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color w:val="14B8A6"/>
          <w:sz w:val="18"/>
        </w:rPr>
        <w:t>FUENTE DE CONOCIMIENTO · FORMATO C · DIGITAL PREMIUM</w:t>
      </w:r>
    </w:p>
    <w:p>
      <w:r>
        <w:rPr>
          <w:rFonts w:ascii="Aptos Display" w:hAnsi="Aptos Display"/>
          <w:b/>
          <w:color w:val="0F172A"/>
          <w:sz w:val="50"/>
        </w:rPr>
        <w:t>Consolas de Sonido, Mezcla y Ruteo</w:t>
      </w:r>
    </w:p>
    <w:p>
      <w:r>
        <w:rPr>
          <w:rFonts w:ascii="Aptos" w:hAnsi="Aptos"/>
          <w:color w:val="475569"/>
          <w:sz w:val="23"/>
        </w:rPr>
        <w:t>Documento ampliado para entender la consola como sistema de flujo de señal, no como una suma de perillas.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1F5F9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Aptos" w:hAnsi="Aptos"/>
                <w:b/>
                <w:color w:val="14B8A6"/>
                <w:sz w:val="15"/>
              </w:rPr>
              <w:t>UNIDAD</w:t>
              <w:br/>
            </w:r>
            <w:r>
              <w:rPr>
                <w:rFonts w:ascii="Aptos" w:hAnsi="Aptos"/>
                <w:b/>
                <w:color w:val="0F172A"/>
                <w:sz w:val="20"/>
              </w:rPr>
              <w:t>Unidad 08</w:t>
            </w:r>
          </w:p>
        </w:tc>
        <w:tc>
          <w:tcPr>
            <w:tcW w:type="dxa" w:w="3456"/>
            <w:shd w:fill="F1F5F9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Aptos" w:hAnsi="Aptos"/>
                <w:b/>
                <w:color w:val="14B8A6"/>
                <w:sz w:val="15"/>
              </w:rPr>
              <w:t>ESTADO</w:t>
              <w:br/>
            </w:r>
            <w:r>
              <w:rPr>
                <w:rFonts w:ascii="Aptos" w:hAnsi="Aptos"/>
                <w:b/>
                <w:color w:val="0F172A"/>
                <w:sz w:val="20"/>
              </w:rPr>
              <w:t>Documento ampliado</w:t>
            </w:r>
          </w:p>
        </w:tc>
        <w:tc>
          <w:tcPr>
            <w:tcW w:type="dxa" w:w="3456"/>
            <w:shd w:fill="F1F5F9"/>
            <w:tcBorders>
              <w:top w:sz="4" w:val="single" w:color="E2E8F0"/>
              <w:left w:sz="4" w:val="single" w:color="E2E8F0"/>
              <w:bottom w:sz="4" w:val="single" w:color="E2E8F0"/>
              <w:right w:sz="4" w:val="single" w:color="E2E8F0"/>
            </w:tcBorders>
          </w:tcPr>
          <w:p>
            <w:r>
              <w:rPr>
                <w:rFonts w:ascii="Aptos" w:hAnsi="Aptos"/>
                <w:b/>
                <w:color w:val="14B8A6"/>
                <w:sz w:val="15"/>
              </w:rPr>
              <w:t>VALIDACIÓN</w:t>
              <w:br/>
            </w:r>
            <w:r>
              <w:rPr>
                <w:rFonts w:ascii="Aptos" w:hAnsi="Aptos"/>
                <w:b/>
                <w:color w:val="0F172A"/>
                <w:sz w:val="20"/>
              </w:rPr>
              <w:t>Pendiente Matías</w:t>
            </w:r>
          </w:p>
        </w:tc>
      </w:tr>
    </w:tbl>
    <w:p/>
    <w:p>
      <w:r>
        <w:rPr>
          <w:rFonts w:ascii="Aptos Display" w:hAnsi="Aptos Display"/>
          <w:b/>
          <w:color w:val="0F172A"/>
          <w:sz w:val="30"/>
        </w:rPr>
        <w:t>01 Antes de leer</w:t>
      </w:r>
    </w:p>
    <w:p>
      <w:r>
        <w:rPr>
          <w:rFonts w:ascii="Aptos" w:hAnsi="Aptos"/>
          <w:i/>
          <w:color w:val="64748B"/>
          <w:sz w:val="20"/>
        </w:rPr>
        <w:t>Qué debería quedar claro al terminar esta fuente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DF5"/>
            <w:tcBorders>
              <w:top w:sz="8" w:val="single" w:color="14B8A6"/>
              <w:left w:sz="16" w:val="single" w:color="14B8A6"/>
              <w:bottom w:sz="4" w:val="single" w:color="E2E8F0"/>
              <w:right w:sz="4" w:val="single" w:color="E2E8F0"/>
            </w:tcBorders>
          </w:tcPr>
          <w:p>
            <w:r>
              <w:rPr>
                <w:rFonts w:ascii="Aptos" w:hAnsi="Aptos"/>
                <w:b/>
                <w:color w:val="14B8A6"/>
                <w:sz w:val="17"/>
              </w:rPr>
              <w:t>QUÉ VAS A ENTENDER</w:t>
            </w:r>
          </w:p>
          <w:p>
            <w:r>
              <w:rPr>
                <w:rFonts w:ascii="Aptos" w:hAnsi="Aptos"/>
                <w:color w:val="1E293B"/>
                <w:sz w:val="19"/>
              </w:rPr>
              <w:t>• Comprender la consola como sistema que recibe, adapta, modifica, mezcla y envía señales.</w:t>
              <w:br/>
              <w:t>• Entender por qué gain/trim se ajusta antes de mezclar con faders.</w:t>
              <w:br/>
              <w:t>• Diferenciar canal, bus, auxiliar, insert, main out y subgrupo.</w:t>
              <w:br/>
              <w:t>• Seguir el recorrido de una voz desde la entrada hasta monitores, efectos y mezcla principal.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Borders>
              <w:top w:sz="8" w:val="single" w:color="64748B"/>
              <w:left w:sz="16" w:val="single" w:color="64748B"/>
              <w:bottom w:sz="4" w:val="single" w:color="E2E8F0"/>
              <w:right w:sz="4" w:val="single" w:color="E2E8F0"/>
            </w:tcBorders>
          </w:tcPr>
          <w:p>
            <w:r>
              <w:rPr>
                <w:rFonts w:ascii="Aptos" w:hAnsi="Aptos"/>
                <w:b/>
                <w:color w:val="64748B"/>
                <w:sz w:val="17"/>
              </w:rPr>
              <w:t>CRITERIO DE LECTURA</w:t>
            </w:r>
          </w:p>
          <w:p>
            <w:r>
              <w:rPr>
                <w:rFonts w:ascii="Aptos" w:hAnsi="Aptos"/>
                <w:color w:val="1E293B"/>
                <w:sz w:val="19"/>
              </w:rPr>
              <w:t>Primero se lee el Documento Fuente completo. Después se pasa a ideas principales, actividad y cuestionario. Este documento no reemplaza la práctica: la prepara.</w:t>
            </w:r>
          </w:p>
        </w:tc>
      </w:tr>
    </w:tbl>
    <w:p/>
    <w:p>
      <w:r>
        <w:rPr>
          <w:rFonts w:ascii="Aptos Display" w:hAnsi="Aptos Display"/>
          <w:b/>
          <w:color w:val="0F172A"/>
          <w:sz w:val="30"/>
        </w:rPr>
        <w:t>02 La consola como sistema</w:t>
      </w:r>
    </w:p>
    <w:p>
      <w:r>
        <w:rPr>
          <w:rFonts w:ascii="Aptos" w:hAnsi="Aptos"/>
          <w:i/>
          <w:color w:val="64748B"/>
          <w:sz w:val="20"/>
        </w:rPr>
        <w:t>Recibe, adapta, modifica, mezcla y envía</w:t>
      </w:r>
    </w:p>
    <w:p>
      <w:pPr>
        <w:spacing w:after="100" w:line="259" w:lineRule="auto"/>
      </w:pPr>
      <w:r>
        <w:rPr>
          <w:rFonts w:ascii="Aptos" w:hAnsi="Aptos"/>
          <w:color w:val="1E293B"/>
          <w:sz w:val="20"/>
        </w:rPr>
        <w:t>Una consola de sonido no es solamente una superficie llena de perillas. Es un sistema de flujo de señal. Recibe señales de micrófonos, instrumentos o equipos; las adapta al nivel de trabajo; permite modificarlas; mezcla varias fuentes y las envía a salidas principales, monitores, efectos, grabadores, buses o subgrupos.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08_consol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64748B"/>
          <w:sz w:val="17"/>
        </w:rPr>
        <w:t>Diagrama propio: recorrido básico de una señal dentro de una consola.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DF5"/>
            <w:tcBorders>
              <w:top w:sz="8" w:val="single" w:color="14B8A6"/>
              <w:left w:sz="16" w:val="single" w:color="14B8A6"/>
              <w:bottom w:sz="4" w:val="single" w:color="E2E8F0"/>
              <w:right w:sz="4" w:val="single" w:color="E2E8F0"/>
            </w:tcBorders>
          </w:tcPr>
          <w:p>
            <w:r>
              <w:rPr>
                <w:rFonts w:ascii="Aptos" w:hAnsi="Aptos"/>
                <w:b/>
                <w:color w:val="14B8A6"/>
                <w:sz w:val="17"/>
              </w:rPr>
              <w:t>IDEA CLAVE</w:t>
            </w:r>
          </w:p>
          <w:p>
            <w:r>
              <w:rPr>
                <w:rFonts w:ascii="Aptos" w:hAnsi="Aptos"/>
                <w:color w:val="1E293B"/>
                <w:sz w:val="19"/>
              </w:rPr>
              <w:t>Cuando algo “no suena”, la pregunta no es solamente qué perilla tocar, sino en qué etapa del recorrido se perdió, saturó, silenció o desvió la señal.</w:t>
            </w:r>
          </w:p>
        </w:tc>
      </w:tr>
    </w:tbl>
    <w:p/>
    <w:p>
      <w:r>
        <w:rPr>
          <w:rFonts w:ascii="Aptos Display" w:hAnsi="Aptos Display"/>
          <w:b/>
          <w:color w:val="0F172A"/>
          <w:sz w:val="30"/>
        </w:rPr>
        <w:t>03 Canal de entrada</w:t>
      </w:r>
    </w:p>
    <w:p>
      <w:r>
        <w:rPr>
          <w:rFonts w:ascii="Aptos" w:hAnsi="Aptos"/>
          <w:i/>
          <w:color w:val="64748B"/>
          <w:sz w:val="20"/>
        </w:rPr>
        <w:t>La tira de canal como recorrido vertical</w:t>
      </w:r>
    </w:p>
    <w:p>
      <w:pPr>
        <w:spacing w:after="100" w:line="259" w:lineRule="auto"/>
      </w:pPr>
      <w:r>
        <w:rPr>
          <w:rFonts w:ascii="Aptos" w:hAnsi="Aptos"/>
          <w:color w:val="1E293B"/>
          <w:sz w:val="20"/>
        </w:rPr>
        <w:t>Cada canal suele tener entrada, preamplificación, filtros, ecualización, envíos auxiliares, paneo, mute, solo, asignación a buses y fader. No todas las consolas tienen todo, pero la lógica general se repite: cada módulo permite preparar una señal antes de integrarla a una mezcla o enviarla a otra ruta.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172A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3456"/>
            <w:shd w:fill="0F172A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3456"/>
            <w:shd w:fill="0F172A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Error común</w:t>
            </w:r>
          </w:p>
        </w:tc>
      </w:tr>
      <w:tr>
        <w:tc>
          <w:tcPr>
            <w:tcW w:type="dxa" w:w="3456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Gain / Trim</w:t>
            </w:r>
          </w:p>
        </w:tc>
        <w:tc>
          <w:tcPr>
            <w:tcW w:type="dxa" w:w="3456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Ajusta el nivel de entrada/preamplificación.</w:t>
            </w:r>
          </w:p>
        </w:tc>
        <w:tc>
          <w:tcPr>
            <w:tcW w:type="dxa" w:w="3456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Usarlo para mezclar como si fuera fader.</w:t>
            </w:r>
          </w:p>
        </w:tc>
      </w:tr>
      <w:tr>
        <w:tc>
          <w:tcPr>
            <w:tcW w:type="dxa" w:w="3456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Low Cut / HPF</w:t>
            </w:r>
          </w:p>
        </w:tc>
        <w:tc>
          <w:tcPr>
            <w:tcW w:type="dxa" w:w="3456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Reduce graves no deseados.</w:t>
            </w:r>
          </w:p>
        </w:tc>
        <w:tc>
          <w:tcPr>
            <w:tcW w:type="dxa" w:w="3456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No activarlo en voces con ruido de piso o golpes.</w:t>
            </w:r>
          </w:p>
        </w:tc>
      </w:tr>
      <w:tr>
        <w:tc>
          <w:tcPr>
            <w:tcW w:type="dxa" w:w="3456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EQ</w:t>
            </w:r>
          </w:p>
        </w:tc>
        <w:tc>
          <w:tcPr>
            <w:tcW w:type="dxa" w:w="3456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Modifica balance de frecuencias.</w:t>
            </w:r>
          </w:p>
        </w:tc>
        <w:tc>
          <w:tcPr>
            <w:tcW w:type="dxa" w:w="3456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Usarla para arreglar problemas de micrófono o ubicación sin revisar origen.</w:t>
            </w:r>
          </w:p>
        </w:tc>
      </w:tr>
      <w:tr>
        <w:tc>
          <w:tcPr>
            <w:tcW w:type="dxa" w:w="3456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Aux Send</w:t>
            </w:r>
          </w:p>
        </w:tc>
        <w:tc>
          <w:tcPr>
            <w:tcW w:type="dxa" w:w="3456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Envía copia de señal a monitores o efectos.</w:t>
            </w:r>
          </w:p>
        </w:tc>
        <w:tc>
          <w:tcPr>
            <w:tcW w:type="dxa" w:w="3456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Confundir pre-fader y post-fader.</w:t>
            </w:r>
          </w:p>
        </w:tc>
      </w:tr>
      <w:tr>
        <w:tc>
          <w:tcPr>
            <w:tcW w:type="dxa" w:w="3456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Pan</w:t>
            </w:r>
          </w:p>
        </w:tc>
        <w:tc>
          <w:tcPr>
            <w:tcW w:type="dxa" w:w="3456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Ubica señal en el campo estéreo.</w:t>
            </w:r>
          </w:p>
        </w:tc>
        <w:tc>
          <w:tcPr>
            <w:tcW w:type="dxa" w:w="3456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Moverlo sin criterio en refuerzo mono.</w:t>
            </w:r>
          </w:p>
        </w:tc>
      </w:tr>
      <w:tr>
        <w:tc>
          <w:tcPr>
            <w:tcW w:type="dxa" w:w="3456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Mute / Solo</w:t>
            </w:r>
          </w:p>
        </w:tc>
        <w:tc>
          <w:tcPr>
            <w:tcW w:type="dxa" w:w="3456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Silencia o escucha canal aislado.</w:t>
            </w:r>
          </w:p>
        </w:tc>
        <w:tc>
          <w:tcPr>
            <w:tcW w:type="dxa" w:w="3456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Dejar un mute activo o solo bloqueando monitoreo.</w:t>
            </w:r>
          </w:p>
        </w:tc>
      </w:tr>
      <w:tr>
        <w:tc>
          <w:tcPr>
            <w:tcW w:type="dxa" w:w="3456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Fader</w:t>
            </w:r>
          </w:p>
        </w:tc>
        <w:tc>
          <w:tcPr>
            <w:tcW w:type="dxa" w:w="3456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Controla nivel en mezcla/ruta asignada.</w:t>
            </w:r>
          </w:p>
        </w:tc>
        <w:tc>
          <w:tcPr>
            <w:tcW w:type="dxa" w:w="3456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Compensar mala ganancia con fader extremo.</w:t>
            </w:r>
          </w:p>
        </w:tc>
      </w:tr>
    </w:tbl>
    <w:p/>
    <w:p>
      <w:r>
        <w:rPr>
          <w:rFonts w:ascii="Aptos Display" w:hAnsi="Aptos Display"/>
          <w:b/>
          <w:color w:val="0F172A"/>
          <w:sz w:val="30"/>
        </w:rPr>
        <w:t>04 Ganancia antes que mezcla</w:t>
      </w:r>
    </w:p>
    <w:p>
      <w:r>
        <w:rPr>
          <w:rFonts w:ascii="Aptos" w:hAnsi="Aptos"/>
          <w:i/>
          <w:color w:val="64748B"/>
          <w:sz w:val="20"/>
        </w:rPr>
        <w:t>El primer ajuste crítico</w:t>
      </w:r>
    </w:p>
    <w:p>
      <w:pPr>
        <w:spacing w:after="100" w:line="259" w:lineRule="auto"/>
      </w:pPr>
      <w:r>
        <w:rPr>
          <w:rFonts w:ascii="Aptos" w:hAnsi="Aptos"/>
          <w:color w:val="1E293B"/>
          <w:sz w:val="20"/>
        </w:rPr>
        <w:t>La ganancia define con qué nivel entra la señal al canal. Si queda demasiado baja, al subir fader o procesar aparece ruido. Si queda demasiado alta, puede saturar antes de llegar al fader. Por eso el fader no debe usarse para corregir una estructura de ganancia mal armada.</w:t>
      </w:r>
    </w:p>
    <w:p>
      <w:pPr>
        <w:spacing w:after="100" w:line="259" w:lineRule="auto"/>
      </w:pPr>
      <w:r>
        <w:rPr>
          <w:rFonts w:ascii="Aptos" w:hAnsi="Aptos"/>
          <w:color w:val="1E293B"/>
          <w:sz w:val="20"/>
        </w:rPr>
        <w:t>Una práctica segura es ajustar ganancia observando medidores y escuchando la fuente real a nivel de ejecución. Luego, con la señal limpia y con margen, se usa el fader para ubicar esa fuente dentro de la mezcla.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2F2"/>
            <w:tcBorders>
              <w:top w:sz="8" w:val="single" w:color="EF4444"/>
              <w:left w:sz="16" w:val="single" w:color="EF4444"/>
              <w:bottom w:sz="4" w:val="single" w:color="E2E8F0"/>
              <w:right w:sz="4" w:val="single" w:color="E2E8F0"/>
            </w:tcBorders>
          </w:tcPr>
          <w:p>
            <w:r>
              <w:rPr>
                <w:rFonts w:ascii="Aptos" w:hAnsi="Aptos"/>
                <w:b/>
                <w:color w:val="EF4444"/>
                <w:sz w:val="17"/>
              </w:rPr>
              <w:t>ATENCIÓN TÉCNICA</w:t>
            </w:r>
          </w:p>
          <w:p>
            <w:r>
              <w:rPr>
                <w:rFonts w:ascii="Aptos" w:hAnsi="Aptos"/>
                <w:color w:val="1E293B"/>
                <w:sz w:val="19"/>
              </w:rPr>
              <w:t>Que el fader esté bajo no garantiza que no haya saturación. Una señal puede estar distorsionando en la entrada aunque el fader final esté en una posición baja.</w:t>
            </w:r>
          </w:p>
        </w:tc>
      </w:tr>
    </w:tbl>
    <w:p/>
    <w:p>
      <w:r>
        <w:rPr>
          <w:rFonts w:ascii="Aptos Display" w:hAnsi="Aptos Display"/>
          <w:b/>
          <w:color w:val="0F172A"/>
          <w:sz w:val="30"/>
        </w:rPr>
        <w:t>05 Auxiliares, inserts y buses</w:t>
      </w:r>
    </w:p>
    <w:p>
      <w:r>
        <w:rPr>
          <w:rFonts w:ascii="Aptos" w:hAnsi="Aptos"/>
          <w:i/>
          <w:color w:val="64748B"/>
          <w:sz w:val="20"/>
        </w:rPr>
        <w:t>Ruteo con intención</w:t>
      </w:r>
    </w:p>
    <w:p>
      <w:pPr>
        <w:spacing w:after="100" w:line="259" w:lineRule="auto"/>
      </w:pPr>
      <w:r>
        <w:rPr>
          <w:rFonts w:ascii="Aptos" w:hAnsi="Aptos"/>
          <w:color w:val="1E293B"/>
          <w:sz w:val="20"/>
        </w:rPr>
        <w:t>Rutear significa enviar señal a un destino. La salida principal o main out es una ruta común, pero no la única. Los auxiliares permiten enviar copias de señal a monitores, efectos o sistemas externos. Un envío pre-fader no depende del fader del canal; uno post-fader acompaña los cambios del fader. Esta diferencia es central para monitores y efectos.</w:t>
      </w:r>
    </w:p>
    <w:p>
      <w:pPr>
        <w:spacing w:after="100" w:line="259" w:lineRule="auto"/>
      </w:pPr>
      <w:r>
        <w:rPr>
          <w:rFonts w:ascii="Aptos" w:hAnsi="Aptos"/>
          <w:color w:val="1E293B"/>
          <w:sz w:val="20"/>
        </w:rPr>
        <w:t>El insert se usa para insertar un procesador en el recorrido de un canal, por ejemplo compresión o puerta de ruido. Un bus o subgrupo permite agrupar varios canales para controlarlos juntos. Entender estas rutas evita confusiones: algo puede escucharse en auriculares pero no salir por main; puede llegar a monitores pero no a grabación; o puede estar ruteado a un subgrupo no asignado.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172A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3456"/>
            <w:shd w:fill="0F172A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Uso típico</w:t>
            </w:r>
          </w:p>
        </w:tc>
        <w:tc>
          <w:tcPr>
            <w:tcW w:type="dxa" w:w="3456"/>
            <w:shd w:fill="0F172A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Pregunta de diagnóstico</w:t>
            </w:r>
          </w:p>
        </w:tc>
      </w:tr>
      <w:tr>
        <w:tc>
          <w:tcPr>
            <w:tcW w:type="dxa" w:w="3456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Main Out</w:t>
            </w:r>
          </w:p>
        </w:tc>
        <w:tc>
          <w:tcPr>
            <w:tcW w:type="dxa" w:w="3456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Mezcla principal para PA o grabación principal.</w:t>
            </w:r>
          </w:p>
        </w:tc>
        <w:tc>
          <w:tcPr>
            <w:tcW w:type="dxa" w:w="3456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¿El canal está asignado al main?</w:t>
            </w:r>
          </w:p>
        </w:tc>
      </w:tr>
      <w:tr>
        <w:tc>
          <w:tcPr>
            <w:tcW w:type="dxa" w:w="3456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Aux Pre</w:t>
            </w:r>
          </w:p>
        </w:tc>
        <w:tc>
          <w:tcPr>
            <w:tcW w:type="dxa" w:w="3456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Monitores independientes del fader.</w:t>
            </w:r>
          </w:p>
        </w:tc>
        <w:tc>
          <w:tcPr>
            <w:tcW w:type="dxa" w:w="3456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¿El músico necesita mezcla estable aunque cambie FOH?</w:t>
            </w:r>
          </w:p>
        </w:tc>
      </w:tr>
      <w:tr>
        <w:tc>
          <w:tcPr>
            <w:tcW w:type="dxa" w:w="3456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Aux Post</w:t>
            </w:r>
          </w:p>
        </w:tc>
        <w:tc>
          <w:tcPr>
            <w:tcW w:type="dxa" w:w="3456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Efectos que acompañan el nivel del canal.</w:t>
            </w:r>
          </w:p>
        </w:tc>
        <w:tc>
          <w:tcPr>
            <w:tcW w:type="dxa" w:w="3456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¿La reverb baja cuando bajo el canal?</w:t>
            </w:r>
          </w:p>
        </w:tc>
      </w:tr>
      <w:tr>
        <w:tc>
          <w:tcPr>
            <w:tcW w:type="dxa" w:w="3456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Insert</w:t>
            </w:r>
          </w:p>
        </w:tc>
        <w:tc>
          <w:tcPr>
            <w:tcW w:type="dxa" w:w="3456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Procesador dentro del canal.</w:t>
            </w:r>
          </w:p>
        </w:tc>
        <w:tc>
          <w:tcPr>
            <w:tcW w:type="dxa" w:w="3456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¿La señal sale y vuelve correctamente?</w:t>
            </w:r>
          </w:p>
        </w:tc>
      </w:tr>
      <w:tr>
        <w:tc>
          <w:tcPr>
            <w:tcW w:type="dxa" w:w="3456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Subgrupo / Bus</w:t>
            </w:r>
          </w:p>
        </w:tc>
        <w:tc>
          <w:tcPr>
            <w:tcW w:type="dxa" w:w="3456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Agrupar varios canales.</w:t>
            </w:r>
          </w:p>
        </w:tc>
        <w:tc>
          <w:tcPr>
            <w:tcW w:type="dxa" w:w="3456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¿El grupo está asignado a la salida correcta?</w:t>
            </w:r>
          </w:p>
        </w:tc>
      </w:tr>
      <w:tr>
        <w:tc>
          <w:tcPr>
            <w:tcW w:type="dxa" w:w="3456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Control Room / Phones</w:t>
            </w:r>
          </w:p>
        </w:tc>
        <w:tc>
          <w:tcPr>
            <w:tcW w:type="dxa" w:w="3456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Escucha técnica del operador.</w:t>
            </w:r>
          </w:p>
        </w:tc>
        <w:tc>
          <w:tcPr>
            <w:tcW w:type="dxa" w:w="3456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¿Estoy escuchando solo control room o también main?</w:t>
            </w:r>
          </w:p>
        </w:tc>
      </w:tr>
    </w:tbl>
    <w:p/>
    <w:p>
      <w:r>
        <w:rPr>
          <w:rFonts w:ascii="Aptos Display" w:hAnsi="Aptos Display"/>
          <w:b/>
          <w:color w:val="0F172A"/>
          <w:sz w:val="30"/>
        </w:rPr>
        <w:t>06 Salida principal y conexiones</w:t>
      </w:r>
    </w:p>
    <w:p>
      <w:r>
        <w:rPr>
          <w:rFonts w:ascii="Aptos" w:hAnsi="Aptos"/>
          <w:i/>
          <w:color w:val="64748B"/>
          <w:sz w:val="20"/>
        </w:rPr>
        <w:t>La consola también debe hablar el idioma del siguiente equipo</w:t>
      </w:r>
    </w:p>
    <w:p>
      <w:pPr>
        <w:spacing w:after="100" w:line="259" w:lineRule="auto"/>
      </w:pPr>
      <w:r>
        <w:rPr>
          <w:rFonts w:ascii="Aptos" w:hAnsi="Aptos"/>
          <w:color w:val="1E293B"/>
          <w:sz w:val="20"/>
        </w:rPr>
        <w:t>La salida principal de una consola profesional puede estar en XLR o TRS balanceado y trabajar a nivel de línea profesional. Algunas consolas también ofrecen RCA o salidas de consumo. Conectar la consola a un amplificador, interfaz, grabador o parlante activo requiere revisar nivel, tipo de entrada y cable correcto.</w:t>
      </w:r>
    </w:p>
    <w:p>
      <w:r>
        <w:rPr>
          <w:rFonts w:ascii="Aptos Display" w:hAnsi="Aptos Display"/>
          <w:b/>
          <w:color w:val="0F172A"/>
          <w:sz w:val="30"/>
        </w:rPr>
        <w:t>07 Diagnóstico de consola</w:t>
      </w:r>
    </w:p>
    <w:p>
      <w:r>
        <w:rPr>
          <w:rFonts w:ascii="Aptos" w:hAnsi="Aptos"/>
          <w:i/>
          <w:color w:val="64748B"/>
          <w:sz w:val="20"/>
        </w:rPr>
        <w:t>Seguir la señal antes de improvisar</w:t>
      </w:r>
    </w:p>
    <w:p>
      <w:pPr>
        <w:spacing w:after="60"/>
        <w:ind w:left="317" w:hanging="173"/>
      </w:pPr>
      <w:r>
        <w:rPr>
          <w:b/>
          <w:color w:val="14B8A6"/>
        </w:rPr>
        <w:t xml:space="preserve">• </w:t>
      </w:r>
      <w:r>
        <w:rPr>
          <w:rFonts w:ascii="Aptos" w:hAnsi="Aptos"/>
          <w:color w:val="1E293B"/>
          <w:sz w:val="20"/>
        </w:rPr>
        <w:t>No entra señal: revisar fuente, cable, entrada, phantom, gain, pad y selector mic/line.</w:t>
      </w:r>
    </w:p>
    <w:p>
      <w:pPr>
        <w:spacing w:after="60"/>
        <w:ind w:left="317" w:hanging="173"/>
      </w:pPr>
      <w:r>
        <w:rPr>
          <w:b/>
          <w:color w:val="14B8A6"/>
        </w:rPr>
        <w:t xml:space="preserve">• </w:t>
      </w:r>
      <w:r>
        <w:rPr>
          <w:rFonts w:ascii="Aptos" w:hAnsi="Aptos"/>
          <w:color w:val="1E293B"/>
          <w:sz w:val="20"/>
        </w:rPr>
        <w:t>Entra señal pero no sale: revisar mute, fader, asignación a main, subgrupo y master.</w:t>
      </w:r>
    </w:p>
    <w:p>
      <w:pPr>
        <w:spacing w:after="60"/>
        <w:ind w:left="317" w:hanging="173"/>
      </w:pPr>
      <w:r>
        <w:rPr>
          <w:b/>
          <w:color w:val="14B8A6"/>
        </w:rPr>
        <w:t xml:space="preserve">• </w:t>
      </w:r>
      <w:r>
        <w:rPr>
          <w:rFonts w:ascii="Aptos" w:hAnsi="Aptos"/>
          <w:color w:val="1E293B"/>
          <w:sz w:val="20"/>
        </w:rPr>
        <w:t>Hay señal en monitor pero no en PA: revisar rutas auxiliares vs main.</w:t>
      </w:r>
    </w:p>
    <w:p>
      <w:pPr>
        <w:spacing w:after="60"/>
        <w:ind w:left="317" w:hanging="173"/>
      </w:pPr>
      <w:r>
        <w:rPr>
          <w:b/>
          <w:color w:val="14B8A6"/>
        </w:rPr>
        <w:t xml:space="preserve">• </w:t>
      </w:r>
      <w:r>
        <w:rPr>
          <w:rFonts w:ascii="Aptos" w:hAnsi="Aptos"/>
          <w:color w:val="1E293B"/>
          <w:sz w:val="20"/>
        </w:rPr>
        <w:t>El efecto no aparece: revisar aux send, entrada del procesador, retorno y mezcla dry/wet.</w:t>
      </w:r>
    </w:p>
    <w:p>
      <w:pPr>
        <w:spacing w:after="60"/>
        <w:ind w:left="317" w:hanging="173"/>
      </w:pPr>
      <w:r>
        <w:rPr>
          <w:b/>
          <w:color w:val="14B8A6"/>
        </w:rPr>
        <w:t xml:space="preserve">• </w:t>
      </w:r>
      <w:r>
        <w:rPr>
          <w:rFonts w:ascii="Aptos" w:hAnsi="Aptos"/>
          <w:color w:val="1E293B"/>
          <w:sz w:val="20"/>
        </w:rPr>
        <w:t>La mezcla distorsiona: revisar ganancia de canales, buses, master y etapa siguiente.</w:t>
      </w:r>
    </w:p>
    <w:p>
      <w:r>
        <w:rPr>
          <w:rFonts w:ascii="Aptos Display" w:hAnsi="Aptos Display"/>
          <w:b/>
          <w:color w:val="0F172A"/>
          <w:sz w:val="30"/>
        </w:rPr>
        <w:t>08 Glosario mínimo</w:t>
      </w:r>
    </w:p>
    <w:p>
      <w:r>
        <w:rPr>
          <w:rFonts w:ascii="Aptos" w:hAnsi="Aptos"/>
          <w:i/>
          <w:color w:val="64748B"/>
          <w:sz w:val="20"/>
        </w:rPr>
        <w:t>Conceptos que deben quedar disponibles antes del cuestionario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F172A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5184"/>
            <w:shd w:fill="0F172A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Explicación breve</w:t>
            </w:r>
          </w:p>
        </w:tc>
      </w:tr>
      <w:tr>
        <w:tc>
          <w:tcPr>
            <w:tcW w:type="dxa" w:w="5184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Canal</w:t>
            </w:r>
          </w:p>
        </w:tc>
        <w:tc>
          <w:tcPr>
            <w:tcW w:type="dxa" w:w="5184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Ruta individual de una fuente dentro de la consola.</w:t>
            </w:r>
          </w:p>
        </w:tc>
      </w:tr>
      <w:tr>
        <w:tc>
          <w:tcPr>
            <w:tcW w:type="dxa" w:w="5184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Gain / Trim</w:t>
            </w:r>
          </w:p>
        </w:tc>
        <w:tc>
          <w:tcPr>
            <w:tcW w:type="dxa" w:w="5184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Ajuste de nivel de entrada.</w:t>
            </w:r>
          </w:p>
        </w:tc>
      </w:tr>
      <w:tr>
        <w:tc>
          <w:tcPr>
            <w:tcW w:type="dxa" w:w="5184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Fader</w:t>
            </w:r>
          </w:p>
        </w:tc>
        <w:tc>
          <w:tcPr>
            <w:tcW w:type="dxa" w:w="5184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Control de nivel dentro de una ruta de mezcla.</w:t>
            </w:r>
          </w:p>
        </w:tc>
      </w:tr>
      <w:tr>
        <w:tc>
          <w:tcPr>
            <w:tcW w:type="dxa" w:w="5184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Auxiliar</w:t>
            </w:r>
          </w:p>
        </w:tc>
        <w:tc>
          <w:tcPr>
            <w:tcW w:type="dxa" w:w="5184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Envío de copia de señal a monitores, efectos u otros destinos.</w:t>
            </w:r>
          </w:p>
        </w:tc>
      </w:tr>
      <w:tr>
        <w:tc>
          <w:tcPr>
            <w:tcW w:type="dxa" w:w="5184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Pre-fader</w:t>
            </w:r>
          </w:p>
        </w:tc>
        <w:tc>
          <w:tcPr>
            <w:tcW w:type="dxa" w:w="5184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Señal tomada antes del fader.</w:t>
            </w:r>
          </w:p>
        </w:tc>
      </w:tr>
      <w:tr>
        <w:tc>
          <w:tcPr>
            <w:tcW w:type="dxa" w:w="5184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Post-fader</w:t>
            </w:r>
          </w:p>
        </w:tc>
        <w:tc>
          <w:tcPr>
            <w:tcW w:type="dxa" w:w="5184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Señal tomada después del fader.</w:t>
            </w:r>
          </w:p>
        </w:tc>
      </w:tr>
      <w:tr>
        <w:tc>
          <w:tcPr>
            <w:tcW w:type="dxa" w:w="5184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Insert</w:t>
            </w:r>
          </w:p>
        </w:tc>
        <w:tc>
          <w:tcPr>
            <w:tcW w:type="dxa" w:w="5184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Punto de ida y vuelta para procesador.</w:t>
            </w:r>
          </w:p>
        </w:tc>
      </w:tr>
      <w:tr>
        <w:tc>
          <w:tcPr>
            <w:tcW w:type="dxa" w:w="5184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Bus</w:t>
            </w:r>
          </w:p>
        </w:tc>
        <w:tc>
          <w:tcPr>
            <w:tcW w:type="dxa" w:w="5184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Ruta interna donde se agrupan señales.</w:t>
            </w:r>
          </w:p>
        </w:tc>
      </w:tr>
      <w:tr>
        <w:tc>
          <w:tcPr>
            <w:tcW w:type="dxa" w:w="5184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Main Out</w:t>
            </w:r>
          </w:p>
        </w:tc>
        <w:tc>
          <w:tcPr>
            <w:tcW w:type="dxa" w:w="5184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Salida principal de la consola.</w:t>
            </w:r>
          </w:p>
        </w:tc>
      </w:tr>
    </w:tbl>
    <w:p/>
    <w:p>
      <w:r>
        <w:rPr>
          <w:rFonts w:ascii="Aptos Display" w:hAnsi="Aptos Display"/>
          <w:b/>
          <w:color w:val="0F172A"/>
          <w:sz w:val="30"/>
        </w:rPr>
        <w:t>09 Preparación para cuestionario</w:t>
      </w:r>
    </w:p>
    <w:p>
      <w:r>
        <w:rPr>
          <w:rFonts w:ascii="Aptos" w:hAnsi="Aptos"/>
          <w:i/>
          <w:color w:val="64748B"/>
          <w:sz w:val="20"/>
        </w:rPr>
        <w:t>Antes de avanzar, el alumno debería poder responder</w:t>
      </w:r>
    </w:p>
    <w:p>
      <w:pPr>
        <w:spacing w:after="60"/>
        <w:ind w:left="317" w:hanging="173"/>
      </w:pPr>
      <w:r>
        <w:rPr>
          <w:b/>
          <w:color w:val="14B8A6"/>
        </w:rPr>
        <w:t xml:space="preserve">• </w:t>
      </w:r>
      <w:r>
        <w:rPr>
          <w:rFonts w:ascii="Aptos" w:hAnsi="Aptos"/>
          <w:color w:val="1E293B"/>
          <w:sz w:val="20"/>
        </w:rPr>
        <w:t>Explicar por qué la ganancia se ajusta antes de mezclar.</w:t>
      </w:r>
    </w:p>
    <w:p>
      <w:pPr>
        <w:spacing w:after="60"/>
        <w:ind w:left="317" w:hanging="173"/>
      </w:pPr>
      <w:r>
        <w:rPr>
          <w:b/>
          <w:color w:val="14B8A6"/>
        </w:rPr>
        <w:t xml:space="preserve">• </w:t>
      </w:r>
      <w:r>
        <w:rPr>
          <w:rFonts w:ascii="Aptos" w:hAnsi="Aptos"/>
          <w:color w:val="1E293B"/>
          <w:sz w:val="20"/>
        </w:rPr>
        <w:t>Diferenciar envío auxiliar pre y post-fader.</w:t>
      </w:r>
    </w:p>
    <w:p>
      <w:pPr>
        <w:spacing w:after="60"/>
        <w:ind w:left="317" w:hanging="173"/>
      </w:pPr>
      <w:r>
        <w:rPr>
          <w:b/>
          <w:color w:val="14B8A6"/>
        </w:rPr>
        <w:t xml:space="preserve">• </w:t>
      </w:r>
      <w:r>
        <w:rPr>
          <w:rFonts w:ascii="Aptos" w:hAnsi="Aptos"/>
          <w:color w:val="1E293B"/>
          <w:sz w:val="20"/>
        </w:rPr>
        <w:t>Seguir el recorrido de una voz desde XLR hasta main out.</w:t>
      </w:r>
    </w:p>
    <w:p>
      <w:pPr>
        <w:spacing w:after="60"/>
        <w:ind w:left="317" w:hanging="173"/>
      </w:pPr>
      <w:r>
        <w:rPr>
          <w:b/>
          <w:color w:val="14B8A6"/>
        </w:rPr>
        <w:t xml:space="preserve">• </w:t>
      </w:r>
      <w:r>
        <w:rPr>
          <w:rFonts w:ascii="Aptos" w:hAnsi="Aptos"/>
          <w:color w:val="1E293B"/>
          <w:sz w:val="20"/>
        </w:rPr>
        <w:t>Decidir dónde revisar si un canal se escucha en monitor pero no en PA.</w:t>
      </w:r>
    </w:p>
    <w:p>
      <w:pPr>
        <w:spacing w:after="60"/>
        <w:ind w:left="317" w:hanging="173"/>
      </w:pPr>
      <w:r>
        <w:rPr>
          <w:b/>
          <w:color w:val="14B8A6"/>
        </w:rPr>
        <w:t xml:space="preserve">• </w:t>
      </w:r>
      <w:r>
        <w:rPr>
          <w:rFonts w:ascii="Aptos" w:hAnsi="Aptos"/>
          <w:color w:val="1E293B"/>
          <w:sz w:val="20"/>
        </w:rPr>
        <w:t>Explicar para qué sirve un diagrama en bloque.</w:t>
      </w:r>
    </w:p>
    <w:p>
      <w:r>
        <w:rPr>
          <w:rFonts w:ascii="Aptos Display" w:hAnsi="Aptos Display"/>
          <w:b/>
          <w:color w:val="0F172A"/>
          <w:sz w:val="30"/>
        </w:rPr>
        <w:t>10 Actividad sugerida</w:t>
      </w:r>
    </w:p>
    <w:p>
      <w:r>
        <w:rPr>
          <w:rFonts w:ascii="Aptos" w:hAnsi="Aptos"/>
          <w:i/>
          <w:color w:val="64748B"/>
          <w:sz w:val="20"/>
        </w:rPr>
        <w:t>Puente entre lectura y aplicación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2FF"/>
            <w:tcBorders>
              <w:top w:sz="8" w:val="single" w:color="6366F1"/>
              <w:left w:sz="16" w:val="single" w:color="6366F1"/>
              <w:bottom w:sz="4" w:val="single" w:color="E2E8F0"/>
              <w:right w:sz="4" w:val="single" w:color="E2E8F0"/>
            </w:tcBorders>
          </w:tcPr>
          <w:p>
            <w:r>
              <w:rPr>
                <w:rFonts w:ascii="Aptos" w:hAnsi="Aptos"/>
                <w:b/>
                <w:color w:val="6366F1"/>
                <w:sz w:val="17"/>
              </w:rPr>
              <w:t>MICRODESAFÍO PROPUESTO</w:t>
            </w:r>
          </w:p>
          <w:p>
            <w:r>
              <w:rPr>
                <w:rFonts w:ascii="Aptos" w:hAnsi="Aptos"/>
                <w:color w:val="1E293B"/>
                <w:sz w:val="19"/>
              </w:rPr>
              <w:t>Caso: una voz entra a la consola, se ve nivel en PFL, el cantante se escucha en monitor, pero el público no la escucha. Marcar cinco puntos de revisión antes de cambiar el micrófono.</w:t>
            </w:r>
          </w:p>
        </w:tc>
      </w:tr>
    </w:tbl>
    <w:p/>
    <w:p>
      <w:r>
        <w:rPr>
          <w:rFonts w:ascii="Aptos Display" w:hAnsi="Aptos Display"/>
          <w:b/>
          <w:color w:val="0F172A"/>
          <w:sz w:val="30"/>
        </w:rPr>
        <w:t>12 Anexo - bloque base de clase</w:t>
      </w:r>
    </w:p>
    <w:p>
      <w:r>
        <w:rPr>
          <w:rFonts w:ascii="Aptos" w:hAnsi="Aptos"/>
          <w:i/>
          <w:color w:val="64748B"/>
          <w:sz w:val="20"/>
        </w:rPr>
        <w:t>Contenido base reconstruido desde Documento Madre</w:t>
      </w:r>
    </w:p>
    <w:p>
      <w:pPr>
        <w:spacing w:after="100" w:line="259" w:lineRule="auto"/>
      </w:pPr>
      <w:r>
        <w:rPr>
          <w:rFonts w:ascii="Aptos" w:hAnsi="Aptos"/>
          <w:color w:val="1E293B"/>
          <w:sz w:val="20"/>
        </w:rPr>
        <w:t>El Documento Madre presenta la consola como mezclador o mixer, describe herramientas de un módulo, ruteo de señales, main out, preamplificación, conexiones con otros dispositivos, salidas por buses/subgrupos, aux send, direct out, sistemas balanceados y secciones de consola. También destaca la utilidad del diagrama en bloque para comprender por dónde pasa la señal. Esta unidad reorganiza ese material en un recorrido didáctico orientado a diagnóstico y futura simulación visual.</w:t>
      </w:r>
    </w:p>
    <w:p>
      <w:r>
        <w:rPr>
          <w:rFonts w:ascii="Aptos Display" w:hAnsi="Aptos Display"/>
          <w:b/>
          <w:color w:val="0F172A"/>
          <w:sz w:val="30"/>
        </w:rPr>
        <w:t>11 Fuentes y control interno</w:t>
      </w:r>
    </w:p>
    <w:p>
      <w:r>
        <w:rPr>
          <w:rFonts w:ascii="Aptos" w:hAnsi="Aptos"/>
          <w:i/>
          <w:color w:val="64748B"/>
          <w:sz w:val="20"/>
        </w:rPr>
        <w:t>Trazabilidad de investigación y estado de uso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172A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3456"/>
            <w:shd w:fill="0F172A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Uso dentro de la unidad</w:t>
            </w:r>
          </w:p>
        </w:tc>
        <w:tc>
          <w:tcPr>
            <w:tcW w:type="dxa" w:w="3456"/>
            <w:shd w:fill="0F172A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456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Documento Madre - Sonido del Espectáculo 2020</w:t>
            </w:r>
          </w:p>
        </w:tc>
        <w:tc>
          <w:tcPr>
            <w:tcW w:type="dxa" w:w="3456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Base sobre consola, módulo, ruteo, main out, auxiliares, inserts, buses y diagrama en bloque.</w:t>
            </w:r>
          </w:p>
        </w:tc>
        <w:tc>
          <w:tcPr>
            <w:tcW w:type="dxa" w:w="3456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Fuente interna</w:t>
            </w:r>
          </w:p>
        </w:tc>
      </w:tr>
      <w:tr>
        <w:tc>
          <w:tcPr>
            <w:tcW w:type="dxa" w:w="3456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Guía Blacksmith Academy de sonido</w:t>
            </w:r>
          </w:p>
        </w:tc>
        <w:tc>
          <w:tcPr>
            <w:tcW w:type="dxa" w:w="3456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Síntesis previa de consola, gain, low cut, EQ, aux, insert, fader y pre/post.</w:t>
            </w:r>
          </w:p>
        </w:tc>
        <w:tc>
          <w:tcPr>
            <w:tcW w:type="dxa" w:w="3456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Fuente interna</w:t>
            </w:r>
          </w:p>
        </w:tc>
      </w:tr>
      <w:tr>
        <w:tc>
          <w:tcPr>
            <w:tcW w:type="dxa" w:w="3456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RadioLibres - Qué son todos esos botones</w:t>
            </w:r>
          </w:p>
        </w:tc>
        <w:tc>
          <w:tcPr>
            <w:tcW w:type="dxa" w:w="3456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Refuerzo práctico sobre controles de consola y uso operativo.</w:t>
            </w:r>
          </w:p>
        </w:tc>
        <w:tc>
          <w:tcPr>
            <w:tcW w:type="dxa" w:w="3456"/>
            <w:shd w:fill="F8FAFC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Verde con cuidado BY-SA</w:t>
            </w:r>
          </w:p>
        </w:tc>
      </w:tr>
      <w:tr>
        <w:tc>
          <w:tcPr>
            <w:tcW w:type="dxa" w:w="3456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RadioLibres - Tecnología radial</w:t>
            </w:r>
          </w:p>
        </w:tc>
        <w:tc>
          <w:tcPr>
            <w:tcW w:type="dxa" w:w="3456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Apoyo sobre consola, flujo de señal y conexiones.</w:t>
            </w:r>
          </w:p>
        </w:tc>
        <w:tc>
          <w:tcPr>
            <w:tcW w:type="dxa" w:w="3456"/>
            <w:shd w:fill="FFFFFF"/>
            <w:tcBorders>
              <w:top w:sz="4" w:val="single" w:color="D7DEE8"/>
              <w:left w:sz="4" w:val="single" w:color="D7DEE8"/>
              <w:bottom w:sz="4" w:val="single" w:color="D7DEE8"/>
              <w:right w:sz="4" w:val="single" w:color="D7DEE8"/>
            </w:tcBorders>
          </w:tcPr>
          <w:p>
            <w:r/>
            <w:r>
              <w:rPr>
                <w:rFonts w:ascii="Aptos" w:hAnsi="Aptos"/>
                <w:b w:val="0"/>
                <w:color w:val="334155"/>
                <w:sz w:val="18"/>
              </w:rPr>
              <w:t>Verde con cuidado BY-SA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2F2"/>
            <w:tcBorders>
              <w:top w:sz="8" w:val="single" w:color="EF4444"/>
              <w:left w:sz="16" w:val="single" w:color="EF4444"/>
              <w:bottom w:sz="4" w:val="single" w:color="E2E8F0"/>
              <w:right w:sz="4" w:val="single" w:color="E2E8F0"/>
            </w:tcBorders>
          </w:tcPr>
          <w:p>
            <w:r>
              <w:rPr>
                <w:rFonts w:ascii="Aptos" w:hAnsi="Aptos"/>
                <w:b/>
                <w:color w:val="EF4444"/>
                <w:sz w:val="17"/>
              </w:rPr>
              <w:t>CONTROL INTERNO</w:t>
            </w:r>
          </w:p>
          <w:p>
            <w:r>
              <w:rPr>
                <w:rFonts w:ascii="Aptos" w:hAnsi="Aptos"/>
                <w:color w:val="1E293B"/>
                <w:sz w:val="19"/>
              </w:rPr>
              <w:t>Material ampliado para uso educativo. No constituye certificación profesional ni reemplaza validación técnica por Matías.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Formato C · Digital Premium · U08 · Sonido Play · Validación pendiente Matías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48B"/>
        <w:sz w:val="16"/>
      </w:rPr>
      <w:t>Blacksmith Academy · Sonido Play · Documento Fuente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