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2" w:name="_Toc1"/>
      <w:r>
        <w:t>24K(2023-02-04)</w:t>
      </w:r>
      <w:bookmarkEnd w:id="2"/>
    </w:p>
    <w:p>
      <w:pPr/>
      <w:r>
        <w:rPr>
          <w:color w:val="000"/>
          <w:sz w:val="28"/>
          <w:szCs w:val="28"/>
          <w:b w:val="1"/>
          <w:bCs w:val="1"/>
        </w:rPr>
        <w:t xml:space="preserve">Ishga qabul qilish to'g'risida</w:t>
      </w:r>
    </w:p>
    <w:p>
      <w:pPr>
        <w:jc w:val="both"/>
      </w:pPr>
      <w:r>
        <w:rPr>
          <w:color w:val="000"/>
          <w:sz w:val="28"/>
          <w:szCs w:val="28"/>
        </w:rPr>
        <w:t xml:space="preserve">Akbarov Niyoz Akram o'g'li - Bakalavr ma'lumotli, Mehnat kodeksining 127-moddasiga asosan 2023-02-04 dan MATBUOT KOTIBIYATI ga Bosh mutaxassis lavozimiga nomuayyan muddatga uch oylik sinov muddati bilan ishga qabul qilinsin va shtat jadvaliga muvofiq oylik maosh belgilansin.</w:t>
      </w:r>
    </w:p>
    <w:p>
      <w:pPr>
        <w:jc w:val="both"/>
      </w:pPr>
      <w:r>
        <w:rPr>
          <w:color w:val="000"/>
          <w:sz w:val="28"/>
          <w:szCs w:val="28"/>
        </w:rPr>
        <w:t xml:space="preserve">Asos: 2023-02-01 dagi 83 sonli mehnat shartnomasi, Akbarov Niyoz Akram o'g'lining arizasi</w:t>
      </w:r>
    </w:p>
    <w:p>
      <w:pPr/>
      <w:r>
        <w:rPr>
          <w:color w:val="000"/>
          <w:sz w:val="28"/>
          <w:szCs w:val="28"/>
          <w:b w:val="1"/>
          <w:bCs w:val="1"/>
        </w:rPr>
        <w:t xml:space="preserve">Ishga qabul qilish to'g'risida</w:t>
      </w:r>
    </w:p>
    <w:p>
      <w:pPr>
        <w:jc w:val="both"/>
      </w:pPr>
      <w:r>
        <w:rPr>
          <w:color w:val="000"/>
          <w:sz w:val="28"/>
          <w:szCs w:val="28"/>
        </w:rPr>
        <w:t xml:space="preserve">Nabiyeva Nargiza Amonovna - O'rta maxsus ma'lumotli, Mehnat kodeksining 127-moddasiga asosan 2023-02-04 dan Bosh o'quv binosi ga Farrosh lavozimiga nomuayyan muddatga uch oylik sinov muddati bilan ishga qabul qilinsin va shtat jadvaliga muvofiq oylik maosh belgilansin.</w:t>
      </w:r>
    </w:p>
    <w:p>
      <w:pPr>
        <w:jc w:val="both"/>
      </w:pPr>
      <w:r>
        <w:rPr>
          <w:color w:val="000"/>
          <w:sz w:val="28"/>
          <w:szCs w:val="28"/>
        </w:rPr>
        <w:t xml:space="preserve">Asos: 2023-02-04 dagi 85 sonli mehnat shartnomasi, Nabiyeva Nargiza Amonovnaning arizasi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color w:val="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2023-07-19T05:44:16+00:00</dcterms:created>
  <dcterms:modified xsi:type="dcterms:W3CDTF">2023-07-19T05:44:16+00:00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