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67" w:rsidRDefault="00DF7F67" w:rsidP="008113AA">
      <w:pPr>
        <w:jc w:val="center"/>
        <w:rPr>
          <w:rFonts w:ascii="Arial" w:hAnsi="Arial" w:cs="Arial"/>
          <w:u w:val="single"/>
        </w:rPr>
      </w:pP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7943A9D2" wp14:editId="33D6C717">
            <wp:extent cx="1001865" cy="882595"/>
            <wp:effectExtent l="0" t="0" r="825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11" cy="88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13AA" w:rsidRPr="00546F5E" w:rsidRDefault="008113AA" w:rsidP="00DF7F67">
      <w:pPr>
        <w:spacing w:before="600"/>
        <w:jc w:val="center"/>
        <w:rPr>
          <w:rFonts w:ascii="Arial" w:hAnsi="Arial" w:cs="Arial"/>
          <w:u w:val="single"/>
        </w:rPr>
      </w:pPr>
      <w:r w:rsidRPr="00546F5E">
        <w:rPr>
          <w:rFonts w:ascii="Arial" w:hAnsi="Arial" w:cs="Arial"/>
          <w:u w:val="single"/>
        </w:rPr>
        <w:t xml:space="preserve">ANEXO N° </w:t>
      </w:r>
      <w:r w:rsidR="00DF7F67">
        <w:rPr>
          <w:rFonts w:ascii="Arial" w:hAnsi="Arial" w:cs="Arial"/>
          <w:u w:val="single"/>
        </w:rPr>
        <w:t>4</w:t>
      </w:r>
    </w:p>
    <w:p w:rsidR="00EF3F0C" w:rsidRPr="00546F5E" w:rsidRDefault="008113AA" w:rsidP="008113AA">
      <w:pPr>
        <w:jc w:val="center"/>
        <w:rPr>
          <w:rFonts w:ascii="Arial" w:hAnsi="Arial" w:cs="Arial"/>
          <w:u w:val="single"/>
        </w:rPr>
      </w:pPr>
      <w:r w:rsidRPr="00546F5E">
        <w:rPr>
          <w:rFonts w:ascii="Arial" w:hAnsi="Arial" w:cs="Arial"/>
          <w:u w:val="single"/>
        </w:rPr>
        <w:t>PROPUESTA MALLA CURRICULAR</w:t>
      </w:r>
    </w:p>
    <w:p w:rsidR="00664EE7" w:rsidRPr="00546F5E" w:rsidRDefault="00664EE7" w:rsidP="00664EE7">
      <w:pPr>
        <w:jc w:val="center"/>
        <w:rPr>
          <w:rFonts w:ascii="Arial" w:hAnsi="Arial" w:cs="Arial"/>
          <w:u w:val="single"/>
        </w:rPr>
      </w:pPr>
      <w:r w:rsidRPr="00546F5E">
        <w:rPr>
          <w:rFonts w:ascii="Arial" w:hAnsi="Arial" w:cs="Arial"/>
          <w:u w:val="single"/>
        </w:rPr>
        <w:t>PROGRAMA ESCUELA DE FORMACIÓN SINDICAL NUEVOS LÍDERES</w:t>
      </w:r>
    </w:p>
    <w:p w:rsidR="00664EE7" w:rsidRPr="00546F5E" w:rsidRDefault="00664EE7" w:rsidP="00DF7F67">
      <w:pPr>
        <w:spacing w:after="0"/>
        <w:jc w:val="center"/>
        <w:rPr>
          <w:rFonts w:ascii="Arial" w:hAnsi="Arial" w:cs="Arial"/>
          <w:u w:val="single"/>
        </w:rPr>
      </w:pPr>
      <w:r w:rsidRPr="00546F5E">
        <w:rPr>
          <w:rFonts w:ascii="Arial" w:hAnsi="Arial" w:cs="Arial"/>
          <w:u w:val="single"/>
        </w:rPr>
        <w:t>2015</w:t>
      </w:r>
    </w:p>
    <w:tbl>
      <w:tblPr>
        <w:tblStyle w:val="Tablaconcuadrcula4"/>
        <w:tblpPr w:leftFromText="141" w:rightFromText="141" w:vertAnchor="page" w:horzAnchor="margin" w:tblpY="5812"/>
        <w:tblW w:w="9124" w:type="dxa"/>
        <w:tblLayout w:type="fixed"/>
        <w:tblLook w:val="04A0" w:firstRow="1" w:lastRow="0" w:firstColumn="1" w:lastColumn="0" w:noHBand="0" w:noVBand="1"/>
      </w:tblPr>
      <w:tblGrid>
        <w:gridCol w:w="2518"/>
        <w:gridCol w:w="5387"/>
        <w:gridCol w:w="1219"/>
      </w:tblGrid>
      <w:tr w:rsidR="00615A6E" w:rsidRPr="00664EE7" w:rsidTr="00615A6E">
        <w:trPr>
          <w:trHeight w:val="91"/>
        </w:trPr>
        <w:tc>
          <w:tcPr>
            <w:tcW w:w="2518" w:type="dxa"/>
          </w:tcPr>
          <w:p w:rsidR="00615A6E" w:rsidRPr="00664EE7" w:rsidRDefault="00615A6E" w:rsidP="00664EE7">
            <w:pPr>
              <w:ind w:left="720"/>
              <w:contextualSpacing/>
              <w:rPr>
                <w:rFonts w:ascii="Arial" w:hAnsi="Arial" w:cs="Arial"/>
                <w:b/>
                <w:i/>
              </w:rPr>
            </w:pPr>
            <w:r w:rsidRPr="00664EE7">
              <w:rPr>
                <w:rFonts w:ascii="Arial" w:hAnsi="Arial" w:cs="Arial"/>
                <w:b/>
                <w:i/>
              </w:rPr>
              <w:t>MÓDULO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ind w:left="720"/>
              <w:contextualSpacing/>
              <w:rPr>
                <w:rFonts w:ascii="Arial" w:hAnsi="Arial" w:cs="Arial"/>
                <w:b/>
              </w:rPr>
            </w:pPr>
            <w:r w:rsidRPr="00664EE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19" w:type="dxa"/>
          </w:tcPr>
          <w:p w:rsidR="00615A6E" w:rsidRPr="00664EE7" w:rsidRDefault="00615A6E" w:rsidP="00664EE7">
            <w:pPr>
              <w:contextualSpacing/>
              <w:rPr>
                <w:rFonts w:ascii="Arial" w:hAnsi="Arial" w:cs="Arial"/>
                <w:b/>
              </w:rPr>
            </w:pPr>
            <w:r w:rsidRPr="00664EE7">
              <w:rPr>
                <w:rFonts w:ascii="Arial" w:hAnsi="Arial" w:cs="Arial"/>
                <w:b/>
              </w:rPr>
              <w:t>HORA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I: Nuevo contexto global y el mundo del trabajo.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La globalización, que es y su implicancia para la economía de los países y el mundo del trabajo.</w:t>
            </w:r>
          </w:p>
          <w:p w:rsidR="00615A6E" w:rsidRPr="00664EE7" w:rsidRDefault="00615A6E" w:rsidP="00664EE7">
            <w:pPr>
              <w:numPr>
                <w:ilvl w:val="0"/>
                <w:numId w:val="4"/>
              </w:numPr>
              <w:contextualSpacing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Cambios política económica: contexto nacional e internacional.</w:t>
            </w:r>
          </w:p>
          <w:p w:rsidR="00615A6E" w:rsidRPr="00664EE7" w:rsidRDefault="00615A6E" w:rsidP="00664EE7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Estado de Bienestar v/s Neoliberalismo.</w:t>
            </w:r>
          </w:p>
          <w:p w:rsidR="00615A6E" w:rsidRPr="00664EE7" w:rsidRDefault="00615A6E" w:rsidP="00664EE7">
            <w:pPr>
              <w:numPr>
                <w:ilvl w:val="0"/>
                <w:numId w:val="4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Nuevas formas de organización productiva: del </w:t>
            </w:r>
            <w:proofErr w:type="spellStart"/>
            <w:r w:rsidRPr="00664EE7">
              <w:rPr>
                <w:rFonts w:ascii="Arial" w:hAnsi="Arial" w:cs="Arial"/>
              </w:rPr>
              <w:t>Fordismo</w:t>
            </w:r>
            <w:proofErr w:type="spellEnd"/>
            <w:r w:rsidRPr="00664EE7">
              <w:rPr>
                <w:rFonts w:ascii="Arial" w:hAnsi="Arial" w:cs="Arial"/>
              </w:rPr>
              <w:t xml:space="preserve"> a la actualidad.</w:t>
            </w:r>
          </w:p>
        </w:tc>
        <w:tc>
          <w:tcPr>
            <w:tcW w:w="1219" w:type="dxa"/>
          </w:tcPr>
          <w:p w:rsidR="00615A6E" w:rsidRDefault="00615A6E" w:rsidP="00615A6E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15A6E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15A6E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15A6E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615A6E" w:rsidP="00615A6E">
            <w:pPr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 xml:space="preserve">II: Introducción al Movimiento Sindical 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Orígenes internacionales del sindicalismo</w:t>
            </w:r>
            <w:r w:rsidRPr="00664EE7">
              <w:rPr>
                <w:rFonts w:ascii="Arial" w:hAnsi="Arial" w:cs="Arial"/>
                <w:b/>
              </w:rPr>
              <w:t xml:space="preserve">. </w:t>
            </w:r>
            <w:r w:rsidRPr="00664EE7">
              <w:rPr>
                <w:rFonts w:ascii="Arial" w:hAnsi="Arial" w:cs="Arial"/>
              </w:rPr>
              <w:t>Principales hitos de su formación y desarrollo.</w:t>
            </w:r>
            <w:r w:rsidRPr="00664EE7">
              <w:rPr>
                <w:rFonts w:ascii="Arial" w:hAnsi="Arial" w:cs="Arial"/>
                <w:b/>
              </w:rPr>
              <w:t xml:space="preserve"> 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Orígenes y formación del movimiento sindical chileno. Desde las primeras organizaciones a la actualidad. Hitos y conquistas principales.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  <w:b/>
              </w:rPr>
              <w:t xml:space="preserve"> </w:t>
            </w:r>
            <w:r w:rsidRPr="00664EE7">
              <w:rPr>
                <w:rFonts w:ascii="Arial" w:hAnsi="Arial" w:cs="Arial"/>
              </w:rPr>
              <w:t xml:space="preserve">Desde la “cuestión social” a las demandas actuales. </w:t>
            </w:r>
          </w:p>
          <w:p w:rsidR="00615A6E" w:rsidRPr="00664EE7" w:rsidRDefault="00615A6E" w:rsidP="00664EE7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El rol de los sindicatos en la sociedad actual y nuevos desafíos del sindicalismo en Chile.</w:t>
            </w:r>
          </w:p>
          <w:p w:rsidR="00615A6E" w:rsidRPr="00664EE7" w:rsidRDefault="00615A6E" w:rsidP="00664EE7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La relación de los sindicatos con el Estado y otros actores de la sociedad. La autonomía y el posicionamiento socio-político de los sindicatos. </w:t>
            </w:r>
          </w:p>
          <w:p w:rsidR="00615A6E" w:rsidRPr="00664EE7" w:rsidRDefault="00615A6E" w:rsidP="00664EE7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Estructuras principales del sindicalismo chileno e internacional.</w:t>
            </w:r>
            <w:r w:rsidRPr="00664EE7">
              <w:rPr>
                <w:rFonts w:ascii="Arial" w:hAnsi="Arial" w:cs="Arial"/>
                <w:b/>
              </w:rPr>
              <w:t xml:space="preserve"> </w:t>
            </w:r>
          </w:p>
          <w:p w:rsidR="00615A6E" w:rsidRPr="00664EE7" w:rsidRDefault="00615A6E" w:rsidP="00664EE7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OIT y</w:t>
            </w:r>
            <w:r w:rsidRPr="00664EE7">
              <w:rPr>
                <w:rFonts w:ascii="Arial" w:hAnsi="Arial" w:cs="Arial"/>
                <w:b/>
              </w:rPr>
              <w:t xml:space="preserve"> </w:t>
            </w:r>
            <w:r w:rsidRPr="00664EE7">
              <w:rPr>
                <w:rFonts w:ascii="Arial" w:hAnsi="Arial" w:cs="Arial"/>
              </w:rPr>
              <w:t>otras organizaciones internacionales relevantes en el ámbito laboral.</w:t>
            </w:r>
          </w:p>
        </w:tc>
        <w:tc>
          <w:tcPr>
            <w:tcW w:w="1219" w:type="dxa"/>
          </w:tcPr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B50A6" w:rsidRDefault="005B50A6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II</w:t>
            </w:r>
            <w:r>
              <w:rPr>
                <w:rFonts w:ascii="Arial" w:hAnsi="Arial" w:cs="Arial"/>
                <w:i/>
              </w:rPr>
              <w:t xml:space="preserve">I Introducción a la legislación </w:t>
            </w:r>
            <w:r w:rsidRPr="00664EE7">
              <w:rPr>
                <w:rFonts w:ascii="Arial" w:hAnsi="Arial" w:cs="Arial"/>
                <w:i/>
              </w:rPr>
              <w:t>laboral chilena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Introducción al Código del trabajo y sus principales componentes: contrato de trabajo, jornada laboral, descansos legales, jornada laboral, la protección social a los trabajadores.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Los derechos de los trabajadores: las organizaciones sindicales y la negociación colectiva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Introducción a la justicia laboral: competencia </w:t>
            </w:r>
            <w:r w:rsidRPr="00664EE7">
              <w:rPr>
                <w:rFonts w:ascii="Arial" w:hAnsi="Arial" w:cs="Arial"/>
              </w:rPr>
              <w:lastRenderedPageBreak/>
              <w:t xml:space="preserve">de los tribunales laborales, principios y procedimientos.  </w:t>
            </w:r>
          </w:p>
        </w:tc>
        <w:tc>
          <w:tcPr>
            <w:tcW w:w="1219" w:type="dxa"/>
          </w:tcPr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 xml:space="preserve">IV. El empleo en Chile. 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Población económicamente activa (concepto y explicación de datos). 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Quienes no se incorporan a la fuerza de trabajo y porqué.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Composición de la fuerza laboral, trabajadores por sector y su importancia ponderada.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El Desempleo en cifras, cómo afecta a las mujeres, a los hombres, a los jóvenes, a los discapacitados y a los pueblos originarios, perspectivas regionales y por sectores.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Niveles de sindicalización, sindicalización por sectores.</w:t>
            </w:r>
          </w:p>
          <w:p w:rsidR="00615A6E" w:rsidRPr="00664EE7" w:rsidRDefault="00615A6E" w:rsidP="00664EE7">
            <w:pPr>
              <w:numPr>
                <w:ilvl w:val="0"/>
                <w:numId w:val="2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Niveles de negociación colectiva, por sectores. </w:t>
            </w:r>
          </w:p>
        </w:tc>
        <w:tc>
          <w:tcPr>
            <w:tcW w:w="1219" w:type="dxa"/>
          </w:tcPr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V: Estándares y principios internacionales.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Gestación y construcción de acuerdos y principios internacionales del trabajo.</w:t>
            </w:r>
          </w:p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La OIT, orígenes, funciones y conformación. </w:t>
            </w:r>
          </w:p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La construcción del concepto de “Trabajo decente” (OIT), y su importancia en la sociedad actual.</w:t>
            </w:r>
          </w:p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Convenios Fundamentales de la OIT:</w:t>
            </w:r>
            <w:r w:rsidRPr="00664EE7">
              <w:rPr>
                <w:rFonts w:ascii="Arial" w:hAnsi="Arial" w:cs="Arial"/>
                <w:b/>
              </w:rPr>
              <w:t xml:space="preserve"> </w:t>
            </w:r>
            <w:r w:rsidRPr="00664EE7">
              <w:rPr>
                <w:rFonts w:ascii="Arial" w:hAnsi="Arial" w:cs="Arial"/>
              </w:rPr>
              <w:t>su gestación y su importancia. Revisión de los Convenios Fundamentales, Convenio87, sobre Libertad Sindical y la Protección del Derecho de Sindicación; Convenio 98, sobre el derecho de Sindicación y la Negociación Colectiva;</w:t>
            </w:r>
            <w:r w:rsidRPr="00664EE7">
              <w:rPr>
                <w:rFonts w:ascii="Arial" w:hAnsi="Arial" w:cs="Arial"/>
                <w:b/>
              </w:rPr>
              <w:t xml:space="preserve"> </w:t>
            </w:r>
            <w:r w:rsidRPr="00664EE7">
              <w:rPr>
                <w:rFonts w:ascii="Arial" w:hAnsi="Arial" w:cs="Arial"/>
              </w:rPr>
              <w:t>Convenio 29, sobre Trabajo Forzoso; Convenio 105 sobre Abolición del Trabajo Forzoso; Convenio 100 sobre Igualdad de Remuneraciones; Convenio 111, sobre la Discriminación en el Empleo y la Ocupación; y Declaración de la OIT relativa a los principios y derechos fundamentales del trabajo.</w:t>
            </w:r>
          </w:p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Los Convenios Fundamentales en otros instrumentos internacionales (Pacto Global, Directrices de la OCDE, Acuerdos comerciales y otros).</w:t>
            </w:r>
          </w:p>
          <w:p w:rsidR="00615A6E" w:rsidRPr="00664EE7" w:rsidRDefault="00615A6E" w:rsidP="00664EE7">
            <w:pPr>
              <w:numPr>
                <w:ilvl w:val="0"/>
                <w:numId w:val="5"/>
              </w:numPr>
              <w:contextualSpacing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La construcción del concepto de “Trabajo decente” (OIT), y su importancia en la sociedad actual. Los componentes fundamentales del trabajo decente.</w:t>
            </w:r>
          </w:p>
          <w:p w:rsidR="00615A6E" w:rsidRPr="00664EE7" w:rsidRDefault="00615A6E" w:rsidP="00664EE7">
            <w:pPr>
              <w:ind w:left="36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393361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VI:</w:t>
            </w:r>
            <w:r w:rsidR="00393361">
              <w:rPr>
                <w:rFonts w:ascii="Arial" w:hAnsi="Arial" w:cs="Arial"/>
                <w:i/>
              </w:rPr>
              <w:t xml:space="preserve"> Agenda de Gobiernos en materia laboral (Módulo a cargo del Secretario </w:t>
            </w:r>
            <w:r w:rsidR="00393361">
              <w:rPr>
                <w:rFonts w:ascii="Arial" w:hAnsi="Arial" w:cs="Arial"/>
                <w:i/>
              </w:rPr>
              <w:lastRenderedPageBreak/>
              <w:t>Regional Ministerial</w:t>
            </w:r>
            <w:r w:rsidR="00B87C13">
              <w:rPr>
                <w:rFonts w:ascii="Arial" w:hAnsi="Arial" w:cs="Arial"/>
                <w:i/>
              </w:rPr>
              <w:t xml:space="preserve"> del Trabajo y Previsión Social</w:t>
            </w:r>
            <w:r w:rsidR="00393361">
              <w:rPr>
                <w:rFonts w:ascii="Arial" w:hAnsi="Arial" w:cs="Arial"/>
                <w:i/>
              </w:rPr>
              <w:t xml:space="preserve">) </w:t>
            </w:r>
          </w:p>
        </w:tc>
        <w:tc>
          <w:tcPr>
            <w:tcW w:w="5387" w:type="dxa"/>
          </w:tcPr>
          <w:p w:rsidR="00393361" w:rsidRDefault="00393361" w:rsidP="00664EE7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Análisis productos legislativos de Gobierno</w:t>
            </w:r>
          </w:p>
          <w:p w:rsidR="00393361" w:rsidRDefault="00393361" w:rsidP="00664EE7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Programa de Gobierno en materia laboral </w:t>
            </w:r>
          </w:p>
          <w:p w:rsidR="00615A6E" w:rsidRDefault="00393361" w:rsidP="001E04B8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 programática en materia </w:t>
            </w:r>
            <w:r w:rsidR="001E04B8">
              <w:rPr>
                <w:rFonts w:ascii="Arial" w:hAnsi="Arial" w:cs="Arial"/>
              </w:rPr>
              <w:t xml:space="preserve">de capacitación; </w:t>
            </w:r>
            <w:r>
              <w:rPr>
                <w:rFonts w:ascii="Arial" w:hAnsi="Arial" w:cs="Arial"/>
              </w:rPr>
              <w:t>Pro</w:t>
            </w:r>
            <w:r w:rsidR="001E04B8">
              <w:rPr>
                <w:rFonts w:ascii="Arial" w:hAnsi="Arial" w:cs="Arial"/>
              </w:rPr>
              <w:t xml:space="preserve">grama “+ Capaz” Pro </w:t>
            </w:r>
            <w:r w:rsidR="001E04B8">
              <w:rPr>
                <w:rFonts w:ascii="Arial" w:hAnsi="Arial" w:cs="Arial"/>
              </w:rPr>
              <w:lastRenderedPageBreak/>
              <w:t>empleo, BTM y Subsidio al empleo joven</w:t>
            </w:r>
          </w:p>
          <w:p w:rsidR="001E04B8" w:rsidRPr="00664EE7" w:rsidRDefault="001E04B8" w:rsidP="001E04B8">
            <w:pPr>
              <w:numPr>
                <w:ilvl w:val="0"/>
                <w:numId w:val="6"/>
              </w:numPr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Fortalecimiento institucional Dirección del Trabajo.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03074" w:rsidP="00546F5E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VII: Jornada laboral y tiempo de trabajo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Evolución histórica de la jornada laboral y de los tiempos de descanso, regulación comparada.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Regulación actual en material de jornada laboral, horas suplementarias, días de descanso y feriados.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Regulación OIT en materia de jornada y descansos.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Modelos de gestión empresarial del tiempo de trabajo.</w:t>
            </w:r>
          </w:p>
          <w:p w:rsidR="00615A6E" w:rsidRPr="00664EE7" w:rsidRDefault="00615A6E" w:rsidP="00664EE7">
            <w:pPr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03074" w:rsidP="0050307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546F5E"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VIII: Salud y seguridad en el lugar de trabajo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Evolución de las medidas de salud y seguridad laboral: contexto nacional e internacional.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Regulación chilena en materia de salud y seguridad. Principales leyes nacionales que regulan y norman la salud y la seguridad en el trabajo. 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Funciones de las instituciones públicas con la seguridad y salud en el lugar de trabajo.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Recursos de los trabajadores ante transgresiones en salud y seguridad en el trabajo. El “derecho a saber” y  la información en salud y seguridad. 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546F5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IX: Sistema de seguridad social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Concepto y evolución histórica de la seguridad social en Chile y el mundo.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Sistema de pensiones en Chile: el sistema antiguo y el nuevo sistema de pensiones, características y diferencias; el rol de las instituciones públicas y privadas que intervienen en el sistema previsional chileno; la Reforma Previsional del 2008; las principales críticas al sistema previsional y las propuestas de solución.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El Seguro de Cesantía: beneficios que otorga,  requisitos de acceso, procedimiento o tramitación de los pagos, relación con la indemnización por años de servicios.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546F5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8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jc w:val="both"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X: Igualdad de Género.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La situación de las mujeres en el mercado del trabajo de Chile y de la región.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Como se expresa la discriminación de la mujer en la contratación, fijación de remuneraciones, ascensos, jornada, condiciones de SST, valoración de actividades, formación y entrenamiento, situaciones de acoso, terminación del contrato, otorgamiento de indemnizaciones, acceso a la seguridad social y otros. </w:t>
            </w:r>
            <w:r w:rsidRPr="00664EE7">
              <w:rPr>
                <w:rFonts w:ascii="Arial" w:hAnsi="Arial" w:cs="Arial"/>
              </w:rPr>
              <w:lastRenderedPageBreak/>
              <w:t>Clasificación de la discriminación: directa, indirecta, estructural.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Políticas, programas y/o instrumentos para favorecer que las mujeres accedan a empleos en igualdad de condiciones a los hombres, y erradicar las diversas formas en que se expresa la discriminación que sufren en el empleo y la ocupación.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El Rol de las organizaciones sindicales y la Igualdad de Género: la negociación de Planes de Igualdad de Oportunidades en las Empresas y por sectores, la incorporación de la perspectiva de género en la acción sindical; la promoción de medidas para compatibilizar el trabajo con las responsabilidades familiares tanto para trabajadoras como para trabajadores.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Corresponsabilidad social en el ámbito sindical </w:t>
            </w:r>
          </w:p>
          <w:p w:rsidR="00615A6E" w:rsidRPr="00664EE7" w:rsidRDefault="00615A6E" w:rsidP="00664EE7">
            <w:pPr>
              <w:ind w:left="36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546F5E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Pr="00664EE7" w:rsidRDefault="00546F5E" w:rsidP="00615A6E">
            <w:pPr>
              <w:contextualSpacing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XI: Diálogo social y Buenas Prácticas Laborales 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Definición de “diálogo social”, interlocutores sociales. Contenido y alcances del diálogo social.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 xml:space="preserve">Experiencias nacionales e internacionales de diálogo social. 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Consejos económicos sociales en la Unión Europea.</w:t>
            </w:r>
          </w:p>
          <w:p w:rsidR="00615A6E" w:rsidRPr="00664EE7" w:rsidRDefault="00615A6E" w:rsidP="00664EE7">
            <w:pPr>
              <w:numPr>
                <w:ilvl w:val="0"/>
                <w:numId w:val="7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Consejos económicos sociales en el Mercosur.</w:t>
            </w:r>
          </w:p>
          <w:p w:rsidR="00615A6E" w:rsidRPr="00664EE7" w:rsidRDefault="00615A6E" w:rsidP="00664EE7">
            <w:pPr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219" w:type="dxa"/>
          </w:tcPr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Pr="00664EE7" w:rsidRDefault="00503074" w:rsidP="0050307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8</w:t>
            </w:r>
          </w:p>
        </w:tc>
      </w:tr>
      <w:tr w:rsidR="00615A6E" w:rsidRPr="00664EE7" w:rsidTr="00615A6E">
        <w:trPr>
          <w:trHeight w:val="218"/>
        </w:trPr>
        <w:tc>
          <w:tcPr>
            <w:tcW w:w="2518" w:type="dxa"/>
          </w:tcPr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Default="00615A6E" w:rsidP="00615A6E">
            <w:pPr>
              <w:contextualSpacing/>
              <w:rPr>
                <w:rFonts w:ascii="Arial" w:hAnsi="Arial" w:cs="Arial"/>
                <w:i/>
              </w:rPr>
            </w:pPr>
          </w:p>
          <w:p w:rsidR="00615A6E" w:rsidRPr="00664EE7" w:rsidRDefault="00615A6E" w:rsidP="00615A6E">
            <w:pPr>
              <w:contextualSpacing/>
              <w:rPr>
                <w:rFonts w:ascii="Arial" w:hAnsi="Arial" w:cs="Arial"/>
                <w:i/>
              </w:rPr>
            </w:pPr>
            <w:r w:rsidRPr="00664EE7">
              <w:rPr>
                <w:rFonts w:ascii="Arial" w:hAnsi="Arial" w:cs="Arial"/>
                <w:i/>
              </w:rPr>
              <w:t>XII: Negociación colectiva.</w:t>
            </w:r>
          </w:p>
          <w:p w:rsidR="00615A6E" w:rsidRPr="00664EE7" w:rsidRDefault="00615A6E" w:rsidP="00664EE7">
            <w:pPr>
              <w:ind w:left="720"/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</w:rPr>
              <w:t xml:space="preserve">Regulación Negociación Colectiva: trabajadores con derecho a negociar; tipos de negociación: reglada y </w:t>
            </w:r>
            <w:proofErr w:type="spellStart"/>
            <w:r w:rsidRPr="00664EE7">
              <w:rPr>
                <w:rFonts w:ascii="Arial" w:hAnsi="Arial" w:cs="Arial"/>
              </w:rPr>
              <w:t>semi</w:t>
            </w:r>
            <w:proofErr w:type="spellEnd"/>
            <w:r w:rsidRPr="00664EE7">
              <w:rPr>
                <w:rFonts w:ascii="Arial" w:hAnsi="Arial" w:cs="Arial"/>
              </w:rPr>
              <w:t>-reglada; derecho a información de la empresa; plazos y procedimiento; materias negociables; regulación del ejercicio de la huelga; prácticas desleales en la negociación.</w:t>
            </w:r>
          </w:p>
          <w:p w:rsidR="00615A6E" w:rsidRPr="00664EE7" w:rsidRDefault="00615A6E" w:rsidP="00664E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Habilidades blandas: análisis de información financiera y contable de las empresas, estrategias de negociación y otras.</w:t>
            </w:r>
          </w:p>
          <w:p w:rsidR="00615A6E" w:rsidRPr="00664EE7" w:rsidRDefault="00615A6E" w:rsidP="00664E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Legislación nacional sobre negociación colectiva y convenios OIT.</w:t>
            </w:r>
          </w:p>
          <w:p w:rsidR="00615A6E" w:rsidRPr="00664EE7" w:rsidRDefault="00615A6E" w:rsidP="00664E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Discusión sobre negociación colectiva en los marcos de cambios propuestos por diversos actores.</w:t>
            </w:r>
          </w:p>
          <w:p w:rsidR="00615A6E" w:rsidRPr="00664EE7" w:rsidRDefault="00615A6E" w:rsidP="00664E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Ejercicio</w:t>
            </w:r>
            <w:r w:rsidR="00546F5E">
              <w:rPr>
                <w:rFonts w:ascii="Arial" w:hAnsi="Arial" w:cs="Arial"/>
                <w:bCs/>
              </w:rPr>
              <w:t xml:space="preserve"> práctico (juego de roles) </w:t>
            </w:r>
            <w:r w:rsidRPr="00664EE7">
              <w:rPr>
                <w:rFonts w:ascii="Arial" w:hAnsi="Arial" w:cs="Arial"/>
                <w:bCs/>
              </w:rPr>
              <w:t xml:space="preserve">de negociación colectiva: preparación y desarrollo de una negociación por parte de trabajadores. </w:t>
            </w:r>
          </w:p>
        </w:tc>
        <w:tc>
          <w:tcPr>
            <w:tcW w:w="1219" w:type="dxa"/>
          </w:tcPr>
          <w:p w:rsidR="00615A6E" w:rsidRDefault="00615A6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Pr="00664EE7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615A6E" w:rsidRPr="00664EE7" w:rsidTr="00615A6E">
        <w:trPr>
          <w:trHeight w:val="5000"/>
        </w:trPr>
        <w:tc>
          <w:tcPr>
            <w:tcW w:w="2518" w:type="dxa"/>
          </w:tcPr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</w:p>
          <w:p w:rsidR="00615A6E" w:rsidRPr="00664EE7" w:rsidRDefault="00615A6E" w:rsidP="00615A6E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i/>
              </w:rPr>
            </w:pPr>
            <w:r w:rsidRPr="00664EE7">
              <w:rPr>
                <w:rFonts w:ascii="Arial" w:hAnsi="Arial" w:cs="Arial"/>
                <w:bCs/>
                <w:i/>
              </w:rPr>
              <w:t>XIII: Sindicatos.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Regulación vigente para la creación de un sindicato y afiliación a sindicatos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  <w:bCs/>
              </w:rPr>
              <w:t>Legislación chilena sobre libertad sindical y convenios de la OIT.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Democracia sindical: definición y modelos.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Marco regulatorio: derechos y deberes de los dirigentes sindicales con fuero.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Procedimientos y formas de participación de los socios en el sindicato.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</w:rPr>
            </w:pPr>
            <w:r w:rsidRPr="00664EE7">
              <w:rPr>
                <w:rFonts w:ascii="Arial" w:hAnsi="Arial" w:cs="Arial"/>
              </w:rPr>
              <w:t>Liderazgo sindical: teoría y técnicas para mejorar liderazgo.</w:t>
            </w:r>
          </w:p>
          <w:p w:rsidR="00615A6E" w:rsidRPr="00664EE7" w:rsidRDefault="00615A6E" w:rsidP="00664EE7">
            <w:pPr>
              <w:numPr>
                <w:ilvl w:val="0"/>
                <w:numId w:val="8"/>
              </w:numPr>
              <w:contextualSpacing/>
              <w:jc w:val="both"/>
              <w:rPr>
                <w:rFonts w:ascii="Arial" w:hAnsi="Arial" w:cs="Arial"/>
                <w:bCs/>
              </w:rPr>
            </w:pPr>
            <w:r w:rsidRPr="00664EE7">
              <w:rPr>
                <w:rFonts w:ascii="Arial" w:hAnsi="Arial" w:cs="Arial"/>
              </w:rPr>
              <w:t>La gestión financiera en el sindicato, modelo práctico y cumplimiento de legislación.</w:t>
            </w:r>
            <w:r w:rsidRPr="00664EE7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1219" w:type="dxa"/>
          </w:tcPr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B8619D" w:rsidRDefault="00B8619D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03074" w:rsidP="0050307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B8619D">
              <w:rPr>
                <w:rFonts w:ascii="Arial" w:hAnsi="Arial" w:cs="Arial"/>
              </w:rPr>
              <w:t>4</w:t>
            </w:r>
          </w:p>
        </w:tc>
      </w:tr>
      <w:tr w:rsidR="00615A6E" w:rsidRPr="00664EE7" w:rsidTr="00615A6E">
        <w:trPr>
          <w:trHeight w:val="5000"/>
        </w:trPr>
        <w:tc>
          <w:tcPr>
            <w:tcW w:w="2518" w:type="dxa"/>
            <w:vAlign w:val="center"/>
          </w:tcPr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</w:p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XIV </w:t>
            </w:r>
            <w:r w:rsidRPr="00664EE7">
              <w:rPr>
                <w:rFonts w:ascii="Arial" w:hAnsi="Arial" w:cs="Arial"/>
                <w:i/>
              </w:rPr>
              <w:t>Trabajo Infantil</w:t>
            </w:r>
          </w:p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</w:p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</w:p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Introducción al concepto de trabajo infantil: peores formas de trabajo infantil (trabajo peligroso y formas intolerables); trabajo adolescente permitido; trabajo doméstico; normativa internacional (convenios 138 y 182 de la OIT y Convención de los Derechos del Niño).</w:t>
            </w:r>
          </w:p>
          <w:p w:rsidR="00615A6E" w:rsidRPr="00664EE7" w:rsidRDefault="00615A6E" w:rsidP="00664EE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Factores asociados al trabajo infantil: pobreza y desigualdad; educación; tolerancia social.</w:t>
            </w:r>
          </w:p>
          <w:p w:rsidR="00615A6E" w:rsidRPr="00664EE7" w:rsidRDefault="00615A6E" w:rsidP="00664EE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Importancia de la prevención y erradicación del trabajo infantil: necesidad de prevenir y erradicar el trabajo infantil para asegurar trayectorias hacia el trabajo decente; efectos del trabajo infantil.</w:t>
            </w:r>
          </w:p>
          <w:p w:rsidR="00615A6E" w:rsidRPr="00664EE7" w:rsidRDefault="00615A6E" w:rsidP="00664EE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Situación del trabajo infantil en Chile: magnitud y características; normativa nacional aplicable al trabajo infantil.</w:t>
            </w:r>
          </w:p>
          <w:p w:rsidR="00615A6E" w:rsidRPr="00664EE7" w:rsidRDefault="00615A6E" w:rsidP="00664EE7">
            <w:pPr>
              <w:numPr>
                <w:ilvl w:val="0"/>
                <w:numId w:val="9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 Nueva Estrategia Nacional y sus alcances.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15A6E" w:rsidRPr="00664EE7" w:rsidTr="00615A6E">
        <w:trPr>
          <w:trHeight w:val="2967"/>
        </w:trPr>
        <w:tc>
          <w:tcPr>
            <w:tcW w:w="2518" w:type="dxa"/>
            <w:vAlign w:val="center"/>
          </w:tcPr>
          <w:p w:rsidR="00615A6E" w:rsidRPr="00664EE7" w:rsidRDefault="00615A6E" w:rsidP="00664EE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XV </w:t>
            </w:r>
            <w:r w:rsidRPr="00664EE7">
              <w:rPr>
                <w:rFonts w:ascii="Arial" w:hAnsi="Arial" w:cs="Arial"/>
                <w:i/>
              </w:rPr>
              <w:t>Participación Ciudadana</w:t>
            </w:r>
          </w:p>
          <w:p w:rsidR="00615A6E" w:rsidRPr="00664EE7" w:rsidRDefault="00615A6E" w:rsidP="00664EE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Principios e importancia de la participación ciudadana.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 Ley 20.500. Normativa General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Importancia de la participación en la gestión pública. Alcances de la participación ciudadana en el Estado.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Mecanismos de participación ciudadana</w:t>
            </w:r>
            <w:r w:rsidR="00546F5E">
              <w:rPr>
                <w:rFonts w:ascii="Arial" w:eastAsia="Times New Roman" w:hAnsi="Arial" w:cs="Arial"/>
                <w:lang w:val="es-ES" w:eastAsia="es-ES"/>
              </w:rPr>
              <w:t xml:space="preserve">       </w:t>
            </w: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 ( requisitos y alcances)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615A6E" w:rsidRPr="00664EE7" w:rsidTr="00615A6E">
        <w:trPr>
          <w:trHeight w:val="3105"/>
        </w:trPr>
        <w:tc>
          <w:tcPr>
            <w:tcW w:w="2518" w:type="dxa"/>
            <w:vAlign w:val="center"/>
          </w:tcPr>
          <w:p w:rsidR="00615A6E" w:rsidRPr="00664EE7" w:rsidRDefault="0005277A" w:rsidP="00664EE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XVI </w:t>
            </w:r>
            <w:r w:rsidR="00615A6E" w:rsidRPr="00664EE7">
              <w:rPr>
                <w:rFonts w:ascii="Arial" w:hAnsi="Arial" w:cs="Arial"/>
                <w:i/>
              </w:rPr>
              <w:t>Competencias para la comunicación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¿Qué es la comunicación?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Tipos de comunicación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Técnicas de comunicación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Taller de aplicación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15A6E" w:rsidRPr="00664EE7" w:rsidTr="00615A6E">
        <w:trPr>
          <w:trHeight w:val="5000"/>
        </w:trPr>
        <w:tc>
          <w:tcPr>
            <w:tcW w:w="2518" w:type="dxa"/>
            <w:vAlign w:val="center"/>
          </w:tcPr>
          <w:p w:rsidR="00615A6E" w:rsidRPr="00664EE7" w:rsidRDefault="0005277A" w:rsidP="00664EE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XVII: </w:t>
            </w:r>
            <w:r w:rsidR="00615A6E" w:rsidRPr="00664EE7">
              <w:rPr>
                <w:rFonts w:ascii="Arial" w:hAnsi="Arial" w:cs="Arial"/>
                <w:i/>
              </w:rPr>
              <w:t>Competencias para el liderazgo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Evolución histórica de teorías de liderazgo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Inteligencia emocional y liderazgo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Liderazgo y dirección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Corporalidad y liderazgo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Comunicación y liderazgo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>En este módulo se complementará la comunicación y el liderazgo, donde los participantes verán potenciada su capacidad de comunicar a partir del desarrollo y entrenamiento de técnicas que contribuyan a mejorar sus habilidades y competencias para la comunicación efectiva</w:t>
            </w:r>
          </w:p>
        </w:tc>
        <w:tc>
          <w:tcPr>
            <w:tcW w:w="1219" w:type="dxa"/>
          </w:tcPr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46F5E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46F5E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615A6E" w:rsidRPr="00664EE7" w:rsidTr="00615A6E">
        <w:trPr>
          <w:trHeight w:val="2397"/>
        </w:trPr>
        <w:tc>
          <w:tcPr>
            <w:tcW w:w="2518" w:type="dxa"/>
            <w:vAlign w:val="center"/>
          </w:tcPr>
          <w:p w:rsidR="00615A6E" w:rsidRPr="00664EE7" w:rsidRDefault="0005277A" w:rsidP="00664EE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XVIII:</w:t>
            </w:r>
            <w:r w:rsidR="00615A6E" w:rsidRPr="00664EE7">
              <w:rPr>
                <w:rFonts w:ascii="Arial" w:hAnsi="Arial" w:cs="Arial"/>
                <w:i/>
              </w:rPr>
              <w:t xml:space="preserve">Diversidad sexual en el trabajo en Chile </w:t>
            </w:r>
          </w:p>
        </w:tc>
        <w:tc>
          <w:tcPr>
            <w:tcW w:w="5387" w:type="dxa"/>
          </w:tcPr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Discriminación y medidas para el buen trabajo y la no discriminación en el  mundo laboral 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Derecho humanos y derechos laborales </w:t>
            </w:r>
          </w:p>
          <w:p w:rsidR="00615A6E" w:rsidRPr="00664EE7" w:rsidRDefault="00615A6E" w:rsidP="00664EE7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lang w:val="es-ES" w:eastAsia="es-ES"/>
              </w:rPr>
            </w:pPr>
            <w:r w:rsidRPr="00664EE7">
              <w:rPr>
                <w:rFonts w:ascii="Arial" w:eastAsia="Times New Roman" w:hAnsi="Arial" w:cs="Arial"/>
                <w:lang w:val="es-ES" w:eastAsia="es-ES"/>
              </w:rPr>
              <w:t xml:space="preserve">Reconocimiento de la diversidad sexual en mundo laboral chileno. Estudios de casos de la realidad chilena </w:t>
            </w:r>
          </w:p>
        </w:tc>
        <w:tc>
          <w:tcPr>
            <w:tcW w:w="1219" w:type="dxa"/>
          </w:tcPr>
          <w:p w:rsidR="00503074" w:rsidRDefault="00503074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03074" w:rsidRDefault="00503074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503074" w:rsidRDefault="00503074" w:rsidP="00664EE7">
            <w:pPr>
              <w:ind w:left="720"/>
              <w:contextualSpacing/>
              <w:jc w:val="center"/>
              <w:rPr>
                <w:rFonts w:ascii="Arial" w:hAnsi="Arial" w:cs="Arial"/>
              </w:rPr>
            </w:pPr>
          </w:p>
          <w:p w:rsidR="00615A6E" w:rsidRPr="00664EE7" w:rsidRDefault="00503074" w:rsidP="00503074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4</w:t>
            </w:r>
          </w:p>
        </w:tc>
      </w:tr>
    </w:tbl>
    <w:p w:rsidR="00664EE7" w:rsidRDefault="00664EE7" w:rsidP="008113AA">
      <w:pPr>
        <w:jc w:val="center"/>
        <w:rPr>
          <w:u w:val="single"/>
        </w:rPr>
      </w:pPr>
    </w:p>
    <w:p w:rsidR="00664EE7" w:rsidRPr="008113AA" w:rsidRDefault="00664EE7" w:rsidP="008113AA">
      <w:pPr>
        <w:jc w:val="center"/>
        <w:rPr>
          <w:u w:val="single"/>
        </w:rPr>
      </w:pPr>
    </w:p>
    <w:p w:rsidR="008113AA" w:rsidRDefault="008113AA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Default="00664EE7">
      <w:pPr>
        <w:jc w:val="center"/>
        <w:rPr>
          <w:u w:val="single"/>
        </w:rPr>
      </w:pPr>
    </w:p>
    <w:p w:rsidR="00664EE7" w:rsidRPr="008113AA" w:rsidRDefault="00664EE7">
      <w:pPr>
        <w:jc w:val="center"/>
        <w:rPr>
          <w:u w:val="single"/>
        </w:rPr>
      </w:pPr>
    </w:p>
    <w:sectPr w:rsidR="00664EE7" w:rsidRPr="00811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6763"/>
    <w:multiLevelType w:val="hybridMultilevel"/>
    <w:tmpl w:val="55947D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B240A"/>
    <w:multiLevelType w:val="hybridMultilevel"/>
    <w:tmpl w:val="88E40D2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153"/>
    <w:multiLevelType w:val="hybridMultilevel"/>
    <w:tmpl w:val="1E04F58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61B94"/>
    <w:multiLevelType w:val="hybridMultilevel"/>
    <w:tmpl w:val="5EBA887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0631A"/>
    <w:multiLevelType w:val="hybridMultilevel"/>
    <w:tmpl w:val="3CD07A3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26936"/>
    <w:multiLevelType w:val="hybridMultilevel"/>
    <w:tmpl w:val="A94A182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62E03"/>
    <w:multiLevelType w:val="hybridMultilevel"/>
    <w:tmpl w:val="38268E38"/>
    <w:lvl w:ilvl="0" w:tplc="340A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4CCE49C0"/>
    <w:multiLevelType w:val="hybridMultilevel"/>
    <w:tmpl w:val="1E367B5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D01B1"/>
    <w:multiLevelType w:val="hybridMultilevel"/>
    <w:tmpl w:val="128CFC7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F52AB"/>
    <w:multiLevelType w:val="hybridMultilevel"/>
    <w:tmpl w:val="5882CA0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A"/>
    <w:rsid w:val="0005277A"/>
    <w:rsid w:val="001E04B8"/>
    <w:rsid w:val="00393361"/>
    <w:rsid w:val="00503074"/>
    <w:rsid w:val="00521020"/>
    <w:rsid w:val="00546F5E"/>
    <w:rsid w:val="005B50A6"/>
    <w:rsid w:val="00615A6E"/>
    <w:rsid w:val="00652F73"/>
    <w:rsid w:val="00664EE7"/>
    <w:rsid w:val="008113AA"/>
    <w:rsid w:val="00B22A7E"/>
    <w:rsid w:val="00B8619D"/>
    <w:rsid w:val="00B87C13"/>
    <w:rsid w:val="00CB2348"/>
    <w:rsid w:val="00DF7F67"/>
    <w:rsid w:val="00E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">
    <w:name w:val="Tabla con cuadrícula4"/>
    <w:basedOn w:val="Tablanormal"/>
    <w:next w:val="Tablaconcuadrcula"/>
    <w:uiPriority w:val="59"/>
    <w:rsid w:val="0066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66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4">
    <w:name w:val="Tabla con cuadrícula4"/>
    <w:basedOn w:val="Tablanormal"/>
    <w:next w:val="Tablaconcuadrcula"/>
    <w:uiPriority w:val="59"/>
    <w:rsid w:val="0066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66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37F8-4417-4B3D-8E61-5E8DAA10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1520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Consuelo Garnica Ruiz-Tagle</dc:creator>
  <cp:lastModifiedBy>Alisson Paz Aguilar Muñoz</cp:lastModifiedBy>
  <cp:revision>2</cp:revision>
  <cp:lastPrinted>2015-01-14T15:22:00Z</cp:lastPrinted>
  <dcterms:created xsi:type="dcterms:W3CDTF">2015-08-17T18:28:00Z</dcterms:created>
  <dcterms:modified xsi:type="dcterms:W3CDTF">2015-08-17T18:28:00Z</dcterms:modified>
</cp:coreProperties>
</file>