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3864"/>
          <w:sz w:val="52"/>
          <w:szCs w:val="52"/>
        </w:rPr>
        <w:t xml:space="preserve">TEXNIK TOPSHIRIQ</w:t>
      </w:r>
    </w:p>
    <w:p>
      <w:pPr>
        <w:spacing w:after="60"/>
        <w:jc w:val="center"/>
      </w:pPr>
      <w:r>
        <w:rPr>
          <w:rFonts w:ascii="Arial" w:cs="Arial" w:eastAsia="Arial" w:hAnsi="Arial"/>
          <w:b/>
          <w:bCs/>
          <w:color w:val="2E5C8A"/>
          <w:sz w:val="40"/>
          <w:szCs w:val="40"/>
        </w:rPr>
        <w:t xml:space="preserve">“ZOʼR JAMOA”</w:t>
      </w:r>
    </w:p>
    <w:p>
      <w:pPr>
        <w:spacing w:after="400"/>
        <w:jc w:val="center"/>
      </w:pPr>
      <w:r>
        <w:rPr>
          <w:rFonts w:ascii="Arial" w:cs="Arial" w:eastAsia="Arial" w:hAnsi="Arial"/>
          <w:color w:val="595959"/>
          <w:sz w:val="26"/>
          <w:szCs w:val="26"/>
        </w:rPr>
        <w:t xml:space="preserve">Telegram Bot va Web App — Ovqat Buyurtma Tizimi</w:t>
      </w:r>
    </w:p>
    <w:p>
      <w:pPr>
        <w:pBdr>
          <w:top w:val="single" w:color="B7C6D9" w:sz="6" w:space="8"/>
        </w:pBdr>
        <w:spacing w:after="60"/>
        <w:jc w:val="center"/>
      </w:pPr>
      <w:r>
        <w:rPr>
          <w:rFonts w:ascii="Arial" w:cs="Arial" w:eastAsia="Arial" w:hAnsi="Arial"/>
          <w:color w:val="595959"/>
          <w:sz w:val="20"/>
          <w:szCs w:val="20"/>
        </w:rPr>
        <w:t xml:space="preserve">Versiya: 1.0</w:t>
      </w:r>
    </w:p>
    <w:p>
      <w:pPr>
        <w:spacing w:after="60"/>
        <w:jc w:val="center"/>
      </w:pPr>
      <w:r>
        <w:rPr>
          <w:rFonts w:ascii="Arial" w:cs="Arial" w:eastAsia="Arial" w:hAnsi="Arial"/>
          <w:color w:val="595959"/>
          <w:sz w:val="20"/>
          <w:szCs w:val="20"/>
        </w:rPr>
        <w:t xml:space="preserve">Sana: 18.06.2026</w:t>
      </w:r>
    </w:p>
    <w:p>
      <w:pPr>
        <w:spacing w:after="1200"/>
        <w:jc w:val="center"/>
      </w:pPr>
      <w:r>
        <w:rPr>
          <w:rFonts w:ascii="Arial" w:cs="Arial" w:eastAsia="Arial" w:hAnsi="Arial"/>
          <w:color w:val="595959"/>
          <w:sz w:val="20"/>
          <w:szCs w:val="20"/>
        </w:rPr>
        <w:t xml:space="preserve">Holati: Ishlab chiqish uchun tasdiqlangan</w:t>
      </w:r>
    </w:p>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1. LOYIHA HAQIDA UMUMIY MAʼLUMOT</w:t>
      </w:r>
    </w:p>
    <w:p>
      <w:pPr>
        <w:spacing w:after="160" w:line="300"/>
      </w:pPr>
      <w:r>
        <w:rPr>
          <w:rFonts w:ascii="Arial" w:cs="Arial" w:eastAsia="Arial" w:hAnsi="Arial"/>
          <w:b/>
          <w:bCs/>
          <w:color w:val="000000"/>
          <w:sz w:val="22"/>
          <w:szCs w:val="22"/>
        </w:rPr>
        <w:t xml:space="preserve">Loyiha nomi: </w:t>
      </w:r>
      <w:r>
        <w:rPr>
          <w:rFonts w:ascii="Arial" w:cs="Arial" w:eastAsia="Arial" w:hAnsi="Arial"/>
          <w:b w:val="false"/>
          <w:bCs w:val="false"/>
          <w:color w:val="000000"/>
          <w:sz w:val="22"/>
          <w:szCs w:val="22"/>
        </w:rPr>
        <w:t xml:space="preserve">Zoʼr Jamoa — Ovqat buyurtma tizimi</w:t>
      </w:r>
    </w:p>
    <w:p>
      <w:pPr>
        <w:spacing w:after="160" w:line="300"/>
      </w:pPr>
      <w:r>
        <w:rPr>
          <w:rFonts w:ascii="Arial" w:cs="Arial" w:eastAsia="Arial" w:hAnsi="Arial"/>
          <w:b/>
          <w:bCs/>
          <w:color w:val="000000"/>
          <w:sz w:val="22"/>
          <w:szCs w:val="22"/>
        </w:rPr>
        <w:t xml:space="preserve">Maqsad: </w:t>
      </w:r>
      <w:r>
        <w:rPr>
          <w:rFonts w:ascii="Arial" w:cs="Arial" w:eastAsia="Arial" w:hAnsi="Arial"/>
          <w:b w:val="false"/>
          <w:bCs w:val="false"/>
          <w:color w:val="000000"/>
          <w:sz w:val="22"/>
          <w:szCs w:val="22"/>
        </w:rPr>
        <w:t xml:space="preserve">Telekanal hodimlarining ertangi kun uchun tushlik (Обед) va kechki ovqat (ужин) buyurtmalarini markazlashtirilgan tarzda yigʼish, boʼlimlar boʼyicha umumlashtirish, oshxonaga aniq sonni yetkazish va ovqat tarqatish jarayonini nazorat qilish.</w:t>
      </w:r>
    </w:p>
    <w:p>
      <w:pPr>
        <w:spacing w:after="100" w:line="300"/>
      </w:pPr>
      <w:r>
        <w:rPr>
          <w:rFonts w:ascii="Arial" w:cs="Arial" w:eastAsia="Arial" w:hAnsi="Arial"/>
          <w:b/>
          <w:bCs/>
          <w:color w:val="000000"/>
          <w:sz w:val="22"/>
          <w:szCs w:val="22"/>
        </w:rPr>
        <w:t xml:space="preserve">Tizim ikki asosiy qismdan iborat:</w:t>
      </w:r>
    </w:p>
    <w:p>
      <w:pPr>
        <w:pStyle w:val="ListParagraph"/>
        <w:numPr>
          <w:ilvl w:val="0"/>
          <w:numId w:val="2"/>
        </w:numPr>
        <w:spacing w:after="100" w:line="300"/>
      </w:pPr>
      <w:r>
        <w:rPr>
          <w:rFonts w:ascii="Arial" w:cs="Arial" w:eastAsia="Arial" w:hAnsi="Arial"/>
          <w:b w:val="false"/>
          <w:bCs w:val="false"/>
          <w:color w:val="000000"/>
          <w:sz w:val="22"/>
          <w:szCs w:val="22"/>
        </w:rPr>
        <w:t xml:space="preserve">Telegram bot — xodimlarning roʼyxatdan oʼtishi va asosiy muloqot kanali</w:t>
      </w:r>
    </w:p>
    <w:p>
      <w:pPr>
        <w:pStyle w:val="ListParagraph"/>
        <w:numPr>
          <w:ilvl w:val="0"/>
          <w:numId w:val="2"/>
        </w:numPr>
        <w:spacing w:after="100" w:line="300"/>
      </w:pPr>
      <w:r>
        <w:rPr>
          <w:rFonts w:ascii="Arial" w:cs="Arial" w:eastAsia="Arial" w:hAnsi="Arial"/>
          <w:b w:val="false"/>
          <w:bCs w:val="false"/>
          <w:color w:val="000000"/>
          <w:sz w:val="22"/>
          <w:szCs w:val="22"/>
        </w:rPr>
        <w:t xml:space="preserve">Web App (Telegram ichida ochiladigan mini-ilova) — ovqat buyurtma qilish, boʼlim rahbarlari va admin panel funksiyalari</w:t>
      </w:r>
    </w:p>
    <w:p>
      <w:pPr>
        <w:spacing w:after="160" w:line="300"/>
      </w:pPr>
      <w:r>
        <w:rPr>
          <w:rFonts w:ascii="Arial" w:cs="Arial" w:eastAsia="Arial" w:hAnsi="Arial"/>
          <w:b/>
          <w:bCs/>
          <w:color w:val="000000"/>
          <w:sz w:val="22"/>
          <w:szCs w:val="22"/>
        </w:rPr>
        <w:t xml:space="preserve">Til: </w:t>
      </w:r>
      <w:r>
        <w:rPr>
          <w:rFonts w:ascii="Arial" w:cs="Arial" w:eastAsia="Arial" w:hAnsi="Arial"/>
          <w:b w:val="false"/>
          <w:bCs w:val="false"/>
          <w:color w:val="000000"/>
          <w:sz w:val="22"/>
          <w:szCs w:val="22"/>
        </w:rPr>
        <w:t xml:space="preserve">Oʼzbek tili</w:t>
      </w:r>
    </w:p>
    <w:p>
      <w:pPr>
        <w:spacing w:after="160" w:line="300"/>
      </w:pPr>
      <w:r>
        <w:rPr>
          <w:rFonts w:ascii="Arial" w:cs="Arial" w:eastAsia="Arial" w:hAnsi="Arial"/>
          <w:b/>
          <w:bCs/>
          <w:color w:val="000000"/>
          <w:sz w:val="22"/>
          <w:szCs w:val="22"/>
        </w:rPr>
        <w:t xml:space="preserve">Vaqt mintaqasi: </w:t>
      </w:r>
      <w:r>
        <w:rPr>
          <w:rFonts w:ascii="Arial" w:cs="Arial" w:eastAsia="Arial" w:hAnsi="Arial"/>
          <w:b w:val="false"/>
          <w:bCs w:val="false"/>
          <w:color w:val="000000"/>
          <w:sz w:val="22"/>
          <w:szCs w:val="22"/>
        </w:rPr>
        <w:t xml:space="preserve">Toshkent vaqti (UTC+5) — barcha vaqt cheklovlari shu boʼyicha ishlaydi</w:t>
      </w:r>
    </w:p>
    <w:p>
      <w:pPr>
        <w:spacing w:after="160" w:line="300"/>
      </w:pPr>
      <w:r>
        <w:rPr>
          <w:rFonts w:ascii="Arial" w:cs="Arial" w:eastAsia="Arial" w:hAnsi="Arial"/>
          <w:b/>
          <w:bCs/>
          <w:color w:val="000000"/>
          <w:sz w:val="22"/>
          <w:szCs w:val="22"/>
        </w:rPr>
        <w:t xml:space="preserve">Auditoriya: </w:t>
      </w:r>
      <w:r>
        <w:rPr>
          <w:rFonts w:ascii="Arial" w:cs="Arial" w:eastAsia="Arial" w:hAnsi="Arial"/>
          <w:b w:val="false"/>
          <w:bCs w:val="false"/>
          <w:color w:val="000000"/>
          <w:sz w:val="22"/>
          <w:szCs w:val="22"/>
        </w:rPr>
        <w:t xml:space="preserve">Faqat tasdiqlangan Zoʼr TV hodimlari</w:t>
      </w:r>
    </w:p>
    <w:p>
      <w:pPr>
        <w:pStyle w:val="Heading1"/>
        <w:pBdr>
          <w:bottom w:val="single" w:color="1F3864" w:sz="8" w:space="4"/>
        </w:pBdr>
        <w:spacing w:after="180" w:before="360"/>
      </w:pPr>
      <w:r>
        <w:rPr>
          <w:rFonts w:ascii="Arial" w:cs="Arial" w:eastAsia="Arial" w:hAnsi="Arial"/>
          <w:b/>
          <w:bCs/>
          <w:color w:val="1F3864"/>
          <w:sz w:val="30"/>
          <w:szCs w:val="30"/>
        </w:rPr>
        <w:t xml:space="preserve">2. FOYDALANUVCHI ROLLARI</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Rol</w:t>
            </w:r>
          </w:p>
        </w:tc>
        <w:tc>
          <w:tcPr>
            <w:tcW w:type="dxa" w:w="33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Taʼrifi</w:t>
            </w:r>
          </w:p>
        </w:tc>
        <w:tc>
          <w:tcPr>
            <w:tcW w:type="dxa" w:w="4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Asosiy huquqlari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Oddiy hodim</w:t>
            </w:r>
          </w:p>
        </w:tc>
        <w:tc>
          <w:tcPr>
            <w:tcW w:type="dxa" w:w="33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Roʼyxatdan oʼtgan va tasdiqlangan xodim</w:t>
            </w:r>
          </w:p>
        </w:tc>
        <w:tc>
          <w:tcPr>
            <w:tcW w:type="dxa" w:w="4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Faqat oʼziga 1 kishilik buyurtma berish</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Boʼlim rahbari</w:t>
            </w:r>
          </w:p>
        </w:tc>
        <w:tc>
          <w:tcPr>
            <w:tcW w:type="dxa" w:w="33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panel orqali belgilangan, oʼz boʼlimiga masʼul hodim</w:t>
            </w:r>
          </w:p>
        </w:tc>
        <w:tc>
          <w:tcPr>
            <w:tcW w:type="dxa" w:w="4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Oʼziga yoki butun boʼlimiga (hali buyurtma bermaganlarga) buyurtma berish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Admin (moderator)</w:t>
            </w:r>
          </w:p>
        </w:tc>
        <w:tc>
          <w:tcPr>
            <w:tcW w:type="dxa" w:w="33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Tizimni toʼliq boshqaruvchi xodim</w:t>
            </w:r>
          </w:p>
        </w:tc>
        <w:tc>
          <w:tcPr>
            <w:tcW w:type="dxa" w:w="4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Arizalarni tasdiqlash/rad etish, hodim qoʼhish, hisobotlarni koʼrish, ovqat tarqatishni boshqarish</w:t>
            </w:r>
          </w:p>
        </w:tc>
      </w:tr>
    </w:tbl>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3. TELEGRAM BOT — ROʼYXATDAN OʼTISH JARAYONI</w:t>
      </w:r>
    </w:p>
    <w:p>
      <w:pPr>
        <w:pStyle w:val="Heading2"/>
        <w:spacing w:after="140" w:before="280"/>
      </w:pPr>
      <w:r>
        <w:rPr>
          <w:rFonts w:ascii="Arial" w:cs="Arial" w:eastAsia="Arial" w:hAnsi="Arial"/>
          <w:b/>
          <w:bCs/>
          <w:color w:val="2E5C8A"/>
          <w:sz w:val="24"/>
          <w:szCs w:val="24"/>
        </w:rPr>
        <w:t xml:space="preserve">3.1. Bosqichlar ketma-ketligi</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460"/>
      </w:tblGrid>
      <w:tr>
        <w:trPr>
          <w:tblHeader/>
        </w:trPr>
        <w:tc>
          <w:tcPr>
            <w:tcW w:type="dxa" w:w="6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center"/>
            </w:pPr>
            <w:r>
              <w:rPr>
                <w:rFonts w:ascii="Arial" w:cs="Arial" w:eastAsia="Arial" w:hAnsi="Arial"/>
                <w:b/>
                <w:bCs/>
                <w:color w:val="FFFFFF"/>
                <w:sz w:val="20"/>
                <w:szCs w:val="20"/>
              </w:rPr>
              <w:t xml:space="preserve">#</w:t>
            </w:r>
          </w:p>
        </w:tc>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Kim</w:t>
            </w:r>
          </w:p>
        </w:tc>
        <w:tc>
          <w:tcPr>
            <w:tcW w:type="dxa" w:w="74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Harakat / Xabar matni</w:t>
            </w:r>
          </w:p>
        </w:tc>
      </w:tr>
      <w:tr>
        <w:tc>
          <w:tcPr>
            <w:tcW w:type="dxa" w:w="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Xodim</w:t>
            </w:r>
          </w:p>
        </w:tc>
        <w:tc>
          <w:tcPr>
            <w:tcW w:type="dxa" w:w="74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/start buyrugʼini yuboradi</w:t>
            </w:r>
          </w:p>
        </w:tc>
      </w:tr>
      <w:tr>
        <w:tc>
          <w:tcPr>
            <w:tcW w:type="dxa" w:w="6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w:t>
            </w:r>
          </w:p>
        </w:tc>
        <w:tc>
          <w:tcPr>
            <w:tcW w:type="dxa" w:w="74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“Assalomu alaykum! Zoʼr Jamoa imkoniyatlaridan toʼliq foydalanish va taom buyurtma qilish uchun pastdagi tugma orqali raqamingizni yuboring!” — pastda “Raqamni yuborish” tugmasi chiqadi</w:t>
            </w:r>
          </w:p>
        </w:tc>
      </w:tr>
      <w:tr>
        <w:tc>
          <w:tcPr>
            <w:tcW w:type="dxa" w:w="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Xodim</w:t>
            </w:r>
          </w:p>
        </w:tc>
        <w:tc>
          <w:tcPr>
            <w:tcW w:type="dxa" w:w="74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Tugma orqali telefon raqamini yuboradi</w:t>
            </w:r>
          </w:p>
        </w:tc>
      </w:tr>
      <w:tr>
        <w:tc>
          <w:tcPr>
            <w:tcW w:type="dxa" w:w="6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w:t>
            </w:r>
          </w:p>
        </w:tc>
        <w:tc>
          <w:tcPr>
            <w:tcW w:type="dxa" w:w="74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“Roʼyxatdan oʼtish uchun ism va familiyangizni toʼliq va toʼgʼri yozing.”</w:t>
            </w:r>
          </w:p>
        </w:tc>
      </w:tr>
      <w:tr>
        <w:tc>
          <w:tcPr>
            <w:tcW w:type="dxa" w:w="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Xodim</w:t>
            </w:r>
          </w:p>
        </w:tc>
        <w:tc>
          <w:tcPr>
            <w:tcW w:type="dxa" w:w="74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Ism-familiyasini matn koʼrinishida yuboradi</w:t>
            </w:r>
          </w:p>
        </w:tc>
      </w:tr>
      <w:tr>
        <w:tc>
          <w:tcPr>
            <w:tcW w:type="dxa" w:w="6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w:t>
            </w:r>
          </w:p>
        </w:tc>
        <w:tc>
          <w:tcPr>
            <w:tcW w:type="dxa" w:w="74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“Yoʼnalishingizni tanlang” — pastda admin panelda oldindan kiritilgan boʼlim nomlari tugma koʼrinishida chiqadi (masalan: Tasvirchi, Montajchi, Chiroqchi, Ekran ustasi va h.k.)</w:t>
            </w:r>
          </w:p>
        </w:tc>
      </w:tr>
      <w:tr>
        <w:tc>
          <w:tcPr>
            <w:tcW w:type="dxa" w:w="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7</w:t>
            </w:r>
          </w:p>
        </w:tc>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Xodim</w:t>
            </w:r>
          </w:p>
        </w:tc>
        <w:tc>
          <w:tcPr>
            <w:tcW w:type="dxa" w:w="74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Boʼlimni (yoʼnalishini) tanlaydi</w:t>
            </w:r>
          </w:p>
        </w:tc>
      </w:tr>
      <w:tr>
        <w:tc>
          <w:tcPr>
            <w:tcW w:type="dxa" w:w="6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8</w:t>
            </w:r>
          </w:p>
        </w:tc>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w:t>
            </w:r>
          </w:p>
        </w:tc>
        <w:tc>
          <w:tcPr>
            <w:tcW w:type="dxa" w:w="74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“Roʼyxatdan oʼtish boʼyicha soʼrovingiz qabul qilindi. Agar barcha maʼlumotlar toʼgʼri boʼlsa, tez orada moderatorlar sizga Zoʼr Jamoa imkoniyatlaridan foydalanish uchun ruxsat berishadi.”</w:t>
            </w:r>
          </w:p>
        </w:tc>
      </w:tr>
    </w:tbl>
    <w:p>
      <w:pPr>
        <w:pStyle w:val="Heading2"/>
        <w:spacing w:after="140" w:before="280"/>
      </w:pPr>
      <w:r>
        <w:rPr>
          <w:rFonts w:ascii="Arial" w:cs="Arial" w:eastAsia="Arial" w:hAnsi="Arial"/>
          <w:b/>
          <w:bCs/>
          <w:color w:val="2E5C8A"/>
          <w:sz w:val="24"/>
          <w:szCs w:val="24"/>
        </w:rPr>
        <w:t xml:space="preserve">3.2. Foydalanuvchi holatlari (status)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78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Holat</w:t>
            </w:r>
          </w:p>
        </w:tc>
        <w:tc>
          <w:tcPr>
            <w:tcW w:type="dxa" w:w="78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Kutilmoqda (pending)</w:t>
            </w:r>
          </w:p>
        </w:tc>
        <w:tc>
          <w:tcPr>
            <w:tcW w:type="dxa" w:w="78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Ariza yuborilgan, lekin admin hali tasdiqlamagan</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1A7A3C"/>
                <w:sz w:val="20"/>
                <w:szCs w:val="20"/>
              </w:rPr>
              <w:t xml:space="preserve">Tasdiqlangan (approved)</w:t>
            </w:r>
          </w:p>
        </w:tc>
        <w:tc>
          <w:tcPr>
            <w:tcW w:type="dxa" w:w="78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tasdiqlagan, botning toʼliq imkoniyatlaridan foydalana oladi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Rad etilgan (rejected)</w:t>
            </w:r>
          </w:p>
        </w:tc>
        <w:tc>
          <w:tcPr>
            <w:tcW w:type="dxa" w:w="78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rad etgan, jarayon shu yerda toʼxtaydi, botdan foydalana olmaydi</w:t>
            </w:r>
          </w:p>
        </w:tc>
      </w:tr>
    </w:tbl>
    <w:p>
      <w:pPr>
        <w:pStyle w:val="Heading2"/>
        <w:spacing w:after="140" w:before="280"/>
      </w:pPr>
      <w:r>
        <w:rPr>
          <w:rFonts w:ascii="Arial" w:cs="Arial" w:eastAsia="Arial" w:hAnsi="Arial"/>
          <w:b/>
          <w:bCs/>
          <w:color w:val="2E5C8A"/>
          <w:sz w:val="24"/>
          <w:szCs w:val="24"/>
        </w:rPr>
        <w:t xml:space="preserve">3.3. Admin tomonidan tasdiqlash</w:t>
      </w:r>
    </w:p>
    <w:p>
      <w:pPr>
        <w:pStyle w:val="ListParagraph"/>
        <w:numPr>
          <w:ilvl w:val="0"/>
          <w:numId w:val="2"/>
        </w:numPr>
        <w:spacing w:after="100" w:line="300"/>
      </w:pPr>
      <w:r>
        <w:rPr>
          <w:rFonts w:ascii="Arial" w:cs="Arial" w:eastAsia="Arial" w:hAnsi="Arial"/>
          <w:b w:val="false"/>
          <w:bCs w:val="false"/>
          <w:color w:val="000000"/>
          <w:sz w:val="22"/>
          <w:szCs w:val="22"/>
        </w:rPr>
        <w:t xml:space="preserve">Yangi ariza kelganda admin panelda ariza koʼrinadi: ism-familiya, telefon raqami, tanlangan boʼlim</w:t>
      </w:r>
    </w:p>
    <w:p>
      <w:pPr>
        <w:pStyle w:val="ListParagraph"/>
        <w:numPr>
          <w:ilvl w:val="0"/>
          <w:numId w:val="2"/>
        </w:numPr>
        <w:spacing w:after="100" w:line="300"/>
      </w:pPr>
      <w:r>
        <w:rPr>
          <w:rFonts w:ascii="Arial" w:cs="Arial" w:eastAsia="Arial" w:hAnsi="Arial"/>
          <w:b w:val="false"/>
          <w:bCs w:val="false"/>
          <w:color w:val="000000"/>
          <w:sz w:val="22"/>
          <w:szCs w:val="22"/>
        </w:rPr>
        <w:t xml:space="preserve">Admin haqiqatda shu kishi shu yerda ishlashini tekshiradi</w:t>
      </w:r>
    </w:p>
    <w:p>
      <w:pPr>
        <w:spacing w:after="80" w:line="300"/>
      </w:pPr>
      <w:r>
        <w:rPr>
          <w:rFonts w:ascii="Arial" w:cs="Arial" w:eastAsia="Arial" w:hAnsi="Arial"/>
          <w:b/>
          <w:bCs/>
          <w:color w:val="1A7A3C"/>
          <w:sz w:val="22"/>
          <w:szCs w:val="22"/>
        </w:rPr>
        <w:t xml:space="preserve">Tasdiqlasa: </w:t>
      </w:r>
      <w:r>
        <w:rPr>
          <w:rFonts w:ascii="Arial" w:cs="Arial" w:eastAsia="Arial" w:hAnsi="Arial"/>
          <w:b w:val="false"/>
          <w:bCs w:val="false"/>
          <w:color w:val="000000"/>
          <w:sz w:val="22"/>
          <w:szCs w:val="22"/>
        </w:rPr>
        <w:t xml:space="preserve">foydalanuvchi tanlagan boʼlim roʼyxatiga qoʼshiladi, holati “approved” boʼladi, botdan Web App tugmasi orqali kirish huquqi ochiladi</w:t>
      </w:r>
    </w:p>
    <w:p>
      <w:pPr>
        <w:spacing w:after="160" w:line="300"/>
      </w:pPr>
      <w:r>
        <w:rPr>
          <w:rFonts w:ascii="Arial" w:cs="Arial" w:eastAsia="Arial" w:hAnsi="Arial"/>
          <w:b/>
          <w:bCs/>
          <w:color w:val="C00000"/>
          <w:sz w:val="22"/>
          <w:szCs w:val="22"/>
        </w:rPr>
        <w:t xml:space="preserve">Rad etsa: </w:t>
      </w:r>
      <w:r>
        <w:rPr>
          <w:rFonts w:ascii="Arial" w:cs="Arial" w:eastAsia="Arial" w:hAnsi="Arial"/>
          <w:b w:val="false"/>
          <w:bCs w:val="false"/>
          <w:color w:val="000000"/>
          <w:sz w:val="22"/>
          <w:szCs w:val="22"/>
        </w:rPr>
        <w:t xml:space="preserve">foydalanuvchi holati “rejected” boʼladi, jarayon toʼxtaydi, botdan keyingi foydalanish imkoni boʼlmaydi</w:t>
      </w:r>
    </w:p>
    <w:p>
      <w:pPr>
        <w:pStyle w:val="Heading2"/>
        <w:spacing w:after="140" w:before="280"/>
      </w:pPr>
      <w:r>
        <w:rPr>
          <w:rFonts w:ascii="Arial" w:cs="Arial" w:eastAsia="Arial" w:hAnsi="Arial"/>
          <w:b/>
          <w:bCs/>
          <w:color w:val="2E5C8A"/>
          <w:sz w:val="24"/>
          <w:szCs w:val="24"/>
        </w:rPr>
        <w:t xml:space="preserve">3.4. Web App tugmasi va kirish nazorati</w:t>
      </w:r>
    </w:p>
    <w:p>
      <w:pPr>
        <w:pStyle w:val="ListParagraph"/>
        <w:numPr>
          <w:ilvl w:val="0"/>
          <w:numId w:val="2"/>
        </w:numPr>
        <w:spacing w:after="100" w:line="300"/>
      </w:pPr>
      <w:r>
        <w:rPr>
          <w:rFonts w:ascii="Arial" w:cs="Arial" w:eastAsia="Arial" w:hAnsi="Arial"/>
          <w:b w:val="false"/>
          <w:bCs w:val="false"/>
          <w:color w:val="000000"/>
          <w:sz w:val="22"/>
          <w:szCs w:val="22"/>
        </w:rPr>
        <w:t xml:space="preserve">Faqat tasdiqlangan (approved) foydalanuvchilarga botda Web App ochish tugmasi koʼrinadi</w:t>
      </w:r>
    </w:p>
    <w:p>
      <w:pPr>
        <w:pStyle w:val="ListParagraph"/>
        <w:numPr>
          <w:ilvl w:val="0"/>
          <w:numId w:val="2"/>
        </w:numPr>
        <w:spacing w:after="100" w:line="300"/>
      </w:pPr>
      <w:r>
        <w:rPr>
          <w:rFonts w:ascii="Arial" w:cs="Arial" w:eastAsia="Arial" w:hAnsi="Arial"/>
          <w:b w:val="false"/>
          <w:bCs w:val="false"/>
          <w:color w:val="000000"/>
          <w:sz w:val="22"/>
          <w:szCs w:val="22"/>
        </w:rPr>
        <w:t xml:space="preserve">Tasdiqlanmagan yoki rad etilgan foydalanuvchi biror yoʼl bilan Web App linkini olib kirishga harakat qilsa, tizim uni kiritmasligi shart — telegram_id boʼyicha serverda tekshiruv amalga oshiriladi (faqat tasdiqlangan va roʼyxatda mavjud foydalanuvchilarga ruxsat)</w:t>
      </w:r>
    </w:p>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4. WEB APP — ASOSIY FUNKSIYALAR</w:t>
      </w:r>
    </w:p>
    <w:p>
      <w:pPr>
        <w:spacing w:after="160" w:line="300"/>
      </w:pPr>
      <w:r>
        <w:rPr>
          <w:rFonts w:ascii="Arial" w:cs="Arial" w:eastAsia="Arial" w:hAnsi="Arial"/>
          <w:b w:val="false"/>
          <w:bCs w:val="false"/>
          <w:color w:val="595959"/>
          <w:sz w:val="22"/>
          <w:szCs w:val="22"/>
        </w:rPr>
        <w:t xml:space="preserve">Eslatma: Web Appʼga kelajakda qoʼshimcha boʼlimlar qoʼshilishi rejalashtirilgan. Hozirgi bosqichda faqat “Ovqat buyurtma qilish” boʼlimi ishlab chiqiladi.</w:t>
      </w:r>
    </w:p>
    <w:p>
      <w:pPr>
        <w:pStyle w:val="Heading2"/>
        <w:spacing w:after="140" w:before="280"/>
      </w:pPr>
      <w:r>
        <w:rPr>
          <w:rFonts w:ascii="Arial" w:cs="Arial" w:eastAsia="Arial" w:hAnsi="Arial"/>
          <w:b/>
          <w:bCs/>
          <w:color w:val="2E5C8A"/>
          <w:sz w:val="24"/>
          <w:szCs w:val="24"/>
        </w:rPr>
        <w:t xml:space="preserve">4.1. Vaqt cheklovi (Cut-off qoidasi)</w:t>
      </w:r>
    </w:p>
    <w:p>
      <w:pPr>
        <w:pStyle w:val="ListParagraph"/>
        <w:numPr>
          <w:ilvl w:val="0"/>
          <w:numId w:val="2"/>
        </w:numPr>
        <w:spacing w:after="100" w:line="300"/>
      </w:pPr>
      <w:r>
        <w:rPr>
          <w:rFonts w:ascii="Arial" w:cs="Arial" w:eastAsia="Arial" w:hAnsi="Arial"/>
          <w:b w:val="false"/>
          <w:bCs w:val="false"/>
          <w:color w:val="000000"/>
          <w:sz w:val="22"/>
          <w:szCs w:val="22"/>
        </w:rPr>
        <w:t xml:space="preserve">Buyurtma faqat ertangi kun uchun qabul qilinadi</w:t>
      </w:r>
    </w:p>
    <w:p>
      <w:pPr>
        <w:pStyle w:val="ListParagraph"/>
        <w:numPr>
          <w:ilvl w:val="0"/>
          <w:numId w:val="2"/>
        </w:numPr>
        <w:spacing w:after="100" w:line="300"/>
      </w:pPr>
      <w:r>
        <w:rPr>
          <w:rFonts w:ascii="Arial" w:cs="Arial" w:eastAsia="Arial" w:hAnsi="Arial"/>
          <w:b w:val="false"/>
          <w:bCs w:val="false"/>
          <w:color w:val="000000"/>
          <w:sz w:val="22"/>
          <w:szCs w:val="22"/>
        </w:rPr>
        <w:t xml:space="preserve">Buyurtma qabul qilish vaqti: bugungi kun boʼyicha soat 00:00 dan 13:55 gacha</w:t>
      </w:r>
    </w:p>
    <w:p>
      <w:pPr>
        <w:spacing w:after="80" w:line="300"/>
      </w:pPr>
      <w:r>
        <w:rPr>
          <w:rFonts w:ascii="Arial" w:cs="Arial" w:eastAsia="Arial" w:hAnsi="Arial"/>
          <w:b/>
          <w:bCs/>
          <w:color w:val="C00000"/>
          <w:sz w:val="22"/>
          <w:szCs w:val="22"/>
        </w:rPr>
        <w:t xml:space="preserve">13:55 dan keyin: </w:t>
      </w:r>
      <w:r>
        <w:rPr>
          <w:rFonts w:ascii="Arial" w:cs="Arial" w:eastAsia="Arial" w:hAnsi="Arial"/>
          <w:b w:val="false"/>
          <w:bCs w:val="false"/>
          <w:color w:val="000000"/>
          <w:sz w:val="22"/>
          <w:szCs w:val="22"/>
        </w:rPr>
        <w:t xml:space="preserve">“Ovqat buyurtma qilish” tugmasini bosgan foydalanuvchiga quyidagi xabar chiqadi:</w:t>
      </w:r>
    </w:p>
    <w:p>
      <w:pPr>
        <w:spacing w:after="160" w:line="300"/>
      </w:pPr>
      <w:r>
        <w:rPr>
          <w:rFonts w:ascii="Arial" w:cs="Arial" w:eastAsia="Arial" w:hAnsi="Arial"/>
          <w:b w:val="false"/>
          <w:bCs w:val="false"/>
          <w:color w:val="595959"/>
          <w:sz w:val="22"/>
          <w:szCs w:val="22"/>
        </w:rPr>
        <w:t xml:space="preserve">“Ertangi kun uchun buyurtma berish yakunlandi. Iltimos, buyurtmalaringizni har kuni 13:55 dan kechiktirmasdan yozib qoldiring.”</w:t>
      </w:r>
    </w:p>
    <w:p>
      <w:pPr>
        <w:pStyle w:val="ListParagraph"/>
        <w:numPr>
          <w:ilvl w:val="0"/>
          <w:numId w:val="2"/>
        </w:numPr>
        <w:spacing w:after="100" w:line="300"/>
      </w:pPr>
      <w:r>
        <w:rPr>
          <w:rFonts w:ascii="Arial" w:cs="Arial" w:eastAsia="Arial" w:hAnsi="Arial"/>
          <w:b w:val="false"/>
          <w:bCs w:val="false"/>
          <w:color w:val="000000"/>
          <w:sz w:val="22"/>
          <w:szCs w:val="22"/>
        </w:rPr>
        <w:t xml:space="preserve">13:55 dan keyin web app ichidagi buyurtma boʼlimi toʼliq yopiq holatda boʼladi (yangi buyurtma qabul qilinmaydi)</w:t>
      </w:r>
    </w:p>
    <w:p>
      <w:pPr>
        <w:pStyle w:val="Heading2"/>
        <w:spacing w:after="140" w:before="280"/>
      </w:pPr>
      <w:r>
        <w:rPr>
          <w:rFonts w:ascii="Arial" w:cs="Arial" w:eastAsia="Arial" w:hAnsi="Arial"/>
          <w:b/>
          <w:bCs/>
          <w:color w:val="2E5C8A"/>
          <w:sz w:val="24"/>
          <w:szCs w:val="24"/>
        </w:rPr>
        <w:t xml:space="preserve">4.2. Oddiy hodim uchun buyurtma berish jarayoni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87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center"/>
            </w:pPr>
            <w:r>
              <w:rPr>
                <w:rFonts w:ascii="Arial" w:cs="Arial" w:eastAsia="Arial" w:hAnsi="Arial"/>
                <w:b/>
                <w:bCs/>
                <w:color w:val="FFFFFF"/>
                <w:sz w:val="20"/>
                <w:szCs w:val="20"/>
              </w:rPr>
              <w:t xml:space="preserve">#</w:t>
            </w:r>
          </w:p>
        </w:tc>
        <w:tc>
          <w:tcPr>
            <w:tcW w:type="dxa" w:w="8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Bosqich</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1</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Hodim “Ovqat buyurtma qilish” boʼlimiga kiradi (vaqt cheklovi avtomatik tekshiriladi)</w:t>
            </w:r>
          </w:p>
        </w:tc>
      </w:tr>
      <w:tr>
        <w:tc>
          <w:tcPr>
            <w:tcW w:type="dxa" w:w="7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2</w:t>
            </w:r>
          </w:p>
        </w:tc>
        <w:tc>
          <w:tcPr>
            <w:tcW w:type="dxa" w:w="8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Ikki tanlov koʼrsatiladi: Tushlik (Обед) va Kechki ovqat (ужин)</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3</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Hodim “Tushlik”ni tanlaydi → tizim uning roʼyxatdan oʼtgan ism-familiyasini koʼrsatadi: “Buyurtmani tasdiqlaysizmi? (1 kishilik obed)” — pastda Ha / Yoʼq tugmalari</w:t>
            </w:r>
          </w:p>
        </w:tc>
      </w:tr>
      <w:tr>
        <w:tc>
          <w:tcPr>
            <w:tcW w:type="dxa" w:w="7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4</w:t>
            </w:r>
          </w:p>
        </w:tc>
        <w:tc>
          <w:tcPr>
            <w:tcW w:type="dxa" w:w="8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“Ha” bosilsa → buyurtma tasdiqlanadi va saqlanadi (boʼlim, ism, ovqat turi boʼyicha)</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5</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“Yoʼq” bosilsa → buyurtma hisobga olinmaydi</w:t>
            </w:r>
          </w:p>
        </w:tc>
      </w:tr>
      <w:tr>
        <w:tc>
          <w:tcPr>
            <w:tcW w:type="dxa" w:w="7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6</w:t>
            </w:r>
          </w:p>
        </w:tc>
        <w:tc>
          <w:tcPr>
            <w:tcW w:type="dxa" w:w="8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Tushlik tanlovi tugagandan soʼng, xodim xohlasa “Kechki ovqat”ni ham xuddi shu tartibda tanlashi mumkin: “Ertangi kun uchun 1 kishilik kechki ovqatni tasdiqlaysizmi?” — Ha / Yoʼq</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7</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Xodim ikkalasini ham, faqat birini, yoki hech birini tanlashi mumkin</w:t>
            </w:r>
          </w:p>
        </w:tc>
      </w:tr>
    </w:tbl>
    <w:p>
      <w:pPr>
        <w:spacing w:after="160" w:line="300"/>
      </w:pPr>
      <w:r>
        <w:rPr>
          <w:rFonts w:ascii="Arial" w:cs="Arial" w:eastAsia="Arial" w:hAnsi="Arial"/>
          <w:b/>
          <w:bCs/>
          <w:color w:val="000000"/>
          <w:sz w:val="22"/>
          <w:szCs w:val="22"/>
        </w:rPr>
        <w:t xml:space="preserve">Cheklov: Bir hodim bir kunga faqat 1 marta tushlik va 1 marta kechki ovqat buyurtma qila oladi (oʼziga).</w:t>
      </w:r>
    </w:p>
    <w:p>
      <w:pPr>
        <w:pStyle w:val="Heading2"/>
        <w:spacing w:after="140" w:before="280"/>
      </w:pPr>
      <w:r>
        <w:rPr>
          <w:rFonts w:ascii="Arial" w:cs="Arial" w:eastAsia="Arial" w:hAnsi="Arial"/>
          <w:b/>
          <w:bCs/>
          <w:color w:val="2E5C8A"/>
          <w:sz w:val="24"/>
          <w:szCs w:val="24"/>
        </w:rPr>
        <w:t xml:space="preserve">4.3. Boʼlim rahbari uchun maxsus imkoniyat</w:t>
      </w:r>
    </w:p>
    <w:p>
      <w:pPr>
        <w:spacing w:after="160" w:line="300"/>
      </w:pPr>
      <w:r>
        <w:rPr>
          <w:rFonts w:ascii="Arial" w:cs="Arial" w:eastAsia="Arial" w:hAnsi="Arial"/>
          <w:b w:val="false"/>
          <w:bCs w:val="false"/>
          <w:color w:val="000000"/>
          <w:sz w:val="22"/>
          <w:szCs w:val="22"/>
        </w:rPr>
        <w:t xml:space="preserve">Boʼlim rahbari sifatida admin panelda belgilangan akkaunt “Ovqat buyurtma qilish” boʼlimiga kirganda, oddiy jarayondan oldin qoʼshimcha tanlov chiqadi:</w:t>
      </w:r>
    </w:p>
    <w:p>
      <w:pPr>
        <w:spacing w:after="100" w:line="300"/>
      </w:pPr>
      <w:r>
        <w:rPr>
          <w:rFonts w:ascii="Arial" w:cs="Arial" w:eastAsia="Arial" w:hAnsi="Arial"/>
          <w:b/>
          <w:bCs/>
          <w:color w:val="000000"/>
          <w:sz w:val="22"/>
          <w:szCs w:val="22"/>
        </w:rPr>
        <w:t xml:space="preserve">“Oʼzim uchun buyurtma” — </w:t>
      </w:r>
      <w:r>
        <w:rPr>
          <w:rFonts w:ascii="Arial" w:cs="Arial" w:eastAsia="Arial" w:hAnsi="Arial"/>
          <w:b w:val="false"/>
          <w:bCs w:val="false"/>
          <w:color w:val="000000"/>
          <w:sz w:val="22"/>
          <w:szCs w:val="22"/>
        </w:rPr>
        <w:t xml:space="preserve">jarayon oddiy hodim bilan bir xil tartibda davom etadi (4.2-bandga qarang)</w:t>
      </w:r>
    </w:p>
    <w:p>
      <w:pPr>
        <w:spacing w:after="80" w:line="300"/>
      </w:pPr>
      <w:r>
        <w:rPr>
          <w:rFonts w:ascii="Arial" w:cs="Arial" w:eastAsia="Arial" w:hAnsi="Arial"/>
          <w:b/>
          <w:bCs/>
          <w:color w:val="000000"/>
          <w:sz w:val="22"/>
          <w:szCs w:val="22"/>
        </w:rPr>
        <w:t xml:space="preserve">“Boʼlim uchun buyurtma” — </w:t>
      </w:r>
      <w:r>
        <w:rPr>
          <w:rFonts w:ascii="Arial" w:cs="Arial" w:eastAsia="Arial" w:hAnsi="Arial"/>
          <w:b w:val="false"/>
          <w:bCs w:val="false"/>
          <w:color w:val="000000"/>
          <w:sz w:val="22"/>
          <w:szCs w:val="22"/>
        </w:rPr>
        <w:t xml:space="preserve">tanlanganda quyidagi tartib amal qiladi:</w:t>
      </w:r>
    </w:p>
    <w:p>
      <w:pPr>
        <w:pStyle w:val="ListParagraph"/>
        <w:numPr>
          <w:ilvl w:val="0"/>
          <w:numId w:val="3"/>
        </w:numPr>
        <w:spacing w:after="100" w:line="300"/>
      </w:pPr>
      <w:r>
        <w:rPr>
          <w:rFonts w:ascii="Arial" w:cs="Arial" w:eastAsia="Arial" w:hAnsi="Arial"/>
          <w:sz w:val="22"/>
          <w:szCs w:val="22"/>
        </w:rPr>
        <w:t xml:space="preserve">Oʼz boʼlimidagi barcha hodimlar roʼyxati ochiladi</w:t>
      </w:r>
    </w:p>
    <w:p>
      <w:pPr>
        <w:pStyle w:val="ListParagraph"/>
        <w:numPr>
          <w:ilvl w:val="0"/>
          <w:numId w:val="3"/>
        </w:numPr>
        <w:spacing w:after="100" w:line="300"/>
      </w:pPr>
      <w:r>
        <w:rPr>
          <w:rFonts w:ascii="Arial" w:cs="Arial" w:eastAsia="Arial" w:hAnsi="Arial"/>
          <w:sz w:val="22"/>
          <w:szCs w:val="22"/>
        </w:rPr>
        <w:t xml:space="preserve">Roʼyxatda har bir hodim holati rangli status bilan koʼrsatiladi</w:t>
      </w:r>
    </w:p>
    <w:p>
      <w:pPr>
        <w:pStyle w:val="ListParagraph"/>
        <w:numPr>
          <w:ilvl w:val="0"/>
          <w:numId w:val="3"/>
        </w:numPr>
        <w:spacing w:after="100" w:line="300"/>
      </w:pPr>
      <w:r>
        <w:rPr>
          <w:rFonts w:ascii="Arial" w:cs="Arial" w:eastAsia="Arial" w:hAnsi="Arial"/>
          <w:sz w:val="22"/>
          <w:szCs w:val="22"/>
        </w:rPr>
        <w:t xml:space="preserve">Boʼlim rahbari faqat qizil statusdagi (buyurtma bermagan) hodimlarni tanlashi mumkin</w:t>
      </w:r>
    </w:p>
    <w:p>
      <w:pPr>
        <w:pStyle w:val="ListParagraph"/>
        <w:numPr>
          <w:ilvl w:val="0"/>
          <w:numId w:val="3"/>
        </w:numPr>
        <w:spacing w:after="100" w:line="300"/>
      </w:pPr>
      <w:r>
        <w:rPr>
          <w:rFonts w:ascii="Arial" w:cs="Arial" w:eastAsia="Arial" w:hAnsi="Arial"/>
          <w:sz w:val="22"/>
          <w:szCs w:val="22"/>
        </w:rPr>
        <w:t xml:space="preserve">Bir nechta hodimni belgilab, ularning barchasiga bir vaqtda buyurtma beradi (tushlik/kechki ovqat tanlovi bilan)</w:t>
      </w:r>
    </w:p>
    <w:p>
      <w:pPr>
        <w:pStyle w:val="ListParagraph"/>
        <w:numPr>
          <w:ilvl w:val="0"/>
          <w:numId w:val="3"/>
        </w:numPr>
        <w:spacing w:after="100" w:line="300"/>
      </w:pPr>
      <w:r>
        <w:rPr>
          <w:rFonts w:ascii="Arial" w:cs="Arial" w:eastAsia="Arial" w:hAnsi="Arial"/>
          <w:sz w:val="22"/>
          <w:szCs w:val="22"/>
        </w:rPr>
        <w:t xml:space="preserve">Yashil statusdagi (buyurtmasi allaqachon mavjud) hodimga qayta buyurtma berish imkoni berilmaydi</w:t>
      </w:r>
    </w:p>
    <w:p>
      <w:pPr>
        <w:pStyle w:val="ListParagraph"/>
        <w:numPr>
          <w:ilvl w:val="0"/>
          <w:numId w:val="3"/>
        </w:numPr>
        <w:spacing w:after="100" w:line="300"/>
      </w:pPr>
      <w:r>
        <w:rPr>
          <w:rFonts w:ascii="Arial" w:cs="Arial" w:eastAsia="Arial" w:hAnsi="Arial"/>
          <w:sz w:val="22"/>
          <w:szCs w:val="22"/>
        </w:rPr>
        <w:t xml:space="preserve">Boʼlim rahbari faqat oʼz boʼlimidagi hodimlarga buyurtma berishi mumkin, boshqa boʼlim hodimlariga emas</w:t>
      </w:r>
    </w:p>
    <w:p>
      <w:pPr>
        <w:spacing w:after="0" w:before="160"/>
      </w:pPr>
      <w:r>
        <w:rPr>
          <w:rFonts w:ascii="Arial" w:cs="Arial" w:eastAsia="Arial" w:hAnsi="Arial"/>
          <w:b/>
          <w:bCs/>
          <w:sz w:val="22"/>
          <w:szCs w:val="22"/>
        </w:rPr>
        <w:t xml:space="preserve">Status belgilari: </w:t>
      </w:r>
      <w:r>
        <w:rPr>
          <w:rFonts w:ascii="Arial" w:cs="Arial" w:eastAsia="Arial" w:hAnsi="Arial"/>
          <w:b/>
          <w:bCs/>
          <w:color w:val="C00000"/>
          <w:sz w:val="22"/>
          <w:szCs w:val="22"/>
        </w:rPr>
        <w:t xml:space="preserve">Qizil</w:t>
      </w:r>
      <w:r>
        <w:rPr>
          <w:rFonts w:ascii="Arial" w:cs="Arial" w:eastAsia="Arial" w:hAnsi="Arial"/>
          <w:sz w:val="22"/>
          <w:szCs w:val="22"/>
        </w:rPr>
        <w:t xml:space="preserve"> — hali buyurtma bermagan      </w:t>
      </w:r>
      <w:r>
        <w:rPr>
          <w:rFonts w:ascii="Arial" w:cs="Arial" w:eastAsia="Arial" w:hAnsi="Arial"/>
          <w:b/>
          <w:bCs/>
          <w:color w:val="1A7A3C"/>
          <w:sz w:val="22"/>
          <w:szCs w:val="22"/>
        </w:rPr>
        <w:t xml:space="preserve">Yashil</w:t>
      </w:r>
      <w:r>
        <w:rPr>
          <w:rFonts w:ascii="Arial" w:cs="Arial" w:eastAsia="Arial" w:hAnsi="Arial"/>
          <w:sz w:val="22"/>
          <w:szCs w:val="22"/>
        </w:rPr>
        <w:t xml:space="preserve"> — buyurtma allaqachon berilgan</w:t>
      </w:r>
    </w:p>
    <w:p>
      <w:pPr>
        <w:pStyle w:val="Heading2"/>
        <w:spacing w:after="140" w:before="280"/>
      </w:pPr>
      <w:r>
        <w:rPr>
          <w:rFonts w:ascii="Arial" w:cs="Arial" w:eastAsia="Arial" w:hAnsi="Arial"/>
          <w:b/>
          <w:bCs/>
          <w:color w:val="2E5C8A"/>
          <w:sz w:val="24"/>
          <w:szCs w:val="24"/>
        </w:rPr>
        <w:t xml:space="preserve">4.4. Avtomatik eslatmalar (Scheduler)</w:t>
      </w:r>
    </w:p>
    <w:p>
      <w:pPr>
        <w:spacing w:after="160" w:line="300"/>
      </w:pPr>
      <w:r>
        <w:rPr>
          <w:rFonts w:ascii="Arial" w:cs="Arial" w:eastAsia="Arial" w:hAnsi="Arial"/>
          <w:b w:val="false"/>
          <w:bCs w:val="false"/>
          <w:color w:val="000000"/>
          <w:sz w:val="22"/>
          <w:szCs w:val="22"/>
        </w:rPr>
        <w:t xml:space="preserve">Bot ertangi kun uchun hali buyurtma bermagan, tasdiqlangan xodimlarga har kuni belgilangan vaqtlarda avtomatik eslatma yuboradi. Eslatma faqat hali buyurtma bermagan (na tushlik, na kechki ovqat tanlamagan) xodimlarga boradi — buyurtma bergan xodimga eslatma yuborilmaydi.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Vaqt</w:t>
            </w:r>
          </w:p>
        </w:tc>
        <w:tc>
          <w:tcPr>
            <w:tcW w:type="dxa" w:w="16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Eslatma raqami</w:t>
            </w:r>
          </w:p>
        </w:tc>
        <w:tc>
          <w:tcPr>
            <w:tcW w:type="dxa" w:w="5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12:00</w:t>
            </w:r>
          </w:p>
        </w:tc>
        <w:tc>
          <w:tcPr>
            <w:tcW w:type="dxa" w:w="1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1-eslatma</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Birinchi eslatma yuboriladi</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12:30</w:t>
            </w:r>
          </w:p>
        </w:tc>
        <w:tc>
          <w:tcPr>
            <w:tcW w:type="dxa" w:w="16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2-eslatma</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Ikkinchi eslatma yuboriladi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13:00</w:t>
            </w:r>
          </w:p>
        </w:tc>
        <w:tc>
          <w:tcPr>
            <w:tcW w:type="dxa" w:w="1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3-eslatma</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Uchinchi eslatma yuboriladi</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13:30</w:t>
            </w:r>
          </w:p>
        </w:tc>
        <w:tc>
          <w:tcPr>
            <w:tcW w:type="dxa" w:w="16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4-eslatma</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Toʼrtinchi eslatma yuboriladi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13:50</w:t>
            </w:r>
          </w:p>
        </w:tc>
        <w:tc>
          <w:tcPr>
            <w:tcW w:type="dxa" w:w="16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5-eslatma (oxirgi)</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Oxirgi eslatma — buyurtma yopilishidan 5 daqiqa oldin</w:t>
            </w:r>
          </w:p>
        </w:tc>
      </w:tr>
    </w:tbl>
    <w:p>
      <w:pPr>
        <w:spacing w:after="80" w:line="300"/>
      </w:pPr>
      <w:r>
        <w:rPr>
          <w:rFonts w:ascii="Arial" w:cs="Arial" w:eastAsia="Arial" w:hAnsi="Arial"/>
          <w:b/>
          <w:bCs/>
          <w:color w:val="000000"/>
          <w:sz w:val="22"/>
          <w:szCs w:val="22"/>
        </w:rPr>
        <w:t xml:space="preserve">Eslatma matni:</w:t>
      </w:r>
    </w:p>
    <w:p>
      <w:pPr>
        <w:spacing w:after="160" w:line="300"/>
      </w:pPr>
      <w:r>
        <w:rPr>
          <w:rFonts w:ascii="Arial" w:cs="Arial" w:eastAsia="Arial" w:hAnsi="Arial"/>
          <w:b w:val="false"/>
          <w:bCs w:val="false"/>
          <w:color w:val="595959"/>
          <w:sz w:val="22"/>
          <w:szCs w:val="22"/>
        </w:rPr>
        <w:t xml:space="preserve">“Ertangi kun uchun ovqat buyurtma qilishni unutmang! Buyurtma 13:55 da yopiladi.”</w:t>
      </w:r>
    </w:p>
    <w:p>
      <w:pPr>
        <w:spacing w:after="100" w:line="300"/>
      </w:pPr>
      <w:r>
        <w:rPr>
          <w:rFonts w:ascii="Arial" w:cs="Arial" w:eastAsia="Arial" w:hAnsi="Arial"/>
          <w:b/>
          <w:bCs/>
          <w:color w:val="000000"/>
          <w:sz w:val="22"/>
          <w:szCs w:val="22"/>
        </w:rPr>
        <w:t xml:space="preserve">Eslatma yuborish shartlari:</w:t>
      </w:r>
    </w:p>
    <w:p>
      <w:pPr>
        <w:pStyle w:val="ListParagraph"/>
        <w:numPr>
          <w:ilvl w:val="0"/>
          <w:numId w:val="2"/>
        </w:numPr>
        <w:spacing w:after="100" w:line="300"/>
      </w:pPr>
      <w:r>
        <w:rPr>
          <w:rFonts w:ascii="Arial" w:cs="Arial" w:eastAsia="Arial" w:hAnsi="Arial"/>
          <w:b w:val="false"/>
          <w:bCs w:val="false"/>
          <w:color w:val="000000"/>
          <w:sz w:val="22"/>
          <w:szCs w:val="22"/>
        </w:rPr>
        <w:t xml:space="preserve">Eslatma faqat status “approved” (tasdiqlangan) xodimlarga yuboriladi</w:t>
      </w:r>
    </w:p>
    <w:p>
      <w:pPr>
        <w:pStyle w:val="ListParagraph"/>
        <w:numPr>
          <w:ilvl w:val="0"/>
          <w:numId w:val="2"/>
        </w:numPr>
        <w:spacing w:after="100" w:line="300"/>
      </w:pPr>
      <w:r>
        <w:rPr>
          <w:rFonts w:ascii="Arial" w:cs="Arial" w:eastAsia="Arial" w:hAnsi="Arial"/>
          <w:b w:val="false"/>
          <w:bCs w:val="false"/>
          <w:color w:val="000000"/>
          <w:sz w:val="22"/>
          <w:szCs w:val="22"/>
        </w:rPr>
        <w:t xml:space="preserve">Eslatma faqat oʼsha kuni ertangi kun uchun hali hech qanday buyurtma (tushlik yoki kechki ovqat) bermagan xodimlarga yuboriladi</w:t>
      </w:r>
    </w:p>
    <w:p>
      <w:pPr>
        <w:pStyle w:val="ListParagraph"/>
        <w:numPr>
          <w:ilvl w:val="0"/>
          <w:numId w:val="2"/>
        </w:numPr>
        <w:spacing w:after="100" w:line="300"/>
      </w:pPr>
      <w:r>
        <w:rPr>
          <w:rFonts w:ascii="Arial" w:cs="Arial" w:eastAsia="Arial" w:hAnsi="Arial"/>
          <w:b w:val="false"/>
          <w:bCs w:val="false"/>
          <w:color w:val="000000"/>
          <w:sz w:val="22"/>
          <w:szCs w:val="22"/>
        </w:rPr>
        <w:t xml:space="preserve">Agar xodim allaqachon kamida bitta buyurtma (tushlik yoki kechki ovqat) bergan boʼlsa, unga keyingi eslatmalar yuborilmaydi</w:t>
      </w:r>
    </w:p>
    <w:p>
      <w:pPr>
        <w:pStyle w:val="ListParagraph"/>
        <w:numPr>
          <w:ilvl w:val="0"/>
          <w:numId w:val="2"/>
        </w:numPr>
        <w:spacing w:after="100" w:line="300"/>
      </w:pPr>
      <w:r>
        <w:rPr>
          <w:rFonts w:ascii="Arial" w:cs="Arial" w:eastAsia="Arial" w:hAnsi="Arial"/>
          <w:b w:val="false"/>
          <w:bCs w:val="false"/>
          <w:color w:val="000000"/>
          <w:sz w:val="22"/>
          <w:szCs w:val="22"/>
        </w:rPr>
        <w:t xml:space="preserve">Barcha eslatma vaqtlari Toshkent vaqti (UTC+5) boʼyicha hisoblanadi</w:t>
      </w:r>
    </w:p>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5. ADMIN PANEL FUNKSIYALARI</w:t>
      </w:r>
    </w:p>
    <w:p>
      <w:pPr>
        <w:pStyle w:val="Heading2"/>
        <w:spacing w:after="140" w:before="280"/>
      </w:pPr>
      <w:r>
        <w:rPr>
          <w:rFonts w:ascii="Arial" w:cs="Arial" w:eastAsia="Arial" w:hAnsi="Arial"/>
          <w:b/>
          <w:bCs/>
          <w:color w:val="2E5C8A"/>
          <w:sz w:val="24"/>
          <w:szCs w:val="24"/>
        </w:rPr>
        <w:t xml:space="preserve">5.1. Roʼyxatdan oʼtish arizalarini boshqarish</w:t>
      </w:r>
    </w:p>
    <w:p>
      <w:pPr>
        <w:pStyle w:val="ListParagraph"/>
        <w:numPr>
          <w:ilvl w:val="0"/>
          <w:numId w:val="2"/>
        </w:numPr>
        <w:spacing w:after="100" w:line="300"/>
      </w:pPr>
      <w:r>
        <w:rPr>
          <w:rFonts w:ascii="Arial" w:cs="Arial" w:eastAsia="Arial" w:hAnsi="Arial"/>
          <w:b w:val="false"/>
          <w:bCs w:val="false"/>
          <w:color w:val="000000"/>
          <w:sz w:val="22"/>
          <w:szCs w:val="22"/>
        </w:rPr>
        <w:t xml:space="preserve">Yangi kelgan arizalar roʼyxati (ism, telefon, tanlangan boʼlim)</w:t>
      </w:r>
    </w:p>
    <w:p>
      <w:pPr>
        <w:pStyle w:val="ListParagraph"/>
        <w:numPr>
          <w:ilvl w:val="0"/>
          <w:numId w:val="2"/>
        </w:numPr>
        <w:spacing w:after="100" w:line="300"/>
      </w:pPr>
      <w:r>
        <w:rPr>
          <w:rFonts w:ascii="Arial" w:cs="Arial" w:eastAsia="Arial" w:hAnsi="Arial"/>
          <w:b w:val="false"/>
          <w:bCs w:val="false"/>
          <w:color w:val="000000"/>
          <w:sz w:val="22"/>
          <w:szCs w:val="22"/>
        </w:rPr>
        <w:t xml:space="preserve">Har bir ariza uchun Tasdiqlash / Rad etish tugmalari</w:t>
      </w:r>
    </w:p>
    <w:p>
      <w:pPr>
        <w:pStyle w:val="Heading2"/>
        <w:spacing w:after="140" w:before="280"/>
      </w:pPr>
      <w:r>
        <w:rPr>
          <w:rFonts w:ascii="Arial" w:cs="Arial" w:eastAsia="Arial" w:hAnsi="Arial"/>
          <w:b/>
          <w:bCs/>
          <w:color w:val="2E5C8A"/>
          <w:sz w:val="24"/>
          <w:szCs w:val="24"/>
        </w:rPr>
        <w:t xml:space="preserve">5.2. Hodimlarni qoʼlda boshqarish</w:t>
      </w:r>
    </w:p>
    <w:p>
      <w:pPr>
        <w:pStyle w:val="ListParagraph"/>
        <w:numPr>
          <w:ilvl w:val="0"/>
          <w:numId w:val="2"/>
        </w:numPr>
        <w:spacing w:after="100" w:line="300"/>
      </w:pPr>
      <w:r>
        <w:rPr>
          <w:rFonts w:ascii="Arial" w:cs="Arial" w:eastAsia="Arial" w:hAnsi="Arial"/>
          <w:b w:val="false"/>
          <w:bCs w:val="false"/>
          <w:color w:val="000000"/>
          <w:sz w:val="22"/>
          <w:szCs w:val="22"/>
        </w:rPr>
        <w:t xml:space="preserve">Oʼzi botdan roʼyxatdan oʼta olmagan yoki oʼtmagan xodimlarni admin toʼgʼridan-toʼgʼri qoʼlda qoʼhishi va kerakli boʼlimga biriktirishi mumkin</w:t>
      </w:r>
    </w:p>
    <w:p>
      <w:pPr>
        <w:pStyle w:val="ListParagraph"/>
        <w:numPr>
          <w:ilvl w:val="0"/>
          <w:numId w:val="2"/>
        </w:numPr>
        <w:spacing w:after="100" w:line="300"/>
      </w:pPr>
      <w:r>
        <w:rPr>
          <w:rFonts w:ascii="Arial" w:cs="Arial" w:eastAsia="Arial" w:hAnsi="Arial"/>
          <w:b w:val="false"/>
          <w:bCs w:val="false"/>
          <w:color w:val="000000"/>
          <w:sz w:val="22"/>
          <w:szCs w:val="22"/>
        </w:rPr>
        <w:t xml:space="preserve">Hodimni boʼlimdan chiqarish / oʼchirish imkoni</w:t>
      </w:r>
    </w:p>
    <w:p>
      <w:pPr>
        <w:pStyle w:val="Heading2"/>
        <w:spacing w:after="140" w:before="280"/>
      </w:pPr>
      <w:r>
        <w:rPr>
          <w:rFonts w:ascii="Arial" w:cs="Arial" w:eastAsia="Arial" w:hAnsi="Arial"/>
          <w:b/>
          <w:bCs/>
          <w:color w:val="2E5C8A"/>
          <w:sz w:val="24"/>
          <w:szCs w:val="24"/>
        </w:rPr>
        <w:t xml:space="preserve">5.3. Boʼlimlarni boshqarish</w:t>
      </w:r>
    </w:p>
    <w:p>
      <w:pPr>
        <w:pStyle w:val="ListParagraph"/>
        <w:numPr>
          <w:ilvl w:val="0"/>
          <w:numId w:val="2"/>
        </w:numPr>
        <w:spacing w:after="100" w:line="300"/>
      </w:pPr>
      <w:r>
        <w:rPr>
          <w:rFonts w:ascii="Arial" w:cs="Arial" w:eastAsia="Arial" w:hAnsi="Arial"/>
          <w:b w:val="false"/>
          <w:bCs w:val="false"/>
          <w:color w:val="000000"/>
          <w:sz w:val="22"/>
          <w:szCs w:val="22"/>
        </w:rPr>
        <w:t xml:space="preserve">Yangi boʼlim (yoʼnalish) qoʼhish, mavjudini tahrirlash/oʼchirish (masalan: Tasvirchi, Montajchi, Chiroqchi, Ekran ustasi va h.k.)</w:t>
      </w:r>
    </w:p>
    <w:p>
      <w:pPr>
        <w:pStyle w:val="ListParagraph"/>
        <w:numPr>
          <w:ilvl w:val="0"/>
          <w:numId w:val="2"/>
        </w:numPr>
        <w:spacing w:after="100" w:line="300"/>
      </w:pPr>
      <w:r>
        <w:rPr>
          <w:rFonts w:ascii="Arial" w:cs="Arial" w:eastAsia="Arial" w:hAnsi="Arial"/>
          <w:b w:val="false"/>
          <w:bCs w:val="false"/>
          <w:color w:val="000000"/>
          <w:sz w:val="22"/>
          <w:szCs w:val="22"/>
        </w:rPr>
        <w:t xml:space="preserve">Har bir boʼlimga boʼlim rahbarini belgilash</w:t>
      </w:r>
    </w:p>
    <w:p>
      <w:pPr>
        <w:pStyle w:val="Heading2"/>
        <w:spacing w:after="140" w:before="280"/>
      </w:pPr>
      <w:r>
        <w:rPr>
          <w:rFonts w:ascii="Arial" w:cs="Arial" w:eastAsia="Arial" w:hAnsi="Arial"/>
          <w:b/>
          <w:bCs/>
          <w:color w:val="2E5C8A"/>
          <w:sz w:val="24"/>
          <w:szCs w:val="24"/>
        </w:rPr>
        <w:t xml:space="preserve">5.4. Buyurtmalar boʼyicha hisobot (kunlik)</w:t>
      </w:r>
    </w:p>
    <w:p>
      <w:pPr>
        <w:pStyle w:val="ListParagraph"/>
        <w:numPr>
          <w:ilvl w:val="0"/>
          <w:numId w:val="2"/>
        </w:numPr>
        <w:spacing w:after="100" w:line="300"/>
      </w:pPr>
      <w:r>
        <w:rPr>
          <w:rFonts w:ascii="Arial" w:cs="Arial" w:eastAsia="Arial" w:hAnsi="Arial"/>
          <w:b w:val="false"/>
          <w:bCs w:val="false"/>
          <w:color w:val="000000"/>
          <w:sz w:val="22"/>
          <w:szCs w:val="22"/>
        </w:rPr>
        <w:t xml:space="preserve">Tushlik va kechki ovqat buyurtmalari alohida-alohida jadval koʼrinishida</w:t>
      </w:r>
    </w:p>
    <w:p>
      <w:pPr>
        <w:pStyle w:val="ListParagraph"/>
        <w:numPr>
          <w:ilvl w:val="0"/>
          <w:numId w:val="2"/>
        </w:numPr>
        <w:spacing w:after="100" w:line="300"/>
      </w:pPr>
      <w:r>
        <w:rPr>
          <w:rFonts w:ascii="Arial" w:cs="Arial" w:eastAsia="Arial" w:hAnsi="Arial"/>
          <w:b w:val="false"/>
          <w:bCs w:val="false"/>
          <w:color w:val="000000"/>
          <w:sz w:val="22"/>
          <w:szCs w:val="22"/>
        </w:rPr>
        <w:t xml:space="preserve">Har bir jadval ichida boʼlimlar boʼyicha ajratilgan: boʼlim nomi → oʼsha boʼlimdagi buyurtma bergan hodimlar roʼyxati</w:t>
      </w:r>
    </w:p>
    <w:p>
      <w:pPr>
        <w:pStyle w:val="ListParagraph"/>
        <w:numPr>
          <w:ilvl w:val="0"/>
          <w:numId w:val="2"/>
        </w:numPr>
        <w:spacing w:after="100" w:line="300"/>
      </w:pPr>
      <w:r>
        <w:rPr>
          <w:rFonts w:ascii="Arial" w:cs="Arial" w:eastAsia="Arial" w:hAnsi="Arial"/>
          <w:b w:val="false"/>
          <w:bCs w:val="false"/>
          <w:color w:val="000000"/>
          <w:sz w:val="22"/>
          <w:szCs w:val="22"/>
        </w:rPr>
        <w:t xml:space="preserve">Har bir boʼlim ostida oʼsha boʼlimning jami soni</w:t>
      </w:r>
    </w:p>
    <w:p>
      <w:pPr>
        <w:pStyle w:val="ListParagraph"/>
        <w:numPr>
          <w:ilvl w:val="0"/>
          <w:numId w:val="2"/>
        </w:numPr>
        <w:spacing w:after="100" w:line="300"/>
      </w:pPr>
      <w:r>
        <w:rPr>
          <w:rFonts w:ascii="Arial" w:cs="Arial" w:eastAsia="Arial" w:hAnsi="Arial"/>
          <w:b w:val="false"/>
          <w:bCs w:val="false"/>
          <w:color w:val="000000"/>
          <w:sz w:val="22"/>
          <w:szCs w:val="22"/>
        </w:rPr>
        <w:t xml:space="preserve">Jadvalning eng tagida umumiy yakuniy son: ertangi kun uchun jami nechta tushlik va nechta kechki ovqat buyurtmasi tushgani</w:t>
      </w:r>
    </w:p>
    <w:p>
      <w:pPr>
        <w:spacing w:after="100" w:line="300"/>
      </w:pPr>
      <w:r>
        <w:rPr>
          <w:rFonts w:ascii="Arial" w:cs="Arial" w:eastAsia="Arial" w:hAnsi="Arial"/>
          <w:b/>
          <w:bCs/>
          <w:color w:val="000000"/>
          <w:sz w:val="22"/>
          <w:szCs w:val="22"/>
        </w:rPr>
        <w:t xml:space="preserve">Muhim qoida — roʼyxatni qotirish vaqti:</w:t>
      </w:r>
    </w:p>
    <w:p>
      <w:pPr>
        <w:pStyle w:val="ListParagraph"/>
        <w:numPr>
          <w:ilvl w:val="0"/>
          <w:numId w:val="2"/>
        </w:numPr>
        <w:spacing w:after="100" w:line="300"/>
      </w:pPr>
      <w:r>
        <w:rPr>
          <w:rFonts w:ascii="Arial" w:cs="Arial" w:eastAsia="Arial" w:hAnsi="Arial"/>
          <w:b w:val="false"/>
          <w:bCs w:val="false"/>
          <w:color w:val="000000"/>
          <w:sz w:val="22"/>
          <w:szCs w:val="22"/>
        </w:rPr>
        <w:t xml:space="preserve">Kunlik yakuniy roʼyxat faqat soat 13:59 da tayyor holatga keladi (13:55 — oxirgi buyurtma vaqti, 13:55–13:58 — tizim ichki yopilish/tekshirish bufer vaqti)</w:t>
      </w:r>
    </w:p>
    <w:p>
      <w:pPr>
        <w:pStyle w:val="ListParagraph"/>
        <w:numPr>
          <w:ilvl w:val="0"/>
          <w:numId w:val="2"/>
        </w:numPr>
        <w:spacing w:after="100" w:line="300"/>
      </w:pPr>
      <w:r>
        <w:rPr>
          <w:rFonts w:ascii="Arial" w:cs="Arial" w:eastAsia="Arial" w:hAnsi="Arial"/>
          <w:b w:val="false"/>
          <w:bCs w:val="false"/>
          <w:color w:val="000000"/>
          <w:sz w:val="22"/>
          <w:szCs w:val="22"/>
        </w:rPr>
        <w:t xml:space="preserve">13:59 gacha admin yakuniy roʼyxatni ololmaydi (toʼliq boʼlmagan maʼlumot sifatida koʼrsatilmaydi)</w:t>
      </w:r>
    </w:p>
    <w:p>
      <w:pPr>
        <w:pStyle w:val="ListParagraph"/>
        <w:numPr>
          <w:ilvl w:val="0"/>
          <w:numId w:val="2"/>
        </w:numPr>
        <w:spacing w:after="100" w:line="300"/>
      </w:pPr>
      <w:r>
        <w:rPr>
          <w:rFonts w:ascii="Arial" w:cs="Arial" w:eastAsia="Arial" w:hAnsi="Arial"/>
          <w:b w:val="false"/>
          <w:bCs w:val="false"/>
          <w:color w:val="000000"/>
          <w:sz w:val="22"/>
          <w:szCs w:val="22"/>
        </w:rPr>
        <w:t xml:space="preserve">13:59 dan keyin tayyor, yakunlangan roʼyxat administratorga koʼrinadi</w:t>
      </w:r>
    </w:p>
    <w:p>
      <w:pPr>
        <w:pStyle w:val="Heading2"/>
        <w:spacing w:after="140" w:before="280"/>
      </w:pPr>
      <w:r>
        <w:rPr>
          <w:rFonts w:ascii="Arial" w:cs="Arial" w:eastAsia="Arial" w:hAnsi="Arial"/>
          <w:b/>
          <w:bCs/>
          <w:color w:val="2E5C8A"/>
          <w:sz w:val="24"/>
          <w:szCs w:val="24"/>
        </w:rPr>
        <w:t xml:space="preserve">5.5. Ovqat tarqatish nazorati (keyingi kun, real vaqtda)</w:t>
      </w:r>
    </w:p>
    <w:p>
      <w:pPr>
        <w:spacing w:after="160" w:line="300"/>
      </w:pPr>
      <w:r>
        <w:rPr>
          <w:rFonts w:ascii="Arial" w:cs="Arial" w:eastAsia="Arial" w:hAnsi="Arial"/>
          <w:b w:val="false"/>
          <w:bCs w:val="false"/>
          <w:color w:val="000000"/>
          <w:sz w:val="22"/>
          <w:szCs w:val="22"/>
        </w:rPr>
        <w:t xml:space="preserve">Ovqatlar yetib kelgandan soʼng (masalan, agar buyurtma 18-iyunda berilgan boʼlsa, ovqatlar 19-iyunda keladi), admin quyidagi tartibda tarqatish jarayonini yuritadi: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87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center"/>
            </w:pPr>
            <w:r>
              <w:rPr>
                <w:rFonts w:ascii="Arial" w:cs="Arial" w:eastAsia="Arial" w:hAnsi="Arial"/>
                <w:b/>
                <w:bCs/>
                <w:color w:val="FFFFFF"/>
                <w:sz w:val="20"/>
                <w:szCs w:val="20"/>
              </w:rPr>
              <w:t xml:space="preserve">#</w:t>
            </w:r>
          </w:p>
        </w:tc>
        <w:tc>
          <w:tcPr>
            <w:tcW w:type="dxa" w:w="8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Bosqich</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1</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“Ovqat tarqatish” boʼlimini ochadi</w:t>
            </w:r>
          </w:p>
        </w:tc>
      </w:tr>
      <w:tr>
        <w:tc>
          <w:tcPr>
            <w:tcW w:type="dxa" w:w="7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2</w:t>
            </w:r>
          </w:p>
        </w:tc>
        <w:tc>
          <w:tcPr>
            <w:tcW w:type="dxa" w:w="8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Kerakli boʼlimni tanlaydi</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3</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Oʼsha boʼlim boʼyicha buyurtma bergan hodimlar roʼyxati chiqadi</w:t>
            </w:r>
          </w:p>
        </w:tc>
      </w:tr>
      <w:tr>
        <w:tc>
          <w:tcPr>
            <w:tcW w:type="dxa" w:w="7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4</w:t>
            </w:r>
          </w:p>
        </w:tc>
        <w:tc>
          <w:tcPr>
            <w:tcW w:type="dxa" w:w="8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kerakli hodimni tanlaydi va “Buyurtma topshirildi” tugmasini bosadi</w:t>
            </w:r>
          </w:p>
        </w:tc>
      </w:tr>
      <w:tr>
        <w:tc>
          <w:tcPr>
            <w:tcW w:type="dxa" w:w="7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5</w:t>
            </w:r>
          </w:p>
        </w:tc>
        <w:tc>
          <w:tcPr>
            <w:tcW w:type="dxa" w:w="8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Hodim “ovqatini olganlar” roʼyxatiga yoziladi</w:t>
            </w:r>
          </w:p>
        </w:tc>
      </w:tr>
      <w:tr>
        <w:tc>
          <w:tcPr>
            <w:tcW w:type="dxa" w:w="7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6</w:t>
            </w:r>
          </w:p>
        </w:tc>
        <w:tc>
          <w:tcPr>
            <w:tcW w:type="dxa" w:w="8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Jarayon barcha hodimlar uchun shu tartibda davom etadi</w:t>
            </w:r>
          </w:p>
        </w:tc>
      </w:tr>
    </w:tbl>
    <w:p>
      <w:pPr>
        <w:spacing w:after="100" w:line="300"/>
      </w:pPr>
      <w:r>
        <w:rPr>
          <w:rFonts w:ascii="Arial" w:cs="Arial" w:eastAsia="Arial" w:hAnsi="Arial"/>
          <w:b/>
          <w:bCs/>
          <w:color w:val="000000"/>
          <w:sz w:val="22"/>
          <w:szCs w:val="22"/>
        </w:rPr>
        <w:t xml:space="preserve">Yakunlash vaqti: Joriy kun uchun bu roʼyxatni yakuniy tasdiqlash soat 20:00 gacha davom etadi.</w:t>
      </w:r>
    </w:p>
    <w:p>
      <w:pPr>
        <w:spacing w:after="80" w:line="300"/>
      </w:pPr>
      <w:r>
        <w:rPr>
          <w:rFonts w:ascii="Arial" w:cs="Arial" w:eastAsia="Arial" w:hAnsi="Arial"/>
          <w:b w:val="false"/>
          <w:bCs w:val="false"/>
          <w:color w:val="000000"/>
          <w:sz w:val="22"/>
          <w:szCs w:val="22"/>
        </w:rPr>
        <w:t xml:space="preserve">20:00 dan keyin tizim ikki alohida roʼyxat shakllantiradi (boʼlimlar kesimida):</w:t>
      </w:r>
    </w:p>
    <w:p>
      <w:pPr>
        <w:spacing w:after="60" w:line="300"/>
      </w:pPr>
      <w:r>
        <w:rPr>
          <w:rFonts w:ascii="Arial" w:cs="Arial" w:eastAsia="Arial" w:hAnsi="Arial"/>
          <w:b/>
          <w:bCs/>
          <w:color w:val="1A7A3C"/>
          <w:sz w:val="22"/>
          <w:szCs w:val="22"/>
        </w:rPr>
        <w:t xml:space="preserve">Buyurtmasini olganlar</w:t>
      </w:r>
      <w:r>
        <w:rPr>
          <w:rFonts w:ascii="Arial" w:cs="Arial" w:eastAsia="Arial" w:hAnsi="Arial"/>
          <w:b w:val="false"/>
          <w:bCs w:val="false"/>
          <w:color w:val="000000"/>
          <w:sz w:val="22"/>
          <w:szCs w:val="22"/>
        </w:rPr>
        <w:t xml:space="preserve"> roʼyxati</w:t>
      </w:r>
    </w:p>
    <w:p>
      <w:pPr>
        <w:spacing w:after="160" w:line="300"/>
      </w:pPr>
      <w:r>
        <w:rPr>
          <w:rFonts w:ascii="Arial" w:cs="Arial" w:eastAsia="Arial" w:hAnsi="Arial"/>
          <w:b/>
          <w:bCs/>
          <w:color w:val="C00000"/>
          <w:sz w:val="22"/>
          <w:szCs w:val="22"/>
        </w:rPr>
        <w:t xml:space="preserve">Buyurtma berib, ammo olmaganlar</w:t>
      </w:r>
      <w:r>
        <w:rPr>
          <w:rFonts w:ascii="Arial" w:cs="Arial" w:eastAsia="Arial" w:hAnsi="Arial"/>
          <w:b w:val="false"/>
          <w:bCs w:val="false"/>
          <w:color w:val="000000"/>
          <w:sz w:val="22"/>
          <w:szCs w:val="22"/>
        </w:rPr>
        <w:t xml:space="preserve"> roʼyxati (admin “Buyurtma topshirildi” tugmasini bosmagan hodimlar)</w:t>
      </w:r>
    </w:p>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6. HOLATLAR (STATUS) JADVALI — UMUMLASHTIRILGAN</w:t>
      </w:r>
    </w:p>
    <w:p>
      <w:pPr>
        <w:pStyle w:val="Heading2"/>
        <w:spacing w:after="140" w:before="280"/>
      </w:pPr>
      <w:r>
        <w:rPr>
          <w:rFonts w:ascii="Arial" w:cs="Arial" w:eastAsia="Arial" w:hAnsi="Arial"/>
          <w:b/>
          <w:bCs/>
          <w:color w:val="2E5C8A"/>
          <w:sz w:val="24"/>
          <w:szCs w:val="24"/>
        </w:rPr>
        <w:t xml:space="preserve">6.1. Foydalanuvchi (hodim) holati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Holat</w:t>
            </w:r>
          </w:p>
        </w:tc>
        <w:tc>
          <w:tcPr>
            <w:tcW w:type="dxa" w:w="70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5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Kutilmoqda</w:t>
            </w:r>
          </w:p>
        </w:tc>
        <w:tc>
          <w:tcPr>
            <w:tcW w:type="dxa" w:w="70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Ariza yuborilgan, admin tasdiqlamagan</w:t>
            </w:r>
          </w:p>
        </w:tc>
      </w:tr>
      <w:tr>
        <w:tc>
          <w:tcPr>
            <w:tcW w:type="dxa" w:w="25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1A7A3C"/>
                <w:sz w:val="20"/>
                <w:szCs w:val="20"/>
              </w:rPr>
              <w:t xml:space="preserve">Tasdiqlangan</w:t>
            </w:r>
          </w:p>
        </w:tc>
        <w:tc>
          <w:tcPr>
            <w:tcW w:type="dxa" w:w="70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Botning toʼliq imkoniyatlaridan foydalana oladi</w:t>
            </w:r>
          </w:p>
        </w:tc>
      </w:tr>
      <w:tr>
        <w:tc>
          <w:tcPr>
            <w:tcW w:type="dxa" w:w="25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Rad etilgan</w:t>
            </w:r>
          </w:p>
        </w:tc>
        <w:tc>
          <w:tcPr>
            <w:tcW w:type="dxa" w:w="70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Botdan foydalanish huquqi yoʼq</w:t>
            </w:r>
          </w:p>
        </w:tc>
      </w:tr>
    </w:tbl>
    <w:p>
      <w:pPr>
        <w:pStyle w:val="Heading2"/>
        <w:spacing w:after="140" w:before="280"/>
      </w:pPr>
      <w:r>
        <w:rPr>
          <w:rFonts w:ascii="Arial" w:cs="Arial" w:eastAsia="Arial" w:hAnsi="Arial"/>
          <w:b/>
          <w:bCs/>
          <w:color w:val="2E5C8A"/>
          <w:sz w:val="24"/>
          <w:szCs w:val="24"/>
        </w:rPr>
        <w:t xml:space="preserve">6.2. Kunlik buyurtma holati (har bir hodim uchun, har kunga alohida)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Holat</w:t>
            </w:r>
          </w:p>
        </w:tc>
        <w:tc>
          <w:tcPr>
            <w:tcW w:type="dxa" w:w="14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center"/>
            </w:pPr>
            <w:r>
              <w:rPr>
                <w:rFonts w:ascii="Arial" w:cs="Arial" w:eastAsia="Arial" w:hAnsi="Arial"/>
                <w:b/>
                <w:bCs/>
                <w:color w:val="FFFFFF"/>
                <w:sz w:val="20"/>
                <w:szCs w:val="20"/>
              </w:rPr>
              <w:t xml:space="preserve">Rang</w:t>
            </w:r>
          </w:p>
        </w:tc>
        <w:tc>
          <w:tcPr>
            <w:tcW w:type="dxa" w:w="59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berilmagan</w:t>
            </w:r>
          </w:p>
        </w:tc>
        <w:tc>
          <w:tcPr>
            <w:tcW w:type="dxa" w:w="1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Qizil</w:t>
            </w:r>
          </w:p>
        </w:tc>
        <w:tc>
          <w:tcPr>
            <w:tcW w:type="dxa" w:w="59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Hali ovqat buyurtma qilinmagan</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berilgan</w:t>
            </w:r>
          </w:p>
        </w:tc>
        <w:tc>
          <w:tcPr>
            <w:tcW w:type="dxa" w:w="14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1A7A3C"/>
                <w:sz w:val="20"/>
                <w:szCs w:val="20"/>
              </w:rPr>
              <w:t xml:space="preserve">Yashil</w:t>
            </w:r>
          </w:p>
        </w:tc>
        <w:tc>
          <w:tcPr>
            <w:tcW w:type="dxa" w:w="59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Tushlik va/yoki kechki ovqat buyurtma qilingan</w:t>
            </w:r>
          </w:p>
        </w:tc>
      </w:tr>
    </w:tbl>
    <w:p>
      <w:pPr>
        <w:pStyle w:val="Heading2"/>
        <w:spacing w:after="140" w:before="280"/>
      </w:pPr>
      <w:r>
        <w:rPr>
          <w:rFonts w:ascii="Arial" w:cs="Arial" w:eastAsia="Arial" w:hAnsi="Arial"/>
          <w:b/>
          <w:bCs/>
          <w:color w:val="2E5C8A"/>
          <w:sz w:val="24"/>
          <w:szCs w:val="24"/>
        </w:rPr>
        <w:t xml:space="preserve">6.3. Tarqatish holati (ovqat tarqatish kuni uchun)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Holat</w:t>
            </w:r>
          </w:p>
        </w:tc>
        <w:tc>
          <w:tcPr>
            <w:tcW w:type="dxa" w:w="70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5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Olinmagan</w:t>
            </w:r>
          </w:p>
        </w:tc>
        <w:tc>
          <w:tcPr>
            <w:tcW w:type="dxa" w:w="70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bor, ammo hali tarqatilmagan / topshirilmagan</w:t>
            </w:r>
          </w:p>
        </w:tc>
      </w:tr>
      <w:tr>
        <w:tc>
          <w:tcPr>
            <w:tcW w:type="dxa" w:w="25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1A7A3C"/>
                <w:sz w:val="20"/>
                <w:szCs w:val="20"/>
              </w:rPr>
              <w:t xml:space="preserve">Olingan</w:t>
            </w:r>
          </w:p>
        </w:tc>
        <w:tc>
          <w:tcPr>
            <w:tcW w:type="dxa" w:w="70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“Buyurtma topshirildi” tugmasini bosgan</w:t>
            </w:r>
          </w:p>
        </w:tc>
      </w:tr>
    </w:tbl>
    <w:p>
      <w:pPr>
        <w:pStyle w:val="Heading1"/>
        <w:pBdr>
          <w:bottom w:val="single" w:color="1F3864" w:sz="8" w:space="4"/>
        </w:pBdr>
        <w:spacing w:after="180" w:before="360"/>
      </w:pPr>
      <w:r>
        <w:rPr>
          <w:rFonts w:ascii="Arial" w:cs="Arial" w:eastAsia="Arial" w:hAnsi="Arial"/>
          <w:b/>
          <w:bCs/>
          <w:color w:val="1F3864"/>
          <w:sz w:val="30"/>
          <w:szCs w:val="30"/>
        </w:rPr>
        <w:t xml:space="preserve">7. VAQT JADVALI (KUN TARTIBI BOʼYICHA UMUMLASHTIRILGAN MUDDATLAR)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Vaqt</w:t>
            </w:r>
          </w:p>
        </w:tc>
        <w:tc>
          <w:tcPr>
            <w:tcW w:type="dxa" w:w="71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Hodisa</w:t>
            </w:r>
          </w:p>
        </w:tc>
      </w:tr>
      <w:tr>
        <w:tc>
          <w:tcPr>
            <w:tcW w:type="dxa" w:w="2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00:00 – 13:55</w:t>
            </w:r>
          </w:p>
        </w:tc>
        <w:tc>
          <w:tcPr>
            <w:tcW w:type="dxa" w:w="71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Ertangi kun uchun buyurtma qabul qilinadi</w:t>
            </w:r>
          </w:p>
        </w:tc>
      </w:tr>
      <w:tr>
        <w:tc>
          <w:tcPr>
            <w:tcW w:type="dxa" w:w="24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12:00</w:t>
            </w:r>
          </w:p>
        </w:tc>
        <w:tc>
          <w:tcPr>
            <w:tcW w:type="dxa" w:w="71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1-eslatma (hali buyurtma bermaganlarga)</w:t>
            </w:r>
          </w:p>
        </w:tc>
      </w:tr>
      <w:tr>
        <w:tc>
          <w:tcPr>
            <w:tcW w:type="dxa" w:w="2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12:30</w:t>
            </w:r>
          </w:p>
        </w:tc>
        <w:tc>
          <w:tcPr>
            <w:tcW w:type="dxa" w:w="71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2-eslatma (hali buyurtma bermaganlarga)</w:t>
            </w:r>
          </w:p>
        </w:tc>
      </w:tr>
      <w:tr>
        <w:tc>
          <w:tcPr>
            <w:tcW w:type="dxa" w:w="24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13:00</w:t>
            </w:r>
          </w:p>
        </w:tc>
        <w:tc>
          <w:tcPr>
            <w:tcW w:type="dxa" w:w="71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3-eslatma (hali buyurtma bermaganlarga)</w:t>
            </w:r>
          </w:p>
        </w:tc>
      </w:tr>
      <w:tr>
        <w:tc>
          <w:tcPr>
            <w:tcW w:type="dxa" w:w="2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13:30</w:t>
            </w:r>
          </w:p>
        </w:tc>
        <w:tc>
          <w:tcPr>
            <w:tcW w:type="dxa" w:w="71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4-eslatma (hali buyurtma bermaganlarga)</w:t>
            </w:r>
          </w:p>
        </w:tc>
      </w:tr>
      <w:tr>
        <w:tc>
          <w:tcPr>
            <w:tcW w:type="dxa" w:w="24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B8860B"/>
                <w:sz w:val="20"/>
                <w:szCs w:val="20"/>
              </w:rPr>
              <w:t xml:space="preserve">13:50</w:t>
            </w:r>
          </w:p>
        </w:tc>
        <w:tc>
          <w:tcPr>
            <w:tcW w:type="dxa" w:w="71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5-eslatma, oxirgi (hali buyurtma bermaganlarga)</w:t>
            </w:r>
          </w:p>
        </w:tc>
      </w:tr>
      <w:tr>
        <w:tc>
          <w:tcPr>
            <w:tcW w:type="dxa" w:w="2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13:55</w:t>
            </w:r>
          </w:p>
        </w:tc>
        <w:tc>
          <w:tcPr>
            <w:tcW w:type="dxa" w:w="71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qabul qilish yopiladi</w:t>
            </w:r>
          </w:p>
        </w:tc>
      </w:tr>
      <w:tr>
        <w:tc>
          <w:tcPr>
            <w:tcW w:type="dxa" w:w="24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13:55 – 13:58</w:t>
            </w:r>
          </w:p>
        </w:tc>
        <w:tc>
          <w:tcPr>
            <w:tcW w:type="dxa" w:w="71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Tizim ichki yopilish/tekshirish oraligʼi</w:t>
            </w:r>
          </w:p>
        </w:tc>
      </w:tr>
      <w:tr>
        <w:tc>
          <w:tcPr>
            <w:tcW w:type="dxa" w:w="2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1A7A3C"/>
                <w:sz w:val="20"/>
                <w:szCs w:val="20"/>
              </w:rPr>
              <w:t xml:space="preserve">13:59</w:t>
            </w:r>
          </w:p>
        </w:tc>
        <w:tc>
          <w:tcPr>
            <w:tcW w:type="dxa" w:w="71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Admin uchun kunlik yakuniy buyurtmalar roʼyxati tayyor boʼladi</w:t>
            </w:r>
          </w:p>
        </w:tc>
      </w:tr>
      <w:tr>
        <w:tc>
          <w:tcPr>
            <w:tcW w:type="dxa" w:w="24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bCs/>
                <w:color w:val="000000"/>
                <w:sz w:val="20"/>
                <w:szCs w:val="20"/>
              </w:rPr>
              <w:t xml:space="preserve">(ertasi kuni)</w:t>
            </w:r>
          </w:p>
        </w:tc>
        <w:tc>
          <w:tcPr>
            <w:tcW w:type="dxa" w:w="71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Ovqatlar yetib keladi, tarqatish boshlanadi</w:t>
            </w:r>
          </w:p>
        </w:tc>
      </w:tr>
      <w:tr>
        <w:tc>
          <w:tcPr>
            <w:tcW w:type="dxa" w:w="24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bCs/>
                <w:color w:val="C00000"/>
                <w:sz w:val="20"/>
                <w:szCs w:val="20"/>
              </w:rPr>
              <w:t xml:space="preserve">20:00</w:t>
            </w:r>
          </w:p>
        </w:tc>
        <w:tc>
          <w:tcPr>
            <w:tcW w:type="dxa" w:w="71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Joriy kun uchun tarqatish roʼyxatini yakuniy tasdiqlash muddati tugaydi, “Olgan / Olmagan” roʼyxatlari shakllanadi</w:t>
            </w:r>
          </w:p>
        </w:tc>
      </w:tr>
    </w:tbl>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8. MAʼLUMOTLAR BAZASI ARXITEKTURASI (TAVSIYA ETILGAN SXEMA)</w:t>
      </w:r>
    </w:p>
    <w:p>
      <w:pPr>
        <w:spacing w:after="160" w:line="300"/>
      </w:pPr>
      <w:r>
        <w:rPr>
          <w:rFonts w:ascii="Arial" w:cs="Arial" w:eastAsia="Arial" w:hAnsi="Arial"/>
          <w:b w:val="false"/>
          <w:bCs w:val="false"/>
          <w:color w:val="595959"/>
          <w:sz w:val="22"/>
          <w:szCs w:val="22"/>
        </w:rPr>
        <w:t xml:space="preserve">Quyidagi sxema tavsiya tarzida berilgan — aniq texnologik amalga oshirish (dasturlash tili, freymvork, ORM) dasturchi tomonidan tanlanadi.</w:t>
      </w:r>
    </w:p>
    <w:p>
      <w:pPr>
        <w:pStyle w:val="Heading2"/>
        <w:spacing w:after="140" w:before="280"/>
      </w:pPr>
      <w:r>
        <w:rPr>
          <w:rFonts w:ascii="Arial" w:cs="Arial" w:eastAsia="Arial" w:hAnsi="Arial"/>
          <w:b/>
          <w:bCs/>
          <w:color w:val="2E5C8A"/>
          <w:sz w:val="24"/>
          <w:szCs w:val="24"/>
        </w:rPr>
        <w:t xml:space="preserve">8.1. users (hodimlar)</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Maydon</w:t>
            </w:r>
          </w:p>
        </w:tc>
        <w:tc>
          <w:tcPr>
            <w:tcW w:type="dxa" w:w="20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Turi</w:t>
            </w:r>
          </w:p>
        </w:tc>
        <w:tc>
          <w:tcPr>
            <w:tcW w:type="dxa" w:w="5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PK</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Ichki ID</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telegram_id</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BIGINT, UNIQUE</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Telegram foydalanuvchi IDsi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full_name</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VARCHAR</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Ism-familiya</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phone_number</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VARCHAR</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Telefon raqami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department_id</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FK → departments</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Boʼlim (yoʼnalish)</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role</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ENUM</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'employee', 'dept_head', 'admin'</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status</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ENUM</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'pending', 'approved', 'rejected'</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created_at</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TIMESTAMP</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Roʼyxatdan oʼtgan vaqt</w:t>
            </w:r>
          </w:p>
        </w:tc>
      </w:tr>
    </w:tbl>
    <w:p>
      <w:pPr>
        <w:pStyle w:val="Heading2"/>
        <w:spacing w:after="140" w:before="280"/>
      </w:pPr>
      <w:r>
        <w:rPr>
          <w:rFonts w:ascii="Arial" w:cs="Arial" w:eastAsia="Arial" w:hAnsi="Arial"/>
          <w:b/>
          <w:bCs/>
          <w:color w:val="2E5C8A"/>
          <w:sz w:val="24"/>
          <w:szCs w:val="24"/>
        </w:rPr>
        <w:t xml:space="preserve">8.2. departments (boʼlimlar)</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Maydon</w:t>
            </w:r>
          </w:p>
        </w:tc>
        <w:tc>
          <w:tcPr>
            <w:tcW w:type="dxa" w:w="20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Turi</w:t>
            </w:r>
          </w:p>
        </w:tc>
        <w:tc>
          <w:tcPr>
            <w:tcW w:type="dxa" w:w="5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PK</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Boʼlim IDsi</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name</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VARCHAR</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Boʼlim nomi (Tasvirchi, Montajchi va h.k.)</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head_user_id</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FK → users (nullable)</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Boʼlim rahbari</w:t>
            </w:r>
          </w:p>
        </w:tc>
      </w:tr>
    </w:tbl>
    <w:p>
      <w:pPr>
        <w:pStyle w:val="Heading2"/>
        <w:spacing w:after="140" w:before="280"/>
      </w:pPr>
      <w:r>
        <w:rPr>
          <w:rFonts w:ascii="Arial" w:cs="Arial" w:eastAsia="Arial" w:hAnsi="Arial"/>
          <w:b/>
          <w:bCs/>
          <w:color w:val="2E5C8A"/>
          <w:sz w:val="24"/>
          <w:szCs w:val="24"/>
        </w:rPr>
        <w:t xml:space="preserve">8.3. orders (buyurtmalar)</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Maydon</w:t>
            </w:r>
          </w:p>
        </w:tc>
        <w:tc>
          <w:tcPr>
            <w:tcW w:type="dxa" w:w="20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Turi</w:t>
            </w:r>
          </w:p>
        </w:tc>
        <w:tc>
          <w:tcPr>
            <w:tcW w:type="dxa" w:w="57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Izoh</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PK</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IDsi</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user_id</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FK → users</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qaysi hodimga tegishli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ordered_by_user_id</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FK → users</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Buyurtmani kim berdi (oʼzi yoki boʼlim rahbari)</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order_date</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DATE</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Qaysi kun uchun (ertangi sana)</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meal_type</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ENUM</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'tushlik', 'kechki_ovqat'</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is_taken</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BOOLEAN</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Tarqatish kunida olingan/olinmaganligi</w:t>
            </w:r>
          </w:p>
        </w:tc>
      </w:tr>
      <w:tr>
        <w:tc>
          <w:tcPr>
            <w:tcW w:type="dxa" w:w="2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taken_at</w:t>
            </w:r>
          </w:p>
        </w:tc>
        <w:tc>
          <w:tcPr>
            <w:tcW w:type="dxa" w:w="20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TIMESTAMP (nullable)</w:t>
            </w:r>
          </w:p>
        </w:tc>
        <w:tc>
          <w:tcPr>
            <w:tcW w:type="dxa" w:w="57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Qachon topshirilgani</w:t>
            </w:r>
          </w:p>
        </w:tc>
      </w:tr>
      <w:tr>
        <w:tc>
          <w:tcPr>
            <w:tcW w:type="dxa" w:w="2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created_at</w:t>
            </w:r>
          </w:p>
        </w:tc>
        <w:tc>
          <w:tcPr>
            <w:tcW w:type="dxa" w:w="20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TIMESTAMP</w:t>
            </w:r>
          </w:p>
        </w:tc>
        <w:tc>
          <w:tcPr>
            <w:tcW w:type="dxa" w:w="57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 berilgan vaqt</w:t>
            </w:r>
          </w:p>
        </w:tc>
      </w:tr>
    </w:tbl>
    <w:p>
      <w:pPr>
        <w:spacing w:after="160" w:line="300"/>
      </w:pPr>
      <w:r>
        <w:rPr>
          <w:rFonts w:ascii="Arial" w:cs="Arial" w:eastAsia="Arial" w:hAnsi="Arial"/>
          <w:b/>
          <w:bCs/>
          <w:color w:val="000000"/>
          <w:sz w:val="22"/>
          <w:szCs w:val="22"/>
        </w:rPr>
        <w:t xml:space="preserve">Unique constraint: (user_id, order_date, meal_type) — bitta hodim bir kunga bir xil ovqat turidan faqat 1 marta buyurtma berishi mumkin.</w:t>
      </w:r>
    </w:p>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9. TEXNIK QOIDALAR VA TAVSIYALAR (DASTURCHI UCHUN)</w:t>
      </w:r>
    </w:p>
    <w:p>
      <w:pPr>
        <w:spacing w:after="140" w:line="300"/>
      </w:pPr>
      <w:r>
        <w:rPr>
          <w:rFonts w:ascii="Arial" w:cs="Arial" w:eastAsia="Arial" w:hAnsi="Arial"/>
          <w:b/>
          <w:bCs/>
          <w:color w:val="000000"/>
          <w:sz w:val="22"/>
          <w:szCs w:val="22"/>
        </w:rPr>
        <w:t xml:space="preserve">Texnologik stek: </w:t>
      </w:r>
      <w:r>
        <w:rPr>
          <w:rFonts w:ascii="Arial" w:cs="Arial" w:eastAsia="Arial" w:hAnsi="Arial"/>
          <w:b w:val="false"/>
          <w:bCs w:val="false"/>
          <w:color w:val="000000"/>
          <w:sz w:val="22"/>
          <w:szCs w:val="22"/>
        </w:rPr>
        <w:t xml:space="preserve">Aniq dasturlash tili, freymvork va maʼlumotlar bazasi tanlovi dasturchi ixtiyoriga qoldiriladi — ushbu TZda faqat funksional talablar belgilangan. (Misol uchun: Node.js/Python backend + Telegram Bot API + Web App (Telegram Mini App) + PostgreSQL/MySQL kabi yechimlar mos keladi, ammo bu majburiy emas.)</w:t>
      </w:r>
    </w:p>
    <w:p>
      <w:pPr>
        <w:spacing w:after="140" w:line="300"/>
      </w:pPr>
      <w:r>
        <w:rPr>
          <w:rFonts w:ascii="Arial" w:cs="Arial" w:eastAsia="Arial" w:hAnsi="Arial"/>
          <w:b/>
          <w:bCs/>
          <w:color w:val="000000"/>
          <w:sz w:val="22"/>
          <w:szCs w:val="22"/>
        </w:rPr>
        <w:t xml:space="preserve">Vaqt mintaqasi: </w:t>
      </w:r>
      <w:r>
        <w:rPr>
          <w:rFonts w:ascii="Arial" w:cs="Arial" w:eastAsia="Arial" w:hAnsi="Arial"/>
          <w:b w:val="false"/>
          <w:bCs w:val="false"/>
          <w:color w:val="000000"/>
          <w:sz w:val="22"/>
          <w:szCs w:val="22"/>
        </w:rPr>
        <w:t xml:space="preserve">Barcha muddatlar (13:55, 13:59, 20:00) serverning joylashuvidan qatʼi nazar Toshkent vaqti (UTC+5) boʼyicha hisoblanishi shart.</w:t>
      </w:r>
    </w:p>
    <w:p>
      <w:pPr>
        <w:spacing w:after="140" w:line="300"/>
      </w:pPr>
      <w:r>
        <w:rPr>
          <w:rFonts w:ascii="Arial" w:cs="Arial" w:eastAsia="Arial" w:hAnsi="Arial"/>
          <w:b/>
          <w:bCs/>
          <w:color w:val="000000"/>
          <w:sz w:val="22"/>
          <w:szCs w:val="22"/>
        </w:rPr>
        <w:t xml:space="preserve">Xavfsizlik: </w:t>
      </w:r>
      <w:r>
        <w:rPr>
          <w:rFonts w:ascii="Arial" w:cs="Arial" w:eastAsia="Arial" w:hAnsi="Arial"/>
          <w:b w:val="false"/>
          <w:bCs w:val="false"/>
          <w:color w:val="000000"/>
          <w:sz w:val="22"/>
          <w:szCs w:val="22"/>
        </w:rPr>
        <w:t xml:space="preserve">Web App ochilganda Telegram tomonidan yuboriladigan initData orqali foydalanuvchi identifikatsiyasi serverda tasdiqlanishi va status (approved) tekshirilishi shart — aks holda kirish rad etiladi.</w:t>
      </w:r>
    </w:p>
    <w:p>
      <w:pPr>
        <w:spacing w:after="140" w:line="300"/>
      </w:pPr>
      <w:r>
        <w:rPr>
          <w:rFonts w:ascii="Arial" w:cs="Arial" w:eastAsia="Arial" w:hAnsi="Arial"/>
          <w:b/>
          <w:bCs/>
          <w:color w:val="000000"/>
          <w:sz w:val="22"/>
          <w:szCs w:val="22"/>
        </w:rPr>
        <w:t xml:space="preserve">Bir martalik buyurtma cheklovi: </w:t>
      </w:r>
      <w:r>
        <w:rPr>
          <w:rFonts w:ascii="Arial" w:cs="Arial" w:eastAsia="Arial" w:hAnsi="Arial"/>
          <w:b w:val="false"/>
          <w:bCs w:val="false"/>
          <w:color w:val="000000"/>
          <w:sz w:val="22"/>
          <w:szCs w:val="22"/>
        </w:rPr>
        <w:t xml:space="preserve">Backend darajasida (DB unique constraint + amaliy tekshiruv) bitta hodimga bir kunda bir xil ovqat turidan faqat bitta buyurtma yozilishini taʼminlash kerak.</w:t>
      </w:r>
    </w:p>
    <w:p>
      <w:pPr>
        <w:spacing w:after="140" w:line="300"/>
      </w:pPr>
      <w:r>
        <w:rPr>
          <w:rFonts w:ascii="Arial" w:cs="Arial" w:eastAsia="Arial" w:hAnsi="Arial"/>
          <w:b/>
          <w:bCs/>
          <w:color w:val="000000"/>
          <w:sz w:val="22"/>
          <w:szCs w:val="22"/>
        </w:rPr>
        <w:t xml:space="preserve">Real vaqt status yangilanishi: </w:t>
      </w:r>
      <w:r>
        <w:rPr>
          <w:rFonts w:ascii="Arial" w:cs="Arial" w:eastAsia="Arial" w:hAnsi="Arial"/>
          <w:b w:val="false"/>
          <w:bCs w:val="false"/>
          <w:color w:val="000000"/>
          <w:sz w:val="22"/>
          <w:szCs w:val="22"/>
        </w:rPr>
        <w:t xml:space="preserve">Boʼlim rahbari roʼyxatni ochganda hodimlarning qizil/yashil statusi joriy maʼlumotlar bazasidan real vaqtda olinishi kerak (cache emas).</w:t>
      </w:r>
    </w:p>
    <w:p>
      <w:pPr>
        <w:spacing w:after="140" w:line="300"/>
      </w:pPr>
      <w:r>
        <w:rPr>
          <w:rFonts w:ascii="Arial" w:cs="Arial" w:eastAsia="Arial" w:hAnsi="Arial"/>
          <w:b/>
          <w:bCs/>
          <w:color w:val="000000"/>
          <w:sz w:val="22"/>
          <w:szCs w:val="22"/>
        </w:rPr>
        <w:t xml:space="preserve">Arxivlash: </w:t>
      </w:r>
      <w:r>
        <w:rPr>
          <w:rFonts w:ascii="Arial" w:cs="Arial" w:eastAsia="Arial" w:hAnsi="Arial"/>
          <w:b w:val="false"/>
          <w:bCs w:val="false"/>
          <w:color w:val="000000"/>
          <w:sz w:val="22"/>
          <w:szCs w:val="22"/>
        </w:rPr>
        <w:t xml:space="preserve">Oʼtgan kunlar buyurtmalari va oʼchirilgan foydalanuvchilar maʼlumotlari butunlay oʼchirilmasligi, balki arxivlanishi tavsiya etiladi (kelajakda tahlil/hisobot uchun).</w:t>
      </w:r>
    </w:p>
    <w:p>
      <w:pPr>
        <w:spacing w:after="140" w:line="300"/>
      </w:pPr>
      <w:r>
        <w:rPr>
          <w:rFonts w:ascii="Arial" w:cs="Arial" w:eastAsia="Arial" w:hAnsi="Arial"/>
          <w:b/>
          <w:bCs/>
          <w:color w:val="000000"/>
          <w:sz w:val="22"/>
          <w:szCs w:val="22"/>
        </w:rPr>
        <w:t xml:space="preserve">Kengaytirilish imkoniyati: </w:t>
      </w:r>
      <w:r>
        <w:rPr>
          <w:rFonts w:ascii="Arial" w:cs="Arial" w:eastAsia="Arial" w:hAnsi="Arial"/>
          <w:b w:val="false"/>
          <w:bCs w:val="false"/>
          <w:color w:val="000000"/>
          <w:sz w:val="22"/>
          <w:szCs w:val="22"/>
        </w:rPr>
        <w:t xml:space="preserve">Web App arxitekturasi kelajakda yangi boʼlimlar (masalan, boshqa xizmatlar) qoʼshilishini hisobga olib, modulli tarzda qurilishi tavsiya etiladi.</w:t>
      </w:r>
    </w:p>
    <w:p>
      <w:r>
        <w:br w:type="page"/>
      </w:r>
    </w:p>
    <w:p>
      <w:pPr>
        <w:pStyle w:val="Heading1"/>
        <w:pBdr>
          <w:bottom w:val="single" w:color="1F3864" w:sz="8" w:space="4"/>
        </w:pBdr>
        <w:spacing w:after="180" w:before="360"/>
      </w:pPr>
      <w:r>
        <w:rPr>
          <w:rFonts w:ascii="Arial" w:cs="Arial" w:eastAsia="Arial" w:hAnsi="Arial"/>
          <w:b/>
          <w:bCs/>
          <w:color w:val="1F3864"/>
          <w:sz w:val="30"/>
          <w:szCs w:val="30"/>
        </w:rPr>
        <w:t xml:space="preserve">10. XABAR MATNLARI ROʼYXATI (LOCALIZATION)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Holat</w:t>
            </w:r>
          </w:p>
        </w:tc>
        <w:tc>
          <w:tcPr>
            <w:tcW w:type="dxa" w:w="62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pPr>
              <w:jc w:val="left"/>
            </w:pPr>
            <w:r>
              <w:rPr>
                <w:rFonts w:ascii="Arial" w:cs="Arial" w:eastAsia="Arial" w:hAnsi="Arial"/>
                <w:b/>
                <w:bCs/>
                <w:color w:val="FFFFFF"/>
                <w:sz w:val="20"/>
                <w:szCs w:val="20"/>
              </w:rPr>
              <w:t xml:space="preserve">Xabar matni</w:t>
            </w:r>
          </w:p>
        </w:tc>
      </w:tr>
      <w:tr>
        <w:tc>
          <w:tcPr>
            <w:tcW w:type="dxa" w:w="3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Botga kirish</w:t>
            </w:r>
          </w:p>
        </w:tc>
        <w:tc>
          <w:tcPr>
            <w:tcW w:type="dxa" w:w="62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“Assalomu alaykum! Zoʼr Jamoa imkoniyatlaridan toʼliq foydalanish va taom buyurtma qilish uchun pastdagi tugma orqali raqamingizni yuboring!”</w:t>
            </w:r>
          </w:p>
        </w:tc>
      </w:tr>
      <w:tr>
        <w:tc>
          <w:tcPr>
            <w:tcW w:type="dxa" w:w="3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Raqam yuborilgandan keyin</w:t>
            </w:r>
          </w:p>
        </w:tc>
        <w:tc>
          <w:tcPr>
            <w:tcW w:type="dxa" w:w="62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“Roʼyxatdan oʼtish uchun ism va familiyangizni toʼliq va toʼgʼri yozing.”</w:t>
            </w:r>
          </w:p>
        </w:tc>
      </w:tr>
      <w:tr>
        <w:tc>
          <w:tcPr>
            <w:tcW w:type="dxa" w:w="3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Ism yuborilgandan keyin</w:t>
            </w:r>
          </w:p>
        </w:tc>
        <w:tc>
          <w:tcPr>
            <w:tcW w:type="dxa" w:w="62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“Yoʼnalishingizni tanlang”</w:t>
            </w:r>
          </w:p>
        </w:tc>
      </w:tr>
      <w:tr>
        <w:tc>
          <w:tcPr>
            <w:tcW w:type="dxa" w:w="3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Ariza yuborilgandan keyin</w:t>
            </w:r>
          </w:p>
        </w:tc>
        <w:tc>
          <w:tcPr>
            <w:tcW w:type="dxa" w:w="62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“Roʼyxatdan oʼtish boʼyicha soʼrovingiz qabul qilindi. Agar barchasi toʼgʼri boʼlsa, tez orada moderatorlar sizga Zoʼr Jamoa imkoniyatlaridan foydalanish uchun ruxsat berishadi.”</w:t>
            </w:r>
          </w:p>
        </w:tc>
      </w:tr>
      <w:tr>
        <w:tc>
          <w:tcPr>
            <w:tcW w:type="dxa" w:w="3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Vaqt tugagandan keyin (13:55 dan keyin)</w:t>
            </w:r>
          </w:p>
        </w:tc>
        <w:tc>
          <w:tcPr>
            <w:tcW w:type="dxa" w:w="62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“Ertangi kun uchun buyurtma berish yakunlandi. Iltimos, buyurtmalaringizni har kuni 13:55 dan kechiktirmasdan yozib qoldiring.”</w:t>
            </w:r>
          </w:p>
        </w:tc>
      </w:tr>
      <w:tr>
        <w:tc>
          <w:tcPr>
            <w:tcW w:type="dxa" w:w="3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Tushlik tasdiqlash</w:t>
            </w:r>
          </w:p>
        </w:tc>
        <w:tc>
          <w:tcPr>
            <w:tcW w:type="dxa" w:w="62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“Buyurtmani tasdiqlaysizmi? (1 kishilik obed)”</w:t>
            </w:r>
          </w:p>
        </w:tc>
      </w:tr>
      <w:tr>
        <w:tc>
          <w:tcPr>
            <w:tcW w:type="dxa" w:w="320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Kechki ovqat tasdiqlash</w:t>
            </w:r>
          </w:p>
        </w:tc>
        <w:tc>
          <w:tcPr>
            <w:tcW w:type="dxa" w:w="6260"/>
            <w:tcBorders>
              <w:top w:val="single" w:color="B7C6D9" w:sz="4"/>
              <w:left w:val="single" w:color="B7C6D9" w:sz="4"/>
              <w:bottom w:val="single" w:color="B7C6D9" w:sz="4"/>
              <w:right w:val="single" w:color="B7C6D9" w:sz="4"/>
            </w:tcBorders>
            <w:shd w:fill="DCE6F1"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“Ertangi kun uchun 1 kishilik kechki ovqatni tasdiqlaysizmi?”</w:t>
            </w:r>
          </w:p>
        </w:tc>
      </w:tr>
      <w:tr>
        <w:tc>
          <w:tcPr>
            <w:tcW w:type="dxa" w:w="320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Eslatma (12:00 / 12:30 / 13:00 / 13:30 / 13:50)</w:t>
            </w:r>
          </w:p>
        </w:tc>
        <w:tc>
          <w:tcPr>
            <w:tcW w:type="dxa" w:w="6260"/>
            <w:tcBorders>
              <w:top w:val="single" w:color="B7C6D9" w:sz="4"/>
              <w:left w:val="single" w:color="B7C6D9" w:sz="4"/>
              <w:bottom w:val="single" w:color="B7C6D9" w:sz="4"/>
              <w:right w:val="single" w:color="B7C6D9"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00000"/>
                <w:sz w:val="20"/>
                <w:szCs w:val="20"/>
              </w:rPr>
              <w:t xml:space="preserve">“Ertangi kun uchun ovqat buyurtma qilishni unutmang! Buyurtma 13:55 da yopiladi.”</w:t>
            </w:r>
          </w:p>
        </w:tc>
      </w:tr>
    </w:tbl>
    <w:p>
      <w:pPr>
        <w:pStyle w:val="Heading1"/>
        <w:pBdr>
          <w:bottom w:val="single" w:color="1F3864" w:sz="8" w:space="4"/>
        </w:pBdr>
        <w:spacing w:after="180" w:before="360"/>
      </w:pPr>
      <w:r>
        <w:rPr>
          <w:rFonts w:ascii="Arial" w:cs="Arial" w:eastAsia="Arial" w:hAnsi="Arial"/>
          <w:b/>
          <w:bCs/>
          <w:color w:val="1F3864"/>
          <w:sz w:val="30"/>
          <w:szCs w:val="30"/>
        </w:rPr>
        <w:t xml:space="preserve">11. XULOSA</w:t>
      </w:r>
    </w:p>
    <w:p>
      <w:pPr>
        <w:spacing w:after="160" w:line="300"/>
      </w:pPr>
      <w:r>
        <w:rPr>
          <w:rFonts w:ascii="Arial" w:cs="Arial" w:eastAsia="Arial" w:hAnsi="Arial"/>
          <w:b w:val="false"/>
          <w:bCs w:val="false"/>
          <w:color w:val="000000"/>
          <w:sz w:val="22"/>
          <w:szCs w:val="22"/>
        </w:rPr>
        <w:t xml:space="preserve">Ushbu hujjat “Zoʼr Jamoa” loyihasining birinchi bosqichi — Telegram bot orqali roʼyxatdan oʼtish va Web App orqali ovqat buyurtma qilish funksiyasini toʼliq qamrab oladi. Web App kelajakda qoʼshimcha modullar (boshqa xizmatlar, funksiyalar) bilan kengaytirilishi mumkin, shu sababli arxitektura modulli va kengaytiriladigan tarzda qurilishi tavsiya etiladi.</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2026-06-18T17:00:56.481Z</dcterms:created>
  <dcterms:modified xsi:type="dcterms:W3CDTF">2026-06-18T17:00:56.481Z</dcterms:modified>
</cp:coreProperties>
</file>

<file path=docProps/custom.xml><?xml version="1.0" encoding="utf-8"?>
<Properties xmlns="http://schemas.openxmlformats.org/officeDocument/2006/custom-properties" xmlns:vt="http://schemas.openxmlformats.org/officeDocument/2006/docPropsVTypes"/>
</file>