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#7</w:t>
      </w:r>
    </w:p>
    <w:p w:rsidR="00000000" w:rsidDel="00000000" w:rsidP="00000000" w:rsidRDefault="00000000" w:rsidRPr="00000000" w14:paraId="00000002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Javier Oswaldo Sacor Quijivix</w:t>
      </w:r>
    </w:p>
    <w:p w:rsidR="00000000" w:rsidDel="00000000" w:rsidP="00000000" w:rsidRDefault="00000000" w:rsidRPr="00000000" w14:paraId="00000003">
      <w:pPr>
        <w:rPr>
          <w:rFonts w:ascii="Sofia Sans" w:cs="Sofia Sans" w:eastAsia="Sofia Sans" w:hAnsi="Sofia Sans"/>
          <w:sz w:val="32"/>
          <w:szCs w:val="32"/>
          <w:highlight w:val="yellow"/>
        </w:rPr>
      </w:pPr>
      <w:r w:rsidDel="00000000" w:rsidR="00000000" w:rsidRPr="00000000">
        <w:rPr>
          <w:rFonts w:ascii="Sofia Sans" w:cs="Sofia Sans" w:eastAsia="Sofia Sans" w:hAnsi="Sofia Sans"/>
          <w:sz w:val="32"/>
          <w:szCs w:val="32"/>
          <w:highlight w:val="yellow"/>
          <w:rtl w:val="0"/>
        </w:rPr>
        <w:t xml:space="preserve">201430061</w:t>
      </w:r>
    </w:p>
    <w:p w:rsidR="00000000" w:rsidDel="00000000" w:rsidP="00000000" w:rsidRDefault="00000000" w:rsidRPr="00000000" w14:paraId="00000004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8"/>
          <w:szCs w:val="28"/>
          <w:highlight w:val="cyan"/>
          <w:rtl w:val="0"/>
        </w:rPr>
        <w:t xml:space="preserve">DEFINICIÓN DEL ENUNCIADO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Abstracción del Problema</w:t>
      </w:r>
    </w:p>
    <w:p w:rsidR="00000000" w:rsidDel="00000000" w:rsidP="00000000" w:rsidRDefault="00000000" w:rsidRPr="00000000" w14:paraId="00000008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El cliente necesita un sistema de gestión de eventos en Xela ("ola ke hace") que permita a diferentes tipos de usuarios (administradores, publicadores de anuncios y usuarios registrados) interactuar mediante la creación, administración y visualización de eventos. Además, el sistema debe gestionar los permisos de publicación y moderación de contenido, con reglas de negocio específicas para controlar la calidad y veracidad de las publicaciones.</w:t>
      </w:r>
    </w:p>
    <w:p w:rsidR="00000000" w:rsidDel="00000000" w:rsidP="00000000" w:rsidRDefault="00000000" w:rsidRPr="00000000" w14:paraId="00000009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Especificación de lo Deseado</w:t>
      </w:r>
    </w:p>
    <w:p w:rsidR="00000000" w:rsidDel="00000000" w:rsidP="00000000" w:rsidRDefault="00000000" w:rsidRPr="00000000" w14:paraId="0000000A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Se desea desarrollar un sistema de información que implemente el pensamiento sistémico para gestionar eventos, en el cual: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Los administradores puedan gestionar usuarios, aprobar publicaciones y moderar contenido.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Los publicadores de anuncios puedan crear eventos, con la posibilidad de tener publicaciones aprobadas automáticamente bajo ciertas condiciones.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Los usuarios registrados puedan interactuar con los eventos mediante opciones como "deseo asistir" y puedan reportar publicaciones inapropiadas.</w:t>
      </w:r>
    </w:p>
    <w:p w:rsidR="00000000" w:rsidDel="00000000" w:rsidP="00000000" w:rsidRDefault="00000000" w:rsidRPr="00000000" w14:paraId="0000000F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Funcionalidades a Desarrollar</w:t>
      </w:r>
    </w:p>
    <w:p w:rsidR="00000000" w:rsidDel="00000000" w:rsidP="00000000" w:rsidRDefault="00000000" w:rsidRPr="00000000" w14:paraId="00000011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Administración de Usuarios: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Crear, editar, y eliminar administradores, publicadores de anuncios y usuarios registrados.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Asignar y revocar privilegios de publicación automática.</w:t>
      </w:r>
    </w:p>
    <w:p w:rsidR="00000000" w:rsidDel="00000000" w:rsidP="00000000" w:rsidRDefault="00000000" w:rsidRPr="00000000" w14:paraId="00000014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Sistema de Login: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Implementar autenticación segura para todos los usuarios.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Diferenciar entre administradores, publicadores de anuncios y usuarios registrados.</w:t>
      </w:r>
    </w:p>
    <w:p w:rsidR="00000000" w:rsidDel="00000000" w:rsidP="00000000" w:rsidRDefault="00000000" w:rsidRPr="00000000" w14:paraId="00000018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Notificaciones: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Administradores: Notificaciones sobre reportes y publicaciones pendientes.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Usuarios: Notificaciones de eventos seleccionados con cuenta regresiva.</w:t>
      </w:r>
    </w:p>
    <w:p w:rsidR="00000000" w:rsidDel="00000000" w:rsidP="00000000" w:rsidRDefault="00000000" w:rsidRPr="00000000" w14:paraId="0000001C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Gestión de Publicaciones: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Crear eventos con detalles: lugar, fecha, hora, cupo limitado, URL, y tipo de público.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Moderar publicaciones basadas en reportes (administrador).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Deshabilitar publicaciones con 3 o más reportes hasta revisión.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Permitir reportes de anuncios con motivo específico.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Aprobar o ignorar reportes de publicaciones (administrador).</w:t>
      </w:r>
    </w:p>
    <w:p w:rsidR="00000000" w:rsidDel="00000000" w:rsidP="00000000" w:rsidRDefault="00000000" w:rsidRPr="00000000" w14:paraId="00000023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Acceso a Usuarios Visitantes: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Permitir que usuarios no registrados puedan visualizar los eventos sin interactuar con ellos.</w:t>
      </w:r>
    </w:p>
    <w:p w:rsidR="00000000" w:rsidDel="00000000" w:rsidP="00000000" w:rsidRDefault="00000000" w:rsidRPr="00000000" w14:paraId="00000026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Reglas de Negocio: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Asegurar que publicadores novatos tengan publicaciones autorizadas manualmente hasta que se aprueben dos eventos.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Quitar publicaciones de la vista general cuando alcancen 3 reportes.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Revocar privilegios de publicación automática a publicadores si el reporte es confirmado.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Baneo del sistema de publicación para publicadores con reportes confirmados por un administrador.</w:t>
      </w:r>
    </w:p>
    <w:p w:rsidR="00000000" w:rsidDel="00000000" w:rsidP="00000000" w:rsidRDefault="00000000" w:rsidRPr="00000000" w14:paraId="0000002C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Ambiente y Pruebas: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Desarrollar el sistema usando las tecnologías de XAMPP (PHP, JavaScript, HTML, CSS, MySQL/MariaDB).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Realizar pruebas con clases/métodos en las distintas capas de la aplicación.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Sofia Sans" w:cs="Sofia Sans" w:eastAsia="Sofia Sans" w:hAnsi="Sofia Sans"/>
          <w:sz w:val="24"/>
          <w:szCs w:val="24"/>
          <w:u w:val="none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Considerar el despliegue en servidores del Cunoc y utilizar frameworks que sean compatibles con el entorno de XAMPP.</w:t>
      </w:r>
    </w:p>
    <w:p w:rsidR="00000000" w:rsidDel="00000000" w:rsidP="00000000" w:rsidRDefault="00000000" w:rsidRPr="00000000" w14:paraId="00000031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DIAGRAMA DE PAQUETES</w:t>
      </w:r>
    </w:p>
    <w:p w:rsidR="00000000" w:rsidDel="00000000" w:rsidP="00000000" w:rsidRDefault="00000000" w:rsidRPr="00000000" w14:paraId="0000003E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40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5943600" cy="363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FRONTEND USANDO ANGULAR</w:t>
      </w:r>
    </w:p>
    <w:p w:rsidR="00000000" w:rsidDel="00000000" w:rsidP="00000000" w:rsidRDefault="00000000" w:rsidRPr="00000000" w14:paraId="00000054">
      <w:pPr>
        <w:ind w:left="0" w:firstLine="0"/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4881563" cy="42791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427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DIAGRAMA DE BASE DE DATOS RELACIONAL</w:t>
      </w:r>
    </w:p>
    <w:p w:rsidR="00000000" w:rsidDel="00000000" w:rsidP="00000000" w:rsidRDefault="00000000" w:rsidRPr="00000000" w14:paraId="00000067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5943600" cy="769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DIAGRAMA DE DESPLIEGUE</w:t>
      </w:r>
    </w:p>
    <w:p w:rsidR="00000000" w:rsidDel="00000000" w:rsidP="00000000" w:rsidRDefault="00000000" w:rsidRPr="00000000" w14:paraId="0000006A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  <w:rtl w:val="0"/>
        </w:rPr>
        <w:t xml:space="preserve">DIAGRAMA DE SECUENCIA</w:t>
      </w:r>
    </w:p>
    <w:p w:rsidR="00000000" w:rsidDel="00000000" w:rsidP="00000000" w:rsidRDefault="00000000" w:rsidRPr="00000000" w14:paraId="0000006D">
      <w:pPr>
        <w:ind w:left="0" w:firstLine="0"/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5107606" cy="38909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606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jc w:val="center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Fonts w:ascii="Sofia Sans" w:cs="Sofia Sans" w:eastAsia="Sofia Sans" w:hAnsi="Sofia Sans"/>
          <w:sz w:val="24"/>
          <w:szCs w:val="24"/>
        </w:rPr>
        <w:drawing>
          <wp:inline distB="114300" distT="114300" distL="114300" distR="114300">
            <wp:extent cx="4920720" cy="387191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720" cy="3871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Sofia Sans" w:cs="Sofia Sans" w:eastAsia="Sofia Sans" w:hAnsi="Sofia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