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#7</w:t>
      </w:r>
    </w:p>
    <w:p w:rsidR="00000000" w:rsidDel="00000000" w:rsidP="00000000" w:rsidRDefault="00000000" w:rsidRPr="00000000" w14:paraId="00000002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Javier Oswaldo Sacor Quijivix</w:t>
      </w:r>
    </w:p>
    <w:p w:rsidR="00000000" w:rsidDel="00000000" w:rsidP="00000000" w:rsidRDefault="00000000" w:rsidRPr="00000000" w14:paraId="00000003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201430061</w:t>
      </w:r>
    </w:p>
    <w:p w:rsidR="00000000" w:rsidDel="00000000" w:rsidP="00000000" w:rsidRDefault="00000000" w:rsidRPr="00000000" w14:paraId="00000004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ofia Sans" w:cs="Sofia Sans" w:eastAsia="Sofia Sans" w:hAnsi="Sofia Sans"/>
          <w:sz w:val="28"/>
          <w:szCs w:val="28"/>
          <w:highlight w:val="cyan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cyan"/>
          <w:rtl w:val="0"/>
        </w:rPr>
        <w:t xml:space="preserve">MARCO TEORICO</w:t>
      </w:r>
    </w:p>
    <w:p w:rsidR="00000000" w:rsidDel="00000000" w:rsidP="00000000" w:rsidRDefault="00000000" w:rsidRPr="00000000" w14:paraId="00000006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b w:val="1"/>
          <w:bCs w:val="1"/>
          <w:sz w:val="26"/>
          <w:szCs w:val="26"/>
          <w:rtl w:val="0"/>
        </w:rPr>
        <w:t xml:space="preserve">Pensamiento Sistémico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1. Introducción al Pensamiento Sistémico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Es una forma de pensamiento que busca comprender el funcionamiento de sistemas complejos observando las interacciones y relaciones de sus componentes en lugar de analizar partes individuales.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Se originó a partir de cuestionamientos de Ludwig Von Bertalanffy en la Biología, promoviendo un cambio desde una visión mecanicista hacia un paradigma basado en la interconexión y la totalidad de sistemas vivos.</w:t>
      </w:r>
    </w:p>
    <w:p w:rsidR="00000000" w:rsidDel="00000000" w:rsidP="00000000" w:rsidRDefault="00000000" w:rsidRPr="00000000" w14:paraId="0000000C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2. Definición y Descripción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Pensamiento Sistémico: Actividad mental que analiza la totalidad para comprender patrones, emergencias y resolver problemas. Se centra en las relaciones y cómo un elemento afecta a otros, incluso si esa influencia es indirecta o oculta.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Se caracteriza por la percepción global del mundo, a diferencia del método científico, que tiende a segmentar el análisis.</w:t>
      </w:r>
    </w:p>
    <w:p w:rsidR="00000000" w:rsidDel="00000000" w:rsidP="00000000" w:rsidRDefault="00000000" w:rsidRPr="00000000" w14:paraId="00000010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3. Principales Características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Enfoque Holístico: Considera que el todo es diferente de la suma de sus partes; enfatiza las conexiones entre los elementos del sistema.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Lenguaje Circular: Explica las relaciones y las influencias mutuas, en lugar de seguir un patrón lineal de causa y efecto.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Precisión y Comunicación: Utiliza reglas y herramientas visuales para representar y analizar sistemas de forma clara, minimizando ambigüedades.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Transformación de Percepciones: Convierte ideas abstractas en modelos visuales comprensibles para todos los involucrados.</w:t>
      </w:r>
    </w:p>
    <w:p w:rsidR="00000000" w:rsidDel="00000000" w:rsidP="00000000" w:rsidRDefault="00000000" w:rsidRPr="00000000" w14:paraId="00000016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4. Metodología del Pensamiento Sistémico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Visión Global: Construcción de un modelo que observe el comportamiento general del sistema.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Equilibrio Temporal: Evalúa los efectos a corto y largo plazo, considerando consecuencias y optimizando resultados.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Modelos Dinámicos: Usa herramientas para captar la complejidad de sistemas interdependientes.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Indicadores Cualitativos y Cuantitativos: Equilibra el uso de ambos para un análisis integral.</w:t>
      </w:r>
    </w:p>
    <w:p w:rsidR="00000000" w:rsidDel="00000000" w:rsidP="00000000" w:rsidRDefault="00000000" w:rsidRPr="00000000" w14:paraId="0000001C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5. Principios Fundamentales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Interconexión de las Partes: El comportamiento del sistema depende de cómo sus componentes están organizados y se relacionan.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Análisis de la Totalidad: No se deben estudiar los elementos por separado; la estructura y las conexiones determinan el funcionamiento global.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Organización y Adaptabilidad: Los sistemas son estructuras organizadas que requieren adaptabilidad para mantener su funcionalidad.</w:t>
      </w:r>
    </w:p>
    <w:p w:rsidR="00000000" w:rsidDel="00000000" w:rsidP="00000000" w:rsidRDefault="00000000" w:rsidRPr="00000000" w14:paraId="00000021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6. Beneficios del Pensamiento Sistémico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Facilita la comprensión de sistemas complejos, mejorando procesos y decisiones.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Permite prever cambios y gestionar interacciones de forma efectiva.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Optimiza la planificación, mejorando la adaptabilidad y el rendimiento organizacional.</w:t>
      </w:r>
    </w:p>
    <w:p w:rsidR="00000000" w:rsidDel="00000000" w:rsidP="00000000" w:rsidRDefault="00000000" w:rsidRPr="00000000" w14:paraId="00000026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7. Aplicaciones y Ejemplos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Empresas: Evaluar la organización como un todo, mejorando la productividad y resolución de problemas.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Mecánica: Reparación de motores considerando cómo cada pieza influye en el funcionamiento general.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Ecosistemas: Análisis de las relaciones entre especies y su entorno.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Proyectos Complejos: Planificación de construcciones o sistemas operativos basados en la interacción de elementos.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Estrategias Deportivas: Diseñar tácticas para equipos basándose en el juego colectivo.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Economía e Inversiones: Evaluar impactos globales de decisiones financieras.</w:t>
      </w:r>
    </w:p>
    <w:p w:rsidR="00000000" w:rsidDel="00000000" w:rsidP="00000000" w:rsidRDefault="00000000" w:rsidRPr="00000000" w14:paraId="0000002E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8. Estrategias Sistémicas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Visión Periférica: Observar el entorno con una perspectiva amplia para anticipar problemas y ajustar acciones estratégicas.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Planificación Proactiva: Preparar medidas que aborden situaciones difíciles a largo plazo, maximizando el uso de recursos.</w:t>
      </w:r>
    </w:p>
    <w:p w:rsidR="00000000" w:rsidDel="00000000" w:rsidP="00000000" w:rsidRDefault="00000000" w:rsidRPr="00000000" w14:paraId="00000032">
      <w:pPr>
        <w:jc w:val="center"/>
        <w:rPr>
          <w:rFonts w:ascii="Sofia Sans" w:cs="Sofia Sans" w:eastAsia="Sofia Sans" w:hAnsi="Sofia Sans"/>
          <w:sz w:val="28"/>
          <w:szCs w:val="28"/>
          <w:highlight w:val="cyan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cyan"/>
          <w:rtl w:val="0"/>
        </w:rPr>
        <w:t xml:space="preserve">BIBLIOGRAFIA</w:t>
      </w:r>
    </w:p>
    <w:p w:rsidR="00000000" w:rsidDel="00000000" w:rsidP="00000000" w:rsidRDefault="00000000" w:rsidRPr="00000000" w14:paraId="00000033">
      <w:pPr>
        <w:jc w:val="left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Pensamiento sistémico, Ecured</w:t>
      </w:r>
    </w:p>
    <w:p w:rsidR="00000000" w:rsidDel="00000000" w:rsidP="00000000" w:rsidRDefault="00000000" w:rsidRPr="00000000" w14:paraId="00000034">
      <w:pPr>
        <w:rPr>
          <w:rFonts w:ascii="Sofia Sans" w:cs="Sofia Sans" w:eastAsia="Sofia Sans" w:hAnsi="Sofia Sans"/>
          <w:sz w:val="24"/>
          <w:szCs w:val="24"/>
        </w:rPr>
      </w:pPr>
      <w:hyperlink r:id="rId6">
        <w:r w:rsidDel="00000000" w:rsidR="00000000" w:rsidRPr="00000000">
          <w:rPr>
            <w:rFonts w:ascii="Sofia Sans" w:cs="Sofia Sans" w:eastAsia="Sofia Sans" w:hAnsi="Sofia Sans"/>
            <w:color w:val="1155cc"/>
            <w:sz w:val="24"/>
            <w:szCs w:val="24"/>
            <w:u w:val="single"/>
            <w:rtl w:val="0"/>
          </w:rPr>
          <w:t xml:space="preserve">https://www.ecured.cu/Pensamiento_sist%C3%A9mico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Pensamiento sistémico, Wikipedia </w:t>
      </w:r>
      <w:hyperlink r:id="rId7">
        <w:r w:rsidDel="00000000" w:rsidR="00000000" w:rsidRPr="00000000">
          <w:rPr>
            <w:rFonts w:ascii="Sofia Sans" w:cs="Sofia Sans" w:eastAsia="Sofia Sans" w:hAnsi="Sofia Sans"/>
            <w:color w:val="1155cc"/>
            <w:sz w:val="24"/>
            <w:szCs w:val="24"/>
            <w:u w:val="single"/>
            <w:rtl w:val="0"/>
          </w:rPr>
          <w:t xml:space="preserve">https://es.wikipedia.org/wiki/Pensamiento_sist%C3%A9mico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Pensamiento sistémico, Ejemplos.co</w:t>
      </w:r>
    </w:p>
    <w:p w:rsidR="00000000" w:rsidDel="00000000" w:rsidP="00000000" w:rsidRDefault="00000000" w:rsidRPr="00000000" w14:paraId="00000039">
      <w:pPr>
        <w:rPr>
          <w:rFonts w:ascii="Sofia Sans" w:cs="Sofia Sans" w:eastAsia="Sofia Sans" w:hAnsi="Sofia Sans"/>
          <w:sz w:val="24"/>
          <w:szCs w:val="24"/>
        </w:rPr>
      </w:pPr>
      <w:hyperlink r:id="rId8">
        <w:r w:rsidDel="00000000" w:rsidR="00000000" w:rsidRPr="00000000">
          <w:rPr>
            <w:rFonts w:ascii="Sofia Sans" w:cs="Sofia Sans" w:eastAsia="Sofia Sans" w:hAnsi="Sofia Sans"/>
            <w:color w:val="1155cc"/>
            <w:sz w:val="24"/>
            <w:szCs w:val="24"/>
            <w:u w:val="single"/>
            <w:rtl w:val="0"/>
          </w:rPr>
          <w:t xml:space="preserve">https://www.ejemplos.co/pensamiento-sistemico/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cured.cu/Pensamiento_sist%C3%A9mico" TargetMode="External"/><Relationship Id="rId7" Type="http://schemas.openxmlformats.org/officeDocument/2006/relationships/hyperlink" Target="https://es.wikipedia.org/wiki/Pensamiento_sist%C3%A9mico" TargetMode="External"/><Relationship Id="rId8" Type="http://schemas.openxmlformats.org/officeDocument/2006/relationships/hyperlink" Target="https://www.ejemplos.co/pensamiento-sistemic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