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979" w:rsidRDefault="00B776B8" w:rsidP="00B776B8">
      <w:pPr>
        <w:jc w:val="center"/>
        <w:rPr>
          <w:rFonts w:asciiTheme="majorHAnsi" w:hAnsiTheme="majorHAnsi" w:cstheme="majorHAnsi"/>
          <w:sz w:val="32"/>
        </w:rPr>
      </w:pPr>
      <w:r>
        <w:rPr>
          <w:rFonts w:asciiTheme="majorHAnsi" w:hAnsiTheme="majorHAnsi" w:cstheme="majorHAnsi"/>
          <w:sz w:val="32"/>
        </w:rPr>
        <w:t xml:space="preserve">Capítulo 14: </w:t>
      </w:r>
      <w:proofErr w:type="spellStart"/>
      <w:r>
        <w:rPr>
          <w:rFonts w:asciiTheme="majorHAnsi" w:hAnsiTheme="majorHAnsi" w:cstheme="majorHAnsi"/>
          <w:sz w:val="32"/>
        </w:rPr>
        <w:t>Arrays</w:t>
      </w:r>
      <w:proofErr w:type="spellEnd"/>
      <w:r w:rsidRPr="00B776B8">
        <w:rPr>
          <w:rFonts w:asciiTheme="majorHAnsi" w:hAnsiTheme="majorHAnsi" w:cstheme="majorHAnsi"/>
          <w:sz w:val="32"/>
        </w:rPr>
        <w:t xml:space="preserve"> redundantes de discos económicos</w:t>
      </w:r>
      <w:r>
        <w:rPr>
          <w:rFonts w:asciiTheme="majorHAnsi" w:hAnsiTheme="majorHAnsi" w:cstheme="majorHAnsi"/>
          <w:sz w:val="32"/>
        </w:rPr>
        <w:t xml:space="preserve"> (</w:t>
      </w:r>
      <w:proofErr w:type="spellStart"/>
      <w:r>
        <w:rPr>
          <w:rFonts w:asciiTheme="majorHAnsi" w:hAnsiTheme="majorHAnsi" w:cstheme="majorHAnsi"/>
          <w:sz w:val="32"/>
        </w:rPr>
        <w:t>RAIDs</w:t>
      </w:r>
      <w:proofErr w:type="spellEnd"/>
      <w:r>
        <w:rPr>
          <w:rFonts w:asciiTheme="majorHAnsi" w:hAnsiTheme="majorHAnsi" w:cstheme="majorHAnsi"/>
          <w:sz w:val="32"/>
        </w:rPr>
        <w:t>)</w:t>
      </w:r>
    </w:p>
    <w:p w:rsidR="00B776B8" w:rsidRDefault="000C1294" w:rsidP="00B776B8">
      <w:pPr>
        <w:jc w:val="both"/>
        <w:rPr>
          <w:rFonts w:cstheme="minorHAnsi"/>
        </w:rPr>
      </w:pPr>
      <w:r>
        <w:rPr>
          <w:rFonts w:cstheme="minorHAnsi"/>
        </w:rPr>
        <w:t xml:space="preserve">En este capítulo introduciremos los </w:t>
      </w:r>
      <w:proofErr w:type="spellStart"/>
      <w:r>
        <w:rPr>
          <w:rFonts w:cstheme="minorHAnsi"/>
        </w:rPr>
        <w:t>RAIDs</w:t>
      </w:r>
      <w:proofErr w:type="spellEnd"/>
      <w:r>
        <w:rPr>
          <w:rFonts w:cstheme="minorHAnsi"/>
        </w:rPr>
        <w:t>, una técnica que usa múltiples discos para construir un sistema de discos más rápido, grande y más fiable</w:t>
      </w:r>
    </w:p>
    <w:p w:rsidR="000C1294" w:rsidRDefault="000C1294" w:rsidP="00B776B8">
      <w:pPr>
        <w:jc w:val="both"/>
        <w:rPr>
          <w:rFonts w:cstheme="minorHAnsi"/>
        </w:rPr>
      </w:pPr>
      <w:r>
        <w:rPr>
          <w:rFonts w:cstheme="minorHAnsi"/>
        </w:rPr>
        <w:t>Externamente un RAID se ve como una bestia compleja, consiste en muchos discos, mucha memoria y varios procesadores para gestionar el sistema. Un hardware del RAID es muy parecido a un ordenador y está especializado en la gestión del grupo de discos</w:t>
      </w:r>
    </w:p>
    <w:p w:rsidR="000C1294" w:rsidRDefault="000C1294" w:rsidP="000C1294">
      <w:pPr>
        <w:jc w:val="both"/>
        <w:rPr>
          <w:rFonts w:cstheme="minorHAnsi"/>
        </w:rPr>
      </w:pPr>
      <w:r>
        <w:rPr>
          <w:rFonts w:cstheme="minorHAnsi"/>
        </w:rPr>
        <w:t xml:space="preserve">Los </w:t>
      </w:r>
      <w:proofErr w:type="spellStart"/>
      <w:r>
        <w:rPr>
          <w:rFonts w:cstheme="minorHAnsi"/>
        </w:rPr>
        <w:t>RAIDs</w:t>
      </w:r>
      <w:proofErr w:type="spellEnd"/>
      <w:r>
        <w:rPr>
          <w:rFonts w:cstheme="minorHAnsi"/>
        </w:rPr>
        <w:t xml:space="preserve"> ofrecen un gran número de ventajas comparado con el uso individual de discos. </w:t>
      </w:r>
      <w:r w:rsidRPr="000C1294">
        <w:rPr>
          <w:rFonts w:cstheme="minorHAnsi"/>
        </w:rPr>
        <w:t>Una ventaja es el rendimiento. Usar múltiples discos en para</w:t>
      </w:r>
      <w:r>
        <w:rPr>
          <w:rFonts w:cstheme="minorHAnsi"/>
        </w:rPr>
        <w:t xml:space="preserve">lelo puede acelerar enormemente los tiempos de I/O. </w:t>
      </w:r>
      <w:r w:rsidRPr="000C1294">
        <w:rPr>
          <w:rFonts w:cstheme="minorHAnsi"/>
        </w:rPr>
        <w:t xml:space="preserve">Los RAID pueden mejorar la </w:t>
      </w:r>
      <w:r>
        <w:rPr>
          <w:rFonts w:cstheme="minorHAnsi"/>
        </w:rPr>
        <w:t>fiabilidad,</w:t>
      </w:r>
      <w:r w:rsidRPr="000C1294">
        <w:rPr>
          <w:rFonts w:cstheme="minorHAnsi"/>
        </w:rPr>
        <w:t xml:space="preserve"> difundir datos a través de múltiples discos</w:t>
      </w:r>
      <w:r>
        <w:rPr>
          <w:rFonts w:cstheme="minorHAnsi"/>
        </w:rPr>
        <w:t xml:space="preserve"> hace que los datos sean vulnerables a pérdidas, pero haciéndolo de manera redundante los </w:t>
      </w:r>
      <w:proofErr w:type="spellStart"/>
      <w:r>
        <w:rPr>
          <w:rFonts w:cstheme="minorHAnsi"/>
        </w:rPr>
        <w:t>RAIDs</w:t>
      </w:r>
      <w:proofErr w:type="spellEnd"/>
      <w:r>
        <w:rPr>
          <w:rFonts w:cstheme="minorHAnsi"/>
        </w:rPr>
        <w:t xml:space="preserve"> pueden tolerar pérdidas de un disco y seguir funcionando como si nada hubiera pasado</w:t>
      </w:r>
    </w:p>
    <w:p w:rsidR="000C1294" w:rsidRDefault="000C1294" w:rsidP="000C1294">
      <w:pPr>
        <w:jc w:val="both"/>
        <w:rPr>
          <w:rFonts w:cstheme="minorHAnsi"/>
        </w:rPr>
      </w:pPr>
      <w:r>
        <w:rPr>
          <w:rFonts w:cstheme="minorHAnsi"/>
        </w:rPr>
        <w:t>Estas ventajas se las ofrece a los sistemas de manera transparente, éstos solo ven un disco duro grande en el sistema. Esto nos permite simplificar la sustitución de un disco duro por un sistema RAID sin tener que cambiar nada en el software</w:t>
      </w:r>
    </w:p>
    <w:p w:rsidR="000C1294" w:rsidRDefault="000C1294" w:rsidP="000C1294">
      <w:pPr>
        <w:pStyle w:val="Prrafodelista"/>
        <w:numPr>
          <w:ilvl w:val="0"/>
          <w:numId w:val="1"/>
        </w:numPr>
        <w:jc w:val="both"/>
        <w:rPr>
          <w:rFonts w:cstheme="minorHAnsi"/>
        </w:rPr>
      </w:pPr>
      <w:r w:rsidRPr="000C1294">
        <w:rPr>
          <w:rFonts w:cstheme="minorHAnsi"/>
        </w:rPr>
        <w:t>Interfaz y elementos internos RAID</w:t>
      </w:r>
    </w:p>
    <w:p w:rsidR="000C1294" w:rsidRDefault="000C1294" w:rsidP="000C1294">
      <w:pPr>
        <w:jc w:val="both"/>
        <w:rPr>
          <w:rFonts w:cstheme="minorHAnsi"/>
        </w:rPr>
      </w:pPr>
      <w:r>
        <w:rPr>
          <w:rFonts w:cstheme="minorHAnsi"/>
        </w:rPr>
        <w:t xml:space="preserve">Cuando un archivo del sistema realiza una solicitud I/O al RAID, éste internamente tiene que calcular a qué disco o discos tiene que acceder para completar la solicitud y devolver una I/O física. Ésta </w:t>
      </w:r>
      <w:r w:rsidR="009D4A35">
        <w:rPr>
          <w:rFonts w:cstheme="minorHAnsi"/>
        </w:rPr>
        <w:t>dependerá del nivel del RAID</w:t>
      </w:r>
    </w:p>
    <w:p w:rsidR="009D4A35" w:rsidRDefault="009D4A35" w:rsidP="000C1294">
      <w:pPr>
        <w:jc w:val="both"/>
        <w:rPr>
          <w:rFonts w:cstheme="minorHAnsi"/>
        </w:rPr>
      </w:pPr>
      <w:r>
        <w:rPr>
          <w:rFonts w:cstheme="minorHAnsi"/>
        </w:rPr>
        <w:t>El sistema RAID normalmente está construido en un hardware separado del sistema que lo usará. En niveles altos, un RAID está tan especializado como un ordenador, con un procesador, memoria, discos… pero en vez de ejecutar aplicaciones, ejecuta software específico para operar el RAID</w:t>
      </w:r>
    </w:p>
    <w:p w:rsidR="009D4A35" w:rsidRDefault="009D4A35" w:rsidP="000C1294">
      <w:pPr>
        <w:jc w:val="both"/>
        <w:rPr>
          <w:rFonts w:cstheme="minorHAnsi"/>
        </w:rPr>
      </w:pPr>
    </w:p>
    <w:p w:rsidR="009D4A35" w:rsidRDefault="001346ED" w:rsidP="009D4A35">
      <w:pPr>
        <w:pStyle w:val="Prrafodelista"/>
        <w:numPr>
          <w:ilvl w:val="0"/>
          <w:numId w:val="1"/>
        </w:numPr>
        <w:jc w:val="both"/>
        <w:rPr>
          <w:rFonts w:cstheme="minorHAnsi"/>
        </w:rPr>
      </w:pPr>
      <w:r>
        <w:rPr>
          <w:rFonts w:cstheme="minorHAnsi"/>
        </w:rPr>
        <w:t>Modelos de fallo</w:t>
      </w:r>
    </w:p>
    <w:p w:rsidR="001346ED" w:rsidRDefault="001346ED" w:rsidP="001346ED">
      <w:pPr>
        <w:jc w:val="both"/>
        <w:rPr>
          <w:rFonts w:cstheme="minorHAnsi"/>
        </w:rPr>
      </w:pPr>
      <w:r>
        <w:rPr>
          <w:rFonts w:cstheme="minorHAnsi"/>
        </w:rPr>
        <w:t xml:space="preserve">Los </w:t>
      </w:r>
      <w:proofErr w:type="spellStart"/>
      <w:r>
        <w:rPr>
          <w:rFonts w:cstheme="minorHAnsi"/>
        </w:rPr>
        <w:t>RAIDs</w:t>
      </w:r>
      <w:proofErr w:type="spellEnd"/>
      <w:r>
        <w:rPr>
          <w:rFonts w:cstheme="minorHAnsi"/>
        </w:rPr>
        <w:t xml:space="preserve"> están diseñados para detectar y recuperarse tras fallos en los discos, sabiendo qué fallos son críticos</w:t>
      </w:r>
    </w:p>
    <w:p w:rsidR="001346ED" w:rsidRDefault="001346ED" w:rsidP="001346ED">
      <w:pPr>
        <w:jc w:val="both"/>
        <w:rPr>
          <w:rFonts w:cstheme="minorHAnsi"/>
        </w:rPr>
      </w:pPr>
      <w:r>
        <w:rPr>
          <w:rFonts w:cstheme="minorHAnsi"/>
        </w:rPr>
        <w:t>El primer modelo de fallo es simple y es llamado fallo de parada. Un disco puede estar en dos estados, funcionando o fallido. Con un disco de trabajo todos los bloques pueden ser leídos o escritos. Cundo un disco está en el estado de fallo supondremos que todo se ha perdido para siempre</w:t>
      </w:r>
    </w:p>
    <w:p w:rsidR="001346ED" w:rsidRDefault="001346ED" w:rsidP="001346ED">
      <w:pPr>
        <w:jc w:val="both"/>
        <w:rPr>
          <w:rFonts w:cstheme="minorHAnsi"/>
        </w:rPr>
      </w:pPr>
      <w:r>
        <w:rPr>
          <w:rFonts w:cstheme="minorHAnsi"/>
        </w:rPr>
        <w:t>Un aspecto crítico de este modelo es que asume que hay detección de fallos. Cundo un disco falla asumimos que automáticamente se detecta por lo que no tendremos que preocuparnos por fallos silenciosos como corrupción en discos. No tendremos tampoco que preocuparnos porque un solo bloque se vuelva inaccesible dentro de un disco funcionando</w:t>
      </w:r>
    </w:p>
    <w:p w:rsidR="001346ED" w:rsidRDefault="001346ED" w:rsidP="001346ED">
      <w:pPr>
        <w:pStyle w:val="Prrafodelista"/>
        <w:numPr>
          <w:ilvl w:val="0"/>
          <w:numId w:val="1"/>
        </w:numPr>
        <w:jc w:val="both"/>
        <w:rPr>
          <w:rFonts w:cstheme="minorHAnsi"/>
        </w:rPr>
      </w:pPr>
      <w:r>
        <w:rPr>
          <w:rFonts w:cstheme="minorHAnsi"/>
        </w:rPr>
        <w:t>Cómo evaluar un RAID</w:t>
      </w:r>
    </w:p>
    <w:p w:rsidR="001346ED" w:rsidRDefault="001346ED" w:rsidP="001346ED">
      <w:pPr>
        <w:jc w:val="both"/>
        <w:rPr>
          <w:rFonts w:cstheme="minorHAnsi"/>
        </w:rPr>
      </w:pPr>
      <w:r>
        <w:rPr>
          <w:rFonts w:cstheme="minorHAnsi"/>
        </w:rPr>
        <w:t>La evaluación se llevará a cabo según tres factores. El primero es la capacidad. Teniendo N discos con B bloques cada uno, sin redundancia tendremos una capacidad de N·B bloques. Sin embargo, si tenemos un sistema que tiene dos copias de cada bloque obtenemos una capacidad de (N·</w:t>
      </w:r>
      <w:proofErr w:type="gramStart"/>
      <w:r>
        <w:rPr>
          <w:rFonts w:cstheme="minorHAnsi"/>
        </w:rPr>
        <w:t>B)/</w:t>
      </w:r>
      <w:proofErr w:type="gramEnd"/>
      <w:r>
        <w:rPr>
          <w:rFonts w:cstheme="minorHAnsi"/>
        </w:rPr>
        <w:t>2</w:t>
      </w:r>
    </w:p>
    <w:p w:rsidR="001346ED" w:rsidRDefault="001346ED" w:rsidP="001346ED">
      <w:pPr>
        <w:jc w:val="both"/>
        <w:rPr>
          <w:rFonts w:cstheme="minorHAnsi"/>
        </w:rPr>
      </w:pPr>
      <w:r>
        <w:rPr>
          <w:rFonts w:cstheme="minorHAnsi"/>
        </w:rPr>
        <w:lastRenderedPageBreak/>
        <w:t>El segundo factor es la fiabilidad. El número de discos perdidos que el sistema puede tolerar. Asumiremos que sólo un disco entero puede fallar, aunque más adelante veremos cómo manejar otros sistemas más complejos</w:t>
      </w:r>
    </w:p>
    <w:p w:rsidR="001346ED" w:rsidRDefault="001346ED" w:rsidP="001346ED">
      <w:pPr>
        <w:jc w:val="both"/>
        <w:rPr>
          <w:rFonts w:cstheme="minorHAnsi"/>
        </w:rPr>
      </w:pPr>
      <w:r>
        <w:rPr>
          <w:rFonts w:cstheme="minorHAnsi"/>
        </w:rPr>
        <w:t xml:space="preserve">El tercer factor es el rendimiento. Es difícil de calcular ya que depende de la carga de trabajo presente en cada disco del </w:t>
      </w:r>
      <w:proofErr w:type="spellStart"/>
      <w:r>
        <w:rPr>
          <w:rFonts w:cstheme="minorHAnsi"/>
        </w:rPr>
        <w:t>array</w:t>
      </w:r>
      <w:proofErr w:type="spellEnd"/>
      <w:r>
        <w:rPr>
          <w:rFonts w:cstheme="minorHAnsi"/>
        </w:rPr>
        <w:t>. Antes de evaluar el rendimiento tendremos que tener presente sobre qué división estamos trabajando</w:t>
      </w:r>
    </w:p>
    <w:p w:rsidR="001346ED" w:rsidRDefault="001346ED" w:rsidP="001346ED">
      <w:pPr>
        <w:jc w:val="both"/>
        <w:rPr>
          <w:rFonts w:cstheme="minorHAnsi"/>
        </w:rPr>
      </w:pPr>
      <w:r>
        <w:rPr>
          <w:rFonts w:cstheme="minorHAnsi"/>
        </w:rPr>
        <w:t>Tendremos en cuenta tres diseños importantes de RAID: RAID 0 (</w:t>
      </w:r>
      <w:r w:rsidR="00F045CD">
        <w:rPr>
          <w:rFonts w:cstheme="minorHAnsi"/>
        </w:rPr>
        <w:t>división</w:t>
      </w:r>
      <w:r>
        <w:rPr>
          <w:rFonts w:cstheme="minorHAnsi"/>
        </w:rPr>
        <w:t>), RAID 1 (</w:t>
      </w:r>
      <w:r w:rsidR="00F045CD">
        <w:rPr>
          <w:rFonts w:cstheme="minorHAnsi"/>
        </w:rPr>
        <w:t>duplicación) y RAID 4/5 (redundancia basada en la paridad)</w:t>
      </w:r>
    </w:p>
    <w:p w:rsidR="00F045CD" w:rsidRDefault="00F045CD" w:rsidP="00F045CD">
      <w:pPr>
        <w:pStyle w:val="Prrafodelista"/>
        <w:numPr>
          <w:ilvl w:val="0"/>
          <w:numId w:val="1"/>
        </w:numPr>
        <w:jc w:val="both"/>
        <w:rPr>
          <w:rFonts w:cstheme="minorHAnsi"/>
        </w:rPr>
      </w:pPr>
      <w:r>
        <w:rPr>
          <w:rFonts w:cstheme="minorHAnsi"/>
        </w:rPr>
        <w:t>RAID 0: División</w:t>
      </w:r>
    </w:p>
    <w:p w:rsidR="00F045CD" w:rsidRDefault="00F045CD" w:rsidP="00F045CD">
      <w:pPr>
        <w:jc w:val="both"/>
        <w:rPr>
          <w:rFonts w:cstheme="minorHAnsi"/>
        </w:rPr>
      </w:pPr>
      <w:r>
        <w:rPr>
          <w:rFonts w:cstheme="minorHAnsi"/>
        </w:rPr>
        <w:t>Éste RAID no es realmente un RAID ya que no tenemos redundancia. Sin embargo, tiene un grandísimo rendimiento y capacidad</w:t>
      </w:r>
    </w:p>
    <w:p w:rsidR="00F045CD" w:rsidRDefault="00F045CD" w:rsidP="00F045CD">
      <w:pPr>
        <w:jc w:val="both"/>
        <w:rPr>
          <w:rFonts w:cstheme="minorHAnsi"/>
        </w:rPr>
      </w:pPr>
      <w:r>
        <w:rPr>
          <w:rFonts w:cstheme="minorHAnsi"/>
        </w:rPr>
        <w:t xml:space="preserve">La manera más sencilla de dividir bloques en los discos del sistema es mediante un </w:t>
      </w:r>
      <w:proofErr w:type="spellStart"/>
      <w:r>
        <w:rPr>
          <w:rFonts w:cstheme="minorHAnsi"/>
        </w:rPr>
        <w:t>array</w:t>
      </w:r>
      <w:proofErr w:type="spellEnd"/>
      <w:r>
        <w:rPr>
          <w:rFonts w:cstheme="minorHAnsi"/>
        </w:rPr>
        <w:t xml:space="preserve"> tal que:</w:t>
      </w:r>
    </w:p>
    <w:p w:rsidR="00F045CD" w:rsidRDefault="00F045CD" w:rsidP="00F045CD">
      <w:pPr>
        <w:jc w:val="both"/>
        <w:rPr>
          <w:rFonts w:cstheme="minorHAnsi"/>
        </w:rPr>
      </w:pPr>
      <w:r>
        <w:rPr>
          <w:noProof/>
          <w:lang w:eastAsia="es-ES"/>
        </w:rPr>
        <w:drawing>
          <wp:anchor distT="0" distB="0" distL="114300" distR="114300" simplePos="0" relativeHeight="251658240" behindDoc="1" locked="0" layoutInCell="1" allowOverlap="1">
            <wp:simplePos x="0" y="0"/>
            <wp:positionH relativeFrom="column">
              <wp:posOffset>2515</wp:posOffset>
            </wp:positionH>
            <wp:positionV relativeFrom="paragraph">
              <wp:posOffset>-1803</wp:posOffset>
            </wp:positionV>
            <wp:extent cx="2371725" cy="809625"/>
            <wp:effectExtent l="0" t="0" r="9525" b="9525"/>
            <wp:wrapTight wrapText="bothSides">
              <wp:wrapPolygon edited="0">
                <wp:start x="0" y="0"/>
                <wp:lineTo x="0" y="21346"/>
                <wp:lineTo x="21513" y="21346"/>
                <wp:lineTo x="2151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71725" cy="80962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Este enfoque está diseñado para obtener el mayor paralelismo del </w:t>
      </w:r>
      <w:proofErr w:type="spellStart"/>
      <w:r>
        <w:rPr>
          <w:rFonts w:cstheme="minorHAnsi"/>
        </w:rPr>
        <w:t>array</w:t>
      </w:r>
      <w:proofErr w:type="spellEnd"/>
      <w:r>
        <w:rPr>
          <w:rFonts w:cstheme="minorHAnsi"/>
        </w:rPr>
        <w:t xml:space="preserve"> cuando se realizan solicitudes para los trozos contiguos. Sin embargo, no siempre se da el caso de que solo se coloca un bloque por disco antes de pasar al siguiente, puede darse el caso de que se coloquen 2 o más bloques por disco antes de pasar al siguiente disco</w:t>
      </w:r>
    </w:p>
    <w:p w:rsidR="003A6934" w:rsidRDefault="003A6934" w:rsidP="00F045CD">
      <w:pPr>
        <w:jc w:val="both"/>
        <w:rPr>
          <w:rFonts w:cstheme="minorHAnsi"/>
          <w:b/>
        </w:rPr>
      </w:pPr>
      <w:r>
        <w:rPr>
          <w:rFonts w:cstheme="minorHAnsi"/>
          <w:b/>
        </w:rPr>
        <w:t>Tamaños de trozos</w:t>
      </w:r>
    </w:p>
    <w:p w:rsidR="003A6934" w:rsidRDefault="003A6934" w:rsidP="00F045CD">
      <w:pPr>
        <w:jc w:val="both"/>
        <w:rPr>
          <w:rFonts w:cstheme="minorHAnsi"/>
        </w:rPr>
      </w:pPr>
      <w:r>
        <w:rPr>
          <w:rFonts w:cstheme="minorHAnsi"/>
        </w:rPr>
        <w:t xml:space="preserve">El tamaño afecta al funcionamiento del </w:t>
      </w:r>
      <w:proofErr w:type="spellStart"/>
      <w:r>
        <w:rPr>
          <w:rFonts w:cstheme="minorHAnsi"/>
        </w:rPr>
        <w:t>array</w:t>
      </w:r>
      <w:proofErr w:type="spellEnd"/>
      <w:r>
        <w:rPr>
          <w:rFonts w:cstheme="minorHAnsi"/>
        </w:rPr>
        <w:t xml:space="preserve"> ya que uno pequeño significará que muchos archivos estarán divididos en varios discos, incrementando el paralelismo necesario para leer un solo archivo</w:t>
      </w:r>
    </w:p>
    <w:p w:rsidR="003A6934" w:rsidRDefault="003A6934" w:rsidP="003A6934">
      <w:pPr>
        <w:jc w:val="both"/>
        <w:rPr>
          <w:rFonts w:cstheme="minorHAnsi"/>
        </w:rPr>
      </w:pPr>
      <w:r>
        <w:rPr>
          <w:rFonts w:cstheme="minorHAnsi"/>
        </w:rPr>
        <w:t xml:space="preserve">Un tamaño grande significará que se reduce el paralelismo, </w:t>
      </w:r>
      <w:r w:rsidRPr="003A6934">
        <w:rPr>
          <w:rFonts w:cstheme="minorHAnsi"/>
        </w:rPr>
        <w:t>por lo tanto, se basa en múltiples solicitudes c</w:t>
      </w:r>
      <w:r>
        <w:rPr>
          <w:rFonts w:cstheme="minorHAnsi"/>
        </w:rPr>
        <w:t xml:space="preserve">oncurrentes para lograr un alto </w:t>
      </w:r>
      <w:r w:rsidRPr="003A6934">
        <w:rPr>
          <w:rFonts w:cstheme="minorHAnsi"/>
        </w:rPr>
        <w:t>rendimiento</w:t>
      </w:r>
    </w:p>
    <w:p w:rsidR="003A6934" w:rsidRDefault="003A6934" w:rsidP="003A6934">
      <w:pPr>
        <w:jc w:val="both"/>
        <w:rPr>
          <w:rFonts w:cstheme="minorHAnsi"/>
        </w:rPr>
      </w:pPr>
      <w:r w:rsidRPr="003A6934">
        <w:rPr>
          <w:rFonts w:cstheme="minorHAnsi"/>
        </w:rPr>
        <w:t>Por</w:t>
      </w:r>
      <w:r>
        <w:rPr>
          <w:rFonts w:cstheme="minorHAnsi"/>
        </w:rPr>
        <w:t xml:space="preserve"> lo tanto, determinar el mejor tamaño </w:t>
      </w:r>
      <w:r w:rsidRPr="003A6934">
        <w:rPr>
          <w:rFonts w:cstheme="minorHAnsi"/>
        </w:rPr>
        <w:t>es difíc</w:t>
      </w:r>
      <w:r>
        <w:rPr>
          <w:rFonts w:cstheme="minorHAnsi"/>
        </w:rPr>
        <w:t xml:space="preserve">il de hacer, ya que requiere un </w:t>
      </w:r>
      <w:r w:rsidRPr="003A6934">
        <w:rPr>
          <w:rFonts w:cstheme="minorHAnsi"/>
        </w:rPr>
        <w:t>gran conocimiento sobre la carga de trabajo presentada al sistema de disco</w:t>
      </w:r>
    </w:p>
    <w:p w:rsidR="003A6934" w:rsidRDefault="003A6934" w:rsidP="003A6934">
      <w:pPr>
        <w:jc w:val="both"/>
        <w:rPr>
          <w:rFonts w:cstheme="minorHAnsi"/>
          <w:b/>
        </w:rPr>
      </w:pPr>
      <w:r>
        <w:rPr>
          <w:rFonts w:cstheme="minorHAnsi"/>
          <w:b/>
        </w:rPr>
        <w:t>Análisis del RAID 0</w:t>
      </w:r>
    </w:p>
    <w:p w:rsidR="003A6934" w:rsidRDefault="003A6934" w:rsidP="003A6934">
      <w:pPr>
        <w:jc w:val="both"/>
        <w:rPr>
          <w:rFonts w:cstheme="minorHAnsi"/>
        </w:rPr>
      </w:pPr>
      <w:r>
        <w:rPr>
          <w:rFonts w:cstheme="minorHAnsi"/>
        </w:rPr>
        <w:t>La capacidad es perfecta, teniendo N discos y B bloques tendremos una cantidad total de N·B bloques. La fiabilidad y el rendimiento también serán perfectos, pero de una mala manera: cualquier disco que falle dará lugar a la pérdida de datos</w:t>
      </w:r>
    </w:p>
    <w:p w:rsidR="00E76456" w:rsidRDefault="00E76456" w:rsidP="00E76456">
      <w:pPr>
        <w:pStyle w:val="Prrafodelista"/>
        <w:numPr>
          <w:ilvl w:val="0"/>
          <w:numId w:val="1"/>
        </w:numPr>
        <w:jc w:val="both"/>
        <w:rPr>
          <w:rFonts w:cstheme="minorHAnsi"/>
        </w:rPr>
      </w:pPr>
      <w:r>
        <w:rPr>
          <w:rFonts w:cstheme="minorHAnsi"/>
        </w:rPr>
        <w:t>Nivel RAID 1: Duplicación</w:t>
      </w:r>
    </w:p>
    <w:p w:rsidR="00572C8C" w:rsidRDefault="00572C8C" w:rsidP="00572C8C">
      <w:pPr>
        <w:jc w:val="both"/>
        <w:rPr>
          <w:rFonts w:cstheme="minorHAnsi"/>
        </w:rPr>
      </w:pPr>
      <w:r>
        <w:rPr>
          <w:rFonts w:cstheme="minorHAnsi"/>
        </w:rPr>
        <w:t>Este sistema lo que hace es hacer una copia de cada bloque en el sistema, cada copia colocada en discos diferentes para conseguir tolerancia a fallos</w:t>
      </w:r>
    </w:p>
    <w:p w:rsidR="00FE1951" w:rsidRDefault="00322439" w:rsidP="00572C8C">
      <w:pPr>
        <w:jc w:val="both"/>
        <w:rPr>
          <w:rFonts w:cstheme="minorHAnsi"/>
        </w:rPr>
      </w:pPr>
      <w:r>
        <w:rPr>
          <w:rFonts w:cstheme="minorHAnsi"/>
        </w:rPr>
        <w:t>En un ejemplo de sistema duplicado, asumimos que, para cada bloque lógico, el RAID tiene dos copias físicas de él</w:t>
      </w:r>
    </w:p>
    <w:p w:rsidR="00322439" w:rsidRDefault="00322439" w:rsidP="00572C8C">
      <w:pPr>
        <w:jc w:val="both"/>
        <w:rPr>
          <w:rFonts w:cstheme="minorHAnsi"/>
        </w:rPr>
      </w:pPr>
    </w:p>
    <w:p w:rsidR="00322439" w:rsidRDefault="00322439" w:rsidP="00572C8C">
      <w:pPr>
        <w:jc w:val="both"/>
        <w:rPr>
          <w:rFonts w:cstheme="minorHAnsi"/>
        </w:rPr>
      </w:pPr>
    </w:p>
    <w:p w:rsidR="00322439" w:rsidRDefault="00322439" w:rsidP="00572C8C">
      <w:pPr>
        <w:jc w:val="both"/>
        <w:rPr>
          <w:rFonts w:cstheme="minorHAnsi"/>
        </w:rPr>
      </w:pPr>
    </w:p>
    <w:p w:rsidR="00322439" w:rsidRDefault="00322439" w:rsidP="00572C8C">
      <w:pPr>
        <w:jc w:val="both"/>
        <w:rPr>
          <w:rFonts w:cstheme="minorHAnsi"/>
        </w:rPr>
      </w:pPr>
      <w:r>
        <w:rPr>
          <w:rFonts w:cstheme="minorHAnsi"/>
        </w:rPr>
        <w:lastRenderedPageBreak/>
        <w:t>Esto es bastante común y a veces es llamado RAID-10 o RAID 1+0 porque usa la duplicación y el sistema de guardado del RAID 0</w:t>
      </w:r>
    </w:p>
    <w:p w:rsidR="00322439" w:rsidRDefault="00322439" w:rsidP="00572C8C">
      <w:pPr>
        <w:jc w:val="both"/>
        <w:rPr>
          <w:rFonts w:cstheme="minorHAnsi"/>
        </w:rPr>
      </w:pPr>
      <w:r>
        <w:rPr>
          <w:rFonts w:cstheme="minorHAnsi"/>
        </w:rPr>
        <w:t>La lectura en estos casos puede ser realizada tanto en el original como en la copia, pero al escribir el RAID está obligado a actualizar ambos bloques para mantener la fiabilidad</w:t>
      </w:r>
    </w:p>
    <w:p w:rsidR="00322439" w:rsidRDefault="00322439" w:rsidP="00572C8C">
      <w:pPr>
        <w:jc w:val="both"/>
        <w:rPr>
          <w:rFonts w:cstheme="minorHAnsi"/>
          <w:b/>
        </w:rPr>
      </w:pPr>
      <w:r>
        <w:rPr>
          <w:rFonts w:cstheme="minorHAnsi"/>
          <w:b/>
        </w:rPr>
        <w:t>Análisis RAID 1</w:t>
      </w:r>
    </w:p>
    <w:p w:rsidR="00322439" w:rsidRDefault="004F6E56" w:rsidP="00572C8C">
      <w:pPr>
        <w:jc w:val="both"/>
        <w:rPr>
          <w:rFonts w:cstheme="minorHAnsi"/>
        </w:rPr>
      </w:pPr>
      <w:r>
        <w:rPr>
          <w:rFonts w:cstheme="minorHAnsi"/>
        </w:rPr>
        <w:t>Con N discos y B bloques, la capacidad del RAID 1 será de (N·</w:t>
      </w:r>
      <w:proofErr w:type="gramStart"/>
      <w:r>
        <w:rPr>
          <w:rFonts w:cstheme="minorHAnsi"/>
        </w:rPr>
        <w:t>B)/</w:t>
      </w:r>
      <w:proofErr w:type="gramEnd"/>
      <w:r>
        <w:rPr>
          <w:rFonts w:cstheme="minorHAnsi"/>
        </w:rPr>
        <w:t>2 debido a los bloques duplicados. Sin embargo, este sistema es tolerante a fallos gracias a la duplicación. El número de discos fallidos que el sistema puede soportar, en los mejores casos, es de N/2, suponiendo que ningún disco contiguo se pierda</w:t>
      </w:r>
    </w:p>
    <w:p w:rsidR="004F6E56" w:rsidRPr="004F6E56" w:rsidRDefault="004F6E56" w:rsidP="004F6E56">
      <w:pPr>
        <w:pStyle w:val="Prrafodelista"/>
        <w:numPr>
          <w:ilvl w:val="0"/>
          <w:numId w:val="1"/>
        </w:numPr>
        <w:jc w:val="both"/>
        <w:rPr>
          <w:rFonts w:cstheme="minorHAnsi"/>
        </w:rPr>
      </w:pPr>
      <w:r w:rsidRPr="004F6E56">
        <w:rPr>
          <w:rFonts w:cstheme="minorHAnsi"/>
        </w:rPr>
        <w:t>RAID 4: ahorro de espacio con paridad</w:t>
      </w:r>
    </w:p>
    <w:p w:rsidR="00322439" w:rsidRDefault="00322439" w:rsidP="00572C8C">
      <w:pPr>
        <w:jc w:val="both"/>
        <w:rPr>
          <w:rFonts w:cstheme="minorHAnsi"/>
        </w:rPr>
      </w:pPr>
      <w:r>
        <w:rPr>
          <w:noProof/>
          <w:lang w:eastAsia="es-ES"/>
        </w:rPr>
        <w:drawing>
          <wp:anchor distT="0" distB="0" distL="114300" distR="114300" simplePos="0" relativeHeight="251659264" behindDoc="1" locked="0" layoutInCell="1" allowOverlap="1">
            <wp:simplePos x="0" y="0"/>
            <wp:positionH relativeFrom="column">
              <wp:posOffset>2515</wp:posOffset>
            </wp:positionH>
            <wp:positionV relativeFrom="paragraph">
              <wp:posOffset>-8066430</wp:posOffset>
            </wp:positionV>
            <wp:extent cx="2390775" cy="857250"/>
            <wp:effectExtent l="0" t="0" r="9525" b="0"/>
            <wp:wrapTight wrapText="bothSides">
              <wp:wrapPolygon edited="0">
                <wp:start x="0" y="0"/>
                <wp:lineTo x="0" y="21120"/>
                <wp:lineTo x="21514" y="21120"/>
                <wp:lineTo x="2151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90775" cy="857250"/>
                    </a:xfrm>
                    <a:prstGeom prst="rect">
                      <a:avLst/>
                    </a:prstGeom>
                  </pic:spPr>
                </pic:pic>
              </a:graphicData>
            </a:graphic>
            <wp14:sizeRelH relativeFrom="page">
              <wp14:pctWidth>0</wp14:pctWidth>
            </wp14:sizeRelH>
            <wp14:sizeRelV relativeFrom="page">
              <wp14:pctHeight>0</wp14:pctHeight>
            </wp14:sizeRelV>
          </wp:anchor>
        </w:drawing>
      </w:r>
      <w:r w:rsidR="008642C3">
        <w:rPr>
          <w:rFonts w:cstheme="minorHAnsi"/>
        </w:rPr>
        <w:t xml:space="preserve">Ahora veremos un método diferente para añadir redundancia a un </w:t>
      </w:r>
      <w:proofErr w:type="spellStart"/>
      <w:r w:rsidR="008642C3">
        <w:rPr>
          <w:rFonts w:cstheme="minorHAnsi"/>
        </w:rPr>
        <w:t>array</w:t>
      </w:r>
      <w:proofErr w:type="spellEnd"/>
      <w:r w:rsidR="008642C3">
        <w:rPr>
          <w:rFonts w:cstheme="minorHAnsi"/>
        </w:rPr>
        <w:t xml:space="preserve"> de discos con la paridad. Esto nos permite usar menos capacidad para los datos duplicados, por lo que ganamos espacio útil para guardar datos, aunque tiene un pequeño coste</w:t>
      </w:r>
    </w:p>
    <w:p w:rsidR="008642C3" w:rsidRDefault="008642C3" w:rsidP="00572C8C">
      <w:pPr>
        <w:jc w:val="both"/>
        <w:rPr>
          <w:rFonts w:cstheme="minorHAnsi"/>
        </w:rPr>
      </w:pPr>
      <w:r>
        <w:rPr>
          <w:noProof/>
          <w:lang w:eastAsia="es-ES"/>
        </w:rPr>
        <w:drawing>
          <wp:anchor distT="0" distB="0" distL="114300" distR="114300" simplePos="0" relativeHeight="251660288" behindDoc="1" locked="0" layoutInCell="1" allowOverlap="1">
            <wp:simplePos x="0" y="0"/>
            <wp:positionH relativeFrom="column">
              <wp:posOffset>2515</wp:posOffset>
            </wp:positionH>
            <wp:positionV relativeFrom="paragraph">
              <wp:posOffset>2337</wp:posOffset>
            </wp:positionV>
            <wp:extent cx="2943225" cy="1038225"/>
            <wp:effectExtent l="0" t="0" r="9525" b="9525"/>
            <wp:wrapTight wrapText="bothSides">
              <wp:wrapPolygon edited="0">
                <wp:start x="0" y="0"/>
                <wp:lineTo x="0" y="21402"/>
                <wp:lineTo x="21530" y="21402"/>
                <wp:lineTo x="2153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43225" cy="103822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Por cada fila de datos, añadimos un bloque de paridad que guarda información redundante sobre esos bloques. Para calcular la paridad usamos una función XOR. Es importante saber que el número de 1s en cualquier fila, incluyendo el bit de paridad, debe de ser un número par. El RAID debe mantener esto para que la paridad sea correcta</w:t>
      </w:r>
    </w:p>
    <w:p w:rsidR="000D5846" w:rsidRDefault="000D5846" w:rsidP="00572C8C">
      <w:pPr>
        <w:jc w:val="both"/>
        <w:rPr>
          <w:rFonts w:cstheme="minorHAnsi"/>
        </w:rPr>
      </w:pPr>
      <w:r>
        <w:rPr>
          <w:rFonts w:cstheme="minorHAnsi"/>
        </w:rPr>
        <w:t>Podemos ver que el bit de paridad nos permite saber si hay algún error y recuperar los datos perdidos</w:t>
      </w:r>
    </w:p>
    <w:p w:rsidR="000D5846" w:rsidRDefault="000D5846" w:rsidP="000D5846">
      <w:pPr>
        <w:pStyle w:val="Prrafodelista"/>
        <w:numPr>
          <w:ilvl w:val="0"/>
          <w:numId w:val="1"/>
        </w:numPr>
        <w:jc w:val="both"/>
        <w:rPr>
          <w:rFonts w:cstheme="minorHAnsi"/>
        </w:rPr>
      </w:pPr>
      <w:r>
        <w:rPr>
          <w:rFonts w:cstheme="minorHAnsi"/>
        </w:rPr>
        <w:t>RAID 5: paridad rotativa</w:t>
      </w:r>
    </w:p>
    <w:p w:rsidR="000D5846" w:rsidRDefault="000D5846" w:rsidP="000D5846">
      <w:pPr>
        <w:jc w:val="both"/>
        <w:rPr>
          <w:rFonts w:cstheme="minorHAnsi"/>
        </w:rPr>
      </w:pPr>
      <w:r>
        <w:rPr>
          <w:noProof/>
          <w:lang w:eastAsia="es-ES"/>
        </w:rPr>
        <w:drawing>
          <wp:anchor distT="0" distB="0" distL="114300" distR="114300" simplePos="0" relativeHeight="251661312" behindDoc="1" locked="0" layoutInCell="1" allowOverlap="1" wp14:anchorId="660A72F8" wp14:editId="39E982FD">
            <wp:simplePos x="0" y="0"/>
            <wp:positionH relativeFrom="margin">
              <wp:align>left</wp:align>
            </wp:positionH>
            <wp:positionV relativeFrom="paragraph">
              <wp:posOffset>7137</wp:posOffset>
            </wp:positionV>
            <wp:extent cx="3076575" cy="1266825"/>
            <wp:effectExtent l="0" t="0" r="9525" b="9525"/>
            <wp:wrapTight wrapText="bothSides">
              <wp:wrapPolygon edited="0">
                <wp:start x="0" y="0"/>
                <wp:lineTo x="0" y="21438"/>
                <wp:lineTo x="21533" y="21438"/>
                <wp:lineTo x="2153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6575" cy="126682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RAID 5 funciona prácticamente igual que RAID 4 pero con una diferencia, el bloque de paridad rota entre los discos</w:t>
      </w:r>
    </w:p>
    <w:p w:rsidR="000D5846" w:rsidRPr="000D5846" w:rsidRDefault="000D5846" w:rsidP="000D5846">
      <w:pPr>
        <w:jc w:val="both"/>
        <w:rPr>
          <w:rFonts w:cstheme="minorHAnsi"/>
        </w:rPr>
      </w:pPr>
    </w:p>
    <w:p w:rsidR="008642C3" w:rsidRPr="00572C8C" w:rsidRDefault="008642C3" w:rsidP="00572C8C">
      <w:pPr>
        <w:jc w:val="both"/>
        <w:rPr>
          <w:rFonts w:cstheme="minorHAnsi"/>
        </w:rPr>
      </w:pPr>
      <w:bookmarkStart w:id="0" w:name="_GoBack"/>
      <w:bookmarkEnd w:id="0"/>
    </w:p>
    <w:sectPr w:rsidR="008642C3" w:rsidRPr="00572C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0865"/>
    <w:multiLevelType w:val="hybridMultilevel"/>
    <w:tmpl w:val="7C3433D8"/>
    <w:lvl w:ilvl="0" w:tplc="FAA409AC">
      <w:start w:val="3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B8"/>
    <w:rsid w:val="000C1294"/>
    <w:rsid w:val="000D5846"/>
    <w:rsid w:val="001346ED"/>
    <w:rsid w:val="00170A12"/>
    <w:rsid w:val="00245979"/>
    <w:rsid w:val="00322439"/>
    <w:rsid w:val="003A6934"/>
    <w:rsid w:val="004F6E56"/>
    <w:rsid w:val="00572C8C"/>
    <w:rsid w:val="008642C3"/>
    <w:rsid w:val="009D4A35"/>
    <w:rsid w:val="00B776B8"/>
    <w:rsid w:val="00E76456"/>
    <w:rsid w:val="00F045CD"/>
    <w:rsid w:val="00FE19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644E"/>
  <w15:chartTrackingRefBased/>
  <w15:docId w15:val="{95E1930B-F700-4021-AC9B-633577CF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7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1001</Words>
  <Characters>5508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Pérez</dc:creator>
  <cp:keywords/>
  <dc:description/>
  <cp:lastModifiedBy>Oscar Pérez</cp:lastModifiedBy>
  <cp:revision>2</cp:revision>
  <dcterms:created xsi:type="dcterms:W3CDTF">2020-06-10T08:13:00Z</dcterms:created>
  <dcterms:modified xsi:type="dcterms:W3CDTF">2020-06-10T15:44:00Z</dcterms:modified>
</cp:coreProperties>
</file>