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131" w:rsidRDefault="00540F42" w:rsidP="00540F42">
      <w:pPr>
        <w:jc w:val="center"/>
        <w:rPr>
          <w:rFonts w:asciiTheme="majorHAnsi" w:hAnsiTheme="majorHAnsi" w:cstheme="majorHAnsi"/>
          <w:sz w:val="32"/>
        </w:rPr>
      </w:pPr>
      <w:r w:rsidRPr="00540F42">
        <w:rPr>
          <w:rFonts w:asciiTheme="majorHAnsi" w:hAnsiTheme="majorHAnsi" w:cstheme="majorHAnsi"/>
          <w:sz w:val="32"/>
        </w:rPr>
        <w:t xml:space="preserve">Capítulo 15: </w:t>
      </w:r>
      <w:r>
        <w:rPr>
          <w:rFonts w:asciiTheme="majorHAnsi" w:hAnsiTheme="majorHAnsi" w:cstheme="majorHAnsi"/>
          <w:sz w:val="32"/>
        </w:rPr>
        <w:t>Interludio. A</w:t>
      </w:r>
      <w:r w:rsidRPr="00540F42">
        <w:rPr>
          <w:rFonts w:asciiTheme="majorHAnsi" w:hAnsiTheme="majorHAnsi" w:cstheme="majorHAnsi"/>
          <w:sz w:val="32"/>
        </w:rPr>
        <w:t>rchivos y directorios</w:t>
      </w:r>
    </w:p>
    <w:p w:rsidR="00540F42" w:rsidRDefault="00540F42" w:rsidP="00540F42">
      <w:pPr>
        <w:jc w:val="both"/>
        <w:rPr>
          <w:rFonts w:cstheme="minorHAnsi"/>
        </w:rPr>
      </w:pPr>
      <w:r>
        <w:rPr>
          <w:rFonts w:cstheme="minorHAnsi"/>
        </w:rPr>
        <w:t>En este capítulo añadiremos una pieza clave a la virtualización: el almacenamiento persistente. Un ejemplo de éstos es un disco duro o un disco SSD que guardan datos de manera permanente a diferencia de la memoria (RAM) que los datos se pierden cuando se apaga el dispositivo. El S.O. tiene que tener mucho cuidado con estos dispositivos</w:t>
      </w:r>
    </w:p>
    <w:p w:rsidR="00540F42" w:rsidRDefault="00540F42" w:rsidP="00540F42">
      <w:pPr>
        <w:pStyle w:val="Prrafodelista"/>
        <w:numPr>
          <w:ilvl w:val="0"/>
          <w:numId w:val="1"/>
        </w:numPr>
        <w:jc w:val="both"/>
        <w:rPr>
          <w:rFonts w:cstheme="minorHAnsi"/>
        </w:rPr>
      </w:pPr>
      <w:r>
        <w:rPr>
          <w:rFonts w:cstheme="minorHAnsi"/>
        </w:rPr>
        <w:t>Archivos y directorios</w:t>
      </w:r>
    </w:p>
    <w:p w:rsidR="00540F42" w:rsidRDefault="00540F42" w:rsidP="00540F42">
      <w:pPr>
        <w:jc w:val="both"/>
        <w:rPr>
          <w:rFonts w:cstheme="minorHAnsi"/>
        </w:rPr>
      </w:pPr>
      <w:r>
        <w:rPr>
          <w:rFonts w:cstheme="minorHAnsi"/>
        </w:rPr>
        <w:t>Dos abstracciones principales que se han desarrollado a la hora de guardar datos son los ficheros y los directorios</w:t>
      </w:r>
    </w:p>
    <w:p w:rsidR="00540F42" w:rsidRDefault="00540F42" w:rsidP="00540F42">
      <w:pPr>
        <w:jc w:val="both"/>
        <w:rPr>
          <w:rFonts w:cstheme="minorHAnsi"/>
        </w:rPr>
      </w:pPr>
      <w:r>
        <w:rPr>
          <w:rFonts w:cstheme="minorHAnsi"/>
        </w:rPr>
        <w:t xml:space="preserve">Los archivos son un </w:t>
      </w:r>
      <w:proofErr w:type="spellStart"/>
      <w:r>
        <w:rPr>
          <w:rFonts w:cstheme="minorHAnsi"/>
        </w:rPr>
        <w:t>array</w:t>
      </w:r>
      <w:proofErr w:type="spellEnd"/>
      <w:r>
        <w:rPr>
          <w:rFonts w:cstheme="minorHAnsi"/>
        </w:rPr>
        <w:t xml:space="preserve"> simple de bytes en los que se puede escribir y leer. Cada archivo tiene un nombre de bajo nivel, normalmente un número que el usuario no es consciente de su existencia. Por razones históricas, éste número es llamado como número de </w:t>
      </w:r>
      <w:proofErr w:type="spellStart"/>
      <w:r>
        <w:rPr>
          <w:rFonts w:cstheme="minorHAnsi"/>
        </w:rPr>
        <w:t>inodo</w:t>
      </w:r>
      <w:proofErr w:type="spellEnd"/>
    </w:p>
    <w:p w:rsidR="00540F42" w:rsidRDefault="00540F42" w:rsidP="00540F42">
      <w:pPr>
        <w:jc w:val="both"/>
        <w:rPr>
          <w:rFonts w:cstheme="minorHAnsi"/>
        </w:rPr>
      </w:pPr>
      <w:r>
        <w:rPr>
          <w:rFonts w:cstheme="minorHAnsi"/>
        </w:rPr>
        <w:t>Los directorios, como los archivos, tienen un nombre de bajo nivel, pero su contenido es diferente. Contiene una lista de pares. Al colocar un directorio dentro de otro, los usuarios pueden construir arbitrariamente árboles de directorios en los que guardar directorios o archivos</w:t>
      </w:r>
    </w:p>
    <w:p w:rsidR="00717B6D" w:rsidRDefault="00540F42" w:rsidP="00717B6D">
      <w:pPr>
        <w:jc w:val="both"/>
        <w:rPr>
          <w:rFonts w:cstheme="minorHAnsi"/>
        </w:rPr>
      </w:pPr>
      <w:r>
        <w:rPr>
          <w:rFonts w:cstheme="minorHAnsi"/>
        </w:rPr>
        <w:t xml:space="preserve">La jerarquía de directorios empieza en un directorio raíz o </w:t>
      </w:r>
      <w:proofErr w:type="spellStart"/>
      <w:r>
        <w:rPr>
          <w:rFonts w:cstheme="minorHAnsi"/>
        </w:rPr>
        <w:t>root</w:t>
      </w:r>
      <w:proofErr w:type="spellEnd"/>
      <w:r>
        <w:rPr>
          <w:rFonts w:cstheme="minorHAnsi"/>
        </w:rPr>
        <w:t xml:space="preserve"> y usa un separador para indicar los subdirectorios. La dirección absoluta de un archivo será la dirección del directorio en el que está y el nombre del archivo</w:t>
      </w:r>
    </w:p>
    <w:p w:rsidR="00717B6D" w:rsidRDefault="00717B6D" w:rsidP="00717B6D">
      <w:pPr>
        <w:pStyle w:val="Prrafodelista"/>
        <w:numPr>
          <w:ilvl w:val="0"/>
          <w:numId w:val="1"/>
        </w:numPr>
        <w:jc w:val="both"/>
        <w:rPr>
          <w:rFonts w:cstheme="minorHAnsi"/>
        </w:rPr>
      </w:pPr>
      <w:r>
        <w:rPr>
          <w:rFonts w:cstheme="minorHAnsi"/>
        </w:rPr>
        <w:t>Creando archivos</w:t>
      </w:r>
    </w:p>
    <w:p w:rsidR="00717B6D" w:rsidRDefault="00717B6D" w:rsidP="00717B6D">
      <w:pPr>
        <w:jc w:val="both"/>
        <w:rPr>
          <w:rFonts w:cstheme="minorHAnsi"/>
        </w:rPr>
      </w:pPr>
      <w:r>
        <w:rPr>
          <w:rFonts w:cstheme="minorHAnsi"/>
        </w:rPr>
        <w:t xml:space="preserve">La manera más sencilla de crear un archivo es mediante la función </w:t>
      </w:r>
      <w:proofErr w:type="gramStart"/>
      <w:r>
        <w:rPr>
          <w:rFonts w:cstheme="minorHAnsi"/>
        </w:rPr>
        <w:t>open(</w:t>
      </w:r>
      <w:proofErr w:type="gramEnd"/>
      <w:r>
        <w:rPr>
          <w:rFonts w:cstheme="minorHAnsi"/>
        </w:rPr>
        <w:t>) y pasando como argumento el código O_CREAT para que cree con el nombre que digamos un archivo en el directorio actual</w:t>
      </w:r>
    </w:p>
    <w:p w:rsidR="00717B6D" w:rsidRDefault="00717B6D" w:rsidP="00717B6D">
      <w:pPr>
        <w:jc w:val="both"/>
        <w:rPr>
          <w:rFonts w:cstheme="minorHAnsi"/>
        </w:rPr>
      </w:pPr>
      <w:r>
        <w:rPr>
          <w:rFonts w:cstheme="minorHAnsi"/>
        </w:rPr>
        <w:t>Esta rutina tiene una gran cantidad de códigos, pero sólo veremos O_CREAT para crear un archivo si no existe ya, O_WRONLY para asegurarnos de que sólo se pueda escribir y O_TRUNC para que si el archivo ya existe se eliminen los datos</w:t>
      </w:r>
    </w:p>
    <w:p w:rsidR="00717B6D" w:rsidRDefault="00717B6D" w:rsidP="00717B6D">
      <w:pPr>
        <w:jc w:val="both"/>
        <w:rPr>
          <w:rFonts w:cstheme="minorHAnsi"/>
        </w:rPr>
      </w:pPr>
      <w:proofErr w:type="gramStart"/>
      <w:r>
        <w:rPr>
          <w:rFonts w:cstheme="minorHAnsi"/>
        </w:rPr>
        <w:t>Open(</w:t>
      </w:r>
      <w:proofErr w:type="gramEnd"/>
      <w:r>
        <w:rPr>
          <w:rFonts w:cstheme="minorHAnsi"/>
        </w:rPr>
        <w:t xml:space="preserve">) devuelve un descriptor de archivo, que es un </w:t>
      </w:r>
      <w:proofErr w:type="spellStart"/>
      <w:r>
        <w:rPr>
          <w:rFonts w:cstheme="minorHAnsi"/>
        </w:rPr>
        <w:t>integer</w:t>
      </w:r>
      <w:proofErr w:type="spellEnd"/>
      <w:r>
        <w:rPr>
          <w:rFonts w:cstheme="minorHAnsi"/>
        </w:rPr>
        <w:t>, privado para cada proceso y usado en UNIX para acceder a archivos, suponiendo que tenemos permisos de acceso</w:t>
      </w:r>
    </w:p>
    <w:p w:rsidR="00717B6D" w:rsidRDefault="00717B6D" w:rsidP="00717B6D">
      <w:pPr>
        <w:pStyle w:val="Prrafodelista"/>
        <w:numPr>
          <w:ilvl w:val="0"/>
          <w:numId w:val="1"/>
        </w:numPr>
        <w:jc w:val="both"/>
        <w:rPr>
          <w:rFonts w:cstheme="minorHAnsi"/>
        </w:rPr>
      </w:pPr>
      <w:r>
        <w:rPr>
          <w:rFonts w:cstheme="minorHAnsi"/>
        </w:rPr>
        <w:t>Leer y escribir archivos</w:t>
      </w:r>
    </w:p>
    <w:p w:rsidR="00717B6D" w:rsidRDefault="00717B6D" w:rsidP="00717B6D">
      <w:pPr>
        <w:jc w:val="both"/>
        <w:rPr>
          <w:rFonts w:cstheme="minorHAnsi"/>
        </w:rPr>
      </w:pPr>
      <w:r>
        <w:rPr>
          <w:rFonts w:cstheme="minorHAnsi"/>
        </w:rPr>
        <w:t xml:space="preserve">Una vez que tengamos archivos querremos leerlos o escribir en ellos. Empezaremos leyendo un archivo ya existente. Usaremos el comando </w:t>
      </w:r>
      <w:proofErr w:type="spellStart"/>
      <w:r>
        <w:rPr>
          <w:rFonts w:cstheme="minorHAnsi"/>
        </w:rPr>
        <w:t>cat</w:t>
      </w:r>
      <w:proofErr w:type="spellEnd"/>
      <w:r>
        <w:rPr>
          <w:rFonts w:cstheme="minorHAnsi"/>
        </w:rPr>
        <w:t xml:space="preserve"> para que se imprima en pantalla su contenido</w:t>
      </w:r>
    </w:p>
    <w:p w:rsidR="00717B6D" w:rsidRDefault="00717B6D" w:rsidP="00717B6D">
      <w:pPr>
        <w:jc w:val="both"/>
        <w:rPr>
          <w:rFonts w:cstheme="minorHAnsi"/>
        </w:rPr>
      </w:pPr>
      <w:r>
        <w:rPr>
          <w:rFonts w:cstheme="minorHAnsi"/>
        </w:rPr>
        <w:t xml:space="preserve">Lo primero que hace </w:t>
      </w:r>
      <w:proofErr w:type="spellStart"/>
      <w:r>
        <w:rPr>
          <w:rFonts w:cstheme="minorHAnsi"/>
        </w:rPr>
        <w:t>cat</w:t>
      </w:r>
      <w:proofErr w:type="spellEnd"/>
      <w:r>
        <w:rPr>
          <w:rFonts w:cstheme="minorHAnsi"/>
        </w:rPr>
        <w:t xml:space="preserve"> es abrir el archivo para su lectura</w:t>
      </w:r>
      <w:r w:rsidR="006C2D8C">
        <w:rPr>
          <w:rFonts w:cstheme="minorHAnsi"/>
        </w:rPr>
        <w:t xml:space="preserve">. Tendremos en cuenta que </w:t>
      </w:r>
      <w:proofErr w:type="gramStart"/>
      <w:r w:rsidR="006C2D8C">
        <w:rPr>
          <w:rFonts w:cstheme="minorHAnsi"/>
        </w:rPr>
        <w:t>open(</w:t>
      </w:r>
      <w:proofErr w:type="gramEnd"/>
      <w:r w:rsidR="006C2D8C">
        <w:rPr>
          <w:rFonts w:cstheme="minorHAnsi"/>
        </w:rPr>
        <w:t>) devolverá en este caso un 3 ya que ya tenemos 2 archivos abiertos de manera predeterminada en un proceso, la salida y entrada estándar (estándar input/output)</w:t>
      </w:r>
    </w:p>
    <w:p w:rsidR="006C2D8C" w:rsidRDefault="006C2D8C" w:rsidP="006C2D8C">
      <w:pPr>
        <w:pStyle w:val="Prrafodelista"/>
        <w:numPr>
          <w:ilvl w:val="0"/>
          <w:numId w:val="1"/>
        </w:numPr>
        <w:jc w:val="both"/>
        <w:rPr>
          <w:rFonts w:cstheme="minorHAnsi"/>
        </w:rPr>
      </w:pPr>
      <w:r>
        <w:rPr>
          <w:rFonts w:cstheme="minorHAnsi"/>
        </w:rPr>
        <w:t>Lectura y escritura no secuencial</w:t>
      </w:r>
    </w:p>
    <w:p w:rsidR="006C2D8C" w:rsidRDefault="001F5E0A" w:rsidP="006C2D8C">
      <w:pPr>
        <w:jc w:val="both"/>
        <w:rPr>
          <w:rFonts w:cstheme="minorHAnsi"/>
        </w:rPr>
      </w:pPr>
      <w:r>
        <w:rPr>
          <w:rFonts w:cstheme="minorHAnsi"/>
        </w:rPr>
        <w:t>El acceso que hemos visto anteriormente a archivos era secuencial, esto es que podemos leer y escribir un archivo desde el principio al final</w:t>
      </w:r>
    </w:p>
    <w:p w:rsidR="001F5E0A" w:rsidRDefault="001F5E0A" w:rsidP="006C2D8C">
      <w:pPr>
        <w:jc w:val="both"/>
        <w:rPr>
          <w:rFonts w:cstheme="minorHAnsi"/>
        </w:rPr>
      </w:pPr>
      <w:r>
        <w:rPr>
          <w:rFonts w:cstheme="minorHAnsi"/>
        </w:rPr>
        <w:t xml:space="preserve">A veces es útil poder escribir o leer en un lugar específico dentro de un archivo. Para hacer esto podemos usar la función </w:t>
      </w:r>
      <w:proofErr w:type="spellStart"/>
      <w:proofErr w:type="gramStart"/>
      <w:r>
        <w:rPr>
          <w:rFonts w:cstheme="minorHAnsi"/>
        </w:rPr>
        <w:t>lseek</w:t>
      </w:r>
      <w:proofErr w:type="spellEnd"/>
      <w:r>
        <w:rPr>
          <w:rFonts w:cstheme="minorHAnsi"/>
        </w:rPr>
        <w:t>(</w:t>
      </w:r>
      <w:proofErr w:type="gramEnd"/>
      <w:r>
        <w:rPr>
          <w:rFonts w:cstheme="minorHAnsi"/>
        </w:rPr>
        <w:t>) que tiene 3 argumentos</w:t>
      </w:r>
    </w:p>
    <w:p w:rsidR="001F5E0A" w:rsidRPr="006C2D8C" w:rsidRDefault="001F5E0A" w:rsidP="006C2D8C">
      <w:pPr>
        <w:jc w:val="both"/>
        <w:rPr>
          <w:rFonts w:cstheme="minorHAnsi"/>
        </w:rPr>
      </w:pPr>
      <w:r>
        <w:rPr>
          <w:rFonts w:cstheme="minorHAnsi"/>
        </w:rPr>
        <w:lastRenderedPageBreak/>
        <w:t>El primer argumento es el archivo que vamos a leer, el segundo argumento es el desplazamiento del archivo en una ubicación en particular y el tercer argumento determina exactamente dónde se va a realizar la búsqueda</w:t>
      </w:r>
    </w:p>
    <w:p w:rsidR="00717B6D" w:rsidRDefault="001F5E0A" w:rsidP="00717B6D">
      <w:pPr>
        <w:jc w:val="both"/>
        <w:rPr>
          <w:rFonts w:cstheme="minorHAnsi"/>
        </w:rPr>
      </w:pPr>
      <w:r>
        <w:rPr>
          <w:rFonts w:cstheme="minorHAnsi"/>
        </w:rPr>
        <w:t xml:space="preserve">Para cada archivo que abre un proceso, el S.O. localiza el desplazamiento actual que determina dónde empezará la siguiente lectura o escritura. Este desplazamiento se guarda en una estructura de cada archivo. </w:t>
      </w:r>
      <w:r w:rsidR="00CC25DE">
        <w:rPr>
          <w:rFonts w:cstheme="minorHAnsi"/>
        </w:rPr>
        <w:t>Con</w:t>
      </w:r>
      <w:r>
        <w:rPr>
          <w:rFonts w:cstheme="minorHAnsi"/>
        </w:rPr>
        <w:t xml:space="preserve"> esta estructura, el S.O. puede </w:t>
      </w:r>
      <w:r w:rsidR="00CC25DE">
        <w:rPr>
          <w:rFonts w:cstheme="minorHAnsi"/>
        </w:rPr>
        <w:t xml:space="preserve">determinar </w:t>
      </w:r>
      <w:proofErr w:type="spellStart"/>
      <w:r w:rsidR="00CC25DE">
        <w:rPr>
          <w:rFonts w:cstheme="minorHAnsi"/>
        </w:rPr>
        <w:t>cuando</w:t>
      </w:r>
      <w:proofErr w:type="spellEnd"/>
      <w:r w:rsidR="00CC25DE">
        <w:rPr>
          <w:rFonts w:cstheme="minorHAnsi"/>
        </w:rPr>
        <w:t xml:space="preserve"> un archivo se abre si se puede leer o escribir en él. Estas estructuras representan todos los archivos abiertos en el sistema y se guardan en</w:t>
      </w:r>
      <w:r w:rsidR="005B1894">
        <w:rPr>
          <w:rFonts w:cstheme="minorHAnsi"/>
        </w:rPr>
        <w:t xml:space="preserve"> una tabla de archivos abiertos</w:t>
      </w:r>
    </w:p>
    <w:p w:rsidR="005B1894" w:rsidRDefault="005B1894" w:rsidP="00717B6D">
      <w:pPr>
        <w:jc w:val="both"/>
        <w:rPr>
          <w:rFonts w:cstheme="minorHAnsi"/>
        </w:rPr>
      </w:pPr>
      <w:r>
        <w:rPr>
          <w:rFonts w:cstheme="minorHAnsi"/>
        </w:rPr>
        <w:t xml:space="preserve">Cuando se abre un fichero y se quiere </w:t>
      </w:r>
      <w:r w:rsidR="00716ADF">
        <w:rPr>
          <w:rFonts w:cstheme="minorHAnsi"/>
        </w:rPr>
        <w:t xml:space="preserve">leer haciendo la llamada </w:t>
      </w:r>
      <w:proofErr w:type="spellStart"/>
      <w:proofErr w:type="gramStart"/>
      <w:r w:rsidR="00716ADF">
        <w:rPr>
          <w:rFonts w:cstheme="minorHAnsi"/>
        </w:rPr>
        <w:t>read</w:t>
      </w:r>
      <w:proofErr w:type="spellEnd"/>
      <w:r w:rsidR="00716ADF">
        <w:rPr>
          <w:rFonts w:cstheme="minorHAnsi"/>
        </w:rPr>
        <w:t>(</w:t>
      </w:r>
      <w:proofErr w:type="gramEnd"/>
      <w:r w:rsidR="00716ADF">
        <w:rPr>
          <w:rFonts w:cstheme="minorHAnsi"/>
        </w:rPr>
        <w:t>), la tabla irá moviendo el desplazamiento del archivo hasta que nos pasemos o lo cerremos, un ejemplo será:</w:t>
      </w:r>
    </w:p>
    <w:p w:rsidR="00716ADF" w:rsidRDefault="00716ADF" w:rsidP="00717B6D">
      <w:pPr>
        <w:jc w:val="both"/>
        <w:rPr>
          <w:rFonts w:cstheme="minorHAnsi"/>
        </w:rPr>
      </w:pPr>
      <w:r>
        <w:rPr>
          <w:noProof/>
          <w:lang w:eastAsia="es-ES"/>
        </w:rPr>
        <w:drawing>
          <wp:inline distT="0" distB="0" distL="0" distR="0" wp14:anchorId="1F080825" wp14:editId="59972260">
            <wp:extent cx="5400040" cy="17462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46250"/>
                    </a:xfrm>
                    <a:prstGeom prst="rect">
                      <a:avLst/>
                    </a:prstGeom>
                  </pic:spPr>
                </pic:pic>
              </a:graphicData>
            </a:graphic>
          </wp:inline>
        </w:drawing>
      </w:r>
    </w:p>
    <w:p w:rsidR="00716ADF" w:rsidRDefault="00716ADF" w:rsidP="00717B6D">
      <w:pPr>
        <w:jc w:val="both"/>
        <w:rPr>
          <w:rFonts w:cstheme="minorHAnsi"/>
        </w:rPr>
      </w:pPr>
      <w:r>
        <w:rPr>
          <w:rFonts w:cstheme="minorHAnsi"/>
        </w:rPr>
        <w:t xml:space="preserve">Podemos usar </w:t>
      </w:r>
      <w:proofErr w:type="spellStart"/>
      <w:r>
        <w:rPr>
          <w:rFonts w:cstheme="minorHAnsi"/>
        </w:rPr>
        <w:t>lseek</w:t>
      </w:r>
      <w:proofErr w:type="spellEnd"/>
      <w:r>
        <w:rPr>
          <w:rFonts w:cstheme="minorHAnsi"/>
        </w:rPr>
        <w:t xml:space="preserve"> para colocar el desplazamiento donde queramos, por lo que podemos elegir desde dónde empezar a leer el archivo</w:t>
      </w:r>
    </w:p>
    <w:p w:rsidR="00716ADF" w:rsidRDefault="00716ADF" w:rsidP="00716ADF">
      <w:pPr>
        <w:pStyle w:val="Prrafodelista"/>
        <w:numPr>
          <w:ilvl w:val="0"/>
          <w:numId w:val="1"/>
        </w:numPr>
        <w:jc w:val="both"/>
        <w:rPr>
          <w:rFonts w:cstheme="minorHAnsi"/>
        </w:rPr>
      </w:pPr>
      <w:r w:rsidRPr="00716ADF">
        <w:rPr>
          <w:rFonts w:cstheme="minorHAnsi"/>
        </w:rPr>
        <w:t xml:space="preserve">Entradas de tabla de archivos compartidos: </w:t>
      </w:r>
      <w:proofErr w:type="spellStart"/>
      <w:r w:rsidRPr="00716ADF">
        <w:rPr>
          <w:rFonts w:cstheme="minorHAnsi"/>
        </w:rPr>
        <w:t>fork</w:t>
      </w:r>
      <w:proofErr w:type="spellEnd"/>
      <w:r w:rsidRPr="00716ADF">
        <w:rPr>
          <w:rFonts w:cstheme="minorHAnsi"/>
        </w:rPr>
        <w:t xml:space="preserve"> () y </w:t>
      </w:r>
      <w:proofErr w:type="spellStart"/>
      <w:r w:rsidRPr="00716ADF">
        <w:rPr>
          <w:rFonts w:cstheme="minorHAnsi"/>
        </w:rPr>
        <w:t>dup</w:t>
      </w:r>
      <w:proofErr w:type="spellEnd"/>
      <w:r w:rsidRPr="00716ADF">
        <w:rPr>
          <w:rFonts w:cstheme="minorHAnsi"/>
        </w:rPr>
        <w:t xml:space="preserve"> ()</w:t>
      </w:r>
    </w:p>
    <w:p w:rsidR="00716ADF" w:rsidRDefault="0032010C" w:rsidP="00716ADF">
      <w:pPr>
        <w:jc w:val="both"/>
        <w:rPr>
          <w:rFonts w:cstheme="minorHAnsi"/>
        </w:rPr>
      </w:pPr>
      <w:r>
        <w:rPr>
          <w:rFonts w:cstheme="minorHAnsi"/>
        </w:rPr>
        <w:t>En muchos casos, el mapeo del descriptor de archivos a una entrada en la tabla de archivos abiertos es una asignación uno a uno. Cundo un proceso se ejecuta y decide abrir un archivo, leerlo y cerrarlo, el archivo tendrá una única entrada en la tabla de archivos abiertos. Si en otro proceso se intente abrir ese mismo archivo a la vez, cada vez que se abra tendrá una entrada en la tabla</w:t>
      </w:r>
    </w:p>
    <w:p w:rsidR="0032010C" w:rsidRDefault="0032010C" w:rsidP="00716ADF">
      <w:pPr>
        <w:jc w:val="both"/>
        <w:rPr>
          <w:rFonts w:cstheme="minorHAnsi"/>
        </w:rPr>
      </w:pPr>
      <w:r>
        <w:rPr>
          <w:rFonts w:cstheme="minorHAnsi"/>
        </w:rPr>
        <w:t xml:space="preserve">Sin embargo, hay casos en los que una entrada en la tabla es compartida. Uno de esos casos ocurre cuando un proceso padre crea un hijo con un </w:t>
      </w:r>
      <w:proofErr w:type="spellStart"/>
      <w:proofErr w:type="gramStart"/>
      <w:r>
        <w:rPr>
          <w:rFonts w:cstheme="minorHAnsi"/>
        </w:rPr>
        <w:t>fork</w:t>
      </w:r>
      <w:proofErr w:type="spellEnd"/>
      <w:r>
        <w:rPr>
          <w:rFonts w:cstheme="minorHAnsi"/>
        </w:rPr>
        <w:t>(</w:t>
      </w:r>
      <w:proofErr w:type="gramEnd"/>
      <w:r>
        <w:rPr>
          <w:rFonts w:cstheme="minorHAnsi"/>
        </w:rPr>
        <w:t xml:space="preserve">). </w:t>
      </w:r>
      <w:r w:rsidR="001B58FD">
        <w:rPr>
          <w:rFonts w:cstheme="minorHAnsi"/>
        </w:rPr>
        <w:t>Cuando una entrada de la tabla es compartida, la cuenta de referencia es incrementada. Sólo cuando ambos procesos cierran el archivo la entrada se elimina</w:t>
      </w:r>
    </w:p>
    <w:p w:rsidR="001B58FD" w:rsidRDefault="001B58FD" w:rsidP="00716ADF">
      <w:pPr>
        <w:jc w:val="both"/>
        <w:rPr>
          <w:rFonts w:cstheme="minorHAnsi"/>
        </w:rPr>
      </w:pPr>
      <w:r>
        <w:rPr>
          <w:rFonts w:cstheme="minorHAnsi"/>
        </w:rPr>
        <w:t>Compartir entradas de la tabla entre padres e hijos es muy útil ya que se pueden crear varios procesos hijos y todos ellos trabajando con la misma entrada</w:t>
      </w:r>
    </w:p>
    <w:p w:rsidR="001B58FD" w:rsidRDefault="001B58FD" w:rsidP="00716ADF">
      <w:pPr>
        <w:jc w:val="both"/>
        <w:rPr>
          <w:rFonts w:cstheme="minorHAnsi"/>
        </w:rPr>
      </w:pPr>
      <w:r>
        <w:rPr>
          <w:rFonts w:cstheme="minorHAnsi"/>
        </w:rPr>
        <w:t xml:space="preserve">Otra manera de compartir entradas es mediante la función </w:t>
      </w:r>
      <w:proofErr w:type="spellStart"/>
      <w:proofErr w:type="gramStart"/>
      <w:r>
        <w:rPr>
          <w:rFonts w:cstheme="minorHAnsi"/>
        </w:rPr>
        <w:t>dup</w:t>
      </w:r>
      <w:proofErr w:type="spellEnd"/>
      <w:r>
        <w:rPr>
          <w:rFonts w:cstheme="minorHAnsi"/>
        </w:rPr>
        <w:t>(</w:t>
      </w:r>
      <w:proofErr w:type="gramEnd"/>
      <w:r>
        <w:rPr>
          <w:rFonts w:cstheme="minorHAnsi"/>
        </w:rPr>
        <w:t>), y sus variantes dup2() y dup3(). Esta función permite al proceso crear un nuevo descriptor de archivos que haga referencia al mismo archivo abierto, teniendo este archivo ya un descriptor correspondiente</w:t>
      </w:r>
    </w:p>
    <w:p w:rsidR="001B58FD" w:rsidRDefault="001B58FD" w:rsidP="001B58FD">
      <w:pPr>
        <w:pStyle w:val="Prrafodelista"/>
        <w:numPr>
          <w:ilvl w:val="0"/>
          <w:numId w:val="1"/>
        </w:numPr>
        <w:jc w:val="both"/>
        <w:rPr>
          <w:rFonts w:cstheme="minorHAnsi"/>
        </w:rPr>
      </w:pPr>
      <w:r w:rsidRPr="001B58FD">
        <w:rPr>
          <w:rFonts w:cstheme="minorHAnsi"/>
        </w:rPr>
        <w:t xml:space="preserve">Escribir inmediatamente con </w:t>
      </w:r>
      <w:proofErr w:type="spellStart"/>
      <w:r w:rsidRPr="001B58FD">
        <w:rPr>
          <w:rFonts w:cstheme="minorHAnsi"/>
        </w:rPr>
        <w:t>fsync</w:t>
      </w:r>
      <w:proofErr w:type="spellEnd"/>
      <w:r w:rsidRPr="001B58FD">
        <w:rPr>
          <w:rFonts w:cstheme="minorHAnsi"/>
        </w:rPr>
        <w:t xml:space="preserve"> ()</w:t>
      </w:r>
    </w:p>
    <w:p w:rsidR="00C369EF" w:rsidRDefault="00C369EF" w:rsidP="001B58FD">
      <w:pPr>
        <w:jc w:val="both"/>
        <w:rPr>
          <w:rFonts w:cstheme="minorHAnsi"/>
        </w:rPr>
      </w:pPr>
      <w:r>
        <w:rPr>
          <w:rFonts w:cstheme="minorHAnsi"/>
        </w:rPr>
        <w:t xml:space="preserve">Muchas veces, cuando un programa usa la función </w:t>
      </w:r>
      <w:proofErr w:type="spellStart"/>
      <w:proofErr w:type="gramStart"/>
      <w:r>
        <w:rPr>
          <w:rFonts w:cstheme="minorHAnsi"/>
        </w:rPr>
        <w:t>write</w:t>
      </w:r>
      <w:proofErr w:type="spellEnd"/>
      <w:r>
        <w:rPr>
          <w:rFonts w:cstheme="minorHAnsi"/>
        </w:rPr>
        <w:t>(</w:t>
      </w:r>
      <w:proofErr w:type="gramEnd"/>
      <w:r>
        <w:rPr>
          <w:rFonts w:cstheme="minorHAnsi"/>
        </w:rPr>
        <w:t>) es solo para decir que se escriban unos datos en la memoria. El archivo del sistema colocará estos datos en el buffer durante un tiempo y después, estos datos serán guardados en los dispositivos de almacenamiento</w:t>
      </w:r>
    </w:p>
    <w:p w:rsidR="00C369EF" w:rsidRDefault="00C369EF" w:rsidP="001B58FD">
      <w:pPr>
        <w:jc w:val="both"/>
        <w:rPr>
          <w:rFonts w:cstheme="minorHAnsi"/>
        </w:rPr>
      </w:pPr>
    </w:p>
    <w:p w:rsidR="00C369EF" w:rsidRDefault="00C369EF" w:rsidP="001B58FD">
      <w:pPr>
        <w:jc w:val="both"/>
        <w:rPr>
          <w:rFonts w:cstheme="minorHAnsi"/>
        </w:rPr>
      </w:pPr>
      <w:r>
        <w:rPr>
          <w:rFonts w:cstheme="minorHAnsi"/>
        </w:rPr>
        <w:lastRenderedPageBreak/>
        <w:t xml:space="preserve">Muchos sistemas ofrecen un control adicional a las </w:t>
      </w:r>
      <w:proofErr w:type="spellStart"/>
      <w:r>
        <w:rPr>
          <w:rFonts w:cstheme="minorHAnsi"/>
        </w:rPr>
        <w:t>APIs</w:t>
      </w:r>
      <w:proofErr w:type="spellEnd"/>
      <w:r>
        <w:rPr>
          <w:rFonts w:cstheme="minorHAnsi"/>
        </w:rPr>
        <w:t xml:space="preserve"> para evitar que se escriba forzosamente en el disco todo el tiempo. Cuando un proceso usa la función </w:t>
      </w:r>
      <w:proofErr w:type="spellStart"/>
      <w:proofErr w:type="gramStart"/>
      <w:r>
        <w:rPr>
          <w:rFonts w:cstheme="minorHAnsi"/>
        </w:rPr>
        <w:t>fsync</w:t>
      </w:r>
      <w:proofErr w:type="spellEnd"/>
      <w:r>
        <w:rPr>
          <w:rFonts w:cstheme="minorHAnsi"/>
        </w:rPr>
        <w:t>(</w:t>
      </w:r>
      <w:proofErr w:type="gramEnd"/>
      <w:r>
        <w:rPr>
          <w:rFonts w:cstheme="minorHAnsi"/>
        </w:rPr>
        <w:t xml:space="preserve">) para un descriptor de archivos, el archivo del sistema responderá forzando todos los datos de suciedad (parte no escrita aún) en el disco hacia el archivo al que hace referencia el descriptor del archivo. </w:t>
      </w:r>
      <w:proofErr w:type="spellStart"/>
      <w:proofErr w:type="gramStart"/>
      <w:r>
        <w:rPr>
          <w:rFonts w:cstheme="minorHAnsi"/>
        </w:rPr>
        <w:t>Fsync</w:t>
      </w:r>
      <w:proofErr w:type="spellEnd"/>
      <w:r>
        <w:rPr>
          <w:rFonts w:cstheme="minorHAnsi"/>
        </w:rPr>
        <w:t>(</w:t>
      </w:r>
      <w:proofErr w:type="gramEnd"/>
      <w:r>
        <w:rPr>
          <w:rFonts w:cstheme="minorHAnsi"/>
        </w:rPr>
        <w:t>) termina una vez que todas esas escrituras se completan</w:t>
      </w:r>
    </w:p>
    <w:p w:rsidR="00C369EF" w:rsidRDefault="00C369EF" w:rsidP="00C369EF">
      <w:pPr>
        <w:pStyle w:val="Prrafodelista"/>
        <w:numPr>
          <w:ilvl w:val="0"/>
          <w:numId w:val="1"/>
        </w:numPr>
        <w:jc w:val="both"/>
        <w:rPr>
          <w:rFonts w:cstheme="minorHAnsi"/>
        </w:rPr>
      </w:pPr>
      <w:r>
        <w:rPr>
          <w:rFonts w:cstheme="minorHAnsi"/>
        </w:rPr>
        <w:t>Renombrando archivos</w:t>
      </w:r>
    </w:p>
    <w:p w:rsidR="00C369EF" w:rsidRDefault="00C369EF" w:rsidP="00C369EF">
      <w:pPr>
        <w:jc w:val="both"/>
        <w:rPr>
          <w:rFonts w:cstheme="minorHAnsi"/>
        </w:rPr>
      </w:pPr>
      <w:r>
        <w:rPr>
          <w:rFonts w:cstheme="minorHAnsi"/>
        </w:rPr>
        <w:t>Una vez tengamos un archivo, a veces es útil cambiarle de nombre. Cuando queremos esto usamos el comando mv para renombrarlo</w:t>
      </w:r>
    </w:p>
    <w:p w:rsidR="00C369EF" w:rsidRDefault="00C369EF" w:rsidP="00C369EF">
      <w:pPr>
        <w:jc w:val="both"/>
        <w:rPr>
          <w:rFonts w:cstheme="minorHAnsi"/>
        </w:rPr>
      </w:pPr>
      <w:r>
        <w:rPr>
          <w:rFonts w:cstheme="minorHAnsi"/>
        </w:rPr>
        <w:t xml:space="preserve">Podemos saber que mv usa la función </w:t>
      </w:r>
      <w:proofErr w:type="spellStart"/>
      <w:r>
        <w:rPr>
          <w:rFonts w:cstheme="minorHAnsi"/>
        </w:rPr>
        <w:t>rename</w:t>
      </w:r>
      <w:proofErr w:type="spellEnd"/>
      <w:r>
        <w:rPr>
          <w:rFonts w:cstheme="minorHAnsi"/>
        </w:rPr>
        <w:t>, que necesita dos argumentos, el nombre del fichero original y el nuevo nombre. Si el sistema deja de funcionar mientras esta función está en ejecución no habrá una mezcla de nombres, o mantiene su nombre antiguo o se cambia, no hay otra opción</w:t>
      </w:r>
    </w:p>
    <w:p w:rsidR="00C369EF" w:rsidRDefault="00C369EF" w:rsidP="00C369EF">
      <w:pPr>
        <w:pStyle w:val="Prrafodelista"/>
        <w:numPr>
          <w:ilvl w:val="0"/>
          <w:numId w:val="1"/>
        </w:numPr>
        <w:jc w:val="both"/>
        <w:rPr>
          <w:rFonts w:cstheme="minorHAnsi"/>
        </w:rPr>
      </w:pPr>
      <w:r w:rsidRPr="00C369EF">
        <w:rPr>
          <w:rFonts w:cstheme="minorHAnsi"/>
        </w:rPr>
        <w:t>Obteniendo información sobre archivos</w:t>
      </w:r>
    </w:p>
    <w:p w:rsidR="00C369EF" w:rsidRDefault="00C369EF" w:rsidP="00C369EF">
      <w:pPr>
        <w:jc w:val="both"/>
        <w:rPr>
          <w:rFonts w:cstheme="minorHAnsi"/>
        </w:rPr>
      </w:pPr>
      <w:r w:rsidRPr="00C369EF">
        <w:rPr>
          <w:rFonts w:cstheme="minorHAnsi"/>
        </w:rPr>
        <w:t>Más allá del acceso a los archivos, esperamos que el sistema de archi</w:t>
      </w:r>
      <w:r>
        <w:rPr>
          <w:rFonts w:cstheme="minorHAnsi"/>
        </w:rPr>
        <w:t xml:space="preserve">vos mantenga una cantidad justa </w:t>
      </w:r>
      <w:r w:rsidRPr="00C369EF">
        <w:rPr>
          <w:rFonts w:cstheme="minorHAnsi"/>
        </w:rPr>
        <w:t>de información sobre cada archivo que está almacenando. Gen</w:t>
      </w:r>
      <w:r>
        <w:rPr>
          <w:rFonts w:cstheme="minorHAnsi"/>
        </w:rPr>
        <w:t xml:space="preserve">eralmente llamamos a esos datos </w:t>
      </w:r>
      <w:r w:rsidRPr="00C369EF">
        <w:rPr>
          <w:rFonts w:cstheme="minorHAnsi"/>
        </w:rPr>
        <w:t>metadatos de archivos.</w:t>
      </w:r>
      <w:r>
        <w:rPr>
          <w:rFonts w:cstheme="minorHAnsi"/>
        </w:rPr>
        <w:t xml:space="preserve"> </w:t>
      </w:r>
      <w:r w:rsidRPr="00C369EF">
        <w:rPr>
          <w:rFonts w:cstheme="minorHAnsi"/>
        </w:rPr>
        <w:t>Estas llamadas llevan un nombre de ruta (o descriptor de archivo) a un archivo y completan una estructura de estado</w:t>
      </w:r>
      <w:r>
        <w:rPr>
          <w:rFonts w:cstheme="minorHAnsi"/>
        </w:rPr>
        <w:t>:</w:t>
      </w:r>
    </w:p>
    <w:p w:rsidR="00C369EF" w:rsidRDefault="00C369EF" w:rsidP="00C369EF">
      <w:pPr>
        <w:jc w:val="both"/>
        <w:rPr>
          <w:rFonts w:cstheme="minorHAnsi"/>
        </w:rPr>
      </w:pPr>
      <w:r>
        <w:rPr>
          <w:noProof/>
          <w:lang w:eastAsia="es-ES"/>
        </w:rPr>
        <w:drawing>
          <wp:inline distT="0" distB="0" distL="0" distR="0" wp14:anchorId="790193FF" wp14:editId="77F49926">
            <wp:extent cx="5400040" cy="27000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00020"/>
                    </a:xfrm>
                    <a:prstGeom prst="rect">
                      <a:avLst/>
                    </a:prstGeom>
                  </pic:spPr>
                </pic:pic>
              </a:graphicData>
            </a:graphic>
          </wp:inline>
        </w:drawing>
      </w:r>
    </w:p>
    <w:p w:rsidR="00A321B7" w:rsidRDefault="00A321B7" w:rsidP="00A321B7">
      <w:pPr>
        <w:pStyle w:val="Prrafodelista"/>
        <w:numPr>
          <w:ilvl w:val="0"/>
          <w:numId w:val="1"/>
        </w:numPr>
        <w:jc w:val="both"/>
        <w:rPr>
          <w:rFonts w:cstheme="minorHAnsi"/>
        </w:rPr>
      </w:pPr>
      <w:r>
        <w:rPr>
          <w:rFonts w:cstheme="minorHAnsi"/>
        </w:rPr>
        <w:t>Eliminar archivos</w:t>
      </w:r>
    </w:p>
    <w:p w:rsidR="00A321B7" w:rsidRDefault="00A321B7" w:rsidP="00A321B7">
      <w:pPr>
        <w:jc w:val="both"/>
        <w:rPr>
          <w:rFonts w:cstheme="minorHAnsi"/>
        </w:rPr>
      </w:pPr>
      <w:r>
        <w:rPr>
          <w:rFonts w:cstheme="minorHAnsi"/>
        </w:rPr>
        <w:t xml:space="preserve">Para eliminar un archivo tendremos que usar el comando </w:t>
      </w:r>
      <w:proofErr w:type="spellStart"/>
      <w:r>
        <w:rPr>
          <w:rFonts w:cstheme="minorHAnsi"/>
        </w:rPr>
        <w:t>rm</w:t>
      </w:r>
      <w:proofErr w:type="spellEnd"/>
      <w:r>
        <w:rPr>
          <w:rFonts w:cstheme="minorHAnsi"/>
        </w:rPr>
        <w:t xml:space="preserve">. Cuando hacemos esto se hace una llamada a la función </w:t>
      </w:r>
      <w:proofErr w:type="spellStart"/>
      <w:proofErr w:type="gramStart"/>
      <w:r>
        <w:rPr>
          <w:rFonts w:cstheme="minorHAnsi"/>
        </w:rPr>
        <w:t>unlink</w:t>
      </w:r>
      <w:proofErr w:type="spellEnd"/>
      <w:r>
        <w:rPr>
          <w:rFonts w:cstheme="minorHAnsi"/>
        </w:rPr>
        <w:t>(</w:t>
      </w:r>
      <w:proofErr w:type="gramEnd"/>
      <w:r>
        <w:rPr>
          <w:rFonts w:cstheme="minorHAnsi"/>
        </w:rPr>
        <w:t xml:space="preserve">) que coge el nombre del archivo a eliminar y devuelve un 0 en caso de que se haya realizado correctamente. No se elimina como tal, pero para entender </w:t>
      </w:r>
      <w:proofErr w:type="spellStart"/>
      <w:r>
        <w:rPr>
          <w:rFonts w:cstheme="minorHAnsi"/>
        </w:rPr>
        <w:t>el porqué</w:t>
      </w:r>
      <w:proofErr w:type="spellEnd"/>
      <w:r>
        <w:rPr>
          <w:rFonts w:cstheme="minorHAnsi"/>
        </w:rPr>
        <w:t xml:space="preserve"> tendremos que saber más sobre archivos y directorios</w:t>
      </w:r>
    </w:p>
    <w:p w:rsidR="00A321B7" w:rsidRDefault="00A321B7" w:rsidP="00A321B7">
      <w:pPr>
        <w:pStyle w:val="Prrafodelista"/>
        <w:numPr>
          <w:ilvl w:val="0"/>
          <w:numId w:val="1"/>
        </w:numPr>
        <w:jc w:val="both"/>
        <w:rPr>
          <w:rFonts w:cstheme="minorHAnsi"/>
        </w:rPr>
      </w:pPr>
      <w:r>
        <w:rPr>
          <w:rFonts w:cstheme="minorHAnsi"/>
        </w:rPr>
        <w:t>Creando directorios</w:t>
      </w:r>
    </w:p>
    <w:p w:rsidR="00A321B7" w:rsidRDefault="00A321B7" w:rsidP="00A321B7">
      <w:pPr>
        <w:jc w:val="both"/>
        <w:rPr>
          <w:rFonts w:cstheme="minorHAnsi"/>
        </w:rPr>
      </w:pPr>
      <w:r>
        <w:rPr>
          <w:rFonts w:cstheme="minorHAnsi"/>
        </w:rPr>
        <w:t xml:space="preserve">Para crear un directorio tendremos que usar la llamada </w:t>
      </w:r>
      <w:proofErr w:type="spellStart"/>
      <w:r>
        <w:rPr>
          <w:rFonts w:cstheme="minorHAnsi"/>
        </w:rPr>
        <w:t>mkdir</w:t>
      </w:r>
      <w:proofErr w:type="spellEnd"/>
      <w:r>
        <w:rPr>
          <w:rFonts w:cstheme="minorHAnsi"/>
        </w:rPr>
        <w:t>. Cuando un directorio es creado se considera vacío, aunque tiene un contenido mínimo. Estos directorios tienen dos entradas, una refiriéndose a sí mismo y otra al directorio padre</w:t>
      </w:r>
    </w:p>
    <w:p w:rsidR="00A321B7" w:rsidRDefault="00A321B7" w:rsidP="00A321B7">
      <w:pPr>
        <w:jc w:val="both"/>
        <w:rPr>
          <w:rFonts w:cstheme="minorHAnsi"/>
        </w:rPr>
      </w:pPr>
    </w:p>
    <w:p w:rsidR="00A321B7" w:rsidRDefault="00A321B7" w:rsidP="00A321B7">
      <w:pPr>
        <w:pStyle w:val="Prrafodelista"/>
        <w:numPr>
          <w:ilvl w:val="0"/>
          <w:numId w:val="1"/>
        </w:numPr>
        <w:jc w:val="both"/>
        <w:rPr>
          <w:rFonts w:cstheme="minorHAnsi"/>
        </w:rPr>
      </w:pPr>
      <w:r>
        <w:rPr>
          <w:rFonts w:cstheme="minorHAnsi"/>
        </w:rPr>
        <w:lastRenderedPageBreak/>
        <w:t>Leyendo directorios</w:t>
      </w:r>
    </w:p>
    <w:p w:rsidR="007C4B8B" w:rsidRDefault="00A321B7" w:rsidP="00A321B7">
      <w:pPr>
        <w:jc w:val="both"/>
        <w:rPr>
          <w:rFonts w:cstheme="minorHAnsi"/>
        </w:rPr>
      </w:pPr>
      <w:r>
        <w:rPr>
          <w:rFonts w:cstheme="minorHAnsi"/>
        </w:rPr>
        <w:t xml:space="preserve">Ahora que hemos creado un directorio </w:t>
      </w:r>
      <w:r w:rsidR="007C4B8B">
        <w:rPr>
          <w:rFonts w:cstheme="minorHAnsi"/>
        </w:rPr>
        <w:t xml:space="preserve">querremos leerlo. Para ello usaremos el comando </w:t>
      </w:r>
      <w:proofErr w:type="spellStart"/>
      <w:r w:rsidR="007C4B8B">
        <w:rPr>
          <w:rFonts w:cstheme="minorHAnsi"/>
        </w:rPr>
        <w:t>ls</w:t>
      </w:r>
      <w:proofErr w:type="spellEnd"/>
      <w:r w:rsidR="007C4B8B">
        <w:rPr>
          <w:rFonts w:cstheme="minorHAnsi"/>
        </w:rPr>
        <w:t xml:space="preserve">. En vez de abrir el directorio como si fuese un archivo tendremos que usar otro tipo de llamadas. </w:t>
      </w:r>
      <w:proofErr w:type="spellStart"/>
      <w:r w:rsidR="007C4B8B">
        <w:rPr>
          <w:rFonts w:cstheme="minorHAnsi"/>
        </w:rPr>
        <w:t>Ls</w:t>
      </w:r>
      <w:proofErr w:type="spellEnd"/>
      <w:r w:rsidR="007C4B8B">
        <w:rPr>
          <w:rFonts w:cstheme="minorHAnsi"/>
        </w:rPr>
        <w:t xml:space="preserve"> usa tres llamadas, </w:t>
      </w:r>
      <w:proofErr w:type="spellStart"/>
      <w:proofErr w:type="gramStart"/>
      <w:r w:rsidR="007C4B8B">
        <w:rPr>
          <w:rFonts w:cstheme="minorHAnsi"/>
        </w:rPr>
        <w:t>opendir</w:t>
      </w:r>
      <w:proofErr w:type="spellEnd"/>
      <w:r w:rsidR="007C4B8B">
        <w:rPr>
          <w:rFonts w:cstheme="minorHAnsi"/>
        </w:rPr>
        <w:t>(</w:t>
      </w:r>
      <w:proofErr w:type="gramEnd"/>
      <w:r w:rsidR="007C4B8B">
        <w:rPr>
          <w:rFonts w:cstheme="minorHAnsi"/>
        </w:rPr>
        <w:t xml:space="preserve">), </w:t>
      </w:r>
      <w:proofErr w:type="spellStart"/>
      <w:r w:rsidR="007C4B8B">
        <w:rPr>
          <w:rFonts w:cstheme="minorHAnsi"/>
        </w:rPr>
        <w:t>readdir</w:t>
      </w:r>
      <w:proofErr w:type="spellEnd"/>
      <w:r w:rsidR="007C4B8B">
        <w:rPr>
          <w:rFonts w:cstheme="minorHAnsi"/>
        </w:rPr>
        <w:t xml:space="preserve">() y </w:t>
      </w:r>
      <w:proofErr w:type="spellStart"/>
      <w:r w:rsidR="007C4B8B">
        <w:rPr>
          <w:rFonts w:cstheme="minorHAnsi"/>
        </w:rPr>
        <w:t>closedir</w:t>
      </w:r>
      <w:proofErr w:type="spellEnd"/>
      <w:r w:rsidR="007C4B8B">
        <w:rPr>
          <w:rFonts w:cstheme="minorHAnsi"/>
        </w:rPr>
        <w:t xml:space="preserve">() y con un simple bucle el programa va imprimiendo todos los nombres e </w:t>
      </w:r>
      <w:proofErr w:type="spellStart"/>
      <w:r w:rsidR="007C4B8B">
        <w:rPr>
          <w:rFonts w:cstheme="minorHAnsi"/>
        </w:rPr>
        <w:t>inodo</w:t>
      </w:r>
      <w:proofErr w:type="spellEnd"/>
      <w:r w:rsidR="007C4B8B">
        <w:rPr>
          <w:rFonts w:cstheme="minorHAnsi"/>
        </w:rPr>
        <w:t xml:space="preserve"> de cada archivo del directorio</w:t>
      </w:r>
    </w:p>
    <w:p w:rsidR="007C4B8B" w:rsidRDefault="007C4B8B" w:rsidP="007C4B8B">
      <w:pPr>
        <w:pStyle w:val="Prrafodelista"/>
        <w:numPr>
          <w:ilvl w:val="0"/>
          <w:numId w:val="1"/>
        </w:numPr>
        <w:jc w:val="both"/>
        <w:rPr>
          <w:rFonts w:cstheme="minorHAnsi"/>
        </w:rPr>
      </w:pPr>
      <w:r>
        <w:rPr>
          <w:rFonts w:cstheme="minorHAnsi"/>
        </w:rPr>
        <w:t>Eliminando directorios</w:t>
      </w:r>
    </w:p>
    <w:p w:rsidR="007C4B8B" w:rsidRDefault="007C4B8B" w:rsidP="007C4B8B">
      <w:pPr>
        <w:jc w:val="both"/>
        <w:rPr>
          <w:rFonts w:cstheme="minorHAnsi"/>
        </w:rPr>
      </w:pPr>
      <w:r>
        <w:rPr>
          <w:rFonts w:cstheme="minorHAnsi"/>
        </w:rPr>
        <w:t xml:space="preserve">Para terminar, para eliminar un directorio tendremos que usar el comando </w:t>
      </w:r>
      <w:proofErr w:type="spellStart"/>
      <w:r>
        <w:rPr>
          <w:rFonts w:cstheme="minorHAnsi"/>
        </w:rPr>
        <w:t>rmdir</w:t>
      </w:r>
      <w:proofErr w:type="spellEnd"/>
      <w:r>
        <w:rPr>
          <w:rFonts w:cstheme="minorHAnsi"/>
        </w:rPr>
        <w:t>. Es distinto a la eliminación de archivos ya que eliminar un directorio es peligroso porque puedes terminar eliminando una gran cantidad de datos contenidos en él con un simple comando</w:t>
      </w:r>
    </w:p>
    <w:p w:rsidR="007C4B8B" w:rsidRDefault="007C4B8B" w:rsidP="007C4B8B">
      <w:pPr>
        <w:jc w:val="both"/>
        <w:rPr>
          <w:rFonts w:cstheme="minorHAnsi"/>
        </w:rPr>
      </w:pPr>
      <w:r>
        <w:rPr>
          <w:rFonts w:cstheme="minorHAnsi"/>
        </w:rPr>
        <w:t xml:space="preserve">Si se intenta eliminar un directorio no vacío con </w:t>
      </w:r>
      <w:proofErr w:type="spellStart"/>
      <w:proofErr w:type="gramStart"/>
      <w:r>
        <w:rPr>
          <w:rFonts w:cstheme="minorHAnsi"/>
        </w:rPr>
        <w:t>rmdir</w:t>
      </w:r>
      <w:proofErr w:type="spellEnd"/>
      <w:r>
        <w:rPr>
          <w:rFonts w:cstheme="minorHAnsi"/>
        </w:rPr>
        <w:t>(</w:t>
      </w:r>
      <w:proofErr w:type="gramEnd"/>
      <w:r>
        <w:rPr>
          <w:rFonts w:cstheme="minorHAnsi"/>
        </w:rPr>
        <w:t>), éste devolverá un fallo</w:t>
      </w:r>
    </w:p>
    <w:p w:rsidR="007C4B8B" w:rsidRDefault="007C4B8B" w:rsidP="007C4B8B">
      <w:pPr>
        <w:pStyle w:val="Prrafodelista"/>
        <w:numPr>
          <w:ilvl w:val="0"/>
          <w:numId w:val="1"/>
        </w:numPr>
        <w:jc w:val="both"/>
        <w:rPr>
          <w:rFonts w:cstheme="minorHAnsi"/>
        </w:rPr>
      </w:pPr>
      <w:r>
        <w:rPr>
          <w:rFonts w:cstheme="minorHAnsi"/>
        </w:rPr>
        <w:t>Enlaces duros</w:t>
      </w:r>
    </w:p>
    <w:p w:rsidR="007C4B8B" w:rsidRDefault="007C4B8B" w:rsidP="007C4B8B">
      <w:pPr>
        <w:jc w:val="both"/>
        <w:rPr>
          <w:rFonts w:cstheme="minorHAnsi"/>
        </w:rPr>
      </w:pPr>
      <w:r>
        <w:rPr>
          <w:rFonts w:cstheme="minorHAnsi"/>
        </w:rPr>
        <w:t xml:space="preserve">Volvemos al misterio del </w:t>
      </w:r>
      <w:proofErr w:type="spellStart"/>
      <w:proofErr w:type="gramStart"/>
      <w:r>
        <w:rPr>
          <w:rFonts w:cstheme="minorHAnsi"/>
        </w:rPr>
        <w:t>unlink</w:t>
      </w:r>
      <w:proofErr w:type="spellEnd"/>
      <w:r>
        <w:rPr>
          <w:rFonts w:cstheme="minorHAnsi"/>
        </w:rPr>
        <w:t>(</w:t>
      </w:r>
      <w:proofErr w:type="gramEnd"/>
      <w:r>
        <w:rPr>
          <w:rFonts w:cstheme="minorHAnsi"/>
        </w:rPr>
        <w:t xml:space="preserve">). La función </w:t>
      </w:r>
      <w:proofErr w:type="gramStart"/>
      <w:r>
        <w:rPr>
          <w:rFonts w:cstheme="minorHAnsi"/>
        </w:rPr>
        <w:t>link(</w:t>
      </w:r>
      <w:proofErr w:type="gramEnd"/>
      <w:r>
        <w:rPr>
          <w:rFonts w:cstheme="minorHAnsi"/>
        </w:rPr>
        <w:t xml:space="preserve">) necesita dos argumentos, una dirección vieja y una nueva. Cuando enlazas un nuevo archivo a uno viejo realmente estás creando una nueva manera de referencias a el mismo archivo. </w:t>
      </w:r>
      <w:proofErr w:type="gramStart"/>
      <w:r>
        <w:rPr>
          <w:rFonts w:cstheme="minorHAnsi"/>
        </w:rPr>
        <w:t>Link(</w:t>
      </w:r>
      <w:proofErr w:type="gramEnd"/>
      <w:r>
        <w:rPr>
          <w:rFonts w:cstheme="minorHAnsi"/>
        </w:rPr>
        <w:t xml:space="preserve">) simplemente crea un nuevo nombre en el directorio en el que estás y lo enlaza al mismo número de </w:t>
      </w:r>
      <w:proofErr w:type="spellStart"/>
      <w:r>
        <w:rPr>
          <w:rFonts w:cstheme="minorHAnsi"/>
        </w:rPr>
        <w:t>inodo</w:t>
      </w:r>
      <w:proofErr w:type="spellEnd"/>
      <w:r>
        <w:rPr>
          <w:rFonts w:cstheme="minorHAnsi"/>
        </w:rPr>
        <w:t xml:space="preserve"> que el archivo original</w:t>
      </w:r>
    </w:p>
    <w:p w:rsidR="007C4B8B" w:rsidRDefault="007C4B8B" w:rsidP="007C4B8B">
      <w:pPr>
        <w:jc w:val="both"/>
        <w:rPr>
          <w:rFonts w:cstheme="minorHAnsi"/>
        </w:rPr>
      </w:pPr>
      <w:r>
        <w:rPr>
          <w:rFonts w:cstheme="minorHAnsi"/>
        </w:rPr>
        <w:t xml:space="preserve">El motivo por el que </w:t>
      </w:r>
      <w:proofErr w:type="spellStart"/>
      <w:proofErr w:type="gramStart"/>
      <w:r>
        <w:rPr>
          <w:rFonts w:cstheme="minorHAnsi"/>
        </w:rPr>
        <w:t>unlink</w:t>
      </w:r>
      <w:proofErr w:type="spellEnd"/>
      <w:r>
        <w:rPr>
          <w:rFonts w:cstheme="minorHAnsi"/>
        </w:rPr>
        <w:t>(</w:t>
      </w:r>
      <w:proofErr w:type="gramEnd"/>
      <w:r>
        <w:rPr>
          <w:rFonts w:cstheme="minorHAnsi"/>
        </w:rPr>
        <w:t xml:space="preserve">) funciona es porque cuando el archivo del sistema desenlaza un archivo, cambia la cuenta de referencias del número de </w:t>
      </w:r>
      <w:proofErr w:type="spellStart"/>
      <w:r>
        <w:rPr>
          <w:rFonts w:cstheme="minorHAnsi"/>
        </w:rPr>
        <w:t>inodo</w:t>
      </w:r>
      <w:proofErr w:type="spellEnd"/>
      <w:r>
        <w:rPr>
          <w:rFonts w:cstheme="minorHAnsi"/>
        </w:rPr>
        <w:t xml:space="preserve">. Esta cuenta de referencia permite al archivo del sistema localizar cuántos archivos han sido enlazados a este </w:t>
      </w:r>
      <w:proofErr w:type="spellStart"/>
      <w:r>
        <w:rPr>
          <w:rFonts w:cstheme="minorHAnsi"/>
        </w:rPr>
        <w:t>inodo</w:t>
      </w:r>
      <w:proofErr w:type="spellEnd"/>
      <w:r>
        <w:rPr>
          <w:rFonts w:cstheme="minorHAnsi"/>
        </w:rPr>
        <w:t xml:space="preserve">. Por </w:t>
      </w:r>
      <w:r w:rsidR="00927B8C">
        <w:rPr>
          <w:rFonts w:cstheme="minorHAnsi"/>
        </w:rPr>
        <w:t>tanto,</w:t>
      </w:r>
      <w:r>
        <w:rPr>
          <w:rFonts w:cstheme="minorHAnsi"/>
        </w:rPr>
        <w:t xml:space="preserve"> se elimina este enlace </w:t>
      </w:r>
      <w:r w:rsidR="00927B8C">
        <w:rPr>
          <w:rFonts w:cstheme="minorHAnsi"/>
        </w:rPr>
        <w:t xml:space="preserve">estableciendo la cuenta a 0 haciendo que el archivo del sistema libere ese </w:t>
      </w:r>
      <w:proofErr w:type="spellStart"/>
      <w:r w:rsidR="00927B8C">
        <w:rPr>
          <w:rFonts w:cstheme="minorHAnsi"/>
        </w:rPr>
        <w:t>inodo</w:t>
      </w:r>
      <w:proofErr w:type="spellEnd"/>
      <w:r w:rsidR="00927B8C">
        <w:rPr>
          <w:rFonts w:cstheme="minorHAnsi"/>
        </w:rPr>
        <w:t>, “eliminando” el archivo</w:t>
      </w:r>
    </w:p>
    <w:p w:rsidR="00927B8C" w:rsidRDefault="00927B8C" w:rsidP="00927B8C">
      <w:pPr>
        <w:pStyle w:val="Prrafodelista"/>
        <w:numPr>
          <w:ilvl w:val="0"/>
          <w:numId w:val="1"/>
        </w:numPr>
        <w:jc w:val="both"/>
        <w:rPr>
          <w:rFonts w:cstheme="minorHAnsi"/>
        </w:rPr>
      </w:pPr>
      <w:r>
        <w:rPr>
          <w:rFonts w:cstheme="minorHAnsi"/>
        </w:rPr>
        <w:t>Enlaces simbólicos</w:t>
      </w:r>
    </w:p>
    <w:p w:rsidR="00927B8C" w:rsidRDefault="00927B8C" w:rsidP="00927B8C">
      <w:pPr>
        <w:jc w:val="both"/>
        <w:rPr>
          <w:rFonts w:cstheme="minorHAnsi"/>
        </w:rPr>
      </w:pPr>
      <w:r>
        <w:rPr>
          <w:rFonts w:cstheme="minorHAnsi"/>
        </w:rPr>
        <w:t>Hay otra manera de enlazar que es muy útil y son llamados los enlaces simbólicos o enlaces suaves. Los enlaces duros están limitados ya que no puedes crear uno hacia un directorio ni a archivos en otras particiones del disco</w:t>
      </w:r>
    </w:p>
    <w:p w:rsidR="00927B8C" w:rsidRDefault="00927B8C" w:rsidP="00927B8C">
      <w:pPr>
        <w:jc w:val="both"/>
        <w:rPr>
          <w:rFonts w:cstheme="minorHAnsi"/>
        </w:rPr>
      </w:pPr>
      <w:r>
        <w:rPr>
          <w:rFonts w:cstheme="minorHAnsi"/>
        </w:rPr>
        <w:t>Creando un enlace simbólico, el fichero original puede ser accedido mediante varios nombres</w:t>
      </w:r>
    </w:p>
    <w:p w:rsidR="00927B8C" w:rsidRDefault="00927B8C" w:rsidP="00927B8C">
      <w:pPr>
        <w:jc w:val="both"/>
        <w:rPr>
          <w:rFonts w:cstheme="minorHAnsi"/>
        </w:rPr>
      </w:pPr>
      <w:r>
        <w:rPr>
          <w:rFonts w:cstheme="minorHAnsi"/>
        </w:rPr>
        <w:t xml:space="preserve">Sin embargo, son bastante diferentes estos tipos de enlaces. La primera diferencia es que un enlace simbólico es un archivo en sí. Si hacemos un </w:t>
      </w:r>
      <w:proofErr w:type="spellStart"/>
      <w:r>
        <w:rPr>
          <w:rFonts w:cstheme="minorHAnsi"/>
        </w:rPr>
        <w:t>ls</w:t>
      </w:r>
      <w:proofErr w:type="spellEnd"/>
      <w:r>
        <w:rPr>
          <w:rFonts w:cstheme="minorHAnsi"/>
        </w:rPr>
        <w:t xml:space="preserve"> veremos que el primer dato, en vez de ser un d de directorio, sería un l de un link</w:t>
      </w:r>
    </w:p>
    <w:p w:rsidR="00927B8C" w:rsidRDefault="00927B8C" w:rsidP="00927B8C">
      <w:pPr>
        <w:jc w:val="both"/>
        <w:rPr>
          <w:rFonts w:cstheme="minorHAnsi"/>
        </w:rPr>
      </w:pPr>
      <w:r>
        <w:rPr>
          <w:rFonts w:cstheme="minorHAnsi"/>
        </w:rPr>
        <w:t>Es obvio que estos links tendrán menos peso que el archivo original ya que sus datos son el nombre del archivo al que están referidos</w:t>
      </w:r>
    </w:p>
    <w:p w:rsidR="00927B8C" w:rsidRDefault="00927B8C" w:rsidP="00927B8C">
      <w:pPr>
        <w:pStyle w:val="Prrafodelista"/>
        <w:numPr>
          <w:ilvl w:val="0"/>
          <w:numId w:val="1"/>
        </w:numPr>
        <w:jc w:val="both"/>
        <w:rPr>
          <w:rFonts w:cstheme="minorHAnsi"/>
        </w:rPr>
      </w:pPr>
      <w:r w:rsidRPr="00927B8C">
        <w:rPr>
          <w:rFonts w:cstheme="minorHAnsi"/>
        </w:rPr>
        <w:t>Bits de permisos y listas de control de acceso</w:t>
      </w:r>
    </w:p>
    <w:p w:rsidR="00927B8C" w:rsidRDefault="00927B8C" w:rsidP="00927B8C">
      <w:pPr>
        <w:jc w:val="both"/>
        <w:rPr>
          <w:rFonts w:cstheme="minorHAnsi"/>
        </w:rPr>
      </w:pPr>
      <w:r>
        <w:rPr>
          <w:rFonts w:cstheme="minorHAnsi"/>
        </w:rPr>
        <w:t xml:space="preserve">La abstracción de un proceso </w:t>
      </w:r>
      <w:r w:rsidR="003B6661">
        <w:rPr>
          <w:rFonts w:cstheme="minorHAnsi"/>
        </w:rPr>
        <w:t>proviene de dos virtualizaciones, de la CPU y de la memoria. Cada una de ellas da la ilusión al proceso de que tiene su propia CPU y su propia memoria. El archivo del sistema también presenta una vista virtual del disco, transformándolo en unos bloques para guardar más fácilmente archivos y directorios</w:t>
      </w:r>
    </w:p>
    <w:p w:rsidR="003B6661" w:rsidRDefault="003B6661" w:rsidP="00927B8C">
      <w:pPr>
        <w:jc w:val="both"/>
        <w:rPr>
          <w:rFonts w:cstheme="minorHAnsi"/>
        </w:rPr>
      </w:pPr>
      <w:r>
        <w:rPr>
          <w:rFonts w:cstheme="minorHAnsi"/>
        </w:rPr>
        <w:t>Un sistema más completo de mecanismos para permitir varios grados de uso compartido suele estar presente dentro de los sistemas de archivos. La primera forma de estos mecanismos son los bits de permisos en UNIX</w:t>
      </w:r>
    </w:p>
    <w:p w:rsidR="003B6661" w:rsidRDefault="003B6661" w:rsidP="00927B8C">
      <w:pPr>
        <w:jc w:val="both"/>
        <w:rPr>
          <w:rFonts w:cstheme="minorHAnsi"/>
        </w:rPr>
      </w:pPr>
      <w:r>
        <w:rPr>
          <w:rFonts w:cstheme="minorHAnsi"/>
        </w:rPr>
        <w:lastRenderedPageBreak/>
        <w:t>Estos permisos consisten en tres grupos, el grupo del propietario del archivo, los pertenecientes a un mismo grupo y el resto. Los permisos son de leer, escribir y ejecutar</w:t>
      </w:r>
    </w:p>
    <w:p w:rsidR="003B6661" w:rsidRDefault="003B6661" w:rsidP="00927B8C">
      <w:pPr>
        <w:jc w:val="both"/>
        <w:rPr>
          <w:rFonts w:cstheme="minorHAnsi"/>
        </w:rPr>
      </w:pPr>
      <w:r>
        <w:rPr>
          <w:rFonts w:cstheme="minorHAnsi"/>
        </w:rPr>
        <w:t xml:space="preserve">El propietario de los archivos puede cambiar estos permisos mediante el comando </w:t>
      </w:r>
      <w:proofErr w:type="spellStart"/>
      <w:r>
        <w:rPr>
          <w:rFonts w:cstheme="minorHAnsi"/>
        </w:rPr>
        <w:t>chmod</w:t>
      </w:r>
      <w:proofErr w:type="spellEnd"/>
    </w:p>
    <w:p w:rsidR="003B6661" w:rsidRDefault="003B6661" w:rsidP="00927B8C">
      <w:pPr>
        <w:jc w:val="both"/>
        <w:rPr>
          <w:rFonts w:cstheme="minorHAnsi"/>
        </w:rPr>
      </w:pPr>
      <w:r w:rsidRPr="003B6661">
        <w:rPr>
          <w:rFonts w:cstheme="minorHAnsi"/>
        </w:rPr>
        <w:t>Más allá de los bits de permisos, algunos sistemas de archivos, como el sistema de archivos distribuido conocido como AFS, incluyen controles más sofisticados</w:t>
      </w:r>
    </w:p>
    <w:p w:rsidR="003B6661" w:rsidRDefault="003B6661" w:rsidP="003B6661">
      <w:pPr>
        <w:pStyle w:val="Prrafodelista"/>
        <w:numPr>
          <w:ilvl w:val="0"/>
          <w:numId w:val="1"/>
        </w:numPr>
        <w:jc w:val="both"/>
        <w:rPr>
          <w:rFonts w:cstheme="minorHAnsi"/>
        </w:rPr>
      </w:pPr>
      <w:r w:rsidRPr="003B6661">
        <w:rPr>
          <w:rFonts w:cstheme="minorHAnsi"/>
        </w:rPr>
        <w:t>Hacer y montar un sistema de archivos</w:t>
      </w:r>
    </w:p>
    <w:p w:rsidR="003B6661" w:rsidRDefault="003B6661" w:rsidP="003B6661">
      <w:pPr>
        <w:jc w:val="both"/>
        <w:rPr>
          <w:rFonts w:cstheme="minorHAnsi"/>
        </w:rPr>
      </w:pPr>
      <w:r>
        <w:rPr>
          <w:rFonts w:cstheme="minorHAnsi"/>
        </w:rPr>
        <w:t xml:space="preserve">Para crear un sistema de archivos, muchos ofrecen una herramienta referida como </w:t>
      </w:r>
      <w:proofErr w:type="spellStart"/>
      <w:r>
        <w:rPr>
          <w:rFonts w:cstheme="minorHAnsi"/>
        </w:rPr>
        <w:t>mkfs</w:t>
      </w:r>
      <w:proofErr w:type="spellEnd"/>
      <w:r>
        <w:rPr>
          <w:rFonts w:cstheme="minorHAnsi"/>
        </w:rPr>
        <w:t xml:space="preserve"> que los crea. La idea es que, dada la herramienta</w:t>
      </w:r>
      <w:r w:rsidR="00D5456E">
        <w:rPr>
          <w:rFonts w:cstheme="minorHAnsi"/>
        </w:rPr>
        <w:t>,</w:t>
      </w:r>
      <w:r>
        <w:rPr>
          <w:rFonts w:cstheme="minorHAnsi"/>
        </w:rPr>
        <w:t xml:space="preserve"> como entrada, un dispositivo y un sistema de archivos </w:t>
      </w:r>
      <w:r w:rsidR="00D5456E">
        <w:rPr>
          <w:rFonts w:cstheme="minorHAnsi"/>
        </w:rPr>
        <w:t xml:space="preserve">simplemente escribe en un sistema de archivos vacío, empezando un nuevo directorio </w:t>
      </w:r>
      <w:proofErr w:type="spellStart"/>
      <w:r w:rsidR="00D5456E">
        <w:rPr>
          <w:rFonts w:cstheme="minorHAnsi"/>
        </w:rPr>
        <w:t>root</w:t>
      </w:r>
      <w:proofErr w:type="spellEnd"/>
      <w:r w:rsidR="00D5456E">
        <w:rPr>
          <w:rFonts w:cstheme="minorHAnsi"/>
        </w:rPr>
        <w:t xml:space="preserve"> en es partición del disco</w:t>
      </w:r>
    </w:p>
    <w:p w:rsidR="00D5456E" w:rsidRPr="003B6661" w:rsidRDefault="00D5456E" w:rsidP="003B6661">
      <w:pPr>
        <w:jc w:val="both"/>
        <w:rPr>
          <w:rFonts w:cstheme="minorHAnsi"/>
        </w:rPr>
      </w:pPr>
      <w:r>
        <w:rPr>
          <w:rFonts w:cstheme="minorHAnsi"/>
        </w:rPr>
        <w:t>Sin embargo, una vez que se crea dicho sistema de archivos debe hacerse accesible dentro del árbol del sistema. Esta tarea se consigue a través del programa de montaje (</w:t>
      </w:r>
      <w:proofErr w:type="spellStart"/>
      <w:proofErr w:type="gramStart"/>
      <w:r>
        <w:rPr>
          <w:rFonts w:cstheme="minorHAnsi"/>
        </w:rPr>
        <w:t>mount</w:t>
      </w:r>
      <w:proofErr w:type="spellEnd"/>
      <w:r>
        <w:rPr>
          <w:rFonts w:cstheme="minorHAnsi"/>
        </w:rPr>
        <w:t>(</w:t>
      </w:r>
      <w:proofErr w:type="gramEnd"/>
      <w:r>
        <w:rPr>
          <w:rFonts w:cstheme="minorHAnsi"/>
        </w:rPr>
        <w:t>)) que coge un directorio existente como un objetivo del puntero de montaje y copia un nuevo sistema de archivos en ese punto</w:t>
      </w:r>
      <w:bookmarkStart w:id="0" w:name="_GoBack"/>
      <w:bookmarkEnd w:id="0"/>
    </w:p>
    <w:sectPr w:rsidR="00D5456E" w:rsidRPr="003B66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B6388"/>
    <w:multiLevelType w:val="hybridMultilevel"/>
    <w:tmpl w:val="F0602544"/>
    <w:lvl w:ilvl="0" w:tplc="8012C5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42"/>
    <w:rsid w:val="001B1131"/>
    <w:rsid w:val="001B58FD"/>
    <w:rsid w:val="001F5E0A"/>
    <w:rsid w:val="0032010C"/>
    <w:rsid w:val="003B6661"/>
    <w:rsid w:val="00540F42"/>
    <w:rsid w:val="005B1894"/>
    <w:rsid w:val="006C2D8C"/>
    <w:rsid w:val="00716ADF"/>
    <w:rsid w:val="00717B6D"/>
    <w:rsid w:val="007C4B8B"/>
    <w:rsid w:val="00927B8C"/>
    <w:rsid w:val="00A321B7"/>
    <w:rsid w:val="00C369EF"/>
    <w:rsid w:val="00CC25DE"/>
    <w:rsid w:val="00D54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896A"/>
  <w15:chartTrackingRefBased/>
  <w15:docId w15:val="{D6E6DC1B-A77E-451A-AD5B-848F7C94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0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1672</Words>
  <Characters>9201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Pérez</dc:creator>
  <cp:keywords/>
  <dc:description/>
  <cp:lastModifiedBy>Oscar Pérez</cp:lastModifiedBy>
  <cp:revision>2</cp:revision>
  <dcterms:created xsi:type="dcterms:W3CDTF">2020-06-10T15:46:00Z</dcterms:created>
  <dcterms:modified xsi:type="dcterms:W3CDTF">2020-06-10T19:36:00Z</dcterms:modified>
</cp:coreProperties>
</file>