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0F67" w14:textId="24803BEE" w:rsidR="0027390A" w:rsidRDefault="0027390A" w:rsidP="00532F1C">
      <w:pPr>
        <w:jc w:val="both"/>
        <w:rPr>
          <w:lang w:val="en-US"/>
        </w:rPr>
      </w:pPr>
      <w:r>
        <w:rPr>
          <w:lang w:val="en-US"/>
        </w:rPr>
        <w:t xml:space="preserve">The geographic distribution is </w:t>
      </w:r>
      <w:r w:rsidRPr="00273B1D">
        <w:rPr>
          <w:lang w:val="en-US"/>
        </w:rPr>
        <w:t xml:space="preserve">concentrated </w:t>
      </w:r>
      <w:r w:rsidR="002E3AEE" w:rsidRPr="00273B1D">
        <w:rPr>
          <w:lang w:val="en-US"/>
        </w:rPr>
        <w:t>in the US</w:t>
      </w:r>
      <w:r w:rsidR="00273B1D">
        <w:rPr>
          <w:lang w:val="en-US"/>
        </w:rPr>
        <w:t xml:space="preserve"> with 765 of 1,000 </w:t>
      </w:r>
      <w:r w:rsidR="00722E72">
        <w:rPr>
          <w:lang w:val="en-US"/>
        </w:rPr>
        <w:t>campaign</w:t>
      </w:r>
      <w:r w:rsidR="00273B1D">
        <w:rPr>
          <w:lang w:val="en-US"/>
        </w:rPr>
        <w:t xml:space="preserve">s </w:t>
      </w:r>
      <w:r w:rsidR="002E3AEE">
        <w:rPr>
          <w:lang w:val="en-US"/>
        </w:rPr>
        <w:t xml:space="preserve">(76.5%). </w:t>
      </w:r>
    </w:p>
    <w:p w14:paraId="33185838" w14:textId="4C19170D" w:rsidR="002E3AEE" w:rsidRDefault="002E3AEE" w:rsidP="00532F1C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646EA9">
        <w:rPr>
          <w:lang w:val="en-US"/>
        </w:rPr>
        <w:t xml:space="preserve">most common </w:t>
      </w:r>
      <w:r w:rsidR="00FB6C6E">
        <w:rPr>
          <w:lang w:val="en-US"/>
        </w:rPr>
        <w:t xml:space="preserve">type of crowdfunding </w:t>
      </w:r>
      <w:r w:rsidR="00722E72">
        <w:rPr>
          <w:lang w:val="en-US"/>
        </w:rPr>
        <w:t>campaign</w:t>
      </w:r>
      <w:r w:rsidR="00FB6C6E">
        <w:rPr>
          <w:lang w:val="en-US"/>
        </w:rPr>
        <w:t xml:space="preserve"> is theater plays</w:t>
      </w:r>
      <w:r w:rsidR="00646EA9">
        <w:rPr>
          <w:lang w:val="en-US"/>
        </w:rPr>
        <w:t>, occupying more than a third of the dataset</w:t>
      </w:r>
      <w:r w:rsidR="00FB6C6E">
        <w:rPr>
          <w:lang w:val="en-US"/>
        </w:rPr>
        <w:t xml:space="preserve"> (34.4%). This is followed by </w:t>
      </w:r>
      <w:r>
        <w:rPr>
          <w:lang w:val="en-US"/>
        </w:rPr>
        <w:t xml:space="preserve">film and video (17.8%) and music (17.5%) </w:t>
      </w:r>
      <w:r w:rsidR="00722E72">
        <w:rPr>
          <w:lang w:val="en-US"/>
        </w:rPr>
        <w:t>campaign</w:t>
      </w:r>
      <w:r>
        <w:rPr>
          <w:lang w:val="en-US"/>
        </w:rPr>
        <w:t xml:space="preserve">s. </w:t>
      </w:r>
      <w:r w:rsidR="0027390A">
        <w:rPr>
          <w:lang w:val="en-US"/>
        </w:rPr>
        <w:t xml:space="preserve">This </w:t>
      </w:r>
      <w:r w:rsidR="00273B1D">
        <w:rPr>
          <w:lang w:val="en-US"/>
        </w:rPr>
        <w:t>may imply</w:t>
      </w:r>
      <w:r w:rsidR="0027390A">
        <w:rPr>
          <w:lang w:val="en-US"/>
        </w:rPr>
        <w:t xml:space="preserve"> that entertainers are more aware of this platform as a funding source.</w:t>
      </w:r>
    </w:p>
    <w:p w14:paraId="0C095FA0" w14:textId="1DC5F3FC" w:rsidR="00E820BC" w:rsidRDefault="002E3AEE" w:rsidP="00532F1C">
      <w:pPr>
        <w:jc w:val="both"/>
        <w:rPr>
          <w:lang w:val="en-US"/>
        </w:rPr>
      </w:pPr>
      <w:r>
        <w:rPr>
          <w:lang w:val="en-US"/>
        </w:rPr>
        <w:t xml:space="preserve">The least common crowdfunding </w:t>
      </w:r>
      <w:r w:rsidR="00722E72">
        <w:rPr>
          <w:lang w:val="en-US"/>
        </w:rPr>
        <w:t>campaign</w:t>
      </w:r>
      <w:r w:rsidR="00273B1D">
        <w:rPr>
          <w:lang w:val="en-US"/>
        </w:rPr>
        <w:t xml:space="preserve"> type</w:t>
      </w:r>
      <w:r>
        <w:rPr>
          <w:lang w:val="en-US"/>
        </w:rPr>
        <w:t xml:space="preserve"> </w:t>
      </w:r>
      <w:r w:rsidR="0027390A">
        <w:rPr>
          <w:lang w:val="en-US"/>
        </w:rPr>
        <w:t>is</w:t>
      </w:r>
      <w:r>
        <w:rPr>
          <w:lang w:val="en-US"/>
        </w:rPr>
        <w:t xml:space="preserve"> journalism audio, with </w:t>
      </w:r>
      <w:r w:rsidR="00722E72">
        <w:rPr>
          <w:lang w:val="en-US"/>
        </w:rPr>
        <w:t>only 0.04%, however</w:t>
      </w:r>
      <w:r w:rsidR="005726EF">
        <w:rPr>
          <w:lang w:val="en-US"/>
        </w:rPr>
        <w:t xml:space="preserve"> </w:t>
      </w:r>
      <w:r>
        <w:rPr>
          <w:lang w:val="en-US"/>
        </w:rPr>
        <w:t xml:space="preserve">all </w:t>
      </w:r>
      <w:r w:rsidR="00273B1D">
        <w:rPr>
          <w:lang w:val="en-US"/>
        </w:rPr>
        <w:t>of these</w:t>
      </w:r>
      <w:r>
        <w:rPr>
          <w:lang w:val="en-US"/>
        </w:rPr>
        <w:t xml:space="preserve"> achieved </w:t>
      </w:r>
      <w:r w:rsidR="0027390A">
        <w:rPr>
          <w:lang w:val="en-US"/>
        </w:rPr>
        <w:t>their goal.</w:t>
      </w:r>
      <w:r w:rsidR="004A3E86">
        <w:rPr>
          <w:lang w:val="en-US"/>
        </w:rPr>
        <w:t xml:space="preserve"> </w:t>
      </w:r>
      <w:r w:rsidR="005726EF">
        <w:rPr>
          <w:lang w:val="en-US"/>
        </w:rPr>
        <w:t xml:space="preserve">This is an abnormally small number of </w:t>
      </w:r>
      <w:r w:rsidR="00722E72">
        <w:rPr>
          <w:lang w:val="en-US"/>
        </w:rPr>
        <w:t>campaign</w:t>
      </w:r>
      <w:r w:rsidR="005726EF">
        <w:rPr>
          <w:lang w:val="en-US"/>
        </w:rPr>
        <w:t>s, but it</w:t>
      </w:r>
      <w:r w:rsidR="00E820BC">
        <w:rPr>
          <w:lang w:val="en-US"/>
        </w:rPr>
        <w:t xml:space="preserve"> </w:t>
      </w:r>
      <w:r w:rsidR="005726EF">
        <w:rPr>
          <w:lang w:val="en-US"/>
        </w:rPr>
        <w:t xml:space="preserve">could </w:t>
      </w:r>
      <w:r w:rsidR="00E820BC">
        <w:rPr>
          <w:lang w:val="en-US"/>
        </w:rPr>
        <w:t>indicate</w:t>
      </w:r>
      <w:r w:rsidR="004A3E86">
        <w:rPr>
          <w:lang w:val="en-US"/>
        </w:rPr>
        <w:t xml:space="preserve"> that </w:t>
      </w:r>
      <w:r w:rsidR="00722E72">
        <w:rPr>
          <w:lang w:val="en-US"/>
        </w:rPr>
        <w:t>backers</w:t>
      </w:r>
      <w:r w:rsidR="004A3E86">
        <w:rPr>
          <w:lang w:val="en-US"/>
        </w:rPr>
        <w:t xml:space="preserve"> are interested in supporting this category</w:t>
      </w:r>
      <w:r w:rsidR="00E820BC">
        <w:rPr>
          <w:lang w:val="en-US"/>
        </w:rPr>
        <w:t>.</w:t>
      </w:r>
    </w:p>
    <w:p w14:paraId="169308CD" w14:textId="708E22A8" w:rsidR="005726EF" w:rsidRDefault="00722E72" w:rsidP="00532F1C">
      <w:pPr>
        <w:jc w:val="both"/>
        <w:rPr>
          <w:lang w:val="en-US"/>
        </w:rPr>
      </w:pPr>
      <w:r>
        <w:rPr>
          <w:lang w:val="en-US"/>
        </w:rPr>
        <w:t>To improve the data, g</w:t>
      </w:r>
      <w:r w:rsidR="005726EF">
        <w:rPr>
          <w:lang w:val="en-US"/>
        </w:rPr>
        <w:t xml:space="preserve">iven that theater is the most popular category, </w:t>
      </w:r>
      <w:r>
        <w:rPr>
          <w:lang w:val="en-US"/>
        </w:rPr>
        <w:t xml:space="preserve">it’s </w:t>
      </w:r>
      <w:r w:rsidR="005726EF">
        <w:rPr>
          <w:lang w:val="en-US"/>
        </w:rPr>
        <w:t xml:space="preserve">sub-categories could be separated from “play” into more specific ones such as: tragedy, comedy, history, musical, etc. This could help </w:t>
      </w:r>
      <w:r>
        <w:rPr>
          <w:lang w:val="en-US"/>
        </w:rPr>
        <w:t>f</w:t>
      </w:r>
      <w:r w:rsidR="005726EF">
        <w:rPr>
          <w:lang w:val="en-US"/>
        </w:rPr>
        <w:t>urther understand the backers’ preferences.</w:t>
      </w:r>
    </w:p>
    <w:p w14:paraId="162E0C48" w14:textId="4280BFF7" w:rsidR="00E820BC" w:rsidRDefault="00E820BC" w:rsidP="00532F1C">
      <w:pPr>
        <w:jc w:val="both"/>
        <w:rPr>
          <w:lang w:val="en-US"/>
        </w:rPr>
      </w:pPr>
      <w:r>
        <w:rPr>
          <w:lang w:val="en-US"/>
        </w:rPr>
        <w:t xml:space="preserve">The blurb column doesn’t provide a lot of information. This could be improved </w:t>
      </w:r>
      <w:r w:rsidR="00722E72">
        <w:rPr>
          <w:lang w:val="en-US"/>
        </w:rPr>
        <w:t xml:space="preserve">using tags of </w:t>
      </w:r>
      <w:r w:rsidR="00F93999">
        <w:rPr>
          <w:lang w:val="en-US"/>
        </w:rPr>
        <w:t>frequent terminology for the creators to further categorize th</w:t>
      </w:r>
      <w:r w:rsidR="00722E72">
        <w:rPr>
          <w:lang w:val="en-US"/>
        </w:rPr>
        <w:t>e campaigns and see patterns in the user’s interests</w:t>
      </w:r>
      <w:r w:rsidR="00F93999">
        <w:rPr>
          <w:lang w:val="en-US"/>
        </w:rPr>
        <w:t xml:space="preserve">. </w:t>
      </w:r>
    </w:p>
    <w:p w14:paraId="49978C49" w14:textId="2EB7E226" w:rsidR="00F75A34" w:rsidRDefault="00532F1C" w:rsidP="00722E72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696C79">
        <w:rPr>
          <w:lang w:val="en-US"/>
        </w:rPr>
        <w:t xml:space="preserve">engagement of the </w:t>
      </w:r>
      <w:r w:rsidR="00722E72">
        <w:rPr>
          <w:lang w:val="en-US"/>
        </w:rPr>
        <w:t>campaign</w:t>
      </w:r>
      <w:r>
        <w:rPr>
          <w:lang w:val="en-US"/>
        </w:rPr>
        <w:t xml:space="preserve"> could be useful</w:t>
      </w:r>
      <w:r w:rsidR="00696C79">
        <w:rPr>
          <w:lang w:val="en-US"/>
        </w:rPr>
        <w:t xml:space="preserve">. This can be measured on the backers’ side </w:t>
      </w:r>
      <w:r>
        <w:rPr>
          <w:lang w:val="en-US"/>
        </w:rPr>
        <w:t>by tracking</w:t>
      </w:r>
      <w:r w:rsidR="00696C79">
        <w:rPr>
          <w:lang w:val="en-US"/>
        </w:rPr>
        <w:t xml:space="preserve"> the amount of people that visited the </w:t>
      </w:r>
      <w:r w:rsidR="00722E72">
        <w:rPr>
          <w:lang w:val="en-US"/>
        </w:rPr>
        <w:t>campaign</w:t>
      </w:r>
      <w:r w:rsidR="00696C79">
        <w:rPr>
          <w:lang w:val="en-US"/>
        </w:rPr>
        <w:t xml:space="preserve"> webpage</w:t>
      </w:r>
      <w:r>
        <w:rPr>
          <w:lang w:val="en-US"/>
        </w:rPr>
        <w:t xml:space="preserve"> and potentially</w:t>
      </w:r>
      <w:r w:rsidR="00696C79">
        <w:rPr>
          <w:lang w:val="en-US"/>
        </w:rPr>
        <w:t xml:space="preserve"> the likes, and comments. On the creator</w:t>
      </w:r>
      <w:r>
        <w:rPr>
          <w:lang w:val="en-US"/>
        </w:rPr>
        <w:t>’s</w:t>
      </w:r>
      <w:r w:rsidR="00696C79">
        <w:rPr>
          <w:lang w:val="en-US"/>
        </w:rPr>
        <w:t xml:space="preserve"> side, how much feedback and updates the</w:t>
      </w:r>
      <w:r>
        <w:rPr>
          <w:lang w:val="en-US"/>
        </w:rPr>
        <w:t>y</w:t>
      </w:r>
      <w:r w:rsidR="00696C79">
        <w:rPr>
          <w:lang w:val="en-US"/>
        </w:rPr>
        <w:t xml:space="preserve"> gave over the development of the </w:t>
      </w:r>
      <w:r w:rsidR="00722E72">
        <w:rPr>
          <w:lang w:val="en-US"/>
        </w:rPr>
        <w:t>campaign</w:t>
      </w:r>
      <w:r w:rsidR="00696C79">
        <w:rPr>
          <w:lang w:val="en-US"/>
        </w:rPr>
        <w:t xml:space="preserve">. </w:t>
      </w:r>
      <w:r>
        <w:rPr>
          <w:lang w:val="en-US"/>
        </w:rPr>
        <w:t>These factors might</w:t>
      </w:r>
      <w:r w:rsidR="00696C79">
        <w:rPr>
          <w:lang w:val="en-US"/>
        </w:rPr>
        <w:t xml:space="preserve"> play a role in the success rate</w:t>
      </w:r>
      <w:r w:rsidR="005726EF">
        <w:rPr>
          <w:lang w:val="en-US"/>
        </w:rPr>
        <w:t>.</w:t>
      </w:r>
    </w:p>
    <w:p w14:paraId="39482D75" w14:textId="77777777" w:rsidR="00532F1C" w:rsidRDefault="00532F1C" w:rsidP="00722E72">
      <w:pPr>
        <w:jc w:val="both"/>
        <w:rPr>
          <w:lang w:val="en-US"/>
        </w:rPr>
      </w:pPr>
      <w:r>
        <w:rPr>
          <w:lang w:val="en-US"/>
        </w:rPr>
        <w:t>With the current data I would like to add:</w:t>
      </w:r>
    </w:p>
    <w:p w14:paraId="0116A10C" w14:textId="5552414C" w:rsidR="00532F1C" w:rsidRDefault="00532F1C" w:rsidP="00722E7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32F1C">
        <w:rPr>
          <w:lang w:val="en-US"/>
        </w:rPr>
        <w:t xml:space="preserve">A pie chart with the outcomes without categories, to represent the </w:t>
      </w:r>
      <w:r w:rsidR="00722E72">
        <w:rPr>
          <w:lang w:val="en-US"/>
        </w:rPr>
        <w:t>outcome</w:t>
      </w:r>
      <w:r w:rsidRPr="00532F1C">
        <w:rPr>
          <w:lang w:val="en-US"/>
        </w:rPr>
        <w:t xml:space="preserve"> rate</w:t>
      </w:r>
      <w:r w:rsidR="00722E72">
        <w:rPr>
          <w:lang w:val="en-US"/>
        </w:rPr>
        <w:t>s</w:t>
      </w:r>
      <w:r w:rsidRPr="00532F1C">
        <w:rPr>
          <w:lang w:val="en-US"/>
        </w:rPr>
        <w:t xml:space="preserve"> in a more straight-forward way. </w:t>
      </w:r>
    </w:p>
    <w:p w14:paraId="3ACFDFBD" w14:textId="4FCA8FE8" w:rsidR="00696C79" w:rsidRDefault="00532F1C" w:rsidP="00722E7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Pr="00532F1C">
        <w:rPr>
          <w:lang w:val="en-US"/>
        </w:rPr>
        <w:t>he “staff pick” and “spotlight” features compared to the outcomes</w:t>
      </w:r>
      <w:r>
        <w:rPr>
          <w:lang w:val="en-US"/>
        </w:rPr>
        <w:t>,</w:t>
      </w:r>
      <w:r w:rsidRPr="00532F1C">
        <w:rPr>
          <w:lang w:val="en-US"/>
        </w:rPr>
        <w:t xml:space="preserve"> to see how effective the</w:t>
      </w:r>
      <w:r w:rsidR="008378D9">
        <w:rPr>
          <w:lang w:val="en-US"/>
        </w:rPr>
        <w:t>se</w:t>
      </w:r>
      <w:r w:rsidRPr="00532F1C">
        <w:rPr>
          <w:lang w:val="en-US"/>
        </w:rPr>
        <w:t xml:space="preserve"> are.</w:t>
      </w:r>
    </w:p>
    <w:p w14:paraId="3B679C14" w14:textId="45F01A5F" w:rsidR="00696C79" w:rsidRDefault="00532F1C" w:rsidP="00722E7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duration between creation and end of every </w:t>
      </w:r>
      <w:r w:rsidR="00722E72">
        <w:rPr>
          <w:lang w:val="en-US"/>
        </w:rPr>
        <w:t>campaign</w:t>
      </w:r>
      <w:r>
        <w:rPr>
          <w:lang w:val="en-US"/>
        </w:rPr>
        <w:t xml:space="preserve"> </w:t>
      </w:r>
      <w:r w:rsidR="008378D9">
        <w:rPr>
          <w:lang w:val="en-US"/>
        </w:rPr>
        <w:t>in relation</w:t>
      </w:r>
      <w:r>
        <w:rPr>
          <w:lang w:val="en-US"/>
        </w:rPr>
        <w:t xml:space="preserve"> to the success rate, to find which </w:t>
      </w:r>
      <w:r w:rsidR="008378D9">
        <w:rPr>
          <w:lang w:val="en-US"/>
        </w:rPr>
        <w:t xml:space="preserve">campaigns </w:t>
      </w:r>
      <w:r>
        <w:rPr>
          <w:lang w:val="en-US"/>
        </w:rPr>
        <w:t>have a better chance of success</w:t>
      </w:r>
      <w:r w:rsidR="00E22A9D">
        <w:rPr>
          <w:lang w:val="en-US"/>
        </w:rPr>
        <w:t>.</w:t>
      </w:r>
    </w:p>
    <w:p w14:paraId="61BAA376" w14:textId="2F0955F4" w:rsidR="004C7646" w:rsidRPr="00E22A9D" w:rsidRDefault="004C7646" w:rsidP="00722E7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data contains different currencies, these need to be equated to a specific currency (</w:t>
      </w:r>
      <w:r w:rsidR="008378D9">
        <w:rPr>
          <w:lang w:val="en-US"/>
        </w:rPr>
        <w:t xml:space="preserve">possibly </w:t>
      </w:r>
      <w:r>
        <w:rPr>
          <w:lang w:val="en-US"/>
        </w:rPr>
        <w:t>USD) to better categorize the funding goals</w:t>
      </w:r>
      <w:r w:rsidR="00053033">
        <w:rPr>
          <w:lang w:val="en-US"/>
        </w:rPr>
        <w:t>, pledges, and average donations</w:t>
      </w:r>
      <w:r>
        <w:rPr>
          <w:lang w:val="en-US"/>
        </w:rPr>
        <w:t>.</w:t>
      </w:r>
    </w:p>
    <w:p w14:paraId="64F6CADD" w14:textId="7AE668CD" w:rsidR="00E22A9D" w:rsidRDefault="00E22A9D" w:rsidP="00722E72">
      <w:pPr>
        <w:jc w:val="both"/>
        <w:rPr>
          <w:lang w:val="en-US"/>
        </w:rPr>
      </w:pPr>
      <w:r>
        <w:rPr>
          <w:lang w:val="en-US"/>
        </w:rPr>
        <w:t xml:space="preserve">We analyzed the number of backers versus the success rate. We found a big gap </w:t>
      </w:r>
      <w:r w:rsidR="00166CFE">
        <w:rPr>
          <w:lang w:val="en-US"/>
        </w:rPr>
        <w:t>where the mean is greater than the median</w:t>
      </w:r>
      <w:r>
        <w:rPr>
          <w:lang w:val="en-US"/>
        </w:rPr>
        <w:t xml:space="preserve">, in both the successful and failed </w:t>
      </w:r>
      <w:r w:rsidR="00722E72">
        <w:rPr>
          <w:lang w:val="en-US"/>
        </w:rPr>
        <w:t>campaign</w:t>
      </w:r>
      <w:r>
        <w:rPr>
          <w:lang w:val="en-US"/>
        </w:rPr>
        <w:t xml:space="preserve">s. This indicates that the data is skewed </w:t>
      </w:r>
      <w:r w:rsidR="00166CFE">
        <w:rPr>
          <w:lang w:val="en-US"/>
        </w:rPr>
        <w:t xml:space="preserve">to the right, with </w:t>
      </w:r>
      <w:r w:rsidR="001B2C5D">
        <w:rPr>
          <w:lang w:val="en-US"/>
        </w:rPr>
        <w:t>a few</w:t>
      </w:r>
      <w:r w:rsidR="00166CFE">
        <w:rPr>
          <w:lang w:val="en-US"/>
        </w:rPr>
        <w:t xml:space="preserve"> </w:t>
      </w:r>
      <w:r w:rsidR="00722E72">
        <w:rPr>
          <w:lang w:val="en-US"/>
        </w:rPr>
        <w:t>instance</w:t>
      </w:r>
      <w:r w:rsidR="00166CFE">
        <w:rPr>
          <w:lang w:val="en-US"/>
        </w:rPr>
        <w:t>s having too many backers to trust this information fully.</w:t>
      </w:r>
      <w:r w:rsidR="008A5216">
        <w:rPr>
          <w:lang w:val="en-US"/>
        </w:rPr>
        <w:t xml:space="preserve"> For this reason, the median is a better representation of the data</w:t>
      </w:r>
      <w:r w:rsidR="001B2C5D">
        <w:rPr>
          <w:lang w:val="en-US"/>
        </w:rPr>
        <w:t xml:space="preserve">. The median tells us that in general, successful </w:t>
      </w:r>
      <w:r w:rsidR="00722E72">
        <w:rPr>
          <w:lang w:val="en-US"/>
        </w:rPr>
        <w:t>campaigns</w:t>
      </w:r>
      <w:r w:rsidR="001B2C5D">
        <w:rPr>
          <w:lang w:val="en-US"/>
        </w:rPr>
        <w:t xml:space="preserve"> have 175.5% more backers.</w:t>
      </w:r>
    </w:p>
    <w:p w14:paraId="06789451" w14:textId="29A89947" w:rsidR="008A5216" w:rsidRDefault="008A5216" w:rsidP="00722E72">
      <w:pPr>
        <w:jc w:val="both"/>
        <w:rPr>
          <w:lang w:val="en-US"/>
        </w:rPr>
      </w:pPr>
      <w:r>
        <w:rPr>
          <w:lang w:val="en-US"/>
        </w:rPr>
        <w:t>There is a very high variability</w:t>
      </w:r>
      <w:r w:rsidR="0020233F">
        <w:rPr>
          <w:lang w:val="en-US"/>
        </w:rPr>
        <w:t xml:space="preserve"> in </w:t>
      </w:r>
      <w:r w:rsidR="001B2C5D">
        <w:rPr>
          <w:lang w:val="en-US"/>
        </w:rPr>
        <w:t>the backers-success</w:t>
      </w:r>
      <w:r w:rsidR="0020233F">
        <w:rPr>
          <w:lang w:val="en-US"/>
        </w:rPr>
        <w:t xml:space="preserve"> analysis</w:t>
      </w:r>
      <w:r w:rsidR="004C7646">
        <w:rPr>
          <w:lang w:val="en-US"/>
        </w:rPr>
        <w:t xml:space="preserve">, slightly higher for successful </w:t>
      </w:r>
      <w:r w:rsidR="00722E72">
        <w:rPr>
          <w:lang w:val="en-US"/>
        </w:rPr>
        <w:t>campaign</w:t>
      </w:r>
      <w:r w:rsidR="004C7646">
        <w:rPr>
          <w:lang w:val="en-US"/>
        </w:rPr>
        <w:t>s</w:t>
      </w:r>
      <w:r w:rsidR="001B2C5D">
        <w:rPr>
          <w:lang w:val="en-US"/>
        </w:rPr>
        <w:t xml:space="preserve"> but this is negligeable considering the mean and median higher in a similar proportion.</w:t>
      </w:r>
      <w:r w:rsidR="004C7646">
        <w:rPr>
          <w:lang w:val="en-US"/>
        </w:rPr>
        <w:t xml:space="preserve"> </w:t>
      </w:r>
      <w:r w:rsidR="001B2C5D">
        <w:rPr>
          <w:lang w:val="en-US"/>
        </w:rPr>
        <w:t xml:space="preserve">This means that variability </w:t>
      </w:r>
      <w:r w:rsidR="0020233F">
        <w:rPr>
          <w:lang w:val="en-US"/>
        </w:rPr>
        <w:t xml:space="preserve">This might be telling us an incomplete story, </w:t>
      </w:r>
      <w:r w:rsidR="00722E72">
        <w:rPr>
          <w:lang w:val="en-US"/>
        </w:rPr>
        <w:t xml:space="preserve">the analysis could go </w:t>
      </w:r>
      <w:r w:rsidR="00AC4E91">
        <w:rPr>
          <w:lang w:val="en-US"/>
        </w:rPr>
        <w:t xml:space="preserve">further by </w:t>
      </w:r>
      <w:r w:rsidR="00722E72">
        <w:rPr>
          <w:lang w:val="en-US"/>
        </w:rPr>
        <w:t>creating ranges to separate</w:t>
      </w:r>
      <w:r w:rsidR="00AC4E91">
        <w:rPr>
          <w:lang w:val="en-US"/>
        </w:rPr>
        <w:t xml:space="preserve"> the </w:t>
      </w:r>
      <w:r w:rsidR="00722E72">
        <w:rPr>
          <w:lang w:val="en-US"/>
        </w:rPr>
        <w:t>campaign</w:t>
      </w:r>
      <w:r w:rsidR="00AC4E91">
        <w:rPr>
          <w:lang w:val="en-US"/>
        </w:rPr>
        <w:t xml:space="preserve">s </w:t>
      </w:r>
      <w:r w:rsidR="00722E72">
        <w:rPr>
          <w:lang w:val="en-US"/>
        </w:rPr>
        <w:t>in scale of backers.</w:t>
      </w:r>
    </w:p>
    <w:p w14:paraId="1560F1F2" w14:textId="440D1255" w:rsidR="0076319D" w:rsidRPr="00F75A34" w:rsidRDefault="0076319D" w:rsidP="00722E72">
      <w:pPr>
        <w:jc w:val="both"/>
        <w:rPr>
          <w:lang w:val="en-US"/>
        </w:rPr>
      </w:pPr>
    </w:p>
    <w:sectPr w:rsidR="0076319D" w:rsidRPr="00F75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826D8"/>
    <w:multiLevelType w:val="multilevel"/>
    <w:tmpl w:val="F154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06B83"/>
    <w:multiLevelType w:val="hybridMultilevel"/>
    <w:tmpl w:val="97DEA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403378">
    <w:abstractNumId w:val="0"/>
  </w:num>
  <w:num w:numId="2" w16cid:durableId="124121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34"/>
    <w:rsid w:val="00053033"/>
    <w:rsid w:val="00166CFE"/>
    <w:rsid w:val="001B2C5D"/>
    <w:rsid w:val="0020233F"/>
    <w:rsid w:val="0027390A"/>
    <w:rsid w:val="00273B1D"/>
    <w:rsid w:val="002E3AEE"/>
    <w:rsid w:val="0041008D"/>
    <w:rsid w:val="004A3E86"/>
    <w:rsid w:val="004C7646"/>
    <w:rsid w:val="00532F1C"/>
    <w:rsid w:val="005726EF"/>
    <w:rsid w:val="00646EA9"/>
    <w:rsid w:val="00696C79"/>
    <w:rsid w:val="00722E72"/>
    <w:rsid w:val="0076319D"/>
    <w:rsid w:val="008378D9"/>
    <w:rsid w:val="008A5216"/>
    <w:rsid w:val="00AC4E91"/>
    <w:rsid w:val="00AE2C9F"/>
    <w:rsid w:val="00E22A9D"/>
    <w:rsid w:val="00E820BC"/>
    <w:rsid w:val="00E965DD"/>
    <w:rsid w:val="00F75A34"/>
    <w:rsid w:val="00F93999"/>
    <w:rsid w:val="00FA7965"/>
    <w:rsid w:val="00FB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39C7"/>
  <w15:chartTrackingRefBased/>
  <w15:docId w15:val="{D9A05566-85A7-42D3-92A2-1ED488A0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ALBERTO ROBLES SAMAR</dc:creator>
  <cp:keywords/>
  <dc:description/>
  <cp:lastModifiedBy>JAVIER ALBERTO ROBLES SAMAR</cp:lastModifiedBy>
  <cp:revision>5</cp:revision>
  <dcterms:created xsi:type="dcterms:W3CDTF">2022-12-27T09:56:00Z</dcterms:created>
  <dcterms:modified xsi:type="dcterms:W3CDTF">2023-01-09T19:09:00Z</dcterms:modified>
</cp:coreProperties>
</file>