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Inter" w:cs="Inter" w:eastAsia="Inter" w:hAnsi="Inter"/>
          <w:b w:val="1"/>
          <w:sz w:val="60"/>
          <w:szCs w:val="60"/>
        </w:rPr>
      </w:pPr>
      <w:r w:rsidDel="00000000" w:rsidR="00000000" w:rsidRPr="00000000">
        <w:rPr>
          <w:rFonts w:ascii="Inter" w:cs="Inter" w:eastAsia="Inter" w:hAnsi="Inter"/>
          <w:b w:val="1"/>
          <w:sz w:val="60"/>
          <w:szCs w:val="60"/>
          <w:rtl w:val="0"/>
        </w:rPr>
        <w:t xml:space="preserve">Javier Robles Samar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Email: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javieroblesamar@gmail.com</w:t>
        </w:r>
      </w:hyperlink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rtl w:val="0"/>
        </w:rPr>
        <w:t xml:space="preserve">Mobile: +1(202)-500-0640</w:t>
      </w:r>
    </w:p>
    <w:p w:rsidR="00000000" w:rsidDel="00000000" w:rsidP="00000000" w:rsidRDefault="00000000" w:rsidRPr="00000000" w14:paraId="00000003">
      <w:pPr>
        <w:ind w:right="147.4015748031502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Github: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github.com/javrobs</w:t>
        </w:r>
      </w:hyperlink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Linkedin: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linkedin.com/in/javier-robles-samar/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ind w:right="147.4015748031502"/>
        <w:rPr>
          <w:rFonts w:ascii="Inter" w:cs="Inter" w:eastAsia="Inter" w:hAnsi="Inter"/>
          <w:b w:val="1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Portfolio: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javrobs.pythonanywhere.com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b w:val="1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b w:val="1"/>
          <w:sz w:val="36"/>
          <w:szCs w:val="36"/>
          <w:rtl w:val="0"/>
        </w:rPr>
        <w:t xml:space="preserve">Summary </w:t>
      </w:r>
    </w:p>
    <w:p w:rsidR="00000000" w:rsidDel="00000000" w:rsidP="00000000" w:rsidRDefault="00000000" w:rsidRPr="00000000" w14:paraId="00000006">
      <w:pPr>
        <w:spacing w:after="2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Full-stack developer, data analyst, and engineer with Data Analytics and Visualization certificate from top ranked university in Mexico. Creative problem-solver with a strong passion for independent learning, collaboration, and human-centered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b w:val="1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b w:val="1"/>
          <w:sz w:val="36"/>
          <w:szCs w:val="36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Python:</w:t>
      </w:r>
      <w:r w:rsidDel="00000000" w:rsidR="00000000" w:rsidRPr="00000000">
        <w:rPr>
          <w:rFonts w:ascii="Inter" w:cs="Inter" w:eastAsia="Inter" w:hAnsi="Inter"/>
          <w:rtl w:val="0"/>
        </w:rPr>
        <w:t xml:space="preserve"> Django, Flask, SQLAlchemy, Pandas, PyMongo, Jupyter Notebooks, Beautiful Soup, Pillow, Plotly, Matplotlib, TensorFlow, Jinja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JavaScript:</w:t>
      </w:r>
      <w:r w:rsidDel="00000000" w:rsidR="00000000" w:rsidRPr="00000000">
        <w:rPr>
          <w:rFonts w:ascii="Inter" w:cs="Inter" w:eastAsia="Inter" w:hAnsi="Inter"/>
          <w:rtl w:val="0"/>
        </w:rPr>
        <w:t xml:space="preserve"> Plotly, Leaflet, Bootstrap, Fetch API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CSS:</w:t>
      </w:r>
      <w:r w:rsidDel="00000000" w:rsidR="00000000" w:rsidRPr="00000000">
        <w:rPr>
          <w:rFonts w:ascii="Inter" w:cs="Inter" w:eastAsia="Inter" w:hAnsi="Inter"/>
          <w:rtl w:val="0"/>
        </w:rPr>
        <w:t xml:space="preserve"> Animations, Transitions, Flexbox, Responsiveness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Databases (SQL and NoSQL):</w:t>
      </w:r>
      <w:r w:rsidDel="00000000" w:rsidR="00000000" w:rsidRPr="00000000">
        <w:rPr>
          <w:rFonts w:ascii="Inter" w:cs="Inter" w:eastAsia="Inter" w:hAnsi="Inter"/>
          <w:rtl w:val="0"/>
        </w:rPr>
        <w:t xml:space="preserve"> SQLite, PostgreSQL, MongoDB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Amazon Web Services (AWS):</w:t>
      </w:r>
      <w:r w:rsidDel="00000000" w:rsidR="00000000" w:rsidRPr="00000000">
        <w:rPr>
          <w:rFonts w:ascii="Inter" w:cs="Inter" w:eastAsia="Inter" w:hAnsi="Inter"/>
          <w:rtl w:val="0"/>
        </w:rPr>
        <w:t xml:space="preserve"> S3, CloudFront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Version Control:</w:t>
      </w:r>
      <w:r w:rsidDel="00000000" w:rsidR="00000000" w:rsidRPr="00000000">
        <w:rPr>
          <w:rFonts w:ascii="Inter" w:cs="Inter" w:eastAsia="Inter" w:hAnsi="Inter"/>
          <w:rtl w:val="0"/>
        </w:rPr>
        <w:t xml:space="preserve"> Git (Git Bash)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Tableau:</w:t>
      </w:r>
      <w:r w:rsidDel="00000000" w:rsidR="00000000" w:rsidRPr="00000000">
        <w:rPr>
          <w:rFonts w:ascii="Inter" w:cs="Inter" w:eastAsia="Inter" w:hAnsi="Inter"/>
          <w:rtl w:val="0"/>
        </w:rPr>
        <w:t xml:space="preserve"> Geographic visualization, Dashboard storytelling, Aggregation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  <w:b w:val="1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b w:val="1"/>
          <w:sz w:val="36"/>
          <w:szCs w:val="36"/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Inter" w:cs="Inter" w:eastAsia="Inter" w:hAnsi="Inter"/>
          <w:b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Freelance Full-Stack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Developer | Etiqueta Sana |  </w:t>
      </w:r>
      <w:hyperlink r:id="rId10">
        <w:r w:rsidDel="00000000" w:rsidR="00000000" w:rsidRPr="00000000">
          <w:rPr>
            <w:rFonts w:ascii="Inter" w:cs="Inter" w:eastAsia="Inter" w:hAnsi="Inter"/>
            <w:b w:val="1"/>
            <w:color w:val="1155cc"/>
            <w:sz w:val="24"/>
            <w:szCs w:val="24"/>
            <w:u w:val="single"/>
            <w:rtl w:val="0"/>
          </w:rPr>
          <w:t xml:space="preserve">www.etiquetasana.com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0" w:line="240" w:lineRule="auto"/>
        <w:rPr>
          <w:rFonts w:ascii="Inter" w:cs="Inter" w:eastAsia="Inter" w:hAnsi="Inter"/>
          <w:i w:val="1"/>
        </w:rPr>
      </w:pPr>
      <w:r w:rsidDel="00000000" w:rsidR="00000000" w:rsidRPr="00000000">
        <w:rPr>
          <w:rFonts w:ascii="Inter" w:cs="Inter" w:eastAsia="Inter" w:hAnsi="Inter"/>
          <w:i w:val="1"/>
          <w:rtl w:val="0"/>
        </w:rPr>
        <w:t xml:space="preserve">July 2023 - 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Developed a full-stack web application and content management system for a nutritionist, enabling collaboration on custom meal plans, client-specific recipes, a live food database, progress tracking, and blog management.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Engineered the back-end using Flask, SQLAlchemy ORM, and Flask-Login, integrating with AWS S3 for secure s</w:t>
      </w:r>
      <w:r w:rsidDel="00000000" w:rsidR="00000000" w:rsidRPr="00000000">
        <w:rPr>
          <w:rFonts w:ascii="Inter" w:cs="Inter" w:eastAsia="Inter" w:hAnsi="Inter"/>
          <w:rtl w:val="0"/>
        </w:rPr>
        <w:t xml:space="preserve">torage of user uploaded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Implemented front-end features with Javascript, Bootstrap, Flexbox, and CSS, ensuring a responsive and user-friendly interface.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Managed the full development lifecycle, from initial design through deployment, ensuring high performance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Design Engineer | Carrier HVAC Mexico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40" w:lineRule="auto"/>
        <w:rPr>
          <w:rFonts w:ascii="Inter" w:cs="Inter" w:eastAsia="Inter" w:hAnsi="Inter"/>
          <w:i w:val="1"/>
        </w:rPr>
      </w:pPr>
      <w:r w:rsidDel="00000000" w:rsidR="00000000" w:rsidRPr="00000000">
        <w:rPr>
          <w:rFonts w:ascii="Inter" w:cs="Inter" w:eastAsia="Inter" w:hAnsi="Inter"/>
          <w:i w:val="1"/>
          <w:rtl w:val="0"/>
        </w:rPr>
        <w:t xml:space="preserve">2019 - 2022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Responsible for engineering change design review. Produce monthly reports on engineering change reworks.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Managed bulk data updates impacting thousands of BOMs within a relational database. Normalized flat tables containing more than 2,000 unique parts into relational tables, resulting in fewer than 200 total rows. This facilitated data synthesis, streamlining the part purchasing process.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Developed a standardized rework categorization system. Conducted data cleansing procedures, handling approximately 50 instances per month. Generated visualizations for managerial insights.</w:t>
      </w:r>
    </w:p>
    <w:p w:rsidR="00000000" w:rsidDel="00000000" w:rsidP="00000000" w:rsidRDefault="00000000" w:rsidRPr="00000000" w14:paraId="0000001B">
      <w:pPr>
        <w:pStyle w:val="Heading2"/>
        <w:spacing w:after="80" w:line="240" w:lineRule="auto"/>
        <w:rPr>
          <w:rFonts w:ascii="Inter" w:cs="Inter" w:eastAsia="Inter" w:hAnsi="Inter"/>
          <w:b w:val="1"/>
          <w:sz w:val="36"/>
          <w:szCs w:val="36"/>
        </w:rPr>
      </w:pPr>
      <w:bookmarkStart w:colFirst="0" w:colLast="0" w:name="_9bhicc6k5y4s" w:id="0"/>
      <w:bookmarkEnd w:id="0"/>
      <w:r w:rsidDel="00000000" w:rsidR="00000000" w:rsidRPr="00000000">
        <w:rPr>
          <w:rFonts w:ascii="Inter" w:cs="Inter" w:eastAsia="Inter" w:hAnsi="Inter"/>
          <w:b w:val="1"/>
          <w:sz w:val="36"/>
          <w:szCs w:val="36"/>
          <w:rtl w:val="0"/>
        </w:rPr>
        <w:t xml:space="preserve">Volunteer Experience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Survey Analyst | American Institute in Taiwan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40" w:lineRule="auto"/>
        <w:rPr>
          <w:rFonts w:ascii="Inter" w:cs="Inter" w:eastAsia="Inter" w:hAnsi="Inter"/>
          <w:i w:val="1"/>
        </w:rPr>
      </w:pPr>
      <w:r w:rsidDel="00000000" w:rsidR="00000000" w:rsidRPr="00000000">
        <w:rPr>
          <w:rFonts w:ascii="Inter" w:cs="Inter" w:eastAsia="Inter" w:hAnsi="Inter"/>
          <w:i w:val="1"/>
          <w:rtl w:val="0"/>
        </w:rPr>
        <w:t xml:space="preserve">Spring</w:t>
      </w:r>
      <w:r w:rsidDel="00000000" w:rsidR="00000000" w:rsidRPr="00000000">
        <w:rPr>
          <w:rFonts w:ascii="Inter" w:cs="Inter" w:eastAsia="Inter" w:hAnsi="Inter"/>
          <w:i w:val="1"/>
          <w:rtl w:val="0"/>
        </w:rPr>
        <w:t xml:space="preserve"> 2023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Analyzed survey responses from more than 300 employees regarding diversity, equity, inclusion, and accessibility (DEIA) experiences and perceptions to identify variations between subpopulations.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Created animated data visualizations in multiple languages for a diverse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b w:val="1"/>
          <w:sz w:val="38"/>
          <w:szCs w:val="38"/>
        </w:rPr>
      </w:pPr>
      <w:r w:rsidDel="00000000" w:rsidR="00000000" w:rsidRPr="00000000">
        <w:rPr>
          <w:rFonts w:ascii="Inter" w:cs="Inter" w:eastAsia="Inter" w:hAnsi="Inter"/>
          <w:b w:val="1"/>
          <w:sz w:val="38"/>
          <w:szCs w:val="38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  <w:b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NYC LEP Speakers | </w:t>
      </w:r>
      <w:hyperlink r:id="rId11">
        <w:r w:rsidDel="00000000" w:rsidR="00000000" w:rsidRPr="00000000">
          <w:rPr>
            <w:rFonts w:ascii="Inter" w:cs="Inter" w:eastAsia="Inter" w:hAnsi="Inter"/>
            <w:b w:val="1"/>
            <w:color w:val="1155cc"/>
            <w:sz w:val="24"/>
            <w:szCs w:val="24"/>
            <w:u w:val="single"/>
            <w:rtl w:val="0"/>
          </w:rPr>
          <w:t xml:space="preserve">javrobs.pythonanywhere.com/nyc_lep_speakers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Sunburst and map visualization of limited english proficiency (LEP) residents of NYC.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SQL database loaded with Pandas ETL. Django ORM querying and API. JS Plotly and Leaflet front-end.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  <w:b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Austin Housing | </w:t>
      </w:r>
      <w:hyperlink r:id="rId12">
        <w:r w:rsidDel="00000000" w:rsidR="00000000" w:rsidRPr="00000000">
          <w:rPr>
            <w:rFonts w:ascii="Inter" w:cs="Inter" w:eastAsia="Inter" w:hAnsi="Inter"/>
            <w:b w:val="1"/>
            <w:color w:val="1155cc"/>
            <w:sz w:val="24"/>
            <w:szCs w:val="24"/>
            <w:u w:val="single"/>
            <w:rtl w:val="0"/>
          </w:rPr>
          <w:t xml:space="preserve">javrobs.github.io/house_pricing_analysis/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Map visualization of house sale prices in Austin from 2018 to 2021, fed into a linear regression and neural network models for price estimation.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Pandas ETL, TensorFlow and Scikit Learn models, Flask API, Leaflet and Bootstrap front-end.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b w:val="1"/>
          <w:sz w:val="38"/>
          <w:szCs w:val="38"/>
        </w:rPr>
      </w:pPr>
      <w:r w:rsidDel="00000000" w:rsidR="00000000" w:rsidRPr="00000000">
        <w:rPr>
          <w:rFonts w:ascii="Inter" w:cs="Inter" w:eastAsia="Inter" w:hAnsi="Inter"/>
          <w:b w:val="1"/>
          <w:sz w:val="38"/>
          <w:szCs w:val="38"/>
          <w:rtl w:val="0"/>
        </w:rPr>
        <w:t xml:space="preserve">Education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Inter" w:cs="Inter" w:eastAsia="Inter" w:hAnsi="Inter"/>
          <w:b w:val="1"/>
          <w:color w:val="1d1c1d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1d1c1d"/>
          <w:sz w:val="24"/>
          <w:szCs w:val="24"/>
          <w:rtl w:val="0"/>
        </w:rPr>
        <w:t xml:space="preserve">Certificate of Data Analytics and Visualization | Tecnológico de Monterrey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Inter" w:cs="Inter" w:eastAsia="Inter" w:hAnsi="Inter"/>
          <w:i w:val="1"/>
        </w:rPr>
      </w:pPr>
      <w:r w:rsidDel="00000000" w:rsidR="00000000" w:rsidRPr="00000000">
        <w:rPr>
          <w:rFonts w:ascii="Inter" w:cs="Inter" w:eastAsia="Inter" w:hAnsi="Inter"/>
          <w:i w:val="1"/>
          <w:rtl w:val="0"/>
        </w:rPr>
        <w:t xml:space="preserve">January - July 2023 (24 weeks)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Acquired a robust skillset encompassing Python-based data handling, advanced visualization techniques, database management and insightful interpretation of complex data.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00" w:line="240" w:lineRule="auto"/>
        <w:ind w:left="72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Gained proficiency in transforming raw information into meaningful insights, empowering informed decision-making.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Inter" w:cs="Inter" w:eastAsia="Inter" w:hAnsi="Inter"/>
          <w:b w:val="1"/>
          <w:color w:val="1d1c1d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1d1c1d"/>
          <w:sz w:val="24"/>
          <w:szCs w:val="24"/>
          <w:rtl w:val="0"/>
        </w:rPr>
        <w:t xml:space="preserve">Bachelor of Engineering in Mechatronics | UANL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Inter" w:cs="Inter" w:eastAsia="Inter" w:hAnsi="Inter"/>
          <w:i w:val="1"/>
        </w:rPr>
      </w:pPr>
      <w:r w:rsidDel="00000000" w:rsidR="00000000" w:rsidRPr="00000000">
        <w:rPr>
          <w:rFonts w:ascii="Inter" w:cs="Inter" w:eastAsia="Inter" w:hAnsi="Inter"/>
          <w:i w:val="1"/>
          <w:rtl w:val="0"/>
        </w:rPr>
        <w:t xml:space="preserve">2014 - 2019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d1c1d"/>
          <w:rtl w:val="0"/>
        </w:rPr>
        <w:t xml:space="preserve">French-Mexican Agreement for Engineering Formation (MEXFITEC) scholarship holder.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d1c1d"/>
          <w:rtl w:val="0"/>
        </w:rPr>
        <w:t xml:space="preserve">One year engineering program at the Institut National des Sciences Apliquées (INSA) in Lyon, France.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pgSz w:h="16834" w:w="11909" w:orient="portrait"/>
      <w:pgMar w:bottom="1440" w:top="1440" w:left="1275.5905511811022" w:right="1280.669291338583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Fonts w:ascii="Inter" w:cs="Inter" w:eastAsia="Inter" w:hAnsi="Inter"/>
        <w:u w:val="single"/>
        <w:rtl w:val="0"/>
      </w:rPr>
      <w:t xml:space="preserve">Fluent in English, Spanish. and French, with basic proficiency in Mandarin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javrobs.pythonanywhere.com/nyc_lep_speakers" TargetMode="External"/><Relationship Id="rId10" Type="http://schemas.openxmlformats.org/officeDocument/2006/relationships/hyperlink" Target="http://www.etiquetasana.com" TargetMode="External"/><Relationship Id="rId13" Type="http://schemas.openxmlformats.org/officeDocument/2006/relationships/header" Target="header1.xml"/><Relationship Id="rId12" Type="http://schemas.openxmlformats.org/officeDocument/2006/relationships/hyperlink" Target="http://javrobs.github.io/house_pricing_analysi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javrobs.pythonanywhere.com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javieroblesamar@gmail.com" TargetMode="External"/><Relationship Id="rId7" Type="http://schemas.openxmlformats.org/officeDocument/2006/relationships/hyperlink" Target="http://www.github.com/javrobs" TargetMode="External"/><Relationship Id="rId8" Type="http://schemas.openxmlformats.org/officeDocument/2006/relationships/hyperlink" Target="https://www.linkedin.com/in/javier-robles-sama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