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20E4" w14:textId="77777777" w:rsidR="001F4C6F" w:rsidRDefault="001F4C6F" w:rsidP="001F4C6F">
      <w:r>
        <w:t>Instala alguna de las aplicaciones de inventario y monitorización del hardware y</w:t>
      </w:r>
    </w:p>
    <w:p w14:paraId="3EB794C8" w14:textId="77777777" w:rsidR="001F4C6F" w:rsidRDefault="001F4C6F" w:rsidP="001F4C6F">
      <w:r>
        <w:t>averigua las características fundamentales de los componentes hardware que</w:t>
      </w:r>
    </w:p>
    <w:p w14:paraId="23D3A136" w14:textId="77777777" w:rsidR="001F4C6F" w:rsidRDefault="001F4C6F" w:rsidP="001F4C6F">
      <w:r>
        <w:t>hemos estudiado.</w:t>
      </w:r>
    </w:p>
    <w:p w14:paraId="08DC6552" w14:textId="77777777" w:rsidR="001F4C6F" w:rsidRDefault="001F4C6F" w:rsidP="001F4C6F">
      <w:r>
        <w:t>Haz captura de cada una de las pantallas y adjúntalas.</w:t>
      </w:r>
    </w:p>
    <w:p w14:paraId="6060911A" w14:textId="18A0FE70" w:rsidR="003A428B" w:rsidRDefault="001F4C6F" w:rsidP="001F4C6F">
      <w:r>
        <w:t>No te conformes con hacer las capturas… lee detenidamente todas las pantallas.</w:t>
      </w:r>
    </w:p>
    <w:p w14:paraId="734DDA4A" w14:textId="0CBC2D4A" w:rsidR="00162EDC" w:rsidRDefault="00162EDC" w:rsidP="001F4C6F"/>
    <w:p w14:paraId="2A2232A5" w14:textId="2C7D9DCE" w:rsidR="00162EDC" w:rsidRDefault="00162EDC" w:rsidP="001F4C6F">
      <w:r>
        <w:rPr>
          <w:noProof/>
        </w:rPr>
        <w:drawing>
          <wp:inline distT="0" distB="0" distL="0" distR="0" wp14:anchorId="6A1BB5D6" wp14:editId="4C84ABF1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65"/>
    <w:rsid w:val="00162EDC"/>
    <w:rsid w:val="001F4C6F"/>
    <w:rsid w:val="003A428B"/>
    <w:rsid w:val="00AA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B9BA"/>
  <w15:chartTrackingRefBased/>
  <w15:docId w15:val="{BE2BA40B-8EDF-4290-B952-E21C0D15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2024-10-25T07:14:00Z</dcterms:created>
  <dcterms:modified xsi:type="dcterms:W3CDTF">2024-10-26T09:39:00Z</dcterms:modified>
</cp:coreProperties>
</file>