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5169C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5169C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5169C">
        <w:rPr>
          <w:rFonts w:asciiTheme="minorBidi" w:hAnsiTheme="minorBidi"/>
          <w:color w:val="000000" w:themeColor="text1"/>
          <w:sz w:val="48"/>
          <w:szCs w:val="48"/>
          <w:u w:val="single"/>
        </w:rPr>
        <w:t>Logan RFID Flap Clutch</w:t>
      </w:r>
    </w:p>
    <w:p w:rsidR="00C5169C" w:rsidRPr="00723124" w:rsidRDefault="00C5169C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5169C" w:rsidRPr="00C5169C" w:rsidRDefault="00C5169C" w:rsidP="00C5169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169C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Flap Clutch</w:t>
      </w:r>
    </w:p>
    <w:p w:rsidR="00C5169C" w:rsidRPr="00C5169C" w:rsidRDefault="00C5169C" w:rsidP="00C5169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169C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C5169C" w:rsidRPr="00C5169C" w:rsidRDefault="00C5169C" w:rsidP="00C5169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169C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ID Window, 1 Zipper Pocket, 2 Bill Compartments, 2 Gusseted Pockets, 12 Credit Card Slots</w:t>
      </w:r>
    </w:p>
    <w:p w:rsidR="00C5169C" w:rsidRPr="00C5169C" w:rsidRDefault="00C5169C" w:rsidP="00C5169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169C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7.63"L x 1"W x 4"H</w:t>
      </w:r>
    </w:p>
    <w:p w:rsidR="00380884" w:rsidRDefault="00C5169C" w:rsidP="00C5169C">
      <w:r w:rsidRPr="00C5169C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C5169C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B7BB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2019-07-19T14:08:00Z</dcterms:modified>
</cp:coreProperties>
</file>