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CE505B" w:rsidP="00723124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777922</wp:posOffset>
            </wp:positionH>
            <wp:positionV relativeFrom="paragraph">
              <wp:posOffset>19363</wp:posOffset>
            </wp:positionV>
            <wp:extent cx="4169664" cy="4169664"/>
            <wp:effectExtent l="19050" t="19050" r="21590" b="21590"/>
            <wp:wrapTight wrapText="bothSides">
              <wp:wrapPolygon edited="0">
                <wp:start x="-99" y="-99"/>
                <wp:lineTo x="-99" y="21613"/>
                <wp:lineTo x="21613" y="21613"/>
                <wp:lineTo x="21613" y="-99"/>
                <wp:lineTo x="-99" y="-9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End w:id="0"/>
    </w:p>
    <w:p w:rsidR="00380884" w:rsidRDefault="00380884"/>
    <w:p w:rsidR="00723124" w:rsidRDefault="00CE505B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CE505B">
        <w:rPr>
          <w:rFonts w:asciiTheme="minorBidi" w:hAnsiTheme="minorBidi"/>
          <w:color w:val="000000" w:themeColor="text1"/>
          <w:sz w:val="48"/>
          <w:szCs w:val="48"/>
          <w:u w:val="single"/>
        </w:rPr>
        <w:t>Emma RFID Large Zip Clutch</w:t>
      </w:r>
    </w:p>
    <w:p w:rsidR="00CE505B" w:rsidRPr="00723124" w:rsidRDefault="00CE505B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CE505B" w:rsidRPr="00CE505B" w:rsidRDefault="00CE505B" w:rsidP="00A8699F">
      <w:pPr>
        <w:spacing w:line="276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E505B">
        <w:rPr>
          <w:rFonts w:asciiTheme="minorBidi" w:hAnsiTheme="minorBidi"/>
          <w:b/>
          <w:bCs/>
          <w:color w:val="44546A" w:themeColor="text2"/>
          <w:sz w:val="24"/>
          <w:szCs w:val="24"/>
        </w:rPr>
        <w:t>Silhouette: Large Zip Clutch</w:t>
      </w:r>
    </w:p>
    <w:p w:rsidR="00CE505B" w:rsidRPr="00CE505B" w:rsidRDefault="00CE505B" w:rsidP="00A8699F">
      <w:pPr>
        <w:spacing w:line="276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E505B">
        <w:rPr>
          <w:rFonts w:asciiTheme="minorBidi" w:hAnsiTheme="minorBidi"/>
          <w:b/>
          <w:bCs/>
          <w:color w:val="44546A" w:themeColor="text2"/>
          <w:sz w:val="24"/>
          <w:szCs w:val="24"/>
        </w:rPr>
        <w:t>Tech Compatibility: iPhone</w:t>
      </w:r>
      <w:r w:rsidRPr="00CE505B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CE505B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6 Plus, 7 Plus, 8 Plus</w:t>
      </w:r>
    </w:p>
    <w:p w:rsidR="00CE505B" w:rsidRPr="00CE505B" w:rsidRDefault="00CE505B" w:rsidP="00A8699F">
      <w:pPr>
        <w:spacing w:line="276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E505B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Leather</w:t>
      </w:r>
    </w:p>
    <w:p w:rsidR="00CE505B" w:rsidRPr="00CE505B" w:rsidRDefault="00CE505B" w:rsidP="00A8699F">
      <w:pPr>
        <w:spacing w:line="276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E505B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2 Bill Compartments, 12 Credit Card Slots, 1 Zipper Pocket and 3 Gusseted Pockets</w:t>
      </w:r>
    </w:p>
    <w:p w:rsidR="00CE505B" w:rsidRPr="00CE505B" w:rsidRDefault="00CE505B" w:rsidP="00A8699F">
      <w:pPr>
        <w:spacing w:line="276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E505B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7.88"L x 1"W x 4.38"H</w:t>
      </w:r>
    </w:p>
    <w:p w:rsidR="00202BD0" w:rsidRPr="00D178F8" w:rsidRDefault="00CE505B" w:rsidP="00A8699F">
      <w:pPr>
        <w:spacing w:line="276" w:lineRule="auto"/>
        <w:rPr>
          <w:color w:val="44546A" w:themeColor="text2"/>
        </w:rPr>
      </w:pPr>
      <w:r w:rsidRPr="00CE505B">
        <w:rPr>
          <w:rFonts w:asciiTheme="minorBidi" w:hAnsiTheme="minorBidi"/>
          <w:b/>
          <w:bCs/>
          <w:color w:val="44546A" w:themeColor="text2"/>
          <w:sz w:val="24"/>
          <w:szCs w:val="24"/>
        </w:rPr>
        <w:t>Warranty: 1 Year Limited</w:t>
      </w: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88639F"/>
    <w:rsid w:val="00994B2C"/>
    <w:rsid w:val="00A8699F"/>
    <w:rsid w:val="00B75CBA"/>
    <w:rsid w:val="00CE505B"/>
    <w:rsid w:val="00D178F8"/>
    <w:rsid w:val="00E521D6"/>
    <w:rsid w:val="00E5674B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8</cp:revision>
  <dcterms:created xsi:type="dcterms:W3CDTF">2019-07-16T07:15:00Z</dcterms:created>
  <dcterms:modified xsi:type="dcterms:W3CDTF">2019-07-19T14:02:00Z</dcterms:modified>
</cp:coreProperties>
</file>