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151F4C" w:rsidP="00723124">
      <w:pPr>
        <w:jc w:val="center"/>
      </w:pPr>
      <w:r>
        <w:rPr>
          <w:noProof/>
        </w:rPr>
        <w:drawing>
          <wp:inline distT="0" distB="0" distL="0" distR="0">
            <wp:extent cx="4398264" cy="43982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264" cy="4398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124" w:rsidRDefault="00151F4C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151F4C">
        <w:rPr>
          <w:rFonts w:asciiTheme="minorBidi" w:hAnsiTheme="minorBidi"/>
          <w:color w:val="000000" w:themeColor="text1"/>
          <w:sz w:val="48"/>
          <w:szCs w:val="48"/>
          <w:u w:val="single"/>
        </w:rPr>
        <w:t>Diorama calfskin clutch</w:t>
      </w:r>
    </w:p>
    <w:p w:rsidR="00151F4C" w:rsidRPr="00723124" w:rsidRDefault="00151F4C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151F4C" w:rsidRPr="00151F4C" w:rsidRDefault="00151F4C" w:rsidP="00151F4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151F4C">
        <w:rPr>
          <w:rFonts w:asciiTheme="minorBidi" w:hAnsiTheme="minorBidi"/>
          <w:b/>
          <w:bCs/>
          <w:color w:val="44546A" w:themeColor="text2"/>
          <w:sz w:val="24"/>
          <w:szCs w:val="24"/>
        </w:rPr>
        <w:t>Large "Cannage" design topstitching</w:t>
      </w:r>
    </w:p>
    <w:p w:rsidR="00151F4C" w:rsidRPr="00151F4C" w:rsidRDefault="00151F4C" w:rsidP="00151F4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151F4C">
        <w:rPr>
          <w:rFonts w:asciiTheme="minorBidi" w:hAnsiTheme="minorBidi"/>
          <w:b/>
          <w:bCs/>
          <w:color w:val="44546A" w:themeColor="text2"/>
          <w:sz w:val="24"/>
          <w:szCs w:val="24"/>
        </w:rPr>
        <w:t>Crest-shaped clasp, removable chain and jewellery in light gold-tone metal</w:t>
      </w:r>
    </w:p>
    <w:p w:rsidR="00151F4C" w:rsidRPr="00151F4C" w:rsidRDefault="00151F4C" w:rsidP="00151F4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151F4C">
        <w:rPr>
          <w:rFonts w:asciiTheme="minorBidi" w:hAnsiTheme="minorBidi"/>
          <w:b/>
          <w:bCs/>
          <w:color w:val="44546A" w:themeColor="text2"/>
          <w:sz w:val="24"/>
          <w:szCs w:val="24"/>
        </w:rPr>
        <w:t>Tone-on-tone lambskin lining</w:t>
      </w:r>
    </w:p>
    <w:p w:rsidR="00151F4C" w:rsidRPr="00151F4C" w:rsidRDefault="00151F4C" w:rsidP="00151F4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151F4C">
        <w:rPr>
          <w:rFonts w:asciiTheme="minorBidi" w:hAnsiTheme="minorBidi"/>
          <w:b/>
          <w:bCs/>
          <w:color w:val="44546A" w:themeColor="text2"/>
          <w:sz w:val="24"/>
          <w:szCs w:val="24"/>
        </w:rPr>
        <w:t>Large inner compartment</w:t>
      </w:r>
    </w:p>
    <w:p w:rsidR="00151F4C" w:rsidRPr="00151F4C" w:rsidRDefault="00151F4C" w:rsidP="00151F4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151F4C">
        <w:rPr>
          <w:rFonts w:asciiTheme="minorBidi" w:hAnsiTheme="minorBidi"/>
          <w:b/>
          <w:bCs/>
          <w:color w:val="44546A" w:themeColor="text2"/>
          <w:sz w:val="24"/>
          <w:szCs w:val="24"/>
        </w:rPr>
        <w:t>4 card slots</w:t>
      </w:r>
    </w:p>
    <w:p w:rsidR="00151F4C" w:rsidRPr="00151F4C" w:rsidRDefault="00151F4C" w:rsidP="00151F4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151F4C">
        <w:rPr>
          <w:rFonts w:asciiTheme="minorBidi" w:hAnsiTheme="minorBidi"/>
          <w:b/>
          <w:bCs/>
          <w:color w:val="44546A" w:themeColor="text2"/>
          <w:sz w:val="24"/>
          <w:szCs w:val="24"/>
        </w:rPr>
        <w:t>1 flat pocket</w:t>
      </w:r>
    </w:p>
    <w:p w:rsidR="00151F4C" w:rsidRPr="00151F4C" w:rsidRDefault="00151F4C" w:rsidP="00151F4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151F4C">
        <w:rPr>
          <w:rFonts w:asciiTheme="minorBidi" w:hAnsiTheme="minorBidi"/>
          <w:b/>
          <w:bCs/>
          <w:color w:val="44546A" w:themeColor="text2"/>
          <w:sz w:val="24"/>
          <w:szCs w:val="24"/>
        </w:rPr>
        <w:t>1 zipped pocket</w:t>
      </w:r>
    </w:p>
    <w:p w:rsidR="00151F4C" w:rsidRPr="00151F4C" w:rsidRDefault="00151F4C" w:rsidP="00151F4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151F4C">
        <w:rPr>
          <w:rFonts w:asciiTheme="minorBidi" w:hAnsiTheme="minorBidi"/>
          <w:b/>
          <w:bCs/>
          <w:color w:val="44546A" w:themeColor="text2"/>
          <w:sz w:val="24"/>
          <w:szCs w:val="24"/>
        </w:rPr>
        <w:t>Carried in the hand, on the shoulder or across the body</w:t>
      </w:r>
    </w:p>
    <w:p w:rsidR="00151F4C" w:rsidRPr="00151F4C" w:rsidRDefault="00151F4C" w:rsidP="00151F4C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151F4C">
        <w:rPr>
          <w:rFonts w:asciiTheme="minorBidi" w:hAnsiTheme="minorBidi"/>
          <w:b/>
          <w:bCs/>
          <w:color w:val="44546A" w:themeColor="text2"/>
          <w:sz w:val="24"/>
          <w:szCs w:val="24"/>
        </w:rPr>
        <w:t>Dimensions: 19 x 12 x 3 cm</w:t>
      </w:r>
    </w:p>
    <w:p w:rsidR="00202BD0" w:rsidRPr="00151F4C" w:rsidRDefault="00151F4C" w:rsidP="00151F4C">
      <w:r>
        <w:rPr>
          <w:rFonts w:asciiTheme="minorBidi" w:hAnsiTheme="minorBidi"/>
          <w:b/>
          <w:bCs/>
          <w:color w:val="44546A" w:themeColor="text2"/>
          <w:sz w:val="24"/>
          <w:szCs w:val="24"/>
        </w:rPr>
        <w:t>Chain: 120 cm</w:t>
      </w:r>
      <w:bookmarkStart w:id="0" w:name="_GoBack"/>
      <w:bookmarkEnd w:id="0"/>
    </w:p>
    <w:sectPr w:rsidR="00202BD0" w:rsidRPr="00151F4C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151F4C"/>
    <w:rsid w:val="00202BD0"/>
    <w:rsid w:val="00380884"/>
    <w:rsid w:val="00552AAF"/>
    <w:rsid w:val="00586044"/>
    <w:rsid w:val="00661CD7"/>
    <w:rsid w:val="006A7C65"/>
    <w:rsid w:val="00723124"/>
    <w:rsid w:val="0088639F"/>
    <w:rsid w:val="00992B11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C753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13</cp:revision>
  <dcterms:created xsi:type="dcterms:W3CDTF">2019-07-16T07:00:00Z</dcterms:created>
  <dcterms:modified xsi:type="dcterms:W3CDTF">2019-07-19T14:27:00Z</dcterms:modified>
</cp:coreProperties>
</file>