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EF54B2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EF54B2" w:rsidP="00EF54B2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EF54B2">
        <w:rPr>
          <w:rFonts w:asciiTheme="minorBidi" w:hAnsiTheme="minorBidi"/>
          <w:color w:val="000000" w:themeColor="text1"/>
          <w:sz w:val="48"/>
          <w:szCs w:val="48"/>
          <w:u w:val="single"/>
        </w:rPr>
        <w:t>Medium Gucci print floral tote</w:t>
      </w:r>
    </w:p>
    <w:p w:rsidR="00EA1CB4" w:rsidRPr="00723124" w:rsidRDefault="00EA1CB4" w:rsidP="00EF54B2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070B00" w:rsidRPr="00070B00" w:rsidRDefault="00070B00" w:rsidP="00070B00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070B00">
        <w:rPr>
          <w:rFonts w:asciiTheme="minorBidi" w:hAnsiTheme="minorBidi"/>
          <w:b/>
          <w:bCs/>
          <w:color w:val="44546A" w:themeColor="text2"/>
          <w:sz w:val="24"/>
          <w:szCs w:val="24"/>
        </w:rPr>
        <w:t>The tote bag is crafted from a soft and lightweight cotton fabric with a floral motif,</w:t>
      </w:r>
    </w:p>
    <w:p w:rsidR="00070B00" w:rsidRPr="00070B00" w:rsidRDefault="00070B00" w:rsidP="00070B00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070B00">
        <w:rPr>
          <w:rFonts w:asciiTheme="minorBidi" w:hAnsiTheme="minorBidi"/>
          <w:b/>
          <w:bCs/>
          <w:color w:val="44546A" w:themeColor="text2"/>
          <w:sz w:val="24"/>
          <w:szCs w:val="24"/>
        </w:rPr>
        <w:t>printed with the Gucci logo and specially coated. The unlined silhouette has a clean</w:t>
      </w:r>
    </w:p>
    <w:p w:rsidR="00070B00" w:rsidRPr="00070B00" w:rsidRDefault="00070B00" w:rsidP="00070B00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070B00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with a removable bottom support that is completed with a leather Gucci label</w:t>
      </w:r>
    </w:p>
    <w:p w:rsidR="00070B00" w:rsidRPr="00070B00" w:rsidRDefault="00070B00" w:rsidP="00070B00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070B00">
        <w:rPr>
          <w:rFonts w:asciiTheme="minorBidi" w:hAnsiTheme="minorBidi"/>
          <w:b/>
          <w:bCs/>
          <w:color w:val="44546A" w:themeColor="text2"/>
          <w:sz w:val="24"/>
          <w:szCs w:val="24"/>
        </w:rPr>
        <w:t>that doubles as a pull tab for easy removal.</w:t>
      </w:r>
    </w:p>
    <w:p w:rsidR="00380884" w:rsidRDefault="00070B00" w:rsidP="00070B00">
      <w:r w:rsidRPr="00070B00">
        <w:rPr>
          <w:rFonts w:asciiTheme="minorBidi" w:hAnsiTheme="minorBidi"/>
          <w:b/>
          <w:bCs/>
          <w:color w:val="44546A" w:themeColor="text2"/>
          <w:sz w:val="24"/>
          <w:szCs w:val="24"/>
        </w:rPr>
        <w:t>Double handles with 5" drop • Made in Italy</w:t>
      </w:r>
      <w:bookmarkStart w:id="0" w:name="_GoBack"/>
      <w:bookmarkEnd w:id="0"/>
    </w:p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070B00"/>
    <w:rsid w:val="00202BD0"/>
    <w:rsid w:val="00380884"/>
    <w:rsid w:val="00552AAF"/>
    <w:rsid w:val="00586044"/>
    <w:rsid w:val="00661CD7"/>
    <w:rsid w:val="00723124"/>
    <w:rsid w:val="0088639F"/>
    <w:rsid w:val="00B75CBA"/>
    <w:rsid w:val="00D178F8"/>
    <w:rsid w:val="00DE1BB6"/>
    <w:rsid w:val="00E521D6"/>
    <w:rsid w:val="00E84D00"/>
    <w:rsid w:val="00EA1CB4"/>
    <w:rsid w:val="00EF54B2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152F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15</cp:revision>
  <dcterms:created xsi:type="dcterms:W3CDTF">2019-07-16T07:00:00Z</dcterms:created>
  <dcterms:modified xsi:type="dcterms:W3CDTF">2019-07-20T08:53:00Z</dcterms:modified>
</cp:coreProperties>
</file>