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6D3E3F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6D3E3F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6D3E3F">
        <w:rPr>
          <w:rFonts w:asciiTheme="minorBidi" w:hAnsiTheme="minorBidi"/>
          <w:color w:val="000000" w:themeColor="text1"/>
          <w:sz w:val="48"/>
          <w:szCs w:val="48"/>
          <w:u w:val="single"/>
        </w:rPr>
        <w:t>DERRICK RFID FLIP ID BIFOLD</w:t>
      </w:r>
    </w:p>
    <w:p w:rsidR="006D3E3F" w:rsidRPr="00723124" w:rsidRDefault="006D3E3F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6D3E3F" w:rsidRPr="006D3E3F" w:rsidRDefault="006D3E3F" w:rsidP="006D3E3F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with Flip ID</w:t>
      </w:r>
    </w:p>
    <w:p w:rsidR="006D3E3F" w:rsidRPr="006D3E3F" w:rsidRDefault="006D3E3F" w:rsidP="006D3E3F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Leather/Leather Trim</w:t>
      </w:r>
    </w:p>
    <w:p w:rsidR="006D3E3F" w:rsidRPr="006D3E3F" w:rsidRDefault="006D3E3F" w:rsidP="006D3E3F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2 ID Windows, 2 Slide Pockets, 6 Credit Card Slots</w:t>
      </w:r>
    </w:p>
    <w:p w:rsidR="006D3E3F" w:rsidRPr="006D3E3F" w:rsidRDefault="006D3E3F" w:rsidP="006D3E3F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4.5"L x 0.75"W x 3.5"H</w:t>
      </w:r>
    </w:p>
    <w:p w:rsidR="00202BD0" w:rsidRPr="00D178F8" w:rsidRDefault="006D3E3F" w:rsidP="006D3E3F">
      <w:pPr>
        <w:spacing w:line="360" w:lineRule="auto"/>
        <w:rPr>
          <w:color w:val="44546A" w:themeColor="text2"/>
        </w:rPr>
      </w:pPr>
      <w:bookmarkStart w:id="0" w:name="_GoBack"/>
      <w:r w:rsidRPr="006D3E3F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6D3E3F"/>
    <w:rsid w:val="00723124"/>
    <w:rsid w:val="00853720"/>
    <w:rsid w:val="0088639F"/>
    <w:rsid w:val="00994B2C"/>
    <w:rsid w:val="00B75CBA"/>
    <w:rsid w:val="00CB542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704B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4</cp:revision>
  <dcterms:created xsi:type="dcterms:W3CDTF">2019-07-16T07:17:00Z</dcterms:created>
  <dcterms:modified xsi:type="dcterms:W3CDTF">2019-07-19T14:53:00Z</dcterms:modified>
</cp:coreProperties>
</file>