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B7C6" w14:textId="77777777" w:rsidR="00A70590" w:rsidRDefault="00A70590">
      <w:pPr>
        <w:pStyle w:val="Standard"/>
      </w:pPr>
    </w:p>
    <w:p w14:paraId="1D3EEF63" w14:textId="77777777" w:rsidR="00A70590" w:rsidRDefault="003B1F6D">
      <w:pPr>
        <w:pStyle w:val="Standard"/>
        <w:spacing w:before="200" w:after="60"/>
        <w:jc w:val="center"/>
      </w:pPr>
      <w:r>
        <w:rPr>
          <w:b/>
          <w:bCs/>
          <w:caps/>
          <w:sz w:val="20"/>
          <w:szCs w:val="20"/>
        </w:rPr>
        <w:t>ASSIGNMENT</w:t>
      </w:r>
    </w:p>
    <w:p w14:paraId="1272753F" w14:textId="77777777" w:rsidR="00A70590" w:rsidRDefault="003B1F6D">
      <w:pPr>
        <w:pStyle w:val="Standard"/>
        <w:spacing w:after="80"/>
        <w:jc w:val="center"/>
      </w:pPr>
      <w:r>
        <w:rPr>
          <w:b/>
          <w:bCs/>
          <w:sz w:val="36"/>
          <w:szCs w:val="36"/>
        </w:rPr>
        <w:t>Solve a Real-Life Problem Using AI Tools</w:t>
      </w:r>
    </w:p>
    <w:p w14:paraId="4C08A1EA" w14:textId="77777777" w:rsidR="00A70590" w:rsidRDefault="003B1F6D">
      <w:pPr>
        <w:pStyle w:val="Standard"/>
        <w:spacing w:after="320"/>
        <w:jc w:val="center"/>
      </w:pPr>
      <w:r>
        <w:rPr>
          <w:i/>
          <w:iCs/>
        </w:rPr>
        <w:t>Practical AI Skills</w:t>
      </w:r>
    </w:p>
    <w:tbl>
      <w:tblPr>
        <w:tblW w:w="9360" w:type="dxa"/>
        <w:tblLayout w:type="fixed"/>
        <w:tblCellMar>
          <w:left w:w="10" w:type="dxa"/>
          <w:right w:w="10" w:type="dxa"/>
        </w:tblCellMar>
        <w:tblLook w:val="04A0" w:firstRow="1" w:lastRow="0" w:firstColumn="1" w:lastColumn="0" w:noHBand="0" w:noVBand="1"/>
      </w:tblPr>
      <w:tblGrid>
        <w:gridCol w:w="2799"/>
        <w:gridCol w:w="6561"/>
      </w:tblGrid>
      <w:tr w:rsidR="00A70590" w14:paraId="2379B518" w14:textId="77777777">
        <w:tc>
          <w:tcPr>
            <w:tcW w:w="279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60" w:type="dxa"/>
              <w:bottom w:w="80" w:type="dxa"/>
              <w:right w:w="160" w:type="dxa"/>
            </w:tcMar>
          </w:tcPr>
          <w:p w14:paraId="02387869" w14:textId="77777777" w:rsidR="00A70590" w:rsidRDefault="003B1F6D">
            <w:pPr>
              <w:pStyle w:val="Standard"/>
            </w:pPr>
            <w:r>
              <w:rPr>
                <w:b/>
                <w:bCs/>
                <w:sz w:val="20"/>
                <w:szCs w:val="20"/>
              </w:rPr>
              <w:t>Student Name</w:t>
            </w:r>
          </w:p>
        </w:tc>
        <w:tc>
          <w:tcPr>
            <w:tcW w:w="656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tcPr>
          <w:p w14:paraId="4B7004EC" w14:textId="77777777" w:rsidR="00A70590" w:rsidRDefault="003B1F6D">
            <w:pPr>
              <w:pStyle w:val="Standard"/>
            </w:pPr>
            <w:r>
              <w:t>Nazia</w:t>
            </w:r>
          </w:p>
        </w:tc>
      </w:tr>
      <w:tr w:rsidR="00A70590" w14:paraId="450E33A8" w14:textId="77777777">
        <w:tc>
          <w:tcPr>
            <w:tcW w:w="279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60" w:type="dxa"/>
              <w:bottom w:w="80" w:type="dxa"/>
              <w:right w:w="160" w:type="dxa"/>
            </w:tcMar>
          </w:tcPr>
          <w:p w14:paraId="0F251EA8" w14:textId="77777777" w:rsidR="00A70590" w:rsidRDefault="003B1F6D">
            <w:pPr>
              <w:pStyle w:val="Standard"/>
            </w:pPr>
            <w:r>
              <w:rPr>
                <w:b/>
                <w:bCs/>
                <w:sz w:val="20"/>
                <w:szCs w:val="20"/>
              </w:rPr>
              <w:t>Class / Section</w:t>
            </w:r>
          </w:p>
        </w:tc>
        <w:tc>
          <w:tcPr>
            <w:tcW w:w="656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tcPr>
          <w:p w14:paraId="1E15CAB5" w14:textId="77777777" w:rsidR="00A70590" w:rsidRDefault="00A70590">
            <w:pPr>
              <w:pStyle w:val="Standard"/>
            </w:pPr>
          </w:p>
        </w:tc>
      </w:tr>
      <w:tr w:rsidR="00A70590" w14:paraId="2768C97F" w14:textId="77777777">
        <w:tc>
          <w:tcPr>
            <w:tcW w:w="279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60" w:type="dxa"/>
              <w:bottom w:w="80" w:type="dxa"/>
              <w:right w:w="160" w:type="dxa"/>
            </w:tcMar>
          </w:tcPr>
          <w:p w14:paraId="4CE08CD2" w14:textId="77777777" w:rsidR="00A70590" w:rsidRDefault="003B1F6D">
            <w:pPr>
              <w:pStyle w:val="Standard"/>
            </w:pPr>
            <w:r>
              <w:rPr>
                <w:b/>
                <w:bCs/>
                <w:sz w:val="20"/>
                <w:szCs w:val="20"/>
              </w:rPr>
              <w:t>Submission Date</w:t>
            </w:r>
          </w:p>
        </w:tc>
        <w:tc>
          <w:tcPr>
            <w:tcW w:w="656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tcPr>
          <w:p w14:paraId="5D87377E" w14:textId="77777777" w:rsidR="00A70590" w:rsidRDefault="00A70590">
            <w:pPr>
              <w:pStyle w:val="Standard"/>
            </w:pPr>
          </w:p>
        </w:tc>
      </w:tr>
      <w:tr w:rsidR="00A70590" w14:paraId="086967D8" w14:textId="77777777">
        <w:tc>
          <w:tcPr>
            <w:tcW w:w="279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60" w:type="dxa"/>
              <w:bottom w:w="80" w:type="dxa"/>
              <w:right w:w="160" w:type="dxa"/>
            </w:tcMar>
          </w:tcPr>
          <w:p w14:paraId="7A06D61D" w14:textId="77777777" w:rsidR="00A70590" w:rsidRDefault="003B1F6D">
            <w:pPr>
              <w:pStyle w:val="Standard"/>
            </w:pPr>
            <w:r>
              <w:rPr>
                <w:b/>
                <w:bCs/>
                <w:sz w:val="20"/>
                <w:szCs w:val="20"/>
              </w:rPr>
              <w:t>Topic Selected</w:t>
            </w:r>
          </w:p>
        </w:tc>
        <w:tc>
          <w:tcPr>
            <w:tcW w:w="656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tcPr>
          <w:p w14:paraId="73511396" w14:textId="77777777" w:rsidR="00A70590" w:rsidRDefault="00A70590">
            <w:pPr>
              <w:pStyle w:val="Standard"/>
            </w:pPr>
          </w:p>
        </w:tc>
      </w:tr>
    </w:tbl>
    <w:p w14:paraId="4EC170CE" w14:textId="77777777" w:rsidR="00A70590" w:rsidRDefault="00A70590">
      <w:pPr>
        <w:pStyle w:val="Standard"/>
        <w:pBdr>
          <w:bottom w:val="single" w:sz="4" w:space="1" w:color="2E75B6"/>
        </w:pBdr>
        <w:spacing w:before="160" w:after="160"/>
      </w:pPr>
    </w:p>
    <w:p w14:paraId="6E117689" w14:textId="77777777" w:rsidR="00A70590" w:rsidRDefault="003B1F6D">
      <w:pPr>
        <w:pStyle w:val="Heading1"/>
      </w:pPr>
      <w:r>
        <w:rPr>
          <w:color w:val="auto"/>
        </w:rPr>
        <w:t>Objective</w:t>
      </w:r>
    </w:p>
    <w:p w14:paraId="2EFD4E98" w14:textId="77777777" w:rsidR="00A70590" w:rsidRDefault="003B1F6D">
      <w:pPr>
        <w:pStyle w:val="Standard"/>
        <w:spacing w:before="80" w:after="80"/>
      </w:pPr>
      <w:r>
        <w:t>In this assignment, you will pick a small real-life problem and use AI tools to solve it. The goal is to understand how AI can assist with everyday tasks and to think critically about what it does well and where it falls short.</w:t>
      </w:r>
    </w:p>
    <w:p w14:paraId="46BCFB8E" w14:textId="77777777" w:rsidR="00A70590" w:rsidRDefault="00A70590">
      <w:pPr>
        <w:pStyle w:val="Standard"/>
        <w:pBdr>
          <w:bottom w:val="single" w:sz="4" w:space="1" w:color="2E75B6"/>
        </w:pBdr>
        <w:spacing w:before="160" w:after="160"/>
      </w:pPr>
    </w:p>
    <w:p w14:paraId="5B0B445C" w14:textId="77777777" w:rsidR="00A70590" w:rsidRDefault="003B1F6D">
      <w:pPr>
        <w:pStyle w:val="Heading1"/>
      </w:pPr>
      <w:r>
        <w:rPr>
          <w:color w:val="auto"/>
        </w:rPr>
        <w:t>Step 1: Choose a Real-Life Problem</w:t>
      </w:r>
    </w:p>
    <w:p w14:paraId="5A4A6C17" w14:textId="77777777" w:rsidR="00A70590" w:rsidRDefault="00A70590">
      <w:pPr>
        <w:pStyle w:val="Standard"/>
        <w:spacing w:before="80" w:after="80"/>
      </w:pPr>
    </w:p>
    <w:p w14:paraId="7421930E" w14:textId="77777777" w:rsidR="00A70590" w:rsidRDefault="003B1F6D">
      <w:pPr>
        <w:pStyle w:val="Standard"/>
        <w:numPr>
          <w:ilvl w:val="0"/>
          <w:numId w:val="5"/>
        </w:numPr>
        <w:spacing w:before="80" w:after="80"/>
      </w:pPr>
      <w:r>
        <w:rPr>
          <w:b/>
          <w:bCs/>
          <w:sz w:val="32"/>
          <w:szCs w:val="32"/>
        </w:rPr>
        <w:t>Misinformation During the Covid-19 Pandemic</w:t>
      </w:r>
    </w:p>
    <w:p w14:paraId="47138515" w14:textId="77777777" w:rsidR="00A70590" w:rsidRDefault="00A70590">
      <w:pPr>
        <w:pStyle w:val="Standard"/>
        <w:pBdr>
          <w:bottom w:val="single" w:sz="4" w:space="1" w:color="AAAAAA"/>
        </w:pBdr>
        <w:spacing w:before="200" w:after="200"/>
      </w:pPr>
    </w:p>
    <w:p w14:paraId="52E5605A" w14:textId="77777777" w:rsidR="00A70590" w:rsidRDefault="00A70590">
      <w:pPr>
        <w:pStyle w:val="Standard"/>
        <w:pBdr>
          <w:bottom w:val="single" w:sz="4" w:space="1" w:color="2E75B6"/>
        </w:pBdr>
        <w:spacing w:before="160" w:after="160"/>
      </w:pPr>
    </w:p>
    <w:p w14:paraId="44AE41D9" w14:textId="77777777" w:rsidR="00A70590" w:rsidRDefault="003B1F6D">
      <w:pPr>
        <w:pStyle w:val="Heading1"/>
      </w:pPr>
      <w:r>
        <w:rPr>
          <w:color w:val="auto"/>
        </w:rPr>
        <w:t>Step 2: Use at Least 3 AI Tools</w:t>
      </w:r>
    </w:p>
    <w:p w14:paraId="6C2103E9" w14:textId="77777777" w:rsidR="00A70590" w:rsidRDefault="00A70590">
      <w:pPr>
        <w:pStyle w:val="Standard"/>
        <w:spacing w:before="80" w:after="80"/>
      </w:pPr>
    </w:p>
    <w:tbl>
      <w:tblPr>
        <w:tblW w:w="9360" w:type="dxa"/>
        <w:tblLayout w:type="fixed"/>
        <w:tblCellMar>
          <w:left w:w="10" w:type="dxa"/>
          <w:right w:w="10" w:type="dxa"/>
        </w:tblCellMar>
        <w:tblLook w:val="04A0" w:firstRow="1" w:lastRow="0" w:firstColumn="1" w:lastColumn="0" w:noHBand="0" w:noVBand="1"/>
      </w:tblPr>
      <w:tblGrid>
        <w:gridCol w:w="2199"/>
        <w:gridCol w:w="3579"/>
        <w:gridCol w:w="3582"/>
      </w:tblGrid>
      <w:tr w:rsidR="00A70590" w14:paraId="712084B5" w14:textId="77777777">
        <w:tc>
          <w:tcPr>
            <w:tcW w:w="21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tcPr>
          <w:p w14:paraId="499FF8EE" w14:textId="77777777" w:rsidR="00A70590" w:rsidRDefault="003B1F6D">
            <w:pPr>
              <w:pStyle w:val="Standard"/>
            </w:pPr>
            <w:r>
              <w:rPr>
                <w:b/>
                <w:bCs/>
                <w:color w:val="FFFFFF"/>
                <w:sz w:val="20"/>
                <w:szCs w:val="20"/>
              </w:rPr>
              <w:t>AI Tool Used</w:t>
            </w:r>
          </w:p>
        </w:tc>
        <w:tc>
          <w:tcPr>
            <w:tcW w:w="357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tcPr>
          <w:p w14:paraId="191DA2E5" w14:textId="77777777" w:rsidR="00A70590" w:rsidRDefault="003B1F6D">
            <w:pPr>
              <w:pStyle w:val="Standard"/>
            </w:pPr>
            <w:r>
              <w:rPr>
                <w:b/>
                <w:bCs/>
                <w:color w:val="FFFFFF"/>
                <w:sz w:val="20"/>
                <w:szCs w:val="20"/>
              </w:rPr>
              <w:t>Prompt You Wrote</w:t>
            </w:r>
          </w:p>
        </w:tc>
        <w:tc>
          <w:tcPr>
            <w:tcW w:w="358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tcPr>
          <w:p w14:paraId="20FEFC44" w14:textId="77777777" w:rsidR="00A70590" w:rsidRDefault="003B1F6D">
            <w:pPr>
              <w:pStyle w:val="Standard"/>
            </w:pPr>
            <w:r>
              <w:rPr>
                <w:b/>
                <w:bCs/>
                <w:color w:val="FFFFFF"/>
                <w:sz w:val="20"/>
                <w:szCs w:val="20"/>
              </w:rPr>
              <w:t>Result You Got</w:t>
            </w:r>
          </w:p>
        </w:tc>
      </w:tr>
      <w:tr w:rsidR="00A70590" w14:paraId="7FB51B41" w14:textId="77777777">
        <w:tc>
          <w:tcPr>
            <w:tcW w:w="2199"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079002F4" w14:textId="77777777" w:rsidR="00A70590" w:rsidRDefault="003B1F6D">
            <w:pPr>
              <w:pStyle w:val="Standard"/>
            </w:pPr>
            <w:r>
              <w:t>Chat GPT</w:t>
            </w:r>
          </w:p>
        </w:tc>
        <w:tc>
          <w:tcPr>
            <w:tcW w:w="3579"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3ACDED09" w14:textId="77777777" w:rsidR="00A70590" w:rsidRDefault="003B1F6D">
            <w:pPr>
              <w:pStyle w:val="Standard"/>
              <w:spacing w:before="80" w:after="80"/>
            </w:pPr>
            <w:r>
              <w:t>Act as a misinformation analyst, your task is to critically debunk the false claim that ‘Covid-19 vaccines contain tracking microchips that control people’s behaviour’ and explain its impact on public trust and vaccine hesitancy. Provide a clear, structures response in short paragraphs or bullet points. Also include how this conspiracy theory spread during the pandemic, why it is scientifically incorrect, and how such information affects public health decisions. Lastly, the intended audience are students seeking basic understanding of health misinformation.</w:t>
            </w:r>
          </w:p>
        </w:tc>
        <w:tc>
          <w:tcPr>
            <w:tcW w:w="3582"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090B340F" w14:textId="77777777" w:rsidR="00A70590" w:rsidRDefault="003B1F6D">
            <w:pPr>
              <w:pStyle w:val="Standard"/>
              <w:spacing w:before="80" w:after="80"/>
            </w:pPr>
            <w:r>
              <w:rPr>
                <w:b/>
                <w:bCs/>
                <w:sz w:val="28"/>
                <w:szCs w:val="28"/>
              </w:rPr>
              <w:t xml:space="preserve">1. </w:t>
            </w:r>
            <w:r>
              <w:rPr>
                <w:b/>
                <w:bCs/>
                <w:sz w:val="24"/>
                <w:szCs w:val="24"/>
              </w:rPr>
              <w:t>The False Claim</w:t>
            </w:r>
            <w:r>
              <w:rPr>
                <w:sz w:val="24"/>
                <w:szCs w:val="24"/>
              </w:rPr>
              <w:br/>
            </w:r>
            <w:r>
              <w:t>The conspiracy theory states that COVID-19 vaccines contain microchips that can track people and control their behavior.</w:t>
            </w:r>
            <w:r>
              <w:br/>
              <w:t>This idea has been widely circulated online but has no scientific or technological basis.</w:t>
            </w:r>
          </w:p>
          <w:p w14:paraId="0DD8E95C" w14:textId="77777777" w:rsidR="00A70590" w:rsidRDefault="003B1F6D">
            <w:pPr>
              <w:pStyle w:val="Standard"/>
              <w:spacing w:before="80" w:after="80"/>
            </w:pPr>
            <w:r>
              <w:rPr>
                <w:b/>
                <w:bCs/>
                <w:sz w:val="24"/>
                <w:szCs w:val="24"/>
              </w:rPr>
              <w:t>2. Why This Claim Is Scientifically Incorrect</w:t>
            </w:r>
            <w:r>
              <w:rPr>
                <w:sz w:val="24"/>
                <w:szCs w:val="24"/>
              </w:rPr>
              <w:br/>
              <w:t xml:space="preserve">* </w:t>
            </w:r>
            <w:r>
              <w:t>No physical space for microchips:</w:t>
            </w:r>
            <w:r>
              <w:br/>
              <w:t xml:space="preserve"> Microchips require power sources</w:t>
            </w:r>
            <w:r>
              <w:br/>
              <w:t xml:space="preserve"> Vaccines are strictly tested:</w:t>
            </w:r>
            <w:r>
              <w:br/>
              <w:t xml:space="preserve"> Biological purpose only</w:t>
            </w:r>
          </w:p>
          <w:p w14:paraId="557D33F4" w14:textId="77777777" w:rsidR="00A70590" w:rsidRDefault="003B1F6D">
            <w:pPr>
              <w:pStyle w:val="Standard"/>
              <w:spacing w:before="80" w:after="80"/>
            </w:pPr>
            <w:r>
              <w:rPr>
                <w:b/>
                <w:bCs/>
                <w:sz w:val="24"/>
                <w:szCs w:val="24"/>
              </w:rPr>
              <w:t>3. How This Conspiracy Theory Spread</w:t>
            </w:r>
            <w:r>
              <w:rPr>
                <w:sz w:val="24"/>
                <w:szCs w:val="24"/>
              </w:rPr>
              <w:br/>
              <w:t xml:space="preserve">* </w:t>
            </w:r>
            <w:r>
              <w:t>Social media misinformation:</w:t>
            </w:r>
            <w:r>
              <w:br/>
              <w:t xml:space="preserve"> Misinterpretation of new technology:</w:t>
            </w:r>
            <w:r>
              <w:br/>
              <w:t xml:space="preserve"> Influential figures and viral contents</w:t>
            </w:r>
          </w:p>
          <w:p w14:paraId="3F3F070F" w14:textId="77777777" w:rsidR="00A70590" w:rsidRDefault="003B1F6D">
            <w:pPr>
              <w:pStyle w:val="Standard"/>
              <w:spacing w:before="80" w:after="80"/>
            </w:pPr>
            <w:r>
              <w:rPr>
                <w:b/>
                <w:bCs/>
                <w:sz w:val="24"/>
                <w:szCs w:val="24"/>
              </w:rPr>
              <w:t>4. Impact on Public Trust and Vaccine Hesitancy</w:t>
            </w:r>
            <w:r>
              <w:rPr>
                <w:sz w:val="24"/>
                <w:szCs w:val="24"/>
              </w:rPr>
              <w:br/>
              <w:t xml:space="preserve">* </w:t>
            </w:r>
            <w:r>
              <w:t>Reduced trust in health authorities (doctors, scientists, &amp; Public health organizations).</w:t>
            </w:r>
            <w:r>
              <w:br/>
              <w:t xml:space="preserve"> * Lower vaccination rates:</w:t>
            </w:r>
            <w:r>
              <w:br/>
              <w:t>* Delayed pandemic recovery</w:t>
            </w:r>
          </w:p>
          <w:p w14:paraId="6FFEA81B" w14:textId="77777777" w:rsidR="00A70590" w:rsidRDefault="003B1F6D">
            <w:pPr>
              <w:pStyle w:val="Standard"/>
              <w:spacing w:before="80" w:after="80"/>
            </w:pPr>
            <w:r>
              <w:rPr>
                <w:sz w:val="24"/>
                <w:szCs w:val="24"/>
              </w:rPr>
              <w:br/>
            </w:r>
            <w:r>
              <w:rPr>
                <w:b/>
                <w:bCs/>
                <w:sz w:val="24"/>
                <w:szCs w:val="24"/>
              </w:rPr>
              <w:t>5. Effects on Public Health Decisions</w:t>
            </w:r>
          </w:p>
          <w:p w14:paraId="178415F6" w14:textId="77777777" w:rsidR="00A70590" w:rsidRDefault="003B1F6D">
            <w:pPr>
              <w:pStyle w:val="Standard"/>
              <w:spacing w:before="80" w:after="80"/>
            </w:pPr>
            <w:r>
              <w:rPr>
                <w:b/>
                <w:bCs/>
                <w:sz w:val="24"/>
                <w:szCs w:val="24"/>
              </w:rPr>
              <w:t xml:space="preserve">* </w:t>
            </w:r>
            <w:r>
              <w:t>People may refuse life-saving vaccines based on false fears.</w:t>
            </w:r>
            <w:r>
              <w:br/>
              <w:t>* Governments may need to spend more resources on education campaigns instead of disease control.</w:t>
            </w:r>
            <w:r>
              <w:br/>
              <w:t>* Outbreaks can last longer when vaccination rates drop due to misinformation.</w:t>
            </w:r>
            <w:r>
              <w:br/>
            </w:r>
            <w:r>
              <w:rPr>
                <w:sz w:val="24"/>
                <w:szCs w:val="24"/>
              </w:rPr>
              <w:br/>
            </w:r>
            <w:r>
              <w:rPr>
                <w:b/>
                <w:bCs/>
                <w:sz w:val="24"/>
                <w:szCs w:val="24"/>
              </w:rPr>
              <w:t>6. Key Takeaway for Students</w:t>
            </w:r>
            <w:r>
              <w:rPr>
                <w:sz w:val="24"/>
                <w:szCs w:val="24"/>
              </w:rPr>
              <w:br/>
            </w:r>
            <w:r>
              <w:rPr>
                <w:sz w:val="24"/>
                <w:szCs w:val="24"/>
              </w:rPr>
              <w:br/>
              <w:t xml:space="preserve">* </w:t>
            </w:r>
            <w:r>
              <w:t>Misinformation often spreads faster than facts during crises.</w:t>
            </w:r>
            <w:r>
              <w:br/>
              <w:t>* Always verify health claims with trusted scientific sources like WHO or national health agencies.</w:t>
            </w:r>
            <w:r>
              <w:br/>
              <w:t>* Understanding how and why misinformation spreads helps protect both individual and public health.</w:t>
            </w:r>
          </w:p>
          <w:p w14:paraId="414B4579" w14:textId="77777777" w:rsidR="00A70590" w:rsidRDefault="00A70590">
            <w:pPr>
              <w:pStyle w:val="Standard"/>
              <w:spacing w:before="80" w:after="80"/>
            </w:pPr>
          </w:p>
        </w:tc>
      </w:tr>
      <w:tr w:rsidR="00A70590" w14:paraId="7369E97D" w14:textId="77777777">
        <w:tc>
          <w:tcPr>
            <w:tcW w:w="2199"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61E386D2" w14:textId="77777777" w:rsidR="00A70590" w:rsidRDefault="003B1F6D">
            <w:pPr>
              <w:pStyle w:val="Standard"/>
              <w:spacing w:before="80" w:after="80"/>
              <w:rPr>
                <w:b/>
                <w:bCs/>
                <w:sz w:val="28"/>
                <w:szCs w:val="28"/>
              </w:rPr>
            </w:pPr>
            <w:r>
              <w:rPr>
                <w:sz w:val="28"/>
                <w:szCs w:val="28"/>
              </w:rPr>
              <w:t>DeepSeek</w:t>
            </w:r>
          </w:p>
        </w:tc>
        <w:tc>
          <w:tcPr>
            <w:tcW w:w="3579"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70B80A04" w14:textId="77777777" w:rsidR="00A70590" w:rsidRDefault="003B1F6D">
            <w:pPr>
              <w:pStyle w:val="Standard"/>
              <w:spacing w:before="80" w:after="80"/>
            </w:pPr>
            <w:r>
              <w:t>Act as a misinformation analyst, your task is to critically debunk the false claim that ‘Covid-19 vaccines contain tracking microchips that control people’s behaviour’ and explain its impact on public trust and vaccine hesitancy. Provide a clear, structures response in short paragraphs or bullet points. Also include how this conspiracy theory spread during the pandemic, why it is scientifically incorrect, and how such information affects public health decisions. Lastly, the intended audience are students seeking basic understanding of health misinformation.</w:t>
            </w:r>
          </w:p>
        </w:tc>
        <w:tc>
          <w:tcPr>
            <w:tcW w:w="3582"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5F653296" w14:textId="77777777" w:rsidR="00A70590" w:rsidRDefault="003B1F6D">
            <w:pPr>
              <w:pStyle w:val="Standard"/>
              <w:spacing w:before="80" w:after="80"/>
            </w:pPr>
            <w:r>
              <w:rPr>
                <w:b/>
                <w:bCs/>
                <w:sz w:val="28"/>
                <w:szCs w:val="28"/>
              </w:rPr>
              <w:t xml:space="preserve">1. </w:t>
            </w:r>
            <w:r>
              <w:rPr>
                <w:b/>
                <w:bCs/>
                <w:sz w:val="24"/>
                <w:szCs w:val="24"/>
              </w:rPr>
              <w:t>The False Claim</w:t>
            </w:r>
            <w:r>
              <w:rPr>
                <w:sz w:val="24"/>
                <w:szCs w:val="24"/>
              </w:rPr>
              <w:br/>
            </w:r>
            <w:r>
              <w:t>The conspiracy theory states that COVID-19 vaccines contain microchips that can track people and control their behavior.</w:t>
            </w:r>
            <w:r>
              <w:br/>
              <w:t>This idea has been widely circulated online but has no scientific or technological basis.</w:t>
            </w:r>
          </w:p>
          <w:p w14:paraId="48529D5A" w14:textId="77777777" w:rsidR="00A70590" w:rsidRDefault="003B1F6D">
            <w:pPr>
              <w:pStyle w:val="Standard"/>
              <w:spacing w:before="80" w:after="80"/>
            </w:pPr>
            <w:r>
              <w:rPr>
                <w:b/>
                <w:bCs/>
                <w:sz w:val="24"/>
                <w:szCs w:val="24"/>
              </w:rPr>
              <w:t>2. Why This Claim Is Scientifically Incorrect</w:t>
            </w:r>
            <w:r>
              <w:rPr>
                <w:sz w:val="24"/>
                <w:szCs w:val="24"/>
              </w:rPr>
              <w:br/>
              <w:t xml:space="preserve">* </w:t>
            </w:r>
            <w:r>
              <w:t>No physical space for microchips:</w:t>
            </w:r>
            <w:r>
              <w:br/>
              <w:t xml:space="preserve"> Microchips require power sources</w:t>
            </w:r>
            <w:r>
              <w:br/>
              <w:t xml:space="preserve"> Vaccines are strictly tested:</w:t>
            </w:r>
            <w:r>
              <w:br/>
              <w:t xml:space="preserve"> Biological purpose only</w:t>
            </w:r>
          </w:p>
          <w:p w14:paraId="246B5F03" w14:textId="77777777" w:rsidR="00A70590" w:rsidRDefault="003B1F6D">
            <w:pPr>
              <w:pStyle w:val="Standard"/>
              <w:spacing w:before="80" w:after="80"/>
            </w:pPr>
            <w:r>
              <w:rPr>
                <w:b/>
                <w:bCs/>
                <w:sz w:val="24"/>
                <w:szCs w:val="24"/>
              </w:rPr>
              <w:t>3. How This Conspiracy Theory Spread</w:t>
            </w:r>
            <w:r>
              <w:rPr>
                <w:sz w:val="24"/>
                <w:szCs w:val="24"/>
              </w:rPr>
              <w:br/>
              <w:t xml:space="preserve">* </w:t>
            </w:r>
            <w:r>
              <w:t>Social media misinformation:</w:t>
            </w:r>
            <w:r>
              <w:br/>
              <w:t xml:space="preserve"> Misinterpretation of new technology:</w:t>
            </w:r>
            <w:r>
              <w:br/>
              <w:t xml:space="preserve"> Influential figures and viral contents</w:t>
            </w:r>
          </w:p>
          <w:p w14:paraId="4628BD59" w14:textId="77777777" w:rsidR="00A70590" w:rsidRDefault="003B1F6D">
            <w:pPr>
              <w:pStyle w:val="Standard"/>
              <w:spacing w:before="80" w:after="80"/>
            </w:pPr>
            <w:r>
              <w:rPr>
                <w:b/>
                <w:bCs/>
                <w:sz w:val="24"/>
                <w:szCs w:val="24"/>
              </w:rPr>
              <w:t>4. Impact on Public Trust and Vaccine Hesitancy</w:t>
            </w:r>
            <w:r>
              <w:rPr>
                <w:sz w:val="24"/>
                <w:szCs w:val="24"/>
              </w:rPr>
              <w:br/>
              <w:t xml:space="preserve">* </w:t>
            </w:r>
            <w:r>
              <w:t>Reduced trust in health authorities (doctors, scientists, &amp; Public health organizations).</w:t>
            </w:r>
            <w:r>
              <w:br/>
              <w:t xml:space="preserve"> * Lower vaccination rates:</w:t>
            </w:r>
            <w:r>
              <w:br/>
              <w:t>* Delayed pandemic recovery</w:t>
            </w:r>
          </w:p>
          <w:p w14:paraId="23F4CF35" w14:textId="77777777" w:rsidR="00A70590" w:rsidRDefault="003B1F6D">
            <w:pPr>
              <w:pStyle w:val="Standard"/>
              <w:spacing w:before="80" w:after="80"/>
            </w:pPr>
            <w:r>
              <w:rPr>
                <w:sz w:val="24"/>
                <w:szCs w:val="24"/>
              </w:rPr>
              <w:br/>
            </w:r>
            <w:r>
              <w:rPr>
                <w:b/>
                <w:bCs/>
                <w:sz w:val="24"/>
                <w:szCs w:val="24"/>
              </w:rPr>
              <w:t>5. Effects on Public Health Decisions</w:t>
            </w:r>
          </w:p>
          <w:p w14:paraId="01BDEFDC" w14:textId="77777777" w:rsidR="00A70590" w:rsidRDefault="003B1F6D">
            <w:pPr>
              <w:pStyle w:val="Standard"/>
              <w:spacing w:before="80" w:after="80"/>
            </w:pPr>
            <w:r>
              <w:rPr>
                <w:b/>
                <w:bCs/>
                <w:sz w:val="24"/>
                <w:szCs w:val="24"/>
              </w:rPr>
              <w:t xml:space="preserve">* </w:t>
            </w:r>
            <w:r>
              <w:t>People may refuse life-saving vaccines based on false fears.</w:t>
            </w:r>
            <w:r>
              <w:br/>
              <w:t>* Governments may need to spend more resources on education campaigns instead of disease control.</w:t>
            </w:r>
            <w:r>
              <w:br/>
              <w:t>* Outbreaks can last longer when vaccination rates drop due to misinformation.</w:t>
            </w:r>
            <w:r>
              <w:br/>
            </w:r>
            <w:r>
              <w:rPr>
                <w:sz w:val="24"/>
                <w:szCs w:val="24"/>
              </w:rPr>
              <w:br/>
            </w:r>
            <w:r>
              <w:rPr>
                <w:b/>
                <w:bCs/>
                <w:sz w:val="24"/>
                <w:szCs w:val="24"/>
              </w:rPr>
              <w:t>6. Key Takeaway for Students</w:t>
            </w:r>
            <w:r>
              <w:rPr>
                <w:sz w:val="24"/>
                <w:szCs w:val="24"/>
              </w:rPr>
              <w:br/>
            </w:r>
            <w:r>
              <w:rPr>
                <w:sz w:val="24"/>
                <w:szCs w:val="24"/>
              </w:rPr>
              <w:br/>
              <w:t xml:space="preserve">* </w:t>
            </w:r>
            <w:r>
              <w:t>Misinformation often spreads faster than facts during crises.</w:t>
            </w:r>
            <w:r>
              <w:br/>
              <w:t>* Always verify health claims with trusted scientific sources like WHO or national health agencies.</w:t>
            </w:r>
            <w:r>
              <w:br/>
              <w:t>* Understanding how and why misinformation spreads helps protect both individual and public health.</w:t>
            </w:r>
          </w:p>
          <w:p w14:paraId="6EA788F6" w14:textId="77777777" w:rsidR="00A70590" w:rsidRDefault="00A70590">
            <w:pPr>
              <w:pStyle w:val="Standard"/>
              <w:spacing w:before="80" w:after="80"/>
            </w:pPr>
          </w:p>
          <w:p w14:paraId="2C3E2E7F" w14:textId="77777777" w:rsidR="00A70590" w:rsidRDefault="003B1F6D">
            <w:pPr>
              <w:pStyle w:val="Standard"/>
              <w:spacing w:before="80" w:after="80"/>
              <w:rPr>
                <w:b/>
                <w:bCs/>
                <w:sz w:val="28"/>
                <w:szCs w:val="28"/>
              </w:rPr>
            </w:pPr>
            <w:r>
              <w:rPr>
                <w:b/>
                <w:bCs/>
                <w:sz w:val="28"/>
                <w:szCs w:val="28"/>
              </w:rPr>
              <w:t>AI Tool Used:</w:t>
            </w:r>
            <w:r>
              <w:rPr>
                <w:sz w:val="28"/>
                <w:szCs w:val="28"/>
              </w:rPr>
              <w:t xml:space="preserve"> DeepSeek with given prompt</w:t>
            </w:r>
          </w:p>
          <w:p w14:paraId="688A828B" w14:textId="77777777" w:rsidR="00A70590" w:rsidRDefault="003B1F6D">
            <w:pPr>
              <w:pStyle w:val="Standard"/>
              <w:spacing w:before="80" w:after="80"/>
              <w:rPr>
                <w:b/>
                <w:bCs/>
                <w:sz w:val="28"/>
                <w:szCs w:val="28"/>
                <w:u w:val="single"/>
              </w:rPr>
            </w:pPr>
            <w:r>
              <w:rPr>
                <w:b/>
                <w:bCs/>
                <w:sz w:val="28"/>
                <w:szCs w:val="28"/>
                <w:u w:val="single"/>
              </w:rPr>
              <w:t>Result</w:t>
            </w:r>
          </w:p>
          <w:p w14:paraId="24BF087B" w14:textId="77777777" w:rsidR="00A70590" w:rsidRDefault="003B1F6D">
            <w:pPr>
              <w:pStyle w:val="Standard"/>
              <w:spacing w:before="80" w:after="80"/>
            </w:pPr>
            <w:r>
              <w:rPr>
                <w:b/>
                <w:bCs/>
                <w:sz w:val="24"/>
                <w:szCs w:val="24"/>
              </w:rPr>
              <w:t>Origins</w:t>
            </w:r>
            <w:r>
              <w:rPr>
                <w:b/>
                <w:bCs/>
                <w:sz w:val="28"/>
                <w:szCs w:val="28"/>
              </w:rPr>
              <w:t xml:space="preserve">: </w:t>
            </w:r>
            <w:r>
              <w:t>The myth began in early 2020, fueled by a misinterpretation of a Microsoft patent for a “cryptocurrency system using body activity data.” Anti-vaccine activists falsely linked this unrelated technology to COVID-19 vaccines before any were even approved.</w:t>
            </w:r>
            <w:r>
              <w:br/>
              <w:t>· Amplification on Social Media: Memes, short videos, and fake “whistleblower” posts spread rapidly on platforms like Facebook, YouTube, and TikTok. Algorithms amplified sensational content, pushing the microchip narrative to millions.</w:t>
            </w:r>
            <w:r>
              <w:br/>
              <w:t>· Fake “Evidence”: Purported “proof” included manipulated images of vaccine syringes with unusual (but actually standard) needle guards, and false claims that Bill Gates—a frequent target of conspiracy theories—had admitted to planning mass microchipping.</w:t>
            </w:r>
            <w:r>
              <w:br/>
              <w:t>· Politicization and Echo Chambers: In some countries, political figures and anti-government groups promoted the theory to undermine public health mandates. Online echo chambers reinforced belief, making the claim resistant to correction.</w:t>
            </w:r>
            <w:r>
              <w:br/>
            </w:r>
            <w:r>
              <w:rPr>
                <w:sz w:val="24"/>
                <w:szCs w:val="24"/>
              </w:rPr>
              <w:br/>
            </w:r>
            <w:r>
              <w:rPr>
                <w:b/>
                <w:bCs/>
                <w:sz w:val="24"/>
                <w:szCs w:val="24"/>
              </w:rPr>
              <w:t>Why the Claim Is Scientifically Incorrect</w:t>
            </w:r>
            <w:r>
              <w:rPr>
                <w:sz w:val="24"/>
                <w:szCs w:val="24"/>
              </w:rPr>
              <w:br/>
            </w:r>
            <w:r>
              <w:br/>
              <w:t>· No Microchip Technology Exists That Could Fit</w:t>
            </w:r>
            <w:r>
              <w:br/>
              <w:t>· Vaccine Contents Are Transparent</w:t>
            </w:r>
            <w:r>
              <w:br/>
              <w:t>· No Power Source, No Tracking</w:t>
            </w:r>
          </w:p>
          <w:p w14:paraId="4FB5256F" w14:textId="77777777" w:rsidR="00A70590" w:rsidRDefault="003B1F6D">
            <w:pPr>
              <w:pStyle w:val="Standard"/>
              <w:spacing w:before="80" w:after="80"/>
            </w:pPr>
            <w:r>
              <w:rPr>
                <w:sz w:val="24"/>
                <w:szCs w:val="24"/>
              </w:rPr>
              <w:br/>
            </w:r>
            <w:r>
              <w:rPr>
                <w:b/>
                <w:bCs/>
                <w:sz w:val="24"/>
                <w:szCs w:val="24"/>
              </w:rPr>
              <w:t>Impact on Public Trust and Vaccine Hesitancy</w:t>
            </w:r>
            <w:r>
              <w:rPr>
                <w:sz w:val="24"/>
                <w:szCs w:val="24"/>
              </w:rPr>
              <w:br/>
            </w:r>
            <w:r>
              <w:rPr>
                <w:sz w:val="24"/>
                <w:szCs w:val="24"/>
              </w:rPr>
              <w:br/>
              <w:t xml:space="preserve">· </w:t>
            </w:r>
            <w:r>
              <w:t>Erodes Confidence in Science</w:t>
            </w:r>
            <w:r>
              <w:br/>
              <w:t>· Direct Harm to Individuals</w:t>
            </w:r>
            <w:r>
              <w:br/>
              <w:t>· Wastes Public Health Resources</w:t>
            </w:r>
            <w:r>
              <w:br/>
              <w:t>· Fuels Stigma</w:t>
            </w:r>
            <w:r>
              <w:rPr>
                <w:sz w:val="24"/>
                <w:szCs w:val="24"/>
              </w:rPr>
              <w:br/>
            </w:r>
            <w:r>
              <w:rPr>
                <w:sz w:val="24"/>
                <w:szCs w:val="24"/>
              </w:rPr>
              <w:br/>
            </w:r>
            <w:r>
              <w:rPr>
                <w:b/>
                <w:bCs/>
                <w:sz w:val="24"/>
                <w:szCs w:val="24"/>
              </w:rPr>
              <w:t>How Such Misinformation Affects Public Health Decisions</w:t>
            </w:r>
            <w:r>
              <w:rPr>
                <w:sz w:val="24"/>
                <w:szCs w:val="24"/>
              </w:rPr>
              <w:br/>
            </w:r>
            <w:r>
              <w:rPr>
                <w:sz w:val="24"/>
                <w:szCs w:val="24"/>
              </w:rPr>
              <w:br/>
              <w:t xml:space="preserve">· </w:t>
            </w:r>
            <w:r>
              <w:t>Lower Vaccination Rates: When a critical mass believes in microchips, community immunity (herd immunity) becomes unattainable, prolonging outbreaks.</w:t>
            </w:r>
            <w:r>
              <w:br/>
              <w:t>· Policy Backlash: Misinformation can lead to political pressure to delay or cancel vaccine mandates, weakening pandemic response.</w:t>
            </w:r>
            <w:r>
              <w:br/>
              <w:t>· Diversion of Emergency Resources: During a health crisis, refuting absurd claims diverts spokespeople, hotlines, and fact-checking teams from urgent tasks like contact tracing or new variant surveillance.</w:t>
            </w:r>
            <w:r>
              <w:br/>
              <w:t>· Real-World Consequences: In several countries, health workers have faced violence or threats from individuals accusing them of “implanting chips,” directly endangering the public health workforce.</w:t>
            </w:r>
            <w:r>
              <w:rPr>
                <w:sz w:val="24"/>
                <w:szCs w:val="24"/>
              </w:rPr>
              <w:br/>
            </w:r>
            <w:r>
              <w:rPr>
                <w:sz w:val="24"/>
                <w:szCs w:val="24"/>
              </w:rPr>
              <w:br/>
            </w:r>
            <w:r>
              <w:rPr>
                <w:b/>
                <w:bCs/>
                <w:sz w:val="24"/>
                <w:szCs w:val="24"/>
              </w:rPr>
              <w:t>Key Takeaway for Students</w:t>
            </w:r>
            <w:r>
              <w:rPr>
                <w:sz w:val="24"/>
                <w:szCs w:val="24"/>
              </w:rPr>
              <w:br/>
            </w:r>
            <w:r>
              <w:rPr>
                <w:sz w:val="24"/>
                <w:szCs w:val="24"/>
              </w:rPr>
              <w:br/>
            </w:r>
            <w:r>
              <w:t>This conspiracy theory is a textbook example of logical fallacy (argument from incredulity: “I don’t understand how vaccines work, so they must hide something”) combined with confirmation bias. Critically evaluating sources—checking if a claim requires technology that doesn’t exist, looking for peer-reviewed evidence, and asking who benefits from spreading fear—is your best defense against health misinformation. Always rely on official health agencies (CDC, WHO, FDA) for vaccine facts.</w:t>
            </w:r>
          </w:p>
        </w:tc>
      </w:tr>
      <w:tr w:rsidR="00A70590" w14:paraId="5A6A5B57" w14:textId="77777777">
        <w:tc>
          <w:tcPr>
            <w:tcW w:w="2199"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412F5C44" w14:textId="77777777" w:rsidR="00A70590" w:rsidRDefault="003B1F6D">
            <w:pPr>
              <w:pStyle w:val="Standard"/>
              <w:rPr>
                <w:b/>
                <w:bCs/>
              </w:rPr>
            </w:pPr>
            <w:r>
              <w:rPr>
                <w:b/>
                <w:bCs/>
              </w:rPr>
              <w:t>Consensus</w:t>
            </w:r>
          </w:p>
        </w:tc>
        <w:tc>
          <w:tcPr>
            <w:tcW w:w="3579"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50F38048" w14:textId="77777777" w:rsidR="00A70590" w:rsidRDefault="003B1F6D">
            <w:pPr>
              <w:pStyle w:val="Standard"/>
              <w:spacing w:before="80" w:after="80"/>
            </w:pPr>
            <w:r>
              <w:t>Act as a misinformation analyst, your task is to critically debunk the false claim that ‘Covid-19 vaccines contain tracking microchips that control people’s behaviour’ and explain its impact on public trust and vaccine hesitancy. Provide a clear, structures response in short paragraphs or bullet points. Also include how this conspiracy theory spread during the pandemic, why it is scientifically incorrect, and how such information affects public health decisions. Lastly, the intended audience are students seeking basic understanding of health misinformation</w:t>
            </w:r>
          </w:p>
        </w:tc>
        <w:tc>
          <w:tcPr>
            <w:tcW w:w="3582"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288D335B" w14:textId="77777777" w:rsidR="00A70590" w:rsidRDefault="003B1F6D">
            <w:pPr>
              <w:pStyle w:val="Textbody"/>
            </w:pPr>
            <w:r>
              <w:t xml:space="preserve">During COVID-19, a wave of false claims—especially that vaccines contain </w:t>
            </w:r>
            <w:r>
              <w:rPr>
                <w:rStyle w:val="StrongEmphasis"/>
              </w:rPr>
              <w:t>tracking microchips to control people</w:t>
            </w:r>
            <w:r>
              <w:t>—spread across countries and platforms. Studies show such beliefs are common enough to damage trust and reduce vaccination, but they are not supported by any scientific or medical evidence</w:t>
            </w:r>
          </w:p>
          <w:p w14:paraId="4BF804CC" w14:textId="77777777" w:rsidR="00A70590" w:rsidRDefault="003B1F6D">
            <w:pPr>
              <w:pStyle w:val="Heading2"/>
            </w:pPr>
            <w:r>
              <w:t>How the Microchip Conspiracy Spread</w:t>
            </w:r>
          </w:p>
          <w:p w14:paraId="04DCDEAE" w14:textId="77777777" w:rsidR="00A70590" w:rsidRDefault="003B1F6D">
            <w:pPr>
              <w:pStyle w:val="Textbody"/>
              <w:numPr>
                <w:ilvl w:val="0"/>
                <w:numId w:val="6"/>
              </w:numPr>
            </w:pPr>
            <w:r>
              <w:rPr>
                <w:rStyle w:val="StrongEmphasis"/>
                <w:b w:val="0"/>
                <w:bCs w:val="0"/>
              </w:rPr>
              <w:t>Social media amplification</w:t>
            </w:r>
          </w:p>
          <w:p w14:paraId="28576126" w14:textId="77777777" w:rsidR="00A70590" w:rsidRDefault="003B1F6D">
            <w:pPr>
              <w:pStyle w:val="Textbody"/>
              <w:numPr>
                <w:ilvl w:val="0"/>
                <w:numId w:val="6"/>
              </w:numPr>
            </w:pPr>
            <w:r>
              <w:rPr>
                <w:rStyle w:val="StrongEmphasis"/>
                <w:b w:val="0"/>
                <w:bCs w:val="0"/>
              </w:rPr>
              <w:t>News and political coverage</w:t>
            </w:r>
          </w:p>
          <w:p w14:paraId="3B36C187" w14:textId="77777777" w:rsidR="00A70590" w:rsidRDefault="003B1F6D">
            <w:pPr>
              <w:pStyle w:val="Textbody"/>
              <w:numPr>
                <w:ilvl w:val="0"/>
                <w:numId w:val="6"/>
              </w:numPr>
            </w:pPr>
            <w:r>
              <w:rPr>
                <w:rStyle w:val="StrongEmphasis"/>
                <w:b w:val="0"/>
                <w:bCs w:val="0"/>
              </w:rPr>
              <w:t>Common narrative:</w:t>
            </w:r>
            <w:r>
              <w:t>“Vaccines contain microchips/nanochips to track or control people” is identified as a core global conspiracy type during the pandemic.</w:t>
            </w:r>
          </w:p>
          <w:p w14:paraId="3EAB1FE6" w14:textId="77777777" w:rsidR="00A70590" w:rsidRDefault="003B1F6D">
            <w:pPr>
              <w:pStyle w:val="Textbody"/>
              <w:rPr>
                <w:b/>
                <w:bCs/>
                <w:sz w:val="28"/>
                <w:szCs w:val="28"/>
              </w:rPr>
            </w:pPr>
            <w:r>
              <w:rPr>
                <w:b/>
                <w:bCs/>
                <w:sz w:val="28"/>
                <w:szCs w:val="28"/>
              </w:rPr>
              <w:t>Why the Microchip Claim Is Scientifically Incorrect</w:t>
            </w:r>
          </w:p>
          <w:p w14:paraId="45F39BD0" w14:textId="77777777" w:rsidR="00A70590" w:rsidRDefault="003B1F6D">
            <w:pPr>
              <w:pStyle w:val="Textbody"/>
              <w:numPr>
                <w:ilvl w:val="0"/>
                <w:numId w:val="7"/>
              </w:numPr>
            </w:pPr>
            <w:r>
              <w:rPr>
                <w:rStyle w:val="StrongEmphasis"/>
                <w:b w:val="0"/>
                <w:bCs w:val="0"/>
              </w:rPr>
              <w:t>No microchips in vaccine formulations</w:t>
            </w:r>
          </w:p>
          <w:p w14:paraId="2DAD4B90" w14:textId="77777777" w:rsidR="00A70590" w:rsidRDefault="003B1F6D">
            <w:pPr>
              <w:pStyle w:val="Textbody"/>
              <w:numPr>
                <w:ilvl w:val="0"/>
                <w:numId w:val="7"/>
              </w:numPr>
            </w:pPr>
            <w:r>
              <w:rPr>
                <w:rStyle w:val="StrongEmphasis"/>
                <w:b w:val="0"/>
                <w:bCs w:val="0"/>
              </w:rPr>
              <w:t>Technical implausibility</w:t>
            </w:r>
          </w:p>
          <w:p w14:paraId="6C389459" w14:textId="77777777" w:rsidR="00A70590" w:rsidRDefault="003B1F6D">
            <w:pPr>
              <w:pStyle w:val="Textbody"/>
              <w:numPr>
                <w:ilvl w:val="0"/>
                <w:numId w:val="7"/>
              </w:numPr>
            </w:pPr>
            <w:r>
              <w:rPr>
                <w:rStyle w:val="StrongEmphasis"/>
                <w:b w:val="0"/>
                <w:bCs w:val="0"/>
              </w:rPr>
              <w:t>Regulation and trials</w:t>
            </w:r>
          </w:p>
          <w:p w14:paraId="51A00DA5" w14:textId="77777777" w:rsidR="00A70590" w:rsidRDefault="003B1F6D">
            <w:pPr>
              <w:pStyle w:val="Textbody"/>
              <w:numPr>
                <w:ilvl w:val="0"/>
                <w:numId w:val="7"/>
              </w:numPr>
            </w:pPr>
            <w:r>
              <w:rPr>
                <w:rStyle w:val="StrongEmphasis"/>
                <w:b w:val="0"/>
                <w:bCs w:val="0"/>
              </w:rPr>
              <w:t>Science disinformation</w:t>
            </w:r>
          </w:p>
          <w:p w14:paraId="043861C4" w14:textId="77777777" w:rsidR="00A70590" w:rsidRDefault="003B1F6D">
            <w:pPr>
              <w:pStyle w:val="Heading2"/>
            </w:pPr>
            <w:r>
              <w:t>Impact on Trust, Vaccine Hesitancy, and Public Health</w:t>
            </w:r>
          </w:p>
          <w:p w14:paraId="020B421F" w14:textId="77777777" w:rsidR="00A70590" w:rsidRDefault="003B1F6D">
            <w:pPr>
              <w:pStyle w:val="Textbody"/>
              <w:numPr>
                <w:ilvl w:val="0"/>
                <w:numId w:val="8"/>
              </w:numPr>
            </w:pPr>
            <w:r>
              <w:rPr>
                <w:rStyle w:val="StrongEmphasis"/>
              </w:rPr>
              <w:t xml:space="preserve">Widespread belief, even among professionals: </w:t>
            </w:r>
            <w:r>
              <w:t xml:space="preserve">Around </w:t>
            </w:r>
            <w:r>
              <w:rPr>
                <w:rStyle w:val="StrongEmphasis"/>
              </w:rPr>
              <w:t>25–30% of</w:t>
            </w:r>
            <w:r>
              <w:t xml:space="preserve"> surveyed adults or health workers in some countries believed vaccines contained microchips or would alter DNA</w:t>
            </w:r>
            <w:hyperlink r:id="rId7" w:history="1">
              <w:r>
                <w:t>2</w:t>
              </w:r>
            </w:hyperlink>
            <w:hyperlink r:id="rId8" w:history="1">
              <w:r>
                <w:t>3</w:t>
              </w:r>
            </w:hyperlink>
            <w:r>
              <w:t>.</w:t>
            </w:r>
          </w:p>
          <w:p w14:paraId="04F44F4B" w14:textId="77777777" w:rsidR="00A70590" w:rsidRDefault="003B1F6D">
            <w:pPr>
              <w:pStyle w:val="Textbody"/>
              <w:numPr>
                <w:ilvl w:val="0"/>
                <w:numId w:val="8"/>
              </w:numPr>
            </w:pPr>
            <w:r>
              <w:rPr>
                <w:rStyle w:val="StrongEmphasis"/>
              </w:rPr>
              <w:t xml:space="preserve">Lower vaccine acceptance: </w:t>
            </w:r>
            <w:r>
              <w:t>Stronger belief in vaccine conspiracies (including microchips) is linked to</w:t>
            </w:r>
            <w:r>
              <w:rPr>
                <w:rStyle w:val="StrongEmphasis"/>
              </w:rPr>
              <w:t>lower willingness to vaccinate</w:t>
            </w:r>
            <w:r>
              <w:t>in Jordan, Kuwait, Nigeria, Lebanon, Turkey and globally</w:t>
            </w:r>
            <w:hyperlink r:id="rId9" w:history="1">
              <w:r>
                <w:t>2</w:t>
              </w:r>
            </w:hyperlink>
            <w:hyperlink r:id="rId10" w:history="1">
              <w:r>
                <w:t>3</w:t>
              </w:r>
            </w:hyperlink>
            <w:hyperlink r:id="rId11" w:history="1">
              <w:r>
                <w:t>18</w:t>
              </w:r>
            </w:hyperlink>
            <w:hyperlink r:id="rId12" w:history="1">
              <w:r>
                <w:t>14</w:t>
              </w:r>
            </w:hyperlink>
            <w:r>
              <w:t>+3 MORE.</w:t>
            </w:r>
          </w:p>
          <w:p w14:paraId="2B92B449" w14:textId="77777777" w:rsidR="00A70590" w:rsidRDefault="003B1F6D">
            <w:pPr>
              <w:pStyle w:val="Textbody"/>
              <w:numPr>
                <w:ilvl w:val="0"/>
                <w:numId w:val="8"/>
              </w:numPr>
            </w:pPr>
            <w:r>
              <w:rPr>
                <w:rStyle w:val="StrongEmphasis"/>
              </w:rPr>
              <w:t xml:space="preserve">Reduced preventive behaviours: </w:t>
            </w:r>
            <w:r>
              <w:t>COVID conspiracy beliefs predict</w:t>
            </w:r>
            <w:r>
              <w:rPr>
                <w:rStyle w:val="StrongEmphasis"/>
                <w:b w:val="0"/>
                <w:bCs w:val="0"/>
              </w:rPr>
              <w:t>less mask-wearing, lower perceived threat, and lower vaccination intention</w:t>
            </w:r>
          </w:p>
          <w:p w14:paraId="361B1C4C" w14:textId="77777777" w:rsidR="00A70590" w:rsidRDefault="003B1F6D">
            <w:pPr>
              <w:pStyle w:val="Textbody"/>
              <w:numPr>
                <w:ilvl w:val="0"/>
                <w:numId w:val="8"/>
              </w:numPr>
            </w:pPr>
            <w:r>
              <w:rPr>
                <w:rStyle w:val="StrongEmphasis"/>
              </w:rPr>
              <w:t xml:space="preserve">Erosion of trust: </w:t>
            </w:r>
            <w:r>
              <w:t xml:space="preserve">Belief in microchips is strongly tied to </w:t>
            </w:r>
            <w:r>
              <w:rPr>
                <w:rStyle w:val="StrongEmphasis"/>
                <w:b w:val="0"/>
                <w:bCs w:val="0"/>
              </w:rPr>
              <w:t>low trust in government and health authorities</w:t>
            </w:r>
          </w:p>
          <w:p w14:paraId="49196241" w14:textId="77777777" w:rsidR="00A70590" w:rsidRDefault="003B1F6D">
            <w:pPr>
              <w:pStyle w:val="Textbody"/>
              <w:numPr>
                <w:ilvl w:val="0"/>
                <w:numId w:val="8"/>
              </w:numPr>
            </w:pPr>
            <w:r>
              <w:rPr>
                <w:rStyle w:val="StrongEmphasis"/>
              </w:rPr>
              <w:t xml:space="preserve">Health consequences: </w:t>
            </w:r>
            <w:r>
              <w:t>Authors link microchip and similar myths to i</w:t>
            </w:r>
            <w:r>
              <w:rPr>
                <w:rStyle w:val="StrongEmphasis"/>
                <w:b w:val="0"/>
                <w:bCs w:val="0"/>
              </w:rPr>
              <w:t>ncreased infections, poorer outcomes, and unnecessary deaths</w:t>
            </w:r>
            <w:r>
              <w:t>, because people delay or refuse proven protection.</w:t>
            </w:r>
          </w:p>
          <w:p w14:paraId="6DDB3EDD" w14:textId="77777777" w:rsidR="00A70590" w:rsidRDefault="003B1F6D">
            <w:pPr>
              <w:pStyle w:val="Heading2"/>
            </w:pPr>
            <w:r>
              <w:t>What Helps Counter This Misinformation</w:t>
            </w:r>
          </w:p>
          <w:p w14:paraId="0F0789AB" w14:textId="77777777" w:rsidR="00A70590" w:rsidRDefault="003B1F6D">
            <w:pPr>
              <w:pStyle w:val="Textbody"/>
              <w:numPr>
                <w:ilvl w:val="0"/>
                <w:numId w:val="9"/>
              </w:numPr>
            </w:pPr>
            <w:r>
              <w:rPr>
                <w:rStyle w:val="StrongEmphasis"/>
              </w:rPr>
              <w:t>Media and health literacy</w:t>
            </w:r>
          </w:p>
          <w:p w14:paraId="2F390F75" w14:textId="77777777" w:rsidR="00A70590" w:rsidRDefault="003B1F6D">
            <w:pPr>
              <w:pStyle w:val="Textbody"/>
              <w:numPr>
                <w:ilvl w:val="0"/>
                <w:numId w:val="9"/>
              </w:numPr>
            </w:pPr>
            <w:r>
              <w:rPr>
                <w:rStyle w:val="StrongEmphasis"/>
              </w:rPr>
              <w:t>Empathetic communication</w:t>
            </w:r>
          </w:p>
          <w:p w14:paraId="3B12C708" w14:textId="77777777" w:rsidR="00A70590" w:rsidRDefault="003B1F6D">
            <w:pPr>
              <w:pStyle w:val="Textbody"/>
            </w:pPr>
            <w:r>
              <w:t xml:space="preserve">The idea that COVID-19 vaccines contain tracking microchips that control behaviour is a documented </w:t>
            </w:r>
            <w:r>
              <w:rPr>
                <w:rStyle w:val="StrongEmphasis"/>
              </w:rPr>
              <w:t>conspiracy theory</w:t>
            </w:r>
            <w:r>
              <w:t>, not a scientific reality. Research from many countries shows that believing such claims lowers trust, fuels vaccine hesitancy, and weakens public health responses. Combating these myths requires clear evidence, critical thinking skills, and empathetic communication so people can make informed health decisions.</w:t>
            </w:r>
          </w:p>
        </w:tc>
      </w:tr>
      <w:tr w:rsidR="00A70590" w14:paraId="37FC2C58" w14:textId="77777777">
        <w:tc>
          <w:tcPr>
            <w:tcW w:w="2199"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3D3F05DA" w14:textId="77777777" w:rsidR="00A70590" w:rsidRDefault="00A70590">
            <w:pPr>
              <w:pStyle w:val="Standard"/>
            </w:pPr>
          </w:p>
        </w:tc>
        <w:tc>
          <w:tcPr>
            <w:tcW w:w="3579"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35D04F97" w14:textId="77777777" w:rsidR="00A70590" w:rsidRDefault="00A70590">
            <w:pPr>
              <w:pStyle w:val="Standard"/>
            </w:pPr>
          </w:p>
        </w:tc>
        <w:tc>
          <w:tcPr>
            <w:tcW w:w="3582" w:type="dxa"/>
            <w:tcBorders>
              <w:top w:val="single" w:sz="2" w:space="0" w:color="CCCCCC"/>
              <w:left w:val="single" w:sz="2" w:space="0" w:color="CCCCCC"/>
              <w:bottom w:val="single" w:sz="2" w:space="0" w:color="CCCCCC"/>
              <w:right w:val="single" w:sz="2" w:space="0" w:color="CCCCCC"/>
            </w:tcBorders>
            <w:tcMar>
              <w:top w:w="120" w:type="dxa"/>
              <w:left w:w="160" w:type="dxa"/>
              <w:bottom w:w="120" w:type="dxa"/>
              <w:right w:w="160" w:type="dxa"/>
            </w:tcMar>
          </w:tcPr>
          <w:p w14:paraId="138A3411" w14:textId="77777777" w:rsidR="00A70590" w:rsidRDefault="00A70590">
            <w:pPr>
              <w:pStyle w:val="Standard"/>
            </w:pPr>
          </w:p>
        </w:tc>
      </w:tr>
    </w:tbl>
    <w:p w14:paraId="603E0056" w14:textId="77777777" w:rsidR="00A70590" w:rsidRDefault="00A70590">
      <w:pPr>
        <w:pStyle w:val="Standard"/>
        <w:pBdr>
          <w:bottom w:val="single" w:sz="4" w:space="1" w:color="2E75B6"/>
        </w:pBdr>
        <w:spacing w:before="160" w:after="160"/>
      </w:pPr>
    </w:p>
    <w:p w14:paraId="459FD150" w14:textId="77777777" w:rsidR="00A70590" w:rsidRDefault="00A70590">
      <w:pPr>
        <w:pStyle w:val="Heading1"/>
      </w:pPr>
    </w:p>
    <w:p w14:paraId="1F2DBD63" w14:textId="77777777" w:rsidR="00A70590" w:rsidRDefault="003B1F6D">
      <w:pPr>
        <w:pStyle w:val="Heading1"/>
      </w:pPr>
      <w:r>
        <w:rPr>
          <w:color w:val="auto"/>
        </w:rPr>
        <w:t>Step 3: Create Your Final Output</w:t>
      </w:r>
    </w:p>
    <w:p w14:paraId="38C731D8" w14:textId="77777777" w:rsidR="00A70590" w:rsidRDefault="003B1F6D">
      <w:pPr>
        <w:pStyle w:val="Standard"/>
        <w:spacing w:before="80" w:after="80"/>
      </w:pPr>
      <w:r>
        <w:t>Submit one of the following as your final deliverable. Circle or mark which one you chose.</w:t>
      </w:r>
    </w:p>
    <w:p w14:paraId="4CCFEBC2" w14:textId="77777777" w:rsidR="00A70590" w:rsidRDefault="00A70590">
      <w:pPr>
        <w:pStyle w:val="Standard"/>
      </w:pPr>
    </w:p>
    <w:p w14:paraId="5F944578" w14:textId="77777777" w:rsidR="00A70590" w:rsidRDefault="003B1F6D">
      <w:pPr>
        <w:pStyle w:val="ListParagraph"/>
        <w:numPr>
          <w:ilvl w:val="0"/>
          <w:numId w:val="10"/>
        </w:numPr>
        <w:spacing w:before="40" w:after="40"/>
      </w:pPr>
      <w:r>
        <w:t>1-page PDF summarizing your problem, tools, and results</w:t>
      </w:r>
    </w:p>
    <w:p w14:paraId="5639FE2F" w14:textId="77777777" w:rsidR="00A70590" w:rsidRDefault="003B1F6D">
      <w:pPr>
        <w:pStyle w:val="ListParagraph"/>
        <w:numPr>
          <w:ilvl w:val="0"/>
          <w:numId w:val="3"/>
        </w:numPr>
        <w:spacing w:before="40" w:after="40"/>
      </w:pPr>
      <w:r>
        <w:t>5-slide presentation covering each section of this assignment</w:t>
      </w:r>
    </w:p>
    <w:p w14:paraId="09D93901" w14:textId="77777777" w:rsidR="00A70590" w:rsidRDefault="003B1F6D">
      <w:pPr>
        <w:pStyle w:val="ListParagraph"/>
        <w:numPr>
          <w:ilvl w:val="0"/>
          <w:numId w:val="3"/>
        </w:numPr>
        <w:spacing w:before="40" w:after="40"/>
      </w:pPr>
      <w:r>
        <w:t>1 designed poster (using an AI tool) that presents your solution</w:t>
      </w:r>
    </w:p>
    <w:p w14:paraId="6D6C8C5D" w14:textId="77777777" w:rsidR="00A70590" w:rsidRDefault="003B1F6D">
      <w:pPr>
        <w:pStyle w:val="ListParagraph"/>
        <w:numPr>
          <w:ilvl w:val="0"/>
          <w:numId w:val="3"/>
        </w:numPr>
        <w:spacing w:before="40" w:after="40"/>
      </w:pPr>
      <w:r>
        <w:t>2-minute video walkthrough explaining what you did and what you found</w:t>
      </w:r>
    </w:p>
    <w:p w14:paraId="7851C40B" w14:textId="77777777" w:rsidR="00A70590" w:rsidRDefault="00A70590">
      <w:pPr>
        <w:pStyle w:val="Standard"/>
        <w:pBdr>
          <w:bottom w:val="single" w:sz="4" w:space="1" w:color="2E75B6"/>
        </w:pBdr>
        <w:spacing w:before="160" w:after="160"/>
      </w:pPr>
    </w:p>
    <w:p w14:paraId="73DAC85D" w14:textId="77777777" w:rsidR="00A70590" w:rsidRDefault="003B1F6D">
      <w:pPr>
        <w:pStyle w:val="Heading1"/>
      </w:pPr>
      <w:r>
        <w:rPr>
          <w:color w:val="auto"/>
        </w:rPr>
        <w:t>Submission Structure</w:t>
      </w:r>
    </w:p>
    <w:p w14:paraId="2B45870E" w14:textId="77777777" w:rsidR="00A70590" w:rsidRDefault="003B1F6D">
      <w:pPr>
        <w:pStyle w:val="Standard"/>
        <w:spacing w:before="80" w:after="80"/>
      </w:pPr>
      <w:r>
        <w:t>Your submission must address all six points below. If you are writing a document or making slides, use these as your section headings.</w:t>
      </w:r>
    </w:p>
    <w:p w14:paraId="255AF3E3" w14:textId="77777777" w:rsidR="00A70590" w:rsidRDefault="00A70590">
      <w:pPr>
        <w:pStyle w:val="Standard"/>
      </w:pPr>
    </w:p>
    <w:p w14:paraId="2D4B101A" w14:textId="77777777" w:rsidR="00A70590" w:rsidRDefault="003B1F6D">
      <w:pPr>
        <w:pStyle w:val="ListParagraph"/>
        <w:numPr>
          <w:ilvl w:val="0"/>
          <w:numId w:val="11"/>
        </w:numPr>
        <w:spacing w:before="60" w:after="60"/>
      </w:pPr>
      <w:r>
        <w:t>T</w:t>
      </w:r>
      <w:r>
        <w:rPr>
          <w:b/>
          <w:bCs/>
        </w:rPr>
        <w:t xml:space="preserve">he problem you selected and why you chose it: </w:t>
      </w:r>
      <w:r>
        <w:t>Because it is research oriented, and allows technical explanation, and real world impact which helps further in analyzing the credibility and reliability of each AI tools.</w:t>
      </w:r>
    </w:p>
    <w:p w14:paraId="33B5779C" w14:textId="77777777" w:rsidR="00A70590" w:rsidRDefault="003B1F6D">
      <w:pPr>
        <w:pStyle w:val="ListParagraph"/>
        <w:numPr>
          <w:ilvl w:val="0"/>
          <w:numId w:val="4"/>
        </w:numPr>
        <w:spacing w:before="60" w:after="60"/>
      </w:pPr>
      <w:r>
        <w:rPr>
          <w:b/>
          <w:bCs/>
        </w:rPr>
        <w:t xml:space="preserve">The AI tools you used: </w:t>
      </w:r>
      <w:r>
        <w:t>ChatGPT, Deepseek &amp; Consensus</w:t>
      </w:r>
    </w:p>
    <w:p w14:paraId="53BA5E0F" w14:textId="77777777" w:rsidR="00A70590" w:rsidRDefault="003B1F6D">
      <w:pPr>
        <w:pStyle w:val="ListParagraph"/>
        <w:numPr>
          <w:ilvl w:val="0"/>
          <w:numId w:val="4"/>
        </w:numPr>
        <w:spacing w:before="60" w:after="60"/>
      </w:pPr>
      <w:r>
        <w:rPr>
          <w:b/>
          <w:bCs/>
        </w:rPr>
        <w:t>The prompts you wrote for each tool:</w:t>
      </w:r>
      <w:r>
        <w:t xml:space="preserve"> For consistency and to ensure comparability, a single standardized prompt was applied across all AI tools.</w:t>
      </w:r>
    </w:p>
    <w:p w14:paraId="2FB73CBE" w14:textId="77777777" w:rsidR="00A70590" w:rsidRDefault="003B1F6D">
      <w:pPr>
        <w:pStyle w:val="ListParagraph"/>
        <w:numPr>
          <w:ilvl w:val="0"/>
          <w:numId w:val="4"/>
        </w:numPr>
        <w:spacing w:before="60" w:after="60"/>
      </w:pPr>
      <w:r>
        <w:rPr>
          <w:b/>
          <w:bCs/>
        </w:rPr>
        <w:t>The output generated by each tool</w:t>
      </w:r>
      <w:r>
        <w:t>. Mentioned</w:t>
      </w:r>
    </w:p>
    <w:p w14:paraId="23A20FF4" w14:textId="77777777" w:rsidR="00A70590" w:rsidRDefault="003B1F6D">
      <w:pPr>
        <w:pStyle w:val="ListParagraph"/>
        <w:numPr>
          <w:ilvl w:val="0"/>
          <w:numId w:val="4"/>
        </w:numPr>
        <w:spacing w:before="60" w:after="60"/>
        <w:rPr>
          <w:b/>
          <w:bCs/>
        </w:rPr>
      </w:pPr>
      <w:r>
        <w:rPr>
          <w:b/>
          <w:bCs/>
        </w:rPr>
        <w:t xml:space="preserve">What you learned from using AI for this task: </w:t>
      </w:r>
      <w:r>
        <w:t>I learned that AI is a good assistant but not a replacement for critical thinking, prompt matters a lot, specific instructions gave much better results.</w:t>
      </w:r>
    </w:p>
    <w:p w14:paraId="1B4ACFB2" w14:textId="77777777" w:rsidR="00A70590" w:rsidRDefault="003B1F6D">
      <w:pPr>
        <w:pStyle w:val="ListParagraph"/>
        <w:numPr>
          <w:ilvl w:val="0"/>
          <w:numId w:val="4"/>
        </w:numPr>
        <w:spacing w:before="60" w:after="60"/>
        <w:rPr>
          <w:b/>
          <w:bCs/>
        </w:rPr>
      </w:pPr>
      <w:r>
        <w:rPr>
          <w:b/>
          <w:bCs/>
        </w:rPr>
        <w:t xml:space="preserve"> One limitation of AI that you noticed during the process: </w:t>
      </w:r>
      <w:r>
        <w:t>Ideas from AI felt repititive compared to human thinking.</w:t>
      </w:r>
    </w:p>
    <w:p w14:paraId="200EA127" w14:textId="77777777" w:rsidR="00A70590" w:rsidRDefault="00A70590">
      <w:pPr>
        <w:pStyle w:val="Standard"/>
        <w:pBdr>
          <w:bottom w:val="single" w:sz="4" w:space="1" w:color="2E75B6"/>
        </w:pBdr>
        <w:spacing w:before="160" w:after="160"/>
      </w:pPr>
    </w:p>
    <w:p w14:paraId="6C492590" w14:textId="77777777" w:rsidR="00A70590" w:rsidRDefault="003B1F6D">
      <w:pPr>
        <w:pStyle w:val="Heading1"/>
      </w:pPr>
      <w:r>
        <w:rPr>
          <w:color w:val="auto"/>
        </w:rPr>
        <w:t>Critical Thinking Questions</w:t>
      </w:r>
    </w:p>
    <w:p w14:paraId="4D3301B1" w14:textId="77777777" w:rsidR="00A70590" w:rsidRDefault="003B1F6D">
      <w:pPr>
        <w:pStyle w:val="Standard"/>
        <w:spacing w:before="80" w:after="80"/>
      </w:pPr>
      <w:r>
        <w:t>Answer these three questions in your submission. There is no single right answer. You will be graded on how well you explain your reasoning.</w:t>
      </w:r>
    </w:p>
    <w:p w14:paraId="38D4D139" w14:textId="77777777" w:rsidR="00A70590" w:rsidRDefault="00A70590">
      <w:pPr>
        <w:pStyle w:val="Standard"/>
      </w:pPr>
    </w:p>
    <w:p w14:paraId="576B3D17" w14:textId="77777777" w:rsidR="00A70590" w:rsidRDefault="003B1F6D">
      <w:pPr>
        <w:pStyle w:val="ListParagraph"/>
        <w:numPr>
          <w:ilvl w:val="0"/>
          <w:numId w:val="3"/>
        </w:numPr>
        <w:spacing w:before="40" w:after="40"/>
        <w:rPr>
          <w:b/>
          <w:bCs/>
        </w:rPr>
      </w:pPr>
      <w:r>
        <w:rPr>
          <w:b/>
          <w:bCs/>
        </w:rPr>
        <w:t>Was the AI always correct? Give an example of something it got right and something it got wrong.</w:t>
      </w:r>
    </w:p>
    <w:p w14:paraId="48137CD6" w14:textId="77777777" w:rsidR="00A70590" w:rsidRDefault="003B1F6D">
      <w:pPr>
        <w:pStyle w:val="ListParagraph"/>
        <w:spacing w:before="40" w:after="40"/>
      </w:pPr>
      <w:r>
        <w:t>Because I used a technical, research-driven and real-world problem  with verifiable facts, the AI was consistently accurate. There weren’t any errors to highlight.</w:t>
      </w:r>
    </w:p>
    <w:p w14:paraId="2EA903A5" w14:textId="77777777" w:rsidR="00A70590" w:rsidRDefault="003B1F6D">
      <w:pPr>
        <w:pStyle w:val="ListParagraph"/>
        <w:numPr>
          <w:ilvl w:val="0"/>
          <w:numId w:val="3"/>
        </w:numPr>
        <w:spacing w:before="40" w:after="40"/>
        <w:rPr>
          <w:b/>
          <w:bCs/>
        </w:rPr>
      </w:pPr>
      <w:r>
        <w:rPr>
          <w:b/>
          <w:bCs/>
        </w:rPr>
        <w:t>Did you need to edit or improve any of the AI output? What changes did you make and why?</w:t>
      </w:r>
    </w:p>
    <w:p w14:paraId="24FDABFB" w14:textId="77777777" w:rsidR="00A70590" w:rsidRDefault="003B1F6D">
      <w:pPr>
        <w:pStyle w:val="ListParagraph"/>
        <w:spacing w:before="40" w:after="40"/>
      </w:pPr>
      <w:r>
        <w:t>The only edit I made was to cut down the AI’s detailed response to make it concise to fit this draft, otherwise, the AI’s results were fine as is.</w:t>
      </w:r>
    </w:p>
    <w:p w14:paraId="32BB8A43" w14:textId="77777777" w:rsidR="00A70590" w:rsidRDefault="003B1F6D">
      <w:pPr>
        <w:pStyle w:val="ListParagraph"/>
        <w:numPr>
          <w:ilvl w:val="0"/>
          <w:numId w:val="3"/>
        </w:numPr>
        <w:spacing w:before="40" w:after="40"/>
        <w:rPr>
          <w:b/>
          <w:bCs/>
        </w:rPr>
      </w:pPr>
      <w:r>
        <w:rPr>
          <w:b/>
          <w:bCs/>
        </w:rPr>
        <w:t>Do you think AI could fully replace a human doing this task? Explain your answer.</w:t>
      </w:r>
    </w:p>
    <w:p w14:paraId="5FB3EA27" w14:textId="77777777" w:rsidR="00A70590" w:rsidRDefault="003B1F6D">
      <w:r>
        <w:t>AI could replace most of this task, but not fully. For technical, fact-based work, it produced correct results faster that I could. The limitation is that it doesn’t understand context, or consequences. A human would still need to prompt it, check accuracy, and take responsibility for the final output.</w:t>
      </w:r>
    </w:p>
    <w:p w14:paraId="142AD4C1" w14:textId="77777777" w:rsidR="00A70590" w:rsidRDefault="00A70590">
      <w:pPr>
        <w:pStyle w:val="Standard"/>
        <w:pBdr>
          <w:bottom w:val="single" w:sz="4" w:space="1" w:color="2E75B6"/>
        </w:pBdr>
        <w:spacing w:before="160" w:after="160"/>
      </w:pPr>
    </w:p>
    <w:p w14:paraId="4A30A9E2" w14:textId="77777777" w:rsidR="00A70590" w:rsidRDefault="003B1F6D">
      <w:pPr>
        <w:pStyle w:val="Heading1"/>
      </w:pPr>
      <w:r>
        <w:rPr>
          <w:color w:val="auto"/>
        </w:rPr>
        <w:t>Bonus Challenge (Optional)</w:t>
      </w:r>
    </w:p>
    <w:p w14:paraId="47F21EAA" w14:textId="77777777" w:rsidR="00A70590" w:rsidRDefault="003B1F6D">
      <w:pPr>
        <w:pStyle w:val="Standard"/>
        <w:spacing w:before="60" w:after="120"/>
      </w:pPr>
      <w:r>
        <w:rPr>
          <w:b/>
          <w:bCs/>
        </w:rPr>
        <w:t xml:space="preserve">For extra credit: </w:t>
      </w:r>
      <w:r>
        <w:t>Give the exact same prompt to two different AI tools. Compare the results and explain which one performed better and why. Include both outputs in your submission.</w:t>
      </w:r>
    </w:p>
    <w:p w14:paraId="2E8F3840" w14:textId="77777777" w:rsidR="00A70590" w:rsidRDefault="00A70590">
      <w:pPr>
        <w:pStyle w:val="Standard"/>
        <w:pBdr>
          <w:bottom w:val="single" w:sz="4" w:space="1" w:color="2E75B6"/>
        </w:pBdr>
        <w:spacing w:before="160" w:after="160"/>
      </w:pPr>
    </w:p>
    <w:p w14:paraId="476DB695" w14:textId="77777777" w:rsidR="00A70590" w:rsidRDefault="003B1F6D">
      <w:pPr>
        <w:pStyle w:val="Heading1"/>
      </w:pPr>
      <w:r>
        <w:rPr>
          <w:color w:val="auto"/>
        </w:rPr>
        <w:t>Grading Rubric</w:t>
      </w:r>
    </w:p>
    <w:p w14:paraId="570248F8" w14:textId="77777777" w:rsidR="00A70590" w:rsidRDefault="00A70590">
      <w:pPr>
        <w:pStyle w:val="Standard"/>
      </w:pPr>
    </w:p>
    <w:tbl>
      <w:tblPr>
        <w:tblW w:w="9360" w:type="dxa"/>
        <w:tblLayout w:type="fixed"/>
        <w:tblCellMar>
          <w:left w:w="10" w:type="dxa"/>
          <w:right w:w="10" w:type="dxa"/>
        </w:tblCellMar>
        <w:tblLook w:val="04A0" w:firstRow="1" w:lastRow="0" w:firstColumn="1" w:lastColumn="0" w:noHBand="0" w:noVBand="1"/>
      </w:tblPr>
      <w:tblGrid>
        <w:gridCol w:w="3199"/>
        <w:gridCol w:w="1200"/>
        <w:gridCol w:w="4961"/>
      </w:tblGrid>
      <w:tr w:rsidR="00A70590" w14:paraId="47A37568" w14:textId="77777777">
        <w:tc>
          <w:tcPr>
            <w:tcW w:w="31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tcPr>
          <w:p w14:paraId="0DB63FF1" w14:textId="77777777" w:rsidR="00A70590" w:rsidRDefault="003B1F6D">
            <w:pPr>
              <w:pStyle w:val="Standard"/>
            </w:pPr>
            <w:r>
              <w:rPr>
                <w:b/>
                <w:bCs/>
                <w:color w:val="FFFFFF"/>
                <w:sz w:val="20"/>
                <w:szCs w:val="20"/>
              </w:rPr>
              <w:t>Criteria</w:t>
            </w:r>
          </w:p>
        </w:tc>
        <w:tc>
          <w:tcPr>
            <w:tcW w:w="1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tcPr>
          <w:p w14:paraId="23BFBEF8" w14:textId="77777777" w:rsidR="00A70590" w:rsidRDefault="003B1F6D">
            <w:pPr>
              <w:pStyle w:val="Standard"/>
              <w:jc w:val="center"/>
            </w:pPr>
            <w:r>
              <w:rPr>
                <w:b/>
                <w:bCs/>
                <w:color w:val="FFFFFF"/>
                <w:sz w:val="20"/>
                <w:szCs w:val="20"/>
              </w:rPr>
              <w:t>Weight</w:t>
            </w:r>
          </w:p>
        </w:tc>
        <w:tc>
          <w:tcPr>
            <w:tcW w:w="496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tcPr>
          <w:p w14:paraId="0E0DEF56" w14:textId="77777777" w:rsidR="00A70590" w:rsidRDefault="003B1F6D">
            <w:pPr>
              <w:pStyle w:val="Standard"/>
            </w:pPr>
            <w:r>
              <w:rPr>
                <w:b/>
                <w:bCs/>
                <w:color w:val="FFFFFF"/>
                <w:sz w:val="20"/>
                <w:szCs w:val="20"/>
              </w:rPr>
              <w:t>What We Are Looking For</w:t>
            </w:r>
          </w:p>
        </w:tc>
      </w:tr>
      <w:tr w:rsidR="00A70590" w14:paraId="3949E37B"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64DBF557" w14:textId="77777777" w:rsidR="00A70590" w:rsidRDefault="003B1F6D">
            <w:pPr>
              <w:pStyle w:val="Standard"/>
            </w:pPr>
            <w:r>
              <w:rPr>
                <w:sz w:val="20"/>
                <w:szCs w:val="20"/>
              </w:rPr>
              <w:t>Creativity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655FED49" w14:textId="77777777" w:rsidR="00A70590" w:rsidRDefault="003B1F6D">
            <w:pPr>
              <w:pStyle w:val="Standard"/>
              <w:jc w:val="center"/>
            </w:pPr>
            <w:r>
              <w:rPr>
                <w:sz w:val="20"/>
                <w:szCs w:val="20"/>
              </w:rPr>
              <w:t>20%</w:t>
            </w:r>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2C1EEBD4" w14:textId="77777777" w:rsidR="00A70590" w:rsidRDefault="003B1F6D">
            <w:pPr>
              <w:pStyle w:val="Standard"/>
            </w:pPr>
            <w:r>
              <w:rPr>
                <w:sz w:val="20"/>
                <w:szCs w:val="20"/>
              </w:rPr>
              <w:t>Original problem choice, thoughtful prompts, and a well-presented output</w:t>
            </w:r>
          </w:p>
        </w:tc>
      </w:tr>
      <w:tr w:rsidR="00A70590" w14:paraId="3E97899B"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62A8B9C0" w14:textId="77777777" w:rsidR="00A70590" w:rsidRDefault="003B1F6D">
            <w:pPr>
              <w:pStyle w:val="Standard"/>
            </w:pPr>
            <w:r>
              <w:rPr>
                <w:sz w:val="20"/>
                <w:szCs w:val="20"/>
              </w:rPr>
              <w:t>Proper Use of AI Tools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7DEAF34E" w14:textId="77777777" w:rsidR="00A70590" w:rsidRDefault="003B1F6D">
            <w:pPr>
              <w:pStyle w:val="Standard"/>
              <w:jc w:val="center"/>
            </w:pPr>
            <w:r>
              <w:rPr>
                <w:sz w:val="20"/>
                <w:szCs w:val="20"/>
              </w:rPr>
              <w:t>25%</w:t>
            </w:r>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39850181" w14:textId="77777777" w:rsidR="00A70590" w:rsidRDefault="003B1F6D">
            <w:pPr>
              <w:pStyle w:val="Standard"/>
            </w:pPr>
            <w:r>
              <w:rPr>
                <w:sz w:val="20"/>
                <w:szCs w:val="20"/>
              </w:rPr>
              <w:t>At least 3 tools used correctly, with clear prompts and documented results</w:t>
            </w:r>
          </w:p>
        </w:tc>
      </w:tr>
      <w:tr w:rsidR="00A70590" w14:paraId="2A2B3A52"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5686CDAF" w14:textId="77777777" w:rsidR="00A70590" w:rsidRDefault="003B1F6D">
            <w:pPr>
              <w:pStyle w:val="Standard"/>
            </w:pPr>
            <w:r>
              <w:rPr>
                <w:sz w:val="20"/>
                <w:szCs w:val="20"/>
              </w:rPr>
              <w:t>Clarity of Presentation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0C8D8C44" w14:textId="77777777" w:rsidR="00A70590" w:rsidRDefault="003B1F6D">
            <w:pPr>
              <w:pStyle w:val="Standard"/>
              <w:jc w:val="center"/>
            </w:pPr>
            <w:r>
              <w:rPr>
                <w:sz w:val="20"/>
                <w:szCs w:val="20"/>
              </w:rPr>
              <w:t>20%</w:t>
            </w:r>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2D4AD071" w14:textId="77777777" w:rsidR="00A70590" w:rsidRDefault="003B1F6D">
            <w:pPr>
              <w:pStyle w:val="Standard"/>
            </w:pPr>
            <w:r>
              <w:rPr>
                <w:sz w:val="20"/>
                <w:szCs w:val="20"/>
              </w:rPr>
              <w:t>Easy to follow, well-organized, and clearly written or designed</w:t>
            </w:r>
          </w:p>
        </w:tc>
      </w:tr>
      <w:tr w:rsidR="00A70590" w14:paraId="5CA45E49"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57692944" w14:textId="77777777" w:rsidR="00A70590" w:rsidRDefault="003B1F6D">
            <w:pPr>
              <w:pStyle w:val="Standard"/>
            </w:pPr>
            <w:r>
              <w:rPr>
                <w:sz w:val="20"/>
                <w:szCs w:val="20"/>
              </w:rPr>
              <w:t>Understanding of AI Limitations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7860E87F" w14:textId="77777777" w:rsidR="00A70590" w:rsidRDefault="003B1F6D">
            <w:pPr>
              <w:pStyle w:val="Standard"/>
              <w:jc w:val="center"/>
            </w:pPr>
            <w:r>
              <w:rPr>
                <w:sz w:val="20"/>
                <w:szCs w:val="20"/>
              </w:rPr>
              <w:t>20%</w:t>
            </w:r>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38C44553" w14:textId="77777777" w:rsidR="00A70590" w:rsidRDefault="003B1F6D">
            <w:pPr>
              <w:pStyle w:val="Standard"/>
            </w:pPr>
            <w:r>
              <w:rPr>
                <w:sz w:val="20"/>
                <w:szCs w:val="20"/>
              </w:rPr>
              <w:t>Honest, specific, and thoughtful reflection on where AI fell short</w:t>
            </w:r>
          </w:p>
        </w:tc>
      </w:tr>
      <w:tr w:rsidR="00A70590" w14:paraId="3583CE4D"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28C20E42" w14:textId="77777777" w:rsidR="00A70590" w:rsidRDefault="003B1F6D">
            <w:pPr>
              <w:pStyle w:val="Standard"/>
            </w:pPr>
            <w:r>
              <w:rPr>
                <w:sz w:val="20"/>
                <w:szCs w:val="20"/>
              </w:rPr>
              <w:t>Effort and Originality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37A9B77E" w14:textId="77777777" w:rsidR="00A70590" w:rsidRDefault="003B1F6D">
            <w:pPr>
              <w:pStyle w:val="Standard"/>
              <w:jc w:val="center"/>
            </w:pPr>
            <w:r>
              <w:rPr>
                <w:sz w:val="20"/>
                <w:szCs w:val="20"/>
              </w:rPr>
              <w:t>15%</w:t>
            </w:r>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04F13B7D" w14:textId="77777777" w:rsidR="00A70590" w:rsidRDefault="003B1F6D">
            <w:pPr>
              <w:pStyle w:val="Standard"/>
            </w:pPr>
            <w:r>
              <w:rPr>
                <w:sz w:val="20"/>
                <w:szCs w:val="20"/>
              </w:rPr>
              <w:t>Work is your own, goes beyond the minimum, and shows real effort</w:t>
            </w:r>
          </w:p>
        </w:tc>
      </w:tr>
      <w:tr w:rsidR="00A70590" w14:paraId="7273CD45"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1C8E3A0A" w14:textId="77777777" w:rsidR="00A70590" w:rsidRDefault="003B1F6D">
            <w:pPr>
              <w:pStyle w:val="Standard"/>
            </w:pPr>
            <w:r>
              <w:rPr>
                <w:sz w:val="20"/>
                <w:szCs w:val="20"/>
              </w:rPr>
              <w:t>Bonus Challenge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175551D9" w14:textId="77777777" w:rsidR="00A70590" w:rsidRDefault="003B1F6D">
            <w:pPr>
              <w:pStyle w:val="Standard"/>
              <w:jc w:val="center"/>
            </w:pPr>
            <w:r>
              <w:rPr>
                <w:sz w:val="20"/>
                <w:szCs w:val="20"/>
              </w:rPr>
              <w:t>+5%</w:t>
            </w:r>
          </w:p>
        </w:tc>
        <w:tc>
          <w:tcPr>
            <w:tcW w:w="496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3F31BEDC" w14:textId="77777777" w:rsidR="00A70590" w:rsidRDefault="003B1F6D">
            <w:pPr>
              <w:pStyle w:val="Standard"/>
            </w:pPr>
            <w:r>
              <w:rPr>
                <w:sz w:val="20"/>
                <w:szCs w:val="20"/>
              </w:rPr>
              <w:t>Same prompt tested on two tools with a clear comparison and reasoning</w:t>
            </w:r>
          </w:p>
        </w:tc>
      </w:tr>
    </w:tbl>
    <w:p w14:paraId="5F96B79E" w14:textId="77777777" w:rsidR="00A70590" w:rsidRDefault="00A70590">
      <w:pPr>
        <w:pStyle w:val="Standard"/>
        <w:pBdr>
          <w:bottom w:val="single" w:sz="4" w:space="1" w:color="2E75B6"/>
        </w:pBdr>
        <w:spacing w:before="160" w:after="160"/>
      </w:pPr>
    </w:p>
    <w:p w14:paraId="340F034A" w14:textId="77777777" w:rsidR="00A70590" w:rsidRDefault="003B1F6D">
      <w:pPr>
        <w:pStyle w:val="Heading1"/>
      </w:pPr>
      <w:r>
        <w:rPr>
          <w:color w:val="auto"/>
        </w:rPr>
        <w:t>Tips for a Strong Submission</w:t>
      </w:r>
    </w:p>
    <w:p w14:paraId="3EFDEE06" w14:textId="77777777" w:rsidR="00A70590" w:rsidRDefault="003B1F6D">
      <w:pPr>
        <w:pStyle w:val="ListParagraph"/>
        <w:numPr>
          <w:ilvl w:val="0"/>
          <w:numId w:val="3"/>
        </w:numPr>
        <w:spacing w:before="40" w:after="40"/>
      </w:pPr>
      <w:r>
        <w:t>Be specific with your prompts. The more detail you give the AI, the better the result.</w:t>
      </w:r>
    </w:p>
    <w:p w14:paraId="2EA1223D" w14:textId="77777777" w:rsidR="00A70590" w:rsidRDefault="003B1F6D">
      <w:pPr>
        <w:pStyle w:val="ListParagraph"/>
        <w:numPr>
          <w:ilvl w:val="0"/>
          <w:numId w:val="3"/>
        </w:numPr>
        <w:spacing w:before="40" w:after="40"/>
      </w:pPr>
      <w:r>
        <w:t>Do not just copy the AI output. Read it, edit it, and make it your own.</w:t>
      </w:r>
    </w:p>
    <w:p w14:paraId="76AB51A1" w14:textId="77777777" w:rsidR="00A70590" w:rsidRDefault="003B1F6D">
      <w:pPr>
        <w:pStyle w:val="ListParagraph"/>
        <w:numPr>
          <w:ilvl w:val="0"/>
          <w:numId w:val="3"/>
        </w:numPr>
        <w:spacing w:before="40" w:after="40"/>
      </w:pPr>
      <w:r>
        <w:t>Think critically. If the AI says something that does not feel right, question it.</w:t>
      </w:r>
    </w:p>
    <w:p w14:paraId="256774AB" w14:textId="77777777" w:rsidR="00A70590" w:rsidRDefault="003B1F6D">
      <w:pPr>
        <w:pStyle w:val="ListParagraph"/>
        <w:numPr>
          <w:ilvl w:val="0"/>
          <w:numId w:val="3"/>
        </w:numPr>
        <w:spacing w:before="40" w:after="40"/>
      </w:pPr>
      <w:r>
        <w:t>Show your process. Screenshots or copied text from AI responses are welcome as evidence.</w:t>
      </w:r>
    </w:p>
    <w:p w14:paraId="0CF37C3F" w14:textId="77777777" w:rsidR="00A70590" w:rsidRDefault="003B1F6D">
      <w:pPr>
        <w:pStyle w:val="ListParagraph"/>
        <w:numPr>
          <w:ilvl w:val="0"/>
          <w:numId w:val="3"/>
        </w:numPr>
        <w:spacing w:before="40" w:after="40"/>
      </w:pPr>
      <w:r>
        <w:t>Ask for help if you get stuck. The point is to learn, not to guess.</w:t>
      </w:r>
    </w:p>
    <w:p w14:paraId="73F2323C" w14:textId="77777777" w:rsidR="00A70590" w:rsidRDefault="003B1F6D">
      <w:pPr>
        <w:pStyle w:val="Standard"/>
        <w:spacing w:before="160" w:after="240" w:line="360" w:lineRule="auto"/>
        <w:jc w:val="center"/>
      </w:pPr>
      <w:r>
        <w:rPr>
          <w:b/>
          <w:bCs/>
          <w:i/>
          <w:iCs/>
          <w:sz w:val="24"/>
          <w:szCs w:val="24"/>
        </w:rPr>
        <w:t>Good luck! Be curious, be creative, and have fun with it.</w:t>
      </w:r>
    </w:p>
    <w:sectPr w:rsidR="00A70590">
      <w:headerReference w:type="default" r:id="rId13"/>
      <w:footerReference w:type="default" r:id="rId14"/>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8FE05" w14:textId="77777777" w:rsidR="003B1F6D" w:rsidRDefault="003B1F6D">
      <w:r>
        <w:separator/>
      </w:r>
    </w:p>
  </w:endnote>
  <w:endnote w:type="continuationSeparator" w:id="0">
    <w:p w14:paraId="725CCEE4" w14:textId="77777777" w:rsidR="003B1F6D" w:rsidRDefault="003B1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panose1 w:val="020B0604020202020204"/>
    <w:charset w:val="02"/>
    <w:family w:val="auto"/>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04EB" w14:textId="77777777" w:rsidR="003B1F6D" w:rsidRDefault="003B1F6D">
    <w:pPr>
      <w:pStyle w:val="Standard"/>
      <w:pBdr>
        <w:top w:val="single" w:sz="4" w:space="6" w:color="2E75B6"/>
      </w:pBdr>
      <w:spacing w:before="160"/>
      <w:jc w:val="center"/>
    </w:pPr>
    <w:r>
      <w:rPr>
        <w:color w:val="888888"/>
        <w:sz w:val="18"/>
        <w:szCs w:val="18"/>
      </w:rPr>
      <w:t xml:space="preserve">Page </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10</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 NUMPAGES </w:instrText>
    </w:r>
    <w:r>
      <w:rPr>
        <w:color w:val="888888"/>
        <w:sz w:val="18"/>
        <w:szCs w:val="18"/>
      </w:rPr>
      <w:fldChar w:fldCharType="separate"/>
    </w:r>
    <w:r>
      <w:rPr>
        <w:color w:val="888888"/>
        <w:sz w:val="18"/>
        <w:szCs w:val="18"/>
      </w:rPr>
      <w:t>10</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E8A5B" w14:textId="77777777" w:rsidR="003B1F6D" w:rsidRDefault="003B1F6D">
      <w:r>
        <w:rPr>
          <w:color w:val="000000"/>
        </w:rPr>
        <w:separator/>
      </w:r>
    </w:p>
  </w:footnote>
  <w:footnote w:type="continuationSeparator" w:id="0">
    <w:p w14:paraId="2195DFF8" w14:textId="77777777" w:rsidR="003B1F6D" w:rsidRDefault="003B1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E545" w14:textId="77777777" w:rsidR="003B1F6D" w:rsidRDefault="003B1F6D">
    <w:pPr>
      <w:pStyle w:val="Standard"/>
      <w:pBdr>
        <w:bottom w:val="single" w:sz="4" w:space="6" w:color="2E75B6"/>
      </w:pBdr>
      <w:spacing w:after="160"/>
      <w:jc w:val="right"/>
    </w:pPr>
    <w:r>
      <w:rPr>
        <w:noProof/>
      </w:rPr>
      <w:drawing>
        <wp:anchor distT="0" distB="0" distL="114300" distR="114300" simplePos="0" relativeHeight="251660288" behindDoc="0" locked="0" layoutInCell="1" allowOverlap="1" wp14:anchorId="42CA082E" wp14:editId="5BA8ABA5">
          <wp:simplePos x="0" y="0"/>
          <wp:positionH relativeFrom="column">
            <wp:posOffset>5980998</wp:posOffset>
          </wp:positionH>
          <wp:positionV relativeFrom="paragraph">
            <wp:posOffset>-396758</wp:posOffset>
          </wp:positionV>
          <wp:extent cx="815370" cy="815370"/>
          <wp:effectExtent l="0" t="0" r="3780" b="3780"/>
          <wp:wrapThrough wrapText="bothSides">
            <wp:wrapPolygon edited="0">
              <wp:start x="0" y="0"/>
              <wp:lineTo x="0" y="21195"/>
              <wp:lineTo x="21195" y="21195"/>
              <wp:lineTo x="21195" y="0"/>
              <wp:lineTo x="0" y="0"/>
            </wp:wrapPolygon>
          </wp:wrapThrough>
          <wp:docPr id="135374125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815370" cy="815370"/>
                  </a:xfrm>
                  <a:prstGeom prst="rect">
                    <a:avLst/>
                  </a:prstGeom>
                  <a:noFill/>
                  <a:ln>
                    <a:noFill/>
                    <a:prstDash/>
                  </a:ln>
                </pic:spPr>
              </pic:pic>
            </a:graphicData>
          </a:graphic>
        </wp:anchor>
      </w:drawing>
    </w:r>
    <w:r>
      <w:rPr>
        <w:noProof/>
      </w:rPr>
      <w:drawing>
        <wp:anchor distT="0" distB="0" distL="114300" distR="114300" simplePos="0" relativeHeight="251659264" behindDoc="0" locked="0" layoutInCell="1" allowOverlap="1" wp14:anchorId="70CDB819" wp14:editId="1F1C8B26">
          <wp:simplePos x="0" y="0"/>
          <wp:positionH relativeFrom="column">
            <wp:posOffset>-876269</wp:posOffset>
          </wp:positionH>
          <wp:positionV relativeFrom="paragraph">
            <wp:posOffset>-396392</wp:posOffset>
          </wp:positionV>
          <wp:extent cx="815370" cy="815370"/>
          <wp:effectExtent l="0" t="0" r="3780" b="3780"/>
          <wp:wrapThrough wrapText="bothSides">
            <wp:wrapPolygon edited="0">
              <wp:start x="0" y="0"/>
              <wp:lineTo x="0" y="21195"/>
              <wp:lineTo x="21195" y="21195"/>
              <wp:lineTo x="21195" y="0"/>
              <wp:lineTo x="0" y="0"/>
            </wp:wrapPolygon>
          </wp:wrapThrough>
          <wp:docPr id="158334250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815370" cy="815370"/>
                  </a:xfrm>
                  <a:prstGeom prst="rect">
                    <a:avLst/>
                  </a:prstGeom>
                  <a:noFill/>
                  <a:ln>
                    <a:noFill/>
                    <a:prstDash/>
                  </a:ln>
                </pic:spPr>
              </pic:pic>
            </a:graphicData>
          </a:graphic>
        </wp:anchor>
      </w:drawing>
    </w:r>
    <w:r>
      <w:rPr>
        <w:i/>
        <w:iCs/>
        <w:color w:val="2E75B6"/>
        <w:sz w:val="18"/>
        <w:szCs w:val="18"/>
      </w:rPr>
      <w:t>AI Future Leaders Academy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523F"/>
    <w:multiLevelType w:val="multilevel"/>
    <w:tmpl w:val="0CF4323A"/>
    <w:styleLink w:val="WWNum2"/>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1EBB1D7B"/>
    <w:multiLevelType w:val="multilevel"/>
    <w:tmpl w:val="4922F452"/>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 w15:restartNumberingAfterBreak="0">
    <w:nsid w:val="35820BE4"/>
    <w:multiLevelType w:val="multilevel"/>
    <w:tmpl w:val="CD667786"/>
    <w:styleLink w:val="WWNum3"/>
    <w:lvl w:ilvl="0">
      <w:start w:val="1"/>
      <w:numFmt w:val="decimal"/>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3DB05C23"/>
    <w:multiLevelType w:val="multilevel"/>
    <w:tmpl w:val="00283722"/>
    <w:styleLink w:val="WWNum1"/>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455C290B"/>
    <w:multiLevelType w:val="multilevel"/>
    <w:tmpl w:val="6AB86E2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4631120F"/>
    <w:multiLevelType w:val="multilevel"/>
    <w:tmpl w:val="DB28474E"/>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15:restartNumberingAfterBreak="0">
    <w:nsid w:val="5CEF031E"/>
    <w:multiLevelType w:val="multilevel"/>
    <w:tmpl w:val="AA1C6B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631C0441"/>
    <w:multiLevelType w:val="multilevel"/>
    <w:tmpl w:val="B67C4E28"/>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8" w15:restartNumberingAfterBreak="0">
    <w:nsid w:val="7DBB4A91"/>
    <w:multiLevelType w:val="multilevel"/>
    <w:tmpl w:val="BD48115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1237282314">
    <w:abstractNumId w:val="1"/>
  </w:num>
  <w:num w:numId="2" w16cid:durableId="1274821489">
    <w:abstractNumId w:val="3"/>
  </w:num>
  <w:num w:numId="3" w16cid:durableId="576355460">
    <w:abstractNumId w:val="0"/>
  </w:num>
  <w:num w:numId="4" w16cid:durableId="1576012535">
    <w:abstractNumId w:val="2"/>
  </w:num>
  <w:num w:numId="5" w16cid:durableId="1582180148">
    <w:abstractNumId w:val="6"/>
  </w:num>
  <w:num w:numId="6" w16cid:durableId="1770082478">
    <w:abstractNumId w:val="5"/>
  </w:num>
  <w:num w:numId="7" w16cid:durableId="1326864102">
    <w:abstractNumId w:val="4"/>
  </w:num>
  <w:num w:numId="8" w16cid:durableId="1711883916">
    <w:abstractNumId w:val="8"/>
  </w:num>
  <w:num w:numId="9" w16cid:durableId="1758864537">
    <w:abstractNumId w:val="7"/>
  </w:num>
  <w:num w:numId="10" w16cid:durableId="91240898">
    <w:abstractNumId w:val="0"/>
  </w:num>
  <w:num w:numId="11" w16cid:durableId="8825982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590"/>
    <w:rsid w:val="00051E6D"/>
    <w:rsid w:val="003B1F6D"/>
    <w:rsid w:val="00564C2B"/>
    <w:rsid w:val="00937BEA"/>
    <w:rsid w:val="00A705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AE36B9"/>
  <w15:docId w15:val="{2EE41DBF-5BB7-4BEF-A11C-47D2B673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widowControl/>
      <w:spacing w:before="320" w:after="120"/>
      <w:outlineLvl w:val="0"/>
    </w:pPr>
    <w:rPr>
      <w:b/>
      <w:bCs/>
      <w:color w:val="1F4E79"/>
      <w:sz w:val="28"/>
      <w:szCs w:val="28"/>
    </w:rPr>
  </w:style>
  <w:style w:type="paragraph" w:styleId="Heading2">
    <w:name w:val="heading 2"/>
    <w:uiPriority w:val="9"/>
    <w:unhideWhenUsed/>
    <w:qFormat/>
    <w:pPr>
      <w:widowControl/>
      <w:spacing w:before="240" w:after="80"/>
      <w:outlineLvl w:val="1"/>
    </w:pPr>
    <w:rPr>
      <w:b/>
      <w:bCs/>
      <w:color w:val="2E75B6"/>
      <w:sz w:val="24"/>
      <w:szCs w:val="24"/>
    </w:rPr>
  </w:style>
  <w:style w:type="paragraph" w:styleId="Heading3">
    <w:name w:val="heading 3"/>
    <w:uiPriority w:val="9"/>
    <w:semiHidden/>
    <w:unhideWhenUsed/>
    <w:qFormat/>
    <w:pPr>
      <w:widowControl/>
      <w:outlineLvl w:val="2"/>
    </w:pPr>
    <w:rPr>
      <w:color w:val="1F4D78"/>
      <w:sz w:val="24"/>
      <w:szCs w:val="24"/>
    </w:rPr>
  </w:style>
  <w:style w:type="paragraph" w:styleId="Heading4">
    <w:name w:val="heading 4"/>
    <w:uiPriority w:val="9"/>
    <w:semiHidden/>
    <w:unhideWhenUsed/>
    <w:qFormat/>
    <w:pPr>
      <w:widowControl/>
      <w:outlineLvl w:val="3"/>
    </w:pPr>
    <w:rPr>
      <w:i/>
      <w:iCs/>
      <w:color w:val="2E74B5"/>
    </w:rPr>
  </w:style>
  <w:style w:type="paragraph" w:styleId="Heading5">
    <w:name w:val="heading 5"/>
    <w:uiPriority w:val="9"/>
    <w:semiHidden/>
    <w:unhideWhenUsed/>
    <w:qFormat/>
    <w:pPr>
      <w:widowControl/>
      <w:outlineLvl w:val="4"/>
    </w:pPr>
    <w:rPr>
      <w:color w:val="2E74B5"/>
    </w:rPr>
  </w:style>
  <w:style w:type="paragraph" w:styleId="Heading6">
    <w:name w:val="heading 6"/>
    <w:uiPriority w:val="9"/>
    <w:semiHidden/>
    <w:unhideWhenUsed/>
    <w:qFormat/>
    <w:pPr>
      <w:widowControl/>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eastAsia="Microsoft YaHei" w:cs="Lucida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Title">
    <w:name w:val="Title"/>
    <w:uiPriority w:val="10"/>
    <w:qFormat/>
    <w:pPr>
      <w:widowControl/>
    </w:pPr>
    <w:rPr>
      <w:sz w:val="56"/>
      <w:szCs w:val="56"/>
    </w:rPr>
  </w:style>
  <w:style w:type="paragraph" w:customStyle="1" w:styleId="Strong1">
    <w:name w:val="Strong1"/>
    <w:pPr>
      <w:widowControl/>
    </w:pPr>
    <w:rPr>
      <w:b/>
      <w:bCs/>
    </w:rPr>
  </w:style>
  <w:style w:type="paragraph" w:styleId="ListParagraph">
    <w:name w:val="List Paragraph"/>
    <w:pPr>
      <w:widowControl/>
    </w:pPr>
  </w:style>
  <w:style w:type="paragraph" w:customStyle="1" w:styleId="Footnote">
    <w:name w:val="Footnote"/>
    <w:pPr>
      <w:widowControl/>
    </w:pPr>
    <w:rPr>
      <w:sz w:val="20"/>
      <w:szCs w:val="20"/>
    </w:rPr>
  </w:style>
  <w:style w:type="paragraph" w:styleId="Header">
    <w:name w:val="header"/>
    <w:basedOn w:val="Standard"/>
    <w:pPr>
      <w:tabs>
        <w:tab w:val="center" w:pos="4680"/>
        <w:tab w:val="right" w:pos="9360"/>
      </w:tabs>
    </w:pPr>
  </w:style>
  <w:style w:type="paragraph" w:styleId="Footer">
    <w:name w:val="footer"/>
    <w:basedOn w:val="Standard"/>
    <w:pPr>
      <w:tabs>
        <w:tab w:val="center" w:pos="4680"/>
        <w:tab w:val="right" w:pos="9360"/>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Internetlink">
    <w:name w:val="Internet link"/>
    <w:rPr>
      <w:color w:val="0563C1"/>
      <w:u w:val="single"/>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FootnoteTextChar">
    <w:name w:val="Footnote Text Char"/>
    <w:rPr>
      <w:sz w:val="20"/>
      <w:szCs w:val="20"/>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nsensus.app/papers/belief-in-covid19-conspiracy-theories-level-of-trust-in-oyeyemi-fagbemi/e8bc7f2d304053a9a88c8943e241a748/"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nsensus.app/papers/high-rates-of-covid19-vaccine-hesitancy-and-its-sallam-dababseh/618b59a61b955878b50bebdc3eaf3bd6/" TargetMode="External"/><Relationship Id="rId12" Type="http://schemas.openxmlformats.org/officeDocument/2006/relationships/hyperlink" Target="https://consensus.app/papers/conspiracy-theories-as-barriers-to-controlling-the-spread-romer-jamieson/2ebee384700f535989446e970d749fa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ensus.app/papers/the-impact-of-covid&#8208;19-vaccine-myths-and-conspiracy-parlak-g&#246;k&#231;ay/f23f4a6f7713520899f9ff2ddd5c5a3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onsensus.app/papers/belief-in-covid19-conspiracy-theories-level-of-trust-in-oyeyemi-fagbemi/e8bc7f2d304053a9a88c8943e241a748/" TargetMode="External"/><Relationship Id="rId4" Type="http://schemas.openxmlformats.org/officeDocument/2006/relationships/webSettings" Target="webSettings.xml"/><Relationship Id="rId9" Type="http://schemas.openxmlformats.org/officeDocument/2006/relationships/hyperlink" Target="https://consensus.app/papers/high-rates-of-covid19-vaccine-hesitancy-and-its-sallam-dababseh/618b59a61b955878b50bebdc3eaf3bd6/"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2116</Words>
  <Characters>12064</Characters>
  <Application>Microsoft Office Word</Application>
  <DocSecurity>0</DocSecurity>
  <Lines>100</Lines>
  <Paragraphs>28</Paragraphs>
  <ScaleCrop>false</ScaleCrop>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Nazia Faizy</cp:lastModifiedBy>
  <cp:revision>2</cp:revision>
  <dcterms:created xsi:type="dcterms:W3CDTF">2026-04-20T18:22:00Z</dcterms:created>
  <dcterms:modified xsi:type="dcterms:W3CDTF">2026-04-20T18:22:00Z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