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97F1" w14:textId="77777777" w:rsidR="00D05A85" w:rsidRPr="00D05A85" w:rsidRDefault="00D05A85" w:rsidP="00D05A85">
      <w:pPr>
        <w:rPr>
          <w:b/>
          <w:bCs/>
        </w:rPr>
      </w:pPr>
      <w:r w:rsidRPr="00D05A85">
        <w:rPr>
          <w:b/>
          <w:bCs/>
        </w:rPr>
        <w:t>Business Requirements Document (BRD)</w:t>
      </w:r>
    </w:p>
    <w:p w14:paraId="3430D144" w14:textId="77777777" w:rsidR="00D05A85" w:rsidRPr="00D05A85" w:rsidRDefault="00D05A85" w:rsidP="00D05A85">
      <w:pPr>
        <w:rPr>
          <w:b/>
          <w:bCs/>
        </w:rPr>
      </w:pPr>
      <w:r w:rsidRPr="00D05A85">
        <w:rPr>
          <w:b/>
          <w:bCs/>
        </w:rPr>
        <w:t xml:space="preserve">Project: </w:t>
      </w:r>
      <w:proofErr w:type="spellStart"/>
      <w:r w:rsidRPr="00D05A85">
        <w:rPr>
          <w:b/>
          <w:bCs/>
        </w:rPr>
        <w:t>AutoPrice</w:t>
      </w:r>
      <w:proofErr w:type="spellEnd"/>
      <w:r w:rsidRPr="00D05A85">
        <w:rPr>
          <w:b/>
          <w:bCs/>
        </w:rPr>
        <w:t xml:space="preserve"> AI - European Used Vehicle Price Prediction System</w:t>
      </w:r>
    </w:p>
    <w:p w14:paraId="6672C482" w14:textId="77777777" w:rsidR="00D05A85" w:rsidRPr="00D05A85" w:rsidRDefault="00D05A85" w:rsidP="00D05A85">
      <w:r w:rsidRPr="00D05A85">
        <w:pict w14:anchorId="20F51A89">
          <v:rect id="_x0000_i1055" style="width:0;height:.75pt" o:hralign="center" o:hrstd="t" o:hr="t" fillcolor="#a0a0a0" stroked="f"/>
        </w:pict>
      </w:r>
    </w:p>
    <w:p w14:paraId="5BE9AFCD" w14:textId="77777777" w:rsidR="00D05A85" w:rsidRPr="00D05A85" w:rsidRDefault="00D05A85" w:rsidP="00D05A85">
      <w:pPr>
        <w:rPr>
          <w:b/>
          <w:bCs/>
        </w:rPr>
      </w:pPr>
      <w:r w:rsidRPr="00D05A85">
        <w:rPr>
          <w:b/>
          <w:bCs/>
        </w:rPr>
        <w:t>Table of Contents</w:t>
      </w:r>
    </w:p>
    <w:p w14:paraId="2F0A3FFD" w14:textId="77777777" w:rsidR="00D05A85" w:rsidRPr="00D05A85" w:rsidRDefault="00D05A85" w:rsidP="00D05A85">
      <w:pPr>
        <w:numPr>
          <w:ilvl w:val="0"/>
          <w:numId w:val="1"/>
        </w:numPr>
      </w:pPr>
      <w:r w:rsidRPr="00D05A85">
        <w:rPr>
          <w:b/>
          <w:bCs/>
        </w:rPr>
        <w:t>Document Version History</w:t>
      </w:r>
    </w:p>
    <w:p w14:paraId="374591B2" w14:textId="77777777" w:rsidR="00D05A85" w:rsidRPr="00D05A85" w:rsidRDefault="00D05A85" w:rsidP="00D05A85">
      <w:pPr>
        <w:numPr>
          <w:ilvl w:val="0"/>
          <w:numId w:val="1"/>
        </w:numPr>
      </w:pPr>
      <w:r w:rsidRPr="00D05A85">
        <w:rPr>
          <w:b/>
          <w:bCs/>
        </w:rPr>
        <w:t>Executive Summary</w:t>
      </w:r>
    </w:p>
    <w:p w14:paraId="02F329C4" w14:textId="77777777" w:rsidR="00D05A85" w:rsidRPr="00D05A85" w:rsidRDefault="00D05A85" w:rsidP="00D05A85">
      <w:pPr>
        <w:numPr>
          <w:ilvl w:val="0"/>
          <w:numId w:val="1"/>
        </w:numPr>
      </w:pPr>
      <w:r w:rsidRPr="00D05A85">
        <w:rPr>
          <w:b/>
          <w:bCs/>
        </w:rPr>
        <w:t>Project Overview &amp; Market Context</w:t>
      </w:r>
    </w:p>
    <w:p w14:paraId="4595FE59" w14:textId="77777777" w:rsidR="00D05A85" w:rsidRPr="00D05A85" w:rsidRDefault="00D05A85" w:rsidP="00D05A85">
      <w:pPr>
        <w:numPr>
          <w:ilvl w:val="1"/>
          <w:numId w:val="1"/>
        </w:numPr>
      </w:pPr>
      <w:r w:rsidRPr="00D05A85">
        <w:t>Market Landscape Analysis</w:t>
      </w:r>
    </w:p>
    <w:p w14:paraId="264B7461" w14:textId="77777777" w:rsidR="00D05A85" w:rsidRPr="00D05A85" w:rsidRDefault="00D05A85" w:rsidP="00D05A85">
      <w:pPr>
        <w:numPr>
          <w:ilvl w:val="1"/>
          <w:numId w:val="1"/>
        </w:numPr>
      </w:pPr>
      <w:r w:rsidRPr="00D05A85">
        <w:t>Problem Statement Deep Dive</w:t>
      </w:r>
    </w:p>
    <w:p w14:paraId="37BC61C4" w14:textId="77777777" w:rsidR="00D05A85" w:rsidRPr="00D05A85" w:rsidRDefault="00D05A85" w:rsidP="00D05A85">
      <w:pPr>
        <w:numPr>
          <w:ilvl w:val="1"/>
          <w:numId w:val="1"/>
        </w:numPr>
      </w:pPr>
      <w:r w:rsidRPr="00D05A85">
        <w:t>Project Vision &amp; Strategic Objectives</w:t>
      </w:r>
    </w:p>
    <w:p w14:paraId="50FF5C57" w14:textId="77777777" w:rsidR="00D05A85" w:rsidRPr="00D05A85" w:rsidRDefault="00D05A85" w:rsidP="00D05A85">
      <w:pPr>
        <w:numPr>
          <w:ilvl w:val="1"/>
          <w:numId w:val="1"/>
        </w:numPr>
      </w:pPr>
      <w:r w:rsidRPr="00D05A85">
        <w:t>Project Scope (In-Scope / Out-of-Scope)</w:t>
      </w:r>
    </w:p>
    <w:p w14:paraId="6F866206" w14:textId="77777777" w:rsidR="00D05A85" w:rsidRPr="00D05A85" w:rsidRDefault="00D05A85" w:rsidP="00D05A85">
      <w:pPr>
        <w:numPr>
          <w:ilvl w:val="0"/>
          <w:numId w:val="1"/>
        </w:numPr>
      </w:pPr>
      <w:r w:rsidRPr="00D05A85">
        <w:rPr>
          <w:b/>
          <w:bCs/>
        </w:rPr>
        <w:t>Stakeholder Analysis &amp; User Personas</w:t>
      </w:r>
    </w:p>
    <w:p w14:paraId="116B7A04" w14:textId="77777777" w:rsidR="00D05A85" w:rsidRPr="00D05A85" w:rsidRDefault="00D05A85" w:rsidP="00D05A85">
      <w:pPr>
        <w:numPr>
          <w:ilvl w:val="0"/>
          <w:numId w:val="1"/>
        </w:numPr>
      </w:pPr>
      <w:r w:rsidRPr="00D05A85">
        <w:rPr>
          <w:b/>
          <w:bCs/>
        </w:rPr>
        <w:t>Solution Overview &amp; Value Proposition</w:t>
      </w:r>
    </w:p>
    <w:p w14:paraId="6334AC6A" w14:textId="77777777" w:rsidR="00D05A85" w:rsidRPr="00D05A85" w:rsidRDefault="00D05A85" w:rsidP="00D05A85">
      <w:pPr>
        <w:numPr>
          <w:ilvl w:val="0"/>
          <w:numId w:val="1"/>
        </w:numPr>
      </w:pPr>
      <w:r w:rsidRPr="00D05A85">
        <w:rPr>
          <w:b/>
          <w:bCs/>
        </w:rPr>
        <w:t>Detailed Requirements Specification</w:t>
      </w:r>
    </w:p>
    <w:p w14:paraId="76C74ADA" w14:textId="77777777" w:rsidR="00D05A85" w:rsidRPr="00D05A85" w:rsidRDefault="00D05A85" w:rsidP="00D05A85">
      <w:pPr>
        <w:numPr>
          <w:ilvl w:val="1"/>
          <w:numId w:val="2"/>
        </w:numPr>
      </w:pPr>
      <w:r w:rsidRPr="00D05A85">
        <w:t>Business &amp; Process Requirements</w:t>
      </w:r>
    </w:p>
    <w:p w14:paraId="568F800F" w14:textId="77777777" w:rsidR="00D05A85" w:rsidRPr="00D05A85" w:rsidRDefault="00D05A85" w:rsidP="00D05A85">
      <w:pPr>
        <w:numPr>
          <w:ilvl w:val="1"/>
          <w:numId w:val="2"/>
        </w:numPr>
      </w:pPr>
      <w:r w:rsidRPr="00D05A85">
        <w:t>Functional Requirements</w:t>
      </w:r>
    </w:p>
    <w:p w14:paraId="5A30AAD2" w14:textId="77777777" w:rsidR="00D05A85" w:rsidRPr="00D05A85" w:rsidRDefault="00D05A85" w:rsidP="00D05A85">
      <w:pPr>
        <w:numPr>
          <w:ilvl w:val="1"/>
          <w:numId w:val="2"/>
        </w:numPr>
      </w:pPr>
      <w:r w:rsidRPr="00D05A85">
        <w:t>Non-Functional Requirements</w:t>
      </w:r>
    </w:p>
    <w:p w14:paraId="18161F4C" w14:textId="77777777" w:rsidR="00D05A85" w:rsidRPr="00D05A85" w:rsidRDefault="00D05A85" w:rsidP="00D05A85">
      <w:pPr>
        <w:numPr>
          <w:ilvl w:val="1"/>
          <w:numId w:val="2"/>
        </w:numPr>
      </w:pPr>
      <w:r w:rsidRPr="00D05A85">
        <w:t>Data Requirements</w:t>
      </w:r>
    </w:p>
    <w:p w14:paraId="23BB5465" w14:textId="77777777" w:rsidR="00D05A85" w:rsidRPr="00D05A85" w:rsidRDefault="00D05A85" w:rsidP="00D05A85">
      <w:pPr>
        <w:numPr>
          <w:ilvl w:val="0"/>
          <w:numId w:val="1"/>
        </w:numPr>
      </w:pPr>
      <w:r w:rsidRPr="00D05A85">
        <w:rPr>
          <w:b/>
          <w:bCs/>
        </w:rPr>
        <w:t>System Architecture &amp; Technical Design</w:t>
      </w:r>
    </w:p>
    <w:p w14:paraId="64A1597E" w14:textId="77777777" w:rsidR="00D05A85" w:rsidRPr="00D05A85" w:rsidRDefault="00D05A85" w:rsidP="00D05A85">
      <w:pPr>
        <w:numPr>
          <w:ilvl w:val="1"/>
          <w:numId w:val="3"/>
        </w:numPr>
      </w:pPr>
      <w:r w:rsidRPr="00D05A85">
        <w:t>System Context Diagram</w:t>
      </w:r>
    </w:p>
    <w:p w14:paraId="1CF31676" w14:textId="77777777" w:rsidR="00D05A85" w:rsidRPr="00D05A85" w:rsidRDefault="00D05A85" w:rsidP="00D05A85">
      <w:pPr>
        <w:numPr>
          <w:ilvl w:val="1"/>
          <w:numId w:val="3"/>
        </w:numPr>
      </w:pPr>
      <w:r w:rsidRPr="00D05A85">
        <w:t>High-Level System Architecture</w:t>
      </w:r>
    </w:p>
    <w:p w14:paraId="34B15E9F" w14:textId="77777777" w:rsidR="00D05A85" w:rsidRPr="00D05A85" w:rsidRDefault="00D05A85" w:rsidP="00D05A85">
      <w:pPr>
        <w:numPr>
          <w:ilvl w:val="1"/>
          <w:numId w:val="3"/>
        </w:numPr>
      </w:pPr>
      <w:r w:rsidRPr="00D05A85">
        <w:t>Price Prediction Engine Components</w:t>
      </w:r>
    </w:p>
    <w:p w14:paraId="1387C49E" w14:textId="77777777" w:rsidR="00D05A85" w:rsidRPr="00D05A85" w:rsidRDefault="00D05A85" w:rsidP="00D05A85">
      <w:pPr>
        <w:numPr>
          <w:ilvl w:val="0"/>
          <w:numId w:val="1"/>
        </w:numPr>
      </w:pPr>
      <w:r w:rsidRPr="00D05A85">
        <w:rPr>
          <w:b/>
          <w:bCs/>
        </w:rPr>
        <w:t>Core Processes &amp; Use Cases</w:t>
      </w:r>
    </w:p>
    <w:p w14:paraId="5A8EA67B" w14:textId="77777777" w:rsidR="00D05A85" w:rsidRPr="00D05A85" w:rsidRDefault="00D05A85" w:rsidP="00D05A85">
      <w:pPr>
        <w:numPr>
          <w:ilvl w:val="1"/>
          <w:numId w:val="4"/>
        </w:numPr>
      </w:pPr>
      <w:r w:rsidRPr="00D05A85">
        <w:t>Price Prediction Request Workflow</w:t>
      </w:r>
    </w:p>
    <w:p w14:paraId="2D95A8A8" w14:textId="77777777" w:rsidR="00D05A85" w:rsidRPr="00D05A85" w:rsidRDefault="00D05A85" w:rsidP="00D05A85">
      <w:pPr>
        <w:numPr>
          <w:ilvl w:val="1"/>
          <w:numId w:val="4"/>
        </w:numPr>
      </w:pPr>
      <w:r w:rsidRPr="00D05A85">
        <w:t>Data Collection &amp; Model Training Process</w:t>
      </w:r>
    </w:p>
    <w:p w14:paraId="6174050E" w14:textId="77777777" w:rsidR="00D05A85" w:rsidRPr="00D05A85" w:rsidRDefault="00D05A85" w:rsidP="00D05A85">
      <w:pPr>
        <w:numPr>
          <w:ilvl w:val="1"/>
          <w:numId w:val="4"/>
        </w:numPr>
      </w:pPr>
      <w:r w:rsidRPr="00D05A85">
        <w:t>Detailed Use Case Specifications</w:t>
      </w:r>
    </w:p>
    <w:p w14:paraId="3AF2C3A0" w14:textId="77777777" w:rsidR="00D05A85" w:rsidRPr="00D05A85" w:rsidRDefault="00D05A85" w:rsidP="00D05A85">
      <w:pPr>
        <w:numPr>
          <w:ilvl w:val="0"/>
          <w:numId w:val="1"/>
        </w:numPr>
      </w:pPr>
      <w:r w:rsidRPr="00D05A85">
        <w:rPr>
          <w:b/>
          <w:bCs/>
        </w:rPr>
        <w:lastRenderedPageBreak/>
        <w:t>Data Model &amp; Pricing Methodology</w:t>
      </w:r>
    </w:p>
    <w:p w14:paraId="0E47AD4A" w14:textId="77777777" w:rsidR="00D05A85" w:rsidRPr="00D05A85" w:rsidRDefault="00D05A85" w:rsidP="00D05A85">
      <w:pPr>
        <w:numPr>
          <w:ilvl w:val="0"/>
          <w:numId w:val="1"/>
        </w:numPr>
      </w:pPr>
      <w:r w:rsidRPr="00D05A85">
        <w:rPr>
          <w:b/>
          <w:bCs/>
        </w:rPr>
        <w:t>User Interface &amp; Integration Design</w:t>
      </w:r>
    </w:p>
    <w:p w14:paraId="6ECFB364" w14:textId="77777777" w:rsidR="00D05A85" w:rsidRPr="00D05A85" w:rsidRDefault="00D05A85" w:rsidP="00D05A85">
      <w:pPr>
        <w:numPr>
          <w:ilvl w:val="0"/>
          <w:numId w:val="1"/>
        </w:numPr>
      </w:pPr>
      <w:r w:rsidRPr="00D05A85">
        <w:rPr>
          <w:b/>
          <w:bCs/>
        </w:rPr>
        <w:t>Assumptions, Constraints &amp; Dependencies</w:t>
      </w:r>
    </w:p>
    <w:p w14:paraId="3121F66B" w14:textId="77777777" w:rsidR="00D05A85" w:rsidRPr="00D05A85" w:rsidRDefault="00D05A85" w:rsidP="00D05A85">
      <w:pPr>
        <w:numPr>
          <w:ilvl w:val="0"/>
          <w:numId w:val="1"/>
        </w:numPr>
      </w:pPr>
      <w:r w:rsidRPr="00D05A85">
        <w:rPr>
          <w:b/>
          <w:bCs/>
        </w:rPr>
        <w:t>Risk Assessment &amp; Mitigation Strategy</w:t>
      </w:r>
    </w:p>
    <w:p w14:paraId="7EF740B5" w14:textId="77777777" w:rsidR="00D05A85" w:rsidRPr="00D05A85" w:rsidRDefault="00D05A85" w:rsidP="00D05A85">
      <w:pPr>
        <w:numPr>
          <w:ilvl w:val="0"/>
          <w:numId w:val="1"/>
        </w:numPr>
      </w:pPr>
      <w:r w:rsidRPr="00D05A85">
        <w:rPr>
          <w:b/>
          <w:bCs/>
        </w:rPr>
        <w:t>Appendices</w:t>
      </w:r>
    </w:p>
    <w:p w14:paraId="6E7A57C9" w14:textId="77777777" w:rsidR="00D05A85" w:rsidRPr="00D05A85" w:rsidRDefault="00D05A85" w:rsidP="00D05A85">
      <w:pPr>
        <w:numPr>
          <w:ilvl w:val="1"/>
          <w:numId w:val="5"/>
        </w:numPr>
      </w:pPr>
      <w:r w:rsidRPr="00D05A85">
        <w:t>Glossary of Terms</w:t>
      </w:r>
    </w:p>
    <w:p w14:paraId="6686B9EC" w14:textId="77777777" w:rsidR="00D05A85" w:rsidRPr="00D05A85" w:rsidRDefault="00D05A85" w:rsidP="00D05A85">
      <w:pPr>
        <w:numPr>
          <w:ilvl w:val="1"/>
          <w:numId w:val="5"/>
        </w:numPr>
      </w:pPr>
      <w:r w:rsidRPr="00D05A85">
        <w:t>Supported Vehicle Brands &amp; Attributes</w:t>
      </w:r>
    </w:p>
    <w:p w14:paraId="59976EF8" w14:textId="77777777" w:rsidR="00D05A85" w:rsidRPr="00D05A85" w:rsidRDefault="00D05A85" w:rsidP="00D05A85">
      <w:pPr>
        <w:numPr>
          <w:ilvl w:val="1"/>
          <w:numId w:val="5"/>
        </w:numPr>
      </w:pPr>
      <w:r w:rsidRPr="00D05A85">
        <w:t>EU Emissions Standards Reference</w:t>
      </w:r>
    </w:p>
    <w:p w14:paraId="218910F0" w14:textId="77777777" w:rsidR="00D05A85" w:rsidRPr="00D05A85" w:rsidRDefault="00D05A85" w:rsidP="00D05A85">
      <w:r w:rsidRPr="00D05A85">
        <w:pict w14:anchorId="7607CBE3">
          <v:rect id="_x0000_i1056" style="width:0;height:.75pt" o:hralign="center" o:hrstd="t" o:hr="t" fillcolor="#a0a0a0" stroked="f"/>
        </w:pict>
      </w:r>
    </w:p>
    <w:p w14:paraId="225B8FCC" w14:textId="77777777" w:rsidR="00D05A85" w:rsidRPr="00D05A85" w:rsidRDefault="00D05A85" w:rsidP="00D05A85">
      <w:pPr>
        <w:rPr>
          <w:b/>
          <w:bCs/>
        </w:rPr>
      </w:pPr>
      <w:r w:rsidRPr="00D05A85">
        <w:rPr>
          <w:b/>
          <w:bCs/>
        </w:rPr>
        <w:t>1. Document Version History</w:t>
      </w:r>
    </w:p>
    <w:tbl>
      <w:tblPr>
        <w:tblStyle w:val="GridTable5Dark-Accent5"/>
        <w:tblW w:w="0" w:type="auto"/>
        <w:tblLook w:val="04A0" w:firstRow="1" w:lastRow="0" w:firstColumn="1" w:lastColumn="0" w:noHBand="0" w:noVBand="1"/>
      </w:tblPr>
      <w:tblGrid>
        <w:gridCol w:w="962"/>
        <w:gridCol w:w="1337"/>
        <w:gridCol w:w="3164"/>
        <w:gridCol w:w="3153"/>
      </w:tblGrid>
      <w:tr w:rsidR="00D05A85" w:rsidRPr="00D05A85" w14:paraId="24531001"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838F6" w14:textId="77777777" w:rsidR="00D05A85" w:rsidRPr="00D05A85" w:rsidRDefault="00D05A85" w:rsidP="00D05A85">
            <w:pPr>
              <w:spacing w:after="160" w:line="278" w:lineRule="auto"/>
            </w:pPr>
            <w:r w:rsidRPr="00D05A85">
              <w:t>Version</w:t>
            </w:r>
          </w:p>
        </w:tc>
        <w:tc>
          <w:tcPr>
            <w:tcW w:w="0" w:type="auto"/>
            <w:hideMark/>
          </w:tcPr>
          <w:p w14:paraId="299E0385"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Date</w:t>
            </w:r>
          </w:p>
        </w:tc>
        <w:tc>
          <w:tcPr>
            <w:tcW w:w="0" w:type="auto"/>
            <w:hideMark/>
          </w:tcPr>
          <w:p w14:paraId="2DF9CA1A"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Author</w:t>
            </w:r>
          </w:p>
        </w:tc>
        <w:tc>
          <w:tcPr>
            <w:tcW w:w="0" w:type="auto"/>
            <w:hideMark/>
          </w:tcPr>
          <w:p w14:paraId="62CB178B"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Change Description</w:t>
            </w:r>
          </w:p>
        </w:tc>
      </w:tr>
      <w:tr w:rsidR="00D05A85" w:rsidRPr="00D05A85" w14:paraId="5318044B"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9CE68" w14:textId="77777777" w:rsidR="00D05A85" w:rsidRPr="00D05A85" w:rsidRDefault="00D05A85" w:rsidP="00D05A85">
            <w:pPr>
              <w:spacing w:after="160" w:line="278" w:lineRule="auto"/>
            </w:pPr>
            <w:r w:rsidRPr="00D05A85">
              <w:t>0.1</w:t>
            </w:r>
          </w:p>
        </w:tc>
        <w:tc>
          <w:tcPr>
            <w:tcW w:w="0" w:type="auto"/>
            <w:hideMark/>
          </w:tcPr>
          <w:p w14:paraId="24902FA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2023-10-19</w:t>
            </w:r>
          </w:p>
        </w:tc>
        <w:tc>
          <w:tcPr>
            <w:tcW w:w="0" w:type="auto"/>
            <w:hideMark/>
          </w:tcPr>
          <w:p w14:paraId="4A817C5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D05A85">
              <w:t>AutoPrice</w:t>
            </w:r>
            <w:proofErr w:type="spellEnd"/>
            <w:r w:rsidRPr="00D05A85">
              <w:t xml:space="preserve"> BA Team</w:t>
            </w:r>
          </w:p>
        </w:tc>
        <w:tc>
          <w:tcPr>
            <w:tcW w:w="0" w:type="auto"/>
            <w:hideMark/>
          </w:tcPr>
          <w:p w14:paraId="648B67BF"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Initial Draft</w:t>
            </w:r>
          </w:p>
        </w:tc>
      </w:tr>
      <w:tr w:rsidR="00D05A85" w:rsidRPr="00D05A85" w14:paraId="3A78B2BB"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5B699F64" w14:textId="77777777" w:rsidR="00D05A85" w:rsidRPr="00D05A85" w:rsidRDefault="00D05A85" w:rsidP="00D05A85">
            <w:pPr>
              <w:spacing w:after="160" w:line="278" w:lineRule="auto"/>
            </w:pPr>
            <w:r w:rsidRPr="00D05A85">
              <w:t>0.5</w:t>
            </w:r>
          </w:p>
        </w:tc>
        <w:tc>
          <w:tcPr>
            <w:tcW w:w="0" w:type="auto"/>
            <w:hideMark/>
          </w:tcPr>
          <w:p w14:paraId="7E14999D"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2023-10-23</w:t>
            </w:r>
          </w:p>
        </w:tc>
        <w:tc>
          <w:tcPr>
            <w:tcW w:w="0" w:type="auto"/>
            <w:hideMark/>
          </w:tcPr>
          <w:p w14:paraId="77561784"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D05A85">
              <w:t>AutoPrice</w:t>
            </w:r>
            <w:proofErr w:type="spellEnd"/>
            <w:r w:rsidRPr="00D05A85">
              <w:t xml:space="preserve"> BA Team</w:t>
            </w:r>
          </w:p>
        </w:tc>
        <w:tc>
          <w:tcPr>
            <w:tcW w:w="0" w:type="auto"/>
            <w:hideMark/>
          </w:tcPr>
          <w:p w14:paraId="3CD109FB"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Added technical specifications</w:t>
            </w:r>
          </w:p>
        </w:tc>
      </w:tr>
      <w:tr w:rsidR="00D05A85" w:rsidRPr="00D05A85" w14:paraId="69C2063C"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D93E3" w14:textId="77777777" w:rsidR="00D05A85" w:rsidRPr="00D05A85" w:rsidRDefault="00D05A85" w:rsidP="00D05A85">
            <w:pPr>
              <w:spacing w:after="160" w:line="278" w:lineRule="auto"/>
            </w:pPr>
            <w:r w:rsidRPr="00D05A85">
              <w:t>1.0</w:t>
            </w:r>
          </w:p>
        </w:tc>
        <w:tc>
          <w:tcPr>
            <w:tcW w:w="0" w:type="auto"/>
            <w:hideMark/>
          </w:tcPr>
          <w:p w14:paraId="5DCF5124"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2023-10-26</w:t>
            </w:r>
          </w:p>
        </w:tc>
        <w:tc>
          <w:tcPr>
            <w:tcW w:w="0" w:type="auto"/>
            <w:hideMark/>
          </w:tcPr>
          <w:p w14:paraId="7568BE9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D05A85">
              <w:t>AutoPrice</w:t>
            </w:r>
            <w:proofErr w:type="spellEnd"/>
            <w:r w:rsidRPr="00D05A85">
              <w:t xml:space="preserve"> Steering Committee</w:t>
            </w:r>
          </w:p>
        </w:tc>
        <w:tc>
          <w:tcPr>
            <w:tcW w:w="0" w:type="auto"/>
            <w:hideMark/>
          </w:tcPr>
          <w:p w14:paraId="4E63E7D7"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Final approved version</w:t>
            </w:r>
          </w:p>
        </w:tc>
      </w:tr>
    </w:tbl>
    <w:p w14:paraId="5376118C" w14:textId="77777777" w:rsidR="00D05A85" w:rsidRPr="00D05A85" w:rsidRDefault="00D05A85" w:rsidP="00D05A85">
      <w:r w:rsidRPr="00D05A85">
        <w:pict w14:anchorId="2425C6AB">
          <v:rect id="_x0000_i1057" style="width:0;height:.75pt" o:hralign="center" o:hrstd="t" o:hr="t" fillcolor="#a0a0a0" stroked="f"/>
        </w:pict>
      </w:r>
    </w:p>
    <w:p w14:paraId="738C1B52" w14:textId="77777777" w:rsidR="00D05A85" w:rsidRPr="00D05A85" w:rsidRDefault="00D05A85" w:rsidP="00D05A85">
      <w:pPr>
        <w:rPr>
          <w:b/>
          <w:bCs/>
        </w:rPr>
      </w:pPr>
      <w:r w:rsidRPr="00D05A85">
        <w:rPr>
          <w:b/>
          <w:bCs/>
        </w:rPr>
        <w:t>2. Executive Summary</w:t>
      </w:r>
    </w:p>
    <w:p w14:paraId="61011578" w14:textId="77777777" w:rsidR="00D05A85" w:rsidRPr="00D05A85" w:rsidRDefault="00D05A85" w:rsidP="00D05A85">
      <w:r w:rsidRPr="00D05A85">
        <w:t xml:space="preserve">The European used vehicle market represents a complex, fragmented ecosystem valued at over €200 billion annually. Despite its size, pricing remains largely subjective, creating significant inefficiencies for buyers, sellers, and dealers alike. </w:t>
      </w:r>
      <w:proofErr w:type="spellStart"/>
      <w:r w:rsidRPr="00D05A85">
        <w:t>AutoPrice</w:t>
      </w:r>
      <w:proofErr w:type="spellEnd"/>
      <w:r w:rsidRPr="00D05A85">
        <w:t xml:space="preserve"> AI addresses this critical market gap by delivering a sophisticated, data-driven price prediction platform specifically engineered for European market dynamics.</w:t>
      </w:r>
    </w:p>
    <w:p w14:paraId="01A18007" w14:textId="77777777" w:rsidR="00D05A85" w:rsidRPr="00D05A85" w:rsidRDefault="00D05A85" w:rsidP="00D05A85">
      <w:r w:rsidRPr="00D05A85">
        <w:t>This BRD outlines the requirements for an AI-powered vehicle valuation system that combines statistical modeling with Large Language Model (LLM) reasoning to generate accurate, transparent, and regulation-aware price estimates. The system will analyze key vehicle attributes—including mileage, age, brand, model, and crucially, EU emissions compliance data—to provide fair market value predictions tailored to regional markets, starting with Belgium.</w:t>
      </w:r>
    </w:p>
    <w:p w14:paraId="2BB94172" w14:textId="77777777" w:rsidR="00D05A85" w:rsidRPr="00D05A85" w:rsidRDefault="00D05A85" w:rsidP="00D05A85">
      <w:r w:rsidRPr="00D05A85">
        <w:t xml:space="preserve">The solution bridges the transparency gap in automotive transactions, empowering consumers with confidence, enabling dealers to optimize inventory pricing, and providing marketplaces with enhanced valuation tools. By incorporating environmental regulations and local market </w:t>
      </w:r>
      <w:r w:rsidRPr="00D05A85">
        <w:lastRenderedPageBreak/>
        <w:t xml:space="preserve">trends, </w:t>
      </w:r>
      <w:proofErr w:type="spellStart"/>
      <w:r w:rsidRPr="00D05A85">
        <w:t>AutoPrice</w:t>
      </w:r>
      <w:proofErr w:type="spellEnd"/>
      <w:r w:rsidRPr="00D05A85">
        <w:t xml:space="preserve"> AI delivers not just price predictions, but </w:t>
      </w:r>
      <w:r w:rsidRPr="00D05A85">
        <w:rPr>
          <w:b/>
          <w:bCs/>
        </w:rPr>
        <w:t>intelligent market insights</w:t>
      </w:r>
      <w:r w:rsidRPr="00D05A85">
        <w:t> that reflect the true value determinants in the modern European automotive landscape.</w:t>
      </w:r>
    </w:p>
    <w:p w14:paraId="7D106F07" w14:textId="77777777" w:rsidR="00D05A85" w:rsidRPr="00D05A85" w:rsidRDefault="00D05A85" w:rsidP="00D05A85">
      <w:pPr>
        <w:rPr>
          <w:b/>
          <w:bCs/>
        </w:rPr>
      </w:pPr>
      <w:r w:rsidRPr="00D05A85">
        <w:rPr>
          <w:b/>
          <w:bCs/>
        </w:rPr>
        <w:t>3. Project Overview &amp; Market Context</w:t>
      </w:r>
    </w:p>
    <w:p w14:paraId="7A806938" w14:textId="77777777" w:rsidR="00D05A85" w:rsidRPr="00D05A85" w:rsidRDefault="00D05A85" w:rsidP="00D05A85">
      <w:pPr>
        <w:rPr>
          <w:b/>
          <w:bCs/>
        </w:rPr>
      </w:pPr>
      <w:r w:rsidRPr="00D05A85">
        <w:rPr>
          <w:b/>
          <w:bCs/>
        </w:rPr>
        <w:t>3.1 Market Landscape Analysis</w:t>
      </w:r>
    </w:p>
    <w:p w14:paraId="2B5193BD" w14:textId="77777777" w:rsidR="00D05A85" w:rsidRPr="00D05A85" w:rsidRDefault="00D05A85" w:rsidP="00D05A85">
      <w:r w:rsidRPr="00D05A85">
        <w:t>The European used car market is characterized by several unique factors that differentiate it from global counterparts:</w:t>
      </w:r>
    </w:p>
    <w:p w14:paraId="739D8004" w14:textId="77777777" w:rsidR="00D05A85" w:rsidRPr="00D05A85" w:rsidRDefault="00D05A85" w:rsidP="00D05A85">
      <w:pPr>
        <w:numPr>
          <w:ilvl w:val="0"/>
          <w:numId w:val="6"/>
        </w:numPr>
      </w:pPr>
      <w:r w:rsidRPr="00D05A85">
        <w:rPr>
          <w:b/>
          <w:bCs/>
        </w:rPr>
        <w:t>Regulatory Complexity:</w:t>
      </w:r>
      <w:r w:rsidRPr="00D05A85">
        <w:t> Stringent and evolving EU emissions standards (Euro 1-6, transitioning to Euro 7) directly impact vehicle valuation, especially in urban areas with environmental zones (LEZs).</w:t>
      </w:r>
    </w:p>
    <w:p w14:paraId="7C4508CB" w14:textId="77777777" w:rsidR="00D05A85" w:rsidRPr="00D05A85" w:rsidRDefault="00D05A85" w:rsidP="00D05A85">
      <w:pPr>
        <w:numPr>
          <w:ilvl w:val="0"/>
          <w:numId w:val="6"/>
        </w:numPr>
      </w:pPr>
      <w:r w:rsidRPr="00D05A85">
        <w:rPr>
          <w:b/>
          <w:bCs/>
        </w:rPr>
        <w:t>Regional Fragmentation:</w:t>
      </w:r>
      <w:r w:rsidRPr="00D05A85">
        <w:t> Significant price variations exist between Northern and Southern Europe, as well as between countries with different taxation regimes and consumer preferences.</w:t>
      </w:r>
    </w:p>
    <w:p w14:paraId="7F6F50F3" w14:textId="77777777" w:rsidR="00D05A85" w:rsidRPr="00D05A85" w:rsidRDefault="00D05A85" w:rsidP="00D05A85">
      <w:pPr>
        <w:numPr>
          <w:ilvl w:val="0"/>
          <w:numId w:val="6"/>
        </w:numPr>
      </w:pPr>
      <w:r w:rsidRPr="00D05A85">
        <w:rPr>
          <w:b/>
          <w:bCs/>
        </w:rPr>
        <w:t>Brand Concentration:</w:t>
      </w:r>
      <w:r w:rsidRPr="00D05A85">
        <w:t> European markets show strong loyalty to both domestic manufacturers (VW, Peugeot, Mercedes) and specific Asian brands (Kia, Toyota) that have established strong market positions.</w:t>
      </w:r>
    </w:p>
    <w:p w14:paraId="6C816832" w14:textId="77777777" w:rsidR="00D05A85" w:rsidRPr="00D05A85" w:rsidRDefault="00D05A85" w:rsidP="00D05A85">
      <w:pPr>
        <w:numPr>
          <w:ilvl w:val="0"/>
          <w:numId w:val="6"/>
        </w:numPr>
      </w:pPr>
      <w:r w:rsidRPr="00D05A85">
        <w:rPr>
          <w:b/>
          <w:bCs/>
        </w:rPr>
        <w:t>Digital Transformation Lag:</w:t>
      </w:r>
      <w:r w:rsidRPr="00D05A85">
        <w:t> While online marketplaces exist, most still rely on basic pricing algorithms that fail to capture nuanced regional and regulatory factors, creating pricing anomalies.</w:t>
      </w:r>
    </w:p>
    <w:p w14:paraId="3B8731FD" w14:textId="77777777" w:rsidR="00D05A85" w:rsidRPr="00D05A85" w:rsidRDefault="00D05A85" w:rsidP="00D05A85">
      <w:pPr>
        <w:rPr>
          <w:b/>
          <w:bCs/>
        </w:rPr>
      </w:pPr>
      <w:r w:rsidRPr="00D05A85">
        <w:rPr>
          <w:b/>
          <w:bCs/>
        </w:rPr>
        <w:t>3.2 Problem Statement Deep Dive</w:t>
      </w:r>
    </w:p>
    <w:p w14:paraId="4C957912" w14:textId="77777777" w:rsidR="00D05A85" w:rsidRPr="00D05A85" w:rsidRDefault="00D05A85" w:rsidP="00D05A85">
      <w:r w:rsidRPr="00D05A85">
        <w:t>The current used vehicle pricing ecosystem suffers from multiple systemic issues:</w:t>
      </w:r>
    </w:p>
    <w:p w14:paraId="1D52904B" w14:textId="77777777" w:rsidR="00D05A85" w:rsidRPr="00D05A85" w:rsidRDefault="00D05A85" w:rsidP="00D05A85">
      <w:pPr>
        <w:numPr>
          <w:ilvl w:val="0"/>
          <w:numId w:val="7"/>
        </w:numPr>
      </w:pPr>
      <w:r w:rsidRPr="00D05A85">
        <w:rPr>
          <w:b/>
          <w:bCs/>
        </w:rPr>
        <w:t>Pricing Opacity and Inconsistency:</w:t>
      </w:r>
      <w:r w:rsidRPr="00D05A85">
        <w:t> A single vehicle can be listed with price variations exceeding 20% across different platforms. Sellers often price based on intuition or outdated "blue book" values, while buyers struggle to identify fair market value.</w:t>
      </w:r>
    </w:p>
    <w:p w14:paraId="03763E2E" w14:textId="77777777" w:rsidR="00D05A85" w:rsidRPr="00D05A85" w:rsidRDefault="00D05A85" w:rsidP="00D05A85">
      <w:pPr>
        <w:numPr>
          <w:ilvl w:val="0"/>
          <w:numId w:val="7"/>
        </w:numPr>
      </w:pPr>
      <w:r w:rsidRPr="00D05A85">
        <w:rPr>
          <w:b/>
          <w:bCs/>
        </w:rPr>
        <w:t>Neglect of Regulatory Impact:</w:t>
      </w:r>
      <w:r w:rsidRPr="00D05A85">
        <w:t> Environmental regulations are becoming primary value drivers. A Euro 5 diesel vehicle may be nearly worthless in a city implementing a strict Low Emission Zone (LEZ), yet current pricing tools rarely factor this adequately.</w:t>
      </w:r>
    </w:p>
    <w:p w14:paraId="6A3C0F46" w14:textId="77777777" w:rsidR="00D05A85" w:rsidRPr="00D05A85" w:rsidRDefault="00D05A85" w:rsidP="00D05A85">
      <w:pPr>
        <w:numPr>
          <w:ilvl w:val="0"/>
          <w:numId w:val="7"/>
        </w:numPr>
      </w:pPr>
      <w:r w:rsidRPr="00D05A85">
        <w:rPr>
          <w:b/>
          <w:bCs/>
        </w:rPr>
        <w:t>Information Asymmetry:</w:t>
      </w:r>
      <w:r w:rsidRPr="00D05A85">
        <w:t> Dealers and professional sellers possess market knowledge that individual buyers lack, leading to potential overpayment. There is no standardized, trusted reference point.</w:t>
      </w:r>
    </w:p>
    <w:p w14:paraId="1D22E2D9" w14:textId="77777777" w:rsidR="00D05A85" w:rsidRPr="00D05A85" w:rsidRDefault="00D05A85" w:rsidP="00D05A85">
      <w:pPr>
        <w:numPr>
          <w:ilvl w:val="0"/>
          <w:numId w:val="7"/>
        </w:numPr>
      </w:pPr>
      <w:r w:rsidRPr="00D05A85">
        <w:rPr>
          <w:b/>
          <w:bCs/>
        </w:rPr>
        <w:t>Dynamic Market Sensitivity:</w:t>
      </w:r>
      <w:r w:rsidRPr="00D05A85">
        <w:t> Used car prices are highly sensitive to fuel price fluctuations, new model releases, regulatory announcements, and economic conditions. Static pricing models cannot keep pace.</w:t>
      </w:r>
    </w:p>
    <w:p w14:paraId="5E656051" w14:textId="77777777" w:rsidR="00D05A85" w:rsidRPr="00D05A85" w:rsidRDefault="00D05A85" w:rsidP="00D05A85">
      <w:pPr>
        <w:numPr>
          <w:ilvl w:val="0"/>
          <w:numId w:val="7"/>
        </w:numPr>
      </w:pPr>
      <w:r w:rsidRPr="00D05A85">
        <w:rPr>
          <w:b/>
          <w:bCs/>
        </w:rPr>
        <w:lastRenderedPageBreak/>
        <w:t>Lack of Explanatory Insights:</w:t>
      </w:r>
      <w:r w:rsidRPr="00D05A85">
        <w:t> Even when a price is given, the rationale behind it is rarely explained. Buyers and sellers cannot understand </w:t>
      </w:r>
      <w:r w:rsidRPr="00D05A85">
        <w:rPr>
          <w:i/>
          <w:iCs/>
        </w:rPr>
        <w:t>why</w:t>
      </w:r>
      <w:r w:rsidRPr="00D05A85">
        <w:t> a vehicle is valued a certain way, reducing trust in the valuation.</w:t>
      </w:r>
    </w:p>
    <w:p w14:paraId="722CFA2F" w14:textId="77777777" w:rsidR="00D05A85" w:rsidRPr="00D05A85" w:rsidRDefault="00D05A85" w:rsidP="00D05A85">
      <w:pPr>
        <w:rPr>
          <w:b/>
          <w:bCs/>
        </w:rPr>
      </w:pPr>
      <w:r w:rsidRPr="00D05A85">
        <w:rPr>
          <w:b/>
          <w:bCs/>
        </w:rPr>
        <w:t>3.3 Project Vision &amp; Strategic Objectives</w:t>
      </w:r>
    </w:p>
    <w:p w14:paraId="4286D975" w14:textId="77777777" w:rsidR="00D05A85" w:rsidRPr="00D05A85" w:rsidRDefault="00D05A85" w:rsidP="00D05A85">
      <w:r w:rsidRPr="00D05A85">
        <w:rPr>
          <w:b/>
          <w:bCs/>
        </w:rPr>
        <w:t>Vision:</w:t>
      </w:r>
      <w:r w:rsidRPr="00D05A85">
        <w:t> To become the definitive, trusted source of intelligent vehicle valuation for Europe, transforming opaque pricing into transparent, data-driven insights.</w:t>
      </w:r>
    </w:p>
    <w:tbl>
      <w:tblPr>
        <w:tblStyle w:val="GridTable5Dark-Accent5"/>
        <w:tblW w:w="0" w:type="auto"/>
        <w:tblLook w:val="04A0" w:firstRow="1" w:lastRow="0" w:firstColumn="1" w:lastColumn="0" w:noHBand="0" w:noVBand="1"/>
      </w:tblPr>
      <w:tblGrid>
        <w:gridCol w:w="3120"/>
        <w:gridCol w:w="4428"/>
        <w:gridCol w:w="1802"/>
      </w:tblGrid>
      <w:tr w:rsidR="00D05A85" w:rsidRPr="00D05A85" w14:paraId="5A8F8809"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A210A" w14:textId="77777777" w:rsidR="00D05A85" w:rsidRPr="00D05A85" w:rsidRDefault="00D05A85" w:rsidP="00D05A85">
            <w:pPr>
              <w:spacing w:after="160" w:line="278" w:lineRule="auto"/>
            </w:pPr>
            <w:r w:rsidRPr="00D05A85">
              <w:t>Strategic Objective</w:t>
            </w:r>
          </w:p>
        </w:tc>
        <w:tc>
          <w:tcPr>
            <w:tcW w:w="0" w:type="auto"/>
            <w:hideMark/>
          </w:tcPr>
          <w:p w14:paraId="5FA2586B"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Key Performance Indicator (KPI)</w:t>
            </w:r>
          </w:p>
        </w:tc>
        <w:tc>
          <w:tcPr>
            <w:tcW w:w="0" w:type="auto"/>
            <w:hideMark/>
          </w:tcPr>
          <w:p w14:paraId="7226EE43"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Target</w:t>
            </w:r>
          </w:p>
        </w:tc>
      </w:tr>
      <w:tr w:rsidR="00D05A85" w:rsidRPr="00D05A85" w14:paraId="45349E48"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2994F" w14:textId="77777777" w:rsidR="00D05A85" w:rsidRPr="00D05A85" w:rsidRDefault="00D05A85" w:rsidP="00D05A85">
            <w:pPr>
              <w:spacing w:after="160" w:line="278" w:lineRule="auto"/>
            </w:pPr>
            <w:r w:rsidRPr="00D05A85">
              <w:t>Achieve Market-Leading Accuracy</w:t>
            </w:r>
          </w:p>
        </w:tc>
        <w:tc>
          <w:tcPr>
            <w:tcW w:w="0" w:type="auto"/>
            <w:hideMark/>
          </w:tcPr>
          <w:p w14:paraId="14A055F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Mean Absolute Percentage Error (MAPE) vs actual sale prices</w:t>
            </w:r>
          </w:p>
        </w:tc>
        <w:tc>
          <w:tcPr>
            <w:tcW w:w="0" w:type="auto"/>
            <w:hideMark/>
          </w:tcPr>
          <w:p w14:paraId="660E147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&lt; 8% MAPE</w:t>
            </w:r>
          </w:p>
        </w:tc>
      </w:tr>
      <w:tr w:rsidR="00D05A85" w:rsidRPr="00D05A85" w14:paraId="4B6C548C"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0EA903B4" w14:textId="77777777" w:rsidR="00D05A85" w:rsidRPr="00D05A85" w:rsidRDefault="00D05A85" w:rsidP="00D05A85">
            <w:pPr>
              <w:spacing w:after="160" w:line="278" w:lineRule="auto"/>
            </w:pPr>
            <w:r w:rsidRPr="00D05A85">
              <w:t>Deliver Regulatory-Aware Valuations</w:t>
            </w:r>
          </w:p>
        </w:tc>
        <w:tc>
          <w:tcPr>
            <w:tcW w:w="0" w:type="auto"/>
            <w:hideMark/>
          </w:tcPr>
          <w:p w14:paraId="04FFD82D"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Coverage of major city LEZ rules in price output</w:t>
            </w:r>
          </w:p>
        </w:tc>
        <w:tc>
          <w:tcPr>
            <w:tcW w:w="0" w:type="auto"/>
            <w:hideMark/>
          </w:tcPr>
          <w:p w14:paraId="6614EA45"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100%</w:t>
            </w:r>
          </w:p>
        </w:tc>
      </w:tr>
      <w:tr w:rsidR="00D05A85" w:rsidRPr="00D05A85" w14:paraId="6D3EF2C8"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465E3" w14:textId="77777777" w:rsidR="00D05A85" w:rsidRPr="00D05A85" w:rsidRDefault="00D05A85" w:rsidP="00D05A85">
            <w:pPr>
              <w:spacing w:after="160" w:line="278" w:lineRule="auto"/>
            </w:pPr>
            <w:r w:rsidRPr="00D05A85">
              <w:t>Ensure Rapid Market Responsiveness</w:t>
            </w:r>
          </w:p>
        </w:tc>
        <w:tc>
          <w:tcPr>
            <w:tcW w:w="0" w:type="auto"/>
            <w:hideMark/>
          </w:tcPr>
          <w:p w14:paraId="5BF585F0"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Time to reflect major market changes in predictions</w:t>
            </w:r>
          </w:p>
        </w:tc>
        <w:tc>
          <w:tcPr>
            <w:tcW w:w="0" w:type="auto"/>
            <w:hideMark/>
          </w:tcPr>
          <w:p w14:paraId="7520252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&lt; 72 hours</w:t>
            </w:r>
          </w:p>
        </w:tc>
      </w:tr>
      <w:tr w:rsidR="00D05A85" w:rsidRPr="00D05A85" w14:paraId="1BE7FD73"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22F4CEC8" w14:textId="77777777" w:rsidR="00D05A85" w:rsidRPr="00D05A85" w:rsidRDefault="00D05A85" w:rsidP="00D05A85">
            <w:pPr>
              <w:spacing w:after="160" w:line="278" w:lineRule="auto"/>
            </w:pPr>
            <w:r w:rsidRPr="00D05A85">
              <w:t>Drive User Adoption</w:t>
            </w:r>
          </w:p>
        </w:tc>
        <w:tc>
          <w:tcPr>
            <w:tcW w:w="0" w:type="auto"/>
            <w:hideMark/>
          </w:tcPr>
          <w:p w14:paraId="24AD8654"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Monthly valuation requests (API + Web)</w:t>
            </w:r>
          </w:p>
        </w:tc>
        <w:tc>
          <w:tcPr>
            <w:tcW w:w="0" w:type="auto"/>
            <w:hideMark/>
          </w:tcPr>
          <w:p w14:paraId="30071CC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&gt; 50,000 / month</w:t>
            </w:r>
          </w:p>
        </w:tc>
      </w:tr>
      <w:tr w:rsidR="00D05A85" w:rsidRPr="00D05A85" w14:paraId="5AB46637"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2E19F" w14:textId="77777777" w:rsidR="00D05A85" w:rsidRPr="00D05A85" w:rsidRDefault="00D05A85" w:rsidP="00D05A85">
            <w:pPr>
              <w:spacing w:after="160" w:line="278" w:lineRule="auto"/>
            </w:pPr>
            <w:r w:rsidRPr="00D05A85">
              <w:t>Establish Partner Ecosystem</w:t>
            </w:r>
          </w:p>
        </w:tc>
        <w:tc>
          <w:tcPr>
            <w:tcW w:w="0" w:type="auto"/>
            <w:hideMark/>
          </w:tcPr>
          <w:p w14:paraId="59C6571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Integrated dealerships or marketplaces</w:t>
            </w:r>
          </w:p>
        </w:tc>
        <w:tc>
          <w:tcPr>
            <w:tcW w:w="0" w:type="auto"/>
            <w:hideMark/>
          </w:tcPr>
          <w:p w14:paraId="2909093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10+ partners (Year 1)</w:t>
            </w:r>
          </w:p>
        </w:tc>
      </w:tr>
    </w:tbl>
    <w:p w14:paraId="6EB8F42D" w14:textId="77777777" w:rsidR="00D05A85" w:rsidRPr="00D05A85" w:rsidRDefault="00D05A85" w:rsidP="00D05A85"/>
    <w:p w14:paraId="34C77450" w14:textId="0BAC5EAE" w:rsidR="00D05A85" w:rsidRPr="00D05A85" w:rsidRDefault="00D05A85" w:rsidP="00D05A85">
      <w:pPr>
        <w:rPr>
          <w:b/>
          <w:bCs/>
        </w:rPr>
      </w:pPr>
      <w:r w:rsidRPr="00D05A85">
        <w:rPr>
          <w:b/>
          <w:bCs/>
        </w:rPr>
        <w:t>3.4 Project Scope</w:t>
      </w:r>
    </w:p>
    <w:p w14:paraId="62C5E3D2" w14:textId="77777777" w:rsidR="00D05A85" w:rsidRPr="00D05A85" w:rsidRDefault="00D05A85" w:rsidP="00D05A85">
      <w:pPr>
        <w:rPr>
          <w:b/>
          <w:bCs/>
        </w:rPr>
      </w:pPr>
      <w:r w:rsidRPr="00D05A85">
        <w:rPr>
          <w:b/>
          <w:bCs/>
        </w:rPr>
        <w:t>In-Scope for MVP (Phase 1):</w:t>
      </w:r>
    </w:p>
    <w:p w14:paraId="5CC1E96C" w14:textId="77777777" w:rsidR="00D05A85" w:rsidRPr="00D05A85" w:rsidRDefault="00D05A85" w:rsidP="00D05A85">
      <w:pPr>
        <w:numPr>
          <w:ilvl w:val="0"/>
          <w:numId w:val="8"/>
        </w:numPr>
      </w:pPr>
      <w:r w:rsidRPr="00D05A85">
        <w:t>A cloud-based API and web application for single vehicle price predictions.</w:t>
      </w:r>
    </w:p>
    <w:p w14:paraId="1624B0EC" w14:textId="77777777" w:rsidR="00D05A85" w:rsidRPr="00D05A85" w:rsidRDefault="00D05A85" w:rsidP="00D05A85">
      <w:pPr>
        <w:numPr>
          <w:ilvl w:val="0"/>
          <w:numId w:val="8"/>
        </w:numPr>
      </w:pPr>
      <w:r w:rsidRPr="00D05A85">
        <w:t>Support for the Belgian market as the primary launch region.</w:t>
      </w:r>
    </w:p>
    <w:p w14:paraId="18A41BAA" w14:textId="77777777" w:rsidR="00D05A85" w:rsidRPr="00D05A85" w:rsidRDefault="00D05A85" w:rsidP="00D05A85">
      <w:pPr>
        <w:numPr>
          <w:ilvl w:val="0"/>
          <w:numId w:val="8"/>
        </w:numPr>
      </w:pPr>
      <w:r w:rsidRPr="00D05A85">
        <w:t>Coverage of 8 core brands: Mercedes-Benz, BMW, Audi, Volkswagen, Peugeot, Volvo, Ford, Kia.</w:t>
      </w:r>
    </w:p>
    <w:p w14:paraId="6AC5F8A2" w14:textId="77777777" w:rsidR="00D05A85" w:rsidRPr="00D05A85" w:rsidRDefault="00D05A85" w:rsidP="00D05A85">
      <w:pPr>
        <w:numPr>
          <w:ilvl w:val="0"/>
          <w:numId w:val="8"/>
        </w:numPr>
      </w:pPr>
      <w:r w:rsidRPr="00D05A85">
        <w:t>Input parameters: Make, Model, Model Year, Mileage, Fuel Type, Transmission, CO₂ Emissions, Euro Standard, Warranty Status.</w:t>
      </w:r>
    </w:p>
    <w:p w14:paraId="47E061AD" w14:textId="77777777" w:rsidR="00D05A85" w:rsidRPr="00D05A85" w:rsidRDefault="00D05A85" w:rsidP="00D05A85">
      <w:pPr>
        <w:numPr>
          <w:ilvl w:val="0"/>
          <w:numId w:val="8"/>
        </w:numPr>
      </w:pPr>
      <w:r w:rsidRPr="00D05A85">
        <w:t>Dual prediction engine: Statistical (regression-based) and LLM-based explanatory models.</w:t>
      </w:r>
    </w:p>
    <w:p w14:paraId="06100963" w14:textId="77777777" w:rsidR="00D05A85" w:rsidRPr="00D05A85" w:rsidRDefault="00D05A85" w:rsidP="00D05A85">
      <w:pPr>
        <w:numPr>
          <w:ilvl w:val="0"/>
          <w:numId w:val="8"/>
        </w:numPr>
      </w:pPr>
      <w:r w:rsidRPr="00D05A85">
        <w:t>Output of a price range (low, fair, high) with confidence interval and key rationale factors.</w:t>
      </w:r>
    </w:p>
    <w:p w14:paraId="3044BEC8" w14:textId="77777777" w:rsidR="00D05A85" w:rsidRPr="00D05A85" w:rsidRDefault="00D05A85" w:rsidP="00D05A85">
      <w:pPr>
        <w:numPr>
          <w:ilvl w:val="0"/>
          <w:numId w:val="8"/>
        </w:numPr>
      </w:pPr>
      <w:r w:rsidRPr="00D05A85">
        <w:lastRenderedPageBreak/>
        <w:t>A basic historical data ingestion pipeline from public EU market sources.</w:t>
      </w:r>
    </w:p>
    <w:p w14:paraId="5857D1C0" w14:textId="77777777" w:rsidR="00D05A85" w:rsidRPr="00D05A85" w:rsidRDefault="00D05A85" w:rsidP="00D05A85">
      <w:pPr>
        <w:rPr>
          <w:b/>
          <w:bCs/>
        </w:rPr>
      </w:pPr>
      <w:r w:rsidRPr="00D05A85">
        <w:rPr>
          <w:b/>
          <w:bCs/>
        </w:rPr>
        <w:t>Out-of-Scope:</w:t>
      </w:r>
    </w:p>
    <w:p w14:paraId="3C169D73" w14:textId="77777777" w:rsidR="00D05A85" w:rsidRPr="00D05A85" w:rsidRDefault="00D05A85" w:rsidP="00D05A85">
      <w:pPr>
        <w:numPr>
          <w:ilvl w:val="0"/>
          <w:numId w:val="9"/>
        </w:numPr>
      </w:pPr>
      <w:r w:rsidRPr="00D05A85">
        <w:t>Valuation for new vehicles, classic cars, or commercial trucks.</w:t>
      </w:r>
    </w:p>
    <w:p w14:paraId="4AA3116E" w14:textId="77777777" w:rsidR="00D05A85" w:rsidRPr="00D05A85" w:rsidRDefault="00D05A85" w:rsidP="00D05A85">
      <w:pPr>
        <w:numPr>
          <w:ilvl w:val="0"/>
          <w:numId w:val="9"/>
        </w:numPr>
      </w:pPr>
      <w:r w:rsidRPr="00D05A85">
        <w:t>Physical vehicle inspection or condition assessment beyond standard parameters.</w:t>
      </w:r>
    </w:p>
    <w:p w14:paraId="6CE07BD4" w14:textId="77777777" w:rsidR="00D05A85" w:rsidRPr="00D05A85" w:rsidRDefault="00D05A85" w:rsidP="00D05A85">
      <w:pPr>
        <w:numPr>
          <w:ilvl w:val="0"/>
          <w:numId w:val="9"/>
        </w:numPr>
      </w:pPr>
      <w:r w:rsidRPr="00D05A85">
        <w:t>Direct integration with vehicle registration databases (GDPR constraints).</w:t>
      </w:r>
    </w:p>
    <w:p w14:paraId="7AFB702B" w14:textId="77777777" w:rsidR="00D05A85" w:rsidRPr="00D05A85" w:rsidRDefault="00D05A85" w:rsidP="00D05A85">
      <w:pPr>
        <w:numPr>
          <w:ilvl w:val="0"/>
          <w:numId w:val="9"/>
        </w:numPr>
      </w:pPr>
      <w:r w:rsidRPr="00D05A85">
        <w:t>Real-time bidding or auction management functionality.</w:t>
      </w:r>
    </w:p>
    <w:p w14:paraId="1B0B2114" w14:textId="77777777" w:rsidR="00D05A85" w:rsidRPr="00D05A85" w:rsidRDefault="00D05A85" w:rsidP="00D05A85">
      <w:pPr>
        <w:numPr>
          <w:ilvl w:val="0"/>
          <w:numId w:val="9"/>
        </w:numPr>
      </w:pPr>
      <w:r w:rsidRPr="00D05A85">
        <w:t>Insurance or financing rate calculations.</w:t>
      </w:r>
    </w:p>
    <w:p w14:paraId="1500AEB2" w14:textId="77777777" w:rsidR="00D05A85" w:rsidRPr="00D05A85" w:rsidRDefault="00D05A85" w:rsidP="00D05A85">
      <w:pPr>
        <w:numPr>
          <w:ilvl w:val="0"/>
          <w:numId w:val="9"/>
        </w:numPr>
      </w:pPr>
      <w:r w:rsidRPr="00D05A85">
        <w:t>Markets outside the European Union in Phase 1.</w:t>
      </w:r>
    </w:p>
    <w:p w14:paraId="563A9F81" w14:textId="77777777" w:rsidR="00D05A85" w:rsidRPr="00D05A85" w:rsidRDefault="00D05A85" w:rsidP="00D05A85">
      <w:r w:rsidRPr="00D05A85">
        <w:pict w14:anchorId="584343B2">
          <v:rect id="_x0000_i1058" style="width:0;height:.75pt" o:hralign="center" o:hrstd="t" o:hr="t" fillcolor="#a0a0a0" stroked="f"/>
        </w:pict>
      </w:r>
    </w:p>
    <w:p w14:paraId="22060496" w14:textId="77777777" w:rsidR="00D05A85" w:rsidRPr="00D05A85" w:rsidRDefault="00D05A85" w:rsidP="00D05A85">
      <w:pPr>
        <w:rPr>
          <w:b/>
          <w:bCs/>
        </w:rPr>
      </w:pPr>
      <w:r w:rsidRPr="00D05A85">
        <w:rPr>
          <w:b/>
          <w:bCs/>
        </w:rPr>
        <w:t>4. Stakeholder Analysis &amp; User Personas</w:t>
      </w:r>
    </w:p>
    <w:tbl>
      <w:tblPr>
        <w:tblStyle w:val="GridTable5Dark-Accent5"/>
        <w:tblW w:w="0" w:type="auto"/>
        <w:tblLook w:val="04A0" w:firstRow="1" w:lastRow="0" w:firstColumn="1" w:lastColumn="0" w:noHBand="0" w:noVBand="1"/>
      </w:tblPr>
      <w:tblGrid>
        <w:gridCol w:w="1758"/>
        <w:gridCol w:w="2393"/>
        <w:gridCol w:w="2573"/>
        <w:gridCol w:w="2626"/>
      </w:tblGrid>
      <w:tr w:rsidR="00D05A85" w:rsidRPr="00D05A85" w14:paraId="7B5EC511"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AB779" w14:textId="77777777" w:rsidR="00D05A85" w:rsidRPr="00D05A85" w:rsidRDefault="00D05A85" w:rsidP="00D05A85">
            <w:pPr>
              <w:spacing w:after="160" w:line="278" w:lineRule="auto"/>
            </w:pPr>
            <w:r w:rsidRPr="00D05A85">
              <w:t>Stakeholder Group</w:t>
            </w:r>
          </w:p>
        </w:tc>
        <w:tc>
          <w:tcPr>
            <w:tcW w:w="0" w:type="auto"/>
            <w:hideMark/>
          </w:tcPr>
          <w:p w14:paraId="568D73A6"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Primary Influence/Interest</w:t>
            </w:r>
          </w:p>
        </w:tc>
        <w:tc>
          <w:tcPr>
            <w:tcW w:w="0" w:type="auto"/>
            <w:hideMark/>
          </w:tcPr>
          <w:p w14:paraId="0B9A8737"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Key Goals &amp; Motivations</w:t>
            </w:r>
          </w:p>
        </w:tc>
        <w:tc>
          <w:tcPr>
            <w:tcW w:w="0" w:type="auto"/>
            <w:hideMark/>
          </w:tcPr>
          <w:p w14:paraId="42420FA3"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Potential Concerns</w:t>
            </w:r>
          </w:p>
        </w:tc>
      </w:tr>
      <w:tr w:rsidR="00D05A85" w:rsidRPr="00D05A85" w14:paraId="2C7FA14F"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B09BE" w14:textId="77777777" w:rsidR="00D05A85" w:rsidRPr="00D05A85" w:rsidRDefault="00D05A85" w:rsidP="00D05A85">
            <w:pPr>
              <w:spacing w:after="160" w:line="278" w:lineRule="auto"/>
            </w:pPr>
            <w:r w:rsidRPr="00D05A85">
              <w:t>Individual Private Seller</w:t>
            </w:r>
          </w:p>
        </w:tc>
        <w:tc>
          <w:tcPr>
            <w:tcW w:w="0" w:type="auto"/>
            <w:hideMark/>
          </w:tcPr>
          <w:p w14:paraId="0B71C5DF"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Getting fair market value, selling quickly.</w:t>
            </w:r>
          </w:p>
        </w:tc>
        <w:tc>
          <w:tcPr>
            <w:tcW w:w="0" w:type="auto"/>
            <w:hideMark/>
          </w:tcPr>
          <w:p w14:paraId="26C0BBA1"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Avoid underpricing, understand what features add value, set a competitive listing price.</w:t>
            </w:r>
          </w:p>
        </w:tc>
        <w:tc>
          <w:tcPr>
            <w:tcW w:w="0" w:type="auto"/>
            <w:hideMark/>
          </w:tcPr>
          <w:p w14:paraId="4AEACB2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Accuracy of prediction, trust in the tool, ease of use, cost.</w:t>
            </w:r>
          </w:p>
        </w:tc>
      </w:tr>
      <w:tr w:rsidR="00D05A85" w:rsidRPr="00D05A85" w14:paraId="41519334"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375C11E4" w14:textId="77777777" w:rsidR="00D05A85" w:rsidRPr="00D05A85" w:rsidRDefault="00D05A85" w:rsidP="00D05A85">
            <w:pPr>
              <w:spacing w:after="160" w:line="278" w:lineRule="auto"/>
            </w:pPr>
            <w:r w:rsidRPr="00D05A85">
              <w:t>Used Car Dealer</w:t>
            </w:r>
          </w:p>
        </w:tc>
        <w:tc>
          <w:tcPr>
            <w:tcW w:w="0" w:type="auto"/>
            <w:hideMark/>
          </w:tcPr>
          <w:p w14:paraId="62272886"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Inventory turnover, profit margin maximization.</w:t>
            </w:r>
          </w:p>
        </w:tc>
        <w:tc>
          <w:tcPr>
            <w:tcW w:w="0" w:type="auto"/>
            <w:hideMark/>
          </w:tcPr>
          <w:p w14:paraId="134A8E93"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Price inventory competitively, identify undervalued vehicles at auction, justify prices to customers.</w:t>
            </w:r>
          </w:p>
        </w:tc>
        <w:tc>
          <w:tcPr>
            <w:tcW w:w="0" w:type="auto"/>
            <w:hideMark/>
          </w:tcPr>
          <w:p w14:paraId="2E4C547A"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Integration with existing dealer management systems (DMS), bulk valuation capabilities, reliability.</w:t>
            </w:r>
          </w:p>
        </w:tc>
      </w:tr>
      <w:tr w:rsidR="00D05A85" w:rsidRPr="00D05A85" w14:paraId="17C6C5A3"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90548" w14:textId="77777777" w:rsidR="00D05A85" w:rsidRPr="00D05A85" w:rsidRDefault="00D05A85" w:rsidP="00D05A85">
            <w:pPr>
              <w:spacing w:after="160" w:line="278" w:lineRule="auto"/>
            </w:pPr>
            <w:r w:rsidRPr="00D05A85">
              <w:t>Online Marketplace Platform</w:t>
            </w:r>
          </w:p>
        </w:tc>
        <w:tc>
          <w:tcPr>
            <w:tcW w:w="0" w:type="auto"/>
            <w:hideMark/>
          </w:tcPr>
          <w:p w14:paraId="309CA1B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User trust, transaction volume, data monetization.</w:t>
            </w:r>
          </w:p>
        </w:tc>
        <w:tc>
          <w:tcPr>
            <w:tcW w:w="0" w:type="auto"/>
            <w:hideMark/>
          </w:tcPr>
          <w:p w14:paraId="03F53F1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Provide a value-added tool to users, increase listing quality, reduce pricing disputes.</w:t>
            </w:r>
          </w:p>
        </w:tc>
        <w:tc>
          <w:tcPr>
            <w:tcW w:w="0" w:type="auto"/>
            <w:hideMark/>
          </w:tcPr>
          <w:p w14:paraId="72829CD0"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API performance and cost, white-labeling options, data privacy.</w:t>
            </w:r>
          </w:p>
        </w:tc>
      </w:tr>
      <w:tr w:rsidR="00D05A85" w:rsidRPr="00D05A85" w14:paraId="68133D9E"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3F98AB3F" w14:textId="77777777" w:rsidR="00D05A85" w:rsidRPr="00D05A85" w:rsidRDefault="00D05A85" w:rsidP="00D05A85">
            <w:pPr>
              <w:spacing w:after="160" w:line="278" w:lineRule="auto"/>
            </w:pPr>
            <w:r w:rsidRPr="00D05A85">
              <w:t>Fleet &amp; Leasing Company</w:t>
            </w:r>
          </w:p>
        </w:tc>
        <w:tc>
          <w:tcPr>
            <w:tcW w:w="0" w:type="auto"/>
            <w:hideMark/>
          </w:tcPr>
          <w:p w14:paraId="5EEE701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Residual value accuracy, asset management.</w:t>
            </w:r>
          </w:p>
        </w:tc>
        <w:tc>
          <w:tcPr>
            <w:tcW w:w="0" w:type="auto"/>
            <w:hideMark/>
          </w:tcPr>
          <w:p w14:paraId="7C4F2B3F"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Accurately forecast end-of-lease values, optimize remarketing strategy.</w:t>
            </w:r>
          </w:p>
        </w:tc>
        <w:tc>
          <w:tcPr>
            <w:tcW w:w="0" w:type="auto"/>
            <w:hideMark/>
          </w:tcPr>
          <w:p w14:paraId="043B0AA0"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Model transparency, ability to handle bulk evaluations, audit trails.</w:t>
            </w:r>
          </w:p>
        </w:tc>
      </w:tr>
      <w:tr w:rsidR="00D05A85" w:rsidRPr="00D05A85" w14:paraId="3A7F0508"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FB7A8" w14:textId="77777777" w:rsidR="00D05A85" w:rsidRPr="00D05A85" w:rsidRDefault="00D05A85" w:rsidP="00D05A85">
            <w:pPr>
              <w:spacing w:after="160" w:line="278" w:lineRule="auto"/>
            </w:pPr>
            <w:r w:rsidRPr="00D05A85">
              <w:lastRenderedPageBreak/>
              <w:t>Regulatory Bodies (Indirect)</w:t>
            </w:r>
          </w:p>
        </w:tc>
        <w:tc>
          <w:tcPr>
            <w:tcW w:w="0" w:type="auto"/>
            <w:hideMark/>
          </w:tcPr>
          <w:p w14:paraId="52A57907"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Market transparency, environmental goals.</w:t>
            </w:r>
          </w:p>
        </w:tc>
        <w:tc>
          <w:tcPr>
            <w:tcW w:w="0" w:type="auto"/>
            <w:hideMark/>
          </w:tcPr>
          <w:p w14:paraId="3120E8F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Encourage cleaner vehicle adoption through transparent pricing of emissions impact.</w:t>
            </w:r>
          </w:p>
        </w:tc>
        <w:tc>
          <w:tcPr>
            <w:tcW w:w="0" w:type="auto"/>
            <w:hideMark/>
          </w:tcPr>
          <w:p w14:paraId="569558DD"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Accuracy of environmental factor modeling.</w:t>
            </w:r>
          </w:p>
        </w:tc>
      </w:tr>
      <w:tr w:rsidR="00D05A85" w:rsidRPr="00D05A85" w14:paraId="7A6D8D65"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35F0C937" w14:textId="77777777" w:rsidR="00D05A85" w:rsidRPr="00D05A85" w:rsidRDefault="00D05A85" w:rsidP="00D05A85">
            <w:pPr>
              <w:spacing w:after="160" w:line="278" w:lineRule="auto"/>
            </w:pPr>
            <w:proofErr w:type="spellStart"/>
            <w:r w:rsidRPr="00D05A85">
              <w:t>AutoPrice</w:t>
            </w:r>
            <w:proofErr w:type="spellEnd"/>
            <w:r w:rsidRPr="00D05A85">
              <w:t xml:space="preserve"> Development Team</w:t>
            </w:r>
          </w:p>
        </w:tc>
        <w:tc>
          <w:tcPr>
            <w:tcW w:w="0" w:type="auto"/>
            <w:hideMark/>
          </w:tcPr>
          <w:p w14:paraId="71641D7E"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Building a robust, scalable product.</w:t>
            </w:r>
          </w:p>
        </w:tc>
        <w:tc>
          <w:tcPr>
            <w:tcW w:w="0" w:type="auto"/>
            <w:hideMark/>
          </w:tcPr>
          <w:p w14:paraId="28CC54CC"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Clean, well-defined data sources, clear success metrics, modern tech stack.</w:t>
            </w:r>
          </w:p>
        </w:tc>
        <w:tc>
          <w:tcPr>
            <w:tcW w:w="0" w:type="auto"/>
            <w:hideMark/>
          </w:tcPr>
          <w:p w14:paraId="41DDF0D9"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Data quality issues, scope creep, ambiguous pricing logic.</w:t>
            </w:r>
          </w:p>
        </w:tc>
      </w:tr>
    </w:tbl>
    <w:p w14:paraId="57D6505B" w14:textId="77777777" w:rsidR="00D05A85" w:rsidRPr="00D05A85" w:rsidRDefault="00D05A85" w:rsidP="00D05A85">
      <w:r w:rsidRPr="00D05A85">
        <w:rPr>
          <w:b/>
          <w:bCs/>
        </w:rPr>
        <w:t>Primary User Persona: "Independent Dealer"</w:t>
      </w:r>
    </w:p>
    <w:p w14:paraId="53D585DA" w14:textId="77777777" w:rsidR="00D05A85" w:rsidRPr="00D05A85" w:rsidRDefault="00D05A85" w:rsidP="00D05A85">
      <w:pPr>
        <w:numPr>
          <w:ilvl w:val="0"/>
          <w:numId w:val="10"/>
        </w:numPr>
      </w:pPr>
      <w:r w:rsidRPr="00D05A85">
        <w:rPr>
          <w:b/>
          <w:bCs/>
        </w:rPr>
        <w:t>Name:</w:t>
      </w:r>
      <w:r w:rsidRPr="00D05A85">
        <w:t> Marco van Dijk</w:t>
      </w:r>
    </w:p>
    <w:p w14:paraId="417CF162" w14:textId="77777777" w:rsidR="00D05A85" w:rsidRPr="00D05A85" w:rsidRDefault="00D05A85" w:rsidP="00D05A85">
      <w:pPr>
        <w:numPr>
          <w:ilvl w:val="0"/>
          <w:numId w:val="10"/>
        </w:numPr>
      </w:pPr>
      <w:r w:rsidRPr="00D05A85">
        <w:rPr>
          <w:b/>
          <w:bCs/>
        </w:rPr>
        <w:t>Role:</w:t>
      </w:r>
      <w:r w:rsidRPr="00D05A85">
        <w:t> Owner of a small used car dealership in Antwerp.</w:t>
      </w:r>
    </w:p>
    <w:p w14:paraId="714519BC" w14:textId="77777777" w:rsidR="00D05A85" w:rsidRPr="00D05A85" w:rsidRDefault="00D05A85" w:rsidP="00D05A85">
      <w:pPr>
        <w:numPr>
          <w:ilvl w:val="0"/>
          <w:numId w:val="10"/>
        </w:numPr>
      </w:pPr>
      <w:r w:rsidRPr="00D05A85">
        <w:rPr>
          <w:b/>
          <w:bCs/>
        </w:rPr>
        <w:t>Context:</w:t>
      </w:r>
      <w:r w:rsidRPr="00D05A85">
        <w:t> Needs to price 5-10 new vehicles per week sourced from auctions and trade-ins. Competes with larger dealers and online platforms.</w:t>
      </w:r>
    </w:p>
    <w:p w14:paraId="02F93909" w14:textId="77777777" w:rsidR="00D05A85" w:rsidRPr="00D05A85" w:rsidRDefault="00D05A85" w:rsidP="00D05A85">
      <w:pPr>
        <w:numPr>
          <w:ilvl w:val="0"/>
          <w:numId w:val="10"/>
        </w:numPr>
      </w:pPr>
      <w:r w:rsidRPr="00D05A85">
        <w:rPr>
          <w:b/>
          <w:bCs/>
        </w:rPr>
        <w:t>Goals:</w:t>
      </w:r>
      <w:r w:rsidRPr="00D05A85">
        <w:t> Quickly get accurate prices to sticker cars, explain prices to skeptical buyers, avoid overpaying at auction.</w:t>
      </w:r>
    </w:p>
    <w:p w14:paraId="2E0DCBF0" w14:textId="77777777" w:rsidR="00D05A85" w:rsidRPr="00D05A85" w:rsidRDefault="00D05A85" w:rsidP="00D05A85">
      <w:pPr>
        <w:numPr>
          <w:ilvl w:val="0"/>
          <w:numId w:val="10"/>
        </w:numPr>
      </w:pPr>
      <w:r w:rsidRPr="00D05A85">
        <w:rPr>
          <w:b/>
          <w:bCs/>
        </w:rPr>
        <w:t>Frustrations:</w:t>
      </w:r>
      <w:r w:rsidRPr="00D05A85">
        <w:t> Current tools are generic, don't understand Belgian market nuances, and can't explain </w:t>
      </w:r>
      <w:r w:rsidRPr="00D05A85">
        <w:rPr>
          <w:i/>
          <w:iCs/>
        </w:rPr>
        <w:t>why</w:t>
      </w:r>
      <w:r w:rsidRPr="00D05A85">
        <w:t> a price is what it is.</w:t>
      </w:r>
    </w:p>
    <w:p w14:paraId="62557C79" w14:textId="77777777" w:rsidR="00D05A85" w:rsidRPr="00D05A85" w:rsidRDefault="00D05A85" w:rsidP="00D05A85">
      <w:pPr>
        <w:rPr>
          <w:b/>
          <w:bCs/>
        </w:rPr>
      </w:pPr>
      <w:r w:rsidRPr="00D05A85">
        <w:rPr>
          <w:b/>
          <w:bCs/>
        </w:rPr>
        <w:t>5. Solution Overview &amp; Value Proposition</w:t>
      </w:r>
    </w:p>
    <w:p w14:paraId="049506FA" w14:textId="77777777" w:rsidR="00D05A85" w:rsidRPr="00D05A85" w:rsidRDefault="00D05A85" w:rsidP="00D05A85">
      <w:proofErr w:type="spellStart"/>
      <w:r w:rsidRPr="00D05A85">
        <w:t>AutoPrice</w:t>
      </w:r>
      <w:proofErr w:type="spellEnd"/>
      <w:r w:rsidRPr="00D05A85">
        <w:t xml:space="preserve"> AI is not a simple price lookup tool; it is an </w:t>
      </w:r>
      <w:r w:rsidRPr="00D05A85">
        <w:rPr>
          <w:b/>
          <w:bCs/>
        </w:rPr>
        <w:t>Automotive Market Intelligence Engine</w:t>
      </w:r>
      <w:r w:rsidRPr="00D05A85">
        <w:t>. While competitors offer static valuation tables or basic regression models, our core differentiator is the fusion of </w:t>
      </w:r>
      <w:r w:rsidRPr="00D05A85">
        <w:rPr>
          <w:b/>
          <w:bCs/>
        </w:rPr>
        <w:t>high-frequency market data</w:t>
      </w:r>
      <w:r w:rsidRPr="00D05A85">
        <w:t> with </w:t>
      </w:r>
      <w:r w:rsidRPr="00D05A85">
        <w:rPr>
          <w:b/>
          <w:bCs/>
        </w:rPr>
        <w:t>explainable AI reasoning</w:t>
      </w:r>
      <w:r w:rsidRPr="00D05A85">
        <w:t> and </w:t>
      </w:r>
      <w:r w:rsidRPr="00D05A85">
        <w:rPr>
          <w:b/>
          <w:bCs/>
        </w:rPr>
        <w:t>regulatory intelligence</w:t>
      </w:r>
      <w:r w:rsidRPr="00D05A85">
        <w:t>.</w:t>
      </w:r>
    </w:p>
    <w:p w14:paraId="64395034" w14:textId="77777777" w:rsidR="00D05A85" w:rsidRPr="00D05A85" w:rsidRDefault="00D05A85" w:rsidP="00D05A85">
      <w:r w:rsidRPr="00D05A85">
        <w:t>The value proposition is articulated across three pillars:</w:t>
      </w:r>
    </w:p>
    <w:p w14:paraId="05C6BB41" w14:textId="77777777" w:rsidR="00D05A85" w:rsidRPr="00D05A85" w:rsidRDefault="00D05A85" w:rsidP="00D05A85">
      <w:pPr>
        <w:numPr>
          <w:ilvl w:val="0"/>
          <w:numId w:val="11"/>
        </w:numPr>
      </w:pPr>
      <w:r w:rsidRPr="00D05A85">
        <w:rPr>
          <w:b/>
          <w:bCs/>
        </w:rPr>
        <w:t>Unprecedented Accuracy &amp; Relevance:</w:t>
      </w:r>
      <w:r w:rsidRPr="00D05A85">
        <w:t> By focusing deeply on the European ecosystem—ingesting local sales data, tracking regional regulations, and understanding brand-specific depreciation curves—we provide the most contextually relevant prices available.</w:t>
      </w:r>
    </w:p>
    <w:p w14:paraId="340A505B" w14:textId="77777777" w:rsidR="00D05A85" w:rsidRPr="00D05A85" w:rsidRDefault="00D05A85" w:rsidP="00D05A85">
      <w:pPr>
        <w:numPr>
          <w:ilvl w:val="0"/>
          <w:numId w:val="11"/>
        </w:numPr>
      </w:pPr>
      <w:r w:rsidRPr="00D05A85">
        <w:rPr>
          <w:b/>
          <w:bCs/>
        </w:rPr>
        <w:t>Transparency &amp; Trust:</w:t>
      </w:r>
      <w:r w:rsidRPr="00D05A85">
        <w:t> Our LLM-based "Price Reasoning" module doesn't just output a number; it generates a clear, plain-language summary of the top factors influencing the valuation (e.g., "Price reduced by €1,200 due to Euro 5 diesel non-compliance with upcoming Brussels LEZ expansion").</w:t>
      </w:r>
    </w:p>
    <w:p w14:paraId="0AB97F30" w14:textId="77777777" w:rsidR="00D05A85" w:rsidRPr="00D05A85" w:rsidRDefault="00D05A85" w:rsidP="00D05A85">
      <w:pPr>
        <w:numPr>
          <w:ilvl w:val="0"/>
          <w:numId w:val="11"/>
        </w:numPr>
      </w:pPr>
      <w:r w:rsidRPr="00D05A85">
        <w:rPr>
          <w:b/>
          <w:bCs/>
        </w:rPr>
        <w:lastRenderedPageBreak/>
        <w:t>Actionable Intelligence for Businesses:</w:t>
      </w:r>
      <w:r w:rsidRPr="00D05A85">
        <w:t> For dealers and platforms, we provide APIs and dashboards that turn raw predictions into business insights—identifying pricing trends, undervalued market segments, and the impact of regulatory changes on inventory value.</w:t>
      </w:r>
    </w:p>
    <w:p w14:paraId="09511CE6" w14:textId="77777777" w:rsidR="00D05A85" w:rsidRPr="00D05A85" w:rsidRDefault="00D05A85" w:rsidP="00D05A85">
      <w:r w:rsidRPr="00D05A85">
        <w:t xml:space="preserve">This positions </w:t>
      </w:r>
      <w:proofErr w:type="spellStart"/>
      <w:r w:rsidRPr="00D05A85">
        <w:t>AutoPrice</w:t>
      </w:r>
      <w:proofErr w:type="spellEnd"/>
      <w:r w:rsidRPr="00D05A85">
        <w:t xml:space="preserve"> AI as a </w:t>
      </w:r>
      <w:r w:rsidRPr="00D05A85">
        <w:rPr>
          <w:b/>
          <w:bCs/>
        </w:rPr>
        <w:t>critical decision-support system</w:t>
      </w:r>
      <w:r w:rsidRPr="00D05A85">
        <w:t>, reducing financial risk and uncertainty in every vehicle transaction.</w:t>
      </w:r>
    </w:p>
    <w:p w14:paraId="07CE4979" w14:textId="77777777" w:rsidR="00D05A85" w:rsidRPr="00D05A85" w:rsidRDefault="00D05A85" w:rsidP="00D05A85">
      <w:pPr>
        <w:rPr>
          <w:b/>
          <w:bCs/>
        </w:rPr>
      </w:pPr>
      <w:r w:rsidRPr="00D05A85">
        <w:rPr>
          <w:b/>
          <w:bCs/>
        </w:rPr>
        <w:t>6. Detailed Requirements Specification</w:t>
      </w:r>
    </w:p>
    <w:p w14:paraId="0FE556FD" w14:textId="77777777" w:rsidR="00D05A85" w:rsidRPr="00D05A85" w:rsidRDefault="00D05A85" w:rsidP="00D05A85">
      <w:pPr>
        <w:rPr>
          <w:b/>
          <w:bCs/>
        </w:rPr>
      </w:pPr>
      <w:r w:rsidRPr="00D05A85">
        <w:rPr>
          <w:b/>
          <w:bCs/>
        </w:rPr>
        <w:t>6.1 Business &amp; Process Requirements</w:t>
      </w:r>
    </w:p>
    <w:tbl>
      <w:tblPr>
        <w:tblStyle w:val="GridTable5Dark-Accent5"/>
        <w:tblW w:w="0" w:type="auto"/>
        <w:tblLook w:val="04A0" w:firstRow="1" w:lastRow="0" w:firstColumn="1" w:lastColumn="0" w:noHBand="0" w:noVBand="1"/>
      </w:tblPr>
      <w:tblGrid>
        <w:gridCol w:w="666"/>
        <w:gridCol w:w="5058"/>
        <w:gridCol w:w="1040"/>
        <w:gridCol w:w="2586"/>
      </w:tblGrid>
      <w:tr w:rsidR="00D05A85" w:rsidRPr="00D05A85" w14:paraId="157575E9"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6EBF1" w14:textId="77777777" w:rsidR="00D05A85" w:rsidRPr="00D05A85" w:rsidRDefault="00D05A85" w:rsidP="00D05A85">
            <w:pPr>
              <w:spacing w:after="160" w:line="278" w:lineRule="auto"/>
            </w:pPr>
            <w:r w:rsidRPr="00D05A85">
              <w:t>ID</w:t>
            </w:r>
          </w:p>
        </w:tc>
        <w:tc>
          <w:tcPr>
            <w:tcW w:w="0" w:type="auto"/>
            <w:hideMark/>
          </w:tcPr>
          <w:p w14:paraId="77D67A0D"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Business Requirement Description</w:t>
            </w:r>
          </w:p>
        </w:tc>
        <w:tc>
          <w:tcPr>
            <w:tcW w:w="0" w:type="auto"/>
            <w:hideMark/>
          </w:tcPr>
          <w:p w14:paraId="7A154E83"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Priority</w:t>
            </w:r>
          </w:p>
        </w:tc>
        <w:tc>
          <w:tcPr>
            <w:tcW w:w="0" w:type="auto"/>
            <w:hideMark/>
          </w:tcPr>
          <w:p w14:paraId="1E71F94B"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Associated KPI</w:t>
            </w:r>
          </w:p>
        </w:tc>
      </w:tr>
      <w:tr w:rsidR="00D05A85" w:rsidRPr="00D05A85" w14:paraId="24C57111"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91FF2" w14:textId="77777777" w:rsidR="00D05A85" w:rsidRPr="00D05A85" w:rsidRDefault="00D05A85" w:rsidP="00D05A85">
            <w:pPr>
              <w:spacing w:after="160" w:line="278" w:lineRule="auto"/>
            </w:pPr>
            <w:r w:rsidRPr="00D05A85">
              <w:t>BR-001</w:t>
            </w:r>
          </w:p>
        </w:tc>
        <w:tc>
          <w:tcPr>
            <w:tcW w:w="0" w:type="auto"/>
            <w:hideMark/>
          </w:tcPr>
          <w:p w14:paraId="688B588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The system must provide a price prediction for a used vehicle that is within 8% of the actual average transaction price for similar vehicles in the same region.</w:t>
            </w:r>
          </w:p>
        </w:tc>
        <w:tc>
          <w:tcPr>
            <w:tcW w:w="0" w:type="auto"/>
            <w:hideMark/>
          </w:tcPr>
          <w:p w14:paraId="44CF6C0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High</w:t>
            </w:r>
          </w:p>
        </w:tc>
        <w:tc>
          <w:tcPr>
            <w:tcW w:w="0" w:type="auto"/>
            <w:hideMark/>
          </w:tcPr>
          <w:p w14:paraId="646F816F"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MAPE &lt; 8%</w:t>
            </w:r>
          </w:p>
        </w:tc>
      </w:tr>
      <w:tr w:rsidR="00D05A85" w:rsidRPr="00D05A85" w14:paraId="5183B80B"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458F68AD" w14:textId="77777777" w:rsidR="00D05A85" w:rsidRPr="00D05A85" w:rsidRDefault="00D05A85" w:rsidP="00D05A85">
            <w:pPr>
              <w:spacing w:after="160" w:line="278" w:lineRule="auto"/>
            </w:pPr>
            <w:r w:rsidRPr="00D05A85">
              <w:t>BR-002</w:t>
            </w:r>
          </w:p>
        </w:tc>
        <w:tc>
          <w:tcPr>
            <w:tcW w:w="0" w:type="auto"/>
            <w:hideMark/>
          </w:tcPr>
          <w:p w14:paraId="29AF83F9"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The system must clearly quantify and explain the impact of environmental factors (CO₂, Euro standard) on the predicted price.</w:t>
            </w:r>
          </w:p>
        </w:tc>
        <w:tc>
          <w:tcPr>
            <w:tcW w:w="0" w:type="auto"/>
            <w:hideMark/>
          </w:tcPr>
          <w:p w14:paraId="4D66BA1A"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High</w:t>
            </w:r>
          </w:p>
        </w:tc>
        <w:tc>
          <w:tcPr>
            <w:tcW w:w="0" w:type="auto"/>
            <w:hideMark/>
          </w:tcPr>
          <w:p w14:paraId="78FE5EB1"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Regulatory Factor Explanation in 100% of outputs</w:t>
            </w:r>
          </w:p>
        </w:tc>
      </w:tr>
      <w:tr w:rsidR="00D05A85" w:rsidRPr="00D05A85" w14:paraId="1BC47B8B"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84EB2" w14:textId="77777777" w:rsidR="00D05A85" w:rsidRPr="00D05A85" w:rsidRDefault="00D05A85" w:rsidP="00D05A85">
            <w:pPr>
              <w:spacing w:after="160" w:line="278" w:lineRule="auto"/>
            </w:pPr>
            <w:r w:rsidRPr="00D05A85">
              <w:t>BR-003</w:t>
            </w:r>
          </w:p>
        </w:tc>
        <w:tc>
          <w:tcPr>
            <w:tcW w:w="0" w:type="auto"/>
            <w:hideMark/>
          </w:tcPr>
          <w:p w14:paraId="1C2FCE3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The system must reduce the time taken by a dealer to research and price a new vehicle addition to their inventory by at least 70%.</w:t>
            </w:r>
          </w:p>
        </w:tc>
        <w:tc>
          <w:tcPr>
            <w:tcW w:w="0" w:type="auto"/>
            <w:hideMark/>
          </w:tcPr>
          <w:p w14:paraId="71060B3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High</w:t>
            </w:r>
          </w:p>
        </w:tc>
        <w:tc>
          <w:tcPr>
            <w:tcW w:w="0" w:type="auto"/>
            <w:hideMark/>
          </w:tcPr>
          <w:p w14:paraId="0FE9EA0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Dealer pricing time &lt; 5 minutes/vehicle</w:t>
            </w:r>
          </w:p>
        </w:tc>
      </w:tr>
      <w:tr w:rsidR="00D05A85" w:rsidRPr="00D05A85" w14:paraId="35875BFB"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5BC44B47" w14:textId="77777777" w:rsidR="00D05A85" w:rsidRPr="00D05A85" w:rsidRDefault="00D05A85" w:rsidP="00D05A85">
            <w:pPr>
              <w:spacing w:after="160" w:line="278" w:lineRule="auto"/>
            </w:pPr>
            <w:r w:rsidRPr="00D05A85">
              <w:t>BR-004</w:t>
            </w:r>
          </w:p>
        </w:tc>
        <w:tc>
          <w:tcPr>
            <w:tcW w:w="0" w:type="auto"/>
            <w:hideMark/>
          </w:tcPr>
          <w:p w14:paraId="1488BD16"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The system must support both individual consumer queries and high-volume API integrations for business partners.</w:t>
            </w:r>
          </w:p>
        </w:tc>
        <w:tc>
          <w:tcPr>
            <w:tcW w:w="0" w:type="auto"/>
            <w:hideMark/>
          </w:tcPr>
          <w:p w14:paraId="5CCAA3BF"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High</w:t>
            </w:r>
          </w:p>
        </w:tc>
        <w:tc>
          <w:tcPr>
            <w:tcW w:w="0" w:type="auto"/>
            <w:hideMark/>
          </w:tcPr>
          <w:p w14:paraId="64F8BD69"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99.9% API uptime, &lt; 200ms p95 latency</w:t>
            </w:r>
          </w:p>
        </w:tc>
      </w:tr>
      <w:tr w:rsidR="00D05A85" w:rsidRPr="00D05A85" w14:paraId="7BB17917"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0892C" w14:textId="77777777" w:rsidR="00D05A85" w:rsidRPr="00D05A85" w:rsidRDefault="00D05A85" w:rsidP="00D05A85">
            <w:pPr>
              <w:spacing w:after="160" w:line="278" w:lineRule="auto"/>
            </w:pPr>
            <w:r w:rsidRPr="00D05A85">
              <w:t>BR-005</w:t>
            </w:r>
          </w:p>
        </w:tc>
        <w:tc>
          <w:tcPr>
            <w:tcW w:w="0" w:type="auto"/>
            <w:hideMark/>
          </w:tcPr>
          <w:p w14:paraId="54FB206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The prediction models must be retrained automatically at least weekly to incorporate the latest market sales data.</w:t>
            </w:r>
          </w:p>
        </w:tc>
        <w:tc>
          <w:tcPr>
            <w:tcW w:w="0" w:type="auto"/>
            <w:hideMark/>
          </w:tcPr>
          <w:p w14:paraId="411794F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Medium</w:t>
            </w:r>
          </w:p>
        </w:tc>
        <w:tc>
          <w:tcPr>
            <w:tcW w:w="0" w:type="auto"/>
            <w:hideMark/>
          </w:tcPr>
          <w:p w14:paraId="40BBB23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Weekly automated retraining pipeline</w:t>
            </w:r>
          </w:p>
        </w:tc>
      </w:tr>
    </w:tbl>
    <w:p w14:paraId="627F6AA1" w14:textId="77777777" w:rsidR="00D05A85" w:rsidRPr="00D05A85" w:rsidRDefault="00D05A85" w:rsidP="00D05A85">
      <w:pPr>
        <w:rPr>
          <w:b/>
          <w:bCs/>
        </w:rPr>
      </w:pPr>
      <w:r w:rsidRPr="00D05A85">
        <w:rPr>
          <w:b/>
          <w:bCs/>
        </w:rPr>
        <w:t>6.2 Functional Requirements</w:t>
      </w:r>
    </w:p>
    <w:p w14:paraId="4D2A8551" w14:textId="77777777" w:rsidR="00D05A85" w:rsidRDefault="00D05A85" w:rsidP="00D05A85">
      <w:pPr>
        <w:rPr>
          <w:b/>
          <w:bCs/>
        </w:rPr>
      </w:pPr>
      <w:r w:rsidRPr="00D05A85">
        <w:rPr>
          <w:b/>
          <w:bCs/>
        </w:rPr>
        <w:t>Core Prediction Module:</w:t>
      </w:r>
    </w:p>
    <w:tbl>
      <w:tblPr>
        <w:tblStyle w:val="GridTable5Dark-Accent5"/>
        <w:tblW w:w="0" w:type="auto"/>
        <w:tblLook w:val="04A0" w:firstRow="1" w:lastRow="0" w:firstColumn="1" w:lastColumn="0" w:noHBand="0" w:noVBand="1"/>
      </w:tblPr>
      <w:tblGrid>
        <w:gridCol w:w="899"/>
        <w:gridCol w:w="4840"/>
        <w:gridCol w:w="3611"/>
      </w:tblGrid>
      <w:tr w:rsidR="00D05A85" w:rsidRPr="00D05A85" w14:paraId="371159C3"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F4C5A" w14:textId="77777777" w:rsidR="00D05A85" w:rsidRPr="00D05A85" w:rsidRDefault="00D05A85" w:rsidP="00D05A85">
            <w:pPr>
              <w:spacing w:after="160" w:line="278" w:lineRule="auto"/>
            </w:pPr>
            <w:r w:rsidRPr="00D05A85">
              <w:t>ID</w:t>
            </w:r>
          </w:p>
        </w:tc>
        <w:tc>
          <w:tcPr>
            <w:tcW w:w="0" w:type="auto"/>
            <w:hideMark/>
          </w:tcPr>
          <w:p w14:paraId="6D00C7D3"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Requirement</w:t>
            </w:r>
          </w:p>
        </w:tc>
        <w:tc>
          <w:tcPr>
            <w:tcW w:w="0" w:type="auto"/>
            <w:hideMark/>
          </w:tcPr>
          <w:p w14:paraId="51FECD28"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Acceptance Criteria</w:t>
            </w:r>
          </w:p>
        </w:tc>
      </w:tr>
      <w:tr w:rsidR="00D05A85" w:rsidRPr="00D05A85" w14:paraId="36F32F96"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D6CB3" w14:textId="77777777" w:rsidR="00D05A85" w:rsidRPr="00D05A85" w:rsidRDefault="00D05A85" w:rsidP="00D05A85">
            <w:pPr>
              <w:spacing w:after="160" w:line="278" w:lineRule="auto"/>
            </w:pPr>
            <w:r w:rsidRPr="00D05A85">
              <w:t>FR-101</w:t>
            </w:r>
          </w:p>
        </w:tc>
        <w:tc>
          <w:tcPr>
            <w:tcW w:w="0" w:type="auto"/>
            <w:hideMark/>
          </w:tcPr>
          <w:p w14:paraId="2B2FE73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Accept vehicle specs via web form and REST API</w:t>
            </w:r>
          </w:p>
        </w:tc>
        <w:tc>
          <w:tcPr>
            <w:tcW w:w="0" w:type="auto"/>
            <w:hideMark/>
          </w:tcPr>
          <w:p w14:paraId="67C6212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JSON fields validated successfully</w:t>
            </w:r>
          </w:p>
        </w:tc>
      </w:tr>
      <w:tr w:rsidR="00D05A85" w:rsidRPr="00D05A85" w14:paraId="2042A288"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2A75537A" w14:textId="77777777" w:rsidR="00D05A85" w:rsidRPr="00D05A85" w:rsidRDefault="00D05A85" w:rsidP="00D05A85">
            <w:pPr>
              <w:spacing w:after="160" w:line="278" w:lineRule="auto"/>
            </w:pPr>
            <w:r w:rsidRPr="00D05A85">
              <w:lastRenderedPageBreak/>
              <w:t>FR-102</w:t>
            </w:r>
          </w:p>
        </w:tc>
        <w:tc>
          <w:tcPr>
            <w:tcW w:w="0" w:type="auto"/>
            <w:hideMark/>
          </w:tcPr>
          <w:p w14:paraId="72103BD2"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Validate all input parameters</w:t>
            </w:r>
          </w:p>
        </w:tc>
        <w:tc>
          <w:tcPr>
            <w:tcW w:w="0" w:type="auto"/>
            <w:hideMark/>
          </w:tcPr>
          <w:p w14:paraId="73D3D295"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Descriptive errors for invalid inputs</w:t>
            </w:r>
          </w:p>
        </w:tc>
      </w:tr>
      <w:tr w:rsidR="00D05A85" w:rsidRPr="00D05A85" w14:paraId="280731F6"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ED62" w14:textId="77777777" w:rsidR="00D05A85" w:rsidRPr="00D05A85" w:rsidRDefault="00D05A85" w:rsidP="00D05A85">
            <w:pPr>
              <w:spacing w:after="160" w:line="278" w:lineRule="auto"/>
            </w:pPr>
            <w:r w:rsidRPr="00D05A85">
              <w:t>FR-103</w:t>
            </w:r>
          </w:p>
        </w:tc>
        <w:tc>
          <w:tcPr>
            <w:tcW w:w="0" w:type="auto"/>
            <w:hideMark/>
          </w:tcPr>
          <w:p w14:paraId="42DCA85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Generate baseline price using statistical model</w:t>
            </w:r>
          </w:p>
        </w:tc>
        <w:tc>
          <w:tcPr>
            <w:tcW w:w="0" w:type="auto"/>
            <w:hideMark/>
          </w:tcPr>
          <w:p w14:paraId="2633B08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Outputs price range + confidence</w:t>
            </w:r>
          </w:p>
        </w:tc>
      </w:tr>
      <w:tr w:rsidR="00D05A85" w:rsidRPr="00D05A85" w14:paraId="6377017B"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37146FD4" w14:textId="77777777" w:rsidR="00D05A85" w:rsidRPr="00D05A85" w:rsidRDefault="00D05A85" w:rsidP="00D05A85">
            <w:pPr>
              <w:spacing w:after="160" w:line="278" w:lineRule="auto"/>
            </w:pPr>
            <w:r w:rsidRPr="00D05A85">
              <w:t>FR-104</w:t>
            </w:r>
          </w:p>
        </w:tc>
        <w:tc>
          <w:tcPr>
            <w:tcW w:w="0" w:type="auto"/>
            <w:hideMark/>
          </w:tcPr>
          <w:p w14:paraId="2612DA1B"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Generate explanatory pricing factors using LLM</w:t>
            </w:r>
          </w:p>
        </w:tc>
        <w:tc>
          <w:tcPr>
            <w:tcW w:w="0" w:type="auto"/>
            <w:hideMark/>
          </w:tcPr>
          <w:p w14:paraId="3C45F93A"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Returns positive/negative factors</w:t>
            </w:r>
          </w:p>
        </w:tc>
      </w:tr>
      <w:tr w:rsidR="00D05A85" w:rsidRPr="00D05A85" w14:paraId="0A43A5AC"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0BC99" w14:textId="77777777" w:rsidR="00D05A85" w:rsidRPr="00D05A85" w:rsidRDefault="00D05A85" w:rsidP="00D05A85">
            <w:pPr>
              <w:spacing w:after="160" w:line="278" w:lineRule="auto"/>
            </w:pPr>
            <w:r w:rsidRPr="00D05A85">
              <w:t>FR-105</w:t>
            </w:r>
          </w:p>
        </w:tc>
        <w:tc>
          <w:tcPr>
            <w:tcW w:w="0" w:type="auto"/>
            <w:hideMark/>
          </w:tcPr>
          <w:p w14:paraId="50D02F85"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Combine statistical and LLM outputs</w:t>
            </w:r>
          </w:p>
        </w:tc>
        <w:tc>
          <w:tcPr>
            <w:tcW w:w="0" w:type="auto"/>
            <w:hideMark/>
          </w:tcPr>
          <w:p w14:paraId="5DBBD76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Unified response returned</w:t>
            </w:r>
          </w:p>
        </w:tc>
      </w:tr>
    </w:tbl>
    <w:p w14:paraId="10DE060D" w14:textId="77777777" w:rsidR="00D05A85" w:rsidRDefault="00D05A85" w:rsidP="00D05A85"/>
    <w:p w14:paraId="2CE4225C" w14:textId="77777777" w:rsidR="00D05A85" w:rsidRPr="00D05A85" w:rsidRDefault="00D05A85" w:rsidP="00D05A85">
      <w:r w:rsidRPr="00D05A85">
        <w:rPr>
          <w:b/>
          <w:bCs/>
        </w:rPr>
        <w:t>Data Management Module:</w:t>
      </w:r>
    </w:p>
    <w:tbl>
      <w:tblPr>
        <w:tblStyle w:val="GridTable5Dark-Accent5"/>
        <w:tblW w:w="0" w:type="auto"/>
        <w:tblLook w:val="04A0" w:firstRow="1" w:lastRow="0" w:firstColumn="1" w:lastColumn="0" w:noHBand="0" w:noVBand="1"/>
      </w:tblPr>
      <w:tblGrid>
        <w:gridCol w:w="900"/>
        <w:gridCol w:w="4985"/>
        <w:gridCol w:w="2808"/>
      </w:tblGrid>
      <w:tr w:rsidR="00D05A85" w:rsidRPr="00D05A85" w14:paraId="1F1D3B0D"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6A754" w14:textId="77777777" w:rsidR="00D05A85" w:rsidRPr="00D05A85" w:rsidRDefault="00D05A85" w:rsidP="00D05A85">
            <w:pPr>
              <w:spacing w:after="160" w:line="278" w:lineRule="auto"/>
            </w:pPr>
            <w:r w:rsidRPr="00D05A85">
              <w:t>ID</w:t>
            </w:r>
          </w:p>
        </w:tc>
        <w:tc>
          <w:tcPr>
            <w:tcW w:w="0" w:type="auto"/>
            <w:hideMark/>
          </w:tcPr>
          <w:p w14:paraId="7B0E33A1"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Requirement</w:t>
            </w:r>
          </w:p>
        </w:tc>
        <w:tc>
          <w:tcPr>
            <w:tcW w:w="0" w:type="auto"/>
            <w:hideMark/>
          </w:tcPr>
          <w:p w14:paraId="6ADF99D4"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Acceptance Criteria</w:t>
            </w:r>
          </w:p>
        </w:tc>
      </w:tr>
      <w:tr w:rsidR="00D05A85" w:rsidRPr="00D05A85" w14:paraId="3785D51E"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F1DE4" w14:textId="77777777" w:rsidR="00D05A85" w:rsidRPr="00D05A85" w:rsidRDefault="00D05A85" w:rsidP="00D05A85">
            <w:pPr>
              <w:spacing w:after="160" w:line="278" w:lineRule="auto"/>
            </w:pPr>
            <w:r w:rsidRPr="00D05A85">
              <w:t>FR-201</w:t>
            </w:r>
          </w:p>
        </w:tc>
        <w:tc>
          <w:tcPr>
            <w:tcW w:w="0" w:type="auto"/>
            <w:hideMark/>
          </w:tcPr>
          <w:p w14:paraId="24DA883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Ingest daily vehicle listings from EU marketplaces</w:t>
            </w:r>
          </w:p>
        </w:tc>
        <w:tc>
          <w:tcPr>
            <w:tcW w:w="0" w:type="auto"/>
            <w:hideMark/>
          </w:tcPr>
          <w:p w14:paraId="6EA7D43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&gt;95% listings processed</w:t>
            </w:r>
          </w:p>
        </w:tc>
      </w:tr>
      <w:tr w:rsidR="00D05A85" w:rsidRPr="00D05A85" w14:paraId="1D3202AC"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244DB924" w14:textId="77777777" w:rsidR="00D05A85" w:rsidRPr="00D05A85" w:rsidRDefault="00D05A85" w:rsidP="00D05A85">
            <w:pPr>
              <w:spacing w:after="160" w:line="278" w:lineRule="auto"/>
            </w:pPr>
            <w:r w:rsidRPr="00D05A85">
              <w:t>FR-202</w:t>
            </w:r>
          </w:p>
        </w:tc>
        <w:tc>
          <w:tcPr>
            <w:tcW w:w="0" w:type="auto"/>
            <w:hideMark/>
          </w:tcPr>
          <w:p w14:paraId="54C45A5E"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Maintain vehicle specs &amp; emissions reference DB</w:t>
            </w:r>
          </w:p>
        </w:tc>
        <w:tc>
          <w:tcPr>
            <w:tcW w:w="0" w:type="auto"/>
            <w:hideMark/>
          </w:tcPr>
          <w:p w14:paraId="0BCB9C26"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Covers last 15 years</w:t>
            </w:r>
          </w:p>
        </w:tc>
      </w:tr>
      <w:tr w:rsidR="00D05A85" w:rsidRPr="00D05A85" w14:paraId="1BA45587"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D420C" w14:textId="77777777" w:rsidR="00D05A85" w:rsidRPr="00D05A85" w:rsidRDefault="00D05A85" w:rsidP="00D05A85">
            <w:pPr>
              <w:spacing w:after="160" w:line="278" w:lineRule="auto"/>
            </w:pPr>
            <w:r w:rsidRPr="00D05A85">
              <w:t>FR-203</w:t>
            </w:r>
          </w:p>
        </w:tc>
        <w:tc>
          <w:tcPr>
            <w:tcW w:w="0" w:type="auto"/>
            <w:hideMark/>
          </w:tcPr>
          <w:p w14:paraId="05FB9DB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Track EU Low Emission Zone regulations</w:t>
            </w:r>
          </w:p>
        </w:tc>
        <w:tc>
          <w:tcPr>
            <w:tcW w:w="0" w:type="auto"/>
            <w:hideMark/>
          </w:tcPr>
          <w:p w14:paraId="20DEBA7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All major EU cities covered</w:t>
            </w:r>
          </w:p>
        </w:tc>
      </w:tr>
    </w:tbl>
    <w:p w14:paraId="1DCECF82" w14:textId="77777777" w:rsidR="00D05A85" w:rsidRPr="00D05A85" w:rsidRDefault="00D05A85" w:rsidP="00D05A85"/>
    <w:p w14:paraId="7E90FB3F" w14:textId="68C662F2" w:rsidR="00D05A85" w:rsidRDefault="00D05A85" w:rsidP="00D05A85">
      <w:pPr>
        <w:rPr>
          <w:b/>
          <w:bCs/>
        </w:rPr>
      </w:pPr>
      <w:r w:rsidRPr="00D05A85">
        <w:rPr>
          <w:b/>
          <w:bCs/>
        </w:rPr>
        <w:t>Administration &amp; Integration Module:</w:t>
      </w:r>
    </w:p>
    <w:tbl>
      <w:tblPr>
        <w:tblStyle w:val="GridTable5Dark-Accent5"/>
        <w:tblW w:w="0" w:type="auto"/>
        <w:tblLook w:val="04A0" w:firstRow="1" w:lastRow="0" w:firstColumn="1" w:lastColumn="0" w:noHBand="0" w:noVBand="1"/>
      </w:tblPr>
      <w:tblGrid>
        <w:gridCol w:w="900"/>
        <w:gridCol w:w="5463"/>
        <w:gridCol w:w="2712"/>
      </w:tblGrid>
      <w:tr w:rsidR="00D05A85" w:rsidRPr="00D05A85" w14:paraId="0064B1F3"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A3582" w14:textId="77777777" w:rsidR="00D05A85" w:rsidRPr="00D05A85" w:rsidRDefault="00D05A85" w:rsidP="00D05A85">
            <w:pPr>
              <w:spacing w:after="160" w:line="278" w:lineRule="auto"/>
            </w:pPr>
            <w:r w:rsidRPr="00D05A85">
              <w:t>ID</w:t>
            </w:r>
          </w:p>
        </w:tc>
        <w:tc>
          <w:tcPr>
            <w:tcW w:w="0" w:type="auto"/>
            <w:hideMark/>
          </w:tcPr>
          <w:p w14:paraId="3D138103"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Requirement</w:t>
            </w:r>
          </w:p>
        </w:tc>
        <w:tc>
          <w:tcPr>
            <w:tcW w:w="0" w:type="auto"/>
            <w:hideMark/>
          </w:tcPr>
          <w:p w14:paraId="30492031"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Acceptance Criteria</w:t>
            </w:r>
          </w:p>
        </w:tc>
      </w:tr>
      <w:tr w:rsidR="00D05A85" w:rsidRPr="00D05A85" w14:paraId="77E07BBF"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B68F5" w14:textId="77777777" w:rsidR="00D05A85" w:rsidRPr="00D05A85" w:rsidRDefault="00D05A85" w:rsidP="00D05A85">
            <w:pPr>
              <w:spacing w:after="160" w:line="278" w:lineRule="auto"/>
            </w:pPr>
            <w:r w:rsidRPr="00D05A85">
              <w:t>FR-301</w:t>
            </w:r>
          </w:p>
        </w:tc>
        <w:tc>
          <w:tcPr>
            <w:tcW w:w="0" w:type="auto"/>
            <w:hideMark/>
          </w:tcPr>
          <w:p w14:paraId="7AC642E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Admin dashboard for monitoring accuracy &amp; pipelines</w:t>
            </w:r>
          </w:p>
        </w:tc>
        <w:tc>
          <w:tcPr>
            <w:tcW w:w="0" w:type="auto"/>
            <w:hideMark/>
          </w:tcPr>
          <w:p w14:paraId="2300FC6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Hourly updates</w:t>
            </w:r>
          </w:p>
        </w:tc>
      </w:tr>
      <w:tr w:rsidR="00D05A85" w:rsidRPr="00D05A85" w14:paraId="0E2F2D5D"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79F83748" w14:textId="77777777" w:rsidR="00D05A85" w:rsidRPr="00D05A85" w:rsidRDefault="00D05A85" w:rsidP="00D05A85">
            <w:pPr>
              <w:spacing w:after="160" w:line="278" w:lineRule="auto"/>
            </w:pPr>
            <w:r w:rsidRPr="00D05A85">
              <w:t>FR-302</w:t>
            </w:r>
          </w:p>
        </w:tc>
        <w:tc>
          <w:tcPr>
            <w:tcW w:w="0" w:type="auto"/>
            <w:hideMark/>
          </w:tcPr>
          <w:p w14:paraId="426DD0BF"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API key management with rate limiting</w:t>
            </w:r>
          </w:p>
        </w:tc>
        <w:tc>
          <w:tcPr>
            <w:tcW w:w="0" w:type="auto"/>
            <w:hideMark/>
          </w:tcPr>
          <w:p w14:paraId="09EE1884"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Keys configurable by tier</w:t>
            </w:r>
          </w:p>
        </w:tc>
      </w:tr>
      <w:tr w:rsidR="00D05A85" w:rsidRPr="00D05A85" w14:paraId="0E6A68B1"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BFF1C" w14:textId="77777777" w:rsidR="00D05A85" w:rsidRPr="00D05A85" w:rsidRDefault="00D05A85" w:rsidP="00D05A85">
            <w:pPr>
              <w:spacing w:after="160" w:line="278" w:lineRule="auto"/>
            </w:pPr>
            <w:r w:rsidRPr="00D05A85">
              <w:t>FR-303</w:t>
            </w:r>
          </w:p>
        </w:tc>
        <w:tc>
          <w:tcPr>
            <w:tcW w:w="0" w:type="auto"/>
            <w:hideMark/>
          </w:tcPr>
          <w:p w14:paraId="72A6A31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Batch prediction API</w:t>
            </w:r>
          </w:p>
        </w:tc>
        <w:tc>
          <w:tcPr>
            <w:tcW w:w="0" w:type="auto"/>
            <w:hideMark/>
          </w:tcPr>
          <w:p w14:paraId="7DCBCC5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≤100 vehicles per request</w:t>
            </w:r>
          </w:p>
        </w:tc>
      </w:tr>
    </w:tbl>
    <w:p w14:paraId="69D2D98D" w14:textId="77777777" w:rsidR="00D05A85" w:rsidRPr="00D05A85" w:rsidRDefault="00D05A85" w:rsidP="00D05A85"/>
    <w:p w14:paraId="437DC73F" w14:textId="77777777" w:rsidR="00D05A85" w:rsidRPr="00D05A85" w:rsidRDefault="00D05A85" w:rsidP="00D05A85">
      <w:pPr>
        <w:rPr>
          <w:b/>
          <w:bCs/>
        </w:rPr>
      </w:pPr>
      <w:r w:rsidRPr="00D05A85">
        <w:rPr>
          <w:b/>
          <w:bCs/>
        </w:rPr>
        <w:t>6.3 Non-Functional Requirements</w:t>
      </w:r>
    </w:p>
    <w:p w14:paraId="4B51A5FC" w14:textId="77777777" w:rsidR="00D05A85" w:rsidRPr="00D05A85" w:rsidRDefault="00D05A85" w:rsidP="00D05A85">
      <w:pPr>
        <w:numPr>
          <w:ilvl w:val="0"/>
          <w:numId w:val="12"/>
        </w:numPr>
      </w:pPr>
      <w:r w:rsidRPr="00D05A85">
        <w:rPr>
          <w:b/>
          <w:bCs/>
        </w:rPr>
        <w:t>Performance:</w:t>
      </w:r>
    </w:p>
    <w:p w14:paraId="1659962E" w14:textId="77777777" w:rsidR="00D05A85" w:rsidRPr="00D05A85" w:rsidRDefault="00D05A85" w:rsidP="00D05A85">
      <w:pPr>
        <w:numPr>
          <w:ilvl w:val="1"/>
          <w:numId w:val="12"/>
        </w:numPr>
      </w:pPr>
      <w:r w:rsidRPr="00D05A85">
        <w:t>The 95th percentile response time for a single vehicle prediction via API shall be under 200 milliseconds.</w:t>
      </w:r>
    </w:p>
    <w:p w14:paraId="05E33031" w14:textId="77777777" w:rsidR="00D05A85" w:rsidRPr="00D05A85" w:rsidRDefault="00D05A85" w:rsidP="00D05A85">
      <w:pPr>
        <w:numPr>
          <w:ilvl w:val="1"/>
          <w:numId w:val="12"/>
        </w:numPr>
      </w:pPr>
      <w:r w:rsidRPr="00D05A85">
        <w:t>The batch prediction endpoint shall process 100 vehicles within 15 seconds.</w:t>
      </w:r>
    </w:p>
    <w:p w14:paraId="77BC743B" w14:textId="77777777" w:rsidR="00D05A85" w:rsidRPr="00D05A85" w:rsidRDefault="00D05A85" w:rsidP="00D05A85">
      <w:pPr>
        <w:numPr>
          <w:ilvl w:val="0"/>
          <w:numId w:val="12"/>
        </w:numPr>
      </w:pPr>
      <w:r w:rsidRPr="00D05A85">
        <w:rPr>
          <w:b/>
          <w:bCs/>
        </w:rPr>
        <w:t>Scalability:</w:t>
      </w:r>
      <w:r w:rsidRPr="00D05A85">
        <w:t> The system shall handle a peak load of 100 prediction requests per second.</w:t>
      </w:r>
    </w:p>
    <w:p w14:paraId="13C3F0A0" w14:textId="77777777" w:rsidR="00D05A85" w:rsidRPr="00D05A85" w:rsidRDefault="00D05A85" w:rsidP="00D05A85">
      <w:pPr>
        <w:numPr>
          <w:ilvl w:val="0"/>
          <w:numId w:val="12"/>
        </w:numPr>
      </w:pPr>
      <w:r w:rsidRPr="00D05A85">
        <w:rPr>
          <w:b/>
          <w:bCs/>
        </w:rPr>
        <w:lastRenderedPageBreak/>
        <w:t>Availability:</w:t>
      </w:r>
      <w:r w:rsidRPr="00D05A85">
        <w:t> The public API shall maintain 99.9% uptime.</w:t>
      </w:r>
    </w:p>
    <w:p w14:paraId="5EF2E0E5" w14:textId="77777777" w:rsidR="00D05A85" w:rsidRPr="00D05A85" w:rsidRDefault="00D05A85" w:rsidP="00D05A85">
      <w:pPr>
        <w:numPr>
          <w:ilvl w:val="0"/>
          <w:numId w:val="12"/>
        </w:numPr>
      </w:pPr>
      <w:r w:rsidRPr="00D05A85">
        <w:rPr>
          <w:b/>
          <w:bCs/>
        </w:rPr>
        <w:t>Data Freshness:</w:t>
      </w:r>
      <w:r w:rsidRPr="00D05A85">
        <w:t> Market data used for predictions shall be no more than 7 days old.</w:t>
      </w:r>
    </w:p>
    <w:p w14:paraId="26AAA8EE" w14:textId="77777777" w:rsidR="00D05A85" w:rsidRPr="00D05A85" w:rsidRDefault="00D05A85" w:rsidP="00D05A85">
      <w:pPr>
        <w:numPr>
          <w:ilvl w:val="0"/>
          <w:numId w:val="12"/>
        </w:numPr>
      </w:pPr>
      <w:r w:rsidRPr="00D05A85">
        <w:rPr>
          <w:b/>
          <w:bCs/>
        </w:rPr>
        <w:t>Security:</w:t>
      </w:r>
      <w:r w:rsidRPr="00D05A85">
        <w:t> All API endpoints shall use HTTPS. API keys shall be required for all requests beyond a trivial free tier. Personal data (if any) shall be anonymized and processed in compliance with GDPR.</w:t>
      </w:r>
    </w:p>
    <w:p w14:paraId="7C1F6FF9" w14:textId="77777777" w:rsidR="00D05A85" w:rsidRPr="00D05A85" w:rsidRDefault="00D05A85" w:rsidP="00D05A85">
      <w:pPr>
        <w:numPr>
          <w:ilvl w:val="0"/>
          <w:numId w:val="12"/>
        </w:numPr>
      </w:pPr>
      <w:r w:rsidRPr="00D05A85">
        <w:rPr>
          <w:b/>
          <w:bCs/>
        </w:rPr>
        <w:t>Explainability &amp; Audit:</w:t>
      </w:r>
      <w:r w:rsidRPr="00D05A85">
        <w:t> Every price prediction must have an associated, storable rationale that can be reviewed for accuracy and bias.</w:t>
      </w:r>
    </w:p>
    <w:p w14:paraId="5D17A887" w14:textId="77777777" w:rsidR="00D05A85" w:rsidRPr="00D05A85" w:rsidRDefault="00D05A85" w:rsidP="00D05A85">
      <w:pPr>
        <w:rPr>
          <w:b/>
          <w:bCs/>
        </w:rPr>
      </w:pPr>
      <w:r w:rsidRPr="00D05A85">
        <w:rPr>
          <w:b/>
          <w:bCs/>
        </w:rPr>
        <w:t>7. System Architecture &amp; Technical Design</w:t>
      </w:r>
    </w:p>
    <w:p w14:paraId="6FA933A8" w14:textId="77777777" w:rsidR="00D05A85" w:rsidRPr="00D05A85" w:rsidRDefault="00D05A85" w:rsidP="00D05A85">
      <w:pPr>
        <w:rPr>
          <w:b/>
          <w:bCs/>
        </w:rPr>
      </w:pPr>
      <w:r w:rsidRPr="00D05A85">
        <w:rPr>
          <w:b/>
          <w:bCs/>
        </w:rPr>
        <w:t>7.1 System Context Diagram</w:t>
      </w:r>
    </w:p>
    <w:p w14:paraId="70674EE1" w14:textId="77777777" w:rsidR="00D05A85" w:rsidRPr="00D05A85" w:rsidRDefault="00D05A85" w:rsidP="00D05A85">
      <w:pPr>
        <w:rPr>
          <w:b/>
          <w:bCs/>
        </w:rPr>
      </w:pPr>
      <w:r w:rsidRPr="00D05A85">
        <w:rPr>
          <w:b/>
          <w:bCs/>
        </w:rPr>
        <w:t>7.2 High-Level System Architecture</w:t>
      </w:r>
    </w:p>
    <w:p w14:paraId="520EF10A" w14:textId="77777777" w:rsidR="00D05A85" w:rsidRPr="00D05A85" w:rsidRDefault="00D05A85" w:rsidP="00D05A85">
      <w:pPr>
        <w:rPr>
          <w:b/>
          <w:bCs/>
        </w:rPr>
      </w:pPr>
      <w:r w:rsidRPr="00D05A85">
        <w:rPr>
          <w:b/>
          <w:bCs/>
        </w:rPr>
        <w:t>7.3 Price Prediction Engine Components</w:t>
      </w:r>
    </w:p>
    <w:p w14:paraId="2241F529" w14:textId="77777777" w:rsidR="00D05A85" w:rsidRPr="00D05A85" w:rsidRDefault="00D05A85" w:rsidP="00D05A85">
      <w:pPr>
        <w:numPr>
          <w:ilvl w:val="0"/>
          <w:numId w:val="13"/>
        </w:numPr>
      </w:pPr>
      <w:r w:rsidRPr="00D05A85">
        <w:rPr>
          <w:b/>
          <w:bCs/>
        </w:rPr>
        <w:t>Statistical Model (</w:t>
      </w:r>
      <w:proofErr w:type="spellStart"/>
      <w:r w:rsidRPr="00D05A85">
        <w:rPr>
          <w:b/>
          <w:bCs/>
        </w:rPr>
        <w:t>XGBoost</w:t>
      </w:r>
      <w:proofErr w:type="spellEnd"/>
      <w:r w:rsidRPr="00D05A85">
        <w:rPr>
          <w:b/>
          <w:bCs/>
        </w:rPr>
        <w:t>/Gradient Boosting):</w:t>
      </w:r>
      <w:r w:rsidRPr="00D05A85">
        <w:t> Trained on historical sales data. Handles numerical features (mileage, age, CO₂) and categorical features (brand, fuel type) to produce a baseline price distribution. Provides high accuracy and speed.</w:t>
      </w:r>
    </w:p>
    <w:p w14:paraId="5766E848" w14:textId="77777777" w:rsidR="00D05A85" w:rsidRPr="00D05A85" w:rsidRDefault="00D05A85" w:rsidP="00D05A85">
      <w:pPr>
        <w:numPr>
          <w:ilvl w:val="0"/>
          <w:numId w:val="13"/>
        </w:numPr>
      </w:pPr>
      <w:r w:rsidRPr="00D05A85">
        <w:rPr>
          <w:b/>
          <w:bCs/>
        </w:rPr>
        <w:t>LLM Reasoning Engine (Fine-tuned Model):</w:t>
      </w:r>
      <w:r w:rsidRPr="00D05A85">
        <w:t> Takes the vehicle attributes and the statistical model's output as input. Its role is to:</w:t>
      </w:r>
    </w:p>
    <w:p w14:paraId="21E9E973" w14:textId="77777777" w:rsidR="00D05A85" w:rsidRPr="00D05A85" w:rsidRDefault="00D05A85" w:rsidP="00D05A85">
      <w:pPr>
        <w:numPr>
          <w:ilvl w:val="1"/>
          <w:numId w:val="13"/>
        </w:numPr>
      </w:pPr>
      <w:r w:rsidRPr="00D05A85">
        <w:t>Access a knowledge base (stored in a Vector Database) containing regulatory texts, market reports, and brand reliability insights.</w:t>
      </w:r>
    </w:p>
    <w:p w14:paraId="25ADABB5" w14:textId="77777777" w:rsidR="00D05A85" w:rsidRPr="00D05A85" w:rsidRDefault="00D05A85" w:rsidP="00D05A85">
      <w:pPr>
        <w:numPr>
          <w:ilvl w:val="1"/>
          <w:numId w:val="13"/>
        </w:numPr>
      </w:pPr>
      <w:r w:rsidRPr="00D05A85">
        <w:t>Generate a human-readable summary of key valuation factors.</w:t>
      </w:r>
    </w:p>
    <w:p w14:paraId="12A10ACF" w14:textId="77777777" w:rsidR="00D05A85" w:rsidRPr="00D05A85" w:rsidRDefault="00D05A85" w:rsidP="00D05A85">
      <w:pPr>
        <w:numPr>
          <w:ilvl w:val="1"/>
          <w:numId w:val="13"/>
        </w:numPr>
      </w:pPr>
      <w:r w:rsidRPr="00D05A85">
        <w:t>Identify edge cases the statistical model might miss (e.g., a specific model with a known, costly common fault).</w:t>
      </w:r>
    </w:p>
    <w:p w14:paraId="472868B0" w14:textId="77777777" w:rsidR="00D05A85" w:rsidRPr="00D05A85" w:rsidRDefault="00D05A85" w:rsidP="00D05A85">
      <w:pPr>
        <w:numPr>
          <w:ilvl w:val="0"/>
          <w:numId w:val="13"/>
        </w:numPr>
      </w:pPr>
      <w:r w:rsidRPr="00D05A85">
        <w:rPr>
          <w:b/>
          <w:bCs/>
        </w:rPr>
        <w:t>Ensemble Layer:</w:t>
      </w:r>
      <w:r w:rsidRPr="00D05A85">
        <w:t> Combines the confidence scores and outputs from both models to produce a final, authoritative prediction and explanation.</w:t>
      </w:r>
    </w:p>
    <w:p w14:paraId="7444F855" w14:textId="77777777" w:rsidR="00D05A85" w:rsidRDefault="00D05A85" w:rsidP="00D05A85">
      <w:pPr>
        <w:rPr>
          <w:b/>
          <w:bCs/>
        </w:rPr>
      </w:pPr>
      <w:r w:rsidRPr="00D05A85">
        <w:rPr>
          <w:b/>
          <w:bCs/>
        </w:rPr>
        <w:t>8. Core Processes &amp; Use Cases</w:t>
      </w:r>
    </w:p>
    <w:p w14:paraId="0A2BC655" w14:textId="4EE2436C" w:rsidR="00D05A85" w:rsidRPr="00D05A85" w:rsidRDefault="00D05A85" w:rsidP="00D05A85">
      <w:pPr>
        <w:rPr>
          <w:b/>
          <w:bCs/>
        </w:rPr>
      </w:pPr>
      <w:r>
        <w:rPr>
          <w:noProof/>
        </w:rPr>
        <w:lastRenderedPageBreak/>
        <w:drawing>
          <wp:inline distT="0" distB="0" distL="0" distR="0" wp14:anchorId="594173DA" wp14:editId="4BB93051">
            <wp:extent cx="5943600" cy="3006090"/>
            <wp:effectExtent l="0" t="0" r="0" b="3810"/>
            <wp:docPr id="156710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07223" name=""/>
                    <pic:cNvPicPr/>
                  </pic:nvPicPr>
                  <pic:blipFill>
                    <a:blip r:embed="rId5"/>
                    <a:stretch>
                      <a:fillRect/>
                    </a:stretch>
                  </pic:blipFill>
                  <pic:spPr>
                    <a:xfrm>
                      <a:off x="0" y="0"/>
                      <a:ext cx="5943600" cy="3006090"/>
                    </a:xfrm>
                    <a:prstGeom prst="rect">
                      <a:avLst/>
                    </a:prstGeom>
                  </pic:spPr>
                </pic:pic>
              </a:graphicData>
            </a:graphic>
          </wp:inline>
        </w:drawing>
      </w:r>
    </w:p>
    <w:p w14:paraId="14F7D143" w14:textId="77777777" w:rsidR="00D05A85" w:rsidRDefault="00D05A85" w:rsidP="00D05A85">
      <w:pPr>
        <w:rPr>
          <w:b/>
          <w:bCs/>
        </w:rPr>
      </w:pPr>
      <w:r w:rsidRPr="00D05A85">
        <w:rPr>
          <w:b/>
          <w:bCs/>
        </w:rPr>
        <w:t>8.1 Price Prediction Request Workflow</w:t>
      </w:r>
    </w:p>
    <w:p w14:paraId="26AF0E72" w14:textId="189FC5CB" w:rsidR="00D05A85" w:rsidRPr="00D05A85" w:rsidRDefault="00D05A85" w:rsidP="00D05A85">
      <w:r>
        <w:rPr>
          <w:noProof/>
        </w:rPr>
        <w:drawing>
          <wp:inline distT="0" distB="0" distL="0" distR="0" wp14:anchorId="4473AF3F" wp14:editId="3F052A84">
            <wp:extent cx="5943600" cy="2650490"/>
            <wp:effectExtent l="0" t="0" r="0" b="0"/>
            <wp:docPr id="54540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6829" name=""/>
                    <pic:cNvPicPr/>
                  </pic:nvPicPr>
                  <pic:blipFill>
                    <a:blip r:embed="rId6"/>
                    <a:stretch>
                      <a:fillRect/>
                    </a:stretch>
                  </pic:blipFill>
                  <pic:spPr>
                    <a:xfrm>
                      <a:off x="0" y="0"/>
                      <a:ext cx="5943600" cy="2650490"/>
                    </a:xfrm>
                    <a:prstGeom prst="rect">
                      <a:avLst/>
                    </a:prstGeom>
                  </pic:spPr>
                </pic:pic>
              </a:graphicData>
            </a:graphic>
          </wp:inline>
        </w:drawing>
      </w:r>
    </w:p>
    <w:p w14:paraId="0047D881" w14:textId="77777777" w:rsidR="00D05A85" w:rsidRPr="00D05A85" w:rsidRDefault="00D05A85" w:rsidP="00D05A85">
      <w:pPr>
        <w:rPr>
          <w:b/>
          <w:bCs/>
        </w:rPr>
      </w:pPr>
      <w:r w:rsidRPr="00D05A85">
        <w:rPr>
          <w:b/>
          <w:bCs/>
        </w:rPr>
        <w:t>8.2 Data Collection &amp; Model Training Process</w:t>
      </w:r>
    </w:p>
    <w:p w14:paraId="5F4973E6" w14:textId="77777777" w:rsidR="00D05A85" w:rsidRPr="00D05A85" w:rsidRDefault="00D05A85" w:rsidP="00D05A85">
      <w:r w:rsidRPr="00D05A85">
        <w:t>A separate, automated pipeline handles the continuous improvement of the system:</w:t>
      </w:r>
    </w:p>
    <w:p w14:paraId="1FF030C0" w14:textId="77777777" w:rsidR="00D05A85" w:rsidRPr="00D05A85" w:rsidRDefault="00D05A85" w:rsidP="00D05A85">
      <w:pPr>
        <w:numPr>
          <w:ilvl w:val="0"/>
          <w:numId w:val="14"/>
        </w:numPr>
      </w:pPr>
      <w:r w:rsidRPr="00D05A85">
        <w:rPr>
          <w:b/>
          <w:bCs/>
        </w:rPr>
        <w:t>Data Collection:</w:t>
      </w:r>
      <w:r w:rsidRPr="00D05A85">
        <w:t> Daily scraping of major marketplace listings (price, specs, listing duration).</w:t>
      </w:r>
    </w:p>
    <w:p w14:paraId="5C8AF0B8" w14:textId="77777777" w:rsidR="00D05A85" w:rsidRPr="00D05A85" w:rsidRDefault="00D05A85" w:rsidP="00D05A85">
      <w:pPr>
        <w:numPr>
          <w:ilvl w:val="0"/>
          <w:numId w:val="14"/>
        </w:numPr>
      </w:pPr>
      <w:r w:rsidRPr="00D05A85">
        <w:rPr>
          <w:b/>
          <w:bCs/>
        </w:rPr>
        <w:t>Data Enrichment:</w:t>
      </w:r>
      <w:r w:rsidRPr="00D05A85">
        <w:t> Matching listings to the master vehicle database to fill in missing attributes (e.g., CO₂, Euro standard).</w:t>
      </w:r>
    </w:p>
    <w:p w14:paraId="59419ACF" w14:textId="77777777" w:rsidR="00D05A85" w:rsidRPr="00D05A85" w:rsidRDefault="00D05A85" w:rsidP="00D05A85">
      <w:pPr>
        <w:numPr>
          <w:ilvl w:val="0"/>
          <w:numId w:val="14"/>
        </w:numPr>
      </w:pPr>
      <w:r w:rsidRPr="00D05A85">
        <w:rPr>
          <w:b/>
          <w:bCs/>
        </w:rPr>
        <w:lastRenderedPageBreak/>
        <w:t>Ground Truth Creation:</w:t>
      </w:r>
      <w:r w:rsidRPr="00D05A85">
        <w:t> Identifying "sold" prices (via listing removal or price change heuristics) to create training data.</w:t>
      </w:r>
    </w:p>
    <w:p w14:paraId="44DCDA7B" w14:textId="77777777" w:rsidR="00D05A85" w:rsidRPr="00D05A85" w:rsidRDefault="00D05A85" w:rsidP="00D05A85">
      <w:pPr>
        <w:numPr>
          <w:ilvl w:val="0"/>
          <w:numId w:val="14"/>
        </w:numPr>
      </w:pPr>
      <w:r w:rsidRPr="00D05A85">
        <w:rPr>
          <w:b/>
          <w:bCs/>
        </w:rPr>
        <w:t>Model Retraining:</w:t>
      </w:r>
      <w:r w:rsidRPr="00D05A85">
        <w:t> Weekly retraining of the Statistical Model on the latest data. Periodic fine-tuning of the LLM on new regulatory and market news.</w:t>
      </w:r>
    </w:p>
    <w:p w14:paraId="67B66E02" w14:textId="77777777" w:rsidR="00D05A85" w:rsidRPr="00D05A85" w:rsidRDefault="00D05A85" w:rsidP="00D05A85">
      <w:pPr>
        <w:numPr>
          <w:ilvl w:val="0"/>
          <w:numId w:val="14"/>
        </w:numPr>
      </w:pPr>
      <w:r w:rsidRPr="00D05A85">
        <w:rPr>
          <w:b/>
          <w:bCs/>
        </w:rPr>
        <w:t>Model Validation &amp; Deployment:</w:t>
      </w:r>
      <w:r w:rsidRPr="00D05A85">
        <w:t> Automated testing against a hold-out dataset; if performance meets criteria (MAPE &lt; threshold), the new model is deployed seamlessly.</w:t>
      </w:r>
    </w:p>
    <w:p w14:paraId="5CA72DF3" w14:textId="77777777" w:rsidR="00D05A85" w:rsidRPr="00D05A85" w:rsidRDefault="00D05A85" w:rsidP="00D05A85">
      <w:pPr>
        <w:rPr>
          <w:b/>
          <w:bCs/>
        </w:rPr>
      </w:pPr>
      <w:r w:rsidRPr="00D05A85">
        <w:rPr>
          <w:b/>
          <w:bCs/>
        </w:rPr>
        <w:t>8.3 Detailed Use Case Specifications</w:t>
      </w:r>
    </w:p>
    <w:p w14:paraId="149A9A59" w14:textId="77777777" w:rsidR="00D05A85" w:rsidRPr="00D05A85" w:rsidRDefault="00D05A85" w:rsidP="00D05A85">
      <w:r w:rsidRPr="00D05A85">
        <w:rPr>
          <w:b/>
          <w:bCs/>
        </w:rPr>
        <w:t>Use Case ID:</w:t>
      </w:r>
      <w:r w:rsidRPr="00D05A85">
        <w:t> UC-001</w:t>
      </w:r>
      <w:r w:rsidRPr="00D05A85">
        <w:br/>
      </w:r>
      <w:r w:rsidRPr="00D05A85">
        <w:rPr>
          <w:b/>
          <w:bCs/>
        </w:rPr>
        <w:t>Use Case Name:</w:t>
      </w:r>
      <w:r w:rsidRPr="00D05A85">
        <w:t> Get Price Estimate for a Private Sale</w:t>
      </w:r>
      <w:r w:rsidRPr="00D05A85">
        <w:br/>
      </w:r>
      <w:r w:rsidRPr="00D05A85">
        <w:rPr>
          <w:b/>
          <w:bCs/>
        </w:rPr>
        <w:t>Primary Actor:</w:t>
      </w:r>
      <w:r w:rsidRPr="00D05A85">
        <w:t> Private Seller</w:t>
      </w:r>
      <w:r w:rsidRPr="00D05A85">
        <w:br/>
      </w:r>
      <w:r w:rsidRPr="00D05A85">
        <w:rPr>
          <w:b/>
          <w:bCs/>
        </w:rPr>
        <w:t>Precondition:</w:t>
      </w:r>
      <w:r w:rsidRPr="00D05A85">
        <w:t> Seller has the vehicle's basic specifications and VIN (optional).</w:t>
      </w:r>
      <w:r w:rsidRPr="00D05A85">
        <w:br/>
      </w:r>
      <w:r w:rsidRPr="00D05A85">
        <w:rPr>
          <w:b/>
          <w:bCs/>
        </w:rPr>
        <w:t>Main Success Scenario:</w:t>
      </w:r>
    </w:p>
    <w:p w14:paraId="0A1FFE5C" w14:textId="77777777" w:rsidR="00D05A85" w:rsidRPr="00D05A85" w:rsidRDefault="00D05A85" w:rsidP="00D05A85">
      <w:pPr>
        <w:numPr>
          <w:ilvl w:val="0"/>
          <w:numId w:val="15"/>
        </w:numPr>
      </w:pPr>
      <w:r w:rsidRPr="00D05A85">
        <w:t xml:space="preserve">Seller navigates to the </w:t>
      </w:r>
      <w:proofErr w:type="spellStart"/>
      <w:r w:rsidRPr="00D05A85">
        <w:t>AutoPrice</w:t>
      </w:r>
      <w:proofErr w:type="spellEnd"/>
      <w:r w:rsidRPr="00D05A85">
        <w:t xml:space="preserve"> AI website.</w:t>
      </w:r>
    </w:p>
    <w:p w14:paraId="086DC17A" w14:textId="77777777" w:rsidR="00D05A85" w:rsidRPr="00D05A85" w:rsidRDefault="00D05A85" w:rsidP="00D05A85">
      <w:pPr>
        <w:numPr>
          <w:ilvl w:val="0"/>
          <w:numId w:val="15"/>
        </w:numPr>
      </w:pPr>
      <w:r w:rsidRPr="00D05A85">
        <w:t>Seller selects make (e.g., Volkswagen), model (e.g., Golf), and year (e.g., 2018) from dropdowns.</w:t>
      </w:r>
    </w:p>
    <w:p w14:paraId="75A425AE" w14:textId="77777777" w:rsidR="00D05A85" w:rsidRPr="00D05A85" w:rsidRDefault="00D05A85" w:rsidP="00D05A85">
      <w:pPr>
        <w:numPr>
          <w:ilvl w:val="0"/>
          <w:numId w:val="15"/>
        </w:numPr>
      </w:pPr>
      <w:r w:rsidRPr="00D05A85">
        <w:t>Seller inputs mileage (e.g., 85,000 km), fuel type (Diesel), transmission (Automatic).</w:t>
      </w:r>
    </w:p>
    <w:p w14:paraId="3546858A" w14:textId="77777777" w:rsidR="00D05A85" w:rsidRPr="00D05A85" w:rsidRDefault="00D05A85" w:rsidP="00D05A85">
      <w:pPr>
        <w:numPr>
          <w:ilvl w:val="0"/>
          <w:numId w:val="15"/>
        </w:numPr>
      </w:pPr>
      <w:r w:rsidRPr="00D05A85">
        <w:t>Seller inputs the CO₂ value (from registration) and selects Euro Standard (Euro 6).</w:t>
      </w:r>
    </w:p>
    <w:p w14:paraId="6D7DC663" w14:textId="77777777" w:rsidR="00D05A85" w:rsidRPr="00D05A85" w:rsidRDefault="00D05A85" w:rsidP="00D05A85">
      <w:pPr>
        <w:numPr>
          <w:ilvl w:val="0"/>
          <w:numId w:val="15"/>
        </w:numPr>
      </w:pPr>
      <w:r w:rsidRPr="00D05A85">
        <w:t>Seller indicates if any warranty remains (Yes/No).</w:t>
      </w:r>
    </w:p>
    <w:p w14:paraId="0D30BA35" w14:textId="77777777" w:rsidR="00D05A85" w:rsidRPr="00D05A85" w:rsidRDefault="00D05A85" w:rsidP="00D05A85">
      <w:pPr>
        <w:numPr>
          <w:ilvl w:val="0"/>
          <w:numId w:val="15"/>
        </w:numPr>
      </w:pPr>
      <w:r w:rsidRPr="00D05A85">
        <w:t>Seller clicks "Estimate Price".</w:t>
      </w:r>
    </w:p>
    <w:p w14:paraId="216428A5" w14:textId="77777777" w:rsidR="00D05A85" w:rsidRPr="00D05A85" w:rsidRDefault="00D05A85" w:rsidP="00D05A85">
      <w:pPr>
        <w:numPr>
          <w:ilvl w:val="0"/>
          <w:numId w:val="15"/>
        </w:numPr>
      </w:pPr>
      <w:r w:rsidRPr="00D05A85">
        <w:t>System displays:</w:t>
      </w:r>
    </w:p>
    <w:p w14:paraId="1A780DEC" w14:textId="77777777" w:rsidR="00D05A85" w:rsidRPr="00D05A85" w:rsidRDefault="00D05A85" w:rsidP="00D05A85">
      <w:pPr>
        <w:numPr>
          <w:ilvl w:val="1"/>
          <w:numId w:val="15"/>
        </w:numPr>
      </w:pPr>
      <w:r w:rsidRPr="00D05A85">
        <w:rPr>
          <w:b/>
          <w:bCs/>
        </w:rPr>
        <w:t>Price Range:</w:t>
      </w:r>
      <w:r w:rsidRPr="00D05A85">
        <w:t> €17,200 - €18,500 (Fair Price: €17,850)</w:t>
      </w:r>
    </w:p>
    <w:p w14:paraId="0ABAD142" w14:textId="77777777" w:rsidR="00D05A85" w:rsidRPr="00D05A85" w:rsidRDefault="00D05A85" w:rsidP="00D05A85">
      <w:pPr>
        <w:numPr>
          <w:ilvl w:val="1"/>
          <w:numId w:val="15"/>
        </w:numPr>
      </w:pPr>
      <w:r w:rsidRPr="00D05A85">
        <w:rPr>
          <w:b/>
          <w:bCs/>
        </w:rPr>
        <w:t>Confidence:</w:t>
      </w:r>
      <w:r w:rsidRPr="00D05A85">
        <w:t> High (92%)</w:t>
      </w:r>
    </w:p>
    <w:p w14:paraId="3BFA7F22" w14:textId="77777777" w:rsidR="00D05A85" w:rsidRPr="00D05A85" w:rsidRDefault="00D05A85" w:rsidP="00D05A85">
      <w:pPr>
        <w:numPr>
          <w:ilvl w:val="1"/>
          <w:numId w:val="15"/>
        </w:numPr>
      </w:pPr>
      <w:r w:rsidRPr="00D05A85">
        <w:rPr>
          <w:b/>
          <w:bCs/>
        </w:rPr>
        <w:t>Key Factors:</w:t>
      </w:r>
    </w:p>
    <w:p w14:paraId="13EC10FF" w14:textId="77777777" w:rsidR="00D05A85" w:rsidRPr="00D05A85" w:rsidRDefault="00D05A85" w:rsidP="00D05A85">
      <w:pPr>
        <w:numPr>
          <w:ilvl w:val="2"/>
          <w:numId w:val="15"/>
        </w:numPr>
      </w:pPr>
      <w:r w:rsidRPr="00D05A85">
        <w:t>(+) Low mileage for age adds approximately €700.</w:t>
      </w:r>
    </w:p>
    <w:p w14:paraId="6254D1B7" w14:textId="77777777" w:rsidR="00D05A85" w:rsidRPr="00D05A85" w:rsidRDefault="00D05A85" w:rsidP="00D05A85">
      <w:pPr>
        <w:numPr>
          <w:ilvl w:val="2"/>
          <w:numId w:val="15"/>
        </w:numPr>
      </w:pPr>
      <w:r w:rsidRPr="00D05A85">
        <w:t>(+) Euro 6 compliant, no LEZ restrictions.</w:t>
      </w:r>
    </w:p>
    <w:p w14:paraId="6AFE3378" w14:textId="77777777" w:rsidR="00D05A85" w:rsidRPr="00D05A85" w:rsidRDefault="00D05A85" w:rsidP="00D05A85">
      <w:pPr>
        <w:numPr>
          <w:ilvl w:val="2"/>
          <w:numId w:val="15"/>
        </w:numPr>
      </w:pPr>
      <w:r w:rsidRPr="00D05A85">
        <w:t>(-) Diesel fuel type reduces value by ~€1,000 compared to equivalent petrol.</w:t>
      </w:r>
    </w:p>
    <w:p w14:paraId="35096234" w14:textId="77777777" w:rsidR="00D05A85" w:rsidRPr="00D05A85" w:rsidRDefault="00D05A85" w:rsidP="00D05A85">
      <w:pPr>
        <w:numPr>
          <w:ilvl w:val="2"/>
          <w:numId w:val="15"/>
        </w:numPr>
      </w:pPr>
      <w:r w:rsidRPr="00D05A85">
        <w:t>(+) Remaining manufacturer warranty adds ~€400.</w:t>
      </w:r>
    </w:p>
    <w:p w14:paraId="4409360A" w14:textId="77777777" w:rsidR="00D05A85" w:rsidRPr="00D05A85" w:rsidRDefault="00D05A85" w:rsidP="00D05A85">
      <w:pPr>
        <w:numPr>
          <w:ilvl w:val="0"/>
          <w:numId w:val="15"/>
        </w:numPr>
      </w:pPr>
      <w:r w:rsidRPr="00D05A85">
        <w:lastRenderedPageBreak/>
        <w:t>Seller uses this information to set their listing price.</w:t>
      </w:r>
      <w:r w:rsidRPr="00D05A85">
        <w:br/>
      </w:r>
      <w:r w:rsidRPr="00D05A85">
        <w:rPr>
          <w:b/>
          <w:bCs/>
        </w:rPr>
        <w:t>Postcondition:</w:t>
      </w:r>
      <w:r w:rsidRPr="00D05A85">
        <w:t> Seller has a data-driven price estimate and understands its components.</w:t>
      </w:r>
      <w:r w:rsidRPr="00D05A85">
        <w:br/>
      </w:r>
      <w:r w:rsidRPr="00D05A85">
        <w:rPr>
          <w:b/>
          <w:bCs/>
        </w:rPr>
        <w:t>Alternate Flows:</w:t>
      </w:r>
      <w:r w:rsidRPr="00D05A85">
        <w:t> If the vehicle has rare specifications, system may return a "Low Confidence" flag and suggest getting a professional appraisal.</w:t>
      </w:r>
    </w:p>
    <w:p w14:paraId="306AEC9C" w14:textId="77777777" w:rsidR="00D05A85" w:rsidRPr="00D05A85" w:rsidRDefault="00D05A85" w:rsidP="00D05A85">
      <w:pPr>
        <w:rPr>
          <w:b/>
          <w:bCs/>
        </w:rPr>
      </w:pPr>
      <w:r w:rsidRPr="00D05A85">
        <w:rPr>
          <w:b/>
          <w:bCs/>
        </w:rPr>
        <w:t>9. Data Model &amp; Pricing Methodology</w:t>
      </w:r>
    </w:p>
    <w:p w14:paraId="1103E162" w14:textId="77777777" w:rsidR="00D05A85" w:rsidRPr="00D05A85" w:rsidRDefault="00D05A85" w:rsidP="00D05A85">
      <w:r w:rsidRPr="00D05A85">
        <w:rPr>
          <w:b/>
          <w:bCs/>
        </w:rPr>
        <w:t>Core Vehicle Entity Schema:</w:t>
      </w:r>
    </w:p>
    <w:tbl>
      <w:tblPr>
        <w:tblStyle w:val="GridTable5Dark-Accent5"/>
        <w:tblW w:w="0" w:type="auto"/>
        <w:tblLook w:val="04A0" w:firstRow="1" w:lastRow="0" w:firstColumn="1" w:lastColumn="0" w:noHBand="0" w:noVBand="1"/>
      </w:tblPr>
      <w:tblGrid>
        <w:gridCol w:w="2209"/>
        <w:gridCol w:w="1016"/>
        <w:gridCol w:w="3732"/>
        <w:gridCol w:w="1975"/>
      </w:tblGrid>
      <w:tr w:rsidR="00D05A85" w:rsidRPr="00D05A85" w14:paraId="1673ACBE"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A35BB" w14:textId="77777777" w:rsidR="00D05A85" w:rsidRPr="00D05A85" w:rsidRDefault="00D05A85" w:rsidP="00D05A85">
            <w:pPr>
              <w:spacing w:after="160" w:line="278" w:lineRule="auto"/>
            </w:pPr>
            <w:r w:rsidRPr="00D05A85">
              <w:t>Attribute</w:t>
            </w:r>
          </w:p>
        </w:tc>
        <w:tc>
          <w:tcPr>
            <w:tcW w:w="0" w:type="auto"/>
            <w:hideMark/>
          </w:tcPr>
          <w:p w14:paraId="201C2B91"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Type</w:t>
            </w:r>
          </w:p>
        </w:tc>
        <w:tc>
          <w:tcPr>
            <w:tcW w:w="0" w:type="auto"/>
            <w:hideMark/>
          </w:tcPr>
          <w:p w14:paraId="73C00AFA"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Description</w:t>
            </w:r>
          </w:p>
        </w:tc>
        <w:tc>
          <w:tcPr>
            <w:tcW w:w="0" w:type="auto"/>
            <w:hideMark/>
          </w:tcPr>
          <w:p w14:paraId="29720698"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Source</w:t>
            </w:r>
          </w:p>
        </w:tc>
      </w:tr>
      <w:tr w:rsidR="00D05A85" w:rsidRPr="00D05A85" w14:paraId="25294081"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6BF5A" w14:textId="77777777" w:rsidR="00D05A85" w:rsidRPr="00D05A85" w:rsidRDefault="00D05A85" w:rsidP="00D05A85">
            <w:pPr>
              <w:spacing w:after="160" w:line="278" w:lineRule="auto"/>
            </w:pPr>
            <w:proofErr w:type="spellStart"/>
            <w:r w:rsidRPr="00D05A85">
              <w:t>vehicle_id</w:t>
            </w:r>
            <w:proofErr w:type="spellEnd"/>
          </w:p>
        </w:tc>
        <w:tc>
          <w:tcPr>
            <w:tcW w:w="0" w:type="auto"/>
            <w:hideMark/>
          </w:tcPr>
          <w:p w14:paraId="73D7C0B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UUID</w:t>
            </w:r>
          </w:p>
        </w:tc>
        <w:tc>
          <w:tcPr>
            <w:tcW w:w="0" w:type="auto"/>
            <w:hideMark/>
          </w:tcPr>
          <w:p w14:paraId="3709821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Unique identifier</w:t>
            </w:r>
          </w:p>
        </w:tc>
        <w:tc>
          <w:tcPr>
            <w:tcW w:w="0" w:type="auto"/>
            <w:hideMark/>
          </w:tcPr>
          <w:p w14:paraId="02D0F3E5"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System-generated</w:t>
            </w:r>
          </w:p>
        </w:tc>
      </w:tr>
      <w:tr w:rsidR="00D05A85" w:rsidRPr="00D05A85" w14:paraId="4261D381"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3A9C6411" w14:textId="77777777" w:rsidR="00D05A85" w:rsidRPr="00D05A85" w:rsidRDefault="00D05A85" w:rsidP="00D05A85">
            <w:pPr>
              <w:spacing w:after="160" w:line="278" w:lineRule="auto"/>
            </w:pPr>
            <w:r w:rsidRPr="00D05A85">
              <w:t>make</w:t>
            </w:r>
          </w:p>
        </w:tc>
        <w:tc>
          <w:tcPr>
            <w:tcW w:w="0" w:type="auto"/>
            <w:hideMark/>
          </w:tcPr>
          <w:p w14:paraId="1CB7AA6F"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String</w:t>
            </w:r>
          </w:p>
        </w:tc>
        <w:tc>
          <w:tcPr>
            <w:tcW w:w="0" w:type="auto"/>
            <w:hideMark/>
          </w:tcPr>
          <w:p w14:paraId="4D121806"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Manufacturer (e.g., "Volvo")</w:t>
            </w:r>
          </w:p>
        </w:tc>
        <w:tc>
          <w:tcPr>
            <w:tcW w:w="0" w:type="auto"/>
            <w:hideMark/>
          </w:tcPr>
          <w:p w14:paraId="4A3084C2"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Input / Master DB</w:t>
            </w:r>
          </w:p>
        </w:tc>
      </w:tr>
      <w:tr w:rsidR="00D05A85" w:rsidRPr="00D05A85" w14:paraId="5E764ADC"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BCB36" w14:textId="77777777" w:rsidR="00D05A85" w:rsidRPr="00D05A85" w:rsidRDefault="00D05A85" w:rsidP="00D05A85">
            <w:pPr>
              <w:spacing w:after="160" w:line="278" w:lineRule="auto"/>
            </w:pPr>
            <w:r w:rsidRPr="00D05A85">
              <w:t>model</w:t>
            </w:r>
          </w:p>
        </w:tc>
        <w:tc>
          <w:tcPr>
            <w:tcW w:w="0" w:type="auto"/>
            <w:hideMark/>
          </w:tcPr>
          <w:p w14:paraId="7FAFBE2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String</w:t>
            </w:r>
          </w:p>
        </w:tc>
        <w:tc>
          <w:tcPr>
            <w:tcW w:w="0" w:type="auto"/>
            <w:hideMark/>
          </w:tcPr>
          <w:p w14:paraId="141F528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Model name (e.g., "XC60")</w:t>
            </w:r>
          </w:p>
        </w:tc>
        <w:tc>
          <w:tcPr>
            <w:tcW w:w="0" w:type="auto"/>
            <w:hideMark/>
          </w:tcPr>
          <w:p w14:paraId="10AD2BC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Input / Master DB</w:t>
            </w:r>
          </w:p>
        </w:tc>
      </w:tr>
      <w:tr w:rsidR="00D05A85" w:rsidRPr="00D05A85" w14:paraId="3E225A69"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7B22CFA2" w14:textId="77777777" w:rsidR="00D05A85" w:rsidRPr="00D05A85" w:rsidRDefault="00D05A85" w:rsidP="00D05A85">
            <w:pPr>
              <w:spacing w:after="160" w:line="278" w:lineRule="auto"/>
            </w:pPr>
            <w:proofErr w:type="spellStart"/>
            <w:r w:rsidRPr="00D05A85">
              <w:t>model_year</w:t>
            </w:r>
            <w:proofErr w:type="spellEnd"/>
          </w:p>
        </w:tc>
        <w:tc>
          <w:tcPr>
            <w:tcW w:w="0" w:type="auto"/>
            <w:hideMark/>
          </w:tcPr>
          <w:p w14:paraId="0184616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Integer</w:t>
            </w:r>
          </w:p>
        </w:tc>
        <w:tc>
          <w:tcPr>
            <w:tcW w:w="0" w:type="auto"/>
            <w:hideMark/>
          </w:tcPr>
          <w:p w14:paraId="4E998775"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Year of manufacture</w:t>
            </w:r>
          </w:p>
        </w:tc>
        <w:tc>
          <w:tcPr>
            <w:tcW w:w="0" w:type="auto"/>
            <w:hideMark/>
          </w:tcPr>
          <w:p w14:paraId="72EE6194"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Input</w:t>
            </w:r>
          </w:p>
        </w:tc>
      </w:tr>
      <w:tr w:rsidR="00D05A85" w:rsidRPr="00D05A85" w14:paraId="6353E8E2"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33A7F" w14:textId="77777777" w:rsidR="00D05A85" w:rsidRPr="00D05A85" w:rsidRDefault="00D05A85" w:rsidP="00D05A85">
            <w:pPr>
              <w:spacing w:after="160" w:line="278" w:lineRule="auto"/>
            </w:pPr>
            <w:r w:rsidRPr="00D05A85">
              <w:t>trim</w:t>
            </w:r>
          </w:p>
        </w:tc>
        <w:tc>
          <w:tcPr>
            <w:tcW w:w="0" w:type="auto"/>
            <w:hideMark/>
          </w:tcPr>
          <w:p w14:paraId="7C17F77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String</w:t>
            </w:r>
          </w:p>
        </w:tc>
        <w:tc>
          <w:tcPr>
            <w:tcW w:w="0" w:type="auto"/>
            <w:hideMark/>
          </w:tcPr>
          <w:p w14:paraId="3E7EA96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Trim level (optional)</w:t>
            </w:r>
          </w:p>
        </w:tc>
        <w:tc>
          <w:tcPr>
            <w:tcW w:w="0" w:type="auto"/>
            <w:hideMark/>
          </w:tcPr>
          <w:p w14:paraId="1C361F1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Input / Master DB</w:t>
            </w:r>
          </w:p>
        </w:tc>
      </w:tr>
      <w:tr w:rsidR="00D05A85" w:rsidRPr="00D05A85" w14:paraId="3B05F52D"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251A0809" w14:textId="77777777" w:rsidR="00D05A85" w:rsidRPr="00D05A85" w:rsidRDefault="00D05A85" w:rsidP="00D05A85">
            <w:pPr>
              <w:spacing w:after="160" w:line="278" w:lineRule="auto"/>
            </w:pPr>
            <w:proofErr w:type="spellStart"/>
            <w:r w:rsidRPr="00D05A85">
              <w:t>mileage_km</w:t>
            </w:r>
            <w:proofErr w:type="spellEnd"/>
          </w:p>
        </w:tc>
        <w:tc>
          <w:tcPr>
            <w:tcW w:w="0" w:type="auto"/>
            <w:hideMark/>
          </w:tcPr>
          <w:p w14:paraId="72B30441"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Integer</w:t>
            </w:r>
          </w:p>
        </w:tc>
        <w:tc>
          <w:tcPr>
            <w:tcW w:w="0" w:type="auto"/>
            <w:hideMark/>
          </w:tcPr>
          <w:p w14:paraId="58B71A49"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Odometer reading</w:t>
            </w:r>
          </w:p>
        </w:tc>
        <w:tc>
          <w:tcPr>
            <w:tcW w:w="0" w:type="auto"/>
            <w:hideMark/>
          </w:tcPr>
          <w:p w14:paraId="03785949"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Input</w:t>
            </w:r>
          </w:p>
        </w:tc>
      </w:tr>
      <w:tr w:rsidR="00D05A85" w:rsidRPr="00D05A85" w14:paraId="513E3CA2"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B86E7" w14:textId="77777777" w:rsidR="00D05A85" w:rsidRPr="00D05A85" w:rsidRDefault="00D05A85" w:rsidP="00D05A85">
            <w:pPr>
              <w:spacing w:after="160" w:line="278" w:lineRule="auto"/>
            </w:pPr>
            <w:proofErr w:type="spellStart"/>
            <w:r w:rsidRPr="00D05A85">
              <w:t>fuel_type</w:t>
            </w:r>
            <w:proofErr w:type="spellEnd"/>
          </w:p>
        </w:tc>
        <w:tc>
          <w:tcPr>
            <w:tcW w:w="0" w:type="auto"/>
            <w:hideMark/>
          </w:tcPr>
          <w:p w14:paraId="5F9337A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Enum</w:t>
            </w:r>
          </w:p>
        </w:tc>
        <w:tc>
          <w:tcPr>
            <w:tcW w:w="0" w:type="auto"/>
            <w:hideMark/>
          </w:tcPr>
          <w:p w14:paraId="2DCB5664"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Petrol, Diesel, Hybrid, Electric, PHEV</w:t>
            </w:r>
          </w:p>
        </w:tc>
        <w:tc>
          <w:tcPr>
            <w:tcW w:w="0" w:type="auto"/>
            <w:hideMark/>
          </w:tcPr>
          <w:p w14:paraId="6CBE07CD"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Input / Master DB</w:t>
            </w:r>
          </w:p>
        </w:tc>
      </w:tr>
      <w:tr w:rsidR="00D05A85" w:rsidRPr="00D05A85" w14:paraId="2B60CE33"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5BA8E1C0" w14:textId="77777777" w:rsidR="00D05A85" w:rsidRPr="00D05A85" w:rsidRDefault="00D05A85" w:rsidP="00D05A85">
            <w:pPr>
              <w:spacing w:after="160" w:line="278" w:lineRule="auto"/>
            </w:pPr>
            <w:r w:rsidRPr="00D05A85">
              <w:t>transmission</w:t>
            </w:r>
          </w:p>
        </w:tc>
        <w:tc>
          <w:tcPr>
            <w:tcW w:w="0" w:type="auto"/>
            <w:hideMark/>
          </w:tcPr>
          <w:p w14:paraId="78E966DA"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Enum</w:t>
            </w:r>
          </w:p>
        </w:tc>
        <w:tc>
          <w:tcPr>
            <w:tcW w:w="0" w:type="auto"/>
            <w:hideMark/>
          </w:tcPr>
          <w:p w14:paraId="2D1BACD0"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Manual, Automatic</w:t>
            </w:r>
          </w:p>
        </w:tc>
        <w:tc>
          <w:tcPr>
            <w:tcW w:w="0" w:type="auto"/>
            <w:hideMark/>
          </w:tcPr>
          <w:p w14:paraId="19C1658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Input / Master DB</w:t>
            </w:r>
          </w:p>
        </w:tc>
      </w:tr>
      <w:tr w:rsidR="00D05A85" w:rsidRPr="00D05A85" w14:paraId="5D3821D8"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3526B" w14:textId="77777777" w:rsidR="00D05A85" w:rsidRPr="00D05A85" w:rsidRDefault="00D05A85" w:rsidP="00D05A85">
            <w:pPr>
              <w:spacing w:after="160" w:line="278" w:lineRule="auto"/>
            </w:pPr>
            <w:r w:rsidRPr="00D05A85">
              <w:t>co2_emissions_gkm</w:t>
            </w:r>
          </w:p>
        </w:tc>
        <w:tc>
          <w:tcPr>
            <w:tcW w:w="0" w:type="auto"/>
            <w:hideMark/>
          </w:tcPr>
          <w:p w14:paraId="350DAF2F"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Integer</w:t>
            </w:r>
          </w:p>
        </w:tc>
        <w:tc>
          <w:tcPr>
            <w:tcW w:w="0" w:type="auto"/>
            <w:hideMark/>
          </w:tcPr>
          <w:p w14:paraId="69066F85"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CO₂ emissions in g/km</w:t>
            </w:r>
          </w:p>
        </w:tc>
        <w:tc>
          <w:tcPr>
            <w:tcW w:w="0" w:type="auto"/>
            <w:hideMark/>
          </w:tcPr>
          <w:p w14:paraId="36F12C2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Input / Master DB</w:t>
            </w:r>
          </w:p>
        </w:tc>
      </w:tr>
      <w:tr w:rsidR="00D05A85" w:rsidRPr="00D05A85" w14:paraId="0EA351F5"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4D774C76" w14:textId="77777777" w:rsidR="00D05A85" w:rsidRPr="00D05A85" w:rsidRDefault="00D05A85" w:rsidP="00D05A85">
            <w:pPr>
              <w:spacing w:after="160" w:line="278" w:lineRule="auto"/>
            </w:pPr>
            <w:proofErr w:type="spellStart"/>
            <w:r w:rsidRPr="00D05A85">
              <w:t>euro_standard</w:t>
            </w:r>
            <w:proofErr w:type="spellEnd"/>
          </w:p>
        </w:tc>
        <w:tc>
          <w:tcPr>
            <w:tcW w:w="0" w:type="auto"/>
            <w:hideMark/>
          </w:tcPr>
          <w:p w14:paraId="74BD216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Enum</w:t>
            </w:r>
          </w:p>
        </w:tc>
        <w:tc>
          <w:tcPr>
            <w:tcW w:w="0" w:type="auto"/>
            <w:hideMark/>
          </w:tcPr>
          <w:p w14:paraId="16B78B1E"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Euro 3, 4, 5, 6, 6d, 6e</w:t>
            </w:r>
          </w:p>
        </w:tc>
        <w:tc>
          <w:tcPr>
            <w:tcW w:w="0" w:type="auto"/>
            <w:hideMark/>
          </w:tcPr>
          <w:p w14:paraId="1A60CCF3"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Input / Master DB</w:t>
            </w:r>
          </w:p>
        </w:tc>
      </w:tr>
      <w:tr w:rsidR="00D05A85" w:rsidRPr="00D05A85" w14:paraId="6416939C"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BE904" w14:textId="77777777" w:rsidR="00D05A85" w:rsidRPr="00D05A85" w:rsidRDefault="00D05A85" w:rsidP="00D05A85">
            <w:pPr>
              <w:spacing w:after="160" w:line="278" w:lineRule="auto"/>
            </w:pPr>
            <w:proofErr w:type="spellStart"/>
            <w:r w:rsidRPr="00D05A85">
              <w:t>has_warranty</w:t>
            </w:r>
            <w:proofErr w:type="spellEnd"/>
          </w:p>
        </w:tc>
        <w:tc>
          <w:tcPr>
            <w:tcW w:w="0" w:type="auto"/>
            <w:hideMark/>
          </w:tcPr>
          <w:p w14:paraId="5476FD1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Boolean</w:t>
            </w:r>
          </w:p>
        </w:tc>
        <w:tc>
          <w:tcPr>
            <w:tcW w:w="0" w:type="auto"/>
            <w:hideMark/>
          </w:tcPr>
          <w:p w14:paraId="73D855DC"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Factory or extended warranty active</w:t>
            </w:r>
          </w:p>
        </w:tc>
        <w:tc>
          <w:tcPr>
            <w:tcW w:w="0" w:type="auto"/>
            <w:hideMark/>
          </w:tcPr>
          <w:p w14:paraId="4D62D87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Input</w:t>
            </w:r>
          </w:p>
        </w:tc>
      </w:tr>
    </w:tbl>
    <w:p w14:paraId="5129ADB9" w14:textId="77777777" w:rsidR="00D05A85" w:rsidRPr="00D05A85" w:rsidRDefault="00D05A85" w:rsidP="00D05A85">
      <w:r w:rsidRPr="00D05A85">
        <w:rPr>
          <w:b/>
          <w:bCs/>
        </w:rPr>
        <w:t>Prediction Output Schema:</w:t>
      </w:r>
    </w:p>
    <w:p w14:paraId="46FA7B2E" w14:textId="77777777" w:rsidR="00D05A85" w:rsidRPr="00D05A85" w:rsidRDefault="00D05A85" w:rsidP="00D05A85">
      <w:proofErr w:type="spellStart"/>
      <w:r w:rsidRPr="00D05A85">
        <w:t>json</w:t>
      </w:r>
      <w:proofErr w:type="spellEnd"/>
    </w:p>
    <w:p w14:paraId="12547FE9" w14:textId="77777777" w:rsidR="00D05A85" w:rsidRPr="00D05A85" w:rsidRDefault="00D05A85" w:rsidP="00D05A85">
      <w:r w:rsidRPr="00D05A85">
        <w:t>{</w:t>
      </w:r>
    </w:p>
    <w:p w14:paraId="4EBBCC36" w14:textId="77777777" w:rsidR="00D05A85" w:rsidRPr="00D05A85" w:rsidRDefault="00D05A85" w:rsidP="00D05A85">
      <w:r w:rsidRPr="00D05A85">
        <w:t xml:space="preserve">  "</w:t>
      </w:r>
      <w:proofErr w:type="spellStart"/>
      <w:proofErr w:type="gramStart"/>
      <w:r w:rsidRPr="00D05A85">
        <w:t>request</w:t>
      </w:r>
      <w:proofErr w:type="gramEnd"/>
      <w:r w:rsidRPr="00D05A85">
        <w:t>_id</w:t>
      </w:r>
      <w:proofErr w:type="spellEnd"/>
      <w:r w:rsidRPr="00D05A85">
        <w:t>": "req_abc123",</w:t>
      </w:r>
    </w:p>
    <w:p w14:paraId="159600CC" w14:textId="77777777" w:rsidR="00D05A85" w:rsidRPr="00D05A85" w:rsidRDefault="00D05A85" w:rsidP="00D05A85">
      <w:r w:rsidRPr="00D05A85">
        <w:t xml:space="preserve">  "</w:t>
      </w:r>
      <w:proofErr w:type="spellStart"/>
      <w:proofErr w:type="gramStart"/>
      <w:r w:rsidRPr="00D05A85">
        <w:t>vehicle</w:t>
      </w:r>
      <w:proofErr w:type="gramEnd"/>
      <w:r w:rsidRPr="00D05A85">
        <w:t>_description</w:t>
      </w:r>
      <w:proofErr w:type="spellEnd"/>
      <w:r w:rsidRPr="00D05A85">
        <w:t>": "2018 Volkswagen Golf 2.0 TDI DSG",</w:t>
      </w:r>
    </w:p>
    <w:p w14:paraId="36A94908" w14:textId="77777777" w:rsidR="00D05A85" w:rsidRPr="00D05A85" w:rsidRDefault="00D05A85" w:rsidP="00D05A85">
      <w:r w:rsidRPr="00D05A85">
        <w:t xml:space="preserve">  "prediction": {</w:t>
      </w:r>
    </w:p>
    <w:p w14:paraId="17639738" w14:textId="77777777" w:rsidR="00D05A85" w:rsidRPr="00D05A85" w:rsidRDefault="00D05A85" w:rsidP="00D05A85">
      <w:r w:rsidRPr="00D05A85">
        <w:t xml:space="preserve">    "</w:t>
      </w:r>
      <w:proofErr w:type="spellStart"/>
      <w:proofErr w:type="gramStart"/>
      <w:r w:rsidRPr="00D05A85">
        <w:t>price</w:t>
      </w:r>
      <w:proofErr w:type="gramEnd"/>
      <w:r w:rsidRPr="00D05A85">
        <w:t>_low_eur</w:t>
      </w:r>
      <w:proofErr w:type="spellEnd"/>
      <w:r w:rsidRPr="00D05A85">
        <w:t>": 17200,</w:t>
      </w:r>
    </w:p>
    <w:p w14:paraId="62ACF49E" w14:textId="77777777" w:rsidR="00D05A85" w:rsidRPr="00D05A85" w:rsidRDefault="00D05A85" w:rsidP="00D05A85">
      <w:r w:rsidRPr="00D05A85">
        <w:t xml:space="preserve">    "</w:t>
      </w:r>
      <w:proofErr w:type="spellStart"/>
      <w:proofErr w:type="gramStart"/>
      <w:r w:rsidRPr="00D05A85">
        <w:t>price</w:t>
      </w:r>
      <w:proofErr w:type="gramEnd"/>
      <w:r w:rsidRPr="00D05A85">
        <w:t>_fair_eur</w:t>
      </w:r>
      <w:proofErr w:type="spellEnd"/>
      <w:r w:rsidRPr="00D05A85">
        <w:t>": 17850,</w:t>
      </w:r>
    </w:p>
    <w:p w14:paraId="203130DC" w14:textId="77777777" w:rsidR="00D05A85" w:rsidRPr="00D05A85" w:rsidRDefault="00D05A85" w:rsidP="00D05A85">
      <w:r w:rsidRPr="00D05A85">
        <w:t xml:space="preserve">    "</w:t>
      </w:r>
      <w:proofErr w:type="spellStart"/>
      <w:proofErr w:type="gramStart"/>
      <w:r w:rsidRPr="00D05A85">
        <w:t>price</w:t>
      </w:r>
      <w:proofErr w:type="gramEnd"/>
      <w:r w:rsidRPr="00D05A85">
        <w:t>_high_eur</w:t>
      </w:r>
      <w:proofErr w:type="spellEnd"/>
      <w:r w:rsidRPr="00D05A85">
        <w:t>": 18500,</w:t>
      </w:r>
    </w:p>
    <w:p w14:paraId="1A2C2B23" w14:textId="77777777" w:rsidR="00D05A85" w:rsidRPr="00D05A85" w:rsidRDefault="00D05A85" w:rsidP="00D05A85">
      <w:r w:rsidRPr="00D05A85">
        <w:lastRenderedPageBreak/>
        <w:t xml:space="preserve">    "</w:t>
      </w:r>
      <w:proofErr w:type="spellStart"/>
      <w:proofErr w:type="gramStart"/>
      <w:r w:rsidRPr="00D05A85">
        <w:t>confidence</w:t>
      </w:r>
      <w:proofErr w:type="gramEnd"/>
      <w:r w:rsidRPr="00D05A85">
        <w:t>_score</w:t>
      </w:r>
      <w:proofErr w:type="spellEnd"/>
      <w:r w:rsidRPr="00D05A85">
        <w:t>": 0.92,</w:t>
      </w:r>
    </w:p>
    <w:p w14:paraId="2B7F8E92" w14:textId="77777777" w:rsidR="00D05A85" w:rsidRPr="00D05A85" w:rsidRDefault="00D05A85" w:rsidP="00D05A85">
      <w:r w:rsidRPr="00D05A85">
        <w:t xml:space="preserve">    "currency": "EUR",</w:t>
      </w:r>
    </w:p>
    <w:p w14:paraId="578D3AFF" w14:textId="77777777" w:rsidR="00D05A85" w:rsidRPr="00D05A85" w:rsidRDefault="00D05A85" w:rsidP="00D05A85">
      <w:r w:rsidRPr="00D05A85">
        <w:t xml:space="preserve">    "</w:t>
      </w:r>
      <w:proofErr w:type="spellStart"/>
      <w:proofErr w:type="gramStart"/>
      <w:r w:rsidRPr="00D05A85">
        <w:t>market</w:t>
      </w:r>
      <w:proofErr w:type="gramEnd"/>
      <w:r w:rsidRPr="00D05A85">
        <w:t>_region</w:t>
      </w:r>
      <w:proofErr w:type="spellEnd"/>
      <w:r w:rsidRPr="00D05A85">
        <w:t>": "BE-Flanders"</w:t>
      </w:r>
    </w:p>
    <w:p w14:paraId="601D3F2C" w14:textId="77777777" w:rsidR="00D05A85" w:rsidRPr="00D05A85" w:rsidRDefault="00D05A85" w:rsidP="00D05A85">
      <w:r w:rsidRPr="00D05A85">
        <w:t xml:space="preserve">  },</w:t>
      </w:r>
    </w:p>
    <w:p w14:paraId="5D0D6275" w14:textId="77777777" w:rsidR="00D05A85" w:rsidRPr="00D05A85" w:rsidRDefault="00D05A85" w:rsidP="00D05A85">
      <w:r w:rsidRPr="00D05A85">
        <w:t xml:space="preserve">  "explanation": {</w:t>
      </w:r>
    </w:p>
    <w:p w14:paraId="65871CC9" w14:textId="77777777" w:rsidR="00D05A85" w:rsidRPr="00D05A85" w:rsidRDefault="00D05A85" w:rsidP="00D05A85">
      <w:r w:rsidRPr="00D05A85">
        <w:t xml:space="preserve">    "summary": "Fair market value estimated at €17,850. Price is positively influenced by low mileage and warranty, but negatively impacted by diesel fuel type in the current market.",</w:t>
      </w:r>
    </w:p>
    <w:p w14:paraId="0B6835A5" w14:textId="77777777" w:rsidR="00D05A85" w:rsidRPr="00D05A85" w:rsidRDefault="00D05A85" w:rsidP="00D05A85">
      <w:r w:rsidRPr="00D05A85">
        <w:t xml:space="preserve">    "factors": [</w:t>
      </w:r>
    </w:p>
    <w:p w14:paraId="37DEC0A0" w14:textId="77777777" w:rsidR="00D05A85" w:rsidRPr="00D05A85" w:rsidRDefault="00D05A85" w:rsidP="00D05A85">
      <w:r w:rsidRPr="00D05A85">
        <w:t xml:space="preserve">      {"impact": "positive", "factor": "</w:t>
      </w:r>
      <w:proofErr w:type="spellStart"/>
      <w:r w:rsidRPr="00D05A85">
        <w:t>mileage_below_average</w:t>
      </w:r>
      <w:proofErr w:type="spellEnd"/>
      <w:r w:rsidRPr="00D05A85">
        <w:t>", "</w:t>
      </w:r>
      <w:proofErr w:type="spellStart"/>
      <w:r w:rsidRPr="00D05A85">
        <w:t>estimated_effect_eur</w:t>
      </w:r>
      <w:proofErr w:type="spellEnd"/>
      <w:r w:rsidRPr="00D05A85">
        <w:t>": 700},</w:t>
      </w:r>
    </w:p>
    <w:p w14:paraId="7790911D" w14:textId="77777777" w:rsidR="00D05A85" w:rsidRPr="00D05A85" w:rsidRDefault="00D05A85" w:rsidP="00D05A85">
      <w:r w:rsidRPr="00D05A85">
        <w:t xml:space="preserve">      {"impact": "negative", "factor": "</w:t>
      </w:r>
      <w:proofErr w:type="spellStart"/>
      <w:r w:rsidRPr="00D05A85">
        <w:t>fuel_type_diesel</w:t>
      </w:r>
      <w:proofErr w:type="spellEnd"/>
      <w:r w:rsidRPr="00D05A85">
        <w:t>", "</w:t>
      </w:r>
      <w:proofErr w:type="spellStart"/>
      <w:r w:rsidRPr="00D05A85">
        <w:t>estimated_effect_eur</w:t>
      </w:r>
      <w:proofErr w:type="spellEnd"/>
      <w:r w:rsidRPr="00D05A85">
        <w:t>": -1000},</w:t>
      </w:r>
    </w:p>
    <w:p w14:paraId="001C0152" w14:textId="77777777" w:rsidR="00D05A85" w:rsidRPr="00D05A85" w:rsidRDefault="00D05A85" w:rsidP="00D05A85">
      <w:r w:rsidRPr="00D05A85">
        <w:t xml:space="preserve">      {"impact": "positive", "factor": "euro_6_compliant", "</w:t>
      </w:r>
      <w:proofErr w:type="spellStart"/>
      <w:r w:rsidRPr="00D05A85">
        <w:t>estimated_effect_eur</w:t>
      </w:r>
      <w:proofErr w:type="spellEnd"/>
      <w:r w:rsidRPr="00D05A85">
        <w:t>": 1500},</w:t>
      </w:r>
    </w:p>
    <w:p w14:paraId="4D6B5CF6" w14:textId="77777777" w:rsidR="00D05A85" w:rsidRPr="00D05A85" w:rsidRDefault="00D05A85" w:rsidP="00D05A85">
      <w:r w:rsidRPr="00D05A85">
        <w:t xml:space="preserve">      {"impact": "positive", "factor": "</w:t>
      </w:r>
      <w:proofErr w:type="spellStart"/>
      <w:r w:rsidRPr="00D05A85">
        <w:t>has_warranty</w:t>
      </w:r>
      <w:proofErr w:type="spellEnd"/>
      <w:r w:rsidRPr="00D05A85">
        <w:t>", "</w:t>
      </w:r>
      <w:proofErr w:type="spellStart"/>
      <w:r w:rsidRPr="00D05A85">
        <w:t>estimated_effect_eur</w:t>
      </w:r>
      <w:proofErr w:type="spellEnd"/>
      <w:r w:rsidRPr="00D05A85">
        <w:t>": 400}</w:t>
      </w:r>
    </w:p>
    <w:p w14:paraId="2ADA2FB9" w14:textId="77777777" w:rsidR="00D05A85" w:rsidRPr="00D05A85" w:rsidRDefault="00D05A85" w:rsidP="00D05A85">
      <w:r w:rsidRPr="00D05A85">
        <w:t xml:space="preserve">    ]</w:t>
      </w:r>
    </w:p>
    <w:p w14:paraId="0F6592B8" w14:textId="77777777" w:rsidR="00D05A85" w:rsidRPr="00D05A85" w:rsidRDefault="00D05A85" w:rsidP="00D05A85">
      <w:r w:rsidRPr="00D05A85">
        <w:t xml:space="preserve">  },</w:t>
      </w:r>
    </w:p>
    <w:p w14:paraId="46BA4D66" w14:textId="77777777" w:rsidR="00D05A85" w:rsidRPr="00D05A85" w:rsidRDefault="00D05A85" w:rsidP="00D05A85">
      <w:r w:rsidRPr="00D05A85">
        <w:t xml:space="preserve">  "disclaimer": "Estimate based on market data up to 2023-10-25. Actual sale price may vary."</w:t>
      </w:r>
    </w:p>
    <w:p w14:paraId="74381080" w14:textId="77777777" w:rsidR="00D05A85" w:rsidRPr="00D05A85" w:rsidRDefault="00D05A85" w:rsidP="00D05A85">
      <w:r w:rsidRPr="00D05A85">
        <w:t>}</w:t>
      </w:r>
    </w:p>
    <w:p w14:paraId="25DE0586" w14:textId="77777777" w:rsidR="00D05A85" w:rsidRPr="00D05A85" w:rsidRDefault="00D05A85" w:rsidP="00D05A85">
      <w:r w:rsidRPr="00D05A85">
        <w:rPr>
          <w:b/>
          <w:bCs/>
        </w:rPr>
        <w:t>Pricing Methodology:</w:t>
      </w:r>
      <w:r w:rsidRPr="00D05A85">
        <w:t> The statistical model uses a gradient boosting algorithm trained on features engineered from the core attributes, including:</w:t>
      </w:r>
    </w:p>
    <w:p w14:paraId="5186A571" w14:textId="77777777" w:rsidR="00D05A85" w:rsidRPr="00D05A85" w:rsidRDefault="00D05A85" w:rsidP="00D05A85">
      <w:pPr>
        <w:numPr>
          <w:ilvl w:val="0"/>
          <w:numId w:val="16"/>
        </w:numPr>
      </w:pPr>
      <w:r w:rsidRPr="00D05A85">
        <w:rPr>
          <w:b/>
          <w:bCs/>
        </w:rPr>
        <w:t>Age Depreciation:</w:t>
      </w:r>
      <w:r w:rsidRPr="00D05A85">
        <w:t> Non-linear curve based on brand and model.</w:t>
      </w:r>
    </w:p>
    <w:p w14:paraId="3585CFFF" w14:textId="77777777" w:rsidR="00D05A85" w:rsidRPr="00D05A85" w:rsidRDefault="00D05A85" w:rsidP="00D05A85">
      <w:pPr>
        <w:numPr>
          <w:ilvl w:val="0"/>
          <w:numId w:val="16"/>
        </w:numPr>
      </w:pPr>
      <w:r w:rsidRPr="00D05A85">
        <w:rPr>
          <w:b/>
          <w:bCs/>
        </w:rPr>
        <w:t>Mileage Penalty:</w:t>
      </w:r>
      <w:r w:rsidRPr="00D05A85">
        <w:t> Per-km depreciation that increases after certain thresholds.</w:t>
      </w:r>
    </w:p>
    <w:p w14:paraId="69892B59" w14:textId="77777777" w:rsidR="00D05A85" w:rsidRPr="00D05A85" w:rsidRDefault="00D05A85" w:rsidP="00D05A85">
      <w:pPr>
        <w:numPr>
          <w:ilvl w:val="0"/>
          <w:numId w:val="16"/>
        </w:numPr>
      </w:pPr>
      <w:r w:rsidRPr="00D05A85">
        <w:rPr>
          <w:b/>
          <w:bCs/>
        </w:rPr>
        <w:t>Emission Compliance Score:</w:t>
      </w:r>
      <w:r w:rsidRPr="00D05A85">
        <w:t> A calculated penalty/bonus based on Euro standard and local LEZ rules.</w:t>
      </w:r>
    </w:p>
    <w:p w14:paraId="4E50DAA2" w14:textId="77777777" w:rsidR="00D05A85" w:rsidRPr="00D05A85" w:rsidRDefault="00D05A85" w:rsidP="00D05A85">
      <w:pPr>
        <w:numPr>
          <w:ilvl w:val="0"/>
          <w:numId w:val="16"/>
        </w:numPr>
      </w:pPr>
      <w:r w:rsidRPr="00D05A85">
        <w:rPr>
          <w:b/>
          <w:bCs/>
        </w:rPr>
        <w:t>Regional Market Multiplier:</w:t>
      </w:r>
      <w:r w:rsidRPr="00D05A85">
        <w:t> Adjustment factor for specific countries/regions within the EU.</w:t>
      </w:r>
    </w:p>
    <w:p w14:paraId="0EE068DF" w14:textId="77777777" w:rsidR="00D05A85" w:rsidRPr="00D05A85" w:rsidRDefault="00D05A85" w:rsidP="00D05A85">
      <w:pPr>
        <w:rPr>
          <w:b/>
          <w:bCs/>
        </w:rPr>
      </w:pPr>
      <w:r w:rsidRPr="00D05A85">
        <w:rPr>
          <w:b/>
          <w:bCs/>
        </w:rPr>
        <w:t>10. User Interface &amp; Integration Design</w:t>
      </w:r>
    </w:p>
    <w:p w14:paraId="5223FBB1" w14:textId="77777777" w:rsidR="00D05A85" w:rsidRPr="00D05A85" w:rsidRDefault="00D05A85" w:rsidP="00D05A85">
      <w:r w:rsidRPr="00D05A85">
        <w:rPr>
          <w:b/>
          <w:bCs/>
        </w:rPr>
        <w:t>Web Interface Principles:</w:t>
      </w:r>
    </w:p>
    <w:p w14:paraId="497B967C" w14:textId="77777777" w:rsidR="00D05A85" w:rsidRPr="00D05A85" w:rsidRDefault="00D05A85" w:rsidP="00D05A85">
      <w:pPr>
        <w:numPr>
          <w:ilvl w:val="0"/>
          <w:numId w:val="17"/>
        </w:numPr>
      </w:pPr>
      <w:r w:rsidRPr="00D05A85">
        <w:rPr>
          <w:b/>
          <w:bCs/>
        </w:rPr>
        <w:lastRenderedPageBreak/>
        <w:t>Progressive Disclosure:</w:t>
      </w:r>
      <w:r w:rsidRPr="00D05A85">
        <w:t> Start with simple inputs (Make, Model, Year), reveal advanced fields (CO₂, Euro Standard) optionally.</w:t>
      </w:r>
    </w:p>
    <w:p w14:paraId="2548DD14" w14:textId="77777777" w:rsidR="00D05A85" w:rsidRPr="00D05A85" w:rsidRDefault="00D05A85" w:rsidP="00D05A85">
      <w:pPr>
        <w:numPr>
          <w:ilvl w:val="0"/>
          <w:numId w:val="17"/>
        </w:numPr>
      </w:pPr>
      <w:r w:rsidRPr="00D05A85">
        <w:rPr>
          <w:b/>
          <w:bCs/>
        </w:rPr>
        <w:t>Visual Feedback:</w:t>
      </w:r>
      <w:r w:rsidRPr="00D05A85">
        <w:t> Show price range on a visual slider. Display key positive/negative factors as clear, color-coded badges.</w:t>
      </w:r>
    </w:p>
    <w:p w14:paraId="77560D6C" w14:textId="77777777" w:rsidR="00D05A85" w:rsidRPr="00D05A85" w:rsidRDefault="00D05A85" w:rsidP="00D05A85">
      <w:pPr>
        <w:numPr>
          <w:ilvl w:val="0"/>
          <w:numId w:val="17"/>
        </w:numPr>
      </w:pPr>
      <w:r w:rsidRPr="00D05A85">
        <w:rPr>
          <w:b/>
          <w:bCs/>
        </w:rPr>
        <w:t>Transparency:</w:t>
      </w:r>
      <w:r w:rsidRPr="00D05A85">
        <w:t> Always show the data date and confidence level prominently.</w:t>
      </w:r>
    </w:p>
    <w:p w14:paraId="3B4DDB2D" w14:textId="77777777" w:rsidR="00D05A85" w:rsidRPr="00D05A85" w:rsidRDefault="00D05A85" w:rsidP="00D05A85">
      <w:r w:rsidRPr="00D05A85">
        <w:rPr>
          <w:b/>
          <w:bCs/>
        </w:rPr>
        <w:t>API Design:</w:t>
      </w:r>
    </w:p>
    <w:p w14:paraId="34DE1967" w14:textId="77777777" w:rsidR="00D05A85" w:rsidRPr="00D05A85" w:rsidRDefault="00D05A85" w:rsidP="00D05A85">
      <w:pPr>
        <w:numPr>
          <w:ilvl w:val="0"/>
          <w:numId w:val="18"/>
        </w:numPr>
      </w:pPr>
      <w:r w:rsidRPr="00D05A85">
        <w:rPr>
          <w:b/>
          <w:bCs/>
        </w:rPr>
        <w:t>RESTful endpoints:</w:t>
      </w:r>
      <w:r w:rsidRPr="00D05A85">
        <w:t> POST /v1/predict for single, POST /v1/predict/batch for multiple.</w:t>
      </w:r>
    </w:p>
    <w:p w14:paraId="478145E8" w14:textId="77777777" w:rsidR="00D05A85" w:rsidRPr="00D05A85" w:rsidRDefault="00D05A85" w:rsidP="00D05A85">
      <w:pPr>
        <w:numPr>
          <w:ilvl w:val="0"/>
          <w:numId w:val="18"/>
        </w:numPr>
      </w:pPr>
      <w:r w:rsidRPr="00D05A85">
        <w:rPr>
          <w:b/>
          <w:bCs/>
        </w:rPr>
        <w:t>Response Formats:</w:t>
      </w:r>
      <w:r w:rsidRPr="00D05A85">
        <w:t> JSON only.</w:t>
      </w:r>
    </w:p>
    <w:p w14:paraId="4563A5AE" w14:textId="77777777" w:rsidR="00D05A85" w:rsidRPr="00D05A85" w:rsidRDefault="00D05A85" w:rsidP="00D05A85">
      <w:pPr>
        <w:numPr>
          <w:ilvl w:val="0"/>
          <w:numId w:val="18"/>
        </w:numPr>
      </w:pPr>
      <w:r w:rsidRPr="00D05A85">
        <w:rPr>
          <w:b/>
          <w:bCs/>
        </w:rPr>
        <w:t>Rate Limiting:</w:t>
      </w:r>
      <w:r w:rsidRPr="00D05A85">
        <w:t> Communicated via HTTP headers (X-</w:t>
      </w:r>
      <w:proofErr w:type="spellStart"/>
      <w:r w:rsidRPr="00D05A85">
        <w:t>RateLimit</w:t>
      </w:r>
      <w:proofErr w:type="spellEnd"/>
      <w:r w:rsidRPr="00D05A85">
        <w:t>-Limit, X-</w:t>
      </w:r>
      <w:proofErr w:type="spellStart"/>
      <w:r w:rsidRPr="00D05A85">
        <w:t>RateLimit</w:t>
      </w:r>
      <w:proofErr w:type="spellEnd"/>
      <w:r w:rsidRPr="00D05A85">
        <w:t>-Remaining).</w:t>
      </w:r>
    </w:p>
    <w:p w14:paraId="1AD7DA3B" w14:textId="77777777" w:rsidR="00D05A85" w:rsidRPr="00D05A85" w:rsidRDefault="00D05A85" w:rsidP="00D05A85">
      <w:pPr>
        <w:numPr>
          <w:ilvl w:val="0"/>
          <w:numId w:val="18"/>
        </w:numPr>
      </w:pPr>
      <w:r w:rsidRPr="00D05A85">
        <w:rPr>
          <w:b/>
          <w:bCs/>
        </w:rPr>
        <w:t>Error Handling:</w:t>
      </w:r>
      <w:r w:rsidRPr="00D05A85">
        <w:t> Standard HTTP codes with descriptive messages in the response body.</w:t>
      </w:r>
    </w:p>
    <w:p w14:paraId="65DBD0FD" w14:textId="77777777" w:rsidR="00D05A85" w:rsidRPr="00D05A85" w:rsidRDefault="00D05A85" w:rsidP="00D05A85">
      <w:r w:rsidRPr="00D05A85">
        <w:rPr>
          <w:b/>
          <w:bCs/>
        </w:rPr>
        <w:t>Partner Integration:</w:t>
      </w:r>
      <w:r w:rsidRPr="00D05A85">
        <w:t> Offer SDKs in popular languages (Python, JavaScript) and a plugin/widget for marketplace websites that can be embedded to show "</w:t>
      </w:r>
      <w:proofErr w:type="spellStart"/>
      <w:r w:rsidRPr="00D05A85">
        <w:t>AutoPrice</w:t>
      </w:r>
      <w:proofErr w:type="spellEnd"/>
      <w:r w:rsidRPr="00D05A85">
        <w:t xml:space="preserve"> AI Estimated Value" on listing pages.</w:t>
      </w:r>
    </w:p>
    <w:p w14:paraId="3CED65A8" w14:textId="77777777" w:rsidR="00D05A85" w:rsidRPr="00D05A85" w:rsidRDefault="00D05A85" w:rsidP="00D05A85">
      <w:pPr>
        <w:rPr>
          <w:b/>
          <w:bCs/>
        </w:rPr>
      </w:pPr>
      <w:r w:rsidRPr="00D05A85">
        <w:rPr>
          <w:b/>
          <w:bCs/>
        </w:rPr>
        <w:t>11. Assumptions, Constraints &amp; Dependencies</w:t>
      </w:r>
    </w:p>
    <w:p w14:paraId="7A61BF82" w14:textId="77777777" w:rsidR="00D05A85" w:rsidRPr="00D05A85" w:rsidRDefault="00D05A85" w:rsidP="00D05A85">
      <w:pPr>
        <w:numPr>
          <w:ilvl w:val="0"/>
          <w:numId w:val="19"/>
        </w:numPr>
      </w:pPr>
      <w:r w:rsidRPr="00D05A85">
        <w:rPr>
          <w:b/>
          <w:bCs/>
        </w:rPr>
        <w:t>Assumptions:</w:t>
      </w:r>
    </w:p>
    <w:p w14:paraId="12FCEA7F" w14:textId="77777777" w:rsidR="00D05A85" w:rsidRPr="00D05A85" w:rsidRDefault="00D05A85" w:rsidP="00D05A85">
      <w:pPr>
        <w:numPr>
          <w:ilvl w:val="1"/>
          <w:numId w:val="19"/>
        </w:numPr>
      </w:pPr>
      <w:r w:rsidRPr="00D05A85">
        <w:t>Sufficient volume of public listing data is available for model training.</w:t>
      </w:r>
    </w:p>
    <w:p w14:paraId="0BBCBED1" w14:textId="77777777" w:rsidR="00D05A85" w:rsidRPr="00D05A85" w:rsidRDefault="00D05A85" w:rsidP="00D05A85">
      <w:pPr>
        <w:numPr>
          <w:ilvl w:val="1"/>
          <w:numId w:val="19"/>
        </w:numPr>
      </w:pPr>
      <w:r w:rsidRPr="00D05A85">
        <w:t>Vehicle specification data (CO₂, Euro standard) can be reliably sourced or derived from model/year/fuel type.</w:t>
      </w:r>
    </w:p>
    <w:p w14:paraId="62F0FFA3" w14:textId="77777777" w:rsidR="00D05A85" w:rsidRPr="00D05A85" w:rsidRDefault="00D05A85" w:rsidP="00D05A85">
      <w:pPr>
        <w:numPr>
          <w:ilvl w:val="1"/>
          <w:numId w:val="19"/>
        </w:numPr>
      </w:pPr>
      <w:r w:rsidRPr="00D05A85">
        <w:t>Users will provide accurate information; the system is not responsible for valuations based on incorrect inputs.</w:t>
      </w:r>
    </w:p>
    <w:p w14:paraId="528BF465" w14:textId="77777777" w:rsidR="00D05A85" w:rsidRPr="00D05A85" w:rsidRDefault="00D05A85" w:rsidP="00D05A85">
      <w:pPr>
        <w:numPr>
          <w:ilvl w:val="1"/>
          <w:numId w:val="19"/>
        </w:numPr>
      </w:pPr>
      <w:r w:rsidRPr="00D05A85">
        <w:t>The regulatory environment (LEZ rules) changes at a predictable pace with public announcements.</w:t>
      </w:r>
    </w:p>
    <w:p w14:paraId="5E2B9AE9" w14:textId="77777777" w:rsidR="00D05A85" w:rsidRPr="00D05A85" w:rsidRDefault="00D05A85" w:rsidP="00D05A85">
      <w:pPr>
        <w:numPr>
          <w:ilvl w:val="0"/>
          <w:numId w:val="19"/>
        </w:numPr>
      </w:pPr>
      <w:r w:rsidRPr="00D05A85">
        <w:rPr>
          <w:b/>
          <w:bCs/>
        </w:rPr>
        <w:t>Constraints:</w:t>
      </w:r>
    </w:p>
    <w:p w14:paraId="49E2BCC7" w14:textId="77777777" w:rsidR="00D05A85" w:rsidRPr="00D05A85" w:rsidRDefault="00D05A85" w:rsidP="00D05A85">
      <w:pPr>
        <w:numPr>
          <w:ilvl w:val="1"/>
          <w:numId w:val="20"/>
        </w:numPr>
      </w:pPr>
      <w:r w:rsidRPr="00D05A85">
        <w:t>Cannot access actual transaction prices (only listing prices) due to data privacy.</w:t>
      </w:r>
    </w:p>
    <w:p w14:paraId="1A70F9DC" w14:textId="77777777" w:rsidR="00D05A85" w:rsidRPr="00D05A85" w:rsidRDefault="00D05A85" w:rsidP="00D05A85">
      <w:pPr>
        <w:numPr>
          <w:ilvl w:val="1"/>
          <w:numId w:val="20"/>
        </w:numPr>
      </w:pPr>
      <w:r w:rsidRPr="00D05A85">
        <w:t>Initial model accuracy will be lower for rare vehicle configurations.</w:t>
      </w:r>
    </w:p>
    <w:p w14:paraId="7B2E1F0C" w14:textId="77777777" w:rsidR="00D05A85" w:rsidRPr="00D05A85" w:rsidRDefault="00D05A85" w:rsidP="00D05A85">
      <w:pPr>
        <w:numPr>
          <w:ilvl w:val="1"/>
          <w:numId w:val="20"/>
        </w:numPr>
      </w:pPr>
      <w:r w:rsidRPr="00D05A85">
        <w:t>GDPR compliance limits the ability to store or process personal data from listings.</w:t>
      </w:r>
    </w:p>
    <w:p w14:paraId="3369FD0E" w14:textId="77777777" w:rsidR="00D05A85" w:rsidRPr="00D05A85" w:rsidRDefault="00D05A85" w:rsidP="00D05A85">
      <w:pPr>
        <w:numPr>
          <w:ilvl w:val="0"/>
          <w:numId w:val="19"/>
        </w:numPr>
      </w:pPr>
      <w:r w:rsidRPr="00D05A85">
        <w:rPr>
          <w:b/>
          <w:bCs/>
        </w:rPr>
        <w:t>Dependencies:</w:t>
      </w:r>
    </w:p>
    <w:p w14:paraId="041DD8EF" w14:textId="77777777" w:rsidR="00D05A85" w:rsidRPr="00D05A85" w:rsidRDefault="00D05A85" w:rsidP="00D05A85">
      <w:pPr>
        <w:numPr>
          <w:ilvl w:val="1"/>
          <w:numId w:val="21"/>
        </w:numPr>
      </w:pPr>
      <w:r w:rsidRPr="00D05A85">
        <w:lastRenderedPageBreak/>
        <w:t>Availability and stability of third-party data sources (marketplace websites, regulatory databases).</w:t>
      </w:r>
    </w:p>
    <w:p w14:paraId="0817E9F2" w14:textId="77777777" w:rsidR="00D05A85" w:rsidRPr="00D05A85" w:rsidRDefault="00D05A85" w:rsidP="00D05A85">
      <w:pPr>
        <w:numPr>
          <w:ilvl w:val="1"/>
          <w:numId w:val="21"/>
        </w:numPr>
      </w:pPr>
      <w:r w:rsidRPr="00D05A85">
        <w:t>Cost and performance of underlying LLM APIs (e.g., OpenAI GPT-4, Anthropic Claude).</w:t>
      </w:r>
    </w:p>
    <w:p w14:paraId="1876A755" w14:textId="77777777" w:rsidR="00D05A85" w:rsidRPr="00D05A85" w:rsidRDefault="00D05A85" w:rsidP="00D05A85">
      <w:pPr>
        <w:numPr>
          <w:ilvl w:val="1"/>
          <w:numId w:val="21"/>
        </w:numPr>
      </w:pPr>
      <w:r w:rsidRPr="00D05A85">
        <w:t>Cloud infrastructure provider (AWS, Azure, GCP) for scalable deployment.</w:t>
      </w:r>
    </w:p>
    <w:p w14:paraId="1AFE271F" w14:textId="77777777" w:rsidR="00D05A85" w:rsidRPr="00D05A85" w:rsidRDefault="00D05A85" w:rsidP="00D05A85">
      <w:pPr>
        <w:rPr>
          <w:b/>
          <w:bCs/>
        </w:rPr>
      </w:pPr>
      <w:r w:rsidRPr="00D05A85">
        <w:rPr>
          <w:b/>
          <w:bCs/>
        </w:rPr>
        <w:t>12. Risk Assessment &amp; Mitigation Strategy</w:t>
      </w:r>
    </w:p>
    <w:tbl>
      <w:tblPr>
        <w:tblStyle w:val="GridTable5Dark-Accent5"/>
        <w:tblW w:w="0" w:type="auto"/>
        <w:tblLook w:val="04A0" w:firstRow="1" w:lastRow="0" w:firstColumn="1" w:lastColumn="0" w:noHBand="0" w:noVBand="1"/>
      </w:tblPr>
      <w:tblGrid>
        <w:gridCol w:w="1927"/>
        <w:gridCol w:w="1305"/>
        <w:gridCol w:w="1040"/>
        <w:gridCol w:w="5078"/>
      </w:tblGrid>
      <w:tr w:rsidR="00D05A85" w:rsidRPr="00D05A85" w14:paraId="10460470"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F8F6E" w14:textId="77777777" w:rsidR="00D05A85" w:rsidRPr="00D05A85" w:rsidRDefault="00D05A85" w:rsidP="00D05A85">
            <w:pPr>
              <w:spacing w:after="160" w:line="278" w:lineRule="auto"/>
            </w:pPr>
            <w:r w:rsidRPr="00D05A85">
              <w:t>Risk</w:t>
            </w:r>
          </w:p>
        </w:tc>
        <w:tc>
          <w:tcPr>
            <w:tcW w:w="0" w:type="auto"/>
            <w:hideMark/>
          </w:tcPr>
          <w:p w14:paraId="729E2728"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Probability</w:t>
            </w:r>
          </w:p>
        </w:tc>
        <w:tc>
          <w:tcPr>
            <w:tcW w:w="0" w:type="auto"/>
            <w:hideMark/>
          </w:tcPr>
          <w:p w14:paraId="38510C36"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Impact</w:t>
            </w:r>
          </w:p>
        </w:tc>
        <w:tc>
          <w:tcPr>
            <w:tcW w:w="0" w:type="auto"/>
            <w:hideMark/>
          </w:tcPr>
          <w:p w14:paraId="184E5600"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Mitigation Strategy</w:t>
            </w:r>
          </w:p>
        </w:tc>
      </w:tr>
      <w:tr w:rsidR="00D05A85" w:rsidRPr="00D05A85" w14:paraId="736E3A47"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4E645" w14:textId="77777777" w:rsidR="00D05A85" w:rsidRPr="00D05A85" w:rsidRDefault="00D05A85" w:rsidP="00D05A85">
            <w:pPr>
              <w:spacing w:after="160" w:line="278" w:lineRule="auto"/>
            </w:pPr>
            <w:r w:rsidRPr="00D05A85">
              <w:t>Data Quality &amp; Availability</w:t>
            </w:r>
          </w:p>
        </w:tc>
        <w:tc>
          <w:tcPr>
            <w:tcW w:w="0" w:type="auto"/>
            <w:hideMark/>
          </w:tcPr>
          <w:p w14:paraId="47A2DE00"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Medium</w:t>
            </w:r>
          </w:p>
        </w:tc>
        <w:tc>
          <w:tcPr>
            <w:tcW w:w="0" w:type="auto"/>
            <w:hideMark/>
          </w:tcPr>
          <w:p w14:paraId="4E2B864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High</w:t>
            </w:r>
          </w:p>
        </w:tc>
        <w:tc>
          <w:tcPr>
            <w:tcW w:w="0" w:type="auto"/>
            <w:hideMark/>
          </w:tcPr>
          <w:p w14:paraId="76CB61A7"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Implement multiple data source fallbacks; develop sophisticated data imputation and validation logic; manually curate specs for key models.</w:t>
            </w:r>
          </w:p>
        </w:tc>
      </w:tr>
      <w:tr w:rsidR="00D05A85" w:rsidRPr="00D05A85" w14:paraId="4BA64200"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66BEA44F" w14:textId="77777777" w:rsidR="00D05A85" w:rsidRPr="00D05A85" w:rsidRDefault="00D05A85" w:rsidP="00D05A85">
            <w:pPr>
              <w:spacing w:after="160" w:line="278" w:lineRule="auto"/>
            </w:pPr>
            <w:r w:rsidRPr="00D05A85">
              <w:t>Model Inaccuracy / Bias</w:t>
            </w:r>
          </w:p>
        </w:tc>
        <w:tc>
          <w:tcPr>
            <w:tcW w:w="0" w:type="auto"/>
            <w:hideMark/>
          </w:tcPr>
          <w:p w14:paraId="3AB267E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Medium</w:t>
            </w:r>
          </w:p>
        </w:tc>
        <w:tc>
          <w:tcPr>
            <w:tcW w:w="0" w:type="auto"/>
            <w:hideMark/>
          </w:tcPr>
          <w:p w14:paraId="6948F6C3"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High</w:t>
            </w:r>
          </w:p>
        </w:tc>
        <w:tc>
          <w:tcPr>
            <w:tcW w:w="0" w:type="auto"/>
            <w:hideMark/>
          </w:tcPr>
          <w:p w14:paraId="2F2F7B9F"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Implement rigorous back-testing against hold-out data; establish a human-in-the-loop review for edge cases; regularly audit model for demographic or geographic bias.</w:t>
            </w:r>
          </w:p>
        </w:tc>
      </w:tr>
      <w:tr w:rsidR="00D05A85" w:rsidRPr="00D05A85" w14:paraId="373DFFCA"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EDF87" w14:textId="77777777" w:rsidR="00D05A85" w:rsidRPr="00D05A85" w:rsidRDefault="00D05A85" w:rsidP="00D05A85">
            <w:pPr>
              <w:spacing w:after="160" w:line="278" w:lineRule="auto"/>
            </w:pPr>
            <w:r w:rsidRPr="00D05A85">
              <w:t>Regulatory Change</w:t>
            </w:r>
          </w:p>
        </w:tc>
        <w:tc>
          <w:tcPr>
            <w:tcW w:w="0" w:type="auto"/>
            <w:hideMark/>
          </w:tcPr>
          <w:p w14:paraId="3B121C9A"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High</w:t>
            </w:r>
          </w:p>
        </w:tc>
        <w:tc>
          <w:tcPr>
            <w:tcW w:w="0" w:type="auto"/>
            <w:hideMark/>
          </w:tcPr>
          <w:p w14:paraId="40E022A0"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Medium</w:t>
            </w:r>
          </w:p>
        </w:tc>
        <w:tc>
          <w:tcPr>
            <w:tcW w:w="0" w:type="auto"/>
            <w:hideMark/>
          </w:tcPr>
          <w:p w14:paraId="719D366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Build a flexible rules engine separate from the core ML model to apply regulatory adjustments; subscribe to official EU and municipal feeds.</w:t>
            </w:r>
          </w:p>
        </w:tc>
      </w:tr>
      <w:tr w:rsidR="00D05A85" w:rsidRPr="00D05A85" w14:paraId="09A1DE31"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608ABC87" w14:textId="77777777" w:rsidR="00D05A85" w:rsidRPr="00D05A85" w:rsidRDefault="00D05A85" w:rsidP="00D05A85">
            <w:pPr>
              <w:spacing w:after="160" w:line="278" w:lineRule="auto"/>
            </w:pPr>
            <w:r w:rsidRPr="00D05A85">
              <w:t>Competitor Response</w:t>
            </w:r>
          </w:p>
        </w:tc>
        <w:tc>
          <w:tcPr>
            <w:tcW w:w="0" w:type="auto"/>
            <w:hideMark/>
          </w:tcPr>
          <w:p w14:paraId="456F6035"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High</w:t>
            </w:r>
          </w:p>
        </w:tc>
        <w:tc>
          <w:tcPr>
            <w:tcW w:w="0" w:type="auto"/>
            <w:hideMark/>
          </w:tcPr>
          <w:p w14:paraId="5CCAB0F0"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Medium</w:t>
            </w:r>
          </w:p>
        </w:tc>
        <w:tc>
          <w:tcPr>
            <w:tcW w:w="0" w:type="auto"/>
            <w:hideMark/>
          </w:tcPr>
          <w:p w14:paraId="66F2BF4D"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Focus on defensible differentiation (explainability, regulatory depth) rather than just price; pursue strategic partnerships with marketplaces early.</w:t>
            </w:r>
          </w:p>
        </w:tc>
      </w:tr>
      <w:tr w:rsidR="00D05A85" w:rsidRPr="00D05A85" w14:paraId="44234E60"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5C2E3" w14:textId="77777777" w:rsidR="00D05A85" w:rsidRPr="00D05A85" w:rsidRDefault="00D05A85" w:rsidP="00D05A85">
            <w:pPr>
              <w:spacing w:after="160" w:line="278" w:lineRule="auto"/>
            </w:pPr>
            <w:r w:rsidRPr="00D05A85">
              <w:t>LLM Cost &amp; Latency</w:t>
            </w:r>
          </w:p>
        </w:tc>
        <w:tc>
          <w:tcPr>
            <w:tcW w:w="0" w:type="auto"/>
            <w:hideMark/>
          </w:tcPr>
          <w:p w14:paraId="20A2441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Medium</w:t>
            </w:r>
          </w:p>
        </w:tc>
        <w:tc>
          <w:tcPr>
            <w:tcW w:w="0" w:type="auto"/>
            <w:hideMark/>
          </w:tcPr>
          <w:p w14:paraId="0C1A5CEE"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Medium</w:t>
            </w:r>
          </w:p>
        </w:tc>
        <w:tc>
          <w:tcPr>
            <w:tcW w:w="0" w:type="auto"/>
            <w:hideMark/>
          </w:tcPr>
          <w:p w14:paraId="6A6BC9A2"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Implement caching for common vehicle profiles; use a smaller, fine-tuned model for common cases; fall back to template-based explanations if LLM is unavailable.</w:t>
            </w:r>
          </w:p>
        </w:tc>
      </w:tr>
      <w:tr w:rsidR="00D05A85" w:rsidRPr="00D05A85" w14:paraId="61C9C037"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1982A2C0" w14:textId="77777777" w:rsidR="00D05A85" w:rsidRPr="00D05A85" w:rsidRDefault="00D05A85" w:rsidP="00D05A85">
            <w:pPr>
              <w:spacing w:after="160" w:line="278" w:lineRule="auto"/>
            </w:pPr>
            <w:r w:rsidRPr="00D05A85">
              <w:t>Market Volatility (e.g., chip shortage)</w:t>
            </w:r>
          </w:p>
        </w:tc>
        <w:tc>
          <w:tcPr>
            <w:tcW w:w="0" w:type="auto"/>
            <w:hideMark/>
          </w:tcPr>
          <w:p w14:paraId="43AA6C7A"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High</w:t>
            </w:r>
          </w:p>
        </w:tc>
        <w:tc>
          <w:tcPr>
            <w:tcW w:w="0" w:type="auto"/>
            <w:hideMark/>
          </w:tcPr>
          <w:p w14:paraId="7C105E28"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High</w:t>
            </w:r>
          </w:p>
        </w:tc>
        <w:tc>
          <w:tcPr>
            <w:tcW w:w="0" w:type="auto"/>
            <w:hideMark/>
          </w:tcPr>
          <w:p w14:paraId="1AF91C92"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Increase model retraining frequency during volatile periods; incorporate macroeconomic indicators (fuel prices, new car delivery times) as model features.</w:t>
            </w:r>
          </w:p>
        </w:tc>
      </w:tr>
    </w:tbl>
    <w:p w14:paraId="13DFDA25" w14:textId="77777777" w:rsidR="00D05A85" w:rsidRPr="00D05A85" w:rsidRDefault="00D05A85" w:rsidP="00D05A85">
      <w:pPr>
        <w:rPr>
          <w:b/>
          <w:bCs/>
        </w:rPr>
      </w:pPr>
      <w:r w:rsidRPr="00D05A85">
        <w:rPr>
          <w:b/>
          <w:bCs/>
        </w:rPr>
        <w:t>13. Appendices</w:t>
      </w:r>
    </w:p>
    <w:p w14:paraId="0DC080F5" w14:textId="77777777" w:rsidR="00D05A85" w:rsidRPr="00D05A85" w:rsidRDefault="00D05A85" w:rsidP="00D05A85">
      <w:pPr>
        <w:rPr>
          <w:b/>
          <w:bCs/>
        </w:rPr>
      </w:pPr>
      <w:r w:rsidRPr="00D05A85">
        <w:rPr>
          <w:b/>
          <w:bCs/>
        </w:rPr>
        <w:t>13.1 Glossary of Terms</w:t>
      </w:r>
    </w:p>
    <w:p w14:paraId="2D1FDD5E" w14:textId="77777777" w:rsidR="00D05A85" w:rsidRPr="00D05A85" w:rsidRDefault="00D05A85" w:rsidP="00D05A85">
      <w:pPr>
        <w:numPr>
          <w:ilvl w:val="0"/>
          <w:numId w:val="22"/>
        </w:numPr>
      </w:pPr>
      <w:r w:rsidRPr="00D05A85">
        <w:rPr>
          <w:b/>
          <w:bCs/>
        </w:rPr>
        <w:lastRenderedPageBreak/>
        <w:t>LEZ (Low Emission Zone):</w:t>
      </w:r>
      <w:r w:rsidRPr="00D05A85">
        <w:t> A defined area where access is restricted for vehicles that do not meet certain emission standards.</w:t>
      </w:r>
    </w:p>
    <w:p w14:paraId="3A7C38FD" w14:textId="77777777" w:rsidR="00D05A85" w:rsidRPr="00D05A85" w:rsidRDefault="00D05A85" w:rsidP="00D05A85">
      <w:pPr>
        <w:numPr>
          <w:ilvl w:val="0"/>
          <w:numId w:val="22"/>
        </w:numPr>
      </w:pPr>
      <w:r w:rsidRPr="00D05A85">
        <w:rPr>
          <w:b/>
          <w:bCs/>
        </w:rPr>
        <w:t>Euro Standard:</w:t>
      </w:r>
      <w:r w:rsidRPr="00D05A85">
        <w:t> European emission standards defining the acceptable limits for exhaust emissions of new vehicles.</w:t>
      </w:r>
    </w:p>
    <w:p w14:paraId="4AA31395" w14:textId="77777777" w:rsidR="00D05A85" w:rsidRPr="00D05A85" w:rsidRDefault="00D05A85" w:rsidP="00D05A85">
      <w:pPr>
        <w:numPr>
          <w:ilvl w:val="0"/>
          <w:numId w:val="22"/>
        </w:numPr>
      </w:pPr>
      <w:r w:rsidRPr="00D05A85">
        <w:rPr>
          <w:b/>
          <w:bCs/>
        </w:rPr>
        <w:t>MAPE (Mean Absolute Percentage Error):</w:t>
      </w:r>
      <w:r w:rsidRPr="00D05A85">
        <w:t> A measure of prediction accuracy, calculated as the average absolute percent error for each prediction.</w:t>
      </w:r>
    </w:p>
    <w:p w14:paraId="6D331484" w14:textId="77777777" w:rsidR="00D05A85" w:rsidRPr="00D05A85" w:rsidRDefault="00D05A85" w:rsidP="00D05A85">
      <w:pPr>
        <w:numPr>
          <w:ilvl w:val="0"/>
          <w:numId w:val="22"/>
        </w:numPr>
      </w:pPr>
      <w:r w:rsidRPr="00D05A85">
        <w:rPr>
          <w:b/>
          <w:bCs/>
        </w:rPr>
        <w:t>Residual Value:</w:t>
      </w:r>
      <w:r w:rsidRPr="00D05A85">
        <w:t> The estimated value of an asset at the end of its lease or useful life.</w:t>
      </w:r>
    </w:p>
    <w:p w14:paraId="5BA7008A" w14:textId="77777777" w:rsidR="00D05A85" w:rsidRPr="00D05A85" w:rsidRDefault="00D05A85" w:rsidP="00D05A85">
      <w:pPr>
        <w:rPr>
          <w:b/>
          <w:bCs/>
        </w:rPr>
      </w:pPr>
      <w:r w:rsidRPr="00D05A85">
        <w:rPr>
          <w:b/>
          <w:bCs/>
        </w:rPr>
        <w:t>13.2 Supported Vehicle Brands &amp; Attributes (MVP)</w:t>
      </w:r>
    </w:p>
    <w:p w14:paraId="30CCA040" w14:textId="77777777" w:rsidR="00D05A85" w:rsidRPr="00D05A85" w:rsidRDefault="00D05A85" w:rsidP="00D05A85">
      <w:pPr>
        <w:numPr>
          <w:ilvl w:val="0"/>
          <w:numId w:val="23"/>
        </w:numPr>
      </w:pPr>
      <w:r w:rsidRPr="00D05A85">
        <w:rPr>
          <w:b/>
          <w:bCs/>
        </w:rPr>
        <w:t>Brands:</w:t>
      </w:r>
      <w:r w:rsidRPr="00D05A85">
        <w:t> Mercedes-Benz, BMW, Audi, Volkswagen, Peugeot, Volvo, Ford, Kia.</w:t>
      </w:r>
    </w:p>
    <w:p w14:paraId="352C833A" w14:textId="77777777" w:rsidR="00D05A85" w:rsidRPr="00D05A85" w:rsidRDefault="00D05A85" w:rsidP="00D05A85">
      <w:pPr>
        <w:numPr>
          <w:ilvl w:val="0"/>
          <w:numId w:val="23"/>
        </w:numPr>
      </w:pPr>
      <w:r w:rsidRPr="00D05A85">
        <w:rPr>
          <w:b/>
          <w:bCs/>
        </w:rPr>
        <w:t>Fuel Types:</w:t>
      </w:r>
      <w:r w:rsidRPr="00D05A85">
        <w:t> Petrol, Diesel, Hybrid, Plug-in Hybrid (PHEV), Electric (BEV).</w:t>
      </w:r>
    </w:p>
    <w:p w14:paraId="07B328F5" w14:textId="77777777" w:rsidR="00D05A85" w:rsidRPr="00D05A85" w:rsidRDefault="00D05A85" w:rsidP="00D05A85">
      <w:pPr>
        <w:numPr>
          <w:ilvl w:val="0"/>
          <w:numId w:val="23"/>
        </w:numPr>
      </w:pPr>
      <w:r w:rsidRPr="00D05A85">
        <w:rPr>
          <w:b/>
          <w:bCs/>
        </w:rPr>
        <w:t>Transmission:</w:t>
      </w:r>
      <w:r w:rsidRPr="00D05A85">
        <w:t> Manual, Automatic.</w:t>
      </w:r>
    </w:p>
    <w:p w14:paraId="7F36ED28" w14:textId="77777777" w:rsidR="00D05A85" w:rsidRPr="00D05A85" w:rsidRDefault="00D05A85" w:rsidP="00D05A85">
      <w:pPr>
        <w:numPr>
          <w:ilvl w:val="0"/>
          <w:numId w:val="23"/>
        </w:numPr>
      </w:pPr>
      <w:r w:rsidRPr="00D05A85">
        <w:rPr>
          <w:b/>
          <w:bCs/>
        </w:rPr>
        <w:t>Euro Standards:</w:t>
      </w:r>
      <w:r w:rsidRPr="00D05A85">
        <w:t> Euro 4, Euro 5, Euro 6, Euro 6d-TEMP, Euro 6d.</w:t>
      </w:r>
    </w:p>
    <w:p w14:paraId="79351389" w14:textId="77777777" w:rsidR="00D05A85" w:rsidRPr="00D05A85" w:rsidRDefault="00D05A85" w:rsidP="00D05A85">
      <w:pPr>
        <w:rPr>
          <w:b/>
          <w:bCs/>
        </w:rPr>
      </w:pPr>
      <w:r w:rsidRPr="00D05A85">
        <w:rPr>
          <w:b/>
          <w:bCs/>
        </w:rPr>
        <w:t>13.3 EU Emissions Standards Reference</w:t>
      </w:r>
    </w:p>
    <w:p w14:paraId="043B604A" w14:textId="77777777" w:rsidR="00D05A85" w:rsidRPr="00D05A85" w:rsidRDefault="00D05A85" w:rsidP="00D05A85">
      <w:r w:rsidRPr="00D05A85">
        <w:t>A brief table outlining key Euro standards relevant to used car valuation:</w:t>
      </w:r>
    </w:p>
    <w:tbl>
      <w:tblPr>
        <w:tblStyle w:val="GridTable5Dark-Accent5"/>
        <w:tblW w:w="0" w:type="auto"/>
        <w:tblLook w:val="04A0" w:firstRow="1" w:lastRow="0" w:firstColumn="1" w:lastColumn="0" w:noHBand="0" w:noVBand="1"/>
      </w:tblPr>
      <w:tblGrid>
        <w:gridCol w:w="1116"/>
        <w:gridCol w:w="1835"/>
        <w:gridCol w:w="3401"/>
        <w:gridCol w:w="2956"/>
      </w:tblGrid>
      <w:tr w:rsidR="00D05A85" w:rsidRPr="00D05A85" w14:paraId="0900FF04"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9B18C" w14:textId="77777777" w:rsidR="00D05A85" w:rsidRPr="00D05A85" w:rsidRDefault="00D05A85" w:rsidP="00D05A85">
            <w:pPr>
              <w:spacing w:after="160" w:line="278" w:lineRule="auto"/>
            </w:pPr>
            <w:r w:rsidRPr="00D05A85">
              <w:t>Standard</w:t>
            </w:r>
          </w:p>
        </w:tc>
        <w:tc>
          <w:tcPr>
            <w:tcW w:w="0" w:type="auto"/>
            <w:hideMark/>
          </w:tcPr>
          <w:p w14:paraId="444D50AE"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Applicable From</w:t>
            </w:r>
          </w:p>
        </w:tc>
        <w:tc>
          <w:tcPr>
            <w:tcW w:w="0" w:type="auto"/>
            <w:hideMark/>
          </w:tcPr>
          <w:p w14:paraId="651CF0C3"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Key Impact</w:t>
            </w:r>
          </w:p>
        </w:tc>
        <w:tc>
          <w:tcPr>
            <w:tcW w:w="0" w:type="auto"/>
            <w:hideMark/>
          </w:tcPr>
          <w:p w14:paraId="224D429B"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Typical LEZ Restriction</w:t>
            </w:r>
          </w:p>
        </w:tc>
      </w:tr>
      <w:tr w:rsidR="00D05A85" w:rsidRPr="00D05A85" w14:paraId="1CE2EAD4"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3F39B" w14:textId="77777777" w:rsidR="00D05A85" w:rsidRPr="00D05A85" w:rsidRDefault="00D05A85" w:rsidP="00D05A85">
            <w:pPr>
              <w:spacing w:after="160" w:line="278" w:lineRule="auto"/>
            </w:pPr>
            <w:r w:rsidRPr="00D05A85">
              <w:t>Euro 5</w:t>
            </w:r>
          </w:p>
        </w:tc>
        <w:tc>
          <w:tcPr>
            <w:tcW w:w="0" w:type="auto"/>
            <w:hideMark/>
          </w:tcPr>
          <w:p w14:paraId="77E528CB"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2009/2011</w:t>
            </w:r>
          </w:p>
        </w:tc>
        <w:tc>
          <w:tcPr>
            <w:tcW w:w="0" w:type="auto"/>
            <w:hideMark/>
          </w:tcPr>
          <w:p w14:paraId="2D5AE963"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Particulate limits for diesels</w:t>
            </w:r>
          </w:p>
        </w:tc>
        <w:tc>
          <w:tcPr>
            <w:tcW w:w="0" w:type="auto"/>
            <w:hideMark/>
          </w:tcPr>
          <w:p w14:paraId="13B83556"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Banned in many city centers</w:t>
            </w:r>
          </w:p>
        </w:tc>
      </w:tr>
      <w:tr w:rsidR="00D05A85" w:rsidRPr="00D05A85" w14:paraId="26B56F7E"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48577E8A" w14:textId="77777777" w:rsidR="00D05A85" w:rsidRPr="00D05A85" w:rsidRDefault="00D05A85" w:rsidP="00D05A85">
            <w:pPr>
              <w:spacing w:after="160" w:line="278" w:lineRule="auto"/>
            </w:pPr>
            <w:r w:rsidRPr="00D05A85">
              <w:t>Euro 6</w:t>
            </w:r>
          </w:p>
        </w:tc>
        <w:tc>
          <w:tcPr>
            <w:tcW w:w="0" w:type="auto"/>
            <w:hideMark/>
          </w:tcPr>
          <w:p w14:paraId="5F9E3E76"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2014/2015</w:t>
            </w:r>
          </w:p>
        </w:tc>
        <w:tc>
          <w:tcPr>
            <w:tcW w:w="0" w:type="auto"/>
            <w:hideMark/>
          </w:tcPr>
          <w:p w14:paraId="54CF15E6"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Reduced NOx for diesels</w:t>
            </w:r>
          </w:p>
        </w:tc>
        <w:tc>
          <w:tcPr>
            <w:tcW w:w="0" w:type="auto"/>
            <w:hideMark/>
          </w:tcPr>
          <w:p w14:paraId="2787FB03"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r w:rsidRPr="00D05A85">
              <w:t>Generally permitted</w:t>
            </w:r>
          </w:p>
        </w:tc>
      </w:tr>
      <w:tr w:rsidR="00D05A85" w:rsidRPr="00D05A85" w14:paraId="31D715DF"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3009B" w14:textId="77777777" w:rsidR="00D05A85" w:rsidRPr="00D05A85" w:rsidRDefault="00D05A85" w:rsidP="00D05A85">
            <w:pPr>
              <w:spacing w:after="160" w:line="278" w:lineRule="auto"/>
            </w:pPr>
            <w:r w:rsidRPr="00D05A85">
              <w:t>Euro 6d</w:t>
            </w:r>
          </w:p>
        </w:tc>
        <w:tc>
          <w:tcPr>
            <w:tcW w:w="0" w:type="auto"/>
            <w:hideMark/>
          </w:tcPr>
          <w:p w14:paraId="51BAE6E4"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2020/2021</w:t>
            </w:r>
          </w:p>
        </w:tc>
        <w:tc>
          <w:tcPr>
            <w:tcW w:w="0" w:type="auto"/>
            <w:hideMark/>
          </w:tcPr>
          <w:p w14:paraId="0A38959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Real Driving Emissions (RDE) test</w:t>
            </w:r>
          </w:p>
        </w:tc>
        <w:tc>
          <w:tcPr>
            <w:tcW w:w="0" w:type="auto"/>
            <w:hideMark/>
          </w:tcPr>
          <w:p w14:paraId="37CF96C0"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r w:rsidRPr="00D05A85">
              <w:t>Fully compliant</w:t>
            </w:r>
          </w:p>
        </w:tc>
      </w:tr>
    </w:tbl>
    <w:p w14:paraId="236EE8DA" w14:textId="77777777" w:rsidR="00D05A85" w:rsidRPr="00D05A85" w:rsidRDefault="00D05A85" w:rsidP="00D05A85">
      <w:r w:rsidRPr="00D05A85">
        <w:pict w14:anchorId="2788D8A2">
          <v:rect id="_x0000_i1059" style="width:0;height:.75pt" o:hralign="center" o:hrstd="t" o:hr="t" fillcolor="#a0a0a0" stroked="f"/>
        </w:pict>
      </w:r>
    </w:p>
    <w:p w14:paraId="70E7A8B1" w14:textId="77777777" w:rsidR="00D05A85" w:rsidRPr="00D05A85" w:rsidRDefault="00D05A85" w:rsidP="00D05A85">
      <w:r w:rsidRPr="00D05A85">
        <w:rPr>
          <w:b/>
          <w:bCs/>
        </w:rPr>
        <w:t>Document Approval</w:t>
      </w:r>
    </w:p>
    <w:tbl>
      <w:tblPr>
        <w:tblStyle w:val="GridTable5Dark-Accent5"/>
        <w:tblW w:w="0" w:type="auto"/>
        <w:tblLook w:val="04A0" w:firstRow="1" w:lastRow="0" w:firstColumn="1" w:lastColumn="0" w:noHBand="0" w:noVBand="1"/>
      </w:tblPr>
      <w:tblGrid>
        <w:gridCol w:w="2394"/>
        <w:gridCol w:w="809"/>
        <w:gridCol w:w="1163"/>
        <w:gridCol w:w="685"/>
      </w:tblGrid>
      <w:tr w:rsidR="00D05A85" w:rsidRPr="00D05A85" w14:paraId="20A76937" w14:textId="77777777" w:rsidTr="00D05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F82AB" w14:textId="77777777" w:rsidR="00D05A85" w:rsidRPr="00D05A85" w:rsidRDefault="00D05A85" w:rsidP="00D05A85">
            <w:pPr>
              <w:spacing w:after="160" w:line="278" w:lineRule="auto"/>
            </w:pPr>
            <w:r w:rsidRPr="00D05A85">
              <w:t>Role</w:t>
            </w:r>
          </w:p>
        </w:tc>
        <w:tc>
          <w:tcPr>
            <w:tcW w:w="0" w:type="auto"/>
            <w:hideMark/>
          </w:tcPr>
          <w:p w14:paraId="5984910B"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Name</w:t>
            </w:r>
          </w:p>
        </w:tc>
        <w:tc>
          <w:tcPr>
            <w:tcW w:w="0" w:type="auto"/>
            <w:hideMark/>
          </w:tcPr>
          <w:p w14:paraId="4DBD324F"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Signature</w:t>
            </w:r>
          </w:p>
        </w:tc>
        <w:tc>
          <w:tcPr>
            <w:tcW w:w="0" w:type="auto"/>
            <w:hideMark/>
          </w:tcPr>
          <w:p w14:paraId="6E3FCCF9" w14:textId="77777777" w:rsidR="00D05A85" w:rsidRPr="00D05A85" w:rsidRDefault="00D05A85" w:rsidP="00D05A85">
            <w:pPr>
              <w:spacing w:after="160" w:line="278" w:lineRule="auto"/>
              <w:cnfStyle w:val="100000000000" w:firstRow="1" w:lastRow="0" w:firstColumn="0" w:lastColumn="0" w:oddVBand="0" w:evenVBand="0" w:oddHBand="0" w:evenHBand="0" w:firstRowFirstColumn="0" w:firstRowLastColumn="0" w:lastRowFirstColumn="0" w:lastRowLastColumn="0"/>
            </w:pPr>
            <w:r w:rsidRPr="00D05A85">
              <w:t>Date</w:t>
            </w:r>
          </w:p>
        </w:tc>
      </w:tr>
      <w:tr w:rsidR="00D05A85" w:rsidRPr="00D05A85" w14:paraId="54467B22"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C2717" w14:textId="77777777" w:rsidR="00D05A85" w:rsidRPr="00D05A85" w:rsidRDefault="00D05A85" w:rsidP="00D05A85">
            <w:pPr>
              <w:spacing w:after="160" w:line="278" w:lineRule="auto"/>
            </w:pPr>
            <w:r w:rsidRPr="00D05A85">
              <w:t>Product Sponsor</w:t>
            </w:r>
          </w:p>
        </w:tc>
        <w:tc>
          <w:tcPr>
            <w:tcW w:w="0" w:type="auto"/>
            <w:hideMark/>
          </w:tcPr>
          <w:p w14:paraId="22F47B7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8316378"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9C1A0E6"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D05A85" w:rsidRPr="00D05A85" w14:paraId="196D1559"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2EEEB08D" w14:textId="77777777" w:rsidR="00D05A85" w:rsidRPr="00D05A85" w:rsidRDefault="00D05A85" w:rsidP="00D05A85">
            <w:pPr>
              <w:spacing w:after="160" w:line="278" w:lineRule="auto"/>
            </w:pPr>
            <w:r w:rsidRPr="00D05A85">
              <w:t>Lead Business Analyst</w:t>
            </w:r>
          </w:p>
        </w:tc>
        <w:tc>
          <w:tcPr>
            <w:tcW w:w="0" w:type="auto"/>
            <w:hideMark/>
          </w:tcPr>
          <w:p w14:paraId="15F7EBF7"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32414EE"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A43E31F"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D05A85" w:rsidRPr="00D05A85" w14:paraId="3A38BEEF" w14:textId="77777777" w:rsidTr="00D05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8BF31" w14:textId="77777777" w:rsidR="00D05A85" w:rsidRPr="00D05A85" w:rsidRDefault="00D05A85" w:rsidP="00D05A85">
            <w:pPr>
              <w:spacing w:after="160" w:line="278" w:lineRule="auto"/>
            </w:pPr>
            <w:r w:rsidRPr="00D05A85">
              <w:t>Lead Architect</w:t>
            </w:r>
          </w:p>
        </w:tc>
        <w:tc>
          <w:tcPr>
            <w:tcW w:w="0" w:type="auto"/>
            <w:hideMark/>
          </w:tcPr>
          <w:p w14:paraId="7E2B75B1"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44EFEA9"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58C80DF" w14:textId="77777777" w:rsidR="00D05A85" w:rsidRPr="00D05A85" w:rsidRDefault="00D05A85" w:rsidP="00D05A85">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D05A85" w:rsidRPr="00D05A85" w14:paraId="4317A537" w14:textId="77777777" w:rsidTr="00D05A85">
        <w:tc>
          <w:tcPr>
            <w:cnfStyle w:val="001000000000" w:firstRow="0" w:lastRow="0" w:firstColumn="1" w:lastColumn="0" w:oddVBand="0" w:evenVBand="0" w:oddHBand="0" w:evenHBand="0" w:firstRowFirstColumn="0" w:firstRowLastColumn="0" w:lastRowFirstColumn="0" w:lastRowLastColumn="0"/>
            <w:tcW w:w="0" w:type="auto"/>
            <w:hideMark/>
          </w:tcPr>
          <w:p w14:paraId="2E019B16" w14:textId="77777777" w:rsidR="00D05A85" w:rsidRPr="00D05A85" w:rsidRDefault="00D05A85" w:rsidP="00D05A85">
            <w:pPr>
              <w:spacing w:after="160" w:line="278" w:lineRule="auto"/>
            </w:pPr>
            <w:r w:rsidRPr="00D05A85">
              <w:t>Project Manager</w:t>
            </w:r>
          </w:p>
        </w:tc>
        <w:tc>
          <w:tcPr>
            <w:tcW w:w="0" w:type="auto"/>
            <w:hideMark/>
          </w:tcPr>
          <w:p w14:paraId="0EA760AE"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634A3D7"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C7E4485" w14:textId="77777777" w:rsidR="00D05A85" w:rsidRPr="00D05A85" w:rsidRDefault="00D05A85" w:rsidP="00D05A85">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272AC9A" w14:textId="77777777" w:rsidR="00D05A85" w:rsidRDefault="00D05A85"/>
    <w:sectPr w:rsidR="00D05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0DC"/>
    <w:multiLevelType w:val="multilevel"/>
    <w:tmpl w:val="652EEC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A8E"/>
    <w:multiLevelType w:val="multilevel"/>
    <w:tmpl w:val="444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729B"/>
    <w:multiLevelType w:val="multilevel"/>
    <w:tmpl w:val="017A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03EB6"/>
    <w:multiLevelType w:val="multilevel"/>
    <w:tmpl w:val="1A7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F765B"/>
    <w:multiLevelType w:val="multilevel"/>
    <w:tmpl w:val="8D522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400CE"/>
    <w:multiLevelType w:val="multilevel"/>
    <w:tmpl w:val="2B4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9610E"/>
    <w:multiLevelType w:val="multilevel"/>
    <w:tmpl w:val="3EC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840A2"/>
    <w:multiLevelType w:val="multilevel"/>
    <w:tmpl w:val="793E9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47576"/>
    <w:multiLevelType w:val="multilevel"/>
    <w:tmpl w:val="FE1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44AA5"/>
    <w:multiLevelType w:val="multilevel"/>
    <w:tmpl w:val="9D1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F288C"/>
    <w:multiLevelType w:val="multilevel"/>
    <w:tmpl w:val="927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2C36"/>
    <w:multiLevelType w:val="multilevel"/>
    <w:tmpl w:val="A230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5304C"/>
    <w:multiLevelType w:val="multilevel"/>
    <w:tmpl w:val="082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B5B05"/>
    <w:multiLevelType w:val="multilevel"/>
    <w:tmpl w:val="3818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E656A"/>
    <w:multiLevelType w:val="multilevel"/>
    <w:tmpl w:val="9DBE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632A7B"/>
    <w:multiLevelType w:val="multilevel"/>
    <w:tmpl w:val="EA4A9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17D92"/>
    <w:multiLevelType w:val="multilevel"/>
    <w:tmpl w:val="241E0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087258">
    <w:abstractNumId w:val="7"/>
  </w:num>
  <w:num w:numId="2" w16cid:durableId="1509563061">
    <w:abstractNumId w:val="7"/>
    <w:lvlOverride w:ilvl="1">
      <w:startOverride w:val="1"/>
    </w:lvlOverride>
  </w:num>
  <w:num w:numId="3" w16cid:durableId="942109424">
    <w:abstractNumId w:val="7"/>
    <w:lvlOverride w:ilvl="1">
      <w:startOverride w:val="1"/>
    </w:lvlOverride>
  </w:num>
  <w:num w:numId="4" w16cid:durableId="348725273">
    <w:abstractNumId w:val="7"/>
    <w:lvlOverride w:ilvl="1">
      <w:startOverride w:val="1"/>
    </w:lvlOverride>
  </w:num>
  <w:num w:numId="5" w16cid:durableId="177618622">
    <w:abstractNumId w:val="7"/>
    <w:lvlOverride w:ilvl="1">
      <w:startOverride w:val="1"/>
    </w:lvlOverride>
  </w:num>
  <w:num w:numId="6" w16cid:durableId="1129780829">
    <w:abstractNumId w:val="8"/>
  </w:num>
  <w:num w:numId="7" w16cid:durableId="1057783404">
    <w:abstractNumId w:val="6"/>
  </w:num>
  <w:num w:numId="8" w16cid:durableId="118496820">
    <w:abstractNumId w:val="2"/>
  </w:num>
  <w:num w:numId="9" w16cid:durableId="536897706">
    <w:abstractNumId w:val="14"/>
  </w:num>
  <w:num w:numId="10" w16cid:durableId="763035939">
    <w:abstractNumId w:val="10"/>
  </w:num>
  <w:num w:numId="11" w16cid:durableId="150103235">
    <w:abstractNumId w:val="11"/>
  </w:num>
  <w:num w:numId="12" w16cid:durableId="855771905">
    <w:abstractNumId w:val="4"/>
  </w:num>
  <w:num w:numId="13" w16cid:durableId="141704701">
    <w:abstractNumId w:val="15"/>
  </w:num>
  <w:num w:numId="14" w16cid:durableId="1004699232">
    <w:abstractNumId w:val="13"/>
  </w:num>
  <w:num w:numId="15" w16cid:durableId="988359780">
    <w:abstractNumId w:val="16"/>
  </w:num>
  <w:num w:numId="16" w16cid:durableId="2057848824">
    <w:abstractNumId w:val="3"/>
  </w:num>
  <w:num w:numId="17" w16cid:durableId="509367816">
    <w:abstractNumId w:val="5"/>
  </w:num>
  <w:num w:numId="18" w16cid:durableId="1664510385">
    <w:abstractNumId w:val="9"/>
  </w:num>
  <w:num w:numId="19" w16cid:durableId="25105148">
    <w:abstractNumId w:val="0"/>
  </w:num>
  <w:num w:numId="20" w16cid:durableId="1797409152">
    <w:abstractNumId w:val="0"/>
    <w:lvlOverride w:ilvl="1">
      <w:startOverride w:val="1"/>
    </w:lvlOverride>
  </w:num>
  <w:num w:numId="21" w16cid:durableId="1092705479">
    <w:abstractNumId w:val="0"/>
    <w:lvlOverride w:ilvl="1">
      <w:startOverride w:val="1"/>
    </w:lvlOverride>
  </w:num>
  <w:num w:numId="22" w16cid:durableId="344673046">
    <w:abstractNumId w:val="1"/>
  </w:num>
  <w:num w:numId="23" w16cid:durableId="3775149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85"/>
    <w:rsid w:val="00A421AA"/>
    <w:rsid w:val="00D05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1FF0"/>
  <w15:chartTrackingRefBased/>
  <w15:docId w15:val="{792E79F5-7D0D-4BDC-BDF7-44396704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85"/>
    <w:rPr>
      <w:rFonts w:eastAsiaTheme="majorEastAsia" w:cstheme="majorBidi"/>
      <w:color w:val="272727" w:themeColor="text1" w:themeTint="D8"/>
    </w:rPr>
  </w:style>
  <w:style w:type="paragraph" w:styleId="Title">
    <w:name w:val="Title"/>
    <w:basedOn w:val="Normal"/>
    <w:next w:val="Normal"/>
    <w:link w:val="TitleChar"/>
    <w:uiPriority w:val="10"/>
    <w:qFormat/>
    <w:rsid w:val="00D05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85"/>
    <w:pPr>
      <w:spacing w:before="160"/>
      <w:jc w:val="center"/>
    </w:pPr>
    <w:rPr>
      <w:i/>
      <w:iCs/>
      <w:color w:val="404040" w:themeColor="text1" w:themeTint="BF"/>
    </w:rPr>
  </w:style>
  <w:style w:type="character" w:customStyle="1" w:styleId="QuoteChar">
    <w:name w:val="Quote Char"/>
    <w:basedOn w:val="DefaultParagraphFont"/>
    <w:link w:val="Quote"/>
    <w:uiPriority w:val="29"/>
    <w:rsid w:val="00D05A85"/>
    <w:rPr>
      <w:i/>
      <w:iCs/>
      <w:color w:val="404040" w:themeColor="text1" w:themeTint="BF"/>
    </w:rPr>
  </w:style>
  <w:style w:type="paragraph" w:styleId="ListParagraph">
    <w:name w:val="List Paragraph"/>
    <w:basedOn w:val="Normal"/>
    <w:uiPriority w:val="34"/>
    <w:qFormat/>
    <w:rsid w:val="00D05A85"/>
    <w:pPr>
      <w:ind w:left="720"/>
      <w:contextualSpacing/>
    </w:pPr>
  </w:style>
  <w:style w:type="character" w:styleId="IntenseEmphasis">
    <w:name w:val="Intense Emphasis"/>
    <w:basedOn w:val="DefaultParagraphFont"/>
    <w:uiPriority w:val="21"/>
    <w:qFormat/>
    <w:rsid w:val="00D05A85"/>
    <w:rPr>
      <w:i/>
      <w:iCs/>
      <w:color w:val="2F5496" w:themeColor="accent1" w:themeShade="BF"/>
    </w:rPr>
  </w:style>
  <w:style w:type="paragraph" w:styleId="IntenseQuote">
    <w:name w:val="Intense Quote"/>
    <w:basedOn w:val="Normal"/>
    <w:next w:val="Normal"/>
    <w:link w:val="IntenseQuoteChar"/>
    <w:uiPriority w:val="30"/>
    <w:qFormat/>
    <w:rsid w:val="00D05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85"/>
    <w:rPr>
      <w:i/>
      <w:iCs/>
      <w:color w:val="2F5496" w:themeColor="accent1" w:themeShade="BF"/>
    </w:rPr>
  </w:style>
  <w:style w:type="character" w:styleId="IntenseReference">
    <w:name w:val="Intense Reference"/>
    <w:basedOn w:val="DefaultParagraphFont"/>
    <w:uiPriority w:val="32"/>
    <w:qFormat/>
    <w:rsid w:val="00D05A85"/>
    <w:rPr>
      <w:b/>
      <w:bCs/>
      <w:smallCaps/>
      <w:color w:val="2F5496" w:themeColor="accent1" w:themeShade="BF"/>
      <w:spacing w:val="5"/>
    </w:rPr>
  </w:style>
  <w:style w:type="table" w:styleId="GridTable5Dark-Accent5">
    <w:name w:val="Grid Table 5 Dark Accent 5"/>
    <w:basedOn w:val="TableNormal"/>
    <w:uiPriority w:val="50"/>
    <w:rsid w:val="00D05A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D05A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3355</Words>
  <Characters>19125</Characters>
  <Application>Microsoft Office Word</Application>
  <DocSecurity>0</DocSecurity>
  <Lines>159</Lines>
  <Paragraphs>44</Paragraphs>
  <ScaleCrop>false</ScaleCrop>
  <Company/>
  <LinksUpToDate>false</LinksUpToDate>
  <CharactersWithSpaces>22436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2026-01-04T16:42:00Z</dcterms:created>
  <dcterms:modified xsi:type="dcterms:W3CDTF">2026-01-04T16:53:00Z</dcterms:modified>
</cp:coreProperties>
</file>