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ED1" w:rsidRPr="00BB1183" w:rsidRDefault="002E0ED1" w:rsidP="005E4F0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B1183">
        <w:rPr>
          <w:rFonts w:ascii="Times New Roman" w:hAnsi="Times New Roman" w:cs="Times New Roman"/>
          <w:b/>
          <w:sz w:val="44"/>
          <w:szCs w:val="44"/>
        </w:rPr>
        <w:t>Lab Manual</w:t>
      </w:r>
    </w:p>
    <w:p w:rsidR="00355170" w:rsidRPr="00BB1183" w:rsidRDefault="004141EF" w:rsidP="005E4F06"/>
    <w:p w:rsidR="002E0ED1" w:rsidRPr="00BB1183" w:rsidRDefault="002E0ED1" w:rsidP="005E4F0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B1183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w:drawing>
          <wp:inline distT="0" distB="0" distL="0" distR="0" wp14:anchorId="379E40CC" wp14:editId="4D28A67A">
            <wp:extent cx="3404588" cy="32804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ior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486" cy="33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ED1" w:rsidRPr="00BB1183" w:rsidRDefault="002E0ED1" w:rsidP="005E4F0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5E4F0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5E4F0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5E4F0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5E4F0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B1183">
        <w:rPr>
          <w:rFonts w:ascii="Times New Roman" w:hAnsi="Times New Roman" w:cs="Times New Roman"/>
          <w:b/>
          <w:sz w:val="44"/>
          <w:szCs w:val="44"/>
        </w:rPr>
        <w:t>SUPERIOR UNIVERSITY LAHORE PAKISTAN</w:t>
      </w:r>
    </w:p>
    <w:p w:rsidR="00BB1183" w:rsidRPr="00BB1183" w:rsidRDefault="00BB1183" w:rsidP="005E4F0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B1183">
        <w:rPr>
          <w:rFonts w:ascii="Times New Roman" w:hAnsi="Times New Roman" w:cs="Times New Roman"/>
          <w:b/>
          <w:sz w:val="44"/>
          <w:szCs w:val="44"/>
        </w:rPr>
        <w:t>LAB -01</w:t>
      </w: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Task 1</w:t>
      </w: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 xml:space="preserve"> What is the difference between all the routers, and when to use them (mentioned in cisco packet </w:t>
      </w:r>
      <w:proofErr w:type="gramStart"/>
      <w:r w:rsidRPr="00BB1183">
        <w:rPr>
          <w:rFonts w:ascii="Times New Roman" w:hAnsi="Times New Roman" w:cs="Times New Roman"/>
        </w:rPr>
        <w:t>trac</w:t>
      </w:r>
      <w:r w:rsidRPr="00BB1183">
        <w:rPr>
          <w:rFonts w:ascii="Times New Roman" w:hAnsi="Times New Roman" w:cs="Times New Roman"/>
        </w:rPr>
        <w:t>er</w:t>
      </w:r>
      <w:proofErr w:type="gramEnd"/>
      <w:r w:rsidRPr="00BB1183">
        <w:rPr>
          <w:rFonts w:ascii="Times New Roman" w:hAnsi="Times New Roman" w:cs="Times New Roman"/>
        </w:rPr>
        <w:t>)</w:t>
      </w: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In Cisco Packet Tracer, you typically encounter a few different types of routers, each with its specific use cases. Here's a brief overview of the common routers:</w:t>
      </w:r>
    </w:p>
    <w:p w:rsidR="002E0ED1" w:rsidRPr="002E0ED1" w:rsidRDefault="002E0ED1" w:rsidP="00BB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</w:t>
      </w:r>
      <w:r w:rsidRPr="00BB11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ISR (Integrated Services Router)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0ED1" w:rsidRPr="002E0ED1" w:rsidRDefault="002E0ED1" w:rsidP="00BB11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Suitable for small to medium-sized businesses. They support a range of services like voice, video, and security in addition to routing.</w:t>
      </w:r>
    </w:p>
    <w:p w:rsidR="002E0ED1" w:rsidRPr="002E0ED1" w:rsidRDefault="002E0ED1" w:rsidP="00BB11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Modular design, supports various WAN interfaces, and has built-in security features.</w:t>
      </w:r>
    </w:p>
    <w:p w:rsidR="002E0ED1" w:rsidRPr="002E0ED1" w:rsidRDefault="002E0ED1" w:rsidP="00BB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</w:t>
      </w:r>
      <w:r w:rsidRPr="00BB11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RIP (Routing Information Protocol) Router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0ED1" w:rsidRPr="002E0ED1" w:rsidRDefault="002E0ED1" w:rsidP="00BB11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Best for simpler networks where ease of configuration is prioritized over performance. It’s suitable for small networks.</w:t>
      </w:r>
    </w:p>
    <w:p w:rsidR="002E0ED1" w:rsidRPr="002E0ED1" w:rsidRDefault="002E0ED1" w:rsidP="00BB11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Uses distance-vector routing with a maximum hop count of 15.</w:t>
      </w:r>
    </w:p>
    <w:p w:rsidR="002E0ED1" w:rsidRPr="002E0ED1" w:rsidRDefault="002E0ED1" w:rsidP="00BB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</w:t>
      </w:r>
      <w:r w:rsidRPr="00BB11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EIGRP (Enhanced Interior Gateway Routing Protocol) Router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0ED1" w:rsidRPr="002E0ED1" w:rsidRDefault="002E0ED1" w:rsidP="00BB11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Ideal for larger networks requiring efficient and fast convergence.</w:t>
      </w:r>
    </w:p>
    <w:p w:rsidR="002E0ED1" w:rsidRPr="002E0ED1" w:rsidRDefault="002E0ED1" w:rsidP="00BB11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Uses a hybrid routing approach, supporting multiple network layer protocols.</w:t>
      </w:r>
    </w:p>
    <w:p w:rsidR="002E0ED1" w:rsidRPr="002E0ED1" w:rsidRDefault="002E0ED1" w:rsidP="00BB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 </w:t>
      </w: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OSPF (Open Shortest Path First) Router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0ED1" w:rsidRPr="002E0ED1" w:rsidRDefault="002E0ED1" w:rsidP="00BB118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Good for medium to large enterprise networks that require more complex routing.</w:t>
      </w:r>
    </w:p>
    <w:p w:rsidR="002E0ED1" w:rsidRPr="002E0ED1" w:rsidRDefault="002E0ED1" w:rsidP="00BB118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A link-state protocol that scales well and provides faster convergence.</w:t>
      </w:r>
    </w:p>
    <w:p w:rsidR="002E0ED1" w:rsidRPr="002E0ED1" w:rsidRDefault="002E0ED1" w:rsidP="00BB11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Frame Relay Router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0ED1" w:rsidRPr="002E0ED1" w:rsidRDefault="002E0ED1" w:rsidP="00BB118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Used for WAN connections, particularly in scenarios where a leased line is not viable.</w:t>
      </w:r>
    </w:p>
    <w:p w:rsidR="002E0ED1" w:rsidRPr="002E0ED1" w:rsidRDefault="002E0ED1" w:rsidP="00BB118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Supports Frame Relay encapsulation for point-to-point or multipoint connections.</w:t>
      </w:r>
    </w:p>
    <w:p w:rsidR="002E0ED1" w:rsidRPr="002E0ED1" w:rsidRDefault="002E0ED1" w:rsidP="00BB11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WAN Emulation Routers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0ED1" w:rsidRPr="002E0ED1" w:rsidRDefault="002E0ED1" w:rsidP="00BB118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Used to simulate various WAN technologies for training and testing.</w:t>
      </w:r>
    </w:p>
    <w:p w:rsidR="002E0ED1" w:rsidRPr="002E0ED1" w:rsidRDefault="002E0ED1" w:rsidP="00BB118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Helps in learning and experimenting with different WAN protocols.</w:t>
      </w:r>
    </w:p>
    <w:p w:rsidR="002E0ED1" w:rsidRPr="002E0ED1" w:rsidRDefault="002E0ED1" w:rsidP="00BB11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0ED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When to Use Each Type:</w:t>
      </w:r>
    </w:p>
    <w:p w:rsidR="002E0ED1" w:rsidRPr="002E0ED1" w:rsidRDefault="002E0ED1" w:rsidP="00BB118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ISR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When you need an all-in-one solution for various services in a small to medium business.</w:t>
      </w:r>
    </w:p>
    <w:p w:rsidR="002E0ED1" w:rsidRPr="002E0ED1" w:rsidRDefault="002E0ED1" w:rsidP="00BB118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RIP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very simple networks or when learning about routing fundamentals.</w:t>
      </w:r>
    </w:p>
    <w:p w:rsidR="002E0ED1" w:rsidRPr="002E0ED1" w:rsidRDefault="002E0ED1" w:rsidP="00BB118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EIGRP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When you have a larger network that needs fast, efficient routing.</w:t>
      </w:r>
    </w:p>
    <w:p w:rsidR="002E0ED1" w:rsidRPr="002E0ED1" w:rsidRDefault="002E0ED1" w:rsidP="00BB118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OSPF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medium to large networks requiring robust routing capabilities.</w:t>
      </w:r>
    </w:p>
    <w:p w:rsidR="002E0ED1" w:rsidRPr="002E0ED1" w:rsidRDefault="002E0ED1" w:rsidP="00BB118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Frame Relay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When simulating or learning about WAN connectivity.</w:t>
      </w:r>
    </w:p>
    <w:p w:rsidR="002E0ED1" w:rsidRPr="002E0ED1" w:rsidRDefault="002E0ED1" w:rsidP="00BB118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1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WAN Emulation</w:t>
      </w: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: When testing various network scenarios without the need for physical hardware.</w:t>
      </w:r>
    </w:p>
    <w:p w:rsidR="002E0ED1" w:rsidRPr="00BB1183" w:rsidRDefault="002E0ED1" w:rsidP="00BB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0ED1">
        <w:rPr>
          <w:rFonts w:ascii="Times New Roman" w:eastAsia="Times New Roman" w:hAnsi="Times New Roman" w:cs="Times New Roman"/>
          <w:sz w:val="24"/>
          <w:szCs w:val="24"/>
          <w:lang w:eastAsia="en-GB"/>
        </w:rPr>
        <w:t>Choosing the right router depends on your network's size, complexity, and specific needs!</w:t>
      </w:r>
    </w:p>
    <w:p w:rsidR="00BB1183" w:rsidRPr="00BB1183" w:rsidRDefault="00BB1183" w:rsidP="00BB118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Task 2</w:t>
      </w:r>
    </w:p>
    <w:p w:rsidR="00BB1183" w:rsidRPr="00BB1183" w:rsidRDefault="00BB1183" w:rsidP="00BB118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 xml:space="preserve"> What is the difference between all the switches, and when to use them (mentioned in cisco packet </w:t>
      </w:r>
      <w:proofErr w:type="gramStart"/>
      <w:r w:rsidRPr="00BB1183">
        <w:rPr>
          <w:rFonts w:ascii="Times New Roman" w:hAnsi="Times New Roman" w:cs="Times New Roman"/>
        </w:rPr>
        <w:t>tracer</w:t>
      </w:r>
      <w:proofErr w:type="gramEnd"/>
      <w:r w:rsidRPr="00BB1183">
        <w:rPr>
          <w:rFonts w:ascii="Times New Roman" w:hAnsi="Times New Roman" w:cs="Times New Roman"/>
        </w:rPr>
        <w:t>)</w:t>
      </w:r>
    </w:p>
    <w:p w:rsidR="00BB1183" w:rsidRPr="00BB1183" w:rsidRDefault="00BB1183" w:rsidP="00BB1183">
      <w:pPr>
        <w:pStyle w:val="Heading3"/>
        <w:jc w:val="both"/>
      </w:pPr>
      <w:r w:rsidRPr="00BB1183">
        <w:lastRenderedPageBreak/>
        <w:t xml:space="preserve">1. </w:t>
      </w:r>
      <w:r w:rsidRPr="00BB1183">
        <w:rPr>
          <w:rStyle w:val="Strong"/>
          <w:b/>
          <w:bCs/>
        </w:rPr>
        <w:t>2950 Switch</w:t>
      </w:r>
    </w:p>
    <w:p w:rsidR="00BB1183" w:rsidRPr="00BB1183" w:rsidRDefault="00BB1183" w:rsidP="00BB118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Layer 2 Switch (Managed)</w:t>
      </w:r>
    </w:p>
    <w:p w:rsidR="00BB1183" w:rsidRPr="00BB1183" w:rsidRDefault="00BB1183" w:rsidP="00BB118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>: Ideal for small to medium-sized networks where basic switching functionality is required.</w:t>
      </w:r>
    </w:p>
    <w:p w:rsidR="00BB1183" w:rsidRPr="00BB1183" w:rsidRDefault="00BB1183" w:rsidP="00BB118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Features</w:t>
      </w:r>
      <w:r w:rsidRPr="00BB1183">
        <w:rPr>
          <w:rFonts w:ascii="Times New Roman" w:hAnsi="Times New Roman" w:cs="Times New Roman"/>
        </w:rPr>
        <w:t>: Supports VLANs, basic management functions like port security, and Spanning Tree Protocol (STP) for loop prevention.</w:t>
      </w:r>
    </w:p>
    <w:p w:rsidR="00BB1183" w:rsidRPr="00BB1183" w:rsidRDefault="00BB1183" w:rsidP="00BB118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>: If you need simple switching without advanced features, such as in a small LAN environment.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2. </w:t>
      </w:r>
      <w:r w:rsidRPr="00BB1183">
        <w:rPr>
          <w:rStyle w:val="Strong"/>
          <w:b/>
          <w:bCs/>
        </w:rPr>
        <w:t>2960 Switch</w:t>
      </w:r>
    </w:p>
    <w:p w:rsidR="00BB1183" w:rsidRPr="00BB1183" w:rsidRDefault="00BB1183" w:rsidP="00BB118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Layer 2 Switch (Managed)</w:t>
      </w:r>
    </w:p>
    <w:p w:rsidR="00BB1183" w:rsidRPr="00BB1183" w:rsidRDefault="00BB1183" w:rsidP="00BB118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>: Suitable for small to medium-sized enterprise networks, where slightly advanced Layer 2 features are required.</w:t>
      </w:r>
    </w:p>
    <w:p w:rsidR="00BB1183" w:rsidRPr="00BB1183" w:rsidRDefault="00BB1183" w:rsidP="00BB118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Features</w:t>
      </w:r>
      <w:r w:rsidRPr="00BB1183">
        <w:rPr>
          <w:rFonts w:ascii="Times New Roman" w:hAnsi="Times New Roman" w:cs="Times New Roman"/>
        </w:rPr>
        <w:t>: Improved over 2950 with support for features like Quality of Service (</w:t>
      </w:r>
      <w:proofErr w:type="spellStart"/>
      <w:r w:rsidRPr="00BB1183">
        <w:rPr>
          <w:rFonts w:ascii="Times New Roman" w:hAnsi="Times New Roman" w:cs="Times New Roman"/>
        </w:rPr>
        <w:t>QoS</w:t>
      </w:r>
      <w:proofErr w:type="spellEnd"/>
      <w:r w:rsidRPr="00BB1183">
        <w:rPr>
          <w:rFonts w:ascii="Times New Roman" w:hAnsi="Times New Roman" w:cs="Times New Roman"/>
        </w:rPr>
        <w:t>), Enhanced Security, and Energy Efficiency.</w:t>
      </w:r>
    </w:p>
    <w:p w:rsidR="00BB1183" w:rsidRPr="00BB1183" w:rsidRDefault="00BB1183" w:rsidP="00BB118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>: When you need Layer 2 switching with better performance, energy-saving features, and some security enhancements in a medium-sized network.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3. </w:t>
      </w:r>
      <w:r w:rsidRPr="00BB1183">
        <w:rPr>
          <w:rStyle w:val="Strong"/>
          <w:b/>
          <w:bCs/>
        </w:rPr>
        <w:t>3560 Switch</w:t>
      </w:r>
    </w:p>
    <w:p w:rsidR="00BB1183" w:rsidRPr="00BB1183" w:rsidRDefault="00BB1183" w:rsidP="00BB118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Layer 3 Switch</w:t>
      </w:r>
    </w:p>
    <w:p w:rsidR="00BB1183" w:rsidRPr="00BB1183" w:rsidRDefault="00BB1183" w:rsidP="00BB118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>: Ideal for medium to large enterprises where both switching and basic routing between VLANs is needed.</w:t>
      </w:r>
    </w:p>
    <w:p w:rsidR="00BB1183" w:rsidRPr="00BB1183" w:rsidRDefault="00BB1183" w:rsidP="00BB118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Features</w:t>
      </w:r>
      <w:r w:rsidRPr="00BB1183">
        <w:rPr>
          <w:rFonts w:ascii="Times New Roman" w:hAnsi="Times New Roman" w:cs="Times New Roman"/>
        </w:rPr>
        <w:t xml:space="preserve">: Layer 2 and Layer 3 features (routing capabilities), supports VLANs, Inter-VLAN routing, advanced security, </w:t>
      </w:r>
      <w:proofErr w:type="spellStart"/>
      <w:r w:rsidRPr="00BB1183">
        <w:rPr>
          <w:rFonts w:ascii="Times New Roman" w:hAnsi="Times New Roman" w:cs="Times New Roman"/>
        </w:rPr>
        <w:t>QoS</w:t>
      </w:r>
      <w:proofErr w:type="spellEnd"/>
      <w:r w:rsidRPr="00BB1183">
        <w:rPr>
          <w:rFonts w:ascii="Times New Roman" w:hAnsi="Times New Roman" w:cs="Times New Roman"/>
        </w:rPr>
        <w:t>, and Power over Ethernet (</w:t>
      </w:r>
      <w:proofErr w:type="spellStart"/>
      <w:r w:rsidRPr="00BB1183">
        <w:rPr>
          <w:rFonts w:ascii="Times New Roman" w:hAnsi="Times New Roman" w:cs="Times New Roman"/>
        </w:rPr>
        <w:t>PoE</w:t>
      </w:r>
      <w:proofErr w:type="spellEnd"/>
      <w:r w:rsidRPr="00BB1183">
        <w:rPr>
          <w:rFonts w:ascii="Times New Roman" w:hAnsi="Times New Roman" w:cs="Times New Roman"/>
        </w:rPr>
        <w:t>).</w:t>
      </w:r>
    </w:p>
    <w:p w:rsidR="00BB1183" w:rsidRPr="00BB1183" w:rsidRDefault="00BB1183" w:rsidP="00BB118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 xml:space="preserve">: When you need both Layer 2 switching and Layer 3 routing functionality in a network, typically in larger campus environments or smaller data </w:t>
      </w:r>
      <w:proofErr w:type="spellStart"/>
      <w:r w:rsidRPr="00BB1183">
        <w:rPr>
          <w:rFonts w:ascii="Times New Roman" w:hAnsi="Times New Roman" w:cs="Times New Roman"/>
        </w:rPr>
        <w:t>centers</w:t>
      </w:r>
      <w:proofErr w:type="spellEnd"/>
      <w:r w:rsidRPr="00BB1183">
        <w:rPr>
          <w:rFonts w:ascii="Times New Roman" w:hAnsi="Times New Roman" w:cs="Times New Roman"/>
        </w:rPr>
        <w:t>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4. </w:t>
      </w:r>
      <w:r w:rsidRPr="00BB1183">
        <w:rPr>
          <w:rStyle w:val="Strong"/>
          <w:b/>
          <w:bCs/>
        </w:rPr>
        <w:t>3650 Switch</w:t>
      </w:r>
    </w:p>
    <w:p w:rsidR="00BB1183" w:rsidRPr="00BB1183" w:rsidRDefault="00BB1183" w:rsidP="00BB118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Layer 3 Switch</w:t>
      </w:r>
    </w:p>
    <w:p w:rsidR="00BB1183" w:rsidRPr="00BB1183" w:rsidRDefault="00BB1183" w:rsidP="00BB118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 xml:space="preserve">: Advanced enterprise or data </w:t>
      </w:r>
      <w:proofErr w:type="spellStart"/>
      <w:r w:rsidRPr="00BB1183">
        <w:rPr>
          <w:rFonts w:ascii="Times New Roman" w:hAnsi="Times New Roman" w:cs="Times New Roman"/>
        </w:rPr>
        <w:t>center</w:t>
      </w:r>
      <w:proofErr w:type="spellEnd"/>
      <w:r w:rsidRPr="00BB1183">
        <w:rPr>
          <w:rFonts w:ascii="Times New Roman" w:hAnsi="Times New Roman" w:cs="Times New Roman"/>
        </w:rPr>
        <w:t xml:space="preserve"> networks that require high-speed Layer 3 switching and more scalability.</w:t>
      </w:r>
    </w:p>
    <w:p w:rsidR="00BB1183" w:rsidRPr="00BB1183" w:rsidRDefault="00BB1183" w:rsidP="00BB118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Features</w:t>
      </w:r>
      <w:r w:rsidRPr="00BB1183">
        <w:rPr>
          <w:rFonts w:ascii="Times New Roman" w:hAnsi="Times New Roman" w:cs="Times New Roman"/>
        </w:rPr>
        <w:t xml:space="preserve">: Offers Layer 2 and Layer 3 switching with enhanced performance, better routing capabilities, and higher bandwidth ports (Gigabit Ethernet), with advanced security and </w:t>
      </w:r>
      <w:proofErr w:type="spellStart"/>
      <w:r w:rsidRPr="00BB1183">
        <w:rPr>
          <w:rFonts w:ascii="Times New Roman" w:hAnsi="Times New Roman" w:cs="Times New Roman"/>
        </w:rPr>
        <w:t>QoS</w:t>
      </w:r>
      <w:proofErr w:type="spellEnd"/>
      <w:r w:rsidRPr="00BB1183">
        <w:rPr>
          <w:rFonts w:ascii="Times New Roman" w:hAnsi="Times New Roman" w:cs="Times New Roman"/>
        </w:rPr>
        <w:t xml:space="preserve"> features.</w:t>
      </w:r>
    </w:p>
    <w:p w:rsidR="00BB1183" w:rsidRPr="00BB1183" w:rsidRDefault="00BB1183" w:rsidP="00BB118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 xml:space="preserve">: For larger networks requiring robust Layer 3 switching, high bandwidth, scalability, and integrated security and </w:t>
      </w:r>
      <w:proofErr w:type="spellStart"/>
      <w:r w:rsidRPr="00BB1183">
        <w:rPr>
          <w:rFonts w:ascii="Times New Roman" w:hAnsi="Times New Roman" w:cs="Times New Roman"/>
        </w:rPr>
        <w:t>QoS</w:t>
      </w:r>
      <w:proofErr w:type="spellEnd"/>
      <w:r w:rsidRPr="00BB1183">
        <w:rPr>
          <w:rFonts w:ascii="Times New Roman" w:hAnsi="Times New Roman" w:cs="Times New Roman"/>
        </w:rPr>
        <w:t>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5. </w:t>
      </w:r>
      <w:r w:rsidRPr="00BB1183">
        <w:rPr>
          <w:rStyle w:val="Strong"/>
          <w:b/>
          <w:bCs/>
        </w:rPr>
        <w:t>Multilayer Switch</w:t>
      </w:r>
    </w:p>
    <w:p w:rsidR="00BB1183" w:rsidRPr="00BB1183" w:rsidRDefault="00BB1183" w:rsidP="00BB118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Layer 3 Switch</w:t>
      </w:r>
    </w:p>
    <w:p w:rsidR="00BB1183" w:rsidRPr="00BB1183" w:rsidRDefault="00BB1183" w:rsidP="00BB118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>: Used for advanced Layer 2 and Layer 3 switching, where routing and switching are required in the same device.</w:t>
      </w:r>
    </w:p>
    <w:p w:rsidR="00BB1183" w:rsidRPr="00BB1183" w:rsidRDefault="00BB1183" w:rsidP="00BB118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Features</w:t>
      </w:r>
      <w:r w:rsidRPr="00BB1183">
        <w:rPr>
          <w:rFonts w:ascii="Times New Roman" w:hAnsi="Times New Roman" w:cs="Times New Roman"/>
        </w:rPr>
        <w:t>: Supports both Layer 2 switching (VLANs, STP) and Layer 3 routing (static routes, OSPF, EIGRP). It can handle more complex tasks in larger networks.</w:t>
      </w:r>
    </w:p>
    <w:p w:rsidR="00BB1183" w:rsidRPr="00BB1183" w:rsidRDefault="00BB1183" w:rsidP="00BB118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>: In larger enterprise networks or core layers where high throughput and advanced routing functionality are required. Suitable for both distribution and core layers in the network hierarchy.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6. </w:t>
      </w:r>
      <w:r w:rsidRPr="00BB1183">
        <w:rPr>
          <w:rStyle w:val="Strong"/>
          <w:b/>
          <w:bCs/>
        </w:rPr>
        <w:t>Unmanaged Switches</w:t>
      </w:r>
    </w:p>
    <w:p w:rsidR="00BB1183" w:rsidRPr="00BB1183" w:rsidRDefault="00BB1183" w:rsidP="00BB118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Layer 2 Switch (Unmanaged)</w:t>
      </w:r>
    </w:p>
    <w:p w:rsidR="00BB1183" w:rsidRPr="00BB1183" w:rsidRDefault="00BB1183" w:rsidP="00BB118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>: Designed for small networks or home networks with very basic connectivity needs.</w:t>
      </w:r>
    </w:p>
    <w:p w:rsidR="00BB1183" w:rsidRPr="00BB1183" w:rsidRDefault="00BB1183" w:rsidP="00BB118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Features</w:t>
      </w:r>
      <w:r w:rsidRPr="00BB1183">
        <w:rPr>
          <w:rFonts w:ascii="Times New Roman" w:hAnsi="Times New Roman" w:cs="Times New Roman"/>
        </w:rPr>
        <w:t>: Plug-and-play, with no configuration options. They do not support VLANs, security features, or any form of management.</w:t>
      </w:r>
    </w:p>
    <w:p w:rsidR="00BB1183" w:rsidRPr="00BB1183" w:rsidRDefault="00BB1183" w:rsidP="00BB118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>: For very small environments where you don’t need advanced switching features or network segmentation.</w:t>
      </w:r>
    </w:p>
    <w:p w:rsidR="00BB1183" w:rsidRPr="00BB1183" w:rsidRDefault="00BB1183" w:rsidP="00BB118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lastRenderedPageBreak/>
        <w:pict>
          <v:rect id="_x0000_i1025" style="width:0;height:1.5pt" o:hralign="center" o:hrstd="t" o:hr="t" fillcolor="#a0a0a0" stroked="f"/>
        </w:pict>
      </w:r>
    </w:p>
    <w:p w:rsidR="00BB1183" w:rsidRPr="00BB1183" w:rsidRDefault="00BB1183" w:rsidP="00BB1183">
      <w:pPr>
        <w:pStyle w:val="Heading3"/>
        <w:jc w:val="both"/>
      </w:pPr>
      <w:r w:rsidRPr="00BB1183">
        <w:t>Key Differences:</w:t>
      </w:r>
    </w:p>
    <w:p w:rsidR="00BB1183" w:rsidRPr="00BB1183" w:rsidRDefault="00BB1183" w:rsidP="00BB1183">
      <w:pPr>
        <w:pStyle w:val="NormalWeb"/>
        <w:numPr>
          <w:ilvl w:val="0"/>
          <w:numId w:val="13"/>
        </w:numPr>
        <w:jc w:val="both"/>
      </w:pPr>
      <w:r w:rsidRPr="00BB1183">
        <w:rPr>
          <w:rStyle w:val="Strong"/>
        </w:rPr>
        <w:t>Layer 2 vs. Layer 3 Switching</w:t>
      </w:r>
      <w:r w:rsidRPr="00BB1183">
        <w:t>:</w:t>
      </w:r>
    </w:p>
    <w:p w:rsidR="00BB1183" w:rsidRPr="00BB1183" w:rsidRDefault="00BB1183" w:rsidP="00BB1183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Layer 2 Switches</w:t>
      </w:r>
      <w:r w:rsidRPr="00BB1183">
        <w:rPr>
          <w:rFonts w:ascii="Times New Roman" w:hAnsi="Times New Roman" w:cs="Times New Roman"/>
        </w:rPr>
        <w:t xml:space="preserve"> (like 2950, 2960): Only switch traffic within the same VLAN.</w:t>
      </w:r>
    </w:p>
    <w:p w:rsidR="00BB1183" w:rsidRPr="00BB1183" w:rsidRDefault="00BB1183" w:rsidP="00BB1183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Layer 3 Switches</w:t>
      </w:r>
      <w:r w:rsidRPr="00BB1183">
        <w:rPr>
          <w:rFonts w:ascii="Times New Roman" w:hAnsi="Times New Roman" w:cs="Times New Roman"/>
        </w:rPr>
        <w:t xml:space="preserve"> (like 3560, 3650, Multilayer): Can perform both switching and routing, allowing them to route traffic between VLANs and support dynamic routing protocols like OSPF and EIGRP.</w:t>
      </w:r>
    </w:p>
    <w:p w:rsidR="00BB1183" w:rsidRPr="00BB1183" w:rsidRDefault="00BB1183" w:rsidP="00BB1183">
      <w:pPr>
        <w:pStyle w:val="NormalWeb"/>
        <w:numPr>
          <w:ilvl w:val="0"/>
          <w:numId w:val="13"/>
        </w:numPr>
        <w:jc w:val="both"/>
      </w:pPr>
      <w:r w:rsidRPr="00BB1183">
        <w:rPr>
          <w:rStyle w:val="Strong"/>
        </w:rPr>
        <w:t>Managed vs. Unmanaged</w:t>
      </w:r>
      <w:r w:rsidRPr="00BB1183">
        <w:t>:</w:t>
      </w:r>
    </w:p>
    <w:p w:rsidR="00BB1183" w:rsidRPr="00BB1183" w:rsidRDefault="00BB1183" w:rsidP="00BB1183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Managed Switches</w:t>
      </w:r>
      <w:r w:rsidRPr="00BB1183">
        <w:rPr>
          <w:rFonts w:ascii="Times New Roman" w:hAnsi="Times New Roman" w:cs="Times New Roman"/>
        </w:rPr>
        <w:t xml:space="preserve"> (e.g., 2950, 2960, </w:t>
      </w:r>
      <w:proofErr w:type="gramStart"/>
      <w:r w:rsidRPr="00BB1183">
        <w:rPr>
          <w:rFonts w:ascii="Times New Roman" w:hAnsi="Times New Roman" w:cs="Times New Roman"/>
        </w:rPr>
        <w:t>3560</w:t>
      </w:r>
      <w:proofErr w:type="gramEnd"/>
      <w:r w:rsidRPr="00BB1183">
        <w:rPr>
          <w:rFonts w:ascii="Times New Roman" w:hAnsi="Times New Roman" w:cs="Times New Roman"/>
        </w:rPr>
        <w:t>): Offer configuration options, VLANs, security features, and better traffic management.</w:t>
      </w:r>
    </w:p>
    <w:p w:rsidR="00BB1183" w:rsidRPr="00BB1183" w:rsidRDefault="00BB1183" w:rsidP="00BB1183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Unmanaged Switches</w:t>
      </w:r>
      <w:r w:rsidRPr="00BB1183">
        <w:rPr>
          <w:rFonts w:ascii="Times New Roman" w:hAnsi="Times New Roman" w:cs="Times New Roman"/>
        </w:rPr>
        <w:t>: No management capabilities, plug-and-play, and limited to basic Layer 2 functionality.</w:t>
      </w:r>
    </w:p>
    <w:p w:rsidR="00BB1183" w:rsidRPr="00BB1183" w:rsidRDefault="00BB1183" w:rsidP="00BB1183">
      <w:pPr>
        <w:pStyle w:val="Heading3"/>
        <w:jc w:val="both"/>
      </w:pPr>
      <w:r w:rsidRPr="00BB1183">
        <w:t>When to Use Each:</w:t>
      </w:r>
    </w:p>
    <w:p w:rsidR="00BB1183" w:rsidRPr="00BB1183" w:rsidRDefault="00BB1183" w:rsidP="00BB118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2950/2960</w:t>
      </w:r>
      <w:r w:rsidRPr="00BB1183">
        <w:rPr>
          <w:rFonts w:ascii="Times New Roman" w:hAnsi="Times New Roman" w:cs="Times New Roman"/>
        </w:rPr>
        <w:t>: Best for smaller networks or access layers in larger networks where basic Layer 2 switching is required.</w:t>
      </w:r>
    </w:p>
    <w:p w:rsidR="00BB1183" w:rsidRPr="00BB1183" w:rsidRDefault="00BB1183" w:rsidP="00BB118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3560/3650</w:t>
      </w:r>
      <w:r w:rsidRPr="00BB1183">
        <w:rPr>
          <w:rFonts w:ascii="Times New Roman" w:hAnsi="Times New Roman" w:cs="Times New Roman"/>
        </w:rPr>
        <w:t xml:space="preserve">: Ideal for medium to large networks needing both switching and routing, especially when you want to perform Inter-VLAN routing or use advanced features like </w:t>
      </w:r>
      <w:proofErr w:type="spellStart"/>
      <w:r w:rsidRPr="00BB1183">
        <w:rPr>
          <w:rFonts w:ascii="Times New Roman" w:hAnsi="Times New Roman" w:cs="Times New Roman"/>
        </w:rPr>
        <w:t>PoE</w:t>
      </w:r>
      <w:proofErr w:type="spellEnd"/>
      <w:r w:rsidRPr="00BB1183">
        <w:rPr>
          <w:rFonts w:ascii="Times New Roman" w:hAnsi="Times New Roman" w:cs="Times New Roman"/>
        </w:rPr>
        <w:t xml:space="preserve">, </w:t>
      </w:r>
      <w:proofErr w:type="spellStart"/>
      <w:r w:rsidRPr="00BB1183">
        <w:rPr>
          <w:rFonts w:ascii="Times New Roman" w:hAnsi="Times New Roman" w:cs="Times New Roman"/>
        </w:rPr>
        <w:t>QoS</w:t>
      </w:r>
      <w:proofErr w:type="spellEnd"/>
      <w:r w:rsidRPr="00BB1183">
        <w:rPr>
          <w:rFonts w:ascii="Times New Roman" w:hAnsi="Times New Roman" w:cs="Times New Roman"/>
        </w:rPr>
        <w:t>, or higher throughput.</w:t>
      </w:r>
    </w:p>
    <w:p w:rsidR="00BB1183" w:rsidRPr="00BB1183" w:rsidRDefault="00BB1183" w:rsidP="00BB118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Multilayer Switch</w:t>
      </w:r>
      <w:r w:rsidRPr="00BB1183">
        <w:rPr>
          <w:rFonts w:ascii="Times New Roman" w:hAnsi="Times New Roman" w:cs="Times New Roman"/>
        </w:rPr>
        <w:t xml:space="preserve">: Suitable for large enterprises, data </w:t>
      </w:r>
      <w:proofErr w:type="spellStart"/>
      <w:r w:rsidRPr="00BB1183">
        <w:rPr>
          <w:rFonts w:ascii="Times New Roman" w:hAnsi="Times New Roman" w:cs="Times New Roman"/>
        </w:rPr>
        <w:t>centers</w:t>
      </w:r>
      <w:proofErr w:type="spellEnd"/>
      <w:r w:rsidRPr="00BB1183">
        <w:rPr>
          <w:rFonts w:ascii="Times New Roman" w:hAnsi="Times New Roman" w:cs="Times New Roman"/>
        </w:rPr>
        <w:t>, or core/distribution layers where both Layer 2 and Layer 3 traffic must be managed efficiently.</w:t>
      </w:r>
    </w:p>
    <w:p w:rsidR="00BB1183" w:rsidRPr="00BB1183" w:rsidRDefault="00BB1183" w:rsidP="00BB1183">
      <w:pPr>
        <w:pStyle w:val="NormalWeb"/>
        <w:jc w:val="both"/>
      </w:pPr>
      <w:r w:rsidRPr="00BB1183">
        <w:t>Your choice of switch depends on factors like network size, required functionality, and traffic management needs.</w:t>
      </w:r>
    </w:p>
    <w:p w:rsidR="00BB1183" w:rsidRPr="00BB1183" w:rsidRDefault="00BB1183" w:rsidP="00BB118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Task 3</w:t>
      </w:r>
    </w:p>
    <w:p w:rsidR="00BB1183" w:rsidRPr="00BB1183" w:rsidRDefault="00BB1183" w:rsidP="00BB118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 xml:space="preserve"> What is the difference between all the connection wires, and when to use them (mentioned in cisco packet </w:t>
      </w:r>
      <w:proofErr w:type="gramStart"/>
      <w:r w:rsidRPr="00BB1183">
        <w:rPr>
          <w:rFonts w:ascii="Times New Roman" w:hAnsi="Times New Roman" w:cs="Times New Roman"/>
        </w:rPr>
        <w:t>trace</w:t>
      </w:r>
      <w:r w:rsidRPr="00BB1183">
        <w:rPr>
          <w:rFonts w:ascii="Times New Roman" w:hAnsi="Times New Roman" w:cs="Times New Roman"/>
        </w:rPr>
        <w:t>r</w:t>
      </w:r>
      <w:proofErr w:type="gramEnd"/>
      <w:r w:rsidRPr="00BB1183">
        <w:rPr>
          <w:rFonts w:ascii="Times New Roman" w:hAnsi="Times New Roman" w:cs="Times New Roman"/>
        </w:rPr>
        <w:t>)</w:t>
      </w:r>
    </w:p>
    <w:p w:rsidR="00BB1183" w:rsidRPr="00BB1183" w:rsidRDefault="00BB1183" w:rsidP="00BB1183">
      <w:pPr>
        <w:pStyle w:val="NormalWeb"/>
        <w:jc w:val="both"/>
      </w:pPr>
      <w:r w:rsidRPr="00BB1183">
        <w:t xml:space="preserve">In </w:t>
      </w:r>
      <w:r w:rsidRPr="00BB1183">
        <w:rPr>
          <w:rStyle w:val="Strong"/>
        </w:rPr>
        <w:t>Cisco Packet Tracer</w:t>
      </w:r>
      <w:r w:rsidRPr="00BB1183">
        <w:t>, various connection wires (cables) are used to connect different network devices. Each type of cable serves a specific purpose, and understanding when to use them is essential for building network topologies. Here’s a breakdown of the common connection wires and when to use them: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1. </w:t>
      </w:r>
      <w:r w:rsidRPr="00BB1183">
        <w:rPr>
          <w:rStyle w:val="Strong"/>
          <w:b/>
          <w:bCs/>
        </w:rPr>
        <w:t>Copper Straight-Through Cable</w:t>
      </w:r>
      <w:r w:rsidRPr="00BB1183">
        <w:t xml:space="preserve"> (Solid Black Line)</w:t>
      </w:r>
    </w:p>
    <w:p w:rsidR="00BB1183" w:rsidRPr="00BB1183" w:rsidRDefault="00BB1183" w:rsidP="00BB118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Ethernet cable (Unshielded Twisted Pair - UTP)</w:t>
      </w:r>
    </w:p>
    <w:p w:rsidR="00BB1183" w:rsidRPr="00BB1183" w:rsidRDefault="00BB1183" w:rsidP="00BB118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 xml:space="preserve">: Used for connecting devices that operate at </w:t>
      </w:r>
      <w:r w:rsidRPr="00BB1183">
        <w:rPr>
          <w:rStyle w:val="Strong"/>
          <w:rFonts w:ascii="Times New Roman" w:hAnsi="Times New Roman" w:cs="Times New Roman"/>
        </w:rPr>
        <w:t>different layers</w:t>
      </w:r>
      <w:r w:rsidRPr="00BB1183">
        <w:rPr>
          <w:rFonts w:ascii="Times New Roman" w:hAnsi="Times New Roman" w:cs="Times New Roman"/>
        </w:rPr>
        <w:t xml:space="preserve"> of the OSI model (e.g., a PC to a switch or a switch to a router).</w:t>
      </w:r>
    </w:p>
    <w:p w:rsidR="00BB1183" w:rsidRPr="00BB1183" w:rsidRDefault="00BB1183" w:rsidP="00BB118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Typical Connections</w:t>
      </w:r>
      <w:r w:rsidRPr="00BB1183">
        <w:rPr>
          <w:rFonts w:ascii="Times New Roman" w:hAnsi="Times New Roman" w:cs="Times New Roman"/>
        </w:rPr>
        <w:t>:</w:t>
      </w:r>
    </w:p>
    <w:p w:rsidR="00BB1183" w:rsidRPr="00BB1183" w:rsidRDefault="00BB1183" w:rsidP="00BB1183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PC → Switch</w:t>
      </w:r>
    </w:p>
    <w:p w:rsidR="00BB1183" w:rsidRPr="00BB1183" w:rsidRDefault="00BB1183" w:rsidP="00BB1183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Router → Switch</w:t>
      </w:r>
    </w:p>
    <w:p w:rsidR="00BB1183" w:rsidRPr="00BB1183" w:rsidRDefault="00BB1183" w:rsidP="00BB1183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Access Point → Switch</w:t>
      </w:r>
    </w:p>
    <w:p w:rsidR="00BB1183" w:rsidRPr="00BB1183" w:rsidRDefault="00BB1183" w:rsidP="00BB118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>: Whenever you need to connect devices that function at different OSI layers. This is the most commonly used cable in networking.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2. </w:t>
      </w:r>
      <w:r w:rsidRPr="00BB1183">
        <w:rPr>
          <w:rStyle w:val="Strong"/>
          <w:b/>
          <w:bCs/>
        </w:rPr>
        <w:t>Copper Cross-Over Cable</w:t>
      </w:r>
      <w:r w:rsidRPr="00BB1183">
        <w:t xml:space="preserve"> (Solid Red Line)</w:t>
      </w:r>
    </w:p>
    <w:p w:rsidR="00BB1183" w:rsidRPr="00BB1183" w:rsidRDefault="00BB1183" w:rsidP="00BB118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Ethernet crossover cable (UTP)</w:t>
      </w:r>
    </w:p>
    <w:p w:rsidR="00BB1183" w:rsidRPr="00BB1183" w:rsidRDefault="00BB1183" w:rsidP="00BB118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 xml:space="preserve">: Used for connecting devices that operate at </w:t>
      </w:r>
      <w:r w:rsidRPr="00BB1183">
        <w:rPr>
          <w:rStyle w:val="Strong"/>
          <w:rFonts w:ascii="Times New Roman" w:hAnsi="Times New Roman" w:cs="Times New Roman"/>
        </w:rPr>
        <w:t>the same layer</w:t>
      </w:r>
      <w:r w:rsidRPr="00BB1183">
        <w:rPr>
          <w:rFonts w:ascii="Times New Roman" w:hAnsi="Times New Roman" w:cs="Times New Roman"/>
        </w:rPr>
        <w:t xml:space="preserve"> of the OSI model (e.g., a PC to another PC or a switch to another switch).</w:t>
      </w:r>
    </w:p>
    <w:p w:rsidR="00BB1183" w:rsidRPr="00BB1183" w:rsidRDefault="00BB1183" w:rsidP="00BB118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Typical Connections</w:t>
      </w:r>
      <w:r w:rsidRPr="00BB1183">
        <w:rPr>
          <w:rFonts w:ascii="Times New Roman" w:hAnsi="Times New Roman" w:cs="Times New Roman"/>
        </w:rPr>
        <w:t>:</w:t>
      </w:r>
    </w:p>
    <w:p w:rsidR="00BB1183" w:rsidRPr="00BB1183" w:rsidRDefault="00BB1183" w:rsidP="00BB118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PC → PC</w:t>
      </w:r>
    </w:p>
    <w:p w:rsidR="00BB1183" w:rsidRPr="00BB1183" w:rsidRDefault="00BB1183" w:rsidP="00BB118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Switch → Switch</w:t>
      </w:r>
    </w:p>
    <w:p w:rsidR="00BB1183" w:rsidRPr="00BB1183" w:rsidRDefault="00BB1183" w:rsidP="00BB118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Router → Router</w:t>
      </w:r>
    </w:p>
    <w:p w:rsidR="00BB1183" w:rsidRPr="00BB1183" w:rsidRDefault="00BB1183" w:rsidP="00BB118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lastRenderedPageBreak/>
        <w:t>When to Use</w:t>
      </w:r>
      <w:r w:rsidRPr="00BB1183">
        <w:rPr>
          <w:rFonts w:ascii="Times New Roman" w:hAnsi="Times New Roman" w:cs="Times New Roman"/>
        </w:rPr>
        <w:t>: When connecting similar devices (e.g., two switches or two computers). In modern devices, auto-MDIX often negates the need for crossover cables since devices can automatically detect the cable type.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3. </w:t>
      </w:r>
      <w:proofErr w:type="spellStart"/>
      <w:r w:rsidRPr="00BB1183">
        <w:rPr>
          <w:rStyle w:val="Strong"/>
          <w:b/>
          <w:bCs/>
        </w:rPr>
        <w:t>Fiber</w:t>
      </w:r>
      <w:proofErr w:type="spellEnd"/>
      <w:r w:rsidRPr="00BB1183">
        <w:rPr>
          <w:rStyle w:val="Strong"/>
          <w:b/>
          <w:bCs/>
        </w:rPr>
        <w:t xml:space="preserve"> Optic Cable</w:t>
      </w:r>
      <w:r w:rsidRPr="00BB1183">
        <w:t xml:space="preserve"> (Solid Light Blue Line)</w:t>
      </w:r>
    </w:p>
    <w:p w:rsidR="00BB1183" w:rsidRPr="00BB1183" w:rsidRDefault="00BB1183" w:rsidP="00BB118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 xml:space="preserve">: </w:t>
      </w:r>
      <w:proofErr w:type="spellStart"/>
      <w:r w:rsidRPr="00BB1183">
        <w:rPr>
          <w:rFonts w:ascii="Times New Roman" w:hAnsi="Times New Roman" w:cs="Times New Roman"/>
        </w:rPr>
        <w:t>Fiber</w:t>
      </w:r>
      <w:proofErr w:type="spellEnd"/>
      <w:r w:rsidRPr="00BB1183">
        <w:rPr>
          <w:rFonts w:ascii="Times New Roman" w:hAnsi="Times New Roman" w:cs="Times New Roman"/>
        </w:rPr>
        <w:t xml:space="preserve"> optic cable (single-mode or multi-mode)</w:t>
      </w:r>
    </w:p>
    <w:p w:rsidR="00BB1183" w:rsidRPr="00BB1183" w:rsidRDefault="00BB1183" w:rsidP="00BB118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>: Used for long-distance connections and high-bandwidth links, typically between routers, switches, or for connecting to ISPs.</w:t>
      </w:r>
    </w:p>
    <w:p w:rsidR="00BB1183" w:rsidRPr="00BB1183" w:rsidRDefault="00BB1183" w:rsidP="00BB118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Typical Connections</w:t>
      </w:r>
      <w:r w:rsidRPr="00BB1183">
        <w:rPr>
          <w:rFonts w:ascii="Times New Roman" w:hAnsi="Times New Roman" w:cs="Times New Roman"/>
        </w:rPr>
        <w:t>:</w:t>
      </w:r>
    </w:p>
    <w:p w:rsidR="00BB1183" w:rsidRPr="00BB1183" w:rsidRDefault="00BB1183" w:rsidP="00BB1183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Switch → Switch (long-distance)</w:t>
      </w:r>
    </w:p>
    <w:p w:rsidR="00BB1183" w:rsidRPr="00BB1183" w:rsidRDefault="00BB1183" w:rsidP="00BB1183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Router → Switch (backbone connections)</w:t>
      </w:r>
    </w:p>
    <w:p w:rsidR="00BB1183" w:rsidRPr="00BB1183" w:rsidRDefault="00BB1183" w:rsidP="00BB118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 xml:space="preserve">: In scenarios where high-speed data transfer over long distances is required, such as in the backbone of the network or between data </w:t>
      </w:r>
      <w:proofErr w:type="spellStart"/>
      <w:r w:rsidRPr="00BB1183">
        <w:rPr>
          <w:rFonts w:ascii="Times New Roman" w:hAnsi="Times New Roman" w:cs="Times New Roman"/>
        </w:rPr>
        <w:t>centers</w:t>
      </w:r>
      <w:proofErr w:type="spellEnd"/>
      <w:r w:rsidRPr="00BB1183">
        <w:rPr>
          <w:rFonts w:ascii="Times New Roman" w:hAnsi="Times New Roman" w:cs="Times New Roman"/>
        </w:rPr>
        <w:t>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4. </w:t>
      </w:r>
      <w:r w:rsidRPr="00BB1183">
        <w:rPr>
          <w:rStyle w:val="Strong"/>
          <w:b/>
          <w:bCs/>
        </w:rPr>
        <w:t>Coaxial Cable</w:t>
      </w:r>
      <w:r w:rsidRPr="00BB1183">
        <w:t xml:space="preserve"> (Solid Blue Line)</w:t>
      </w:r>
    </w:p>
    <w:p w:rsidR="00BB1183" w:rsidRPr="00BB1183" w:rsidRDefault="00BB1183" w:rsidP="00BB118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Coaxial cable (for traditional networks or specific broadband services)</w:t>
      </w:r>
    </w:p>
    <w:p w:rsidR="00BB1183" w:rsidRPr="00BB1183" w:rsidRDefault="00BB1183" w:rsidP="00BB118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>: Used for connecting cable modems or for legacy networks (rarely used in modern Ethernet networks).</w:t>
      </w:r>
    </w:p>
    <w:p w:rsidR="00BB1183" w:rsidRPr="00BB1183" w:rsidRDefault="00BB1183" w:rsidP="00BB118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Typical Connections</w:t>
      </w:r>
      <w:r w:rsidRPr="00BB1183">
        <w:rPr>
          <w:rFonts w:ascii="Times New Roman" w:hAnsi="Times New Roman" w:cs="Times New Roman"/>
        </w:rPr>
        <w:t>:</w:t>
      </w:r>
    </w:p>
    <w:p w:rsidR="00BB1183" w:rsidRPr="00BB1183" w:rsidRDefault="00BB1183" w:rsidP="00BB1183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Cable Modem → ISP</w:t>
      </w:r>
    </w:p>
    <w:p w:rsidR="00BB1183" w:rsidRPr="00BB1183" w:rsidRDefault="00BB1183" w:rsidP="00BB118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>: For specific networking devices such as cable modems in home broadband setups or in legacy systems that use coaxial connections.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5. </w:t>
      </w:r>
      <w:r w:rsidRPr="00BB1183">
        <w:rPr>
          <w:rStyle w:val="Strong"/>
          <w:b/>
          <w:bCs/>
        </w:rPr>
        <w:t>Serial DCE (Data Communications Equipment) Cable</w:t>
      </w:r>
      <w:r w:rsidRPr="00BB1183">
        <w:t xml:space="preserve"> (Black Dotted Line)</w:t>
      </w:r>
    </w:p>
    <w:p w:rsidR="00BB1183" w:rsidRPr="00BB1183" w:rsidRDefault="00BB1183" w:rsidP="00BB118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Serial cable (DCE)</w:t>
      </w:r>
    </w:p>
    <w:p w:rsidR="00BB1183" w:rsidRPr="00BB1183" w:rsidRDefault="00BB1183" w:rsidP="00BB118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 xml:space="preserve">: Used for WAN connections, particularly in </w:t>
      </w:r>
      <w:r w:rsidRPr="00BB1183">
        <w:rPr>
          <w:rStyle w:val="Strong"/>
          <w:rFonts w:ascii="Times New Roman" w:hAnsi="Times New Roman" w:cs="Times New Roman"/>
        </w:rPr>
        <w:t>point-to-point connections</w:t>
      </w:r>
      <w:r w:rsidRPr="00BB1183">
        <w:rPr>
          <w:rFonts w:ascii="Times New Roman" w:hAnsi="Times New Roman" w:cs="Times New Roman"/>
        </w:rPr>
        <w:t xml:space="preserve"> between routers (one router acts as DCE, and the other as DTE).</w:t>
      </w:r>
    </w:p>
    <w:p w:rsidR="00BB1183" w:rsidRPr="00BB1183" w:rsidRDefault="00BB1183" w:rsidP="00BB118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Typical Connections</w:t>
      </w:r>
      <w:r w:rsidRPr="00BB1183">
        <w:rPr>
          <w:rFonts w:ascii="Times New Roman" w:hAnsi="Times New Roman" w:cs="Times New Roman"/>
        </w:rPr>
        <w:t>:</w:t>
      </w:r>
    </w:p>
    <w:p w:rsidR="00BB1183" w:rsidRPr="00BB1183" w:rsidRDefault="00BB1183" w:rsidP="00BB118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Router (DCE) → Router (DTE)</w:t>
      </w:r>
    </w:p>
    <w:p w:rsidR="00BB1183" w:rsidRPr="00BB1183" w:rsidRDefault="00BB1183" w:rsidP="00BB118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>: In WAN simulations, typically to connect two routers in a point-to-point configuration. The DCE side provides the clock rate for the connection.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6. </w:t>
      </w:r>
      <w:r w:rsidRPr="00BB1183">
        <w:rPr>
          <w:rStyle w:val="Strong"/>
          <w:b/>
          <w:bCs/>
        </w:rPr>
        <w:t>Serial DTE (Data Terminal Equipment) Cable</w:t>
      </w:r>
      <w:r w:rsidRPr="00BB1183">
        <w:t xml:space="preserve"> (Blue Dotted Line)</w:t>
      </w:r>
    </w:p>
    <w:p w:rsidR="00BB1183" w:rsidRPr="00BB1183" w:rsidRDefault="00BB1183" w:rsidP="00BB118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Serial cable (DTE)</w:t>
      </w:r>
    </w:p>
    <w:p w:rsidR="00BB1183" w:rsidRPr="00BB1183" w:rsidRDefault="00BB1183" w:rsidP="00BB118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>: Works in conjunction with the DCE cable. This is the other end of a serial WAN link.</w:t>
      </w:r>
    </w:p>
    <w:p w:rsidR="00BB1183" w:rsidRPr="00BB1183" w:rsidRDefault="00BB1183" w:rsidP="00BB118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Typical Connections</w:t>
      </w:r>
      <w:r w:rsidRPr="00BB1183">
        <w:rPr>
          <w:rFonts w:ascii="Times New Roman" w:hAnsi="Times New Roman" w:cs="Times New Roman"/>
        </w:rPr>
        <w:t>:</w:t>
      </w:r>
    </w:p>
    <w:p w:rsidR="00BB1183" w:rsidRPr="00BB1183" w:rsidRDefault="00BB1183" w:rsidP="00BB1183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Router (DTE) → Router (DCE)</w:t>
      </w:r>
    </w:p>
    <w:p w:rsidR="00BB1183" w:rsidRPr="00BB1183" w:rsidRDefault="00BB1183" w:rsidP="00BB118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>: When creating a point-to-point WAN connection between routers. One end (DTE) connects to the router, and the other connects to the DCE router.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7. </w:t>
      </w:r>
      <w:r w:rsidRPr="00BB1183">
        <w:rPr>
          <w:rStyle w:val="Strong"/>
          <w:b/>
          <w:bCs/>
        </w:rPr>
        <w:t>Console Cable (Rollover Cable)</w:t>
      </w:r>
      <w:r w:rsidRPr="00BB1183">
        <w:t xml:space="preserve"> (Solid Light Blue Line with Curve)</w:t>
      </w:r>
    </w:p>
    <w:p w:rsidR="00BB1183" w:rsidRPr="00BB1183" w:rsidRDefault="00BB1183" w:rsidP="00BB118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Rollover cable (Console cable)</w:t>
      </w:r>
    </w:p>
    <w:p w:rsidR="00BB1183" w:rsidRPr="00BB1183" w:rsidRDefault="00BB1183" w:rsidP="00BB118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 xml:space="preserve">: Used for direct </w:t>
      </w:r>
      <w:r w:rsidRPr="00BB1183">
        <w:rPr>
          <w:rStyle w:val="Strong"/>
          <w:rFonts w:ascii="Times New Roman" w:hAnsi="Times New Roman" w:cs="Times New Roman"/>
        </w:rPr>
        <w:t>management access</w:t>
      </w:r>
      <w:r w:rsidRPr="00BB1183">
        <w:rPr>
          <w:rFonts w:ascii="Times New Roman" w:hAnsi="Times New Roman" w:cs="Times New Roman"/>
        </w:rPr>
        <w:t xml:space="preserve"> to network devices (e.g., configuring a router or switch).</w:t>
      </w:r>
    </w:p>
    <w:p w:rsidR="00BB1183" w:rsidRPr="00BB1183" w:rsidRDefault="00BB1183" w:rsidP="00BB118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Typical Connections</w:t>
      </w:r>
      <w:r w:rsidRPr="00BB1183">
        <w:rPr>
          <w:rFonts w:ascii="Times New Roman" w:hAnsi="Times New Roman" w:cs="Times New Roman"/>
        </w:rPr>
        <w:t>:</w:t>
      </w:r>
    </w:p>
    <w:p w:rsidR="00BB1183" w:rsidRPr="00BB1183" w:rsidRDefault="00BB1183" w:rsidP="00BB1183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PC (terminal) → Router (console port)</w:t>
      </w:r>
    </w:p>
    <w:p w:rsidR="00BB1183" w:rsidRPr="00BB1183" w:rsidRDefault="00BB1183" w:rsidP="00BB1183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PC → Switch (console port)</w:t>
      </w:r>
    </w:p>
    <w:p w:rsidR="00BB1183" w:rsidRPr="00BB1183" w:rsidRDefault="00BB1183" w:rsidP="00BB118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>: When you need to manage a device locally (e.g., initial configuration of a router or switch via the console port).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8. </w:t>
      </w:r>
      <w:r w:rsidRPr="00BB1183">
        <w:rPr>
          <w:rStyle w:val="Strong"/>
          <w:b/>
          <w:bCs/>
        </w:rPr>
        <w:t xml:space="preserve">Copper </w:t>
      </w:r>
      <w:r w:rsidRPr="00BB1183">
        <w:rPr>
          <w:rStyle w:val="Strong"/>
          <w:b/>
          <w:bCs/>
        </w:rPr>
        <w:t>Fibber</w:t>
      </w:r>
      <w:r w:rsidRPr="00BB1183">
        <w:rPr>
          <w:rStyle w:val="Strong"/>
          <w:b/>
          <w:bCs/>
        </w:rPr>
        <w:t>-to-Copper Ethernet (FTCE) Cable</w:t>
      </w:r>
      <w:r w:rsidRPr="00BB1183">
        <w:t xml:space="preserve"> (Green Line)</w:t>
      </w:r>
    </w:p>
    <w:p w:rsidR="00BB1183" w:rsidRPr="00BB1183" w:rsidRDefault="00BB1183" w:rsidP="00BB118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Media converter cable</w:t>
      </w:r>
    </w:p>
    <w:p w:rsidR="00BB1183" w:rsidRPr="00BB1183" w:rsidRDefault="00BB1183" w:rsidP="00BB118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 xml:space="preserve">: Used for connecting devices that operate on </w:t>
      </w:r>
      <w:r w:rsidRPr="00BB1183">
        <w:rPr>
          <w:rStyle w:val="Strong"/>
          <w:rFonts w:ascii="Times New Roman" w:hAnsi="Times New Roman" w:cs="Times New Roman"/>
        </w:rPr>
        <w:t>different media</w:t>
      </w:r>
      <w:r w:rsidRPr="00BB1183">
        <w:rPr>
          <w:rFonts w:ascii="Times New Roman" w:hAnsi="Times New Roman" w:cs="Times New Roman"/>
        </w:rPr>
        <w:t xml:space="preserve"> (e.g., </w:t>
      </w:r>
      <w:r w:rsidRPr="00BB1183">
        <w:rPr>
          <w:rFonts w:ascii="Times New Roman" w:hAnsi="Times New Roman" w:cs="Times New Roman"/>
        </w:rPr>
        <w:t>fibber</w:t>
      </w:r>
      <w:r w:rsidRPr="00BB1183">
        <w:rPr>
          <w:rFonts w:ascii="Times New Roman" w:hAnsi="Times New Roman" w:cs="Times New Roman"/>
        </w:rPr>
        <w:t xml:space="preserve"> optic to copper Ethernet).</w:t>
      </w:r>
    </w:p>
    <w:p w:rsidR="00BB1183" w:rsidRPr="00BB1183" w:rsidRDefault="00BB1183" w:rsidP="00BB118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lastRenderedPageBreak/>
        <w:t>Typical Connections</w:t>
      </w:r>
      <w:r w:rsidRPr="00BB1183">
        <w:rPr>
          <w:rFonts w:ascii="Times New Roman" w:hAnsi="Times New Roman" w:cs="Times New Roman"/>
        </w:rPr>
        <w:t>:</w:t>
      </w:r>
    </w:p>
    <w:p w:rsidR="00BB1183" w:rsidRPr="00BB1183" w:rsidRDefault="00BB1183" w:rsidP="00BB1183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Fibber</w:t>
      </w:r>
      <w:r w:rsidRPr="00BB1183">
        <w:rPr>
          <w:rFonts w:ascii="Times New Roman" w:hAnsi="Times New Roman" w:cs="Times New Roman"/>
        </w:rPr>
        <w:t xml:space="preserve"> port → Ethernet port</w:t>
      </w:r>
    </w:p>
    <w:p w:rsidR="00BB1183" w:rsidRPr="00BB1183" w:rsidRDefault="00BB1183" w:rsidP="00BB118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 xml:space="preserve">: When connecting a device with a </w:t>
      </w:r>
      <w:r w:rsidRPr="00BB1183">
        <w:rPr>
          <w:rFonts w:ascii="Times New Roman" w:hAnsi="Times New Roman" w:cs="Times New Roman"/>
        </w:rPr>
        <w:t>fibber</w:t>
      </w:r>
      <w:r w:rsidRPr="00BB1183">
        <w:rPr>
          <w:rFonts w:ascii="Times New Roman" w:hAnsi="Times New Roman" w:cs="Times New Roman"/>
        </w:rPr>
        <w:t xml:space="preserve"> interface to a device with an Ethernet interface, usually through a media converter.</w:t>
      </w:r>
    </w:p>
    <w:p w:rsidR="00BB1183" w:rsidRPr="00BB1183" w:rsidRDefault="00BB1183" w:rsidP="00BB1183">
      <w:pPr>
        <w:pStyle w:val="Heading3"/>
        <w:jc w:val="both"/>
      </w:pPr>
      <w:r w:rsidRPr="00BB1183">
        <w:t xml:space="preserve">9. </w:t>
      </w:r>
      <w:r w:rsidRPr="00BB1183">
        <w:rPr>
          <w:rStyle w:val="Strong"/>
          <w:b/>
          <w:bCs/>
        </w:rPr>
        <w:t>Phone Cable (RJ-11)</w:t>
      </w:r>
      <w:r w:rsidRPr="00BB1183">
        <w:t xml:space="preserve"> (Solid Dark Blue Line)</w:t>
      </w:r>
    </w:p>
    <w:p w:rsidR="00BB1183" w:rsidRPr="00BB1183" w:rsidRDefault="00BB1183" w:rsidP="00BB118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Type</w:t>
      </w:r>
      <w:r w:rsidRPr="00BB1183">
        <w:rPr>
          <w:rFonts w:ascii="Times New Roman" w:hAnsi="Times New Roman" w:cs="Times New Roman"/>
        </w:rPr>
        <w:t>: RJ-11 Cable (Phone cable)</w:t>
      </w:r>
    </w:p>
    <w:p w:rsidR="00BB1183" w:rsidRPr="00BB1183" w:rsidRDefault="00BB1183" w:rsidP="00BB118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Use Case</w:t>
      </w:r>
      <w:r w:rsidRPr="00BB1183">
        <w:rPr>
          <w:rFonts w:ascii="Times New Roman" w:hAnsi="Times New Roman" w:cs="Times New Roman"/>
        </w:rPr>
        <w:t xml:space="preserve">: Used for </w:t>
      </w:r>
      <w:r w:rsidRPr="00BB1183">
        <w:rPr>
          <w:rStyle w:val="Strong"/>
          <w:rFonts w:ascii="Times New Roman" w:hAnsi="Times New Roman" w:cs="Times New Roman"/>
        </w:rPr>
        <w:t>telephony connections</w:t>
      </w:r>
      <w:r w:rsidRPr="00BB1183">
        <w:rPr>
          <w:rFonts w:ascii="Times New Roman" w:hAnsi="Times New Roman" w:cs="Times New Roman"/>
        </w:rPr>
        <w:t xml:space="preserve">, such as connecting </w:t>
      </w:r>
      <w:proofErr w:type="spellStart"/>
      <w:r w:rsidRPr="00BB1183">
        <w:rPr>
          <w:rFonts w:ascii="Times New Roman" w:hAnsi="Times New Roman" w:cs="Times New Roman"/>
        </w:rPr>
        <w:t>analog</w:t>
      </w:r>
      <w:proofErr w:type="spellEnd"/>
      <w:r w:rsidRPr="00BB1183">
        <w:rPr>
          <w:rFonts w:ascii="Times New Roman" w:hAnsi="Times New Roman" w:cs="Times New Roman"/>
        </w:rPr>
        <w:t xml:space="preserve"> phones to a phone network or a router.</w:t>
      </w:r>
    </w:p>
    <w:p w:rsidR="00BB1183" w:rsidRPr="00BB1183" w:rsidRDefault="00BB1183" w:rsidP="00BB118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Typical Connections</w:t>
      </w:r>
      <w:r w:rsidRPr="00BB1183">
        <w:rPr>
          <w:rFonts w:ascii="Times New Roman" w:hAnsi="Times New Roman" w:cs="Times New Roman"/>
        </w:rPr>
        <w:t>:</w:t>
      </w:r>
    </w:p>
    <w:p w:rsidR="00BB1183" w:rsidRPr="00BB1183" w:rsidRDefault="00BB1183" w:rsidP="00BB1183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BB1183">
        <w:rPr>
          <w:rFonts w:ascii="Times New Roman" w:hAnsi="Times New Roman" w:cs="Times New Roman"/>
        </w:rPr>
        <w:t>Analog</w:t>
      </w:r>
      <w:proofErr w:type="spellEnd"/>
      <w:r w:rsidRPr="00BB1183">
        <w:rPr>
          <w:rFonts w:ascii="Times New Roman" w:hAnsi="Times New Roman" w:cs="Times New Roman"/>
        </w:rPr>
        <w:t xml:space="preserve"> Phone → Modem</w:t>
      </w:r>
    </w:p>
    <w:p w:rsidR="00BB1183" w:rsidRPr="00BB1183" w:rsidRDefault="00BB1183" w:rsidP="00BB1183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Fonts w:ascii="Times New Roman" w:hAnsi="Times New Roman" w:cs="Times New Roman"/>
        </w:rPr>
        <w:t>Phone → Router (with voice module)</w:t>
      </w:r>
    </w:p>
    <w:p w:rsidR="00BB1183" w:rsidRPr="00BB1183" w:rsidRDefault="00BB1183" w:rsidP="00BB118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B1183">
        <w:rPr>
          <w:rStyle w:val="Strong"/>
          <w:rFonts w:ascii="Times New Roman" w:hAnsi="Times New Roman" w:cs="Times New Roman"/>
        </w:rPr>
        <w:t>When to Use</w:t>
      </w:r>
      <w:r w:rsidRPr="00BB1183">
        <w:rPr>
          <w:rFonts w:ascii="Times New Roman" w:hAnsi="Times New Roman" w:cs="Times New Roman"/>
        </w:rPr>
        <w:t xml:space="preserve">: In a voice network to connect phones or other </w:t>
      </w:r>
      <w:proofErr w:type="spellStart"/>
      <w:r w:rsidRPr="00BB1183">
        <w:rPr>
          <w:rFonts w:ascii="Times New Roman" w:hAnsi="Times New Roman" w:cs="Times New Roman"/>
        </w:rPr>
        <w:t>analog</w:t>
      </w:r>
      <w:proofErr w:type="spellEnd"/>
      <w:r w:rsidRPr="00BB1183">
        <w:rPr>
          <w:rFonts w:ascii="Times New Roman" w:hAnsi="Times New Roman" w:cs="Times New Roman"/>
        </w:rPr>
        <w:t xml:space="preserve"> devices to networking equipment.</w:t>
      </w:r>
    </w:p>
    <w:p w:rsidR="00BB1183" w:rsidRDefault="00BB1183" w:rsidP="00BB1183">
      <w:pPr>
        <w:pBdr>
          <w:bottom w:val="double" w:sz="6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1183" w:rsidRPr="002E0ED1" w:rsidRDefault="00BB1183" w:rsidP="00BB11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</w:rPr>
      </w:pPr>
    </w:p>
    <w:p w:rsidR="002E0ED1" w:rsidRPr="00BB1183" w:rsidRDefault="002E0ED1" w:rsidP="00BB1183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sectPr w:rsidR="002E0ED1" w:rsidRPr="00BB1183" w:rsidSect="00BB1183">
      <w:headerReference w:type="default" r:id="rId9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1EF" w:rsidRDefault="004141EF" w:rsidP="00BB1183">
      <w:pPr>
        <w:spacing w:after="0" w:line="240" w:lineRule="auto"/>
      </w:pPr>
      <w:r>
        <w:separator/>
      </w:r>
    </w:p>
  </w:endnote>
  <w:endnote w:type="continuationSeparator" w:id="0">
    <w:p w:rsidR="004141EF" w:rsidRDefault="004141EF" w:rsidP="00BB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1EF" w:rsidRDefault="004141EF" w:rsidP="00BB1183">
      <w:pPr>
        <w:spacing w:after="0" w:line="240" w:lineRule="auto"/>
      </w:pPr>
      <w:r>
        <w:separator/>
      </w:r>
    </w:p>
  </w:footnote>
  <w:footnote w:type="continuationSeparator" w:id="0">
    <w:p w:rsidR="004141EF" w:rsidRDefault="004141EF" w:rsidP="00BB1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06" w:rsidRPr="005E4F06" w:rsidRDefault="005E4F06">
    <w:pPr>
      <w:pStyle w:val="Header"/>
      <w:rPr>
        <w:rFonts w:ascii="Times New Roman" w:hAnsi="Times New Roman" w:cs="Times New Roman"/>
        <w:b/>
      </w:rPr>
    </w:pPr>
    <w:r w:rsidRPr="005E4F06">
      <w:rPr>
        <w:rFonts w:ascii="Times New Roman" w:hAnsi="Times New Roman" w:cs="Times New Roman"/>
        <w:b/>
      </w:rPr>
      <w:t>CUMPUTER NETWORK</w:t>
    </w:r>
  </w:p>
  <w:p w:rsidR="00BB1183" w:rsidRDefault="00BB11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2A91"/>
    <w:multiLevelType w:val="multilevel"/>
    <w:tmpl w:val="4AC8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D3855"/>
    <w:multiLevelType w:val="multilevel"/>
    <w:tmpl w:val="BE3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357AC"/>
    <w:multiLevelType w:val="multilevel"/>
    <w:tmpl w:val="370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82690"/>
    <w:multiLevelType w:val="multilevel"/>
    <w:tmpl w:val="2F64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00FA5"/>
    <w:multiLevelType w:val="multilevel"/>
    <w:tmpl w:val="B7E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B062E"/>
    <w:multiLevelType w:val="multilevel"/>
    <w:tmpl w:val="8C7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82E04"/>
    <w:multiLevelType w:val="multilevel"/>
    <w:tmpl w:val="191A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C75AC8"/>
    <w:multiLevelType w:val="multilevel"/>
    <w:tmpl w:val="D212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6A3C51"/>
    <w:multiLevelType w:val="multilevel"/>
    <w:tmpl w:val="6DD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4A50F5"/>
    <w:multiLevelType w:val="multilevel"/>
    <w:tmpl w:val="2A00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7C5C60"/>
    <w:multiLevelType w:val="multilevel"/>
    <w:tmpl w:val="1D9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94D70"/>
    <w:multiLevelType w:val="multilevel"/>
    <w:tmpl w:val="EC2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4C2184"/>
    <w:multiLevelType w:val="multilevel"/>
    <w:tmpl w:val="FE8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CF190E"/>
    <w:multiLevelType w:val="multilevel"/>
    <w:tmpl w:val="EDD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DC53B3"/>
    <w:multiLevelType w:val="multilevel"/>
    <w:tmpl w:val="9A4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01426C"/>
    <w:multiLevelType w:val="multilevel"/>
    <w:tmpl w:val="EDA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3F09BD"/>
    <w:multiLevelType w:val="multilevel"/>
    <w:tmpl w:val="911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776800"/>
    <w:multiLevelType w:val="multilevel"/>
    <w:tmpl w:val="2EA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5943DB"/>
    <w:multiLevelType w:val="multilevel"/>
    <w:tmpl w:val="C272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A61997"/>
    <w:multiLevelType w:val="multilevel"/>
    <w:tmpl w:val="C48A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836DD9"/>
    <w:multiLevelType w:val="multilevel"/>
    <w:tmpl w:val="C2C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A13BD9"/>
    <w:multiLevelType w:val="multilevel"/>
    <w:tmpl w:val="866C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8E1F5C"/>
    <w:multiLevelType w:val="multilevel"/>
    <w:tmpl w:val="90D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2"/>
  </w:num>
  <w:num w:numId="4">
    <w:abstractNumId w:val="18"/>
  </w:num>
  <w:num w:numId="5">
    <w:abstractNumId w:val="9"/>
  </w:num>
  <w:num w:numId="6">
    <w:abstractNumId w:val="16"/>
  </w:num>
  <w:num w:numId="7">
    <w:abstractNumId w:val="3"/>
  </w:num>
  <w:num w:numId="8">
    <w:abstractNumId w:val="14"/>
  </w:num>
  <w:num w:numId="9">
    <w:abstractNumId w:val="11"/>
  </w:num>
  <w:num w:numId="10">
    <w:abstractNumId w:val="19"/>
  </w:num>
  <w:num w:numId="11">
    <w:abstractNumId w:val="21"/>
  </w:num>
  <w:num w:numId="12">
    <w:abstractNumId w:val="0"/>
  </w:num>
  <w:num w:numId="13">
    <w:abstractNumId w:val="4"/>
  </w:num>
  <w:num w:numId="14">
    <w:abstractNumId w:val="6"/>
  </w:num>
  <w:num w:numId="15">
    <w:abstractNumId w:val="8"/>
  </w:num>
  <w:num w:numId="16">
    <w:abstractNumId w:val="1"/>
  </w:num>
  <w:num w:numId="17">
    <w:abstractNumId w:val="5"/>
  </w:num>
  <w:num w:numId="18">
    <w:abstractNumId w:val="15"/>
  </w:num>
  <w:num w:numId="19">
    <w:abstractNumId w:val="2"/>
  </w:num>
  <w:num w:numId="20">
    <w:abstractNumId w:val="20"/>
  </w:num>
  <w:num w:numId="21">
    <w:abstractNumId w:val="17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D1"/>
    <w:rsid w:val="002E0ED1"/>
    <w:rsid w:val="004141EF"/>
    <w:rsid w:val="00587D7C"/>
    <w:rsid w:val="005E4F06"/>
    <w:rsid w:val="009D2298"/>
    <w:rsid w:val="00B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640C3-D8C3-4840-A6EF-98027BF5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0E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0ED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overflow-hidden">
    <w:name w:val="overflow-hidden"/>
    <w:basedOn w:val="DefaultParagraphFont"/>
    <w:rsid w:val="002E0ED1"/>
  </w:style>
  <w:style w:type="paragraph" w:styleId="Header">
    <w:name w:val="header"/>
    <w:basedOn w:val="Normal"/>
    <w:link w:val="HeaderChar"/>
    <w:uiPriority w:val="99"/>
    <w:unhideWhenUsed/>
    <w:rsid w:val="00BB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183"/>
  </w:style>
  <w:style w:type="paragraph" w:styleId="Footer">
    <w:name w:val="footer"/>
    <w:basedOn w:val="Normal"/>
    <w:link w:val="FooterChar"/>
    <w:uiPriority w:val="99"/>
    <w:unhideWhenUsed/>
    <w:rsid w:val="00BB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1D7D-D802-459F-AA4B-545C548D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qw</cp:lastModifiedBy>
  <cp:revision>1</cp:revision>
  <dcterms:created xsi:type="dcterms:W3CDTF">2024-09-20T15:15:00Z</dcterms:created>
  <dcterms:modified xsi:type="dcterms:W3CDTF">2024-09-20T15:43:00Z</dcterms:modified>
</cp:coreProperties>
</file>