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986D27" w:rsidRPr="0032518F" w14:paraId="2BA3BA01" w14:textId="77777777" w:rsidTr="001D0D2D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3D3815A9" w14:textId="77777777" w:rsidR="00382B69" w:rsidRPr="0032518F" w:rsidRDefault="00810CD5" w:rsidP="001D0D2D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Notes:</w:t>
            </w: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>(Record key insights from readings and discussions.)</w:t>
            </w:r>
          </w:p>
        </w:tc>
      </w:tr>
      <w:tr w:rsidR="00986D27" w:rsidRPr="0032518F" w14:paraId="78C2A4FA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43238863" w14:textId="77777777" w:rsidR="0074721E" w:rsidRPr="0032518F" w:rsidRDefault="0074721E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15AADD62" w14:textId="77777777" w:rsidR="00094E6C" w:rsidRPr="00FB6F1F" w:rsidRDefault="00094E6C" w:rsidP="00094E6C">
            <w:pPr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 w:val="40"/>
                <w:szCs w:val="24"/>
                <w:u w:val="thick"/>
              </w:rPr>
            </w:pPr>
            <w:r w:rsidRPr="00FB6F1F">
              <w:rPr>
                <w:rFonts w:ascii="Times New Roman" w:hAnsi="Times New Roman"/>
                <w:b/>
                <w:color w:val="000000" w:themeColor="text1"/>
                <w:sz w:val="40"/>
                <w:szCs w:val="24"/>
                <w:u w:val="thick"/>
              </w:rPr>
              <w:t>Brainstorm</w:t>
            </w:r>
          </w:p>
          <w:p w14:paraId="56FBB72A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1AEB9CD" w14:textId="77777777" w:rsidR="00094E6C" w:rsidRPr="00FB6F1F" w:rsidRDefault="00094E6C" w:rsidP="009F22A0">
            <w:pPr>
              <w:pStyle w:val="ListParagraph"/>
              <w:numPr>
                <w:ilvl w:val="0"/>
                <w:numId w:val="2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6F1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Benefits of Brainstorming</w:t>
            </w:r>
            <w:r w:rsidRPr="00FB6F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771AA464" w14:textId="510C68E0" w:rsidR="00094E6C" w:rsidRPr="0032518F" w:rsidRDefault="00094E6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Brainstorm</w:t>
            </w:r>
            <w:r w:rsidR="000F2D1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discussion of ideas with others which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a key for developing ideas.</w:t>
            </w:r>
          </w:p>
          <w:p w14:paraId="64204439" w14:textId="23002620" w:rsidR="000F2D1C" w:rsidRPr="0032518F" w:rsidRDefault="000F2D1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BFBFB"/>
              </w:rPr>
              <w:t>G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BFBFB"/>
              </w:rPr>
              <w:t>roup brainstorming is often more effective at generating ideas than normal group problem solving</w:t>
            </w:r>
          </w:p>
          <w:p w14:paraId="54219600" w14:textId="2A4BBDD8" w:rsidR="00094E6C" w:rsidRPr="0032518F" w:rsidRDefault="000F2D1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This concentrates on generating the ideas.</w:t>
            </w:r>
          </w:p>
          <w:p w14:paraId="278459A4" w14:textId="3C792A7D" w:rsidR="00094E6C" w:rsidRPr="0032518F" w:rsidRDefault="000F2D1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This improves the creativity of the Team members involved.</w:t>
            </w:r>
          </w:p>
          <w:p w14:paraId="249A2D0F" w14:textId="3F829536" w:rsidR="00094E6C" w:rsidRPr="0032518F" w:rsidRDefault="00094E6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All team members </w:t>
            </w:r>
            <w:r w:rsidR="000F2D1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are 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</w:t>
            </w:r>
            <w:r w:rsidR="000F2D1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in this process.</w:t>
            </w:r>
          </w:p>
          <w:p w14:paraId="45B4C9FA" w14:textId="0DCA4458" w:rsidR="005F223B" w:rsidRPr="0032518F" w:rsidRDefault="000F2D1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During this process large number of ideas are generated.</w:t>
            </w:r>
          </w:p>
          <w:p w14:paraId="49BF6FAA" w14:textId="77777777" w:rsidR="00094E6C" w:rsidRPr="0032518F" w:rsidRDefault="00094E6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Sense of ownership in decisions</w:t>
            </w:r>
          </w:p>
          <w:p w14:paraId="502BB715" w14:textId="77777777" w:rsidR="00094E6C" w:rsidRPr="0032518F" w:rsidRDefault="00094E6C" w:rsidP="009F22A0">
            <w:pPr>
              <w:pStyle w:val="ListParagraph"/>
              <w:numPr>
                <w:ilvl w:val="0"/>
                <w:numId w:val="3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Input to other tools</w:t>
            </w:r>
          </w:p>
          <w:p w14:paraId="381B70CE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0FC34FF4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52DEF132" w14:textId="42EDCE99" w:rsidR="00094E6C" w:rsidRPr="00FB6F1F" w:rsidRDefault="00094E6C" w:rsidP="009F22A0">
            <w:pPr>
              <w:pStyle w:val="ListParagraph"/>
              <w:numPr>
                <w:ilvl w:val="0"/>
                <w:numId w:val="4"/>
              </w:numPr>
              <w:spacing w:before="40"/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</w:pPr>
            <w:r w:rsidRPr="00FB6F1F">
              <w:rPr>
                <w:rFonts w:ascii="Times New Roman" w:hAnsi="Times New Roman"/>
                <w:b/>
                <w:color w:val="000000" w:themeColor="text1"/>
                <w:sz w:val="22"/>
                <w:szCs w:val="24"/>
                <w:u w:val="single"/>
              </w:rPr>
              <w:t>K</w:t>
            </w:r>
            <w:r w:rsidR="00FB6F1F">
              <w:rPr>
                <w:rFonts w:ascii="Times New Roman" w:hAnsi="Times New Roman"/>
                <w:b/>
                <w:color w:val="000000" w:themeColor="text1"/>
                <w:sz w:val="22"/>
                <w:szCs w:val="24"/>
                <w:u w:val="single"/>
              </w:rPr>
              <w:t xml:space="preserve">ey roles in brain </w:t>
            </w:r>
            <w:r w:rsidR="00CF5645">
              <w:rPr>
                <w:rFonts w:ascii="Times New Roman" w:hAnsi="Times New Roman"/>
                <w:b/>
                <w:color w:val="000000" w:themeColor="text1"/>
                <w:sz w:val="22"/>
                <w:szCs w:val="24"/>
                <w:u w:val="single"/>
              </w:rPr>
              <w:t>storming</w:t>
            </w:r>
            <w:r w:rsidRPr="00FB6F1F">
              <w:rPr>
                <w:rFonts w:ascii="Times New Roman" w:hAnsi="Times New Roman"/>
                <w:b/>
                <w:color w:val="000000" w:themeColor="text1"/>
                <w:sz w:val="22"/>
                <w:szCs w:val="24"/>
              </w:rPr>
              <w:t xml:space="preserve">: </w:t>
            </w:r>
          </w:p>
          <w:p w14:paraId="4DD7F5C9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70FD0C10" w14:textId="77777777" w:rsidR="00094E6C" w:rsidRPr="0032518F" w:rsidRDefault="00094E6C" w:rsidP="009F22A0">
            <w:pPr>
              <w:pStyle w:val="ListParagraph"/>
              <w:numPr>
                <w:ilvl w:val="0"/>
                <w:numId w:val="5"/>
              </w:num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Facilitator:</w:t>
            </w:r>
          </w:p>
          <w:p w14:paraId="3A3A367D" w14:textId="76726BFB" w:rsidR="005F223B" w:rsidRPr="0032518F" w:rsidRDefault="005F223B" w:rsidP="009F22A0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he is not the leader of the group.</w:t>
            </w:r>
          </w:p>
          <w:p w14:paraId="34E6AA1E" w14:textId="17AF7BEF" w:rsidR="00094E6C" w:rsidRPr="0032518F" w:rsidRDefault="005F223B" w:rsidP="009F22A0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He </w:t>
            </w:r>
            <w:r w:rsidR="00094E6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Might be involved in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some of</w:t>
            </w:r>
            <w:r w:rsidR="00094E6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the external issues</w:t>
            </w:r>
          </w:p>
          <w:p w14:paraId="1018FE0B" w14:textId="1ADB6C60" w:rsidR="00094E6C" w:rsidRPr="0032518F" w:rsidRDefault="005F223B" w:rsidP="009F22A0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He m</w:t>
            </w:r>
            <w:r w:rsidR="00094E6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oves the process forward until the time runs out.</w:t>
            </w:r>
          </w:p>
          <w:p w14:paraId="6ED95725" w14:textId="22F11018" w:rsidR="005F223B" w:rsidRPr="0032518F" w:rsidRDefault="005F223B" w:rsidP="009F22A0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no one have any ideas facilitator can stop and can start a new session</w:t>
            </w:r>
          </w:p>
          <w:p w14:paraId="29D6A7DE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3A296BA2" w14:textId="639562FB" w:rsidR="00094E6C" w:rsidRPr="0032518F" w:rsidRDefault="00094E6C" w:rsidP="009F22A0">
            <w:pPr>
              <w:pStyle w:val="ListParagraph"/>
              <w:numPr>
                <w:ilvl w:val="0"/>
                <w:numId w:val="5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Brainstorming process: </w:t>
            </w:r>
          </w:p>
          <w:p w14:paraId="6212F7AC" w14:textId="494A5A21" w:rsidR="00094E6C" w:rsidRPr="0032518F" w:rsidRDefault="008D1064" w:rsidP="009F22A0">
            <w:pPr>
              <w:pStyle w:val="ListParagraph"/>
              <w:numPr>
                <w:ilvl w:val="0"/>
                <w:numId w:val="11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Firstly,</w:t>
            </w:r>
            <w:r w:rsidR="005F223B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write down the all the ideas, that you get.</w:t>
            </w:r>
          </w:p>
          <w:p w14:paraId="424BFC5D" w14:textId="73DEB529" w:rsidR="00094E6C" w:rsidRPr="0032518F" w:rsidRDefault="005F223B" w:rsidP="009F22A0">
            <w:pPr>
              <w:pStyle w:val="ListParagraph"/>
              <w:numPr>
                <w:ilvl w:val="0"/>
                <w:numId w:val="7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Then refine the </w:t>
            </w:r>
            <w:r w:rsidR="008D1064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ideas.</w:t>
            </w:r>
          </w:p>
          <w:p w14:paraId="41D8EA98" w14:textId="77777777" w:rsidR="008D1064" w:rsidRPr="0032518F" w:rsidRDefault="008D1064" w:rsidP="008D1064">
            <w:p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81D40B8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     3.  Multi voting: </w:t>
            </w:r>
          </w:p>
          <w:p w14:paraId="7155F917" w14:textId="206E507A" w:rsidR="00616B13" w:rsidRPr="0032518F" w:rsidRDefault="00616B13" w:rsidP="009F22A0">
            <w:pPr>
              <w:pStyle w:val="ListParagraph"/>
              <w:numPr>
                <w:ilvl w:val="0"/>
                <w:numId w:val="8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This mechanism gets rid of the ideas.</w:t>
            </w:r>
          </w:p>
          <w:p w14:paraId="22DE6740" w14:textId="7D12DE68" w:rsidR="00094E6C" w:rsidRPr="0032518F" w:rsidRDefault="00094E6C" w:rsidP="009F22A0">
            <w:pPr>
              <w:pStyle w:val="ListParagraph"/>
              <w:numPr>
                <w:ilvl w:val="0"/>
                <w:numId w:val="8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Each individual </w:t>
            </w:r>
            <w:r w:rsidR="00616B13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member 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is given </w:t>
            </w:r>
            <w:r w:rsidR="00616B13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votes (</w:t>
            </w:r>
            <w:r w:rsidR="00616B13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 to10</w:t>
            </w:r>
            <w:r w:rsidR="00616B13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votes)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492BCA08" w14:textId="35ACE91B" w:rsidR="00094E6C" w:rsidRPr="0032518F" w:rsidRDefault="00094E6C" w:rsidP="009F22A0">
            <w:pPr>
              <w:pStyle w:val="ListParagraph"/>
              <w:numPr>
                <w:ilvl w:val="0"/>
                <w:numId w:val="8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Voting is done in secret</w:t>
            </w:r>
            <w:r w:rsidR="00616B13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way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no one can see it</w:t>
            </w:r>
            <w:r w:rsidR="00616B13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2FF26F32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2A0A649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6817FF2E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    4.  Multi voting process: </w:t>
            </w:r>
          </w:p>
          <w:p w14:paraId="7BA57E8C" w14:textId="77777777" w:rsidR="00094E6C" w:rsidRPr="0032518F" w:rsidRDefault="00094E6C" w:rsidP="009F22A0">
            <w:pPr>
              <w:pStyle w:val="ListParagraph"/>
              <w:numPr>
                <w:ilvl w:val="0"/>
                <w:numId w:val="9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Generate a list of items (see directions for Brainstorming).</w:t>
            </w:r>
          </w:p>
          <w:p w14:paraId="16F4B4DA" w14:textId="77777777" w:rsidR="00094E6C" w:rsidRPr="0032518F" w:rsidRDefault="00094E6C" w:rsidP="009F22A0">
            <w:pPr>
              <w:pStyle w:val="ListParagraph"/>
              <w:numPr>
                <w:ilvl w:val="0"/>
                <w:numId w:val="9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Combine similar items into groups that everyone agrees on (see directions for Affinity Grouping).</w:t>
            </w:r>
          </w:p>
          <w:p w14:paraId="44CAC991" w14:textId="77777777" w:rsidR="00094E6C" w:rsidRPr="0032518F" w:rsidRDefault="00094E6C" w:rsidP="009F22A0">
            <w:pPr>
              <w:pStyle w:val="ListParagraph"/>
              <w:numPr>
                <w:ilvl w:val="0"/>
                <w:numId w:val="9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 each item.</w:t>
            </w:r>
          </w:p>
          <w:p w14:paraId="32A38642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0B7DD712" w14:textId="77777777" w:rsidR="00094E6C" w:rsidRPr="0032518F" w:rsidRDefault="00094E6C" w:rsidP="00094E6C">
            <w:pPr>
              <w:spacing w:before="4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75B089A1" w14:textId="77777777" w:rsidR="00094E6C" w:rsidRPr="0032518F" w:rsidRDefault="00094E6C" w:rsidP="00094E6C">
            <w:pPr>
              <w:spacing w:before="40"/>
              <w:ind w:left="36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5.  Key benefits of multi voting:</w:t>
            </w:r>
          </w:p>
          <w:p w14:paraId="109CD941" w14:textId="762C166A" w:rsidR="00094E6C" w:rsidRPr="0032518F" w:rsidRDefault="00094E6C" w:rsidP="009F22A0">
            <w:pPr>
              <w:pStyle w:val="ListParagraph"/>
              <w:numPr>
                <w:ilvl w:val="0"/>
                <w:numId w:val="10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 is done in secret</w:t>
            </w:r>
            <w:r w:rsidR="008D1064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way, so everyone can give genuine vote</w:t>
            </w: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6C475E83" w14:textId="1A09CEE7" w:rsidR="00094E6C" w:rsidRPr="0032518F" w:rsidRDefault="008D1064" w:rsidP="009F22A0">
            <w:pPr>
              <w:pStyle w:val="ListParagraph"/>
              <w:numPr>
                <w:ilvl w:val="0"/>
                <w:numId w:val="10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ideas that have least votes are removed</w:t>
            </w:r>
            <w:r w:rsidR="00094E6C"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65017F2F" w14:textId="4FFE0BFF" w:rsidR="008D1064" w:rsidRPr="0032518F" w:rsidRDefault="008D1064" w:rsidP="009F22A0">
            <w:pPr>
              <w:pStyle w:val="ListParagraph"/>
              <w:numPr>
                <w:ilvl w:val="0"/>
                <w:numId w:val="10"/>
              </w:numPr>
              <w:spacing w:before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251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 this way the ideas are refined.</w:t>
            </w:r>
          </w:p>
          <w:p w14:paraId="0C24D50F" w14:textId="6F131FE9" w:rsidR="00094E6C" w:rsidRPr="0032518F" w:rsidRDefault="00094E6C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4FFB0E21" w14:textId="77777777" w:rsidR="00094E6C" w:rsidRPr="0032518F" w:rsidRDefault="00094E6C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45341781" w14:textId="7C0E69BA" w:rsidR="0074721E" w:rsidRPr="0032518F" w:rsidRDefault="0010619E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Requirements for double calculator FSM: </w:t>
            </w:r>
          </w:p>
          <w:p w14:paraId="1550A2C1" w14:textId="6818BC67" w:rsidR="00586080" w:rsidRPr="00CF5645" w:rsidRDefault="00586080" w:rsidP="009F22A0">
            <w:pPr>
              <w:pStyle w:val="Body"/>
              <w:numPr>
                <w:ilvl w:val="0"/>
                <w:numId w:val="1"/>
              </w:numPr>
              <w:shd w:val="clear" w:color="auto" w:fill="FFFFFF" w:themeFill="background1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CF5645">
              <w:rPr>
                <w:rFonts w:ascii="Times New Roman" w:hAnsi="Times New Roman"/>
                <w:color w:val="000000" w:themeColor="text1"/>
                <w:szCs w:val="24"/>
              </w:rPr>
              <w:t xml:space="preserve">The calculator should compute all the operations (including square </w:t>
            </w:r>
            <w:r w:rsidR="0032518F" w:rsidRPr="00CF5645">
              <w:rPr>
                <w:rFonts w:ascii="Times New Roman" w:hAnsi="Times New Roman"/>
                <w:color w:val="000000" w:themeColor="text1"/>
                <w:szCs w:val="24"/>
              </w:rPr>
              <w:t>root) and</w:t>
            </w:r>
            <w:r w:rsidRPr="00CF5645">
              <w:rPr>
                <w:rFonts w:ascii="Times New Roman" w:hAnsi="Times New Roman"/>
                <w:color w:val="000000" w:themeColor="text1"/>
                <w:szCs w:val="24"/>
              </w:rPr>
              <w:t xml:space="preserve"> does not show compiling errors.</w:t>
            </w:r>
          </w:p>
          <w:p w14:paraId="131D98A8" w14:textId="0C876F1D" w:rsidR="008D1064" w:rsidRPr="00CF5645" w:rsidRDefault="00586080" w:rsidP="009F22A0">
            <w:pPr>
              <w:pStyle w:val="Body"/>
              <w:numPr>
                <w:ilvl w:val="0"/>
                <w:numId w:val="1"/>
              </w:numPr>
              <w:shd w:val="clear" w:color="auto" w:fill="FFFFFF" w:themeFill="background1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>The error that is displayed should specify the error</w:t>
            </w:r>
            <w:r w:rsidR="008D1064"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>.</w:t>
            </w:r>
          </w:p>
          <w:p w14:paraId="2E684D13" w14:textId="348C264B" w:rsidR="008D1064" w:rsidRPr="00CF5645" w:rsidRDefault="0032518F" w:rsidP="009F22A0">
            <w:pPr>
              <w:pStyle w:val="Body"/>
              <w:numPr>
                <w:ilvl w:val="0"/>
                <w:numId w:val="1"/>
              </w:numPr>
              <w:shd w:val="clear" w:color="auto" w:fill="FFFFFF" w:themeFill="background1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CF5645">
              <w:rPr>
                <w:rFonts w:ascii="Times New Roman" w:hAnsi="Times New Roman"/>
                <w:color w:val="000000" w:themeColor="text1"/>
                <w:szCs w:val="24"/>
              </w:rPr>
              <w:t>No other functions or operations should be added.</w:t>
            </w:r>
          </w:p>
          <w:p w14:paraId="23EFC860" w14:textId="48667DED" w:rsidR="008D1064" w:rsidRPr="00CF5645" w:rsidRDefault="008D1064" w:rsidP="009F22A0">
            <w:pPr>
              <w:pStyle w:val="Body"/>
              <w:numPr>
                <w:ilvl w:val="0"/>
                <w:numId w:val="1"/>
              </w:numPr>
              <w:shd w:val="clear" w:color="auto" w:fill="FFFFFF" w:themeFill="background1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 xml:space="preserve">Authorship </w:t>
            </w:r>
            <w:r w:rsidR="00586080"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 xml:space="preserve">which </w:t>
            </w:r>
            <w:r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 xml:space="preserve">is shown at the top of each Java source file </w:t>
            </w:r>
            <w:r w:rsidR="00586080"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 xml:space="preserve">should </w:t>
            </w:r>
            <w:r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>show the student as the author of the additions</w:t>
            </w:r>
            <w:r w:rsidR="00586080"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 xml:space="preserve"> done</w:t>
            </w:r>
            <w:r w:rsidRPr="00CF5645">
              <w:rPr>
                <w:rFonts w:ascii="Times New Roman" w:hAnsi="Times New Roman"/>
                <w:bCs/>
                <w:color w:val="000000" w:themeColor="text1"/>
                <w:szCs w:val="24"/>
                <w:shd w:val="clear" w:color="auto" w:fill="F0F0F0"/>
              </w:rPr>
              <w:t xml:space="preserve"> with Lynn Robert Carter as the author of the baseline.</w:t>
            </w:r>
          </w:p>
          <w:p w14:paraId="167E1AC4" w14:textId="37410F99" w:rsidR="0032518F" w:rsidRPr="00CF5645" w:rsidRDefault="0032518F" w:rsidP="009F22A0">
            <w:pPr>
              <w:pStyle w:val="Body"/>
              <w:numPr>
                <w:ilvl w:val="0"/>
                <w:numId w:val="1"/>
              </w:numPr>
              <w:shd w:val="clear" w:color="auto" w:fill="FFFFFF" w:themeFill="background1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CF5645">
              <w:rPr>
                <w:rFonts w:ascii="Times New Roman" w:hAnsi="Times New Roman"/>
                <w:color w:val="000000" w:themeColor="text1"/>
                <w:szCs w:val="24"/>
              </w:rPr>
              <w:t>Error message should take advantage of various FSM to print out the error message.</w:t>
            </w:r>
          </w:p>
          <w:p w14:paraId="6CC77FAA" w14:textId="4AD0F1A1" w:rsidR="0010619E" w:rsidRPr="0032518F" w:rsidRDefault="0032518F" w:rsidP="009F22A0">
            <w:pPr>
              <w:pStyle w:val="Body"/>
              <w:numPr>
                <w:ilvl w:val="0"/>
                <w:numId w:val="1"/>
              </w:numPr>
              <w:shd w:val="clear" w:color="auto" w:fill="FFFFFF" w:themeFill="background1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CF5645">
              <w:rPr>
                <w:rFonts w:ascii="Times New Roman" w:hAnsi="Times New Roman"/>
                <w:color w:val="000000" w:themeColor="text1"/>
                <w:szCs w:val="24"/>
              </w:rPr>
              <w:t>All code should be similar to the base line code</w:t>
            </w: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. </w:t>
            </w:r>
          </w:p>
          <w:p w14:paraId="7A768C06" w14:textId="77777777" w:rsidR="0074721E" w:rsidRPr="0032518F" w:rsidRDefault="0074721E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bookmarkStart w:id="0" w:name="_GoBack"/>
            <w:bookmarkEnd w:id="0"/>
          </w:p>
          <w:p w14:paraId="30E6AC0E" w14:textId="77777777" w:rsidR="0074721E" w:rsidRPr="0032518F" w:rsidRDefault="0074721E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1C6361E4" w14:textId="77777777" w:rsidR="0074721E" w:rsidRPr="0032518F" w:rsidRDefault="0074721E" w:rsidP="0074721E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  <w:p w14:paraId="2BAF2246" w14:textId="77777777" w:rsidR="0074721E" w:rsidRPr="0032518F" w:rsidRDefault="0074721E" w:rsidP="0074721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</w:tbl>
    <w:p w14:paraId="5E400AF2" w14:textId="77777777" w:rsidR="00810CD5" w:rsidRPr="0032518F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  <w:u w:val="single"/>
        </w:rPr>
      </w:pPr>
    </w:p>
    <w:p w14:paraId="59F0D721" w14:textId="77777777" w:rsidR="00810CD5" w:rsidRPr="0032518F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0779F870" w14:textId="77777777" w:rsidR="00810CD5" w:rsidRPr="0032518F" w:rsidRDefault="00810CD5" w:rsidP="00810CD5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32518F" w14:paraId="4AC481A2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D3CA64B" w14:textId="77777777" w:rsidR="00810CD5" w:rsidRPr="0032518F" w:rsidRDefault="00810CD5" w:rsidP="00810CD5">
            <w:pPr>
              <w:pStyle w:val="Body"/>
              <w:spacing w:before="40"/>
              <w:jc w:val="left"/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  <w:u w:val="single"/>
              </w:rPr>
              <w:t>Deliverable Status</w:t>
            </w:r>
          </w:p>
        </w:tc>
      </w:tr>
      <w:tr w:rsidR="00810CD5" w:rsidRPr="0032518F" w14:paraId="4DC60EBB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6FADFD63" w14:textId="77777777" w:rsidR="00810CD5" w:rsidRPr="0032518F" w:rsidRDefault="00810CD5" w:rsidP="001D0D2D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00DEC17E" w14:textId="77777777" w:rsidR="00810CD5" w:rsidRPr="0032518F" w:rsidRDefault="00810CD5" w:rsidP="001D0D2D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7CB1C26E" w14:textId="77777777" w:rsidR="00810CD5" w:rsidRPr="0032518F" w:rsidRDefault="00810CD5" w:rsidP="001D0D2D">
            <w:pPr>
              <w:pStyle w:val="Body"/>
              <w:spacing w:before="4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4A7CF6FD" w14:textId="77777777" w:rsidR="00810CD5" w:rsidRPr="0032518F" w:rsidRDefault="00810CD5" w:rsidP="001D0D2D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371C250C" w14:textId="77777777" w:rsidR="00810CD5" w:rsidRPr="0032518F" w:rsidRDefault="00810CD5" w:rsidP="001D0D2D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  <w:r w:rsidRPr="0032518F">
              <w:rPr>
                <w:rFonts w:ascii="Times New Roman" w:hAnsi="Times New Roman"/>
                <w:b/>
                <w:color w:val="000000" w:themeColor="text1"/>
                <w:szCs w:val="24"/>
              </w:rPr>
              <w:t>Effort</w:t>
            </w:r>
          </w:p>
        </w:tc>
      </w:tr>
      <w:tr w:rsidR="00401F88" w:rsidRPr="0032518F" w14:paraId="145AEAC6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422FFFD0" w14:textId="4CD2B1C5" w:rsidR="00401F88" w:rsidRPr="0032518F" w:rsidRDefault="004F141E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Double</w:t>
            </w:r>
            <w:r w:rsidR="0032518F">
              <w:rPr>
                <w:rFonts w:ascii="Times New Roman" w:hAnsi="Times New Roman"/>
                <w:color w:val="000000" w:themeColor="text1"/>
                <w:szCs w:val="24"/>
              </w:rPr>
              <w:t xml:space="preserve"> calculator FSM</w:t>
            </w:r>
          </w:p>
        </w:tc>
        <w:tc>
          <w:tcPr>
            <w:tcW w:w="3018" w:type="dxa"/>
            <w:shd w:val="clear" w:color="auto" w:fill="auto"/>
          </w:tcPr>
          <w:p w14:paraId="4675AD46" w14:textId="257D0CB5" w:rsidR="00401F88" w:rsidRPr="0032518F" w:rsidRDefault="0032518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To work on the calculator to print the friendly error messages. </w:t>
            </w:r>
            <w:r w:rsidR="004F141E">
              <w:rPr>
                <w:rFonts w:ascii="Times New Roman" w:hAnsi="Times New Roman"/>
                <w:color w:val="000000" w:themeColor="text1"/>
                <w:szCs w:val="24"/>
              </w:rPr>
              <w:t>Specify the error messages.</w:t>
            </w:r>
          </w:p>
        </w:tc>
        <w:tc>
          <w:tcPr>
            <w:tcW w:w="3491" w:type="dxa"/>
            <w:shd w:val="clear" w:color="auto" w:fill="auto"/>
          </w:tcPr>
          <w:p w14:paraId="2B8520AF" w14:textId="770A3B36" w:rsidR="00401F88" w:rsidRPr="0032518F" w:rsidRDefault="004F141E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Working on the calculator to print out the error messages, that specifies the user to correct the error.</w:t>
            </w:r>
          </w:p>
        </w:tc>
        <w:tc>
          <w:tcPr>
            <w:tcW w:w="835" w:type="dxa"/>
            <w:shd w:val="clear" w:color="auto" w:fill="auto"/>
          </w:tcPr>
          <w:p w14:paraId="2D43B3A4" w14:textId="79149D90" w:rsidR="00401F88" w:rsidRPr="0032518F" w:rsidRDefault="004F141E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30%</w:t>
            </w:r>
          </w:p>
        </w:tc>
        <w:tc>
          <w:tcPr>
            <w:tcW w:w="1074" w:type="dxa"/>
          </w:tcPr>
          <w:p w14:paraId="194F5ACB" w14:textId="5CC6B449" w:rsidR="00401F88" w:rsidRPr="0032518F" w:rsidRDefault="004F141E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 hour</w:t>
            </w:r>
          </w:p>
        </w:tc>
      </w:tr>
      <w:tr w:rsidR="00401F88" w:rsidRPr="0032518F" w14:paraId="0AACE784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7EED7D46" w14:textId="77777777" w:rsidR="00401F88" w:rsidRPr="0032518F" w:rsidRDefault="00401F88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77EBF457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3209AF02" w14:textId="77777777" w:rsidR="00401F88" w:rsidRPr="0032518F" w:rsidRDefault="00401F88" w:rsidP="0074721E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388BADE1" w14:textId="77777777" w:rsidR="00D560BF" w:rsidRPr="0032518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619A5585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78CFC5C6" w14:textId="77777777" w:rsidR="00D560BF" w:rsidRPr="0032518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55E343CD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401F88" w:rsidRPr="0032518F" w14:paraId="0DBF7498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263A76D7" w14:textId="77777777" w:rsidR="00401F88" w:rsidRPr="0032518F" w:rsidRDefault="00401F88" w:rsidP="00401F88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2BEDDF50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5F9CC54B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1C49C828" w14:textId="77777777" w:rsidR="00D560BF" w:rsidRPr="0032518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55906E50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20E4CD5A" w14:textId="77777777" w:rsidR="00D560BF" w:rsidRPr="0032518F" w:rsidRDefault="00D560B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04A6CAD1" w14:textId="77777777" w:rsidR="00401F88" w:rsidRPr="0032518F" w:rsidRDefault="00401F88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</w:tbl>
    <w:p w14:paraId="04E89555" w14:textId="77777777" w:rsidR="00B7696D" w:rsidRPr="0032518F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69B59480" w14:textId="77777777" w:rsidR="00B7696D" w:rsidRPr="0032518F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p w14:paraId="760EDC4C" w14:textId="77777777" w:rsidR="00B7696D" w:rsidRPr="0032518F" w:rsidRDefault="00B7696D" w:rsidP="00B7696D">
      <w:pPr>
        <w:pStyle w:val="Body"/>
        <w:spacing w:before="0"/>
        <w:rPr>
          <w:rFonts w:ascii="Times New Roman" w:hAnsi="Times New Roman"/>
          <w:b/>
          <w:color w:val="000000" w:themeColor="text1"/>
          <w:szCs w:val="24"/>
        </w:rPr>
      </w:pPr>
    </w:p>
    <w:sectPr w:rsidR="00B7696D" w:rsidRPr="0032518F" w:rsidSect="002F35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EDE47" w14:textId="77777777" w:rsidR="009F22A0" w:rsidRDefault="009F22A0" w:rsidP="00810CD5">
      <w:r>
        <w:separator/>
      </w:r>
    </w:p>
  </w:endnote>
  <w:endnote w:type="continuationSeparator" w:id="0">
    <w:p w14:paraId="47C29AD5" w14:textId="77777777" w:rsidR="009F22A0" w:rsidRDefault="009F22A0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A6DE" w14:textId="77777777" w:rsidR="009F22A0" w:rsidRDefault="009F22A0" w:rsidP="00810CD5">
      <w:r>
        <w:separator/>
      </w:r>
    </w:p>
  </w:footnote>
  <w:footnote w:type="continuationSeparator" w:id="0">
    <w:p w14:paraId="0F6188B7" w14:textId="77777777" w:rsidR="009F22A0" w:rsidRDefault="009F22A0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1D0D2D" w14:paraId="05F325B0" w14:textId="77777777" w:rsidTr="001D0D2D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719BED7F" w14:textId="77777777" w:rsidR="001D0D2D" w:rsidRPr="00D7517D" w:rsidRDefault="001D0D2D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 - Daily</w:t>
          </w:r>
        </w:p>
      </w:tc>
    </w:tr>
    <w:tr w:rsidR="001D0D2D" w14:paraId="1036D2B7" w14:textId="77777777" w:rsidTr="00011AB0">
      <w:trPr>
        <w:tblCellSpacing w:w="20" w:type="dxa"/>
      </w:trPr>
      <w:tc>
        <w:tcPr>
          <w:tcW w:w="9973" w:type="dxa"/>
          <w:gridSpan w:val="2"/>
        </w:tcPr>
        <w:p w14:paraId="5BF990DA" w14:textId="77777777" w:rsidR="001D0D2D" w:rsidRPr="00D7517D" w:rsidRDefault="001D0D2D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1D0D2D" w14:paraId="19DBB67E" w14:textId="77777777" w:rsidTr="00011AB0">
      <w:trPr>
        <w:trHeight w:val="556"/>
        <w:tblCellSpacing w:w="20" w:type="dxa"/>
      </w:trPr>
      <w:tc>
        <w:tcPr>
          <w:tcW w:w="6303" w:type="dxa"/>
        </w:tcPr>
        <w:p w14:paraId="223E6FF4" w14:textId="7C1CDD5E" w:rsidR="001D0D2D" w:rsidRPr="00D7517D" w:rsidRDefault="001D0D2D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 170004                                     Intern’s Name</w:t>
          </w:r>
          <w:r w:rsidRPr="00D7517D">
            <w:rPr>
              <w:b/>
              <w:sz w:val="20"/>
            </w:rPr>
            <w:t xml:space="preserve">: </w:t>
          </w:r>
          <w:r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14:paraId="5059A354" w14:textId="341D8A94" w:rsidR="001D0D2D" w:rsidRPr="00D7517D" w:rsidRDefault="001D0D2D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2018-02-19 to 2018-02-19</w:t>
          </w:r>
        </w:p>
      </w:tc>
    </w:tr>
  </w:tbl>
  <w:p w14:paraId="1CF4C59C" w14:textId="77777777" w:rsidR="001D0D2D" w:rsidRDefault="001D0D2D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DED"/>
    <w:multiLevelType w:val="hybridMultilevel"/>
    <w:tmpl w:val="1266117C"/>
    <w:lvl w:ilvl="0" w:tplc="C8003A3A">
      <w:start w:val="3"/>
      <w:numFmt w:val="bullet"/>
      <w:lvlText w:val=""/>
      <w:lvlJc w:val="left"/>
      <w:pPr>
        <w:ind w:left="-12" w:hanging="360"/>
      </w:pPr>
      <w:rPr>
        <w:rFonts w:ascii="Wingdings" w:eastAsia="Times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1" w15:restartNumberingAfterBreak="0">
    <w:nsid w:val="101360D3"/>
    <w:multiLevelType w:val="hybridMultilevel"/>
    <w:tmpl w:val="1D3AA52C"/>
    <w:lvl w:ilvl="0" w:tplc="6DCEDBF0">
      <w:start w:val="1"/>
      <w:numFmt w:val="bullet"/>
      <w:lvlText w:val=""/>
      <w:lvlJc w:val="left"/>
      <w:pPr>
        <w:ind w:left="1211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59A63DE"/>
    <w:multiLevelType w:val="hybridMultilevel"/>
    <w:tmpl w:val="6EFE7E9A"/>
    <w:lvl w:ilvl="0" w:tplc="468E2EC4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003" w:hanging="360"/>
      </w:pPr>
    </w:lvl>
    <w:lvl w:ilvl="2" w:tplc="4009001B">
      <w:start w:val="1"/>
      <w:numFmt w:val="lowerRoman"/>
      <w:lvlText w:val="%3."/>
      <w:lvlJc w:val="right"/>
      <w:pPr>
        <w:ind w:left="1723" w:hanging="180"/>
      </w:pPr>
    </w:lvl>
    <w:lvl w:ilvl="3" w:tplc="4009000F">
      <w:start w:val="1"/>
      <w:numFmt w:val="decimal"/>
      <w:lvlText w:val="%4."/>
      <w:lvlJc w:val="left"/>
      <w:pPr>
        <w:ind w:left="2443" w:hanging="360"/>
      </w:pPr>
    </w:lvl>
    <w:lvl w:ilvl="4" w:tplc="40090019">
      <w:start w:val="1"/>
      <w:numFmt w:val="lowerLetter"/>
      <w:lvlText w:val="%5."/>
      <w:lvlJc w:val="left"/>
      <w:pPr>
        <w:ind w:left="3163" w:hanging="360"/>
      </w:pPr>
    </w:lvl>
    <w:lvl w:ilvl="5" w:tplc="4009001B">
      <w:start w:val="1"/>
      <w:numFmt w:val="lowerRoman"/>
      <w:lvlText w:val="%6."/>
      <w:lvlJc w:val="right"/>
      <w:pPr>
        <w:ind w:left="3883" w:hanging="180"/>
      </w:pPr>
    </w:lvl>
    <w:lvl w:ilvl="6" w:tplc="4009000F">
      <w:start w:val="1"/>
      <w:numFmt w:val="decimal"/>
      <w:lvlText w:val="%7."/>
      <w:lvlJc w:val="left"/>
      <w:pPr>
        <w:ind w:left="4603" w:hanging="360"/>
      </w:pPr>
    </w:lvl>
    <w:lvl w:ilvl="7" w:tplc="40090019">
      <w:start w:val="1"/>
      <w:numFmt w:val="lowerLetter"/>
      <w:lvlText w:val="%8."/>
      <w:lvlJc w:val="left"/>
      <w:pPr>
        <w:ind w:left="5323" w:hanging="360"/>
      </w:pPr>
    </w:lvl>
    <w:lvl w:ilvl="8" w:tplc="4009001B">
      <w:start w:val="1"/>
      <w:numFmt w:val="lowerRoman"/>
      <w:lvlText w:val="%9."/>
      <w:lvlJc w:val="right"/>
      <w:pPr>
        <w:ind w:left="6043" w:hanging="180"/>
      </w:pPr>
    </w:lvl>
  </w:abstractNum>
  <w:abstractNum w:abstractNumId="3" w15:restartNumberingAfterBreak="0">
    <w:nsid w:val="2CA0209F"/>
    <w:multiLevelType w:val="hybridMultilevel"/>
    <w:tmpl w:val="CAC6C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80754"/>
    <w:multiLevelType w:val="hybridMultilevel"/>
    <w:tmpl w:val="A1085F26"/>
    <w:lvl w:ilvl="0" w:tplc="6DCEDBF0">
      <w:start w:val="1"/>
      <w:numFmt w:val="bullet"/>
      <w:lvlText w:val="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C0D0325"/>
    <w:multiLevelType w:val="hybridMultilevel"/>
    <w:tmpl w:val="A80E9712"/>
    <w:lvl w:ilvl="0" w:tplc="7D2C991E">
      <w:numFmt w:val="bullet"/>
      <w:lvlText w:val=""/>
      <w:lvlJc w:val="left"/>
      <w:pPr>
        <w:ind w:left="720" w:hanging="360"/>
      </w:pPr>
      <w:rPr>
        <w:rFonts w:ascii="Wingdings" w:eastAsia="Times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6002A"/>
    <w:multiLevelType w:val="hybridMultilevel"/>
    <w:tmpl w:val="DD4AF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85237"/>
    <w:multiLevelType w:val="hybridMultilevel"/>
    <w:tmpl w:val="C3D09706"/>
    <w:lvl w:ilvl="0" w:tplc="6DCEDBF0">
      <w:start w:val="1"/>
      <w:numFmt w:val="bullet"/>
      <w:lvlText w:val=""/>
      <w:lvlJc w:val="left"/>
      <w:pPr>
        <w:ind w:left="1211" w:hanging="360"/>
      </w:pPr>
      <w:rPr>
        <w:rFonts w:ascii="Symbol" w:hAnsi="Symbo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B5563"/>
    <w:multiLevelType w:val="hybridMultilevel"/>
    <w:tmpl w:val="90F0E9CC"/>
    <w:lvl w:ilvl="0" w:tplc="6DCEDBF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876DB4"/>
    <w:multiLevelType w:val="hybridMultilevel"/>
    <w:tmpl w:val="2A0A1A34"/>
    <w:lvl w:ilvl="0" w:tplc="6DCEDBF0">
      <w:start w:val="1"/>
      <w:numFmt w:val="bullet"/>
      <w:lvlText w:val=""/>
      <w:lvlJc w:val="left"/>
      <w:pPr>
        <w:ind w:left="1353" w:hanging="360"/>
      </w:pPr>
      <w:rPr>
        <w:rFonts w:ascii="Symbol" w:hAnsi="Symbol" w:hint="default"/>
        <w:b w:val="0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>
      <w:start w:val="1"/>
      <w:numFmt w:val="lowerRoman"/>
      <w:lvlText w:val="%3."/>
      <w:lvlJc w:val="right"/>
      <w:pPr>
        <w:ind w:left="2793" w:hanging="180"/>
      </w:pPr>
    </w:lvl>
    <w:lvl w:ilvl="3" w:tplc="4009000F">
      <w:start w:val="1"/>
      <w:numFmt w:val="decimal"/>
      <w:lvlText w:val="%4."/>
      <w:lvlJc w:val="left"/>
      <w:pPr>
        <w:ind w:left="3513" w:hanging="360"/>
      </w:pPr>
    </w:lvl>
    <w:lvl w:ilvl="4" w:tplc="40090019">
      <w:start w:val="1"/>
      <w:numFmt w:val="lowerLetter"/>
      <w:lvlText w:val="%5."/>
      <w:lvlJc w:val="left"/>
      <w:pPr>
        <w:ind w:left="4233" w:hanging="360"/>
      </w:pPr>
    </w:lvl>
    <w:lvl w:ilvl="5" w:tplc="4009001B">
      <w:start w:val="1"/>
      <w:numFmt w:val="lowerRoman"/>
      <w:lvlText w:val="%6."/>
      <w:lvlJc w:val="right"/>
      <w:pPr>
        <w:ind w:left="4953" w:hanging="180"/>
      </w:pPr>
    </w:lvl>
    <w:lvl w:ilvl="6" w:tplc="4009000F">
      <w:start w:val="1"/>
      <w:numFmt w:val="decimal"/>
      <w:lvlText w:val="%7."/>
      <w:lvlJc w:val="left"/>
      <w:pPr>
        <w:ind w:left="5673" w:hanging="360"/>
      </w:pPr>
    </w:lvl>
    <w:lvl w:ilvl="7" w:tplc="40090019">
      <w:start w:val="1"/>
      <w:numFmt w:val="lowerLetter"/>
      <w:lvlText w:val="%8."/>
      <w:lvlJc w:val="left"/>
      <w:pPr>
        <w:ind w:left="6393" w:hanging="360"/>
      </w:pPr>
    </w:lvl>
    <w:lvl w:ilvl="8" w:tplc="4009001B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FE206AD"/>
    <w:multiLevelType w:val="hybridMultilevel"/>
    <w:tmpl w:val="A76E9A0A"/>
    <w:lvl w:ilvl="0" w:tplc="6DCEDBF0">
      <w:start w:val="1"/>
      <w:numFmt w:val="bullet"/>
      <w:lvlText w:val=""/>
      <w:lvlJc w:val="left"/>
      <w:pPr>
        <w:ind w:left="1211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xMLMwMjezNDA2NDVR0lEKTi0uzszPAykwqgUAlGVX9SwAAAA="/>
  </w:docVars>
  <w:rsids>
    <w:rsidRoot w:val="00C04177"/>
    <w:rsid w:val="00011AB0"/>
    <w:rsid w:val="00012FD4"/>
    <w:rsid w:val="00016553"/>
    <w:rsid w:val="00094E6C"/>
    <w:rsid w:val="000A101C"/>
    <w:rsid w:val="000F2891"/>
    <w:rsid w:val="000F2D1C"/>
    <w:rsid w:val="00104102"/>
    <w:rsid w:val="0010619E"/>
    <w:rsid w:val="00154D8A"/>
    <w:rsid w:val="0016591D"/>
    <w:rsid w:val="00187F97"/>
    <w:rsid w:val="00196F2A"/>
    <w:rsid w:val="001D0D2D"/>
    <w:rsid w:val="001F75E4"/>
    <w:rsid w:val="00200E1C"/>
    <w:rsid w:val="002041F4"/>
    <w:rsid w:val="00224246"/>
    <w:rsid w:val="00226E76"/>
    <w:rsid w:val="00260D64"/>
    <w:rsid w:val="00261094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18F"/>
    <w:rsid w:val="00325D73"/>
    <w:rsid w:val="00371B0D"/>
    <w:rsid w:val="00382B69"/>
    <w:rsid w:val="003925D4"/>
    <w:rsid w:val="003C5DC3"/>
    <w:rsid w:val="00401F88"/>
    <w:rsid w:val="00454F94"/>
    <w:rsid w:val="00457C83"/>
    <w:rsid w:val="00471B7D"/>
    <w:rsid w:val="004D6EC8"/>
    <w:rsid w:val="004E43C3"/>
    <w:rsid w:val="004F141E"/>
    <w:rsid w:val="00506268"/>
    <w:rsid w:val="00510E42"/>
    <w:rsid w:val="0051336C"/>
    <w:rsid w:val="00562064"/>
    <w:rsid w:val="005627A2"/>
    <w:rsid w:val="00576CE3"/>
    <w:rsid w:val="00586080"/>
    <w:rsid w:val="005E0E68"/>
    <w:rsid w:val="005E6C93"/>
    <w:rsid w:val="005F1412"/>
    <w:rsid w:val="005F18C7"/>
    <w:rsid w:val="005F223B"/>
    <w:rsid w:val="00616B13"/>
    <w:rsid w:val="006237E4"/>
    <w:rsid w:val="00653E11"/>
    <w:rsid w:val="00654A74"/>
    <w:rsid w:val="006724AD"/>
    <w:rsid w:val="006C0D63"/>
    <w:rsid w:val="006C77B6"/>
    <w:rsid w:val="006F7D05"/>
    <w:rsid w:val="007069CA"/>
    <w:rsid w:val="00726E24"/>
    <w:rsid w:val="0074721E"/>
    <w:rsid w:val="00751A2F"/>
    <w:rsid w:val="007C4D98"/>
    <w:rsid w:val="007E2DE2"/>
    <w:rsid w:val="00810CD5"/>
    <w:rsid w:val="00826394"/>
    <w:rsid w:val="008323CE"/>
    <w:rsid w:val="00865299"/>
    <w:rsid w:val="00875538"/>
    <w:rsid w:val="008827B0"/>
    <w:rsid w:val="008B3BED"/>
    <w:rsid w:val="008D1064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22A0"/>
    <w:rsid w:val="009F3214"/>
    <w:rsid w:val="00A051B9"/>
    <w:rsid w:val="00A552C9"/>
    <w:rsid w:val="00AA143E"/>
    <w:rsid w:val="00AA2477"/>
    <w:rsid w:val="00AA7CE5"/>
    <w:rsid w:val="00AB7E87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732A2"/>
    <w:rsid w:val="00C75BFC"/>
    <w:rsid w:val="00C93F4B"/>
    <w:rsid w:val="00C9693C"/>
    <w:rsid w:val="00CA4393"/>
    <w:rsid w:val="00CF5645"/>
    <w:rsid w:val="00D03F54"/>
    <w:rsid w:val="00D3094E"/>
    <w:rsid w:val="00D320D5"/>
    <w:rsid w:val="00D35734"/>
    <w:rsid w:val="00D560BF"/>
    <w:rsid w:val="00DA740D"/>
    <w:rsid w:val="00DF57C5"/>
    <w:rsid w:val="00E40439"/>
    <w:rsid w:val="00E74718"/>
    <w:rsid w:val="00E915A2"/>
    <w:rsid w:val="00EA6CDD"/>
    <w:rsid w:val="00EE1726"/>
    <w:rsid w:val="00EE5B9D"/>
    <w:rsid w:val="00EE79B1"/>
    <w:rsid w:val="00EF73FA"/>
    <w:rsid w:val="00F151C4"/>
    <w:rsid w:val="00F87BFB"/>
    <w:rsid w:val="00FA0D59"/>
    <w:rsid w:val="00FB6F1F"/>
    <w:rsid w:val="00FC24F7"/>
    <w:rsid w:val="00FD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E1998"/>
  <w15:docId w15:val="{597ACD5E-C132-499D-8AA3-320C2261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18</cp:revision>
  <dcterms:created xsi:type="dcterms:W3CDTF">2018-01-06T11:11:00Z</dcterms:created>
  <dcterms:modified xsi:type="dcterms:W3CDTF">2018-02-19T18:05:00Z</dcterms:modified>
  <cp:category/>
</cp:coreProperties>
</file>