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B8A38" w14:textId="2B2C201B" w:rsidR="00F1203D" w:rsidRPr="00D16482" w:rsidRDefault="00942CFD" w:rsidP="00942CFD">
      <w:pPr>
        <w:jc w:val="center"/>
        <w:rPr>
          <w:rFonts w:ascii="Times New Roman" w:hAnsi="Times New Roman" w:cs="Times New Roman"/>
          <w:b/>
          <w:sz w:val="32"/>
        </w:rPr>
      </w:pPr>
      <w:r w:rsidRPr="00D16482">
        <w:rPr>
          <w:rFonts w:ascii="Times New Roman" w:hAnsi="Times New Roman" w:cs="Times New Roman"/>
          <w:b/>
          <w:sz w:val="32"/>
        </w:rPr>
        <w:t>COMP 310/ECSE 437</w:t>
      </w:r>
    </w:p>
    <w:p w14:paraId="56D888DE" w14:textId="4D4A81AD" w:rsidR="00942CFD" w:rsidRPr="00D16482" w:rsidRDefault="00942CFD" w:rsidP="00942CFD">
      <w:pPr>
        <w:jc w:val="center"/>
        <w:rPr>
          <w:rFonts w:ascii="Times New Roman" w:hAnsi="Times New Roman" w:cs="Times New Roman"/>
          <w:b/>
          <w:sz w:val="32"/>
        </w:rPr>
      </w:pPr>
      <w:r w:rsidRPr="00D16482">
        <w:rPr>
          <w:rFonts w:ascii="Times New Roman" w:hAnsi="Times New Roman" w:cs="Times New Roman"/>
          <w:b/>
          <w:sz w:val="32"/>
        </w:rPr>
        <w:t>Assignment 3 – Part 1</w:t>
      </w:r>
    </w:p>
    <w:p w14:paraId="3E5DA03E" w14:textId="28D92E8F" w:rsidR="00942CFD" w:rsidRPr="00942CFD" w:rsidRDefault="00942CFD" w:rsidP="00942CFD">
      <w:pPr>
        <w:jc w:val="center"/>
        <w:rPr>
          <w:rFonts w:ascii="Times New Roman" w:hAnsi="Times New Roman" w:cs="Times New Roman"/>
          <w:b/>
          <w:sz w:val="28"/>
        </w:rPr>
      </w:pPr>
    </w:p>
    <w:p w14:paraId="2EDBFB18" w14:textId="495E9EDE" w:rsidR="00942CFD" w:rsidRDefault="00942CFD" w:rsidP="00942CFD">
      <w:pPr>
        <w:jc w:val="both"/>
        <w:rPr>
          <w:rFonts w:ascii="Times New Roman" w:hAnsi="Times New Roman" w:cs="Times New Roman"/>
          <w:b/>
          <w:sz w:val="32"/>
        </w:rPr>
      </w:pPr>
      <w:r w:rsidRPr="00942CFD">
        <w:rPr>
          <w:rFonts w:ascii="Times New Roman" w:hAnsi="Times New Roman" w:cs="Times New Roman"/>
          <w:b/>
          <w:sz w:val="32"/>
        </w:rPr>
        <w:t>Theoretical Questions</w:t>
      </w:r>
    </w:p>
    <w:p w14:paraId="4E0183E3" w14:textId="6D89E9ED" w:rsidR="00942CFD" w:rsidRDefault="00942CFD" w:rsidP="00942CFD">
      <w:pPr>
        <w:pStyle w:val="ListParagraph"/>
        <w:numPr>
          <w:ilvl w:val="0"/>
          <w:numId w:val="1"/>
        </w:numPr>
        <w:jc w:val="both"/>
        <w:rPr>
          <w:rFonts w:ascii="Times New Roman" w:hAnsi="Times New Roman" w:cs="Times New Roman"/>
          <w:i/>
          <w:sz w:val="24"/>
        </w:rPr>
      </w:pPr>
      <w:r w:rsidRPr="00942CFD">
        <w:rPr>
          <w:rFonts w:ascii="Times New Roman" w:hAnsi="Times New Roman" w:cs="Times New Roman"/>
          <w:i/>
          <w:sz w:val="24"/>
        </w:rPr>
        <w:t>When we already use 2 semaphores in the producer-consumer problem, why is there a need for mutex?</w:t>
      </w:r>
    </w:p>
    <w:p w14:paraId="5EE027CD" w14:textId="18A8A49A" w:rsidR="00942CFD" w:rsidRPr="00942CFD" w:rsidRDefault="002A4191" w:rsidP="00942CFD">
      <w:pPr>
        <w:jc w:val="both"/>
        <w:rPr>
          <w:rFonts w:ascii="Times New Roman" w:hAnsi="Times New Roman" w:cs="Times New Roman"/>
          <w:sz w:val="24"/>
        </w:rPr>
      </w:pPr>
      <w:r>
        <w:rPr>
          <w:rFonts w:ascii="Times New Roman" w:hAnsi="Times New Roman" w:cs="Times New Roman"/>
          <w:sz w:val="24"/>
        </w:rPr>
        <w:t>Once locked, a</w:t>
      </w:r>
      <w:r w:rsidR="00D5062E">
        <w:rPr>
          <w:rFonts w:ascii="Times New Roman" w:hAnsi="Times New Roman" w:cs="Times New Roman"/>
          <w:sz w:val="24"/>
        </w:rPr>
        <w:t xml:space="preserve"> mutex </w:t>
      </w:r>
      <w:r>
        <w:rPr>
          <w:rFonts w:ascii="Times New Roman" w:hAnsi="Times New Roman" w:cs="Times New Roman"/>
          <w:sz w:val="24"/>
        </w:rPr>
        <w:t xml:space="preserve">can only be unlocked by </w:t>
      </w:r>
      <w:r w:rsidR="002577A5">
        <w:rPr>
          <w:rFonts w:ascii="Times New Roman" w:hAnsi="Times New Roman" w:cs="Times New Roman"/>
          <w:sz w:val="24"/>
        </w:rPr>
        <w:t>the thread that locked it, whereas semaphores can be signalled by any other thread. The mutex is necessary since we have more than one producer and consumer threads. If 2 producers are trying to add to the buffer, it might lead to race conditions, as both are fighting for the same resource in the critical section. Having a mutex ensures that only one thread is adding or removing from the buffer at a time.</w:t>
      </w:r>
    </w:p>
    <w:p w14:paraId="4E706ED1" w14:textId="0292FDE9" w:rsidR="00942CFD" w:rsidRPr="00942CFD" w:rsidRDefault="00942CFD" w:rsidP="00942CFD">
      <w:pPr>
        <w:pStyle w:val="ListParagraph"/>
        <w:numPr>
          <w:ilvl w:val="0"/>
          <w:numId w:val="1"/>
        </w:numPr>
        <w:jc w:val="both"/>
        <w:rPr>
          <w:rFonts w:ascii="Times New Roman" w:hAnsi="Times New Roman" w:cs="Times New Roman"/>
          <w:i/>
          <w:sz w:val="24"/>
        </w:rPr>
      </w:pPr>
      <w:r w:rsidRPr="00942CFD">
        <w:rPr>
          <w:rFonts w:ascii="Times New Roman" w:hAnsi="Times New Roman" w:cs="Times New Roman"/>
          <w:i/>
          <w:sz w:val="24"/>
        </w:rPr>
        <w:t xml:space="preserve">Is it possible that a consumer with lowest priority suffers from starvation </w:t>
      </w:r>
      <w:r w:rsidRPr="00942CFD">
        <w:rPr>
          <w:i/>
        </w:rPr>
        <w:t xml:space="preserve">in the 2 </w:t>
      </w:r>
      <w:r w:rsidR="00D25CE1" w:rsidRPr="00942CFD">
        <w:rPr>
          <w:i/>
        </w:rPr>
        <w:t>semaphores</w:t>
      </w:r>
      <w:r w:rsidRPr="00942CFD">
        <w:rPr>
          <w:i/>
        </w:rPr>
        <w:t xml:space="preserve"> and 1 mutex setup for producer-consumer? Explain the situation.</w:t>
      </w:r>
    </w:p>
    <w:p w14:paraId="0573BE4B" w14:textId="2E702607" w:rsidR="00E02348" w:rsidRDefault="00B33443" w:rsidP="00942CFD">
      <w:pPr>
        <w:jc w:val="both"/>
        <w:rPr>
          <w:rFonts w:ascii="Times New Roman" w:hAnsi="Times New Roman" w:cs="Times New Roman"/>
          <w:sz w:val="24"/>
        </w:rPr>
      </w:pPr>
      <w:r>
        <w:rPr>
          <w:rFonts w:ascii="Times New Roman" w:hAnsi="Times New Roman" w:cs="Times New Roman"/>
          <w:sz w:val="24"/>
        </w:rPr>
        <w:t>No</w:t>
      </w:r>
      <w:r w:rsidR="002577A5">
        <w:rPr>
          <w:rFonts w:ascii="Times New Roman" w:hAnsi="Times New Roman" w:cs="Times New Roman"/>
          <w:sz w:val="24"/>
        </w:rPr>
        <w:t xml:space="preserve">, it is </w:t>
      </w:r>
      <w:r>
        <w:rPr>
          <w:rFonts w:ascii="Times New Roman" w:hAnsi="Times New Roman" w:cs="Times New Roman"/>
          <w:sz w:val="24"/>
        </w:rPr>
        <w:t xml:space="preserve">not </w:t>
      </w:r>
      <w:r w:rsidR="002577A5">
        <w:rPr>
          <w:rFonts w:ascii="Times New Roman" w:hAnsi="Times New Roman" w:cs="Times New Roman"/>
          <w:sz w:val="24"/>
        </w:rPr>
        <w:t>possible for a consumer with lowest priority to suffer from starvation</w:t>
      </w:r>
      <w:r w:rsidR="00E02348">
        <w:rPr>
          <w:rFonts w:ascii="Times New Roman" w:hAnsi="Times New Roman" w:cs="Times New Roman"/>
          <w:sz w:val="24"/>
        </w:rPr>
        <w:t xml:space="preserve">. </w:t>
      </w:r>
    </w:p>
    <w:p w14:paraId="7D2DEE0C" w14:textId="2B6ABB10" w:rsidR="00E02348" w:rsidRDefault="00E02348" w:rsidP="00942CFD">
      <w:pPr>
        <w:jc w:val="both"/>
        <w:rPr>
          <w:rFonts w:ascii="Times New Roman" w:hAnsi="Times New Roman" w:cs="Times New Roman"/>
          <w:sz w:val="24"/>
        </w:rPr>
      </w:pPr>
      <w:r>
        <w:rPr>
          <w:rFonts w:ascii="Times New Roman" w:hAnsi="Times New Roman" w:cs="Times New Roman"/>
          <w:sz w:val="24"/>
        </w:rPr>
        <w:t>IDK</w:t>
      </w:r>
    </w:p>
    <w:p w14:paraId="22217588" w14:textId="67340D2D" w:rsidR="008A551E" w:rsidRDefault="00E02348" w:rsidP="00942CFD">
      <w:pPr>
        <w:jc w:val="both"/>
        <w:rPr>
          <w:rFonts w:ascii="Times New Roman" w:hAnsi="Times New Roman" w:cs="Times New Roman"/>
          <w:sz w:val="24"/>
        </w:rPr>
      </w:pPr>
      <w:r>
        <w:rPr>
          <w:rFonts w:ascii="Times New Roman" w:hAnsi="Times New Roman" w:cs="Times New Roman"/>
          <w:sz w:val="24"/>
        </w:rPr>
        <w:t>--</w:t>
      </w:r>
      <w:r w:rsidR="008A551E">
        <w:rPr>
          <w:rFonts w:ascii="Times New Roman" w:hAnsi="Times New Roman" w:cs="Times New Roman"/>
          <w:sz w:val="24"/>
        </w:rPr>
        <w:t>when there are multiple consumer threads fighting for the same access to remove an item from the buffer, and m</w:t>
      </w:r>
    </w:p>
    <w:p w14:paraId="261598C0" w14:textId="4075D859" w:rsidR="00942CFD" w:rsidRPr="00942CFD" w:rsidRDefault="00451291" w:rsidP="00942CFD">
      <w:pPr>
        <w:jc w:val="both"/>
        <w:rPr>
          <w:rFonts w:ascii="Times New Roman" w:hAnsi="Times New Roman" w:cs="Times New Roman"/>
          <w:sz w:val="24"/>
        </w:rPr>
      </w:pPr>
      <w:r>
        <w:rPr>
          <w:rFonts w:ascii="Times New Roman" w:hAnsi="Times New Roman" w:cs="Times New Roman"/>
          <w:sz w:val="24"/>
        </w:rPr>
        <w:t xml:space="preserve"> For </w:t>
      </w:r>
      <w:r w:rsidR="008A551E">
        <w:rPr>
          <w:rFonts w:ascii="Times New Roman" w:hAnsi="Times New Roman" w:cs="Times New Roman"/>
          <w:sz w:val="24"/>
        </w:rPr>
        <w:t>instance,</w:t>
      </w:r>
      <w:r>
        <w:rPr>
          <w:rFonts w:ascii="Times New Roman" w:hAnsi="Times New Roman" w:cs="Times New Roman"/>
          <w:sz w:val="24"/>
        </w:rPr>
        <w:t xml:space="preserve"> imagine that </w:t>
      </w:r>
      <w:r w:rsidR="00CB0845">
        <w:rPr>
          <w:rFonts w:ascii="Times New Roman" w:hAnsi="Times New Roman" w:cs="Times New Roman"/>
          <w:sz w:val="24"/>
        </w:rPr>
        <w:t>the buffer is em</w:t>
      </w:r>
      <w:r w:rsidR="008A551E">
        <w:rPr>
          <w:rFonts w:ascii="Times New Roman" w:hAnsi="Times New Roman" w:cs="Times New Roman"/>
          <w:sz w:val="24"/>
        </w:rPr>
        <w:t xml:space="preserve">pty, there are n consumer threads waiting for their turn, and </w:t>
      </w:r>
      <w:r>
        <w:rPr>
          <w:rFonts w:ascii="Times New Roman" w:hAnsi="Times New Roman" w:cs="Times New Roman"/>
          <w:sz w:val="24"/>
        </w:rPr>
        <w:t>thread A</w:t>
      </w:r>
      <w:r w:rsidR="008A551E">
        <w:rPr>
          <w:rFonts w:ascii="Times New Roman" w:hAnsi="Times New Roman" w:cs="Times New Roman"/>
          <w:sz w:val="24"/>
        </w:rPr>
        <w:t xml:space="preserve">, </w:t>
      </w:r>
      <w:r>
        <w:rPr>
          <w:rFonts w:ascii="Times New Roman" w:hAnsi="Times New Roman" w:cs="Times New Roman"/>
          <w:sz w:val="24"/>
        </w:rPr>
        <w:t xml:space="preserve">a consumer, </w:t>
      </w:r>
      <w:r w:rsidR="008A551E">
        <w:rPr>
          <w:rFonts w:ascii="Times New Roman" w:hAnsi="Times New Roman" w:cs="Times New Roman"/>
          <w:sz w:val="24"/>
        </w:rPr>
        <w:t xml:space="preserve">decrements the </w:t>
      </w:r>
      <w:proofErr w:type="spellStart"/>
      <w:r w:rsidR="008A551E">
        <w:rPr>
          <w:rFonts w:ascii="Times New Roman" w:hAnsi="Times New Roman" w:cs="Times New Roman"/>
          <w:sz w:val="24"/>
        </w:rPr>
        <w:t>fillCount</w:t>
      </w:r>
      <w:proofErr w:type="spellEnd"/>
      <w:r w:rsidR="008A551E">
        <w:rPr>
          <w:rFonts w:ascii="Times New Roman" w:hAnsi="Times New Roman" w:cs="Times New Roman"/>
          <w:sz w:val="24"/>
        </w:rPr>
        <w:t xml:space="preserve"> semaphore and waits for its turn. Then, some producer threads </w:t>
      </w:r>
    </w:p>
    <w:p w14:paraId="686D916A" w14:textId="7DFF7224" w:rsidR="00942CFD" w:rsidRPr="00E02348" w:rsidRDefault="00E02348" w:rsidP="00942CFD">
      <w:pPr>
        <w:jc w:val="both"/>
        <w:rPr>
          <w:rFonts w:ascii="Times New Roman" w:hAnsi="Times New Roman" w:cs="Times New Roman"/>
          <w:sz w:val="24"/>
        </w:rPr>
      </w:pPr>
      <w:r w:rsidRPr="00E02348">
        <w:rPr>
          <w:rFonts w:ascii="Times New Roman" w:hAnsi="Times New Roman" w:cs="Times New Roman"/>
          <w:sz w:val="24"/>
        </w:rPr>
        <w:t>--</w:t>
      </w:r>
    </w:p>
    <w:p w14:paraId="08BF6074" w14:textId="1846E4C8" w:rsidR="00942CFD" w:rsidRPr="00942CFD" w:rsidRDefault="00942CFD" w:rsidP="00942CFD">
      <w:pPr>
        <w:pStyle w:val="ListParagraph"/>
        <w:numPr>
          <w:ilvl w:val="0"/>
          <w:numId w:val="1"/>
        </w:numPr>
        <w:jc w:val="both"/>
        <w:rPr>
          <w:rFonts w:ascii="Times New Roman" w:hAnsi="Times New Roman" w:cs="Times New Roman"/>
          <w:i/>
          <w:sz w:val="24"/>
        </w:rPr>
      </w:pPr>
      <w:r w:rsidRPr="00942CFD">
        <w:rPr>
          <w:i/>
        </w:rPr>
        <w:t>Though binary semaphores avoid starvation and mutexes don’t, why is it recommended to use mutex in producer-consumer to secure the critical section?</w:t>
      </w:r>
    </w:p>
    <w:p w14:paraId="6378043A" w14:textId="3557BC61" w:rsidR="00942CFD" w:rsidRPr="00942CFD" w:rsidRDefault="00E02348" w:rsidP="00942CFD">
      <w:pPr>
        <w:jc w:val="both"/>
        <w:rPr>
          <w:rFonts w:ascii="Times New Roman" w:hAnsi="Times New Roman" w:cs="Times New Roman"/>
          <w:sz w:val="24"/>
        </w:rPr>
      </w:pPr>
      <w:r>
        <w:rPr>
          <w:rFonts w:ascii="Times New Roman" w:hAnsi="Times New Roman" w:cs="Times New Roman"/>
          <w:sz w:val="24"/>
        </w:rPr>
        <w:t xml:space="preserve">Mutexes are a way to ensure that there is only ever one thread accessing critical section at a time, thus preventing race conditions. It is also beneficial in the sense that only the thread that locked can unlock, which is not the case for binary semaphores. </w:t>
      </w:r>
    </w:p>
    <w:p w14:paraId="454AD91D" w14:textId="77777777" w:rsidR="00942CFD" w:rsidRPr="00942CFD" w:rsidRDefault="00942CFD" w:rsidP="00942CFD">
      <w:pPr>
        <w:jc w:val="both"/>
        <w:rPr>
          <w:rFonts w:ascii="Times New Roman" w:hAnsi="Times New Roman" w:cs="Times New Roman"/>
          <w:i/>
          <w:sz w:val="24"/>
        </w:rPr>
      </w:pPr>
    </w:p>
    <w:p w14:paraId="38701645" w14:textId="5B2B6295" w:rsidR="00942CFD" w:rsidRPr="00942CFD" w:rsidRDefault="00942CFD" w:rsidP="00942CFD">
      <w:pPr>
        <w:pStyle w:val="ListParagraph"/>
        <w:numPr>
          <w:ilvl w:val="0"/>
          <w:numId w:val="1"/>
        </w:numPr>
        <w:jc w:val="both"/>
        <w:rPr>
          <w:rFonts w:ascii="Times New Roman" w:hAnsi="Times New Roman" w:cs="Times New Roman"/>
          <w:i/>
          <w:sz w:val="24"/>
        </w:rPr>
      </w:pPr>
      <w:r w:rsidRPr="00942CFD">
        <w:rPr>
          <w:i/>
        </w:rPr>
        <w:t xml:space="preserve">Why do producer-consumer need to have 2 semaphores </w:t>
      </w:r>
      <w:proofErr w:type="gramStart"/>
      <w:r w:rsidRPr="00942CFD">
        <w:rPr>
          <w:i/>
        </w:rPr>
        <w:t>namely ”Full</w:t>
      </w:r>
      <w:proofErr w:type="gramEnd"/>
      <w:r w:rsidRPr="00942CFD">
        <w:rPr>
          <w:i/>
        </w:rPr>
        <w:t xml:space="preserve">” and ”empty”. What complications may arise if we use only one semaphore </w:t>
      </w:r>
      <w:proofErr w:type="gramStart"/>
      <w:r w:rsidRPr="00942CFD">
        <w:rPr>
          <w:i/>
        </w:rPr>
        <w:t>for ”Full</w:t>
      </w:r>
      <w:proofErr w:type="gramEnd"/>
      <w:r w:rsidRPr="00942CFD">
        <w:rPr>
          <w:i/>
        </w:rPr>
        <w:t>” and rely on computed complementary value for ”empty”.</w:t>
      </w:r>
    </w:p>
    <w:p w14:paraId="16E337F6" w14:textId="31BF2225" w:rsidR="00942CFD" w:rsidRPr="00942CFD" w:rsidRDefault="00E02348" w:rsidP="00942CFD">
      <w:pPr>
        <w:jc w:val="both"/>
        <w:rPr>
          <w:rFonts w:ascii="Times New Roman" w:hAnsi="Times New Roman" w:cs="Times New Roman"/>
          <w:sz w:val="24"/>
        </w:rPr>
      </w:pPr>
      <w:r>
        <w:rPr>
          <w:rFonts w:ascii="Times New Roman" w:hAnsi="Times New Roman" w:cs="Times New Roman"/>
          <w:sz w:val="24"/>
        </w:rPr>
        <w:t>If we only use one Full semaphore, which represents the number of items in the buffer, then there is no way that the producer can be directly alerted that the buffer is full, and thus stop it from running. The only way for the producer to know it is full would be for it to constantly check the value of Empty, representing the number of available spaces in the buffer</w:t>
      </w:r>
      <w:r w:rsidR="00D85F61">
        <w:rPr>
          <w:rFonts w:ascii="Times New Roman" w:hAnsi="Times New Roman" w:cs="Times New Roman"/>
          <w:sz w:val="24"/>
        </w:rPr>
        <w:t>, thus leading to busy waiting. Busy waiting takes up CPU time</w:t>
      </w:r>
      <w:bookmarkStart w:id="0" w:name="_GoBack"/>
      <w:bookmarkEnd w:id="0"/>
      <w:r w:rsidR="00D85F61">
        <w:rPr>
          <w:rFonts w:ascii="Times New Roman" w:hAnsi="Times New Roman" w:cs="Times New Roman"/>
          <w:sz w:val="24"/>
        </w:rPr>
        <w:t>.</w:t>
      </w:r>
    </w:p>
    <w:p w14:paraId="5596D7D7" w14:textId="77777777" w:rsidR="00942CFD" w:rsidRPr="00942CFD" w:rsidRDefault="00942CFD" w:rsidP="00942CFD">
      <w:pPr>
        <w:jc w:val="both"/>
        <w:rPr>
          <w:rFonts w:ascii="Times New Roman" w:hAnsi="Times New Roman" w:cs="Times New Roman"/>
          <w:sz w:val="24"/>
        </w:rPr>
      </w:pPr>
    </w:p>
    <w:sectPr w:rsidR="00942CFD" w:rsidRPr="00942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1C6924"/>
    <w:multiLevelType w:val="hybridMultilevel"/>
    <w:tmpl w:val="39DE82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F50"/>
    <w:rsid w:val="002577A5"/>
    <w:rsid w:val="002A4191"/>
    <w:rsid w:val="00451291"/>
    <w:rsid w:val="005B4F50"/>
    <w:rsid w:val="008A551E"/>
    <w:rsid w:val="00942CFD"/>
    <w:rsid w:val="00B33443"/>
    <w:rsid w:val="00B42ADF"/>
    <w:rsid w:val="00CB0845"/>
    <w:rsid w:val="00D16482"/>
    <w:rsid w:val="00D25CE1"/>
    <w:rsid w:val="00D5062E"/>
    <w:rsid w:val="00D85F61"/>
    <w:rsid w:val="00E02348"/>
    <w:rsid w:val="00E81026"/>
    <w:rsid w:val="00F120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49B86"/>
  <w15:chartTrackingRefBased/>
  <w15:docId w15:val="{67A827B4-4FEF-4D60-B5C9-AB0956536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2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Grosdidier</dc:creator>
  <cp:keywords/>
  <dc:description/>
  <cp:lastModifiedBy>Chloe Grosdidier</cp:lastModifiedBy>
  <cp:revision>5</cp:revision>
  <dcterms:created xsi:type="dcterms:W3CDTF">2018-03-12T18:59:00Z</dcterms:created>
  <dcterms:modified xsi:type="dcterms:W3CDTF">2018-03-27T05:34:00Z</dcterms:modified>
</cp:coreProperties>
</file>