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148F4">
      <w:pPr>
        <w:spacing w:after="400"/>
      </w:pPr>
    </w:p>
    <w:p w14:paraId="596E900E">
      <w:pPr>
        <w:spacing w:after="12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Report</w:t>
      </w:r>
    </w:p>
    <w:p w14:paraId="6DF7C315">
      <w:pPr>
        <w:spacing w:after="120"/>
        <w:jc w:val="cente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of</w:t>
      </w:r>
    </w:p>
    <w:p w14:paraId="2ED886B6">
      <w:pPr>
        <w:spacing w:after="100"/>
      </w:pPr>
    </w:p>
    <w:p w14:paraId="54DEB805">
      <w:pPr>
        <w:spacing w:after="120"/>
        <w:jc w:val="center"/>
      </w:pPr>
      <w:r>
        <w:rPr>
          <w:rFonts w:ascii="Times New Roman" w:hAnsi="Times New Roman" w:eastAsia="Times New Roman" w:cs="Times New Roman"/>
          <w:b/>
          <w:bCs/>
          <w:sz w:val="32"/>
          <w:szCs w:val="32"/>
        </w:rPr>
        <w:t>AI AGENT DEVELOPMENT &amp; FULL-STACK PLATFORM ENGINEERING</w:t>
      </w:r>
    </w:p>
    <w:p w14:paraId="765212A8">
      <w:pPr>
        <w:spacing w:after="120"/>
        <w:jc w:val="center"/>
      </w:pPr>
      <w:r>
        <w:rPr>
          <w:rFonts w:ascii="Times New Roman" w:hAnsi="Times New Roman" w:eastAsia="Times New Roman" w:cs="Times New Roman"/>
          <w:b/>
          <w:bCs/>
          <w:sz w:val="32"/>
          <w:szCs w:val="32"/>
        </w:rPr>
        <w:t>AT SCALEON</w:t>
      </w:r>
    </w:p>
    <w:p w14:paraId="110C27F6">
      <w:pPr>
        <w:spacing w:after="300"/>
      </w:pPr>
    </w:p>
    <w:p w14:paraId="6B671278">
      <w:pPr>
        <w:spacing w:after="120"/>
        <w:jc w:val="center"/>
      </w:pPr>
      <w:r>
        <w:rPr>
          <w:rFonts w:ascii="Times New Roman" w:hAnsi="Times New Roman" w:eastAsia="Times New Roman" w:cs="Times New Roman"/>
          <w:sz w:val="24"/>
          <w:szCs w:val="24"/>
        </w:rPr>
        <w:t>Submitted To</w:t>
      </w:r>
    </w:p>
    <w:p w14:paraId="53624A08">
      <w:pPr>
        <w:spacing w:after="120"/>
        <w:jc w:val="center"/>
      </w:pPr>
      <w:r>
        <w:rPr>
          <w:rFonts w:ascii="Times New Roman" w:hAnsi="Times New Roman" w:eastAsia="Times New Roman" w:cs="Times New Roman"/>
          <w:b/>
          <w:bCs/>
          <w:sz w:val="24"/>
          <w:szCs w:val="24"/>
        </w:rPr>
        <w:t>School of Computer Science and Engineering</w:t>
      </w:r>
    </w:p>
    <w:p w14:paraId="1B2AB837">
      <w:pPr>
        <w:spacing w:after="120"/>
        <w:jc w:val="center"/>
      </w:pPr>
      <w:r>
        <w:rPr>
          <w:rFonts w:ascii="Times New Roman" w:hAnsi="Times New Roman" w:eastAsia="Times New Roman" w:cs="Times New Roman"/>
          <w:b/>
          <w:bCs/>
          <w:sz w:val="24"/>
          <w:szCs w:val="24"/>
        </w:rPr>
        <w:t>IILM University, Greater Noida, U.P.</w:t>
      </w:r>
    </w:p>
    <w:p w14:paraId="099FC298">
      <w:pPr>
        <w:spacing w:after="200"/>
      </w:pPr>
    </w:p>
    <w:p w14:paraId="4DD5A572">
      <w:pPr>
        <w:spacing w:after="120"/>
        <w:jc w:val="center"/>
      </w:pPr>
      <w:r>
        <w:rPr>
          <w:rFonts w:ascii="Times New Roman" w:hAnsi="Times New Roman" w:eastAsia="Times New Roman" w:cs="Times New Roman"/>
          <w:sz w:val="24"/>
          <w:szCs w:val="24"/>
        </w:rPr>
        <w:t xml:space="preserve">In partial </w:t>
      </w:r>
      <w:r>
        <w:rPr>
          <w:rFonts w:ascii="Times New Roman" w:hAnsi="Times New Roman" w:eastAsia="Times New Roman" w:cs="Times New Roman"/>
          <w:sz w:val="24"/>
          <w:szCs w:val="24"/>
          <w:lang w:val="en-US"/>
        </w:rPr>
        <w:t>fulfillment</w:t>
      </w:r>
      <w:r>
        <w:rPr>
          <w:rFonts w:ascii="Times New Roman" w:hAnsi="Times New Roman" w:eastAsia="Times New Roman" w:cs="Times New Roman"/>
          <w:sz w:val="24"/>
          <w:szCs w:val="24"/>
        </w:rPr>
        <w:t xml:space="preserve"> of the requirement of degree of</w:t>
      </w:r>
    </w:p>
    <w:p w14:paraId="653B74B8">
      <w:pPr>
        <w:spacing w:after="120"/>
        <w:jc w:val="center"/>
      </w:pPr>
      <w:r>
        <w:rPr>
          <w:rFonts w:ascii="Times New Roman" w:hAnsi="Times New Roman" w:eastAsia="Times New Roman" w:cs="Times New Roman"/>
          <w:b/>
          <w:bCs/>
          <w:sz w:val="24"/>
          <w:szCs w:val="24"/>
        </w:rPr>
        <w:t>B.Tech CSE</w:t>
      </w:r>
    </w:p>
    <w:p w14:paraId="1037B233">
      <w:pPr>
        <w:spacing w:before="300" w:after="300"/>
        <w:jc w:val="center"/>
      </w:pPr>
      <w:r>
        <w:drawing>
          <wp:inline distT="0" distB="0" distL="0" distR="0">
            <wp:extent cx="104775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047750" cy="1009650"/>
                    </a:xfrm>
                    <a:prstGeom prst="rect">
                      <a:avLst/>
                    </a:prstGeom>
                  </pic:spPr>
                </pic:pic>
              </a:graphicData>
            </a:graphic>
          </wp:inline>
        </w:drawing>
      </w:r>
    </w:p>
    <w:p w14:paraId="7161D270">
      <w:pPr>
        <w:spacing w:after="120"/>
        <w:jc w:val="center"/>
      </w:pPr>
      <w:r>
        <w:rPr>
          <w:rFonts w:ascii="Times New Roman" w:hAnsi="Times New Roman" w:eastAsia="Times New Roman" w:cs="Times New Roman"/>
          <w:sz w:val="24"/>
          <w:szCs w:val="24"/>
        </w:rPr>
        <w:t>By</w:t>
      </w:r>
    </w:p>
    <w:p w14:paraId="542D7F77">
      <w:pPr>
        <w:spacing w:after="60"/>
      </w:pPr>
    </w:p>
    <w:p w14:paraId="752BE5ED">
      <w:pPr>
        <w:spacing w:after="120"/>
        <w:jc w:val="center"/>
      </w:pPr>
      <w:r>
        <w:rPr>
          <w:rFonts w:ascii="Times New Roman" w:hAnsi="Times New Roman" w:eastAsia="Times New Roman" w:cs="Times New Roman"/>
          <w:b/>
          <w:bCs/>
          <w:sz w:val="24"/>
          <w:szCs w:val="24"/>
        </w:rPr>
        <w:t>Roll Number of Student: CS-23411102</w:t>
      </w:r>
    </w:p>
    <w:p w14:paraId="42B8693F">
      <w:pPr>
        <w:spacing w:after="120"/>
        <w:jc w:val="center"/>
      </w:pPr>
      <w:r>
        <w:rPr>
          <w:rFonts w:ascii="Times New Roman" w:hAnsi="Times New Roman" w:eastAsia="Times New Roman" w:cs="Times New Roman"/>
          <w:b/>
          <w:bCs/>
          <w:sz w:val="24"/>
          <w:szCs w:val="24"/>
        </w:rPr>
        <w:t>Name of Student: AAKIF JAWAID</w:t>
      </w:r>
    </w:p>
    <w:p w14:paraId="5A8FEEE5">
      <w:pPr>
        <w:spacing w:after="120"/>
        <w:jc w:val="center"/>
      </w:pPr>
      <w:r>
        <w:rPr>
          <w:rFonts w:ascii="Times New Roman" w:hAnsi="Times New Roman" w:eastAsia="Times New Roman" w:cs="Times New Roman"/>
          <w:b/>
          <w:bCs/>
          <w:sz w:val="24"/>
          <w:szCs w:val="24"/>
        </w:rPr>
        <w:t>Batch: 202</w:t>
      </w:r>
      <w:r>
        <w:rPr>
          <w:rFonts w:hint="default" w:ascii="Times New Roman" w:hAnsi="Times New Roman" w:eastAsia="Times New Roman" w:cs="Times New Roman"/>
          <w:b/>
          <w:bCs/>
          <w:sz w:val="24"/>
          <w:szCs w:val="24"/>
          <w:lang w:val="en-US"/>
        </w:rPr>
        <w:t>3</w:t>
      </w:r>
      <w:r>
        <w:rPr>
          <w:rFonts w:ascii="Times New Roman" w:hAnsi="Times New Roman" w:eastAsia="Times New Roman" w:cs="Times New Roman"/>
          <w:b/>
          <w:bCs/>
          <w:sz w:val="24"/>
          <w:szCs w:val="24"/>
        </w:rPr>
        <w:t>-27</w:t>
      </w:r>
    </w:p>
    <w:p w14:paraId="4B1CC590">
      <w:pPr>
        <w:sectPr>
          <w:pgSz w:w="11906" w:h="16838"/>
          <w:pgMar w:top="1080" w:right="1440" w:bottom="1440" w:left="2160" w:header="708" w:footer="708" w:gutter="0"/>
          <w:cols w:space="720" w:num="1"/>
          <w:docGrid w:linePitch="360" w:charSpace="0"/>
        </w:sectPr>
      </w:pPr>
    </w:p>
    <w:p w14:paraId="3840E524">
      <w:pPr>
        <w:spacing w:after="120"/>
        <w:jc w:val="center"/>
      </w:pPr>
      <w:r>
        <w:rPr>
          <w:rFonts w:ascii="Times New Roman" w:hAnsi="Times New Roman" w:eastAsia="Times New Roman" w:cs="Times New Roman"/>
          <w:b/>
          <w:bCs/>
          <w:sz w:val="28"/>
          <w:szCs w:val="28"/>
        </w:rPr>
        <w:t>CANDIDATE'S DECLARATION</w:t>
      </w:r>
    </w:p>
    <w:p w14:paraId="3AA916D6">
      <w:pPr>
        <w:spacing w:after="200"/>
      </w:pPr>
    </w:p>
    <w:p w14:paraId="283565BB">
      <w:pPr>
        <w:spacing w:after="160" w:line="360" w:lineRule="auto"/>
        <w:jc w:val="both"/>
      </w:pPr>
      <w:r>
        <w:rPr>
          <w:rFonts w:ascii="Times New Roman" w:hAnsi="Times New Roman" w:eastAsia="Times New Roman" w:cs="Times New Roman"/>
          <w:sz w:val="24"/>
          <w:szCs w:val="24"/>
        </w:rPr>
        <w:t>I, Aakif Jawaid, do hereby declare that the internship report titled “AI Agent Develop</w:t>
      </w:r>
      <w:r>
        <w:rPr>
          <w:rFonts w:hint="default" w:ascii="Times New Roman" w:hAnsi="Times New Roman" w:eastAsia="Times New Roman" w:cs="Times New Roman"/>
          <w:sz w:val="24"/>
          <w:szCs w:val="24"/>
          <w:lang w:val="en-US"/>
        </w:rPr>
        <w:t>er</w:t>
      </w:r>
      <w:r>
        <w:rPr>
          <w:rFonts w:ascii="Times New Roman" w:hAnsi="Times New Roman" w:eastAsia="Times New Roman" w:cs="Times New Roman"/>
          <w:sz w:val="24"/>
          <w:szCs w:val="24"/>
        </w:rPr>
        <w:t xml:space="preserve">” has been completed by me to fulfil the requirement for the award of the degree of Bachelor of Technology in </w:t>
      </w:r>
      <w:r>
        <w:rPr>
          <w:rFonts w:hint="default" w:ascii="Times New Roman" w:hAnsi="Times New Roman" w:eastAsia="Times New Roman" w:cs="Times New Roman"/>
          <w:sz w:val="24"/>
          <w:szCs w:val="24"/>
          <w:lang w:val="en-US"/>
        </w:rPr>
        <w:t>CSE</w:t>
      </w:r>
      <w:r>
        <w:rPr>
          <w:rFonts w:ascii="Times New Roman" w:hAnsi="Times New Roman" w:eastAsia="Times New Roman" w:cs="Times New Roman"/>
          <w:sz w:val="24"/>
          <w:szCs w:val="24"/>
        </w:rPr>
        <w:t>.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365C3B5E">
      <w:pPr>
        <w:spacing w:before="400" w:after="60"/>
      </w:pPr>
      <w:r>
        <w:rPr>
          <w:rFonts w:ascii="Times New Roman" w:hAnsi="Times New Roman" w:eastAsia="Times New Roman" w:cs="Times New Roman"/>
          <w:sz w:val="24"/>
          <w:szCs w:val="24"/>
        </w:rPr>
        <w:t>Signature</w:t>
      </w:r>
    </w:p>
    <w:p w14:paraId="72D98A99">
      <w:r>
        <w:rPr>
          <w:rFonts w:ascii="Times New Roman" w:hAnsi="Times New Roman" w:eastAsia="Times New Roman" w:cs="Times New Roman"/>
          <w:sz w:val="24"/>
          <w:szCs w:val="24"/>
        </w:rPr>
        <w:t>Student Name: Aakif Jawaid</w:t>
      </w:r>
    </w:p>
    <w:p w14:paraId="0FD6B667">
      <w:r>
        <w:rPr>
          <w:rFonts w:ascii="Times New Roman" w:hAnsi="Times New Roman" w:eastAsia="Times New Roman" w:cs="Times New Roman"/>
          <w:sz w:val="24"/>
          <w:szCs w:val="24"/>
        </w:rPr>
        <w:t>Roll No.: CS-23411102</w:t>
      </w:r>
    </w:p>
    <w:p w14:paraId="67EAC910">
      <w:r>
        <w:br w:type="page"/>
      </w:r>
    </w:p>
    <w:p w14:paraId="78C21CF3">
      <w:pPr>
        <w:spacing w:after="120"/>
        <w:jc w:val="center"/>
      </w:pPr>
      <w:r>
        <w:rPr>
          <w:rFonts w:ascii="Times New Roman" w:hAnsi="Times New Roman" w:eastAsia="Times New Roman" w:cs="Times New Roman"/>
          <w:b/>
          <w:bCs/>
          <w:sz w:val="28"/>
          <w:szCs w:val="28"/>
        </w:rPr>
        <w:t>ACKNOWLEDGEMENT</w:t>
      </w:r>
    </w:p>
    <w:p w14:paraId="7C4D4C79">
      <w:pPr>
        <w:spacing w:after="200"/>
      </w:pPr>
    </w:p>
    <w:p w14:paraId="7AC237E4">
      <w:pPr>
        <w:spacing w:after="160" w:line="360" w:lineRule="auto"/>
        <w:jc w:val="both"/>
      </w:pPr>
      <w:r>
        <w:rPr>
          <w:rFonts w:ascii="Times New Roman" w:hAnsi="Times New Roman" w:eastAsia="Times New Roman" w:cs="Times New Roman"/>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4C002BC2">
      <w:pPr>
        <w:spacing w:after="160" w:line="360" w:lineRule="auto"/>
        <w:jc w:val="both"/>
      </w:pPr>
      <w:r>
        <w:rPr>
          <w:rFonts w:ascii="Times New Roman" w:hAnsi="Times New Roman" w:eastAsia="Times New Roman" w:cs="Times New Roman"/>
          <w:sz w:val="24"/>
          <w:szCs w:val="24"/>
        </w:rPr>
        <w:t>I express my gratitude to my parents for their blessings.</w:t>
      </w:r>
    </w:p>
    <w:p w14:paraId="33AE70AC">
      <w:pPr>
        <w:spacing w:before="400" w:after="60"/>
      </w:pPr>
      <w:r>
        <w:rPr>
          <w:rFonts w:ascii="Times New Roman" w:hAnsi="Times New Roman" w:eastAsia="Times New Roman" w:cs="Times New Roman"/>
          <w:sz w:val="24"/>
          <w:szCs w:val="24"/>
        </w:rPr>
        <w:t>Signature</w:t>
      </w:r>
    </w:p>
    <w:p w14:paraId="7D1A1045">
      <w:r>
        <w:rPr>
          <w:rFonts w:ascii="Times New Roman" w:hAnsi="Times New Roman" w:eastAsia="Times New Roman" w:cs="Times New Roman"/>
          <w:sz w:val="24"/>
          <w:szCs w:val="24"/>
        </w:rPr>
        <w:t>Student Name: Aakif Jawaid</w:t>
      </w:r>
    </w:p>
    <w:p w14:paraId="10970427">
      <w:r>
        <w:rPr>
          <w:rFonts w:ascii="Times New Roman" w:hAnsi="Times New Roman" w:eastAsia="Times New Roman" w:cs="Times New Roman"/>
          <w:sz w:val="24"/>
          <w:szCs w:val="24"/>
        </w:rPr>
        <w:t>Roll No.: CS-23411102</w:t>
      </w:r>
    </w:p>
    <w:p w14:paraId="72C46A51">
      <w:r>
        <w:br w:type="page"/>
      </w:r>
    </w:p>
    <w:p w14:paraId="6319E390">
      <w:pPr>
        <w:spacing w:after="120"/>
        <w:jc w:val="center"/>
      </w:pPr>
      <w:r>
        <w:rPr>
          <w:rFonts w:ascii="Times New Roman" w:hAnsi="Times New Roman" w:eastAsia="Times New Roman" w:cs="Times New Roman"/>
          <w:b/>
          <w:bCs/>
          <w:sz w:val="28"/>
          <w:szCs w:val="28"/>
        </w:rPr>
        <w:t>TABLE OF CONTENTS</w:t>
      </w:r>
    </w:p>
    <w:p w14:paraId="45B6B2E1">
      <w:pPr>
        <w:spacing w:after="20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600"/>
        <w:gridCol w:w="1400"/>
      </w:tblGrid>
      <w:tr w14:paraId="68EFA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D9D9"/>
          </w:tcPr>
          <w:p w14:paraId="620ACA21">
            <w:pPr>
              <w:jc w:val="center"/>
            </w:pPr>
            <w:r>
              <w:rPr>
                <w:rFonts w:ascii="Times New Roman" w:hAnsi="Times New Roman" w:eastAsia="Times New Roman" w:cs="Times New Roman"/>
                <w:b/>
                <w:bCs/>
                <w:sz w:val="24"/>
                <w:szCs w:val="24"/>
              </w:rPr>
              <w:t>Chapter No.</w:t>
            </w:r>
          </w:p>
        </w:tc>
        <w:tc>
          <w:tcPr>
            <w:tcW w:w="6600" w:type="dxa"/>
            <w:shd w:val="clear" w:color="auto" w:fill="D9D9D9"/>
          </w:tcPr>
          <w:p w14:paraId="3E541F98">
            <w:pPr>
              <w:jc w:val="center"/>
            </w:pPr>
            <w:r>
              <w:rPr>
                <w:rFonts w:ascii="Times New Roman" w:hAnsi="Times New Roman" w:eastAsia="Times New Roman" w:cs="Times New Roman"/>
                <w:b/>
                <w:bCs/>
                <w:sz w:val="24"/>
                <w:szCs w:val="24"/>
              </w:rPr>
              <w:t>Chapter Name</w:t>
            </w:r>
          </w:p>
        </w:tc>
        <w:tc>
          <w:tcPr>
            <w:tcW w:w="1400" w:type="dxa"/>
            <w:shd w:val="clear" w:color="auto" w:fill="D9D9D9"/>
          </w:tcPr>
          <w:p w14:paraId="004CA06A">
            <w:pPr>
              <w:jc w:val="center"/>
            </w:pPr>
            <w:r>
              <w:rPr>
                <w:rFonts w:ascii="Times New Roman" w:hAnsi="Times New Roman" w:eastAsia="Times New Roman" w:cs="Times New Roman"/>
                <w:b/>
                <w:bCs/>
                <w:sz w:val="24"/>
                <w:szCs w:val="24"/>
              </w:rPr>
              <w:t>Page Nos.</w:t>
            </w:r>
          </w:p>
        </w:tc>
      </w:tr>
      <w:tr w14:paraId="466B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1F0CC410">
            <w:pPr>
              <w:jc w:val="center"/>
            </w:pPr>
          </w:p>
        </w:tc>
        <w:tc>
          <w:tcPr>
            <w:tcW w:w="6600" w:type="dxa"/>
            <w:vAlign w:val="center"/>
          </w:tcPr>
          <w:p w14:paraId="2649E593">
            <w:pPr>
              <w:spacing w:after="40"/>
            </w:pPr>
            <w:r>
              <w:rPr>
                <w:rFonts w:ascii="Times New Roman" w:hAnsi="Times New Roman" w:eastAsia="Times New Roman" w:cs="Times New Roman"/>
                <w:sz w:val="24"/>
                <w:szCs w:val="24"/>
              </w:rPr>
              <w:t>Cover Page</w:t>
            </w:r>
          </w:p>
        </w:tc>
        <w:tc>
          <w:tcPr>
            <w:tcW w:w="1400" w:type="dxa"/>
            <w:vAlign w:val="center"/>
          </w:tcPr>
          <w:p w14:paraId="5F335550">
            <w:pPr>
              <w:jc w:val="center"/>
            </w:pPr>
          </w:p>
        </w:tc>
      </w:tr>
      <w:tr w14:paraId="1B37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41C51A4">
            <w:pPr>
              <w:jc w:val="center"/>
            </w:pPr>
            <w:r>
              <w:rPr>
                <w:rFonts w:ascii="Times New Roman" w:hAnsi="Times New Roman" w:eastAsia="Times New Roman" w:cs="Times New Roman"/>
                <w:sz w:val="24"/>
                <w:szCs w:val="24"/>
              </w:rPr>
              <w:t>1.</w:t>
            </w:r>
          </w:p>
        </w:tc>
        <w:tc>
          <w:tcPr>
            <w:tcW w:w="6600" w:type="dxa"/>
            <w:vAlign w:val="center"/>
          </w:tcPr>
          <w:p w14:paraId="6C770698">
            <w:pPr>
              <w:spacing w:after="40"/>
            </w:pPr>
            <w:r>
              <w:rPr>
                <w:rFonts w:ascii="Times New Roman" w:hAnsi="Times New Roman" w:eastAsia="Times New Roman" w:cs="Times New Roman"/>
                <w:sz w:val="24"/>
                <w:szCs w:val="24"/>
              </w:rPr>
              <w:t>Candidate's Declaration</w:t>
            </w:r>
          </w:p>
        </w:tc>
        <w:tc>
          <w:tcPr>
            <w:tcW w:w="1400" w:type="dxa"/>
            <w:vAlign w:val="center"/>
          </w:tcPr>
          <w:p w14:paraId="425A5505">
            <w:pPr>
              <w:jc w:val="center"/>
            </w:pPr>
          </w:p>
        </w:tc>
      </w:tr>
      <w:tr w14:paraId="02358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74FE6799">
            <w:pPr>
              <w:jc w:val="center"/>
            </w:pPr>
            <w:r>
              <w:rPr>
                <w:rFonts w:ascii="Times New Roman" w:hAnsi="Times New Roman" w:eastAsia="Times New Roman" w:cs="Times New Roman"/>
                <w:sz w:val="24"/>
                <w:szCs w:val="24"/>
              </w:rPr>
              <w:t>2.</w:t>
            </w:r>
          </w:p>
        </w:tc>
        <w:tc>
          <w:tcPr>
            <w:tcW w:w="6600" w:type="dxa"/>
            <w:vAlign w:val="center"/>
          </w:tcPr>
          <w:p w14:paraId="50172A48">
            <w:pPr>
              <w:spacing w:after="40"/>
            </w:pPr>
            <w:r>
              <w:rPr>
                <w:rFonts w:ascii="Times New Roman" w:hAnsi="Times New Roman" w:eastAsia="Times New Roman" w:cs="Times New Roman"/>
                <w:sz w:val="24"/>
                <w:szCs w:val="24"/>
              </w:rPr>
              <w:t>Acknowledgment</w:t>
            </w:r>
          </w:p>
        </w:tc>
        <w:tc>
          <w:tcPr>
            <w:tcW w:w="1400" w:type="dxa"/>
            <w:vAlign w:val="center"/>
          </w:tcPr>
          <w:p w14:paraId="10BFB926">
            <w:pPr>
              <w:jc w:val="center"/>
            </w:pPr>
          </w:p>
        </w:tc>
      </w:tr>
      <w:tr w14:paraId="62EB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437B654">
            <w:pPr>
              <w:jc w:val="center"/>
            </w:pPr>
            <w:r>
              <w:rPr>
                <w:rFonts w:ascii="Times New Roman" w:hAnsi="Times New Roman" w:eastAsia="Times New Roman" w:cs="Times New Roman"/>
                <w:sz w:val="24"/>
                <w:szCs w:val="24"/>
              </w:rPr>
              <w:t>3.</w:t>
            </w:r>
          </w:p>
        </w:tc>
        <w:tc>
          <w:tcPr>
            <w:tcW w:w="6600" w:type="dxa"/>
            <w:vAlign w:val="center"/>
          </w:tcPr>
          <w:p w14:paraId="3BC69392">
            <w:pPr>
              <w:spacing w:after="40"/>
            </w:pPr>
            <w:r>
              <w:rPr>
                <w:rFonts w:ascii="Times New Roman" w:hAnsi="Times New Roman" w:eastAsia="Times New Roman" w:cs="Times New Roman"/>
                <w:sz w:val="24"/>
                <w:szCs w:val="24"/>
              </w:rPr>
              <w:t>Internship Completion Certificate</w:t>
            </w:r>
          </w:p>
        </w:tc>
        <w:tc>
          <w:tcPr>
            <w:tcW w:w="1400" w:type="dxa"/>
            <w:vAlign w:val="center"/>
          </w:tcPr>
          <w:p w14:paraId="4A3BFCF9">
            <w:pPr>
              <w:jc w:val="center"/>
            </w:pPr>
          </w:p>
        </w:tc>
      </w:tr>
      <w:tr w14:paraId="556E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7ED9E9AA">
            <w:pPr>
              <w:jc w:val="center"/>
            </w:pPr>
            <w:r>
              <w:rPr>
                <w:rFonts w:ascii="Times New Roman" w:hAnsi="Times New Roman" w:eastAsia="Times New Roman" w:cs="Times New Roman"/>
                <w:sz w:val="24"/>
                <w:szCs w:val="24"/>
              </w:rPr>
              <w:t>4.</w:t>
            </w:r>
          </w:p>
        </w:tc>
        <w:tc>
          <w:tcPr>
            <w:tcW w:w="6600" w:type="dxa"/>
            <w:vAlign w:val="center"/>
          </w:tcPr>
          <w:p w14:paraId="52BE72A0">
            <w:pPr>
              <w:spacing w:after="40"/>
            </w:pPr>
            <w:r>
              <w:rPr>
                <w:rFonts w:ascii="Times New Roman" w:hAnsi="Times New Roman" w:eastAsia="Times New Roman" w:cs="Times New Roman"/>
                <w:sz w:val="24"/>
                <w:szCs w:val="24"/>
              </w:rPr>
              <w:t>Project Description</w:t>
            </w:r>
          </w:p>
          <w:p w14:paraId="5F9997F3">
            <w:pPr>
              <w:spacing w:after="40"/>
            </w:pPr>
            <w:r>
              <w:rPr>
                <w:rFonts w:ascii="Times New Roman" w:hAnsi="Times New Roman" w:eastAsia="Times New Roman" w:cs="Times New Roman"/>
                <w:sz w:val="24"/>
                <w:szCs w:val="24"/>
              </w:rPr>
              <w:t>4.1 Introduction</w:t>
            </w:r>
          </w:p>
          <w:p w14:paraId="3F6393D6">
            <w:pPr>
              <w:spacing w:after="40"/>
            </w:pPr>
            <w:r>
              <w:rPr>
                <w:rFonts w:ascii="Times New Roman" w:hAnsi="Times New Roman" w:eastAsia="Times New Roman" w:cs="Times New Roman"/>
                <w:sz w:val="24"/>
                <w:szCs w:val="24"/>
              </w:rPr>
              <w:t>4.2 Organization Profile</w:t>
            </w:r>
          </w:p>
          <w:p w14:paraId="028A44EC">
            <w:pPr>
              <w:spacing w:after="40"/>
            </w:pPr>
            <w:r>
              <w:rPr>
                <w:rFonts w:ascii="Times New Roman" w:hAnsi="Times New Roman" w:eastAsia="Times New Roman" w:cs="Times New Roman"/>
                <w:sz w:val="24"/>
                <w:szCs w:val="24"/>
              </w:rPr>
              <w:t>4.3 Problem Statement</w:t>
            </w:r>
          </w:p>
          <w:p w14:paraId="24135266">
            <w:pPr>
              <w:spacing w:after="40"/>
            </w:pPr>
            <w:r>
              <w:rPr>
                <w:rFonts w:ascii="Times New Roman" w:hAnsi="Times New Roman" w:eastAsia="Times New Roman" w:cs="Times New Roman"/>
                <w:sz w:val="24"/>
                <w:szCs w:val="24"/>
              </w:rPr>
              <w:t>4.4 Project Objectives</w:t>
            </w:r>
          </w:p>
          <w:p w14:paraId="082CC3EF">
            <w:pPr>
              <w:spacing w:after="40"/>
            </w:pPr>
            <w:r>
              <w:rPr>
                <w:rFonts w:ascii="Times New Roman" w:hAnsi="Times New Roman" w:eastAsia="Times New Roman" w:cs="Times New Roman"/>
                <w:sz w:val="24"/>
                <w:szCs w:val="24"/>
              </w:rPr>
              <w:t>4.5 Scope of the Project</w:t>
            </w:r>
          </w:p>
          <w:p w14:paraId="31A8B043">
            <w:pPr>
              <w:spacing w:after="40"/>
            </w:pPr>
            <w:r>
              <w:rPr>
                <w:rFonts w:ascii="Times New Roman" w:hAnsi="Times New Roman" w:eastAsia="Times New Roman" w:cs="Times New Roman"/>
                <w:sz w:val="24"/>
                <w:szCs w:val="24"/>
              </w:rPr>
              <w:t>4.6 Technologies and Tools Used</w:t>
            </w:r>
          </w:p>
          <w:p w14:paraId="2AF313B6">
            <w:pPr>
              <w:spacing w:after="40"/>
            </w:pPr>
            <w:r>
              <w:rPr>
                <w:rFonts w:ascii="Times New Roman" w:hAnsi="Times New Roman" w:eastAsia="Times New Roman" w:cs="Times New Roman"/>
                <w:sz w:val="24"/>
                <w:szCs w:val="24"/>
              </w:rPr>
              <w:t>4.7 System Architecture</w:t>
            </w:r>
          </w:p>
          <w:p w14:paraId="58D83A0C">
            <w:pPr>
              <w:spacing w:after="40"/>
            </w:pPr>
            <w:r>
              <w:rPr>
                <w:rFonts w:ascii="Times New Roman" w:hAnsi="Times New Roman" w:eastAsia="Times New Roman" w:cs="Times New Roman"/>
                <w:sz w:val="24"/>
                <w:szCs w:val="24"/>
              </w:rPr>
              <w:t>4.8 Methodology</w:t>
            </w:r>
          </w:p>
          <w:p w14:paraId="0F15B2D1">
            <w:pPr>
              <w:spacing w:after="40"/>
            </w:pPr>
            <w:r>
              <w:rPr>
                <w:rFonts w:ascii="Times New Roman" w:hAnsi="Times New Roman" w:eastAsia="Times New Roman" w:cs="Times New Roman"/>
                <w:sz w:val="24"/>
                <w:szCs w:val="24"/>
              </w:rPr>
              <w:t>4.9 Expected Outcomes</w:t>
            </w:r>
          </w:p>
          <w:p w14:paraId="11FF2758">
            <w:pPr>
              <w:spacing w:after="40"/>
            </w:pPr>
            <w:r>
              <w:rPr>
                <w:rFonts w:ascii="Times New Roman" w:hAnsi="Times New Roman" w:eastAsia="Times New Roman" w:cs="Times New Roman"/>
                <w:sz w:val="24"/>
                <w:szCs w:val="24"/>
              </w:rPr>
              <w:t>4.10 Certificates of Completion</w:t>
            </w:r>
          </w:p>
        </w:tc>
        <w:tc>
          <w:tcPr>
            <w:tcW w:w="1400" w:type="dxa"/>
            <w:vAlign w:val="center"/>
          </w:tcPr>
          <w:p w14:paraId="2A1B3B27">
            <w:pPr>
              <w:jc w:val="center"/>
            </w:pPr>
          </w:p>
        </w:tc>
      </w:tr>
      <w:tr w14:paraId="3C40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31DBFC6F">
            <w:pPr>
              <w:jc w:val="center"/>
            </w:pPr>
            <w:r>
              <w:rPr>
                <w:rFonts w:ascii="Times New Roman" w:hAnsi="Times New Roman" w:eastAsia="Times New Roman" w:cs="Times New Roman"/>
                <w:sz w:val="24"/>
                <w:szCs w:val="24"/>
              </w:rPr>
              <w:t>5.</w:t>
            </w:r>
          </w:p>
        </w:tc>
        <w:tc>
          <w:tcPr>
            <w:tcW w:w="6600" w:type="dxa"/>
            <w:vAlign w:val="center"/>
          </w:tcPr>
          <w:p w14:paraId="7033F54F">
            <w:pPr>
              <w:spacing w:after="40"/>
            </w:pPr>
            <w:r>
              <w:rPr>
                <w:rFonts w:ascii="Times New Roman" w:hAnsi="Times New Roman" w:eastAsia="Times New Roman" w:cs="Times New Roman"/>
                <w:sz w:val="24"/>
                <w:szCs w:val="24"/>
              </w:rPr>
              <w:t>Bibliography/References</w:t>
            </w:r>
          </w:p>
        </w:tc>
        <w:tc>
          <w:tcPr>
            <w:tcW w:w="1400" w:type="dxa"/>
            <w:vAlign w:val="center"/>
          </w:tcPr>
          <w:p w14:paraId="60CA1166">
            <w:pPr>
              <w:jc w:val="center"/>
            </w:pPr>
          </w:p>
        </w:tc>
      </w:tr>
    </w:tbl>
    <w:p w14:paraId="2CCFBA7B">
      <w:r>
        <w:br w:type="page"/>
      </w:r>
    </w:p>
    <w:p w14:paraId="449A4BA0">
      <w:pPr>
        <w:spacing w:before="300" w:after="160" w:line="360" w:lineRule="auto"/>
      </w:pPr>
      <w:r>
        <w:rPr>
          <w:rFonts w:ascii="Times New Roman" w:hAnsi="Times New Roman" w:eastAsia="Times New Roman" w:cs="Times New Roman"/>
          <w:b/>
          <w:bCs/>
          <w:sz w:val="28"/>
          <w:szCs w:val="28"/>
        </w:rPr>
        <w:t>4. PROJECT DESCRIPTION</w:t>
      </w:r>
    </w:p>
    <w:p w14:paraId="7A8AAD41">
      <w:pPr>
        <w:spacing w:before="200" w:after="120" w:line="360" w:lineRule="auto"/>
      </w:pPr>
      <w:r>
        <w:rPr>
          <w:rFonts w:ascii="Times New Roman" w:hAnsi="Times New Roman" w:eastAsia="Times New Roman" w:cs="Times New Roman"/>
          <w:b/>
          <w:bCs/>
          <w:sz w:val="24"/>
          <w:szCs w:val="24"/>
        </w:rPr>
        <w:t>4.1 Introduction</w:t>
      </w:r>
    </w:p>
    <w:p w14:paraId="4D2F0DF4">
      <w:pPr>
        <w:spacing w:after="160" w:line="360" w:lineRule="auto"/>
        <w:jc w:val="both"/>
      </w:pPr>
      <w:r>
        <w:rPr>
          <w:rFonts w:ascii="Times New Roman" w:hAnsi="Times New Roman" w:eastAsia="Times New Roman" w:cs="Times New Roman"/>
          <w:sz w:val="24"/>
          <w:szCs w:val="24"/>
        </w:rPr>
        <w:t>This report presents the work carried out during my internship as an AI Agent Developer Intern at ScaleOn under the Internship Program 2026, spanning from July 2026 to the present. The internship has been structured around two parallel tracks of work: first, the design and development of AI agent systems using Python, LangChain, and Large Language Models (LLMs) such as Gemini; and second, independent ownership of a full-stack internal platform — the ScaleOn Internship Study Portal — used to manage the internship program itself. Together, these two tracks provided hands-on exposure to both applied Generative AI engineering and full-stack software development in a real, production-facing environment.</w:t>
      </w:r>
    </w:p>
    <w:p w14:paraId="332C1374">
      <w:pPr>
        <w:spacing w:before="200" w:after="120" w:line="360" w:lineRule="auto"/>
      </w:pPr>
      <w:r>
        <w:rPr>
          <w:rFonts w:ascii="Times New Roman" w:hAnsi="Times New Roman" w:eastAsia="Times New Roman" w:cs="Times New Roman"/>
          <w:b/>
          <w:bCs/>
          <w:sz w:val="24"/>
          <w:szCs w:val="24"/>
        </w:rPr>
        <w:t>4.2 Organization Profile</w:t>
      </w:r>
    </w:p>
    <w:p w14:paraId="0D76A8A6">
      <w:pPr>
        <w:spacing w:after="160" w:line="360" w:lineRule="auto"/>
        <w:jc w:val="both"/>
      </w:pPr>
      <w:r>
        <w:rPr>
          <w:rFonts w:ascii="Times New Roman" w:hAnsi="Times New Roman" w:eastAsia="Times New Roman" w:cs="Times New Roman"/>
          <w:sz w:val="24"/>
          <w:szCs w:val="24"/>
        </w:rPr>
        <w:t>ScaleOn is a technology-driven organization running a structured Internship Program (2026) focused on building practical, hands-on engineering experience for early-career developers. The organization operates as a lean, fast-moving team where interns are given real ownership over production systems rather than isolated academic exercises, with an emphasis on shipping working software under realistic constraints such as tight deadlines and evolving requirements.</w:t>
      </w:r>
    </w:p>
    <w:p w14:paraId="78EDA200">
      <w:pPr>
        <w:spacing w:before="200" w:after="120" w:line="360" w:lineRule="auto"/>
      </w:pPr>
      <w:r>
        <w:rPr>
          <w:rFonts w:ascii="Times New Roman" w:hAnsi="Times New Roman" w:eastAsia="Times New Roman" w:cs="Times New Roman"/>
          <w:b/>
          <w:bCs/>
          <w:sz w:val="24"/>
          <w:szCs w:val="24"/>
        </w:rPr>
        <w:t>4.3 Problem Statement</w:t>
      </w:r>
    </w:p>
    <w:p w14:paraId="434B0B6F">
      <w:pPr>
        <w:spacing w:after="160" w:line="360" w:lineRule="auto"/>
        <w:jc w:val="both"/>
      </w:pPr>
      <w:r>
        <w:rPr>
          <w:rFonts w:ascii="Times New Roman" w:hAnsi="Times New Roman" w:eastAsia="Times New Roman" w:cs="Times New Roman"/>
          <w:sz w:val="24"/>
          <w:szCs w:val="24"/>
        </w:rPr>
        <w:t>The internship addressed two distinct but related problems. First, manual email handling is a time-consuming and error-prone process: incoming emails need to be read, prioritized, and responded to individually, which does not scale well and is susceptible to delayed or inconsistent responses. There was a need for an intelligent agent capable of automatically triaging incoming emails and drafting contextually appropriate replies. Second, ScaleOn's Internship Program lacked a centralized digital platform to manage interns, structured learning content, assignments, certifications, and administrative operations at scale, relying instead on ad hoc processes. This created a need for a secure, role-based, full-stack web platform capable of supporting both administrators and interns end-to-end.</w:t>
      </w:r>
    </w:p>
    <w:p w14:paraId="44B22431">
      <w:pPr>
        <w:spacing w:before="200" w:after="120" w:line="360" w:lineRule="auto"/>
      </w:pPr>
      <w:r>
        <w:rPr>
          <w:rFonts w:ascii="Times New Roman" w:hAnsi="Times New Roman" w:eastAsia="Times New Roman" w:cs="Times New Roman"/>
          <w:b/>
          <w:bCs/>
          <w:sz w:val="24"/>
          <w:szCs w:val="24"/>
        </w:rPr>
        <w:t>4.4 Project Objectives</w:t>
      </w:r>
    </w:p>
    <w:p w14:paraId="56EA0B0D">
      <w:pPr>
        <w:pStyle w:val="16"/>
        <w:numPr>
          <w:ilvl w:val="0"/>
          <w:numId w:val="1"/>
        </w:numPr>
        <w:spacing w:after="100" w:line="360" w:lineRule="auto"/>
        <w:jc w:val="both"/>
      </w:pPr>
      <w:r>
        <w:rPr>
          <w:rFonts w:ascii="Times New Roman" w:hAnsi="Times New Roman" w:eastAsia="Times New Roman" w:cs="Times New Roman"/>
          <w:sz w:val="24"/>
          <w:szCs w:val="24"/>
        </w:rPr>
        <w:t>To design and build an AI agent capable of automatically classifying and triaging incoming emails, and drafting appropriate replies for review.</w:t>
      </w:r>
    </w:p>
    <w:p w14:paraId="6923D32C">
      <w:pPr>
        <w:pStyle w:val="16"/>
        <w:numPr>
          <w:ilvl w:val="0"/>
          <w:numId w:val="1"/>
        </w:numPr>
        <w:spacing w:after="100" w:line="360" w:lineRule="auto"/>
        <w:jc w:val="both"/>
      </w:pPr>
      <w:r>
        <w:rPr>
          <w:rFonts w:ascii="Times New Roman" w:hAnsi="Times New Roman" w:eastAsia="Times New Roman" w:cs="Times New Roman"/>
          <w:sz w:val="24"/>
          <w:szCs w:val="24"/>
        </w:rPr>
        <w:t>To resolve real-world integration challenges such as OAuth authentication conflicts and third-party API rate-limiting in a production setting.</w:t>
      </w:r>
    </w:p>
    <w:p w14:paraId="217AC373">
      <w:pPr>
        <w:pStyle w:val="16"/>
        <w:numPr>
          <w:ilvl w:val="0"/>
          <w:numId w:val="1"/>
        </w:numPr>
        <w:spacing w:after="100" w:line="360" w:lineRule="auto"/>
        <w:jc w:val="both"/>
      </w:pPr>
      <w:r>
        <w:rPr>
          <w:rFonts w:ascii="Times New Roman" w:hAnsi="Times New Roman" w:eastAsia="Times New Roman" w:cs="Times New Roman"/>
          <w:sz w:val="24"/>
          <w:szCs w:val="24"/>
        </w:rPr>
        <w:t>To design and implement a secure, scalable, full-stack platform for managing an internship program, supporting both Admin and Intern user roles.</w:t>
      </w:r>
    </w:p>
    <w:p w14:paraId="7D7FFF56">
      <w:pPr>
        <w:pStyle w:val="16"/>
        <w:numPr>
          <w:ilvl w:val="0"/>
          <w:numId w:val="1"/>
        </w:numPr>
        <w:spacing w:after="100" w:line="360" w:lineRule="auto"/>
        <w:jc w:val="both"/>
      </w:pPr>
      <w:r>
        <w:rPr>
          <w:rFonts w:ascii="Times New Roman" w:hAnsi="Times New Roman" w:eastAsia="Times New Roman" w:cs="Times New Roman"/>
          <w:sz w:val="24"/>
          <w:szCs w:val="24"/>
        </w:rPr>
        <w:t>To build a robust backend architecture including authentication, role-based access control (RBAC), audit logging, and a structured learning management system.</w:t>
      </w:r>
    </w:p>
    <w:p w14:paraId="7C3C774B">
      <w:pPr>
        <w:pStyle w:val="16"/>
        <w:numPr>
          <w:ilvl w:val="0"/>
          <w:numId w:val="1"/>
        </w:numPr>
        <w:spacing w:after="100" w:line="360" w:lineRule="auto"/>
        <w:jc w:val="both"/>
      </w:pPr>
      <w:r>
        <w:rPr>
          <w:rFonts w:ascii="Times New Roman" w:hAnsi="Times New Roman" w:eastAsia="Times New Roman" w:cs="Times New Roman"/>
          <w:sz w:val="24"/>
          <w:szCs w:val="24"/>
        </w:rPr>
        <w:t>To build a modern, responsive frontend experience for both administrators and interns, including dashboards, learning modules, assignments, leaderboards, and a support ticketing system.</w:t>
      </w:r>
    </w:p>
    <w:p w14:paraId="179B20AE">
      <w:pPr>
        <w:pStyle w:val="16"/>
        <w:numPr>
          <w:ilvl w:val="0"/>
          <w:numId w:val="1"/>
        </w:numPr>
        <w:spacing w:after="100" w:line="360" w:lineRule="auto"/>
        <w:jc w:val="both"/>
      </w:pPr>
      <w:r>
        <w:rPr>
          <w:rFonts w:ascii="Times New Roman" w:hAnsi="Times New Roman" w:eastAsia="Times New Roman" w:cs="Times New Roman"/>
          <w:sz w:val="24"/>
          <w:szCs w:val="24"/>
        </w:rPr>
        <w:t>To maintain and iterate on the platform post-launch by fixing bugs, resolving data-integrity issues, and shipping new features based on evolving requirements.</w:t>
      </w:r>
    </w:p>
    <w:p w14:paraId="39D2C34F">
      <w:pPr>
        <w:spacing w:before="200" w:after="120" w:line="360" w:lineRule="auto"/>
      </w:pPr>
      <w:r>
        <w:rPr>
          <w:rFonts w:ascii="Times New Roman" w:hAnsi="Times New Roman" w:eastAsia="Times New Roman" w:cs="Times New Roman"/>
          <w:b/>
          <w:bCs/>
          <w:sz w:val="24"/>
          <w:szCs w:val="24"/>
        </w:rPr>
        <w:t>4.5 Scope of the Project</w:t>
      </w:r>
    </w:p>
    <w:p w14:paraId="609442A5">
      <w:pPr>
        <w:spacing w:after="160" w:line="360" w:lineRule="auto"/>
        <w:jc w:val="both"/>
      </w:pPr>
      <w:r>
        <w:rPr>
          <w:rFonts w:ascii="Times New Roman" w:hAnsi="Times New Roman" w:eastAsia="Times New Roman" w:cs="Times New Roman"/>
          <w:sz w:val="24"/>
          <w:szCs w:val="24"/>
        </w:rPr>
        <w:t>The scope of the internship covers two interconnected deliverables. The Email Auto-Triage &amp; Draft-Reply Agent is scoped to read unread Gmail messages, classify each one into categories (Urgent / Needs Reply / FYI / Spam), and generate draft replies saved to Gmail Drafts for human review — with the agent operating reliably under real-world constraints such as authentication expiry and API rate-limits. The ScaleOn Internship Study Portal is scoped as a complete internship management system covering authentication and security, intern lifecycle management, a gamified learning system (phases, modules, XP, streaks, leaderboard), assignments with submission and grading workflows, live session scheduling, a support ticketing system, an automated certificate-issuance system, and administrative analytics — currently at approximately 75% overall completion, with core modules fully functional and a subset of advanced features in progress.</w:t>
      </w:r>
    </w:p>
    <w:p w14:paraId="74749173">
      <w:pPr>
        <w:spacing w:before="200" w:after="120" w:line="360" w:lineRule="auto"/>
      </w:pPr>
      <w:r>
        <w:rPr>
          <w:rFonts w:ascii="Times New Roman" w:hAnsi="Times New Roman" w:eastAsia="Times New Roman" w:cs="Times New Roman"/>
          <w:b/>
          <w:bCs/>
          <w:sz w:val="24"/>
          <w:szCs w:val="24"/>
        </w:rPr>
        <w:t>4.6 Technologies and Tools Used</w:t>
      </w:r>
    </w:p>
    <w:p w14:paraId="0BB0F6B4">
      <w:pPr>
        <w:spacing w:after="160" w:line="360" w:lineRule="auto"/>
        <w:jc w:val="both"/>
      </w:pPr>
      <w:r>
        <w:rPr>
          <w:rFonts w:ascii="Times New Roman" w:hAnsi="Times New Roman" w:eastAsia="Times New Roman" w:cs="Times New Roman"/>
          <w:sz w:val="24"/>
          <w:szCs w:val="24"/>
        </w:rPr>
        <w:t>Email Auto-Triage &amp; Draft-Reply Agent:</w:t>
      </w:r>
    </w:p>
    <w:p w14:paraId="00CA24C4">
      <w:pPr>
        <w:pStyle w:val="16"/>
        <w:numPr>
          <w:ilvl w:val="0"/>
          <w:numId w:val="1"/>
        </w:numPr>
        <w:spacing w:after="100" w:line="360" w:lineRule="auto"/>
        <w:jc w:val="both"/>
      </w:pPr>
      <w:r>
        <w:rPr>
          <w:rFonts w:ascii="Times New Roman" w:hAnsi="Times New Roman" w:eastAsia="Times New Roman" w:cs="Times New Roman"/>
          <w:sz w:val="24"/>
          <w:szCs w:val="24"/>
        </w:rPr>
        <w:t>Programming Language: Python</w:t>
      </w:r>
    </w:p>
    <w:p w14:paraId="7BA5C7A5">
      <w:pPr>
        <w:pStyle w:val="16"/>
        <w:numPr>
          <w:ilvl w:val="0"/>
          <w:numId w:val="1"/>
        </w:numPr>
        <w:spacing w:after="100" w:line="360" w:lineRule="auto"/>
        <w:jc w:val="both"/>
      </w:pPr>
      <w:r>
        <w:rPr>
          <w:rFonts w:ascii="Times New Roman" w:hAnsi="Times New Roman" w:eastAsia="Times New Roman" w:cs="Times New Roman"/>
          <w:sz w:val="24"/>
          <w:szCs w:val="24"/>
        </w:rPr>
        <w:t>Agent Framework: LangChain</w:t>
      </w:r>
    </w:p>
    <w:p w14:paraId="37EC65CB">
      <w:pPr>
        <w:pStyle w:val="16"/>
        <w:numPr>
          <w:ilvl w:val="0"/>
          <w:numId w:val="1"/>
        </w:numPr>
        <w:spacing w:after="100" w:line="360" w:lineRule="auto"/>
        <w:jc w:val="both"/>
      </w:pPr>
      <w:r>
        <w:rPr>
          <w:rFonts w:ascii="Times New Roman" w:hAnsi="Times New Roman" w:eastAsia="Times New Roman" w:cs="Times New Roman"/>
          <w:sz w:val="24"/>
          <w:szCs w:val="24"/>
        </w:rPr>
        <w:t>LLM: Gemini (Google)</w:t>
      </w:r>
    </w:p>
    <w:p w14:paraId="20FABF70">
      <w:pPr>
        <w:pStyle w:val="16"/>
        <w:numPr>
          <w:ilvl w:val="0"/>
          <w:numId w:val="1"/>
        </w:numPr>
        <w:spacing w:after="100" w:line="360" w:lineRule="auto"/>
        <w:jc w:val="both"/>
      </w:pPr>
      <w:r>
        <w:rPr>
          <w:rFonts w:ascii="Times New Roman" w:hAnsi="Times New Roman" w:eastAsia="Times New Roman" w:cs="Times New Roman"/>
          <w:sz w:val="24"/>
          <w:szCs w:val="24"/>
        </w:rPr>
        <w:t>Integration: Gmail API, OAuth 2.0</w:t>
      </w:r>
    </w:p>
    <w:p w14:paraId="6AED1D0F">
      <w:pPr>
        <w:spacing w:before="100" w:after="100"/>
      </w:pPr>
    </w:p>
    <w:p w14:paraId="4F097E25">
      <w:pPr>
        <w:spacing w:after="160" w:line="360" w:lineRule="auto"/>
        <w:jc w:val="both"/>
      </w:pPr>
      <w:r>
        <w:rPr>
          <w:rFonts w:ascii="Times New Roman" w:hAnsi="Times New Roman" w:eastAsia="Times New Roman" w:cs="Times New Roman"/>
          <w:sz w:val="24"/>
          <w:szCs w:val="24"/>
        </w:rPr>
        <w:t>ScaleOn Internship Study Portal:</w:t>
      </w:r>
    </w:p>
    <w:p w14:paraId="153B9887">
      <w:pPr>
        <w:pStyle w:val="16"/>
        <w:numPr>
          <w:ilvl w:val="0"/>
          <w:numId w:val="1"/>
        </w:numPr>
        <w:spacing w:after="100" w:line="360" w:lineRule="auto"/>
        <w:jc w:val="both"/>
      </w:pPr>
      <w:r>
        <w:rPr>
          <w:rFonts w:ascii="Times New Roman" w:hAnsi="Times New Roman" w:eastAsia="Times New Roman" w:cs="Times New Roman"/>
          <w:sz w:val="24"/>
          <w:szCs w:val="24"/>
        </w:rPr>
        <w:t>Frontend: Next.js 16, React 19, TypeScript, Tailwind CSS 4, Framer Motion</w:t>
      </w:r>
    </w:p>
    <w:p w14:paraId="3E410098">
      <w:pPr>
        <w:pStyle w:val="16"/>
        <w:numPr>
          <w:ilvl w:val="0"/>
          <w:numId w:val="1"/>
        </w:numPr>
        <w:spacing w:after="100" w:line="360" w:lineRule="auto"/>
        <w:jc w:val="both"/>
      </w:pPr>
      <w:r>
        <w:rPr>
          <w:rFonts w:ascii="Times New Roman" w:hAnsi="Times New Roman" w:eastAsia="Times New Roman" w:cs="Times New Roman"/>
          <w:sz w:val="24"/>
          <w:szCs w:val="24"/>
        </w:rPr>
        <w:t>Backend: Node.js 22, Express.js, TypeScript</w:t>
      </w:r>
    </w:p>
    <w:p w14:paraId="1D242CFB">
      <w:pPr>
        <w:pStyle w:val="16"/>
        <w:numPr>
          <w:ilvl w:val="0"/>
          <w:numId w:val="1"/>
        </w:numPr>
        <w:spacing w:after="100" w:line="360" w:lineRule="auto"/>
        <w:jc w:val="both"/>
      </w:pPr>
      <w:r>
        <w:rPr>
          <w:rFonts w:ascii="Times New Roman" w:hAnsi="Times New Roman" w:eastAsia="Times New Roman" w:cs="Times New Roman"/>
          <w:sz w:val="24"/>
          <w:szCs w:val="24"/>
        </w:rPr>
        <w:t>Database &amp; ORM: PostgreSQL, Prisma ORM</w:t>
      </w:r>
    </w:p>
    <w:p w14:paraId="08BD0EB3">
      <w:pPr>
        <w:pStyle w:val="16"/>
        <w:numPr>
          <w:ilvl w:val="0"/>
          <w:numId w:val="1"/>
        </w:numPr>
        <w:spacing w:after="100" w:line="360" w:lineRule="auto"/>
        <w:jc w:val="both"/>
      </w:pPr>
      <w:r>
        <w:rPr>
          <w:rFonts w:ascii="Times New Roman" w:hAnsi="Times New Roman" w:eastAsia="Times New Roman" w:cs="Times New Roman"/>
          <w:sz w:val="24"/>
          <w:szCs w:val="24"/>
        </w:rPr>
        <w:t>Security: JWT authentication, rotating refresh tokens (SHA-256 hashed), double-submit CSRF protection, Helmet security headers, Zod schema validation, rate limiting</w:t>
      </w:r>
    </w:p>
    <w:p w14:paraId="6A4545FF">
      <w:pPr>
        <w:pStyle w:val="16"/>
        <w:numPr>
          <w:ilvl w:val="0"/>
          <w:numId w:val="1"/>
        </w:numPr>
        <w:spacing w:after="100" w:line="360" w:lineRule="auto"/>
        <w:jc w:val="both"/>
      </w:pPr>
      <w:r>
        <w:rPr>
          <w:rFonts w:ascii="Times New Roman" w:hAnsi="Times New Roman" w:eastAsia="Times New Roman" w:cs="Times New Roman"/>
          <w:sz w:val="24"/>
          <w:szCs w:val="24"/>
        </w:rPr>
        <w:t>Tools: Git, GitHub</w:t>
      </w:r>
    </w:p>
    <w:p w14:paraId="36257786">
      <w:pPr>
        <w:spacing w:before="200" w:after="120" w:line="360" w:lineRule="auto"/>
      </w:pPr>
      <w:r>
        <w:rPr>
          <w:rFonts w:ascii="Times New Roman" w:hAnsi="Times New Roman" w:eastAsia="Times New Roman" w:cs="Times New Roman"/>
          <w:b/>
          <w:bCs/>
          <w:sz w:val="24"/>
          <w:szCs w:val="24"/>
        </w:rPr>
        <w:t>4.7 System Architecture</w:t>
      </w:r>
    </w:p>
    <w:p w14:paraId="47EDE498">
      <w:pPr>
        <w:spacing w:after="160" w:line="360" w:lineRule="auto"/>
        <w:jc w:val="both"/>
      </w:pPr>
      <w:r>
        <w:rPr>
          <w:rFonts w:ascii="Times New Roman" w:hAnsi="Times New Roman" w:eastAsia="Times New Roman" w:cs="Times New Roman"/>
          <w:sz w:val="24"/>
          <w:szCs w:val="24"/>
        </w:rPr>
        <w:t>The Email Auto-Triage &amp; Draft-Reply Agent follows a linear agentic pipeline: the agent authenticates with the Gmail API via OAuth 2.0, fetches unread messages, passes each message through a LangChain-orchestrated classification step powered by the Gemini LLM, and — based on the classification — generates a draft reply that is written back to Gmail Drafts for human review rather than being sent automatically, keeping a human in the loop.</w:t>
      </w:r>
    </w:p>
    <w:p w14:paraId="6776624C">
      <w:pPr>
        <w:spacing w:after="160" w:line="360" w:lineRule="auto"/>
        <w:jc w:val="both"/>
      </w:pPr>
      <w:r>
        <w:rPr>
          <w:rFonts w:ascii="Times New Roman" w:hAnsi="Times New Roman" w:eastAsia="Times New Roman" w:cs="Times New Roman"/>
          <w:sz w:val="24"/>
          <w:szCs w:val="24"/>
        </w:rPr>
        <w:t>The ScaleOn Internship Study Portal follows a three-tier architecture. The presentation tier is a Next.js/React frontend serving two distinct portals — an Admin Portal and an Intern Portal — that communicate with the backend via authenticated, credentialed API calls. The application tier is an Express.js/TypeScript REST API (50+ endpoints) organized into modules for authentication, intern management, sessions, roles/permissions, learning, assignments, live sessions, support tickets, and analytics, with cross-cutting middleware for authentication, permission checks, rate limiting, and validation. The data tier is a PostgreSQL database accessed through Prisma ORM, structured around a 29-table schema covering RBAC, authentication, the learning system, gamification, live sessions, support, and certification, with comprehensive audit and activity logging built in for traceability.</w:t>
      </w:r>
    </w:p>
    <w:p w14:paraId="5750F1C2">
      <w:pPr>
        <w:spacing w:before="200" w:after="120" w:line="360" w:lineRule="auto"/>
      </w:pPr>
      <w:r>
        <w:rPr>
          <w:rFonts w:ascii="Times New Roman" w:hAnsi="Times New Roman" w:eastAsia="Times New Roman" w:cs="Times New Roman"/>
          <w:b/>
          <w:bCs/>
          <w:sz w:val="24"/>
          <w:szCs w:val="24"/>
        </w:rPr>
        <w:t>4.8 Methodology</w:t>
      </w:r>
    </w:p>
    <w:p w14:paraId="37AE94BF">
      <w:pPr>
        <w:spacing w:after="160" w:line="360" w:lineRule="auto"/>
        <w:jc w:val="both"/>
      </w:pPr>
      <w:r>
        <w:rPr>
          <w:rFonts w:ascii="Times New Roman" w:hAnsi="Times New Roman" w:eastAsia="Times New Roman" w:cs="Times New Roman"/>
          <w:sz w:val="24"/>
          <w:szCs w:val="24"/>
        </w:rPr>
        <w:t>Development on both projects followed an iterative, feature-driven approach. For the email agent, the methodology involved defining the desired classification categories, building the LangChain pipeline around the Gemini LLM, and then hardening the system against real failure modes discovered during testing, including OAuth token conflicts and Gmail API rate-limiting, under a same-day delivery deadline.</w:t>
      </w:r>
    </w:p>
    <w:p w14:paraId="6E624C51">
      <w:pPr>
        <w:spacing w:after="160" w:line="360" w:lineRule="auto"/>
        <w:jc w:val="both"/>
      </w:pPr>
      <w:r>
        <w:rPr>
          <w:rFonts w:ascii="Times New Roman" w:hAnsi="Times New Roman" w:eastAsia="Times New Roman" w:cs="Times New Roman"/>
          <w:sz w:val="24"/>
          <w:szCs w:val="24"/>
        </w:rPr>
        <w:t>For the Study Portal, development proceeded chronologically in structured work sessions, each scoped to a specific slice of functionality: establishing the backend foundation and database schema; building the Admin dashboard UI; overhauling the UI system and building the Intern portal alongside an expanded learning-system schema; performing a backend recovery and data-integrity pass (including idempotent XP awarding and migration repair); and finally a major feature sprint covering the Intern dashboard, the “Intern of the Week” feature (independently designed and implemented end-to-end, covering both backend data model/API and frontend UI), the automated Certificates system, an enhanced Support Portal, Admin Analytics, and the Admin Assignments and Live Sessions modules. Work was tracked and documented continuously through a permanent project memory file and supporting documentation (architecture, database schema, API reference, and changelog) to preserve project history and support handoffs within the team.</w:t>
      </w:r>
    </w:p>
    <w:p w14:paraId="65F52DC2">
      <w:pPr>
        <w:spacing w:before="200" w:after="120" w:line="360" w:lineRule="auto"/>
      </w:pPr>
      <w:r>
        <w:rPr>
          <w:rFonts w:ascii="Times New Roman" w:hAnsi="Times New Roman" w:eastAsia="Times New Roman" w:cs="Times New Roman"/>
          <w:b/>
          <w:bCs/>
          <w:sz w:val="24"/>
          <w:szCs w:val="24"/>
        </w:rPr>
        <w:t>4.9 Expected Outcomes</w:t>
      </w:r>
    </w:p>
    <w:p w14:paraId="4F4C31DE">
      <w:pPr>
        <w:pStyle w:val="16"/>
        <w:numPr>
          <w:ilvl w:val="0"/>
          <w:numId w:val="1"/>
        </w:numPr>
        <w:spacing w:after="100" w:line="360" w:lineRule="auto"/>
        <w:jc w:val="both"/>
      </w:pPr>
      <w:r>
        <w:rPr>
          <w:rFonts w:ascii="Times New Roman" w:hAnsi="Times New Roman" w:eastAsia="Times New Roman" w:cs="Times New Roman"/>
          <w:sz w:val="24"/>
          <w:szCs w:val="24"/>
        </w:rPr>
        <w:t>A functioning AI agent that reliably triages email and drafts contextually relevant replies, reducing manual email-handling effort.</w:t>
      </w:r>
    </w:p>
    <w:p w14:paraId="0B6EB5FB">
      <w:pPr>
        <w:pStyle w:val="16"/>
        <w:numPr>
          <w:ilvl w:val="0"/>
          <w:numId w:val="1"/>
        </w:numPr>
        <w:spacing w:after="100" w:line="360" w:lineRule="auto"/>
        <w:jc w:val="both"/>
      </w:pPr>
      <w:r>
        <w:rPr>
          <w:rFonts w:ascii="Times New Roman" w:hAnsi="Times New Roman" w:eastAsia="Times New Roman" w:cs="Times New Roman"/>
          <w:sz w:val="24"/>
          <w:szCs w:val="24"/>
        </w:rPr>
        <w:t>A production-grade, secure internship management platform supporting the full lifecycle of an intern — from onboarding and learning through assignments, certification, and support.</w:t>
      </w:r>
    </w:p>
    <w:p w14:paraId="6C34C398">
      <w:pPr>
        <w:pStyle w:val="16"/>
        <w:numPr>
          <w:ilvl w:val="0"/>
          <w:numId w:val="1"/>
        </w:numPr>
        <w:spacing w:after="100" w:line="360" w:lineRule="auto"/>
        <w:jc w:val="both"/>
      </w:pPr>
      <w:r>
        <w:rPr>
          <w:rFonts w:ascii="Times New Roman" w:hAnsi="Times New Roman" w:eastAsia="Times New Roman" w:cs="Times New Roman"/>
          <w:sz w:val="24"/>
          <w:szCs w:val="24"/>
        </w:rPr>
        <w:t>Demonstrated ability to independently design, build, and ship end-to-end features (e.g., the Intern of the Week module) across both backend and frontend.</w:t>
      </w:r>
    </w:p>
    <w:p w14:paraId="089774E9">
      <w:pPr>
        <w:pStyle w:val="16"/>
        <w:numPr>
          <w:ilvl w:val="0"/>
          <w:numId w:val="1"/>
        </w:numPr>
        <w:spacing w:after="100" w:line="360" w:lineRule="auto"/>
        <w:jc w:val="both"/>
      </w:pPr>
      <w:r>
        <w:rPr>
          <w:rFonts w:ascii="Times New Roman" w:hAnsi="Times New Roman" w:eastAsia="Times New Roman" w:cs="Times New Roman"/>
          <w:sz w:val="24"/>
          <w:szCs w:val="24"/>
        </w:rPr>
        <w:t>Practical, hands-on experience in resolving real production issues — authentication conflicts, API rate-limiting, database migration drift, and data-integrity bugs — under real deadlines.</w:t>
      </w:r>
    </w:p>
    <w:p w14:paraId="0B593829">
      <w:pPr>
        <w:pStyle w:val="16"/>
        <w:numPr>
          <w:ilvl w:val="0"/>
          <w:numId w:val="1"/>
        </w:numPr>
        <w:spacing w:after="100" w:line="360" w:lineRule="auto"/>
        <w:jc w:val="both"/>
      </w:pPr>
      <w:r>
        <w:rPr>
          <w:rFonts w:ascii="Times New Roman" w:hAnsi="Times New Roman" w:eastAsia="Times New Roman" w:cs="Times New Roman"/>
          <w:sz w:val="24"/>
          <w:szCs w:val="24"/>
        </w:rPr>
        <w:t>A strengthened, demonstrable skill set in agentic AI development (LangChain, LLM integration) and full-stack engineering (Next.js, Express.js, PostgreSQL/Prisma) applicable to future AI Engineer roles.</w:t>
      </w:r>
    </w:p>
    <w:p w14:paraId="180EB641">
      <w:pPr>
        <w:spacing w:before="200" w:after="120" w:line="360" w:lineRule="auto"/>
      </w:pPr>
      <w:r>
        <w:rPr>
          <w:rFonts w:ascii="Times New Roman" w:hAnsi="Times New Roman" w:eastAsia="Times New Roman" w:cs="Times New Roman"/>
          <w:b/>
          <w:bCs/>
          <w:sz w:val="24"/>
          <w:szCs w:val="24"/>
        </w:rPr>
        <w:t>4.10 Certificates of Completion and Other Communication Mail Proof</w:t>
      </w:r>
    </w:p>
    <w:p w14:paraId="0A012A85">
      <w:pPr>
        <w:spacing w:after="160" w:line="360" w:lineRule="auto"/>
        <w:jc w:val="both"/>
      </w:pP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Already attached</w:t>
      </w:r>
      <w:r>
        <w:rPr>
          <w:rFonts w:ascii="Times New Roman" w:hAnsi="Times New Roman" w:eastAsia="Times New Roman" w:cs="Times New Roman"/>
          <w:sz w:val="24"/>
          <w:szCs w:val="24"/>
        </w:rPr>
        <w:t>: Internship offer letter</w:t>
      </w:r>
      <w:bookmarkStart w:id="0" w:name="_GoBack"/>
      <w:bookmarkEnd w:id="0"/>
      <w:r>
        <w:rPr>
          <w:rFonts w:ascii="Times New Roman" w:hAnsi="Times New Roman" w:eastAsia="Times New Roman" w:cs="Times New Roman"/>
          <w:sz w:val="24"/>
          <w:szCs w:val="24"/>
        </w:rPr>
        <w:t>, internship completion certificate, and relevant email communication/proof from ScaleOn, as required by the department.]</w:t>
      </w:r>
    </w:p>
    <w:p w14:paraId="6AFC065E">
      <w:r>
        <w:br w:type="page"/>
      </w:r>
    </w:p>
    <w:p w14:paraId="23300865">
      <w:pPr>
        <w:spacing w:before="300" w:after="160" w:line="360" w:lineRule="auto"/>
      </w:pPr>
      <w:r>
        <w:rPr>
          <w:rFonts w:ascii="Times New Roman" w:hAnsi="Times New Roman" w:eastAsia="Times New Roman" w:cs="Times New Roman"/>
          <w:b/>
          <w:bCs/>
          <w:sz w:val="28"/>
          <w:szCs w:val="28"/>
        </w:rPr>
        <w:t>5. BIBLIOGRAPHY / REFERENCES</w:t>
      </w:r>
    </w:p>
    <w:p w14:paraId="70A2D9F9">
      <w:pPr>
        <w:spacing w:after="120" w:line="240" w:lineRule="auto"/>
        <w:jc w:val="both"/>
      </w:pPr>
      <w:r>
        <w:rPr>
          <w:rFonts w:ascii="Times New Roman" w:hAnsi="Times New Roman" w:eastAsia="Times New Roman" w:cs="Times New Roman"/>
          <w:sz w:val="24"/>
          <w:szCs w:val="24"/>
        </w:rPr>
        <w:t>1. LangChain Documentation — https://python.langchain.com/</w:t>
      </w:r>
    </w:p>
    <w:p w14:paraId="3707997A">
      <w:pPr>
        <w:spacing w:after="120" w:line="240" w:lineRule="auto"/>
        <w:jc w:val="both"/>
      </w:pPr>
      <w:r>
        <w:rPr>
          <w:rFonts w:ascii="Times New Roman" w:hAnsi="Times New Roman" w:eastAsia="Times New Roman" w:cs="Times New Roman"/>
          <w:sz w:val="24"/>
          <w:szCs w:val="24"/>
        </w:rPr>
        <w:t>2. Google Gemini API Documentation — https://ai.google.dev/</w:t>
      </w:r>
    </w:p>
    <w:p w14:paraId="68B9F5C6">
      <w:pPr>
        <w:spacing w:after="120" w:line="240" w:lineRule="auto"/>
        <w:jc w:val="both"/>
      </w:pPr>
      <w:r>
        <w:rPr>
          <w:rFonts w:ascii="Times New Roman" w:hAnsi="Times New Roman" w:eastAsia="Times New Roman" w:cs="Times New Roman"/>
          <w:sz w:val="24"/>
          <w:szCs w:val="24"/>
        </w:rPr>
        <w:t>3. Gmail API Documentation — https://developers.google.com/gmail/api</w:t>
      </w:r>
    </w:p>
    <w:p w14:paraId="48D5B1C9">
      <w:pPr>
        <w:spacing w:after="120" w:line="240" w:lineRule="auto"/>
        <w:jc w:val="both"/>
      </w:pPr>
      <w:r>
        <w:rPr>
          <w:rFonts w:ascii="Times New Roman" w:hAnsi="Times New Roman" w:eastAsia="Times New Roman" w:cs="Times New Roman"/>
          <w:sz w:val="24"/>
          <w:szCs w:val="24"/>
        </w:rPr>
        <w:t>4. Next.js Documentation — https://nextjs.org/docs</w:t>
      </w:r>
    </w:p>
    <w:p w14:paraId="4CB46B43">
      <w:pPr>
        <w:spacing w:after="120" w:line="240" w:lineRule="auto"/>
        <w:jc w:val="both"/>
      </w:pPr>
      <w:r>
        <w:rPr>
          <w:rFonts w:ascii="Times New Roman" w:hAnsi="Times New Roman" w:eastAsia="Times New Roman" w:cs="Times New Roman"/>
          <w:sz w:val="24"/>
          <w:szCs w:val="24"/>
        </w:rPr>
        <w:t>5. Prisma ORM Documentation — https://www.prisma.io/docs</w:t>
      </w:r>
    </w:p>
    <w:p w14:paraId="6FCD88FE">
      <w:pPr>
        <w:spacing w:after="120" w:line="240" w:lineRule="auto"/>
        <w:jc w:val="both"/>
      </w:pPr>
      <w:r>
        <w:rPr>
          <w:rFonts w:ascii="Times New Roman" w:hAnsi="Times New Roman" w:eastAsia="Times New Roman" w:cs="Times New Roman"/>
          <w:sz w:val="24"/>
          <w:szCs w:val="24"/>
        </w:rPr>
        <w:t>6. Express.js Documentation — https://expressjs.com/</w:t>
      </w:r>
    </w:p>
    <w:p w14:paraId="2B53F383">
      <w:pPr>
        <w:spacing w:after="120" w:line="240" w:lineRule="auto"/>
        <w:jc w:val="both"/>
      </w:pPr>
      <w:r>
        <w:rPr>
          <w:rFonts w:ascii="Times New Roman" w:hAnsi="Times New Roman" w:eastAsia="Times New Roman" w:cs="Times New Roman"/>
          <w:sz w:val="24"/>
          <w:szCs w:val="24"/>
        </w:rPr>
        <w:t>7. PostgreSQL Documentation — https://www.postgresql.org/docs/</w:t>
      </w:r>
    </w:p>
    <w:p w14:paraId="238B50A7">
      <w:pPr>
        <w:spacing w:line="240" w:lineRule="auto"/>
        <w:jc w:val="both"/>
      </w:pPr>
      <w:r>
        <w:rPr>
          <w:rFonts w:ascii="Times New Roman" w:hAnsi="Times New Roman" w:eastAsia="Times New Roman" w:cs="Times New Roman"/>
          <w:sz w:val="24"/>
          <w:szCs w:val="24"/>
        </w:rPr>
        <w:t>8. ScaleOn Internship Study Portal — Internal Project Repository (amangovindrao/ScaleOn_Study_Portal)</w:t>
      </w:r>
    </w:p>
    <w:sectPr>
      <w:footerReference r:id="rId3" w:type="default"/>
      <w:pgSz w:w="11906" w:h="16838"/>
      <w:pgMar w:top="108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13296">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76"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F5C551E"/>
    <w:rsid w:val="2E150FD3"/>
    <w:rsid w:val="4F1869D4"/>
    <w:rsid w:val="5A234A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1490</Words>
  <Characters>9442</Characters>
  <TotalTime>4</TotalTime>
  <ScaleCrop>false</ScaleCrop>
  <LinksUpToDate>false</LinksUpToDate>
  <CharactersWithSpaces>10833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2026-08-29T17:14:00Z</dcterms:created>
  <dc:creator>Un-named</dc:creator>
  <cp:lastModifiedBy>Asus</cp:lastModifiedBy>
  <dcterms:modified xsi:type="dcterms:W3CDTF">2026-08-29T17:30:50Z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eyJoZGlkIjoiMjViNDMzMmQ5MzIxYzFkZWY4OGU4OTA0Y2UxNGM5NzAifQ==</vt:lpwstr>
  </property>
  <property fmtid="{D5CDD505-2E9C-101B-9397-08002B2CF9AE}" pid="3" name="KSOProductBuildVer">
    <vt:lpwstr>1033-12.1.0.28032</vt:lpwstr>
  </property>
  <property fmtid="{D5CDD505-2E9C-101B-9397-08002B2CF9AE}" pid="4" name="ICV">
    <vt:lpwstr>5B658205DBC84FE1837ED413EB992040_12</vt:lpwstr>
  </property>
</Properties>
</file>