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on 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integer</w:t>
      </w:r>
    </w:p>
    <w:p w:rsidR="003839A7" w:rsidRDefault="003839A7" w:rsidP="003839A7">
      <w:pPr>
        <w:pStyle w:val="ListParagraph"/>
        <w:numPr>
          <w:ilvl w:val="1"/>
          <w:numId w:val="15"/>
        </w:numPr>
      </w:pPr>
      <w:r>
        <w:t>the number of employees that a currently in the store</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3839A7" w:rsidRDefault="003839A7" w:rsidP="003839A7">
      <w:pPr>
        <w:pStyle w:val="ListParagraph"/>
        <w:numPr>
          <w:ilvl w:val="1"/>
          <w:numId w:val="15"/>
        </w:numPr>
      </w:pPr>
      <w:r>
        <w:t>the container in which the emps are collected</w:t>
      </w:r>
    </w:p>
    <w:p w:rsidR="002149C6" w:rsidRDefault="002149C6" w:rsidP="002149C6">
      <w:pPr>
        <w:pStyle w:val="ListParagraph"/>
        <w:numPr>
          <w:ilvl w:val="0"/>
          <w:numId w:val="15"/>
        </w:numPr>
      </w:pPr>
      <w:r>
        <w:t xml:space="preserve">reference data type </w:t>
      </w:r>
      <w:r w:rsidRPr="00FD755F">
        <w:rPr>
          <w:color w:val="FF0000"/>
        </w:rPr>
        <w:t>e</w:t>
      </w:r>
      <w:r>
        <w:t>: Employee</w:t>
      </w:r>
    </w:p>
    <w:p w:rsidR="003839A7" w:rsidRDefault="003839A7" w:rsidP="003839A7">
      <w:pPr>
        <w:pStyle w:val="ListParagraph"/>
        <w:numPr>
          <w:ilvl w:val="1"/>
          <w:numId w:val="15"/>
        </w:numPr>
      </w:pPr>
      <w:r>
        <w:t>the employee that is trying to be added</w:t>
      </w:r>
    </w:p>
    <w:p w:rsidR="003839A7" w:rsidRDefault="003839A7" w:rsidP="002149C6">
      <w:pPr>
        <w:pStyle w:val="ListParagraph"/>
        <w:numPr>
          <w:ilvl w:val="0"/>
          <w:numId w:val="15"/>
        </w:numPr>
      </w:pPr>
      <w:r>
        <w:t xml:space="preserve">primitive data type </w:t>
      </w:r>
      <w:r w:rsidRPr="003839A7">
        <w:rPr>
          <w:color w:val="7030A0"/>
        </w:rPr>
        <w:t>added</w:t>
      </w:r>
      <w:r>
        <w:t>: Boolean</w:t>
      </w:r>
    </w:p>
    <w:p w:rsidR="003839A7" w:rsidRDefault="003839A7" w:rsidP="003839A7">
      <w:pPr>
        <w:pStyle w:val="ListParagraph"/>
        <w:numPr>
          <w:ilvl w:val="1"/>
          <w:numId w:val="15"/>
        </w:numPr>
      </w:pPr>
      <w:r>
        <w:t>the indication of success or failure upon add attempt</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Default="002149C6" w:rsidP="002149C6">
      <w:pPr>
        <w:pStyle w:val="ListParagraph"/>
        <w:numPr>
          <w:ilvl w:val="0"/>
          <w:numId w:val="15"/>
        </w:numPr>
      </w:pPr>
      <w:r>
        <w:t>state</w:t>
      </w:r>
    </w:p>
    <w:p w:rsidR="003839A7" w:rsidRDefault="003839A7" w:rsidP="003839A7">
      <w:r>
        <w:t xml:space="preserve">Categories of </w:t>
      </w:r>
      <w:r w:rsidRPr="003839A7">
        <w:rPr>
          <w:color w:val="7030A0"/>
        </w:rPr>
        <w:t>added</w:t>
      </w:r>
      <w:r>
        <w:t>:</w:t>
      </w:r>
    </w:p>
    <w:p w:rsidR="003839A7" w:rsidRPr="00D23B77" w:rsidRDefault="003839A7" w:rsidP="003839A7">
      <w:pPr>
        <w:pStyle w:val="ListParagraph"/>
        <w:numPr>
          <w:ilvl w:val="0"/>
          <w:numId w:val="15"/>
        </w:numPr>
      </w:pPr>
      <w:r>
        <w:t>value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F05ADE" w:rsidP="00F05ADE">
      <w:pPr>
        <w:pStyle w:val="ListParagraph"/>
        <w:numPr>
          <w:ilvl w:val="0"/>
          <w:numId w:val="15"/>
        </w:numPr>
      </w:pPr>
      <w:r>
        <w:t>NPR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lastRenderedPageBreak/>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3C14DC" w:rsidRDefault="003C14DC" w:rsidP="003C14DC">
      <w:pPr>
        <w:pStyle w:val="ListParagraph"/>
        <w:numPr>
          <w:ilvl w:val="0"/>
          <w:numId w:val="15"/>
        </w:numPr>
      </w:pPr>
      <w:r>
        <w:t xml:space="preserve">The choices for the </w:t>
      </w:r>
      <w:r w:rsidRPr="003C14DC">
        <w:rPr>
          <w:color w:val="7030A0"/>
        </w:rPr>
        <w:t xml:space="preserve">added </w:t>
      </w:r>
      <w:r>
        <w:t xml:space="preserve">parameter are </w:t>
      </w:r>
      <w:r>
        <w:rPr>
          <w:i/>
        </w:rPr>
        <w:t>success</w:t>
      </w:r>
      <w:r w:rsidRPr="00973B9A">
        <w:rPr>
          <w:i/>
        </w:rPr>
        <w:t xml:space="preserve"> = </w:t>
      </w:r>
      <w:r>
        <w:rPr>
          <w:i/>
        </w:rPr>
        <w:t xml:space="preserve">S </w:t>
      </w:r>
      <w:r w:rsidRPr="00973B9A">
        <w:rPr>
          <w:i/>
        </w:rPr>
        <w:t xml:space="preserve"> </w:t>
      </w:r>
      <w:r>
        <w:t xml:space="preserve">and </w:t>
      </w:r>
      <w:r>
        <w:rPr>
          <w:i/>
        </w:rPr>
        <w:t>fail</w:t>
      </w:r>
      <w:r w:rsidRPr="00973B9A">
        <w:rPr>
          <w:i/>
        </w:rPr>
        <w:t xml:space="preserve"> = </w:t>
      </w:r>
      <w:r>
        <w:rPr>
          <w:i/>
        </w:rPr>
        <w:t>FA</w:t>
      </w:r>
      <w:r>
        <w:t>.</w:t>
      </w:r>
    </w:p>
    <w:p w:rsidR="003C14DC" w:rsidRDefault="003C14DC"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PR,NPR</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3839A7" w:rsidRPr="007C0E67" w:rsidRDefault="002149C6" w:rsidP="00F05ADE">
            <w:pPr>
              <w:pStyle w:val="ListParagraph"/>
              <w:ind w:left="0"/>
              <w:rPr>
                <w:color w:val="FF0000"/>
              </w:rPr>
            </w:pPr>
            <w:r w:rsidRPr="007C0E67">
              <w:rPr>
                <w:color w:val="FF0000"/>
              </w:rPr>
              <w:t>N,NN</w:t>
            </w:r>
          </w:p>
        </w:tc>
      </w:tr>
      <w:tr w:rsidR="003839A7" w:rsidTr="00F05ADE">
        <w:tc>
          <w:tcPr>
            <w:tcW w:w="1040" w:type="dxa"/>
          </w:tcPr>
          <w:p w:rsidR="003839A7" w:rsidRPr="00973B9A" w:rsidRDefault="003839A7" w:rsidP="00F05ADE">
            <w:pPr>
              <w:pStyle w:val="ListParagraph"/>
              <w:ind w:left="0"/>
              <w:rPr>
                <w:color w:val="FF0000"/>
              </w:rPr>
            </w:pPr>
            <w:r w:rsidRPr="003C14DC">
              <w:rPr>
                <w:color w:val="7030A0"/>
              </w:rPr>
              <w:t>added</w:t>
            </w:r>
          </w:p>
        </w:tc>
        <w:tc>
          <w:tcPr>
            <w:tcW w:w="1128" w:type="dxa"/>
          </w:tcPr>
          <w:p w:rsidR="003839A7" w:rsidRDefault="003C14DC" w:rsidP="00F05ADE">
            <w:pPr>
              <w:pStyle w:val="ListParagraph"/>
              <w:ind w:left="0"/>
            </w:pPr>
            <w:r>
              <w:t>Value</w:t>
            </w:r>
          </w:p>
        </w:tc>
        <w:tc>
          <w:tcPr>
            <w:tcW w:w="3028" w:type="dxa"/>
          </w:tcPr>
          <w:p w:rsidR="003839A7" w:rsidRDefault="003839A7" w:rsidP="00F05ADE">
            <w:pPr>
              <w:pStyle w:val="ListParagraph"/>
              <w:ind w:left="0"/>
            </w:pPr>
          </w:p>
        </w:tc>
        <w:tc>
          <w:tcPr>
            <w:tcW w:w="1688" w:type="dxa"/>
          </w:tcPr>
          <w:p w:rsidR="003839A7" w:rsidRPr="003C14DC" w:rsidRDefault="003C14DC" w:rsidP="00F05ADE">
            <w:pPr>
              <w:pStyle w:val="ListParagraph"/>
              <w:ind w:left="0"/>
              <w:rPr>
                <w:color w:val="7030A0"/>
              </w:rPr>
            </w:pPr>
            <w:r w:rsidRPr="003C14DC">
              <w:rPr>
                <w:color w:val="7030A0"/>
              </w:rPr>
              <w:t>T,F</w:t>
            </w:r>
            <w:r>
              <w:rPr>
                <w:color w:val="7030A0"/>
              </w:rPr>
              <w:t>A</w:t>
            </w:r>
          </w:p>
        </w:tc>
      </w:tr>
    </w:tbl>
    <w:p w:rsidR="002149C6" w:rsidRDefault="002149C6" w:rsidP="002149C6"/>
    <w:p w:rsidR="002149C6" w:rsidRDefault="002149C6" w:rsidP="002149C6">
      <w:r>
        <w:t xml:space="preserve">By the counting principle, there are </w:t>
      </w:r>
      <w:r w:rsidR="00927855">
        <w:t>2</w:t>
      </w:r>
      <w:r>
        <w:t>*2*2</w:t>
      </w:r>
      <w:r w:rsidR="003C14DC">
        <w:t>*2</w:t>
      </w:r>
      <w:r>
        <w:t xml:space="preserve"> = </w:t>
      </w:r>
      <w:r w:rsidR="003C14DC">
        <w:t>16</w:t>
      </w:r>
      <w:r>
        <w:t xml:space="preserve"> possible tests before constraints are added.</w:t>
      </w:r>
    </w:p>
    <w:p w:rsidR="00E04F53" w:rsidRDefault="00F16C26" w:rsidP="002149C6">
      <w:r w:rsidRPr="00F16C26">
        <w:rPr>
          <w:color w:val="5B9BD5" w:themeColor="accent1"/>
        </w:rPr>
        <w:t>PR</w:t>
      </w:r>
      <w:r w:rsidRPr="00F16C26">
        <w:rPr>
          <w:color w:val="00B050"/>
        </w:rPr>
        <w:t>F</w:t>
      </w:r>
      <w:r w:rsidRPr="00F16C26">
        <w:rPr>
          <w:color w:val="FF0000"/>
        </w:rPr>
        <w:t>N</w:t>
      </w:r>
      <w:r w:rsidRPr="00F16C26">
        <w:rPr>
          <w:color w:val="7030A0"/>
        </w:rPr>
        <w:t>T</w:t>
      </w:r>
      <w:r>
        <w:t xml:space="preserve">, </w:t>
      </w:r>
      <w:r w:rsidRPr="00F16C26">
        <w:rPr>
          <w:color w:val="5B9BD5" w:themeColor="accent1"/>
        </w:rPr>
        <w:t>PR</w:t>
      </w:r>
      <w:r w:rsidRPr="00F16C26">
        <w:rPr>
          <w:color w:val="00B050"/>
        </w:rPr>
        <w:t>F</w:t>
      </w:r>
      <w:r w:rsidRPr="00F16C26">
        <w:rPr>
          <w:color w:val="FF0000"/>
        </w:rPr>
        <w:t>N</w:t>
      </w:r>
      <w:r w:rsidRPr="00F16C26">
        <w:rPr>
          <w:color w:val="7030A0"/>
        </w:rPr>
        <w:t>FA</w:t>
      </w:r>
      <w:r>
        <w:t xml:space="preserve">, </w:t>
      </w:r>
      <w:r w:rsidRPr="00F16C26">
        <w:rPr>
          <w:color w:val="5B9BD5" w:themeColor="accent1"/>
        </w:rPr>
        <w:t>PR</w:t>
      </w:r>
      <w:r w:rsidRPr="00F16C26">
        <w:rPr>
          <w:color w:val="00B050"/>
        </w:rPr>
        <w:t>F</w:t>
      </w:r>
      <w:r w:rsidRPr="00F16C26">
        <w:rPr>
          <w:color w:val="FF0000"/>
        </w:rPr>
        <w:t>NN</w:t>
      </w:r>
      <w:r w:rsidRPr="00F16C26">
        <w:rPr>
          <w:color w:val="7030A0"/>
        </w:rPr>
        <w:t>T</w:t>
      </w:r>
      <w:r>
        <w:t xml:space="preserve">, </w:t>
      </w:r>
      <w:r w:rsidRPr="00F16C26">
        <w:rPr>
          <w:color w:val="5B9BD5" w:themeColor="accent1"/>
        </w:rPr>
        <w:t>PR</w:t>
      </w:r>
      <w:r w:rsidRPr="00F16C26">
        <w:rPr>
          <w:color w:val="00B050"/>
        </w:rPr>
        <w:t>F</w:t>
      </w:r>
      <w:r w:rsidRPr="00F16C26">
        <w:rPr>
          <w:color w:val="FF0000"/>
        </w:rPr>
        <w:t>NN</w:t>
      </w:r>
      <w:r w:rsidRPr="00F16C26">
        <w:rPr>
          <w:color w:val="7030A0"/>
        </w:rPr>
        <w:t>FA</w:t>
      </w:r>
      <w:r>
        <w:t xml:space="preserve">, </w:t>
      </w:r>
    </w:p>
    <w:p w:rsidR="00F16C26" w:rsidRDefault="00F16C26" w:rsidP="002149C6">
      <w:r w:rsidRPr="00F16C26">
        <w:rPr>
          <w:color w:val="5B9BD5" w:themeColor="accent1"/>
        </w:rPr>
        <w:t>PR</w:t>
      </w:r>
      <w:r w:rsidRPr="00F16C26">
        <w:rPr>
          <w:color w:val="00B050"/>
        </w:rPr>
        <w:t>NF</w:t>
      </w:r>
      <w:r w:rsidRPr="00F16C26">
        <w:rPr>
          <w:color w:val="FF0000"/>
        </w:rPr>
        <w:t>N</w:t>
      </w:r>
      <w:r w:rsidRPr="00F16C26">
        <w:rPr>
          <w:color w:val="7030A0"/>
        </w:rPr>
        <w:t>T</w:t>
      </w:r>
      <w:r>
        <w:t xml:space="preserve">, </w:t>
      </w:r>
      <w:r w:rsidRPr="00F16C26">
        <w:rPr>
          <w:color w:val="5B9BD5" w:themeColor="accent1"/>
        </w:rPr>
        <w:t>PR</w:t>
      </w:r>
      <w:r w:rsidRPr="00F16C26">
        <w:rPr>
          <w:color w:val="00B050"/>
        </w:rPr>
        <w:t>NF</w:t>
      </w:r>
      <w:r w:rsidRPr="00F16C26">
        <w:rPr>
          <w:color w:val="FF0000"/>
        </w:rPr>
        <w:t>N</w:t>
      </w:r>
      <w:r w:rsidRPr="00F16C26">
        <w:rPr>
          <w:color w:val="7030A0"/>
        </w:rPr>
        <w:t>FA</w:t>
      </w:r>
      <w:r>
        <w:t xml:space="preserve">, </w:t>
      </w:r>
      <w:r w:rsidRPr="00F16C26">
        <w:rPr>
          <w:color w:val="5B9BD5" w:themeColor="accent1"/>
        </w:rPr>
        <w:t>PR</w:t>
      </w:r>
      <w:r w:rsidRPr="00F16C26">
        <w:rPr>
          <w:color w:val="00B050"/>
        </w:rPr>
        <w:t>NF</w:t>
      </w:r>
      <w:r w:rsidRPr="00F16C26">
        <w:rPr>
          <w:color w:val="FF0000"/>
        </w:rPr>
        <w:t>NN</w:t>
      </w:r>
      <w:r w:rsidRPr="00F16C26">
        <w:rPr>
          <w:color w:val="7030A0"/>
        </w:rPr>
        <w:t>T</w:t>
      </w:r>
      <w:r>
        <w:t xml:space="preserve">, </w:t>
      </w:r>
      <w:r w:rsidRPr="00F16C26">
        <w:rPr>
          <w:color w:val="5B9BD5" w:themeColor="accent1"/>
        </w:rPr>
        <w:t>PR</w:t>
      </w:r>
      <w:r w:rsidRPr="00F16C26">
        <w:rPr>
          <w:color w:val="00B050"/>
        </w:rPr>
        <w:t>NF</w:t>
      </w:r>
      <w:r w:rsidRPr="00F16C26">
        <w:rPr>
          <w:color w:val="FF0000"/>
        </w:rPr>
        <w:t>NN</w:t>
      </w:r>
      <w:r w:rsidRPr="00F16C26">
        <w:rPr>
          <w:color w:val="7030A0"/>
        </w:rPr>
        <w:t>FA</w:t>
      </w:r>
      <w:r>
        <w:t xml:space="preserve">, </w:t>
      </w:r>
    </w:p>
    <w:p w:rsidR="00F16C26" w:rsidRDefault="00F16C26" w:rsidP="002149C6">
      <w:r w:rsidRPr="00F16C26">
        <w:rPr>
          <w:color w:val="5B9BD5" w:themeColor="accent1"/>
        </w:rPr>
        <w:t>P</w:t>
      </w:r>
      <w:r w:rsidRPr="00F16C26">
        <w:rPr>
          <w:color w:val="00B050"/>
        </w:rPr>
        <w:t>F</w:t>
      </w:r>
      <w:r w:rsidRPr="00F16C26">
        <w:rPr>
          <w:color w:val="FF0000"/>
        </w:rPr>
        <w:t>N</w:t>
      </w:r>
      <w:r w:rsidRPr="00F16C26">
        <w:rPr>
          <w:color w:val="7030A0"/>
        </w:rPr>
        <w:t>T</w:t>
      </w:r>
      <w:r>
        <w:t xml:space="preserve">, </w:t>
      </w:r>
      <w:r w:rsidRPr="00F16C26">
        <w:rPr>
          <w:color w:val="5B9BD5" w:themeColor="accent1"/>
        </w:rPr>
        <w:t>P</w:t>
      </w:r>
      <w:r w:rsidRPr="00F16C26">
        <w:rPr>
          <w:color w:val="00B050"/>
        </w:rPr>
        <w:t>F</w:t>
      </w:r>
      <w:r w:rsidRPr="00F16C26">
        <w:rPr>
          <w:color w:val="FF0000"/>
        </w:rPr>
        <w:t>N</w:t>
      </w:r>
      <w:r w:rsidRPr="00F16C26">
        <w:rPr>
          <w:color w:val="7030A0"/>
        </w:rPr>
        <w:t>FA</w:t>
      </w:r>
      <w:bookmarkStart w:id="0" w:name="_GoBack"/>
      <w:bookmarkEnd w:id="0"/>
      <w:r>
        <w:t xml:space="preserve">, </w:t>
      </w:r>
      <w:r w:rsidRPr="00F16C26">
        <w:rPr>
          <w:color w:val="5B9BD5" w:themeColor="accent1"/>
        </w:rPr>
        <w:t>P</w:t>
      </w:r>
      <w:r w:rsidRPr="00F16C26">
        <w:rPr>
          <w:color w:val="00B050"/>
        </w:rPr>
        <w:t>F</w:t>
      </w:r>
      <w:r w:rsidRPr="00F16C26">
        <w:rPr>
          <w:color w:val="FF0000"/>
        </w:rPr>
        <w:t>NN</w:t>
      </w:r>
      <w:r w:rsidRPr="00F16C26">
        <w:rPr>
          <w:color w:val="7030A0"/>
        </w:rPr>
        <w:t>T</w:t>
      </w:r>
      <w:r>
        <w:t xml:space="preserve">, </w:t>
      </w:r>
      <w:r w:rsidRPr="00F16C26">
        <w:rPr>
          <w:color w:val="5B9BD5" w:themeColor="accent1"/>
        </w:rPr>
        <w:t>P</w:t>
      </w:r>
      <w:r w:rsidRPr="00F16C26">
        <w:rPr>
          <w:color w:val="00B050"/>
        </w:rPr>
        <w:t>F</w:t>
      </w:r>
      <w:r w:rsidRPr="00F16C26">
        <w:rPr>
          <w:color w:val="FF0000"/>
        </w:rPr>
        <w:t>NN</w:t>
      </w:r>
      <w:r w:rsidRPr="00F16C26">
        <w:rPr>
          <w:color w:val="7030A0"/>
        </w:rPr>
        <w:t>FA</w:t>
      </w:r>
      <w:r>
        <w:t xml:space="preserve">, </w:t>
      </w:r>
    </w:p>
    <w:p w:rsidR="00F16C26" w:rsidRDefault="00F16C26" w:rsidP="002149C6">
      <w:r w:rsidRPr="00F16C26">
        <w:rPr>
          <w:color w:val="5B9BD5" w:themeColor="accent1"/>
        </w:rPr>
        <w:t>P</w:t>
      </w:r>
      <w:r w:rsidRPr="00F16C26">
        <w:rPr>
          <w:color w:val="00B050"/>
        </w:rPr>
        <w:t>NF</w:t>
      </w:r>
      <w:r w:rsidRPr="00F16C26">
        <w:rPr>
          <w:color w:val="FF0000"/>
        </w:rPr>
        <w:t>N</w:t>
      </w:r>
      <w:r w:rsidRPr="00F16C26">
        <w:rPr>
          <w:color w:val="7030A0"/>
        </w:rPr>
        <w:t>T</w:t>
      </w:r>
      <w:r>
        <w:t xml:space="preserve">, </w:t>
      </w:r>
      <w:r w:rsidRPr="00F16C26">
        <w:rPr>
          <w:color w:val="5B9BD5" w:themeColor="accent1"/>
        </w:rPr>
        <w:t>P</w:t>
      </w:r>
      <w:r w:rsidRPr="00F16C26">
        <w:rPr>
          <w:color w:val="00B050"/>
        </w:rPr>
        <w:t>NF</w:t>
      </w:r>
      <w:r w:rsidRPr="00F16C26">
        <w:rPr>
          <w:color w:val="FF0000"/>
        </w:rPr>
        <w:t>N</w:t>
      </w:r>
      <w:r w:rsidRPr="00F16C26">
        <w:rPr>
          <w:color w:val="7030A0"/>
        </w:rPr>
        <w:t>FA</w:t>
      </w:r>
      <w:r>
        <w:t xml:space="preserve">, </w:t>
      </w:r>
      <w:r w:rsidRPr="00F16C26">
        <w:rPr>
          <w:color w:val="5B9BD5" w:themeColor="accent1"/>
        </w:rPr>
        <w:t>P</w:t>
      </w:r>
      <w:r w:rsidRPr="00F16C26">
        <w:rPr>
          <w:color w:val="00B050"/>
        </w:rPr>
        <w:t>NF</w:t>
      </w:r>
      <w:r w:rsidRPr="00F16C26">
        <w:rPr>
          <w:color w:val="FF0000"/>
        </w:rPr>
        <w:t>NN</w:t>
      </w:r>
      <w:r w:rsidRPr="00F16C26">
        <w:rPr>
          <w:color w:val="7030A0"/>
        </w:rPr>
        <w:t>T</w:t>
      </w:r>
      <w:r>
        <w:t xml:space="preserve">, </w:t>
      </w:r>
      <w:r w:rsidRPr="00F16C26">
        <w:rPr>
          <w:color w:val="5B9BD5" w:themeColor="accent1"/>
        </w:rPr>
        <w:t>P</w:t>
      </w:r>
      <w:r w:rsidRPr="00F16C26">
        <w:rPr>
          <w:color w:val="00B050"/>
        </w:rPr>
        <w:t>NF</w:t>
      </w:r>
      <w:r w:rsidRPr="00F16C26">
        <w:rPr>
          <w:color w:val="FF0000"/>
        </w:rPr>
        <w:t>NN</w:t>
      </w:r>
      <w:r w:rsidRPr="00F16C26">
        <w:rPr>
          <w:color w:val="7030A0"/>
        </w:rPr>
        <w:t>FA</w:t>
      </w:r>
    </w:p>
    <w:p w:rsidR="00E04F53" w:rsidRDefault="00E04F53" w:rsidP="002149C6"/>
    <w:p w:rsidR="00E04F53" w:rsidRDefault="00E04F53" w:rsidP="002149C6"/>
    <w:p w:rsidR="000C54D5" w:rsidRPr="00FE7FC4" w:rsidRDefault="00927855" w:rsidP="002149C6">
      <w:pPr>
        <w:rPr>
          <w:color w:val="FF0000"/>
        </w:rPr>
      </w:pPr>
      <w:r w:rsidRPr="00FE7FC4">
        <w:rPr>
          <w:color w:val="4472C4" w:themeColor="accent5"/>
          <w:highlight w:val="yellow"/>
        </w:rPr>
        <w:t>PR</w:t>
      </w:r>
      <w:r w:rsidRPr="00FE7FC4">
        <w:rPr>
          <w:color w:val="00B050"/>
          <w:highlight w:val="yellow"/>
        </w:rPr>
        <w:t>F</w:t>
      </w:r>
      <w:r w:rsidRPr="00FE7FC4">
        <w:rPr>
          <w:color w:val="FF0000"/>
          <w:highlight w:val="yellow"/>
        </w:rPr>
        <w:t>N</w:t>
      </w:r>
      <w:r>
        <w:t xml:space="preserve">, </w:t>
      </w:r>
      <w:r w:rsidRPr="00FE7FC4">
        <w:rPr>
          <w:color w:val="4472C4" w:themeColor="accent5"/>
          <w:highlight w:val="yellow"/>
        </w:rPr>
        <w:t>PR</w:t>
      </w:r>
      <w:r w:rsidRPr="00FE7FC4">
        <w:rPr>
          <w:color w:val="00B050"/>
          <w:highlight w:val="yellow"/>
        </w:rPr>
        <w:t>F</w:t>
      </w:r>
      <w:r w:rsidRPr="00FE7FC4">
        <w:rPr>
          <w:color w:val="FF0000"/>
          <w:highlight w:val="yellow"/>
        </w:rPr>
        <w:t>NN</w:t>
      </w:r>
      <w:r>
        <w:t xml:space="preserve">, </w:t>
      </w:r>
      <w:r w:rsidRPr="00927855">
        <w:rPr>
          <w:color w:val="4472C4" w:themeColor="accent5"/>
        </w:rPr>
        <w:t>PR</w:t>
      </w:r>
      <w:r w:rsidRPr="00927855">
        <w:rPr>
          <w:color w:val="00B050"/>
        </w:rPr>
        <w:t>NF</w:t>
      </w:r>
      <w:r w:rsidRPr="00927855">
        <w:rPr>
          <w:color w:val="FF0000"/>
        </w:rPr>
        <w:t>N</w:t>
      </w:r>
      <w:r>
        <w:t xml:space="preserve">, </w:t>
      </w:r>
      <w:r w:rsidRPr="00927855">
        <w:rPr>
          <w:color w:val="4472C4" w:themeColor="accent5"/>
        </w:rPr>
        <w:t>P</w:t>
      </w:r>
      <w:r>
        <w:rPr>
          <w:color w:val="4472C4" w:themeColor="accent5"/>
        </w:rPr>
        <w:t>R</w:t>
      </w:r>
      <w:r w:rsidRPr="00927855">
        <w:rPr>
          <w:color w:val="00B050"/>
        </w:rPr>
        <w:t>NF</w:t>
      </w:r>
      <w:r w:rsidRPr="00927855">
        <w:rPr>
          <w:color w:val="FF0000"/>
        </w:rPr>
        <w:t>NN</w:t>
      </w:r>
      <w:r>
        <w:t xml:space="preserve">, </w:t>
      </w:r>
      <w:r w:rsidRPr="00927855">
        <w:rPr>
          <w:color w:val="4472C4" w:themeColor="accent5"/>
        </w:rPr>
        <w:t>NPR</w:t>
      </w:r>
      <w:r w:rsidRPr="00927855">
        <w:rPr>
          <w:color w:val="00B050"/>
        </w:rPr>
        <w:t>F</w:t>
      </w:r>
      <w:r w:rsidRPr="00927855">
        <w:rPr>
          <w:color w:val="FF0000"/>
        </w:rPr>
        <w:t>N</w:t>
      </w:r>
      <w:r>
        <w:t xml:space="preserve">, </w:t>
      </w:r>
      <w:r w:rsidRPr="00927855">
        <w:rPr>
          <w:color w:val="4472C4" w:themeColor="accent5"/>
        </w:rPr>
        <w:t>NPR</w:t>
      </w:r>
      <w:r w:rsidRPr="00927855">
        <w:rPr>
          <w:color w:val="00B050"/>
        </w:rPr>
        <w:t>F</w:t>
      </w:r>
      <w:r w:rsidRPr="00927855">
        <w:rPr>
          <w:color w:val="FF0000"/>
        </w:rPr>
        <w:t>NN</w:t>
      </w:r>
      <w:r>
        <w:t xml:space="preserve">, </w:t>
      </w:r>
      <w:r w:rsidRPr="00FE7FC4">
        <w:rPr>
          <w:color w:val="4472C4" w:themeColor="accent5"/>
          <w:highlight w:val="yellow"/>
        </w:rPr>
        <w:t>NPR</w:t>
      </w:r>
      <w:r w:rsidRPr="00FE7FC4">
        <w:rPr>
          <w:color w:val="00B050"/>
          <w:highlight w:val="yellow"/>
        </w:rPr>
        <w:t>NF</w:t>
      </w:r>
      <w:r w:rsidRPr="00FE7FC4">
        <w:rPr>
          <w:color w:val="FF0000"/>
          <w:highlight w:val="yellow"/>
        </w:rPr>
        <w:t>N</w:t>
      </w:r>
      <w:r>
        <w:t xml:space="preserve">, </w:t>
      </w:r>
      <w:r w:rsidRPr="00927855">
        <w:rPr>
          <w:color w:val="4472C4" w:themeColor="accent5"/>
        </w:rPr>
        <w:t>NPR</w:t>
      </w:r>
      <w:r w:rsidRPr="00927855">
        <w:rPr>
          <w:color w:val="00B050"/>
        </w:rPr>
        <w:t>NF</w:t>
      </w:r>
      <w:r w:rsidRPr="00927855">
        <w:rPr>
          <w:color w:val="FF0000"/>
        </w:rPr>
        <w:t>NN</w:t>
      </w:r>
    </w:p>
    <w:p w:rsidR="00F05ADE" w:rsidRPr="00F05ADE" w:rsidRDefault="00F05ADE" w:rsidP="00F05ADE">
      <w:pPr>
        <w:pStyle w:val="ListParagraph"/>
        <w:numPr>
          <w:ilvl w:val="0"/>
          <w:numId w:val="15"/>
        </w:numPr>
      </w:pPr>
      <w:r w:rsidRPr="00F05ADE">
        <w:rPr>
          <w:color w:val="4472C4" w:themeColor="accent5"/>
        </w:rPr>
        <w:t>PR</w:t>
      </w:r>
      <w:r w:rsidRPr="00F05ADE">
        <w:rPr>
          <w:color w:val="00B050"/>
        </w:rPr>
        <w:t>F</w:t>
      </w:r>
      <w:r w:rsidRPr="00F05ADE">
        <w:rPr>
          <w:color w:val="FF0000"/>
        </w:rPr>
        <w:t xml:space="preserve">N </w:t>
      </w:r>
      <w:r w:rsidRPr="00F05ADE">
        <w:rPr>
          <w:color w:val="000000" w:themeColor="text1"/>
        </w:rPr>
        <w:t xml:space="preserve">– </w:t>
      </w:r>
      <w:r w:rsidR="00B12819">
        <w:rPr>
          <w:color w:val="000000" w:themeColor="text1"/>
        </w:rPr>
        <w:t>T</w:t>
      </w:r>
      <w:r w:rsidRPr="00F05ADE">
        <w:rPr>
          <w:color w:val="000000" w:themeColor="text1"/>
        </w:rPr>
        <w:t xml:space="preserve">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Pr="00F05ADE" w:rsidRDefault="00F05ADE" w:rsidP="00F05ADE">
      <w:pPr>
        <w:pStyle w:val="ListParagraph"/>
        <w:numPr>
          <w:ilvl w:val="0"/>
          <w:numId w:val="15"/>
        </w:numPr>
      </w:pPr>
      <w:r w:rsidRPr="00927855">
        <w:rPr>
          <w:color w:val="4472C4" w:themeColor="accent5"/>
        </w:rPr>
        <w:t>PR</w:t>
      </w:r>
      <w:r w:rsidRPr="00927855">
        <w:rPr>
          <w:color w:val="00B050"/>
        </w:rPr>
        <w:t>F</w:t>
      </w:r>
      <w:r w:rsidRPr="00927855">
        <w:rPr>
          <w:color w:val="FF0000"/>
        </w:rPr>
        <w:t>NN</w:t>
      </w:r>
      <w:r>
        <w:rPr>
          <w:color w:val="FF0000"/>
        </w:rPr>
        <w:t xml:space="preserve"> </w:t>
      </w:r>
      <w:r>
        <w:rPr>
          <w:color w:val="000000" w:themeColor="text1"/>
        </w:rPr>
        <w:t>–</w:t>
      </w:r>
      <w:r w:rsidRPr="00F05ADE">
        <w:rPr>
          <w:color w:val="000000" w:themeColor="text1"/>
        </w:rPr>
        <w:t xml:space="preserve"> this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Default="00B12819" w:rsidP="00B12819">
      <w:pPr>
        <w:pStyle w:val="ListParagraph"/>
        <w:numPr>
          <w:ilvl w:val="0"/>
          <w:numId w:val="15"/>
        </w:numPr>
      </w:pPr>
      <w:r w:rsidRPr="00927855">
        <w:rPr>
          <w:color w:val="4472C4" w:themeColor="accent5"/>
        </w:rPr>
        <w:t>NPR</w:t>
      </w:r>
      <w:r w:rsidRPr="00927855">
        <w:rPr>
          <w:color w:val="00B050"/>
        </w:rPr>
        <w:t>NF</w:t>
      </w:r>
      <w:r w:rsidRPr="00927855">
        <w:rPr>
          <w:color w:val="FF0000"/>
        </w:rPr>
        <w:t>N</w:t>
      </w:r>
      <w:r>
        <w:rPr>
          <w:color w:val="FF0000"/>
        </w:rPr>
        <w:t xml:space="preserve"> </w:t>
      </w:r>
      <w:r>
        <w:rPr>
          <w:color w:val="000000" w:themeColor="text1"/>
        </w:rPr>
        <w:t>– This combination means that</w:t>
      </w:r>
      <w:r w:rsidRPr="00B12819">
        <w:t xml:space="preserve"> </w:t>
      </w:r>
      <w:r>
        <w:t>numEmps = 20</w:t>
      </w:r>
      <w:r>
        <w:t xml:space="preserve"> and the emps array has indices [0,19] available for use. This combination does not make sense so we will delete it.</w:t>
      </w:r>
    </w:p>
    <w:p w:rsidR="00924D27" w:rsidRDefault="00924D27" w:rsidP="002149C6"/>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Default="00D3171A" w:rsidP="00D3171A">
      <w:r>
        <w:t xml:space="preserve">The </w:t>
      </w:r>
      <w:r>
        <w:rPr>
          <w:i/>
        </w:rPr>
        <w:t xml:space="preserve">TSL </w:t>
      </w:r>
      <w:r>
        <w:t>input file is shown below.</w:t>
      </w:r>
    </w:p>
    <w:p w:rsidR="00F253A5" w:rsidRPr="00DF4C0D" w:rsidRDefault="00F253A5" w:rsidP="00D3171A"/>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numEmps</w:t>
      </w:r>
      <w:r w:rsidR="00F253A5"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PositionsRemaining</w:t>
      </w:r>
      <w:r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NoPositionsRemaining</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[property max]</w:t>
      </w:r>
    </w:p>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emps</w:t>
      </w:r>
      <w:r w:rsidR="00F253A5" w:rsidRPr="00DF1950">
        <w:rPr>
          <w:rFonts w:ascii="Consolas" w:hAnsi="Consolas" w:cs="Consolas"/>
          <w:color w:val="000000" w:themeColor="text1"/>
          <w:sz w:val="20"/>
        </w:rPr>
        <w:t>:</w:t>
      </w:r>
    </w:p>
    <w:p w:rsidR="00DF1950"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Full</w:t>
      </w: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[property full]</w:t>
      </w:r>
      <w:r w:rsidRPr="00DF1950">
        <w:rPr>
          <w:rFonts w:ascii="Consolas" w:hAnsi="Consolas" w:cs="Consolas"/>
          <w:color w:val="000000" w:themeColor="text1"/>
          <w:sz w:val="20"/>
        </w:rPr>
        <w:t xml:space="preserve">    </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NotFull</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 xml:space="preserve"> </w:t>
      </w:r>
    </w:p>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e</w:t>
      </w:r>
      <w:r w:rsidR="00F253A5"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Null</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[property null]</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NotNull</w:t>
      </w:r>
      <w:r w:rsidRPr="00DF1950">
        <w:rPr>
          <w:rFonts w:ascii="Consolas" w:hAnsi="Consolas" w:cs="Consolas"/>
          <w:color w:val="000000" w:themeColor="text1"/>
          <w:sz w:val="20"/>
        </w:rPr>
        <w:t>.</w:t>
      </w:r>
    </w:p>
    <w:p w:rsidR="00F253A5" w:rsidRDefault="00F253A5" w:rsidP="00F253A5"/>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D3171A" w:rsidP="00F05ADE">
            <w:pPr>
              <w:jc w:val="left"/>
            </w:pPr>
          </w:p>
        </w:tc>
        <w:tc>
          <w:tcPr>
            <w:tcW w:w="6577" w:type="dxa"/>
          </w:tcPr>
          <w:p w:rsidR="00D3171A" w:rsidRDefault="00F253A5" w:rsidP="00F05ADE">
            <w:pPr>
              <w:jc w:val="left"/>
            </w:pPr>
            <w:r>
              <w:t>Employees can only be added if the emps array has indices available for use and numEmps is suggests that positions are remaining.</w:t>
            </w:r>
          </w:p>
        </w:tc>
      </w:tr>
      <w:tr w:rsidR="00D3171A" w:rsidTr="00F05ADE">
        <w:tc>
          <w:tcPr>
            <w:tcW w:w="3143" w:type="dxa"/>
          </w:tcPr>
          <w:p w:rsidR="00D3171A" w:rsidRDefault="00D3171A" w:rsidP="00F05ADE">
            <w:pPr>
              <w:jc w:val="left"/>
            </w:pPr>
          </w:p>
        </w:tc>
        <w:tc>
          <w:tcPr>
            <w:tcW w:w="6577" w:type="dxa"/>
          </w:tcPr>
          <w:p w:rsidR="00D3171A" w:rsidRDefault="00F253A5" w:rsidP="00F05ADE">
            <w:pPr>
              <w:jc w:val="left"/>
            </w:pPr>
            <w:r>
              <w:t>Only references to Employee objects can be added, no null data can be added.</w:t>
            </w: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rPr>
                <w:rFonts w:ascii="Calibri" w:eastAsia="Calibri" w:hAnsi="Calibri" w:cs="Times New Roman"/>
              </w:rPr>
            </w:pPr>
          </w:p>
        </w:tc>
        <w:tc>
          <w:tcPr>
            <w:tcW w:w="6577" w:type="dxa"/>
          </w:tcPr>
          <w:p w:rsidR="00D3171A" w:rsidRDefault="00D3171A" w:rsidP="00F05ADE">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F05ADE">
            <w:pPr>
              <w:rPr>
                <w:b/>
              </w:rPr>
            </w:pPr>
            <w:r w:rsidRPr="00353FC6">
              <w:rPr>
                <w:b/>
              </w:rPr>
              <w:t>Test</w:t>
            </w:r>
          </w:p>
        </w:tc>
        <w:tc>
          <w:tcPr>
            <w:tcW w:w="1443" w:type="dxa"/>
            <w:shd w:val="clear" w:color="auto" w:fill="D9D9D9" w:themeFill="background1" w:themeFillShade="D9"/>
          </w:tcPr>
          <w:p w:rsidR="00D3171A" w:rsidRPr="00353FC6" w:rsidRDefault="00D3171A" w:rsidP="00F05ADE">
            <w:pPr>
              <w:rPr>
                <w:b/>
              </w:rPr>
            </w:pPr>
            <w:r>
              <w:rPr>
                <w:b/>
              </w:rPr>
              <w:t>[Put name of characteristic 1 here]</w:t>
            </w:r>
          </w:p>
        </w:tc>
        <w:tc>
          <w:tcPr>
            <w:tcW w:w="1443" w:type="dxa"/>
            <w:shd w:val="clear" w:color="auto" w:fill="D9D9D9" w:themeFill="background1" w:themeFillShade="D9"/>
          </w:tcPr>
          <w:p w:rsidR="00D3171A" w:rsidRPr="00353FC6" w:rsidRDefault="00D3171A" w:rsidP="00F05ADE">
            <w:pPr>
              <w:rPr>
                <w:b/>
              </w:rPr>
            </w:pPr>
            <w:r>
              <w:rPr>
                <w:b/>
              </w:rPr>
              <w:t>[Put name of characteristic 2 here]</w:t>
            </w:r>
          </w:p>
        </w:tc>
        <w:tc>
          <w:tcPr>
            <w:tcW w:w="549" w:type="dxa"/>
            <w:shd w:val="clear" w:color="auto" w:fill="D9D9D9" w:themeFill="background1" w:themeFillShade="D9"/>
          </w:tcPr>
          <w:p w:rsidR="00D3171A" w:rsidRPr="00D3171A" w:rsidRDefault="00D3171A" w:rsidP="00F05ADE">
            <w:pPr>
              <w:rPr>
                <w:b/>
                <w:i/>
              </w:rPr>
            </w:pPr>
            <w:r>
              <w:rPr>
                <w:b/>
                <w:i/>
              </w:rPr>
              <w:t>Etc.</w:t>
            </w: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r>
      <w:tr w:rsidR="00D3171A" w:rsidTr="00F05ADE">
        <w:tc>
          <w:tcPr>
            <w:tcW w:w="686" w:type="dxa"/>
          </w:tcPr>
          <w:p w:rsidR="00D3171A" w:rsidRDefault="00D3171A" w:rsidP="00F05ADE">
            <w:r>
              <w:t>1</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2</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3</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ACD" w:rsidRDefault="001D6ACD" w:rsidP="0017142A">
      <w:r>
        <w:separator/>
      </w:r>
    </w:p>
  </w:endnote>
  <w:endnote w:type="continuationSeparator" w:id="0">
    <w:p w:rsidR="001D6ACD" w:rsidRDefault="001D6ACD"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ACD" w:rsidRDefault="001D6ACD" w:rsidP="0017142A">
      <w:r>
        <w:separator/>
      </w:r>
    </w:p>
  </w:footnote>
  <w:footnote w:type="continuationSeparator" w:id="0">
    <w:p w:rsidR="001D6ACD" w:rsidRDefault="001D6ACD"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7142A"/>
    <w:rsid w:val="001A721E"/>
    <w:rsid w:val="001D440B"/>
    <w:rsid w:val="001D6ACD"/>
    <w:rsid w:val="001F1956"/>
    <w:rsid w:val="002149C6"/>
    <w:rsid w:val="00221E64"/>
    <w:rsid w:val="00277D40"/>
    <w:rsid w:val="002A0498"/>
    <w:rsid w:val="002A27DA"/>
    <w:rsid w:val="002D16B9"/>
    <w:rsid w:val="00301DD8"/>
    <w:rsid w:val="00352C22"/>
    <w:rsid w:val="00353FC6"/>
    <w:rsid w:val="003839A7"/>
    <w:rsid w:val="00395E48"/>
    <w:rsid w:val="003C14DC"/>
    <w:rsid w:val="003F5AD1"/>
    <w:rsid w:val="003F7A1E"/>
    <w:rsid w:val="004021D0"/>
    <w:rsid w:val="00423D63"/>
    <w:rsid w:val="00495679"/>
    <w:rsid w:val="004D75A7"/>
    <w:rsid w:val="004F4B81"/>
    <w:rsid w:val="004F6935"/>
    <w:rsid w:val="00543014"/>
    <w:rsid w:val="005438AD"/>
    <w:rsid w:val="005A5B9A"/>
    <w:rsid w:val="005B544D"/>
    <w:rsid w:val="005B76FB"/>
    <w:rsid w:val="00654543"/>
    <w:rsid w:val="006770CF"/>
    <w:rsid w:val="006C0C6E"/>
    <w:rsid w:val="006C2105"/>
    <w:rsid w:val="006D365F"/>
    <w:rsid w:val="006F6696"/>
    <w:rsid w:val="00707397"/>
    <w:rsid w:val="00735AF9"/>
    <w:rsid w:val="0077109D"/>
    <w:rsid w:val="0078024A"/>
    <w:rsid w:val="007C0E67"/>
    <w:rsid w:val="007C1C02"/>
    <w:rsid w:val="007C67F1"/>
    <w:rsid w:val="00836E31"/>
    <w:rsid w:val="00876506"/>
    <w:rsid w:val="00882030"/>
    <w:rsid w:val="008947FE"/>
    <w:rsid w:val="00924D27"/>
    <w:rsid w:val="00927855"/>
    <w:rsid w:val="0094066E"/>
    <w:rsid w:val="00944760"/>
    <w:rsid w:val="00973B9A"/>
    <w:rsid w:val="00977876"/>
    <w:rsid w:val="009C4BB7"/>
    <w:rsid w:val="009F51D2"/>
    <w:rsid w:val="00A176E8"/>
    <w:rsid w:val="00A479BD"/>
    <w:rsid w:val="00A66A72"/>
    <w:rsid w:val="00A85BF3"/>
    <w:rsid w:val="00AA27C7"/>
    <w:rsid w:val="00AD24CA"/>
    <w:rsid w:val="00AE6503"/>
    <w:rsid w:val="00B12819"/>
    <w:rsid w:val="00B20E7E"/>
    <w:rsid w:val="00B83D16"/>
    <w:rsid w:val="00BA0D80"/>
    <w:rsid w:val="00BB4D17"/>
    <w:rsid w:val="00C0349E"/>
    <w:rsid w:val="00C11274"/>
    <w:rsid w:val="00C87AED"/>
    <w:rsid w:val="00CF3801"/>
    <w:rsid w:val="00D02195"/>
    <w:rsid w:val="00D161FA"/>
    <w:rsid w:val="00D205E6"/>
    <w:rsid w:val="00D23B77"/>
    <w:rsid w:val="00D3171A"/>
    <w:rsid w:val="00D5792C"/>
    <w:rsid w:val="00D82227"/>
    <w:rsid w:val="00D96081"/>
    <w:rsid w:val="00DC0026"/>
    <w:rsid w:val="00DF1950"/>
    <w:rsid w:val="00DF4C0D"/>
    <w:rsid w:val="00E04F53"/>
    <w:rsid w:val="00E13193"/>
    <w:rsid w:val="00E220A2"/>
    <w:rsid w:val="00E66762"/>
    <w:rsid w:val="00EC1D0C"/>
    <w:rsid w:val="00EE4655"/>
    <w:rsid w:val="00EF01AB"/>
    <w:rsid w:val="00EF33C9"/>
    <w:rsid w:val="00F05ADE"/>
    <w:rsid w:val="00F134EB"/>
    <w:rsid w:val="00F16C26"/>
    <w:rsid w:val="00F2385C"/>
    <w:rsid w:val="00F253A5"/>
    <w:rsid w:val="00F328F5"/>
    <w:rsid w:val="00F4547E"/>
    <w:rsid w:val="00F50BB3"/>
    <w:rsid w:val="00F55913"/>
    <w:rsid w:val="00F568BF"/>
    <w:rsid w:val="00FD1ABC"/>
    <w:rsid w:val="00FD755F"/>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31</cp:revision>
  <dcterms:created xsi:type="dcterms:W3CDTF">2018-10-03T15:45:00Z</dcterms:created>
  <dcterms:modified xsi:type="dcterms:W3CDTF">2018-10-24T07:06:00Z</dcterms:modified>
</cp:coreProperties>
</file>