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2C" w:rsidRDefault="00706077">
      <w:r w:rsidRPr="007060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04B1C" wp14:editId="053FBDDE">
                <wp:simplePos x="0" y="0"/>
                <wp:positionH relativeFrom="column">
                  <wp:posOffset>-191386</wp:posOffset>
                </wp:positionH>
                <wp:positionV relativeFrom="paragraph">
                  <wp:posOffset>2406104</wp:posOffset>
                </wp:positionV>
                <wp:extent cx="6313131" cy="832908"/>
                <wp:effectExtent l="38100" t="38100" r="31115" b="43815"/>
                <wp:wrapNone/>
                <wp:docPr id="15" name="Text Placeholde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2B16EC-F2D7-724B-B571-A8E87F0DBB7E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ltGray">
                        <a:xfrm>
                          <a:off x="0" y="0"/>
                          <a:ext cx="6313131" cy="83290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6675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706077" w:rsidRDefault="00706077" w:rsidP="00706077">
                            <w:pPr>
                              <w:pStyle w:val="NormalWeb"/>
                              <w:spacing w:before="24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Other Cases of Skewed-Top Corridors</w:t>
                            </w:r>
                          </w:p>
                        </w:txbxContent>
                      </wps:txbx>
                      <wps:bodyPr vert="horz" lIns="365760" tIns="45720" rIns="36576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04B1C" id="Text Placeholder 14" o:spid="_x0000_s1026" style="position:absolute;margin-left:-15.05pt;margin-top:189.45pt;width:497.1pt;height: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" fillcolor="#eaedf2 [351]" strokecolor="#92d050" strokeweight="5.25pt">
                <v:path arrowok="t"/>
                <o:lock v:ext="edit" grouping="t"/>
                <v:textbox inset="28.8pt,,28.8pt">
                  <w:txbxContent>
                    <w:p w:rsidR="00706077" w:rsidRDefault="00706077" w:rsidP="00706077">
                      <w:pPr>
                        <w:pStyle w:val="NormalWeb"/>
                        <w:spacing w:before="240" w:beforeAutospacing="0" w:after="0" w:afterAutospacing="0"/>
                        <w:jc w:val="center"/>
                      </w:pPr>
                      <w:r>
                        <w:rPr>
                          <w:color w:val="000000" w:themeColor="text1"/>
                          <w:kern w:val="24"/>
                          <w:position w:val="1"/>
                          <w:sz w:val="56"/>
                          <w:szCs w:val="56"/>
                        </w:rPr>
                        <w:t>Other Cases of Skewed-Top Corridors</w:t>
                      </w:r>
                    </w:p>
                  </w:txbxContent>
                </v:textbox>
              </v:rect>
            </w:pict>
          </mc:Fallback>
        </mc:AlternateContent>
      </w:r>
      <w:r w:rsidRPr="00706077">
        <w:drawing>
          <wp:inline distT="0" distB="0" distL="0" distR="0" wp14:anchorId="370A251A" wp14:editId="5C4143FD">
            <wp:extent cx="5943600" cy="771525"/>
            <wp:effectExtent l="0" t="0" r="0" b="9525"/>
            <wp:docPr id="54" name="Picture 53">
              <a:extLst xmlns:a="http://schemas.openxmlformats.org/drawingml/2006/main">
                <a:ext uri="{FF2B5EF4-FFF2-40B4-BE49-F238E27FC236}">
                  <a16:creationId xmlns:a16="http://schemas.microsoft.com/office/drawing/2014/main" id="{38500D75-69DE-0548-814F-42E7758B6D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3">
                      <a:extLst>
                        <a:ext uri="{FF2B5EF4-FFF2-40B4-BE49-F238E27FC236}">
                          <a16:creationId xmlns:a16="http://schemas.microsoft.com/office/drawing/2014/main" id="{38500D75-69DE-0548-814F-42E7758B6D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706077">
        <w:drawing>
          <wp:inline distT="0" distB="0" distL="0" distR="0" wp14:anchorId="7F245DCB" wp14:editId="0E8AA0C1">
            <wp:extent cx="5943600" cy="92583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77"/>
    <w:rsid w:val="001E5BDE"/>
    <w:rsid w:val="00706077"/>
    <w:rsid w:val="00D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294F8-FAD8-4BD9-BAAA-B9ADA626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0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Valdosta State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jawardell_admin</dc:creator>
  <cp:keywords/>
  <dc:description/>
  <cp:lastModifiedBy>jawardell_admin</cp:lastModifiedBy>
  <cp:revision>1</cp:revision>
  <dcterms:created xsi:type="dcterms:W3CDTF">2018-04-02T13:41:00Z</dcterms:created>
  <dcterms:modified xsi:type="dcterms:W3CDTF">2018-04-02T13:41:00Z</dcterms:modified>
</cp:coreProperties>
</file>