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DE174" w14:textId="7F62BEE8" w:rsidR="00025777" w:rsidRDefault="00FF78A7" w:rsidP="00FF78A7">
      <w:pPr>
        <w:jc w:val="center"/>
        <w:rPr>
          <w:b/>
          <w:bCs/>
          <w:lang w:val="en-US"/>
        </w:rPr>
      </w:pPr>
      <w:r w:rsidRPr="00FF78A7">
        <w:rPr>
          <w:b/>
          <w:bCs/>
          <w:lang w:val="en-US"/>
        </w:rPr>
        <w:t>Zomato Data Analysis Project</w:t>
      </w:r>
    </w:p>
    <w:p w14:paraId="0CCD512D" w14:textId="77777777" w:rsidR="00FF78A7" w:rsidRDefault="00FF78A7" w:rsidP="00FF78A7">
      <w:pPr>
        <w:jc w:val="center"/>
        <w:rPr>
          <w:b/>
          <w:bCs/>
          <w:lang w:val="en-US"/>
        </w:rPr>
      </w:pPr>
    </w:p>
    <w:p w14:paraId="62FBCDBB" w14:textId="4E105251" w:rsidR="00FF78A7" w:rsidRPr="00FF78A7" w:rsidRDefault="00FF78A7" w:rsidP="00FF78A7">
      <w:pPr>
        <w:rPr>
          <w:rFonts w:ascii="Times New Roman" w:hAnsi="Times New Roman" w:cs="Times New Roman"/>
          <w:lang w:val="en-US"/>
        </w:rPr>
      </w:pPr>
      <w:r w:rsidRPr="00FF78A7">
        <w:rPr>
          <w:rFonts w:ascii="Times New Roman" w:hAnsi="Times New Roman" w:cs="Times New Roman"/>
          <w:lang w:val="en-US"/>
        </w:rPr>
        <w:t>About Zomato</w:t>
      </w:r>
    </w:p>
    <w:p w14:paraId="63E0B001" w14:textId="2B3EC589" w:rsidR="00FF78A7" w:rsidRPr="00FF78A7" w:rsidRDefault="00FF78A7" w:rsidP="00FF78A7">
      <w:pPr>
        <w:rPr>
          <w:rFonts w:ascii="Times New Roman" w:hAnsi="Times New Roman" w:cs="Times New Roman"/>
          <w:lang w:val="en-US"/>
        </w:rPr>
      </w:pPr>
      <w:r w:rsidRPr="00FF78A7">
        <w:rPr>
          <w:rFonts w:ascii="Times New Roman" w:hAnsi="Times New Roman" w:cs="Times New Roman"/>
          <w:lang w:val="en-US"/>
        </w:rPr>
        <w:t xml:space="preserve">Zomato has an average of 17.5 million monthly transacting customers for </w:t>
      </w:r>
      <w:proofErr w:type="spellStart"/>
      <w:proofErr w:type="gramStart"/>
      <w:r w:rsidRPr="00FF78A7">
        <w:rPr>
          <w:rFonts w:ascii="Times New Roman" w:hAnsi="Times New Roman" w:cs="Times New Roman"/>
          <w:lang w:val="en-US"/>
        </w:rPr>
        <w:t>it’s</w:t>
      </w:r>
      <w:proofErr w:type="spellEnd"/>
      <w:proofErr w:type="gramEnd"/>
      <w:r w:rsidRPr="00FF78A7">
        <w:rPr>
          <w:rFonts w:ascii="Times New Roman" w:hAnsi="Times New Roman" w:cs="Times New Roman"/>
          <w:lang w:val="en-US"/>
        </w:rPr>
        <w:t xml:space="preserve"> food delivery business. Average monthly active food delivery restaurant partners on Zomato’s platform have also increased by 8.7% year on year from 208,000 to 226,000.</w:t>
      </w:r>
    </w:p>
    <w:p w14:paraId="4A258343" w14:textId="77777777" w:rsidR="00FF78A7" w:rsidRPr="00FF78A7" w:rsidRDefault="00FF78A7" w:rsidP="00FF78A7">
      <w:pPr>
        <w:rPr>
          <w:rFonts w:ascii="Times New Roman" w:hAnsi="Times New Roman" w:cs="Times New Roman"/>
          <w:lang w:val="en-US"/>
        </w:rPr>
      </w:pPr>
    </w:p>
    <w:p w14:paraId="7F7E38D6" w14:textId="54EF1D2D" w:rsidR="00FF78A7" w:rsidRPr="00FF78A7" w:rsidRDefault="00FF78A7" w:rsidP="00FF78A7">
      <w:pPr>
        <w:rPr>
          <w:rFonts w:ascii="Times New Roman" w:hAnsi="Times New Roman" w:cs="Times New Roman"/>
          <w:lang w:val="en-US"/>
        </w:rPr>
      </w:pPr>
      <w:r w:rsidRPr="00FF78A7">
        <w:rPr>
          <w:rFonts w:ascii="Times New Roman" w:hAnsi="Times New Roman" w:cs="Times New Roman"/>
          <w:lang w:val="en-US"/>
        </w:rPr>
        <w:t>What it covers</w:t>
      </w:r>
    </w:p>
    <w:p w14:paraId="31E296A8" w14:textId="77777777" w:rsidR="00FF78A7" w:rsidRPr="00FF78A7" w:rsidRDefault="00FF78A7" w:rsidP="00FF78A7">
      <w:pPr>
        <w:rPr>
          <w:rFonts w:ascii="Times New Roman" w:hAnsi="Times New Roman" w:cs="Times New Roman"/>
          <w:lang w:val="en-US"/>
        </w:rPr>
      </w:pPr>
    </w:p>
    <w:p w14:paraId="0ADEC42F" w14:textId="18443FE0" w:rsidR="00FF78A7" w:rsidRPr="00FF78A7" w:rsidRDefault="00FF78A7" w:rsidP="00FF7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F78A7">
        <w:rPr>
          <w:rFonts w:ascii="Times New Roman" w:hAnsi="Times New Roman" w:cs="Times New Roman"/>
          <w:lang w:val="en-US"/>
        </w:rPr>
        <w:t>Analyze data</w:t>
      </w:r>
    </w:p>
    <w:p w14:paraId="4B4EFACE" w14:textId="28023354" w:rsidR="00FF78A7" w:rsidRPr="00FF78A7" w:rsidRDefault="00FF78A7" w:rsidP="00FF7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F78A7">
        <w:rPr>
          <w:rFonts w:ascii="Times New Roman" w:hAnsi="Times New Roman" w:cs="Times New Roman"/>
          <w:lang w:val="en-US"/>
        </w:rPr>
        <w:t>EDA (Exploratory Data Analysis)</w:t>
      </w:r>
    </w:p>
    <w:p w14:paraId="4B264B9C" w14:textId="5E2B139A" w:rsidR="00FF78A7" w:rsidRPr="00FF78A7" w:rsidRDefault="00FF78A7" w:rsidP="00FF7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F78A7">
        <w:rPr>
          <w:rFonts w:ascii="Times New Roman" w:hAnsi="Times New Roman" w:cs="Times New Roman"/>
          <w:lang w:val="en-US"/>
        </w:rPr>
        <w:t>Visualization</w:t>
      </w:r>
    </w:p>
    <w:p w14:paraId="38C89777" w14:textId="774B083F" w:rsidR="00FF78A7" w:rsidRPr="00FF78A7" w:rsidRDefault="00FF78A7" w:rsidP="00FF7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F78A7">
        <w:rPr>
          <w:rFonts w:ascii="Times New Roman" w:hAnsi="Times New Roman" w:cs="Times New Roman"/>
          <w:lang w:val="en-US"/>
        </w:rPr>
        <w:t>Questions</w:t>
      </w:r>
    </w:p>
    <w:sectPr w:rsidR="00FF78A7" w:rsidRPr="00FF7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371A7"/>
    <w:multiLevelType w:val="hybridMultilevel"/>
    <w:tmpl w:val="D2708BF6"/>
    <w:lvl w:ilvl="0" w:tplc="FBE2CFD6">
      <w:start w:val="4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56468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A7"/>
    <w:rsid w:val="00025777"/>
    <w:rsid w:val="000E6C85"/>
    <w:rsid w:val="00412926"/>
    <w:rsid w:val="00580CFD"/>
    <w:rsid w:val="005F44EA"/>
    <w:rsid w:val="00770467"/>
    <w:rsid w:val="008B6C86"/>
    <w:rsid w:val="00D33F17"/>
    <w:rsid w:val="00E243FA"/>
    <w:rsid w:val="00F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79B714"/>
  <w15:chartTrackingRefBased/>
  <w15:docId w15:val="{10FE339D-5941-514B-84E2-0E6B2CA7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F17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000000" w:themeColor="text1"/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3F17"/>
    <w:rPr>
      <w:rFonts w:ascii="Times New Roman" w:eastAsiaTheme="majorEastAsia" w:hAnsi="Times New Roman" w:cstheme="majorBidi"/>
      <w:b/>
      <w:color w:val="000000" w:themeColor="text1"/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33F17"/>
    <w:pPr>
      <w:spacing w:after="200"/>
    </w:pPr>
    <w:rPr>
      <w:rFonts w:ascii="Times New Roman" w:eastAsia="Times New Roman" w:hAnsi="Times New Roman" w:cs="Times New Roman"/>
      <w:i/>
      <w:iCs/>
      <w:color w:val="000000" w:themeColor="text1"/>
      <w:kern w:val="0"/>
      <w:szCs w:val="18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D33F17"/>
    <w:rPr>
      <w:rFonts w:ascii="Times New Roman" w:eastAsia="Times New Roman" w:hAnsi="Times New Roman" w:cs="Times New Roman"/>
      <w:color w:val="000000" w:themeColor="text1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F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NAEEM</dc:creator>
  <cp:keywords/>
  <dc:description/>
  <cp:lastModifiedBy>JAVARIA NAEEM</cp:lastModifiedBy>
  <cp:revision>1</cp:revision>
  <dcterms:created xsi:type="dcterms:W3CDTF">2025-01-16T10:49:00Z</dcterms:created>
  <dcterms:modified xsi:type="dcterms:W3CDTF">2025-01-16T10:59:00Z</dcterms:modified>
</cp:coreProperties>
</file>