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tbl>
      <w:tblPr>
        <w:tblW w:w="9072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555"/>
        <w:gridCol w:w="4516"/>
      </w:tblGrid>
      <w:tr>
        <w:trPr/>
        <w:tc>
          <w:tcPr>
            <w:tcW w:w="4555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0"/>
              </w:rPr>
            </w:pPr>
            <w:r>
              <w:rPr>
                <w:rFonts w:cs="Arial" w:ascii="Arial" w:hAnsi="Arial"/>
                <w:color w:val="0000FF"/>
                <w:sz w:val="20"/>
              </w:rPr>
            </w:r>
          </w:p>
        </w:tc>
        <w:tc>
          <w:tcPr>
            <w:tcW w:w="4516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0"/>
              </w:rPr>
            </w:pPr>
            <w:r>
              <w:rPr>
                <w:rFonts w:cs="Arial" w:ascii="Arial" w:hAnsi="Arial"/>
                <w:color w:val="0000FF"/>
                <w:sz w:val="20"/>
              </w:rPr>
              <w:t>Stand</w:t>
            </w:r>
          </w:p>
        </w:tc>
      </w:tr>
      <w:tr>
        <w:trPr/>
        <w:tc>
          <w:tcPr>
            <w:tcW w:w="4555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</w:rPr>
            </w:pPr>
            <w:r>
              <w:rPr>
                <w:rFonts w:cs="Arial" w:ascii="Arial" w:hAnsi="Arial"/>
                <w:sz w:val="40"/>
                <w:szCs w:val="40"/>
              </w:rPr>
              <w:t>Projektidee, Projektvision</w:t>
            </w:r>
          </w:p>
        </w:tc>
        <w:tc>
          <w:tcPr>
            <w:tcW w:w="4516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04. April 2019</w:t>
            </w:r>
          </w:p>
        </w:tc>
      </w:tr>
    </w:tbl>
    <w:p>
      <w:pPr>
        <w:pStyle w:val="Textkrper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72" w:type="dxa"/>
        <w:jc w:val="left"/>
        <w:tblInd w:w="0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003"/>
        <w:gridCol w:w="424"/>
        <w:gridCol w:w="4645"/>
      </w:tblGrid>
      <w:tr>
        <w:trPr/>
        <w:tc>
          <w:tcPr>
            <w:tcW w:w="4003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0"/>
              </w:rPr>
            </w:pPr>
            <w:r>
              <w:rPr>
                <w:rFonts w:cs="Arial" w:ascii="Arial" w:hAnsi="Arial"/>
                <w:color w:val="0000FF"/>
                <w:sz w:val="20"/>
              </w:rPr>
              <w:t>Kunde</w:t>
            </w:r>
          </w:p>
        </w:tc>
        <w:tc>
          <w:tcPr>
            <w:tcW w:w="424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0"/>
              </w:rPr>
            </w:pPr>
            <w:r>
              <w:rPr>
                <w:rFonts w:cs="Arial" w:ascii="Arial" w:hAnsi="Arial"/>
                <w:color w:val="0000FF"/>
                <w:sz w:val="20"/>
              </w:rPr>
            </w:r>
          </w:p>
        </w:tc>
        <w:tc>
          <w:tcPr>
            <w:tcW w:w="4645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0"/>
              </w:rPr>
            </w:pPr>
            <w:r>
              <w:rPr>
                <w:rFonts w:cs="Arial" w:ascii="Arial" w:hAnsi="Arial"/>
                <w:color w:val="0000FF"/>
                <w:sz w:val="20"/>
              </w:rPr>
              <w:t>Projektbezeichnung</w:t>
            </w:r>
          </w:p>
        </w:tc>
      </w:tr>
      <w:tr>
        <w:trPr/>
        <w:tc>
          <w:tcPr>
            <w:tcW w:w="4003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4"/>
                <w:szCs w:val="24"/>
              </w:rPr>
            </w:pPr>
            <w:r>
              <w:rPr>
                <w:rFonts w:cs="Arial" w:ascii="Arial" w:hAnsi="Arial"/>
                <w:color w:val="0000FF"/>
                <w:sz w:val="24"/>
                <w:szCs w:val="24"/>
              </w:rPr>
              <w:t>Prof. Dr. Johannes Ecke-Schüth</w:t>
            </w:r>
          </w:p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4"/>
                <w:szCs w:val="24"/>
              </w:rPr>
            </w:pPr>
            <w:r>
              <w:rPr>
                <w:rFonts w:cs="Arial" w:ascii="Arial" w:hAnsi="Arial"/>
                <w:color w:val="0000FF"/>
                <w:sz w:val="24"/>
                <w:szCs w:val="24"/>
              </w:rPr>
              <w:t>Prof. Dr. Dirk Wiesmann</w:t>
            </w:r>
          </w:p>
        </w:tc>
        <w:tc>
          <w:tcPr>
            <w:tcW w:w="424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cs="Arial" w:ascii="Arial" w:hAnsi="Arial"/>
                <w:sz w:val="40"/>
                <w:szCs w:val="40"/>
              </w:rPr>
              <w:t>-</w:t>
            </w:r>
          </w:p>
        </w:tc>
        <w:tc>
          <w:tcPr>
            <w:tcW w:w="4645" w:type="dxa"/>
            <w:tcBorders/>
            <w:shd w:fill="auto" w:val="clear"/>
          </w:tcPr>
          <w:p>
            <w:pPr>
              <w:pStyle w:val="Textkrper"/>
              <w:spacing w:before="120" w:after="120"/>
              <w:rPr>
                <w:rFonts w:ascii="Arial" w:hAnsi="Arial" w:cs="Arial"/>
                <w:color w:val="0000FF"/>
                <w:sz w:val="24"/>
                <w:szCs w:val="24"/>
              </w:rPr>
            </w:pPr>
            <w:r>
              <w:rPr>
                <w:rFonts w:cs="Arial" w:ascii="Arial" w:hAnsi="Arial"/>
                <w:color w:val="0000FF"/>
                <w:sz w:val="24"/>
                <w:szCs w:val="24"/>
              </w:rPr>
              <w:t>DeliveryTool</w:t>
            </w:r>
          </w:p>
        </w:tc>
      </w:tr>
    </w:tbl>
    <w:p>
      <w:pPr>
        <w:pStyle w:val="Textkrper"/>
        <w:rPr>
          <w:rFonts w:ascii="Verdana" w:hAnsi="Verdana" w:eastAsia="Calibri" w:cs="Verdana"/>
          <w:sz w:val="40"/>
          <w:szCs w:val="40"/>
        </w:rPr>
      </w:pPr>
      <w:r>
        <w:rPr>
          <w:rFonts w:eastAsia="Calibri" w:cs="Verdana" w:ascii="Verdana" w:hAnsi="Verdana"/>
          <w:sz w:val="40"/>
          <w:szCs w:val="40"/>
        </w:rPr>
      </w:r>
    </w:p>
    <w:p>
      <w:pPr>
        <w:pStyle w:val="Textkrper"/>
        <w:rPr>
          <w:rFonts w:ascii="Verdana" w:hAnsi="Verdana" w:eastAsia="Calibri" w:cs="Verdana"/>
          <w:sz w:val="40"/>
          <w:szCs w:val="40"/>
        </w:rPr>
      </w:pPr>
      <w:r>
        <w:rPr>
          <w:rFonts w:eastAsia="Calibri" w:cs="Verdana" w:ascii="Verdana" w:hAnsi="Verdana"/>
          <w:sz w:val="40"/>
          <w:szCs w:val="40"/>
        </w:rPr>
      </w:r>
    </w:p>
    <w:p>
      <w:pPr>
        <w:pStyle w:val="Textkrper"/>
        <w:rPr>
          <w:rFonts w:ascii="Verdana" w:hAnsi="Verdana" w:eastAsia="Calibri" w:cs="Verdana"/>
          <w:sz w:val="28"/>
          <w:szCs w:val="28"/>
        </w:rPr>
      </w:pPr>
      <w:r>
        <w:rPr>
          <w:rFonts w:eastAsia="Calibri" w:cs="Verdana" w:ascii="Verdana" w:hAnsi="Verdana"/>
          <w:sz w:val="28"/>
          <w:szCs w:val="28"/>
        </w:rPr>
        <w:t>Zweck des Dokumentes</w:t>
      </w:r>
    </w:p>
    <w:p>
      <w:pPr>
        <w:pStyle w:val="Textkrper"/>
        <w:rPr>
          <w:rFonts w:ascii="Verdana" w:hAnsi="Verdana" w:eastAsia="Calibri" w:cs="Verdana"/>
          <w:sz w:val="40"/>
          <w:szCs w:val="40"/>
        </w:rPr>
      </w:pPr>
      <w:r>
        <w:rPr>
          <w:rFonts w:eastAsia="Calibri" w:cs="Verdana" w:ascii="Verdana" w:hAnsi="Verdana"/>
          <w:sz w:val="40"/>
          <w:szCs w:val="40"/>
        </w:rPr>
      </w:r>
    </w:p>
    <w:p>
      <w:pPr>
        <w:pStyle w:val="Textkrper"/>
        <w:rPr>
          <w:rFonts w:ascii="Arial" w:hAnsi="Arial" w:eastAsia="Batang" w:cs="Arial"/>
          <w:szCs w:val="22"/>
          <w:lang w:eastAsia="ko-KR"/>
        </w:rPr>
      </w:pPr>
      <w:r>
        <w:rPr>
          <w:rFonts w:eastAsia="Batang" w:cs="Arial" w:ascii="Arial" w:hAnsi="Arial"/>
          <w:szCs w:val="22"/>
          <w:lang w:eastAsia="ko-KR"/>
        </w:rPr>
        <w:t>Die Projektvision ist eine Beschreibung der Projektidee, um Geldgeber, Mitstreiter, Fürsprecher für ein Projekt zu finden.</w:t>
      </w:r>
    </w:p>
    <w:p>
      <w:pPr>
        <w:pStyle w:val="Textkrper"/>
        <w:rPr>
          <w:rFonts w:ascii="Arial" w:hAnsi="Arial" w:eastAsia="Batang" w:cs="Arial"/>
          <w:szCs w:val="22"/>
          <w:lang w:eastAsia="ko-KR"/>
        </w:rPr>
      </w:pPr>
      <w:r>
        <w:rPr>
          <w:rFonts w:eastAsia="Batang" w:cs="Arial" w:ascii="Arial" w:hAnsi="Arial"/>
          <w:szCs w:val="22"/>
          <w:lang w:eastAsia="ko-KR"/>
        </w:rPr>
        <w:t>Diese Projektidee/Projektvision beschreibt das System in drei Zeithorizonten:</w:t>
      </w:r>
    </w:p>
    <w:p>
      <w:pPr>
        <w:pStyle w:val="Normal"/>
        <w:numPr>
          <w:ilvl w:val="0"/>
          <w:numId w:val="5"/>
        </w:numPr>
        <w:rPr>
          <w:rFonts w:ascii="Arial" w:hAnsi="Arial" w:eastAsia="Batang" w:cs="Arial"/>
          <w:sz w:val="22"/>
          <w:szCs w:val="22"/>
          <w:lang w:eastAsia="ko-KR"/>
        </w:rPr>
      </w:pPr>
      <w:r>
        <w:rPr>
          <w:rFonts w:eastAsia="Batang" w:cs="Arial" w:ascii="Arial" w:hAnsi="Arial"/>
          <w:sz w:val="22"/>
          <w:szCs w:val="22"/>
          <w:lang w:eastAsia="ko-KR"/>
        </w:rPr>
        <w:t>Für die erste Auslieferungsversion</w:t>
      </w:r>
    </w:p>
    <w:p>
      <w:pPr>
        <w:pStyle w:val="Normal"/>
        <w:numPr>
          <w:ilvl w:val="0"/>
          <w:numId w:val="5"/>
        </w:numPr>
        <w:rPr>
          <w:rFonts w:ascii="Arial" w:hAnsi="Arial" w:eastAsia="Batang" w:cs="Arial"/>
          <w:sz w:val="22"/>
          <w:szCs w:val="22"/>
          <w:lang w:eastAsia="ko-KR"/>
        </w:rPr>
      </w:pPr>
      <w:r>
        <w:rPr>
          <w:rFonts w:eastAsia="Batang" w:cs="Arial" w:ascii="Arial" w:hAnsi="Arial"/>
          <w:sz w:val="22"/>
          <w:szCs w:val="22"/>
          <w:lang w:eastAsia="ko-KR"/>
        </w:rPr>
        <w:t>Für die weiteren Auslieferungsversionen (Releases)</w:t>
      </w:r>
    </w:p>
    <w:p>
      <w:pPr>
        <w:pStyle w:val="Normal"/>
        <w:numPr>
          <w:ilvl w:val="0"/>
          <w:numId w:val="5"/>
        </w:numPr>
        <w:rPr>
          <w:rFonts w:ascii="Arial" w:hAnsi="Arial" w:eastAsia="Batang" w:cs="Arial"/>
          <w:sz w:val="22"/>
          <w:szCs w:val="22"/>
          <w:lang w:eastAsia="ko-KR"/>
        </w:rPr>
      </w:pPr>
      <w:r>
        <w:rPr>
          <w:rFonts w:eastAsia="Batang" w:cs="Arial" w:ascii="Arial" w:hAnsi="Arial"/>
          <w:sz w:val="22"/>
          <w:szCs w:val="22"/>
          <w:lang w:eastAsia="ko-KR"/>
        </w:rPr>
        <w:t>langfristig, visionär</w:t>
      </w:r>
    </w:p>
    <w:p>
      <w:pPr>
        <w:pStyle w:val="Normal"/>
        <w:rPr>
          <w:rFonts w:ascii="Arial" w:hAnsi="Arial" w:eastAsia="Batang" w:cs="Arial"/>
          <w:sz w:val="22"/>
          <w:szCs w:val="22"/>
          <w:lang w:eastAsia="ko-KR"/>
        </w:rPr>
      </w:pPr>
      <w:r>
        <w:rPr>
          <w:rFonts w:eastAsia="Batang" w:cs="Arial" w:ascii="Arial" w:hAnsi="Arial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tbl>
      <w:tblPr>
        <w:tblW w:w="9422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372"/>
        <w:gridCol w:w="2997"/>
        <w:gridCol w:w="6053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  <w:t>1</w:t>
            </w:r>
          </w:p>
        </w:tc>
        <w:tc>
          <w:tcPr>
            <w:tcW w:w="90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  <w:t>Das erstes Release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Wie sieht die erste Version aus, die an den Kunden geliefert wird?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Projektbeschreibung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(initial)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 xml:space="preserve">Beschreiben Sie hier die Idee, die sie </w:t>
            </w:r>
            <w:r>
              <w:rPr>
                <w:rFonts w:eastAsia="Batang" w:cs="Arial" w:ascii="Arial" w:hAnsi="Arial"/>
                <w:color w:val="0070C0"/>
                <w:sz w:val="22"/>
                <w:szCs w:val="22"/>
                <w:u w:val="single"/>
                <w:lang w:eastAsia="ko-KR"/>
              </w:rPr>
              <w:t>konkret</w:t>
            </w: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 xml:space="preserve"> verfolgen möchten.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Entwurf und Entwicklung einer Bestell-App für 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eine 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Pizzari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a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. Die App soll das aufnehmen und verwalten der Kundenbestellungen 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erleichtern. </w:t>
            </w:r>
          </w:p>
          <w:p>
            <w:pPr>
              <w:pStyle w:val="Normal"/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Entwurf und Entwicklung einer Musik-App für Musikeinsteiger, die lernen wollen, wo sich welcher Ton befindet, bzw. wie der Anwender eigene Songs erstellt.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Projektziele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(initial)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Was sind die Ziele für das erste Release?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TableParagraph"/>
              <w:overflowPunct w:val="true"/>
              <w:ind w:left="102" w:right="123" w:hanging="0"/>
              <w:rPr/>
            </w:pP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Entwickeln</w:t>
            </w:r>
            <w:r>
              <w:rPr>
                <w:rFonts w:cs="Arial" w:ascii="Arial" w:hAnsi="Arial"/>
                <w:color w:val="00B050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einer mobilen</w:t>
            </w:r>
            <w:r>
              <w:rPr>
                <w:rFonts w:cs="Arial" w:ascii="Arial" w:hAnsi="Arial"/>
                <w:color w:val="00B050"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Einsatzunterstützungssoftware</w:t>
            </w:r>
            <w:r>
              <w:rPr>
                <w:rFonts w:cs="Arial" w:ascii="Arial" w:hAnsi="Arial"/>
                <w:color w:val="00B050"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bei</w:t>
            </w:r>
            <w:r>
              <w:rPr>
                <w:rFonts w:cs="Arial" w:ascii="Arial" w:hAnsi="Arial"/>
                <w:color w:val="00B050"/>
                <w:spacing w:val="47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der der</w:t>
            </w:r>
            <w:r>
              <w:rPr>
                <w:rFonts w:cs="Arial" w:ascii="Arial" w:hAnsi="Arial"/>
                <w:color w:val="00B050"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Fokus</w:t>
            </w:r>
            <w:r>
              <w:rPr>
                <w:rFonts w:cs="Arial" w:ascii="Arial" w:hAnsi="Arial"/>
                <w:color w:val="00B050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2"/>
                <w:sz w:val="22"/>
                <w:szCs w:val="22"/>
              </w:rPr>
              <w:t>auf</w:t>
            </w:r>
            <w:r>
              <w:rPr>
                <w:rFonts w:cs="Arial" w:ascii="Arial" w:hAnsi="Arial"/>
                <w:color w:val="00B050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der</w:t>
            </w:r>
            <w:r>
              <w:rPr>
                <w:rFonts w:cs="Arial" w:ascii="Arial" w:hAnsi="Arial"/>
                <w:color w:val="00B050"/>
                <w:spacing w:val="-1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Alarmierung von Einsatzkräften liegt. Es soll</w:t>
            </w:r>
            <w:r>
              <w:rPr>
                <w:rFonts w:cs="Arial" w:ascii="Arial" w:hAnsi="Arial"/>
                <w:color w:val="00B050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die</w:t>
            </w:r>
            <w:r>
              <w:rPr>
                <w:rFonts w:cs="Arial" w:ascii="Arial" w:hAnsi="Arial"/>
                <w:color w:val="00B050"/>
                <w:spacing w:val="-1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Alarmierung</w:t>
            </w:r>
            <w:r>
              <w:rPr>
                <w:rFonts w:cs="Arial" w:ascii="Arial" w:hAnsi="Arial"/>
                <w:color w:val="00B050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verbessern</w:t>
            </w:r>
            <w:r>
              <w:rPr>
                <w:rFonts w:cs="Arial" w:ascii="Arial" w:hAnsi="Arial"/>
                <w:color w:val="00B050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und die Kosten</w:t>
            </w:r>
            <w:r>
              <w:rPr>
                <w:rFonts w:cs="Arial" w:ascii="Arial" w:hAnsi="Arial"/>
                <w:color w:val="00B050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pro</w:t>
            </w:r>
            <w:r>
              <w:rPr>
                <w:rFonts w:cs="Arial" w:ascii="Arial" w:hAnsi="Arial"/>
                <w:color w:val="00B050"/>
                <w:spacing w:val="4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Alarmierung herabsetzen.</w:t>
            </w:r>
          </w:p>
          <w:p>
            <w:pPr>
              <w:pStyle w:val="TableParagraph"/>
              <w:overflowPunct w:val="true"/>
              <w:ind w:left="102" w:right="123" w:hanging="0"/>
              <w:rPr>
                <w:rFonts w:ascii="Arial" w:hAnsi="Arial" w:cs="Arial"/>
                <w:color w:val="00B050"/>
                <w:spacing w:val="-1"/>
                <w:sz w:val="22"/>
                <w:szCs w:val="22"/>
              </w:rPr>
            </w:pPr>
            <w:r>
              <w:rPr/>
            </w:r>
          </w:p>
          <w:p>
            <w:pPr>
              <w:pStyle w:val="TableParagraph"/>
              <w:overflowPunct w:val="true"/>
              <w:ind w:left="102" w:right="123" w:hanging="0"/>
              <w:rPr/>
            </w:pP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 xml:space="preserve">Entwickeln einer Unterstützungssoftware zur Bestellannahme. Der Fokus liegt auf der GUI zur Bestellannahme, sowie die 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grundlegenden Funktionen. Zu den grundlegenden Funktionen gehört das hinzufügen einer Pizza zu einer Bestellung, Berechnung des Gesamtpreises und das Entfernen der Pizza aus der Bestellung.</w:t>
            </w:r>
          </w:p>
          <w:p>
            <w:pPr>
              <w:pStyle w:val="TableParagraph"/>
              <w:overflowPunct w:val="true"/>
              <w:ind w:left="102" w:right="123" w:hanging="0"/>
              <w:rPr>
                <w:rFonts w:ascii="Arial" w:hAnsi="Arial" w:cs="Arial"/>
                <w:color w:val="00B050"/>
                <w:spacing w:val="-1"/>
                <w:sz w:val="22"/>
                <w:szCs w:val="22"/>
              </w:rPr>
            </w:pPr>
            <w:r>
              <w:rPr/>
            </w:r>
          </w:p>
          <w:p>
            <w:pPr>
              <w:pStyle w:val="TableParagraph"/>
              <w:overflowPunct w:val="true"/>
              <w:ind w:left="102" w:right="123" w:hanging="0"/>
              <w:rPr/>
            </w:pP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D</w:t>
            </w:r>
            <w:r>
              <w:rPr>
                <w:rFonts w:cs="Arial" w:ascii="Arial" w:hAnsi="Arial"/>
                <w:color w:val="00B050"/>
                <w:spacing w:val="-1"/>
                <w:sz w:val="22"/>
                <w:szCs w:val="22"/>
              </w:rPr>
              <w:t>ie GUI soll über zwei Listviews verfügen, im linken wird das Angebot angezeigt und im rechten die Übersicht über die aktuelle Bestellung.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eastAsiaTheme="minorHAnsi" w:ascii="ArialMT" w:hAnsi="ArialMT"/>
                <w:sz w:val="22"/>
                <w:szCs w:val="22"/>
                <w:lang w:eastAsia="en-US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Anwendungsszenarien</w:t>
              <w:br/>
              <w:t>(initial)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Welche A</w:t>
            </w:r>
            <w:bookmarkStart w:id="0" w:name="_GoBack"/>
            <w:bookmarkEnd w:id="0"/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nwendungsszenarien werden mit der ersten Version bedient?</w:t>
            </w:r>
          </w:p>
          <w:p>
            <w:pPr>
              <w:pStyle w:val="Normal"/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</w:r>
          </w:p>
          <w:p>
            <w:pPr>
              <w:pStyle w:val="ListParagraph"/>
              <w:numPr>
                <w:ilvl w:val="0"/>
                <w:numId w:val="7"/>
              </w:numPr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Als Technikinteressierter möchte ich den ständigen Stromverbrauch messen können, um den Strombedarf verschiedener Geräte besser einschätzen zu können.</w:t>
            </w:r>
          </w:p>
          <w:p>
            <w:pPr>
              <w:pStyle w:val="ListParagraph"/>
              <w:ind w:hanging="0"/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/>
            </w:r>
          </w:p>
          <w:p>
            <w:pPr>
              <w:pStyle w:val="ListParagraph"/>
              <w:numPr>
                <w:ilvl w:val="0"/>
                <w:numId w:val="7"/>
              </w:numPr>
              <w:rPr/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Als Servicekraft 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möchte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 ich die Bestellung aufnehmen. Durch Auswahl des Menüpunktes wird die</w:t>
            </w: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ser in die Bestellung aufgenommen und der Gesamtpreis berechnet. Außerdem kann eine Position aus der Bestellung entfernt werden.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Qualitätseigenschaften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Welche Qualitätsziele sollen bei der ersten Version erfüllt werden?</w:t>
            </w:r>
          </w:p>
        </w:tc>
      </w:tr>
      <w:tr>
        <w:trPr/>
        <w:tc>
          <w:tcPr>
            <w:tcW w:w="9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  <w:t>2. Weitere Releases</w:t>
            </w:r>
          </w:p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Hat man bereits eine Release-Planung, so kann diese Schablone für jedes weitere Releases getrennt ausgefüllt werden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Projektbeschreibung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(geändert)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Projektziele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(geändert)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TableParagraph"/>
              <w:numPr>
                <w:ilvl w:val="0"/>
                <w:numId w:val="7"/>
              </w:numPr>
              <w:overflowPunct w:val="true"/>
              <w:ind w:left="720" w:right="185" w:hanging="360"/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 xml:space="preserve">Die App soll in der Version 2 als allgemeine Informationsbasis fungieren und Kommunikationsabläufe verbessern und verteilt sichtbar machen. </w:t>
              <w:br/>
              <w:t>(Im aktuellen Zustand ist der Informationsfluss hierarchisch und erreicht nicht immer alle Betroffenen. Dies soll durch dieses System verbessert werden.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Anwendungsszenarien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(Zusätzliche)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ListParagraph"/>
              <w:numPr>
                <w:ilvl w:val="0"/>
                <w:numId w:val="7"/>
              </w:numPr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Als Durchschnittsbürger möchte ich, dass mein Kaffee frisch gekocht ist, wenn ich morgens in die Küche komme.</w:t>
            </w:r>
          </w:p>
          <w:p>
            <w:pPr>
              <w:pStyle w:val="ListParagraph"/>
              <w:numPr>
                <w:ilvl w:val="0"/>
                <w:numId w:val="7"/>
              </w:numPr>
              <w:rPr>
                <w:rFonts w:ascii="Arial" w:hAnsi="Arial" w:eastAsia="Batang" w:cs="Arial"/>
                <w:color w:val="00B05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Als Durchschnittsbürger möchte ich, dass im Sommer zur Mittagszeit die Markise ausgefahren wird, damit ich mich im Schatten entspannen kann.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Funktionale Anforderungen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(zusätzliche)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Qualitätseigenschaften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(zusätzliche)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9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  <w:t>3. Vision</w:t>
            </w:r>
          </w:p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Wo will man in 3,5 oder 10 Jahren sein?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Projektbeschreibung</w:t>
            </w:r>
          </w:p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(langfristige Vision)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ListParagraph"/>
              <w:numPr>
                <w:ilvl w:val="0"/>
                <w:numId w:val="7"/>
              </w:numPr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B050"/>
                <w:sz w:val="22"/>
                <w:szCs w:val="22"/>
                <w:lang w:eastAsia="ko-KR"/>
              </w:rPr>
              <w:t>Füllen einer Marktlücke um ein All-Around-Produkt für Termin- und Aufgaben Planung und Verwaltung bereitzustellen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0000" w:themeColor="text1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0000" w:themeColor="text1"/>
                <w:sz w:val="22"/>
                <w:szCs w:val="22"/>
                <w:lang w:eastAsia="ko-KR"/>
              </w:rPr>
              <w:t>Visionäre Projektziele (langfristige Vision)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Hier kann sowohl die Ebene der 'betriebswirtschaftlichen Ziele' adressiert werden, als auch die ‚Nutzungsszenarien'.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Produktreife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Erweiterbarkeit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Flexibität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Geräteunabhängigkeit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Anwendungsszenarien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(langfristige Vision)</w:t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Als Musikanfänger möchte ich zentral alle Informationen über die einzelnen Noten sehen, um meinen Lerneffekt zu verstärken.</w:t>
            </w:r>
          </w:p>
          <w:p>
            <w:pPr>
              <w:pStyle w:val="Normal"/>
              <w:ind w:left="360" w:hanging="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Als User, der das Singen lernen möchte, möchte ich die Töne hören um sie nachzusingen, damit ich mein Verständnis der einzelnen Noten erweitern, und die einzelnen Noten differenzieren kann.</w:t>
            </w:r>
          </w:p>
          <w:p>
            <w:pPr>
              <w:pStyle w:val="ListParagraph"/>
              <w:ind w:left="360" w:hanging="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Als kreativer Professioneller möchte ich Songideen, die mir zwischendurch kommen, auf meinem Smartphone sofort festhalten, um die Idee nicht zu vergessen und im Studio einen Song zu komponieren.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Die App könnte in Zukunft ein Steuerelement von allen Haushaltsgeräten und Stromverbrauchern im Privat- sowie im Arbeitsumfeld werden.</w:t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Die mobile Applikation ist herstellerunabhängig, somit kann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jede Zeitschaltuhr mit Netzwerkzugriff zwischen diverse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Geräte geschaltet werden und so in jeden Haushalt optimal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integriert werden.</w:t>
            </w:r>
          </w:p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59" w:before="0" w:after="160"/>
              <w:contextualSpacing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cs="Arial" w:ascii="Arial" w:hAnsi="Arial"/>
                <w:spacing w:val="-1"/>
                <w:sz w:val="22"/>
                <w:szCs w:val="22"/>
              </w:rPr>
              <w:t>Die</w:t>
            </w:r>
            <w:r>
              <w:rPr>
                <w:rFonts w:cs="Arial" w:ascii="Arial" w:hAnsi="Arial"/>
                <w:spacing w:val="-13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App</w:t>
            </w:r>
            <w:r>
              <w:rPr>
                <w:rFonts w:cs="Arial" w:ascii="Arial" w:hAnsi="Arial"/>
                <w:spacing w:val="-2"/>
                <w:sz w:val="22"/>
                <w:szCs w:val="22"/>
              </w:rPr>
              <w:t xml:space="preserve"> soll sämtliche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Einsatz-unterstützende</w:t>
            </w:r>
            <w:r>
              <w:rPr>
                <w:rFonts w:cs="Arial" w:ascii="Arial" w:hAnsi="Arial"/>
                <w:spacing w:val="43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Funktionen,</w:t>
            </w:r>
            <w:r>
              <w:rPr>
                <w:rFonts w:cs="Arial" w:ascii="Arial" w:hAnsi="Arial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wie</w:t>
            </w:r>
            <w:r>
              <w:rPr>
                <w:rFonts w:cs="Arial" w:ascii="Arial" w:hAnsi="Arial"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die</w:t>
            </w:r>
            <w:r>
              <w:rPr>
                <w:rFonts w:cs="Arial" w:ascii="Arial" w:hAnsi="Arial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Personalregistrierung</w:t>
            </w:r>
            <w:r>
              <w:rPr>
                <w:rFonts w:cs="Arial" w:ascii="Arial" w:hAnsi="Arial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und</w:t>
            </w:r>
            <w:r>
              <w:rPr>
                <w:rFonts w:cs="Arial" w:ascii="Arial" w:hAnsi="Arial"/>
                <w:spacing w:val="29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Personenregistrierung</w:t>
            </w:r>
            <w:r>
              <w:rPr>
                <w:rFonts w:cs="Arial" w:ascii="Arial" w:hAnsi="Arial"/>
                <w:spacing w:val="1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oder</w:t>
            </w:r>
            <w:r>
              <w:rPr>
                <w:rFonts w:cs="Arial" w:ascii="Arial" w:hAnsi="Arial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das Erfassen von</w:t>
            </w:r>
            <w:r>
              <w:rPr>
                <w:rFonts w:cs="Arial" w:ascii="Arial" w:hAnsi="Arial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Meldungen</w:t>
            </w:r>
            <w:r>
              <w:rPr>
                <w:rFonts w:cs="Arial" w:ascii="Arial" w:hAnsi="Arial"/>
                <w:spacing w:val="35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nach</w:t>
            </w:r>
            <w:r>
              <w:rPr>
                <w:rFonts w:cs="Arial" w:ascii="Arial" w:hAnsi="Arial"/>
                <w:spacing w:val="-2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dem</w:t>
            </w:r>
            <w:r>
              <w:rPr>
                <w:rFonts w:cs="Arial" w:ascii="Arial" w:hAnsi="Arial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 xml:space="preserve">4-Fach </w:t>
            </w:r>
            <w:r>
              <w:rPr>
                <w:rFonts w:cs="Arial" w:ascii="Arial" w:hAnsi="Arial"/>
                <w:spacing w:val="-2"/>
                <w:sz w:val="22"/>
                <w:szCs w:val="22"/>
              </w:rPr>
              <w:t>Vordruck,</w:t>
            </w:r>
            <w:r>
              <w:rPr>
                <w:rFonts w:cs="Arial" w:ascii="Arial" w:hAnsi="Arial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spacing w:val="-1"/>
                <w:sz w:val="22"/>
                <w:szCs w:val="22"/>
              </w:rPr>
              <w:t>implementiert werden.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eastAsiaTheme="minorHAnsi" w:ascii="ArialMT" w:hAnsi="ArialMT"/>
                <w:sz w:val="22"/>
                <w:szCs w:val="22"/>
                <w:lang w:eastAsia="en-US"/>
              </w:rPr>
            </w:r>
          </w:p>
        </w:tc>
      </w:tr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  <w:tc>
          <w:tcPr>
            <w:tcW w:w="6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ListParagraph"/>
              <w:numPr>
                <w:ilvl w:val="0"/>
                <w:numId w:val="6"/>
              </w:numPr>
              <w:spacing w:lineRule="auto" w:line="276" w:before="0" w:after="200"/>
              <w:contextualSpacing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lang w:eastAsia="ko-KR"/>
              </w:rPr>
              <w:t>Erhöhung der Arbeitseffizienz in den Lagern</w:t>
            </w:r>
          </w:p>
          <w:p>
            <w:pPr>
              <w:pStyle w:val="ListParagraph"/>
              <w:numPr>
                <w:ilvl w:val="0"/>
                <w:numId w:val="6"/>
              </w:numPr>
              <w:spacing w:lineRule="auto" w:line="276" w:before="0" w:after="200"/>
              <w:contextualSpacing/>
              <w:rPr>
                <w:rFonts w:ascii="Arial" w:hAnsi="Arial" w:eastAsia="Batang" w:cs="Arial"/>
                <w:lang w:eastAsia="ko-KR"/>
              </w:rPr>
            </w:pPr>
            <w:r>
              <w:rPr>
                <w:rFonts w:eastAsia="Batang" w:cs="Arial" w:ascii="Arial" w:hAnsi="Arial"/>
                <w:lang w:eastAsia="ko-KR"/>
              </w:rPr>
              <w:t>Erhöhung des Arbeitskomforts durch den Einsatz von Tablets mit einfach bedienbarer Software</w:t>
            </w:r>
          </w:p>
          <w:p>
            <w:pPr>
              <w:pStyle w:val="ListParagraph"/>
              <w:numPr>
                <w:ilvl w:val="0"/>
                <w:numId w:val="6"/>
              </w:numPr>
              <w:spacing w:lineRule="auto" w:line="276" w:before="0" w:after="200"/>
              <w:contextualSpacing/>
              <w:rPr>
                <w:rFonts w:ascii="Arial" w:hAnsi="Arial" w:eastAsia="Batang" w:cs="Arial"/>
                <w:lang w:eastAsia="ko-KR"/>
              </w:rPr>
            </w:pPr>
            <w:r>
              <w:rPr>
                <w:rFonts w:eastAsia="Batang" w:cs="Arial" w:ascii="Arial" w:hAnsi="Arial"/>
                <w:lang w:eastAsia="ko-KR"/>
              </w:rPr>
              <w:t>Vereinfachung und Vereinheitlichung  der Verwaltung durch Zentralisierung des Systems</w:t>
            </w:r>
          </w:p>
          <w:p>
            <w:pPr>
              <w:pStyle w:val="ListParagraph"/>
              <w:numPr>
                <w:ilvl w:val="0"/>
                <w:numId w:val="6"/>
              </w:numPr>
              <w:spacing w:lineRule="auto" w:line="276" w:before="0" w:after="200"/>
              <w:contextualSpacing/>
              <w:rPr>
                <w:rFonts w:ascii="Arial" w:hAnsi="Arial" w:eastAsia="Batang" w:cs="Arial"/>
                <w:lang w:eastAsia="ko-KR"/>
              </w:rPr>
            </w:pPr>
            <w:r>
              <w:rPr>
                <w:rFonts w:eastAsia="Batang" w:cs="Arial" w:ascii="Arial" w:hAnsi="Arial"/>
                <w:lang w:eastAsia="ko-KR"/>
              </w:rPr>
              <w:t>Vereinfachung der Verwaltung durch den Einsatz von einfach benutzbarer Software</w:t>
            </w:r>
          </w:p>
          <w:p>
            <w:pPr>
              <w:pStyle w:val="Normal"/>
              <w:spacing w:lineRule="auto" w:line="259" w:before="0" w:after="160"/>
              <w:rPr>
                <w:rFonts w:ascii="Arial" w:hAnsi="Arial" w:cs="Arial"/>
                <w:spacing w:val="-1"/>
                <w:sz w:val="22"/>
                <w:szCs w:val="22"/>
              </w:rPr>
            </w:pPr>
            <w:r>
              <w:rPr>
                <w:rFonts w:eastAsia="Batang" w:cs="Arial" w:ascii="Arial" w:hAnsi="Arial"/>
                <w:lang w:eastAsia="ko-KR"/>
              </w:rPr>
              <w:t>Vereinfachung der Verwaltung durch den Einsatz von mobilen Geräten (Die Verwaltung der Lager ist von überall aus möglich, wo Internet verfügbar ist)</w:t>
            </w:r>
          </w:p>
        </w:tc>
      </w:tr>
    </w:tbl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TableParagraph"/>
        <w:overflowPunct w:val="true"/>
        <w:spacing w:lineRule="exact" w:line="250"/>
        <w:ind w:left="102" w:hanging="0"/>
        <w:rPr>
          <w:rFonts w:ascii="Arial" w:hAnsi="Arial" w:cs="Arial"/>
          <w:spacing w:val="-1"/>
          <w:sz w:val="22"/>
          <w:szCs w:val="22"/>
        </w:rPr>
      </w:pPr>
      <w:r>
        <w:rPr>
          <w:rFonts w:cs="Arial" w:ascii="Arial" w:hAnsi="Arial"/>
          <w:spacing w:val="-1"/>
          <w:sz w:val="22"/>
          <w:szCs w:val="22"/>
        </w:rPr>
      </w:r>
      <w:r>
        <w:br w:type="page"/>
      </w:r>
    </w:p>
    <w:p>
      <w:pPr>
        <w:pStyle w:val="TableParagraph"/>
        <w:overflowPunct w:val="true"/>
        <w:rPr>
          <w:rFonts w:ascii="Arial" w:hAnsi="Arial" w:cs="Arial"/>
          <w:b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Arial" w:hAnsi="Arial" w:eastAsia="Batang" w:cs="Arial"/>
          <w:b/>
          <w:b/>
          <w:sz w:val="28"/>
          <w:szCs w:val="28"/>
          <w:lang w:eastAsia="ko-KR"/>
        </w:rPr>
      </w:pPr>
      <w:r>
        <w:rPr>
          <w:rFonts w:eastAsia="Batang" w:cs="Arial" w:ascii="Arial" w:hAnsi="Arial"/>
          <w:b/>
          <w:sz w:val="28"/>
          <w:szCs w:val="28"/>
          <w:lang w:eastAsia="ko-KR"/>
        </w:rPr>
        <w:t>Hinweis: Ausfüllhinweise zum Dokument: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  <w:br/>
      </w:r>
    </w:p>
    <w:tbl>
      <w:tblPr>
        <w:tblW w:w="9420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371"/>
        <w:gridCol w:w="2458"/>
        <w:gridCol w:w="6591"/>
      </w:tblGrid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90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  <w:t>Projektvision, Projektidee</w:t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Zielgruppe des Dokumentes: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Verwendung innerhalb der Auftraggeber-Organisation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(insbesondere für Vorgesetzte)</w:t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Zweck des Dokumentes: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 xml:space="preserve">Beschreibung der Projektidee, um Geldgeber, Mitstreiter, Fürsprecher zu finden. </w:t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Zeitpunkt von Beginn und Fertigstellung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für Budgetgespräche, um Ressourcen einzuwerben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 xml:space="preserve">zur Vertriebsfreigabe, um Werbung für das Produkt zu machen </w:t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Was ist eine Projekt- Kurzbeschreibung?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Was sind die Ziele?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In diesem Dokument sollen die (Top-)Ziele beschrieben werden, die mit dem Projekt verfolgt werden.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Top-Ziele sind dabei grundsätzlich bei den Geldgebern zu suchen.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Mögliche Top-Ziele im operativen Betrieb sind: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Vermarktung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Rationalisierungseffekte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Erhöhung der Kundenbindung</w:t>
              <w:br/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Mögliche Ziele in Forschung &amp; Entwicklung sind: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Erfahrung mit einer Technologie gewinnen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Auswahl einer Technologie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Es soll ein Dokument vorgestellt werden, in dem die Ziele beschrieben werden: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Das Ziel, welches implementiert wird, aus der Sicht des Anwenders – mit dem Mehrwert.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Die 'Vision' , wie die App sich weiterentwickeln könnte oder in der Endausbaustufe aussehen könnte.</w:t>
            </w:r>
          </w:p>
          <w:p>
            <w:pPr>
              <w:pStyle w:val="Normal"/>
              <w:ind w:left="795" w:hanging="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Was sind Anwendungs-szenarien?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 xml:space="preserve">Als Unterziel spielt dann oftmals der 'Mehrwert' für die Nutzer eine Rolle: 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Angebot toller Feature in der App um eine Vermarktung zu erleichtern.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Dieser Mehrwert sollte ebenfalls beschrieben werden.</w:t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Zur Beschreibung sollte die Ebene der 'User Stories‘ gewählt werden.</w:t>
            </w:r>
          </w:p>
          <w:p>
            <w:pPr>
              <w:pStyle w:val="NormalWeb"/>
              <w:shd w:val="clear" w:color="auto" w:fill="FFFFFF"/>
              <w:rPr>
                <w:rFonts w:eastAsia="Batang"/>
                <w:sz w:val="22"/>
                <w:szCs w:val="22"/>
                <w:lang w:eastAsia="ko-KR"/>
              </w:rPr>
            </w:pPr>
            <w:r>
              <w:rPr>
                <w:rFonts w:eastAsia="Batang"/>
                <w:sz w:val="22"/>
                <w:szCs w:val="22"/>
                <w:lang w:eastAsia="ko-KR"/>
              </w:rPr>
              <w:t>Für das Schreiben einer User Story kann es hilfreich sein, auf das folgende Grundgerüst zurückzugreifen:</w:t>
            </w:r>
          </w:p>
          <w:p>
            <w:pPr>
              <w:pStyle w:val="NormalWeb"/>
              <w:shd w:val="clear" w:color="auto" w:fill="FFFFFF"/>
              <w:spacing w:before="280" w:after="280"/>
              <w:rPr>
                <w:rFonts w:eastAsia="Batang"/>
                <w:sz w:val="22"/>
                <w:szCs w:val="22"/>
                <w:lang w:eastAsia="ko-KR"/>
              </w:rPr>
            </w:pPr>
            <w:r>
              <w:rPr>
                <w:rFonts w:eastAsia="Batang"/>
                <w:sz w:val="22"/>
                <w:szCs w:val="22"/>
                <w:lang w:eastAsia="ko-KR"/>
              </w:rPr>
              <w:t>Als (</w:t>
            </w:r>
            <w:r>
              <w:rPr>
                <w:rFonts w:eastAsia="Batang" w:cs="Courier New" w:ascii="Courier New" w:hAnsi="Courier New"/>
                <w:sz w:val="22"/>
                <w:szCs w:val="22"/>
                <w:lang w:eastAsia="ko-KR"/>
              </w:rPr>
              <w:t>Anwendertyp</w:t>
            </w:r>
            <w:r>
              <w:rPr>
                <w:rFonts w:eastAsia="Batang"/>
                <w:sz w:val="22"/>
                <w:szCs w:val="22"/>
                <w:lang w:eastAsia="ko-KR"/>
              </w:rPr>
              <w:t>) möchte ich (</w:t>
            </w:r>
            <w:r>
              <w:rPr>
                <w:rFonts w:eastAsia="Batang" w:cs="Courier New" w:ascii="Courier New" w:hAnsi="Courier New"/>
                <w:sz w:val="22"/>
                <w:szCs w:val="22"/>
                <w:lang w:eastAsia="ko-KR"/>
              </w:rPr>
              <w:t>folgende Aktion durchführen</w:t>
            </w:r>
            <w:r>
              <w:rPr>
                <w:rFonts w:eastAsia="Batang"/>
                <w:sz w:val="22"/>
                <w:szCs w:val="22"/>
                <w:lang w:eastAsia="ko-KR"/>
              </w:rPr>
              <w:t>), um (</w:t>
            </w:r>
            <w:r>
              <w:rPr>
                <w:rFonts w:eastAsia="Batang" w:cs="Courier New" w:ascii="Courier New" w:hAnsi="Courier New"/>
                <w:sz w:val="22"/>
                <w:szCs w:val="22"/>
                <w:lang w:eastAsia="ko-KR"/>
              </w:rPr>
              <w:t>dieses Ziel zu erreichen</w:t>
            </w:r>
            <w:r>
              <w:rPr>
                <w:rFonts w:eastAsia="Batang"/>
                <w:sz w:val="22"/>
                <w:szCs w:val="22"/>
                <w:lang w:eastAsia="ko-KR"/>
              </w:rPr>
              <w:t>).</w:t>
            </w:r>
          </w:p>
        </w:tc>
      </w:tr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</w: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 xml:space="preserve">Abgrenzung zu System-Vorstufen </w:t>
              <w:br/>
              <w:t>(z.B. Proof-of-Concept)</w:t>
            </w:r>
          </w:p>
        </w:tc>
        <w:tc>
          <w:tcPr>
            <w:tcW w:w="6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  <w:p>
            <w:pPr>
              <w:pStyle w:val="Normal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</w:r>
          </w:p>
        </w:tc>
      </w:tr>
    </w:tbl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Arial" w:hAnsi="Arial" w:eastAsia="Batang" w:cs="Arial"/>
          <w:b/>
          <w:b/>
          <w:sz w:val="28"/>
          <w:szCs w:val="28"/>
          <w:lang w:eastAsia="ko-KR"/>
        </w:rPr>
      </w:pPr>
      <w:r>
        <w:rPr>
          <w:rFonts w:eastAsia="Batang" w:cs="Arial" w:ascii="Arial" w:hAnsi="Arial"/>
          <w:b/>
          <w:sz w:val="28"/>
          <w:szCs w:val="28"/>
          <w:lang w:eastAsia="ko-KR"/>
        </w:rPr>
        <w:t>Hinweis: Verwendung für eine Proof-of-Concept Ausfüllhinweise zum Dokument: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  <w:t>Hinweis :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  <w:t>Der Proof-of-Concept kann in gleicher Weise beschrieben werden wie oben.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tbl>
      <w:tblPr>
        <w:tblW w:w="9493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2996"/>
        <w:gridCol w:w="6496"/>
      </w:tblGrid>
      <w:tr>
        <w:trPr/>
        <w:tc>
          <w:tcPr>
            <w:tcW w:w="9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b/>
                <w:b/>
                <w:sz w:val="28"/>
                <w:szCs w:val="28"/>
                <w:lang w:eastAsia="ko-KR"/>
              </w:rPr>
            </w:pPr>
            <w:r>
              <w:rPr>
                <w:rFonts w:eastAsia="Batang" w:cs="Arial" w:ascii="Arial" w:hAnsi="Arial"/>
                <w:b/>
                <w:sz w:val="28"/>
                <w:szCs w:val="28"/>
                <w:lang w:eastAsia="ko-KR"/>
              </w:rPr>
              <w:t>x. Proof-of-Concept</w:t>
            </w:r>
          </w:p>
        </w:tc>
      </w:tr>
      <w:tr>
        <w:trPr/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Projektbeschreibung</w:t>
            </w:r>
          </w:p>
        </w:tc>
        <w:tc>
          <w:tcPr>
            <w:tcW w:w="6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Welche Ziele verfolgen Sie mit der Entwicklung?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App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Noch keine Anwendung auslieferungsfähige hervorzubringen.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eastAsiaTheme="minorHAnsi" w:ascii="ArialMT" w:hAnsi="ArialMT"/>
                <w:sz w:val="22"/>
                <w:szCs w:val="22"/>
                <w:lang w:eastAsia="en-US"/>
              </w:rPr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Entwicklungsziele: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SymbolMT" w:ascii="SymbolMT" w:hAnsi="SymbolMT" w:eastAsiaTheme="minorHAnsi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Sammeln von Erfahrung mit Client-Server Kommunikation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SymbolMT" w:ascii="SymbolMT" w:hAnsi="SymbolMT" w:eastAsiaTheme="minorHAnsi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Gewinnung neuer Kenntnisse in der Front-End Entwicklung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mit Android Studio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SymbolMT" w:ascii="SymbolMT" w:hAnsi="SymbolMT" w:eastAsiaTheme="minorHAnsi"/>
                <w:sz w:val="22"/>
                <w:szCs w:val="22"/>
                <w:lang w:eastAsia="en-US"/>
              </w:rPr>
              <w:t xml:space="preserve">• </w:t>
            </w: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Erweiterung des Wissens von Back-End Entwicklung</w:t>
            </w:r>
          </w:p>
          <w:p>
            <w:pPr>
              <w:pStyle w:val="Normal"/>
              <w:rPr>
                <w:rFonts w:ascii="ArialMT" w:hAnsi="ArialMT" w:eastAsia="Calibri" w:cs="ArialMT" w:eastAsiaTheme="minorHAnsi"/>
                <w:sz w:val="22"/>
                <w:szCs w:val="22"/>
                <w:lang w:eastAsia="en-US"/>
              </w:rPr>
            </w:pPr>
            <w:r>
              <w:rPr>
                <w:rFonts w:eastAsia="Calibri" w:cs="ArialMT" w:ascii="ArialMT" w:hAnsi="ArialMT" w:eastAsiaTheme="minorHAnsi"/>
                <w:sz w:val="22"/>
                <w:szCs w:val="22"/>
                <w:lang w:eastAsia="en-US"/>
              </w:rPr>
              <w:t>mit Java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Projektziele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Proof-of-Concept</w:t>
            </w:r>
          </w:p>
        </w:tc>
        <w:tc>
          <w:tcPr>
            <w:tcW w:w="6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TableParagraph"/>
              <w:overflowPunct w:val="true"/>
              <w:ind w:left="102" w:right="185" w:hanging="0"/>
              <w:rPr>
                <w:rFonts w:ascii="Arial" w:hAnsi="Arial" w:cs="Arial"/>
                <w:spacing w:val="-1"/>
                <w:sz w:val="22"/>
                <w:szCs w:val="22"/>
              </w:rPr>
            </w:pPr>
            <w:r>
              <w:rPr>
                <w:rFonts w:cs="Arial" w:ascii="Arial" w:hAnsi="Arial"/>
                <w:spacing w:val="-1"/>
                <w:sz w:val="22"/>
                <w:szCs w:val="22"/>
              </w:rPr>
              <w:t>Die Projektziele sind die internen Ziele.</w:t>
            </w:r>
          </w:p>
          <w:p>
            <w:pPr>
              <w:pStyle w:val="TableParagraph"/>
              <w:overflowPunct w:val="true"/>
              <w:ind w:left="102" w:right="185" w:hanging="0"/>
              <w:rPr>
                <w:rFonts w:ascii="Arial" w:hAnsi="Arial" w:cs="Arial"/>
                <w:spacing w:val="-1"/>
                <w:sz w:val="22"/>
                <w:szCs w:val="22"/>
              </w:rPr>
            </w:pPr>
            <w:r>
              <w:rPr>
                <w:rFonts w:cs="Arial" w:ascii="Arial" w:hAnsi="Arial"/>
                <w:spacing w:val="-1"/>
                <w:sz w:val="22"/>
                <w:szCs w:val="22"/>
              </w:rPr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Anwendungsszenarien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  <w:t>(Zusätzliche)</w:t>
            </w:r>
          </w:p>
        </w:tc>
        <w:tc>
          <w:tcPr>
            <w:tcW w:w="6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Normal"/>
              <w:numPr>
                <w:ilvl w:val="0"/>
                <w:numId w:val="1"/>
              </w:numPr>
              <w:ind w:left="360" w:hanging="360"/>
              <w:rPr>
                <w:rFonts w:ascii="Arial" w:hAnsi="Arial" w:eastAsia="Batang" w:cs="Arial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sz w:val="22"/>
                <w:szCs w:val="22"/>
                <w:lang w:eastAsia="ko-KR"/>
              </w:rPr>
              <w:t>Anwendungsszenarien dienen hier als ‚ZShow Case', um zu zeigen, was geht – oder was nicht geht.</w:t>
            </w:r>
          </w:p>
          <w:p>
            <w:pPr>
              <w:pStyle w:val="Normal"/>
              <w:rPr>
                <w:rFonts w:ascii="Arial" w:hAnsi="Arial" w:eastAsia="Batang" w:cs="Arial"/>
                <w:color w:val="0070C0"/>
                <w:sz w:val="22"/>
                <w:szCs w:val="22"/>
                <w:lang w:eastAsia="ko-KR"/>
              </w:rPr>
            </w:pPr>
            <w:r>
              <w:rPr>
                <w:rFonts w:eastAsia="Batang" w:cs="Arial" w:ascii="Arial" w:hAnsi="Arial"/>
                <w:color w:val="0070C0"/>
                <w:sz w:val="22"/>
                <w:szCs w:val="22"/>
                <w:lang w:eastAsia="ko-KR"/>
              </w:rPr>
            </w:r>
          </w:p>
        </w:tc>
      </w:tr>
    </w:tbl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spacing w:lineRule="auto" w:line="259" w:before="0" w:after="160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  <w:r>
        <w:br w:type="page"/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  <w:t>Methode „Zielanalyse“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  <w:t>Kurzfristige Ziele“ mittelfristige Ziele“ und langfristige Ziele (Vision)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  <w:t>Abgrenzung der ersten Versionen</w:t>
      </w:r>
    </w:p>
    <w:p>
      <w:pPr>
        <w:pStyle w:val="Normal"/>
        <w:rPr>
          <w:rFonts w:ascii="Lucida" w:hAnsi="Lucida" w:eastAsia="Batang" w:cs="Lucida"/>
          <w:sz w:val="22"/>
          <w:szCs w:val="22"/>
          <w:lang w:eastAsia="ko-KR"/>
        </w:rPr>
      </w:pPr>
      <w:r>
        <w:rPr>
          <w:rFonts w:eastAsia="Batang" w:cs="Lucida" w:ascii="Lucida" w:hAnsi="Lucida"/>
          <w:sz w:val="22"/>
          <w:szCs w:val="22"/>
          <w:lang w:eastAsia="ko-KR"/>
        </w:rPr>
      </w:r>
    </w:p>
    <w:tbl>
      <w:tblPr>
        <w:tblStyle w:val="Tabellenraster"/>
        <w:tblW w:w="906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531"/>
        <w:gridCol w:w="4530"/>
      </w:tblGrid>
      <w:tr>
        <w:trPr/>
        <w:tc>
          <w:tcPr>
            <w:tcW w:w="45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Proof-of-Concept</w:t>
            </w:r>
          </w:p>
        </w:tc>
        <w:tc>
          <w:tcPr>
            <w:tcW w:w="453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Es werden Teile des Systems entwickelt, die für das spätere System von Bedeutung (existenziell/dringlich) sind.</w:t>
            </w:r>
          </w:p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 xml:space="preserve">Es können „isolierte“ Prototypen entwickelt werden, die die </w:t>
            </w:r>
            <w:r>
              <w:rPr>
                <w:rFonts w:eastAsia="Batang" w:cs="Lucida" w:ascii="Lucida" w:hAnsi="Lucida"/>
                <w:sz w:val="22"/>
                <w:szCs w:val="22"/>
                <w:u w:val="single"/>
                <w:lang w:eastAsia="ko-KR"/>
              </w:rPr>
              <w:t>Kenntnisse</w:t>
            </w: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 xml:space="preserve"> hervorbringen. </w:t>
            </w:r>
          </w:p>
        </w:tc>
      </w:tr>
      <w:tr>
        <w:trPr/>
        <w:tc>
          <w:tcPr>
            <w:tcW w:w="45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Kernfunktionalität</w:t>
            </w:r>
          </w:p>
        </w:tc>
        <w:tc>
          <w:tcPr>
            <w:tcW w:w="453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45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Erste „Auslieferungsfähige“ Version</w:t>
            </w:r>
          </w:p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(noch nicht verkaufsfähig)</w:t>
            </w:r>
          </w:p>
        </w:tc>
        <w:tc>
          <w:tcPr>
            <w:tcW w:w="453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 xml:space="preserve">Eine erste Verkaufsfähige Version muss </w:t>
            </w:r>
          </w:p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Folgende Anforderungen erfüllen:</w:t>
            </w:r>
          </w:p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45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</w:r>
          </w:p>
        </w:tc>
        <w:tc>
          <w:tcPr>
            <w:tcW w:w="453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</w:r>
          </w:p>
        </w:tc>
      </w:tr>
      <w:tr>
        <w:trPr/>
        <w:tc>
          <w:tcPr>
            <w:tcW w:w="45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Vision</w:t>
            </w:r>
          </w:p>
        </w:tc>
        <w:tc>
          <w:tcPr>
            <w:tcW w:w="453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Wie kann das „vollständige“ System aussehen?</w:t>
            </w:r>
          </w:p>
          <w:p>
            <w:pPr>
              <w:pStyle w:val="Normal"/>
              <w:spacing w:lineRule="auto" w:line="240" w:before="0" w:after="0"/>
              <w:rPr>
                <w:rFonts w:ascii="Lucida" w:hAnsi="Lucida" w:eastAsia="Batang" w:cs="Lucida"/>
                <w:sz w:val="22"/>
                <w:szCs w:val="22"/>
                <w:lang w:eastAsia="ko-KR"/>
              </w:rPr>
            </w:pPr>
            <w:r>
              <w:rPr>
                <w:rFonts w:eastAsia="Batang" w:cs="Lucida" w:ascii="Lucida" w:hAnsi="Lucida"/>
                <w:sz w:val="22"/>
                <w:szCs w:val="22"/>
                <w:lang w:eastAsia="ko-KR"/>
              </w:rPr>
              <w:t>Wie kann das System in 5,7,10 Jahren aussehen?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417" w:right="1417" w:header="0" w:top="141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MetaNormalLF-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ucida">
    <w:charset w:val="01"/>
    <w:family w:val="roman"/>
    <w:pitch w:val="variable"/>
  </w:font>
  <w:font w:name="Verdana">
    <w:charset w:val="01"/>
    <w:family w:val="roman"/>
    <w:pitch w:val="variable"/>
  </w:font>
  <w:font w:name="ArialMT">
    <w:charset w:val="01"/>
    <w:family w:val="roman"/>
    <w:pitch w:val="variable"/>
  </w:font>
  <w:font w:name="Courier New">
    <w:charset w:val="01"/>
    <w:family w:val="roman"/>
    <w:pitch w:val="variable"/>
  </w:font>
  <w:font w:name="SymbolM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ind w:left="79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2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9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1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555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de-DE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7f4ec4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de-DE" w:val="de-DE" w:bidi="ar-SA"/>
    </w:rPr>
  </w:style>
  <w:style w:type="paragraph" w:styleId="Berschrift3">
    <w:name w:val="Heading 3"/>
    <w:basedOn w:val="Normal"/>
    <w:link w:val="berschrift3Zchn"/>
    <w:semiHidden/>
    <w:unhideWhenUsed/>
    <w:qFormat/>
    <w:rsid w:val="00f72fd9"/>
    <w:pPr>
      <w:spacing w:beforeAutospacing="1" w:afterAutospacing="1"/>
      <w:outlineLvl w:val="2"/>
    </w:pPr>
    <w:rPr>
      <w:rFonts w:ascii="Arial" w:hAnsi="Arial" w:cs="Ari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krperZchn" w:customStyle="1">
    <w:name w:val="Textkörper Zchn"/>
    <w:basedOn w:val="DefaultParagraphFont"/>
    <w:link w:val="Textkrper"/>
    <w:semiHidden/>
    <w:qFormat/>
    <w:rsid w:val="007f4ec4"/>
    <w:rPr>
      <w:rFonts w:ascii="MetaNormalLF-Roman" w:hAnsi="MetaNormalLF-Roman" w:eastAsia="Times New Roman" w:cs="Times New Roman"/>
      <w:szCs w:val="20"/>
      <w:lang w:eastAsia="de-DE"/>
    </w:rPr>
  </w:style>
  <w:style w:type="character" w:styleId="Berschrift3Zchn" w:customStyle="1">
    <w:name w:val="Überschrift 3 Zchn"/>
    <w:basedOn w:val="DefaultParagraphFont"/>
    <w:link w:val="berschrift3"/>
    <w:semiHidden/>
    <w:qFormat/>
    <w:rsid w:val="00f72fd9"/>
    <w:rPr>
      <w:rFonts w:ascii="Arial" w:hAnsi="Arial" w:eastAsia="Times New Roman" w:cs="Arial"/>
      <w:sz w:val="24"/>
      <w:szCs w:val="24"/>
      <w:lang w:eastAsia="de-DE"/>
    </w:rPr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Courier New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paragraph" w:styleId="Berschrift">
    <w:name w:val="Überschrift"/>
    <w:basedOn w:val="Normal"/>
    <w:next w:val="Textkrper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krper">
    <w:name w:val="Body Text"/>
    <w:basedOn w:val="Normal"/>
    <w:link w:val="TextkrperZchn"/>
    <w:semiHidden/>
    <w:rsid w:val="007f4ec4"/>
    <w:pPr>
      <w:spacing w:before="120" w:after="120"/>
    </w:pPr>
    <w:rPr>
      <w:rFonts w:ascii="MetaNormalLF-Roman" w:hAnsi="MetaNormalLF-Roman"/>
      <w:sz w:val="22"/>
      <w:szCs w:val="20"/>
    </w:rPr>
  </w:style>
  <w:style w:type="paragraph" w:styleId="Liste">
    <w:name w:val="List"/>
    <w:basedOn w:val="Textkrper"/>
    <w:pPr/>
    <w:rPr>
      <w:rFonts w:cs="Lohit Devanagari"/>
    </w:rPr>
  </w:style>
  <w:style w:type="paragraph" w:styleId="Beschriftung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f72fd9"/>
    <w:pPr>
      <w:spacing w:beforeAutospacing="1" w:afterAutospacing="1"/>
    </w:pPr>
    <w:rPr>
      <w:rFonts w:ascii="Arial" w:hAnsi="Arial" w:cs="Arial"/>
    </w:rPr>
  </w:style>
  <w:style w:type="paragraph" w:styleId="ListParagraph">
    <w:name w:val="List Paragraph"/>
    <w:basedOn w:val="Normal"/>
    <w:uiPriority w:val="34"/>
    <w:qFormat/>
    <w:rsid w:val="00f72fd9"/>
    <w:pPr>
      <w:spacing w:before="0" w:after="0"/>
      <w:ind w:left="720" w:hanging="0"/>
      <w:contextualSpacing/>
    </w:pPr>
    <w:rPr/>
  </w:style>
  <w:style w:type="paragraph" w:styleId="TableParagraph" w:customStyle="1">
    <w:name w:val="Table Paragraph"/>
    <w:basedOn w:val="Normal"/>
    <w:uiPriority w:val="1"/>
    <w:qFormat/>
    <w:rsid w:val="00cd380f"/>
    <w:pPr>
      <w:widowControl w:val="false"/>
    </w:pPr>
    <w:rPr>
      <w:rFonts w:eastAsia="" w:eastAsiaTheme="minorEastAsi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a52d7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LibreOffice/6.0.7.3$Linux_X86_64 LibreOffice_project/00m0$Build-3</Application>
  <Pages>7</Pages>
  <Words>1054</Words>
  <Characters>7032</Characters>
  <CharactersWithSpaces>7924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2017-05-15T09:43:00Z</dcterms:created>
  <dc:creator>Johannes</dc:creator>
  <dc:description/>
  <dc:language>de-DE</dc:language>
  <cp:lastModifiedBy/>
  <dcterms:modified xsi:type="dcterms:W3CDTF">2019-04-04T11:32:01Z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