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b/>
          <w:bCs/>
          <w:color w:val="0D1B3E"/>
          <w:sz w:val="56"/>
          <w:szCs w:val="56"/>
        </w:rPr>
        <w:t xml:space="preserve">Display Themes</w:t>
      </w:r>
    </w:p>
    <w:p>
      <w:pPr>
        <w:spacing w:after="120"/>
        <w:jc w:val="center"/>
      </w:pPr>
      <w:r>
        <w:rPr>
          <w:color w:val="1F6FEB"/>
          <w:sz w:val="32"/>
          <w:szCs w:val="32"/>
        </w:rPr>
        <w:t xml:space="preserve">Administrator User Guide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Classroom Scheduler</w:t>
      </w:r>
    </w:p>
    <w:p>
      <w:pPr>
        <w:spacing w:after="600"/>
        <w:jc w:val="center"/>
      </w:pPr>
      <w:r>
        <w:rPr>
          <w:i/>
          <w:iCs/>
          <w:color w:val="555555"/>
          <w:sz w:val="20"/>
          <w:szCs w:val="20"/>
        </w:rPr>
        <w:t xml:space="preserve">Creating, editing, and applying display themes for room screens</w:t>
      </w:r>
    </w:p>
    <w:p>
      <w:pPr>
        <w:jc w:val="center"/>
      </w:pPr>
      <w:r>
        <w:rPr>
          <w:color w:val="999999"/>
          <w:sz w:val="18"/>
          <w:szCs w:val="18"/>
        </w:rPr>
        <w:t xml:space="preserve">Version 1 · June 2026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What a display theme is</w:t>
      </w:r>
    </w:p>
    <w:p>
      <w:pPr>
        <w:spacing w:after="140" w:line="276"/>
      </w:pPr>
      <w:r>
        <w:t xml:space="preserve">A </w:t>
      </w:r>
      <w:r>
        <w:rPr>
          <w:b/>
          <w:bCs/>
        </w:rPr>
        <w:t xml:space="preserve">display theme</w:t>
      </w:r>
      <w:r>
        <w:t xml:space="preserve"> controls how a room’s schedule looks on the screens running the Classroom Scheduler app. A theme is made of two parts: a </w:t>
      </w:r>
      <w:r>
        <w:rPr>
          <w:b/>
          <w:bCs/>
        </w:rPr>
        <w:t xml:space="preserve">layout archetype</w:t>
      </w:r>
      <w:r>
        <w:t xml:space="preserve"> — the structural template the apps know how to draw (version 1 ships one, the agenda list) — and a set of </w:t>
      </w:r>
      <w:r>
        <w:rPr>
          <w:b/>
          <w:bCs/>
        </w:rPr>
        <w:t xml:space="preserve">design tokens</w:t>
      </w:r>
      <w:r>
        <w:t xml:space="preserve">: the colors, text sizes, labels, and on/off toggles layered on top of that structure.</w:t>
      </w:r>
    </w:p>
    <w:p>
      <w:pPr>
        <w:spacing w:after="140" w:line="276"/>
      </w:pPr>
      <w:r>
        <w:t xml:space="preserve">The important thing for administrators: </w:t>
      </w:r>
      <w:r>
        <w:rPr>
          <w:b/>
          <w:bCs/>
        </w:rPr>
        <w:t xml:space="preserve">changing tokens never requires an app update.</w:t>
      </w:r>
      <w:r>
        <w:t xml:space="preserve"> Colors, fonts, wording, and visibility switches are pure data. You edit them in the admin web app and the screens pick up the change the next time they refresh. Only a brand-new structural layout would require a developer and an app release — and that is rare.</w:t>
      </w:r>
    </w:p>
    <w:p>
      <w:pPr>
        <w:spacing w:after="140" w:line="276"/>
      </w:pPr>
      <w:r>
        <w:t xml:space="preserve">Every theme is stored centrally and validated before it is saved, so a malformed theme can’t reach a screen. Two themes ship by default: </w:t>
      </w:r>
      <w:r>
        <w:rPr>
          <w:b/>
          <w:bCs/>
        </w:rPr>
        <w:t xml:space="preserve">System Default</w:t>
      </w:r>
      <w:r>
        <w:t xml:space="preserve"> (the standard dark board) and a light “What’s Happening Today” example. </w:t>
      </w:r>
      <w:r>
        <w:rPr>
          <w:b/>
          <w:bCs/>
        </w:rPr>
        <w:t xml:space="preserve">The System Default is the only theme that cannot be changed</w:t>
      </w:r>
      <w:r>
        <w:t xml:space="preserve"> — every other theme, including the example, can be edited, archived, or used as a starting point for a new one.</w:t>
      </w:r>
    </w:p>
    <w:p>
      <w:pPr>
        <w:pStyle w:val="Heading1"/>
      </w:pPr>
      <w:r>
        <w:t xml:space="preserve">2. Who can create and edit themes</w:t>
      </w:r>
    </w:p>
    <w:p>
      <w:pPr>
        <w:spacing w:after="140" w:line="276"/>
      </w:pPr>
      <w:r>
        <w:t xml:space="preserve">Access depends on your role in the admin app: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you can do with themes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System Admin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Create, edit, and archive any theme (global or any organization’s) except the System Default; assign themes and set defaults.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Org Admin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Create, edit, and archive global themes and your own organization’s themes (not another organization’s) except the System Default; assign themes to rooms and set the organization default.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Scheduler / Viewer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View themes and previews only — cannot create, edit, or assign.</w:t>
            </w:r>
          </w:p>
        </w:tc>
      </w:tr>
    </w:tbl>
    <w:p>
      <w:pPr>
        <w:spacing w:after="140" w:before="120"/>
      </w:pPr>
      <w:r>
        <w:t xml:space="preserve">If the </w:t>
      </w:r>
      <w:r>
        <w:rPr>
          <w:b/>
          <w:bCs/>
        </w:rPr>
        <w:t xml:space="preserve">New</w:t>
      </w:r>
      <w:r>
        <w:t xml:space="preserve"> and </w:t>
      </w:r>
      <w:r>
        <w:rPr>
          <w:b/>
          <w:bCs/>
        </w:rPr>
        <w:t xml:space="preserve">Edit</w:t>
      </w:r>
      <w:r>
        <w:t xml:space="preserve"> buttons are greyed out, your role is read-only — ask a System or Org Admin to make the change or to adjust your role.</w:t>
      </w:r>
    </w:p>
    <w:p>
      <w:pPr>
        <w:spacing w:after="140" w:line="276"/>
      </w:pPr>
      <w:r>
        <w:rPr>
          <w:b/>
          <w:bCs/>
        </w:rPr>
        <w:t xml:space="preserve">A note on global themes: </w:t>
      </w:r>
      <w:r>
        <w:t xml:space="preserve">a global theme (one not tied to a single organization, such as “What’s Happening Today”) is shared. Editing or archiving it affects every organization that uses it, so change it deliberately — or make a copy with </w:t>
      </w:r>
      <w:r>
        <w:rPr>
          <w:b/>
          <w:bCs/>
        </w:rPr>
        <w:t xml:space="preserve">New Theme</w:t>
      </w:r>
      <w:r>
        <w:t xml:space="preserve"> if you only want your own version.</w:t>
      </w:r>
    </w:p>
    <w:p>
      <w:pPr>
        <w:pStyle w:val="Heading1"/>
      </w:pPr>
      <w:r>
        <w:t xml:space="preserve">3. How a theme reaches a screen</w:t>
      </w:r>
    </w:p>
    <w:p>
      <w:pPr>
        <w:spacing w:after="140" w:line="276"/>
      </w:pPr>
      <w:r>
        <w:t xml:space="preserve">You don’t set a theme on a screen directly. Instead, the server decides which theme each room should use, in this order of priority, and sends the result to the app: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</w:rPr>
        <w:t xml:space="preserve">Room override</w:t>
      </w:r>
      <w:r>
        <w:t xml:space="preserve"> — if a specific theme is assigned to the room, that wins.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</w:rPr>
        <w:t xml:space="preserve">Organization default</w:t>
      </w:r>
      <w:r>
        <w:t xml:space="preserve"> — otherwise, your organization’s default theme is used.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</w:rPr>
        <w:t xml:space="preserve">System Default</w:t>
      </w:r>
      <w:r>
        <w:t xml:space="preserve"> — if neither is set, the built-in standard theme is used.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3028950"/>
            <wp:effectExtent t="0" r="0" b="0" l="0"/>
            <wp:docPr id="1" name="resolution_flow.png" descr="resolution_flow.png" title="resolution_fl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7"/>
          <w:szCs w:val="17"/>
        </w:rPr>
        <w:t xml:space="preserve">Theme resolution: room override → organization default → System Default.</w:t>
      </w:r>
    </w:p>
    <w:p>
      <w:pPr>
        <w:spacing w:after="140" w:line="276"/>
      </w:pPr>
      <w:r>
        <w:t xml:space="preserve">Because the server resolves this, the screens never have to figure out priority themselves, and a screen running an older app version simply ignores anything it doesn’t understand and falls back to the System Default. That makes themes safe to change at any time.</w:t>
      </w:r>
    </w:p>
    <w:p>
      <w:r>
        <w:br w:type="page"/>
      </w:r>
    </w:p>
    <w:p>
      <w:pPr>
        <w:pStyle w:val="Heading1"/>
      </w:pPr>
      <w:r>
        <w:t xml:space="preserve">4. Anatomy of the display</w:t>
      </w:r>
    </w:p>
    <w:p>
      <w:pPr>
        <w:spacing w:after="140" w:line="276"/>
      </w:pPr>
      <w:r>
        <w:t xml:space="preserve">The diagram below maps the parts of a room screen to the theme settings that control them. Use it as a reference while you edit — each callout names the token group you’ll find in the editor.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3581400"/>
            <wp:effectExtent t="0" r="0" b="0" l="0"/>
            <wp:docPr id="1" name="mockup_annotated.png" descr="mockup_annotated.png" title="mockup_annotat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7"/>
          <w:szCs w:val="17"/>
        </w:rPr>
        <w:t xml:space="preserve">An illustrative agenda-list board with callouts linking on-screen elements to theme tokens.</w:t>
      </w:r>
    </w:p>
    <w:p>
      <w:pPr>
        <w:spacing w:after="140" w:line="276"/>
      </w:pPr>
      <w:r>
        <w:t xml:space="preserve">Key elements: the </w:t>
      </w:r>
      <w:r>
        <w:rPr>
          <w:b/>
          <w:bCs/>
        </w:rPr>
        <w:t xml:space="preserve">background</w:t>
      </w:r>
      <w:r>
        <w:t xml:space="preserve"> fills the whole screen; each </w:t>
      </w:r>
      <w:r>
        <w:rPr>
          <w:b/>
          <w:bCs/>
        </w:rPr>
        <w:t xml:space="preserve">event card</w:t>
      </w:r>
      <w:r>
        <w:t xml:space="preserve"> uses the panel color and border; the </w:t>
      </w:r>
      <w:r>
        <w:rPr>
          <w:b/>
          <w:bCs/>
        </w:rPr>
        <w:t xml:space="preserve">current (“NOW”) card</w:t>
      </w:r>
      <w:r>
        <w:t xml:space="preserve"> gets its own highlight fill; </w:t>
      </w:r>
      <w:r>
        <w:rPr>
          <w:b/>
          <w:bCs/>
        </w:rPr>
        <w:t xml:space="preserve">past events</w:t>
      </w:r>
      <w:r>
        <w:t xml:space="preserve"> are dimmed and tinted; and an optional </w:t>
      </w:r>
      <w:r>
        <w:rPr>
          <w:b/>
          <w:bCs/>
        </w:rPr>
        <w:t xml:space="preserve">ticker</w:t>
      </w:r>
      <w:r>
        <w:t xml:space="preserve"> and </w:t>
      </w:r>
      <w:r>
        <w:rPr>
          <w:b/>
          <w:bCs/>
        </w:rPr>
        <w:t xml:space="preserve">footer</w:t>
      </w:r>
      <w:r>
        <w:t xml:space="preserve"> run along the bottom. The header carries the room name, clock, date, and online status.</w:t>
      </w:r>
    </w:p>
    <w:p>
      <w:pPr>
        <w:pStyle w:val="Heading1"/>
      </w:pPr>
      <w:r>
        <w:t xml:space="preserve">5. Creating a theme</w:t>
      </w:r>
    </w:p>
    <w:p>
      <w:pPr>
        <w:spacing w:after="140" w:line="276"/>
      </w:pPr>
      <w:r>
        <w:t xml:space="preserve">There are two ways to start, and both let you build on an existing look. The quickest is to </w:t>
      </w:r>
      <w:r>
        <w:rPr>
          <w:b/>
          <w:bCs/>
        </w:rPr>
        <w:t xml:space="preserve">Duplicate</w:t>
      </w:r>
      <w:r>
        <w:t xml:space="preserve"> any theme — including the System Default — which opens a pre-filled copy you can rename and tweak. Or start from scratch with </w:t>
      </w:r>
      <w:r>
        <w:rPr>
          <w:b/>
          <w:bCs/>
        </w:rPr>
        <w:t xml:space="preserve">New Theme</w:t>
      </w:r>
      <w:r>
        <w:t xml:space="preserve"> and choose a base from the </w:t>
      </w:r>
      <w:r>
        <w:rPr>
          <w:b/>
          <w:bCs/>
        </w:rPr>
        <w:t xml:space="preserve">Start from</w:t>
      </w:r>
      <w:r>
        <w:t xml:space="preserve"> menu.</w:t>
      </w:r>
    </w:p>
    <w:p>
      <w:pPr>
        <w:pStyle w:val="Heading2"/>
      </w:pPr>
      <w:r>
        <w:t xml:space="preserve">Duplicate an existing theme (quickest)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t xml:space="preserve">On any theme card, click </w:t>
      </w:r>
      <w:r>
        <w:rPr>
          <w:b/>
          <w:bCs/>
        </w:rPr>
        <w:t xml:space="preserve">Duplicate</w:t>
      </w:r>
      <w:r>
        <w:t xml:space="preserve">. The editor opens in create mode, pre-filled with that theme’s design and a name like “… (Copy)”. Copying never changes the original.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t xml:space="preserve">Adjust the name, scope, and any tokens, then click </w:t>
      </w:r>
      <w:r>
        <w:rPr>
          <w:b/>
          <w:bCs/>
        </w:rPr>
        <w:t xml:space="preserve">Create theme</w:t>
      </w:r>
      <w:r>
        <w:t xml:space="preserve">.</w:t>
      </w:r>
    </w:p>
    <w:p>
      <w:pPr>
        <w:pStyle w:val="Heading2"/>
      </w:pPr>
      <w:r>
        <w:t xml:space="preserve">Start a new theme from scratch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t xml:space="preserve">In the admin web app, open </w:t>
      </w:r>
      <w:r>
        <w:rPr>
          <w:b/>
          <w:bCs/>
        </w:rPr>
        <w:t xml:space="preserve">Settings ▸ Display Themes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t xml:space="preserve">System Admins: choose the organization you’re authoring for at the top of the page. (Org Admins are scoped to their own organization automatically.)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t xml:space="preserve">Click </w:t>
      </w:r>
      <w:r>
        <w:rPr>
          <w:b/>
          <w:bCs/>
        </w:rPr>
        <w:t xml:space="preserve">New</w:t>
      </w:r>
      <w:r>
        <w:t xml:space="preserve">. Pick a starting point — an existing theme such as </w:t>
      </w:r>
      <w:r>
        <w:rPr>
          <w:b/>
          <w:bCs/>
        </w:rPr>
        <w:t xml:space="preserve">System Default</w:t>
      </w:r>
      <w:r>
        <w:t xml:space="preserve"> — so you only change what should differ.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t xml:space="preserve">Give it a clear </w:t>
      </w:r>
      <w:r>
        <w:rPr>
          <w:b/>
          <w:bCs/>
        </w:rPr>
        <w:t xml:space="preserve">name</w:t>
      </w:r>
      <w:r>
        <w:t xml:space="preserve"> (for example, “Chemistry Wing — Dark”). A short key is generated from the name automatically.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t xml:space="preserve">Adjust the design tokens — colors, typography, header, components, and footer (see the reference in section 8). The </w:t>
      </w:r>
      <w:r>
        <w:rPr>
          <w:b/>
          <w:bCs/>
        </w:rPr>
        <w:t xml:space="preserve">live preview</w:t>
      </w:r>
      <w:r>
        <w:t xml:space="preserve"> updates as you make changes.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t xml:space="preserve">Click </w:t>
      </w:r>
      <w:r>
        <w:rPr>
          <w:b/>
          <w:bCs/>
        </w:rPr>
        <w:t xml:space="preserve">Save</w:t>
      </w:r>
      <w:r>
        <w:t xml:space="preserve">. The theme is validated and stored; if anything is invalid, you’ll see a message describing what to fix.</w:t>
      </w:r>
    </w:p>
    <w:p>
      <w:pPr>
        <w:spacing w:after="140" w:line="276"/>
      </w:pPr>
      <w:r>
        <w:rPr>
          <w:b/>
          <w:bCs/>
        </w:rPr>
        <w:t xml:space="preserve">Tip: </w:t>
      </w:r>
      <w:r>
        <w:t xml:space="preserve">you only need to set what differs from the starting theme — every token that you leave alone falls back to a sensible default.</w:t>
      </w:r>
    </w:p>
    <w:p>
      <w:pPr>
        <w:pStyle w:val="Heading1"/>
      </w:pPr>
      <w:r>
        <w:t xml:space="preserve">6. Editing an existing theme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t xml:space="preserve">Open </w:t>
      </w:r>
      <w:r>
        <w:rPr>
          <w:b/>
          <w:bCs/>
        </w:rPr>
        <w:t xml:space="preserve">Settings ▸ Display Themes</w:t>
      </w:r>
      <w:r>
        <w:t xml:space="preserve"> and locate the theme in the list.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t xml:space="preserve">Click </w:t>
      </w:r>
      <w:r>
        <w:rPr>
          <w:b/>
          <w:bCs/>
        </w:rPr>
        <w:t xml:space="preserve">Edit</w:t>
      </w:r>
      <w:r>
        <w:t xml:space="preserve"> to open it in the Theme Editor.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t xml:space="preserve">Change the tokens you want; watch the live preview to confirm the look.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t xml:space="preserve">Click </w:t>
      </w:r>
      <w:r>
        <w:rPr>
          <w:b/>
          <w:bCs/>
        </w:rPr>
        <w:t xml:space="preserve">Save</w:t>
      </w:r>
      <w:r>
        <w:t xml:space="preserve">. Screens using this theme update on their next refresh.</w:t>
      </w:r>
    </w:p>
    <w:p>
      <w:pPr>
        <w:spacing w:after="140" w:line="276"/>
      </w:pPr>
      <w:r>
        <w:rPr>
          <w:b/>
          <w:bCs/>
        </w:rPr>
        <w:t xml:space="preserve">Note: </w:t>
      </w:r>
      <w:r>
        <w:t xml:space="preserve">editing a theme affects every room currently using it. If you only want to change one room, create a copy and assign that copy to the room instead (section 7). The only theme you cannot edit or archive is the </w:t>
      </w:r>
      <w:r>
        <w:rPr>
          <w:b/>
          <w:bCs/>
        </w:rPr>
        <w:t xml:space="preserve">System Default</w:t>
      </w:r>
      <w:r>
        <w:t xml:space="preserve">; to base a new look on it, start a new theme from it (section 5) rather than changing it in place.</w:t>
      </w:r>
    </w:p>
    <w:p>
      <w:pPr>
        <w:pStyle w:val="Heading1"/>
      </w:pPr>
      <w:r>
        <w:t xml:space="preserve">7. Applying a theme to rooms</w:t>
      </w:r>
    </w:p>
    <w:p>
      <w:pPr>
        <w:spacing w:after="140" w:line="276"/>
      </w:pPr>
      <w:r>
        <w:t xml:space="preserve">A saved theme does nothing until it is assigned. You have two options:</w:t>
      </w:r>
    </w:p>
    <w:p>
      <w:pPr>
        <w:pStyle w:val="Heading2"/>
      </w:pPr>
      <w:r>
        <w:t xml:space="preserve">Assign to a specific room</w:t>
      </w:r>
    </w:p>
    <w:p>
      <w:pPr>
        <w:pStyle w:val="ListParagraph"/>
        <w:numPr>
          <w:ilvl w:val="0"/>
          <w:numId w:val="6"/>
        </w:numPr>
        <w:spacing w:after="100" w:line="276"/>
      </w:pPr>
      <w:r>
        <w:t xml:space="preserve">Open the rooms list (under </w:t>
      </w:r>
      <w:r>
        <w:rPr>
          <w:b/>
          <w:bCs/>
        </w:rPr>
        <w:t xml:space="preserve">Settings ▸ Display Themes</w:t>
      </w:r>
      <w:r>
        <w:t xml:space="preserve"> or your room management page).</w:t>
      </w:r>
    </w:p>
    <w:p>
      <w:pPr>
        <w:pStyle w:val="ListParagraph"/>
        <w:numPr>
          <w:ilvl w:val="0"/>
          <w:numId w:val="6"/>
        </w:numPr>
        <w:spacing w:after="100" w:line="276"/>
      </w:pPr>
      <w:r>
        <w:t xml:space="preserve">Choose the theme for the room you want to override.</w:t>
      </w:r>
    </w:p>
    <w:p>
      <w:pPr>
        <w:pStyle w:val="ListParagraph"/>
        <w:numPr>
          <w:ilvl w:val="0"/>
          <w:numId w:val="6"/>
        </w:numPr>
        <w:spacing w:after="100" w:line="276"/>
      </w:pPr>
      <w:r>
        <w:t xml:space="preserve">Save. That room now uses this theme regardless of the organization default.</w:t>
      </w:r>
    </w:p>
    <w:p>
      <w:pPr>
        <w:pStyle w:val="Heading2"/>
      </w:pPr>
      <w:r>
        <w:t xml:space="preserve">Set the organization default</w:t>
      </w:r>
    </w:p>
    <w:p>
      <w:pPr>
        <w:pStyle w:val="ListParagraph"/>
        <w:numPr>
          <w:ilvl w:val="0"/>
          <w:numId w:val="7"/>
        </w:numPr>
        <w:spacing w:after="100" w:line="276"/>
      </w:pPr>
      <w:r>
        <w:t xml:space="preserve">Select the theme you want as the default for all rooms that don’t have their own override.</w:t>
      </w:r>
    </w:p>
    <w:p>
      <w:pPr>
        <w:pStyle w:val="ListParagraph"/>
        <w:numPr>
          <w:ilvl w:val="0"/>
          <w:numId w:val="7"/>
        </w:numPr>
        <w:spacing w:after="100" w:line="276"/>
      </w:pPr>
      <w:r>
        <w:t xml:space="preserve">Set it as the </w:t>
      </w:r>
      <w:r>
        <w:rPr>
          <w:b/>
          <w:bCs/>
        </w:rPr>
        <w:t xml:space="preserve">organization default</w:t>
      </w:r>
      <w:r>
        <w:t xml:space="preserve">. Every room without a specific override will use it.</w:t>
      </w:r>
    </w:p>
    <w:p>
      <w:pPr>
        <w:spacing w:after="140" w:line="276"/>
      </w:pPr>
      <w:r>
        <w:t xml:space="preserve">Remember the priority order from section 3: a room’s own theme always beats the organization default, which beats the System Default.</w:t>
      </w:r>
    </w:p>
    <w:p>
      <w:r>
        <w:br w:type="page"/>
      </w:r>
    </w:p>
    <w:p>
      <w:pPr>
        <w:pStyle w:val="Heading1"/>
      </w:pPr>
      <w:r>
        <w:t xml:space="preserve">8. Token reference</w:t>
      </w:r>
    </w:p>
    <w:p>
      <w:pPr>
        <w:spacing w:after="140" w:line="276"/>
      </w:pPr>
      <w:r>
        <w:t xml:space="preserve">These are the settings available in the editor. Every token is optional and falls back to the default shown.</w:t>
      </w:r>
    </w:p>
    <w:p>
      <w:pPr>
        <w:pStyle w:val="Heading2"/>
      </w:pPr>
      <w:r>
        <w:t xml:space="preserve">Colors</w:t>
      </w:r>
    </w:p>
    <w:p>
      <w:pPr>
        <w:spacing w:after="140" w:line="276"/>
      </w:pPr>
      <w:r>
        <w:t xml:space="preserve">Plain colors are hex values (#RRGGBB or with alpha #RRGGBBAA). Background and the current-event highlight can also be a solid color, a gradient, or a blurred image.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660"/>
        <w:gridCol w:w="200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Controls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background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Whole-screen fill (solid, gradient, or blurred image)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Dark navy gradient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panel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Event card background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#141F47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panelOpacityPast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Dimming applied to a past event’s card (0–1)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0.5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panelBorder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Event card border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#404040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headerAccentBar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Accent bar in the header (none if unset)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tickerBar / tickerText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Ticker background / text (if ticker is 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#16213E / #FFFFFF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primaryText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Main 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#FFFFFF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secondaryText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Secondary text (building, dates, end times)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#999999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accent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Badges and highlights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#FFFFFF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currentEvent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Fill behind the “NOW” card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Royal blue → purple gradient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currentEventText / Border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“NOW” card text / border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#FFFFFF / translucent white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pastEventText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Past event 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#34C759 (green)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dividerColor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Header / footer hairlines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#FFFFFF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onlineColor / offlineColor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Connection status dot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#34C759 / #FF3B30</w:t>
            </w:r>
          </w:p>
        </w:tc>
      </w:tr>
    </w:tbl>
    <w:p>
      <w:pPr>
        <w:pStyle w:val="Heading2"/>
      </w:pPr>
      <w:r>
        <w:t xml:space="preserve">Typography</w:t>
      </w:r>
    </w:p>
    <w:p>
      <w:pPr>
        <w:spacing w:after="140" w:line="276"/>
      </w:pPr>
      <w:r>
        <w:t xml:space="preserve">Sizes are set at scale 1.0; the </w:t>
      </w:r>
      <w:r>
        <w:rPr>
          <w:b/>
          <w:bCs/>
        </w:rPr>
        <w:t xml:space="preserve">scale</w:t>
      </w:r>
      <w:r>
        <w:t xml:space="preserve"> knob multiplies them all at once for denser or larger displays. Font family is the system font in version 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Element (default size)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headingSize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Room / board title (32)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subheadingSize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Building name (14)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clockSize / dateSize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Clock (24) / date (13)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eventTitleSize / eventTimeSize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Event title (14) / time (13)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currentTitleSize / currentTimeSize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“NOW” card title (18) / time (16)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facilitatorSize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Facilitator name (11)</w:t>
            </w:r>
          </w:p>
        </w:tc>
      </w:tr>
    </w:tbl>
    <w:p>
      <w:pPr>
        <w:pStyle w:val="Heading2"/>
      </w:pPr>
      <w:r>
        <w:t xml:space="preserve">Header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Effect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title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Fixed board title, or use the room name if unset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showRoomName / showBuildingName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Show or hide the room and building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showDate / showClock / showOnlineStatus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Show or hide the date, clock, and status dot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logoPosition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left, right, center, or none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dividers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Show header hairlines</w:t>
            </w:r>
          </w:p>
        </w:tc>
      </w:tr>
    </w:tbl>
    <w:p>
      <w:pPr>
        <w:pStyle w:val="Heading2"/>
      </w:pPr>
      <w:r>
        <w:t xml:space="preserve">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Effect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eventRow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Row order: title-left/time-right, or the reverse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showCurrentEventHighlight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Highlight the in-progress event (“NOW” card)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showFacilitator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Show the facilitator name on events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showPastEvents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Show earlier events (dimmed) vs. hide them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showTicker + tickerText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Show a scrolling message and its text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clockPosition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header-right, header-center, bottom-left, bottom-right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cornerRadius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Roundness of cards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showRefreshButton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Show an on-screen refresh control</w:t>
            </w:r>
          </w:p>
        </w:tc>
      </w:tr>
    </w:tbl>
    <w:p>
      <w:pPr>
        <w:pStyle w:val="Heading2"/>
      </w:pPr>
      <w:r>
        <w:t xml:space="preserve">Footer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Effect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show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Show or hide the footer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showVersion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Show the app version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showTenantInfo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Show the centered organization / address line</w:t>
            </w:r>
          </w:p>
        </w:tc>
      </w:tr>
    </w:tbl>
    <w:p>
      <w:pPr>
        <w:pStyle w:val="Heading1"/>
      </w:pPr>
      <w:r>
        <w:t xml:space="preserve">9. Tips and troubleshooting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b/>
          <w:bCs/>
        </w:rPr>
        <w:t xml:space="preserve">Start from a copy.</w:t>
      </w:r>
      <w:r>
        <w:t xml:space="preserve"> Duplicate a close theme and adjust, rather than building from scratch.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b/>
          <w:bCs/>
        </w:rPr>
        <w:t xml:space="preserve">Use the live preview.</w:t>
      </w:r>
      <w:r>
        <w:t xml:space="preserve"> Confirm contrast and readability there before saving — screens are viewed from a distance.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b/>
          <w:bCs/>
        </w:rPr>
        <w:t xml:space="preserve">A change isn’t showing on a screen?</w:t>
      </w:r>
      <w:r>
        <w:t xml:space="preserve"> Screens update on their next refresh; confirm the room is actually assigned the theme you edited (section 3 priority order).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b/>
          <w:bCs/>
        </w:rPr>
        <w:t xml:space="preserve">Want to change one room only?</w:t>
      </w:r>
      <w:r>
        <w:t xml:space="preserve"> Copy the theme and assign the copy to that room — don’t edit a shared theme.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b/>
          <w:bCs/>
        </w:rPr>
        <w:t xml:space="preserve">Background images</w:t>
      </w:r>
      <w:r>
        <w:t xml:space="preserve"> are uploaded organization assets referenced by link; the apps always keep a fallback color in case the image is slow or missing.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b/>
          <w:bCs/>
        </w:rPr>
        <w:t xml:space="preserve">New layout structure?</w:t>
      </w:r>
      <w:r>
        <w:t xml:space="preserve"> Adding a genuinely new layout (a grid or poster, say) is a developer task that needs an app release. Color, text, and visibility changes never do.</w:t>
      </w:r>
    </w:p>
    <w:p>
      <w:pPr>
        <w:spacing w:before="120"/>
      </w:pPr>
      <w:r>
        <w:t xml:space="preserve">If a screen ever shows the plain dark board unexpectedly, it has fallen back to the System Default — usually because the assigned theme was removed or the app version doesn’t yet support a newer layout. Re-assign a supported theme to fix it.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999999"/>
        <w:sz w:val="16"/>
        <w:szCs w:val="16"/>
      </w:rPr>
      <w:t xml:space="preserve">Administrator User Guide</w:t>
    </w:r>
    <w:r>
      <w:rPr>
        <w:color w:val="999999"/>
        <w:sz w:val="16"/>
        <w:szCs w:val="16"/>
      </w:rPr>
      <w:t xml:space="preserve">	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  <w:jc w:val="right"/>
    </w:pPr>
    <w:r>
      <w:rPr>
        <w:color w:val="999999"/>
        <w:sz w:val="16"/>
        <w:szCs w:val="16"/>
      </w:rPr>
      <w:t xml:space="preserve">Classroom Scheduler — Display Themes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0D1B3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F6F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f1d5c055fc6ffc5066d0ddb2ba2bddb071b9e28.png"/><Relationship Id="rId10" Type="http://schemas.openxmlformats.org/officeDocument/2006/relationships/image" Target="media/669b210c97f1a03d163b281673e3b4107fa3541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2026-06-22T15:36:59.474Z</dcterms:created>
  <dcterms:modified xsi:type="dcterms:W3CDTF">2026-06-22T15:36:59.474Z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