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Support Systems, Inc. — About Us (Website Copy)</w:t>
      </w:r>
    </w:p>
    <w:p>
      <w:pPr>
        <w:pStyle w:val="Heading2"/>
      </w:pPr>
      <w:r>
        <w:t>Who We Are</w:t>
      </w:r>
    </w:p>
    <w:p>
      <w:r>
        <w:t>Digital Support Systems, Inc. is a solutions-focused technology partner specializing in IP-based access control and modern IT infrastructure.</w:t>
      </w:r>
    </w:p>
    <w:p>
      <w:r>
        <w:t>We help organizations design, deploy, and support systems that are secure, scalable, and built to perform in real-world environments—whether you are upgrading an existing facility or planning a new build from the ground up.</w:t>
      </w:r>
    </w:p>
    <w:p>
      <w:pPr>
        <w:pStyle w:val="Heading2"/>
      </w:pPr>
      <w:r>
        <w:t>What We Do Best</w:t>
      </w:r>
    </w:p>
    <w:p>
      <w:pPr>
        <w:pStyle w:val="ListBullet"/>
      </w:pPr>
      <w:r>
        <w:t>Access Control (Allegion / ISONAS IP-based technology): architecture, deployment, integration, and lifecycle support.</w:t>
      </w:r>
    </w:p>
    <w:p>
      <w:pPr>
        <w:pStyle w:val="ListBullet"/>
      </w:pPr>
      <w:r>
        <w:t>IT Infrastructure Design &amp; Development: network and fiber design, structured cabling planning, server/cloud integration, and security-first architecture.</w:t>
      </w:r>
    </w:p>
    <w:p>
      <w:pPr>
        <w:pStyle w:val="ListBullet"/>
      </w:pPr>
      <w:r>
        <w:t>Systems Integration: coordinating security and IT layers so they work as one reliable platform.</w:t>
      </w:r>
    </w:p>
    <w:p>
      <w:pPr>
        <w:pStyle w:val="Heading2"/>
      </w:pPr>
      <w:r>
        <w:t>How We Work</w:t>
      </w:r>
    </w:p>
    <w:p>
      <w:r>
        <w:t>We begin with careful discovery—understanding your facility, stakeholders, constraints, and future growth.</w:t>
      </w:r>
    </w:p>
    <w:p>
      <w:r>
        <w:t>Then we design for reliability and clarity: clean network architecture, documented configurations, and serviceable deployments that reduce long-term risk.</w:t>
      </w:r>
    </w:p>
    <w:p>
      <w:r>
        <w:t>Finally, we stay engaged after go-live with support, expansion planning, and ongoing improvements.</w:t>
      </w:r>
    </w:p>
    <w:p>
      <w:pPr>
        <w:pStyle w:val="Heading2"/>
      </w:pPr>
      <w:r>
        <w:t>Why Clients Choose Digital Support Systems</w:t>
      </w:r>
    </w:p>
    <w:p>
      <w:pPr>
        <w:pStyle w:val="ListBullet"/>
      </w:pPr>
      <w:r>
        <w:t>IP-centric expertise: we design systems that behave well on real networks.</w:t>
      </w:r>
    </w:p>
    <w:p>
      <w:pPr>
        <w:pStyle w:val="ListBullet"/>
      </w:pPr>
      <w:r>
        <w:t>Scalable by design: solutions that support growth, additional doors, and additional sites.</w:t>
      </w:r>
    </w:p>
    <w:p>
      <w:pPr>
        <w:pStyle w:val="ListBullet"/>
      </w:pPr>
      <w:r>
        <w:t>Practical security: strong outcomes without unnecessary complexity.</w:t>
      </w:r>
    </w:p>
    <w:p>
      <w:pPr>
        <w:pStyle w:val="ListBullet"/>
      </w:pPr>
      <w:r>
        <w:t>Clear documentation: so your organization is never dependent on tribal knowledge.</w:t>
      </w:r>
    </w:p>
    <w:p>
      <w:pPr>
        <w:pStyle w:val="Heading2"/>
      </w:pPr>
      <w:r>
        <w:t>Our Mission</w:t>
      </w:r>
    </w:p>
    <w:p>
      <w:r>
        <w:t>To deliver secure, intelligent infrastructure that helps organizations operate with confidence—today and into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