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Prisma MCP Configuration</w:t>
      </w:r>
    </w:p>
    <w:p>
      <w:pPr>
        <w:spacing w:after="40"/>
      </w:pPr>
      <w:r>
        <w:rPr>
          <w:color w:val="555555"/>
          <w:sz w:val="26"/>
          <w:szCs w:val="26"/>
        </w:rPr>
        <w:t xml:space="preserve">Session Record &amp; Decision Summary</w:t>
      </w:r>
    </w:p>
    <w:p>
      <w:pPr>
        <w:spacing w:after="240"/>
      </w:pPr>
      <w:r>
        <w:rPr>
          <w:color w:val="888888"/>
          <w:sz w:val="18"/>
          <w:szCs w:val="18"/>
        </w:rPr>
        <w:t xml:space="preserve">Project: VMS Estimator (CSMS)   |   Date: June 14, 2026   |   Participant: Jim (jwilson@digitalsupportsystems.com)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document records a working session focused on finishing the Prisma MCP (Model Context Protocol) configuration for the VMS Estimator application. The session completed the MCP plumbing, surfaced a Prisma version incompatibility between the MCP tooling and the project, evaluated the cost of resolving it, and reached a decision to keep the application on Prisma 6 for now.</w:t>
      </w:r>
    </w:p>
    <w:p>
      <w:pPr>
        <w:pStyle w:val="Heading1"/>
      </w:pPr>
      <w:r>
        <w:t xml:space="preserve">What Was Requested</w:t>
      </w:r>
    </w:p>
    <w:p>
      <w:pPr>
        <w:spacing w:after="120"/>
      </w:pPr>
      <w:r>
        <w:t xml:space="preserve">The session began with the request to “finish my MCP Prisma configuration.” The Prisma plugin ships two MCP servers, and the goal was to bring both to a working state.</w:t>
      </w:r>
    </w:p>
    <w:p>
      <w:pPr>
        <w:pStyle w:val="Heading1"/>
      </w:pPr>
      <w:r>
        <w:t xml:space="preserve">Starting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MCP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 at start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Prisma-Local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migrate-dev, migrate-status, migrate-reset, Prisma-Studio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Prisma-Remote (mcp.prisma.io)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Installed, not authenticated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Required OAuth before tools became available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Actions Taken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 Prisma-Local was connected and pointed at the project schema (MySQL, cctv_inventory database, 16 migrations).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Started the OAuth flow for Prisma-Remote and provided the authorization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authorized; the OAuth handshake completed (the authentication tools were consumed, the success signal).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 a verification of the Local server via migrate-status — which exposed the core problem (below).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Researched the official Prisma 7 configuration and upgrade guides to scope a fix.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Presented options; user elected to keep Prisma 6 and use the project’s own CLI.</w:t>
      </w:r>
    </w:p>
    <w:p>
      <w:pPr>
        <w:pStyle w:val="Heading1"/>
      </w:pPr>
      <w:r>
        <w:t xml:space="preserve">Key Finding: Prisma 6 vs 7 Version Mismatch</w:t>
      </w:r>
    </w:p>
    <w:p>
      <w:pPr>
        <w:spacing w:after="120"/>
      </w:pPr>
      <w:r>
        <w:t xml:space="preserve">The Prisma-Local MCP server is launched by the (managed, read-only) plugin config with: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"Prisma-Local": { "command": "npx", "args": ["-y", "prisma", "mcp"] }</w:t>
      </w:r>
    </w:p>
    <w:p>
      <w:pPr>
        <w:spacing w:after="120"/>
      </w:pPr>
      <w:r>
        <w:t xml:space="preserve">Because of “-y prisma,” npx fetches the latest Prisma (7.8.0) every time, ignoring the project’s pinned version 6.19.3. Prisma 7 no longer accepts a url inside the datasource block, so it rejects the current schema with error P1012: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error: The datasource property `url` is no longer supported in schema files.</w:t>
      </w:r>
    </w:p>
    <w:p>
      <w:pPr>
        <w:spacing w:after="120"/>
      </w:pPr>
      <w:r>
        <w:rPr>
          <w:i/>
          <w:iCs/>
        </w:rPr>
        <w:t xml:space="preserve">This is purely a version clash. The schema is valid under Prisma 6; nothing is wrong with it. The plugin’s configuration is managed and read-only, so it cannot be pinned to version 6.</w:t>
      </w:r>
    </w:p>
    <w:p>
      <w:pPr>
        <w:pStyle w:val="Heading1"/>
      </w:pPr>
      <w:r>
        <w:t xml:space="preserve">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rPr>
          <w:tblHeader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 point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Scope of “finish”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Authenticate Prisma-Remote (done)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 6-vs-7 mismatch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Initially chose full upgrade; reversed after true scope was clear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direction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Keep app on Prisma 6; use existing CLI scripts; defer v7 upgrade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Final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Finished: </w:t>
      </w:r>
      <w:r>
        <w:t xml:space="preserve">Prisma MCP plumbing complete — plugin installed and Prisma-Remote authenticated via OAuth.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Limitation: </w:t>
      </w:r>
      <w:r>
        <w:t xml:space="preserve">Prisma-Local MCP migrate tools are unusable on this project because they force Prisma 7 against a Prisma 6 schema.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Note: </w:t>
      </w:r>
      <w:r>
        <w:t xml:space="preserve">Prisma-Remote targets Prisma Postgres cloud databases; it does not operate on this self-hosted MySQL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code changes </w:t>
      </w:r>
      <w:r>
        <w:t xml:space="preserve">were made to the application.</w:t>
      </w:r>
    </w:p>
    <w:p>
      <w:pPr>
        <w:pStyle w:val="Heading2"/>
      </w:pPr>
      <w:r>
        <w:t xml:space="preserve">Use these Prisma 6 scripts for database work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db:migrate     # prisma migrate dev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db:generate    # prisma generate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db:studio      # prisma studio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db:seed        # seed the database</w:t>
      </w:r>
    </w:p>
    <w:p>
      <w:pPr>
        <w:pStyle w:val="Heading1"/>
      </w:pPr>
      <w:r>
        <w:t xml:space="preserve">Deferred: The Prisma 7 Upgrade</w:t>
      </w:r>
    </w:p>
    <w:p>
      <w:pPr>
        <w:spacing w:after="120"/>
      </w:pPr>
      <w:r>
        <w:t xml:space="preserve">A true v7 upgrade is a substantial, whole-project change — not a config tweak — and could not be tested in this environment. It would involve: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Whole-project ESM conversion (“type”: “module” plus tsconfig changes), which risks breaking CommonJS config files (next.config.js, postcss.config.js, tailwind.config.ts).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Switching to the new prisma-client generator with a required output path; the client leaves node_modules, so ~90 import lines across ~80 files must be repointed.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mandatory MySQL driver adapter at runtime in lib/prisma.ts (the official guide documents only Postgres/SQLite).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Moving the seed script to tsx and adding a prisma.config.ts; the CLI no longer auto-loads .env.</w:t>
      </w:r>
    </w:p>
    <w:p>
      <w:pPr>
        <w:pStyle w:val="Heading2"/>
      </w:pPr>
      <w:r>
        <w:t xml:space="preserve">When it is okay to do the upgrade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Between features, on a calm week — not mid-feature and not before a deadline.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the change can be tested end-to-end on the Windows machine (next build succeeds, app boots, a real query reaches MySQL).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a throwaway git branch with the database backed 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With prerequisites met: Node ≥ 20.19 (ideally 22.x) and TypeScript ≥ 5.4.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There is no functional pressure — the v6 app works and npm run db:migrate already covers migrations.</w:t>
      </w:r>
    </w:p>
    <w:p>
      <w:pPr>
        <w:pStyle w:val="Heading2"/>
      </w:pPr>
      <w:r>
        <w:t xml:space="preserve">How to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branch: git checkout -b prisma-7-upgrade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node -v is ≥ 20.19.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through it in order: bump prisma and @prisma/client to 7; add prisma.config.ts; switch the schema to the prisma-client generator with an output path; wire the MySQL driver adapter in lib/prisma.ts; repoint imports; move the seed to tsx — checking npx tsc --noEmit along the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Optionally pull in Prisma’s official AI migration prompt (prisma.io/docs/ai/prompts/prisma-7) to match current guidance.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VMS Estimator — Prisma MCP Session Record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2026-06-14T13:23:49.184Z</dcterms:created>
  <dcterms:modified xsi:type="dcterms:W3CDTF">2026-06-14T13:23:49.184Z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