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</w:t>
      </w:r>
      <w:r>
        <w:rPr/>
        <w:t>7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Make a new directory using cargo new command and run the embedded code to blink f3 board leds .</w:t>
      </w:r>
    </w:p>
    <w:p>
      <w:pPr>
        <w:pStyle w:val="TextBody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Using serial ftdi module and starter code of 11-usart from discovery repository Create a following scenario: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 xml:space="preserve">When you press R key on your keyboard red led of discovery board should turn on </w:t>
      </w:r>
      <w:bookmarkStart w:id="0" w:name="__DdeLink__56_2440414779"/>
      <w:r>
        <w:rPr>
          <w:sz w:val="28"/>
          <w:szCs w:val="28"/>
        </w:rPr>
        <w:t>and also print this “Red led in on” message on itmdump</w:t>
      </w:r>
      <w:bookmarkEnd w:id="0"/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When you press G key on your Keyboard green led of discovery board should turn on and also print this “Green led in on” message on itmdump .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When you press B key on your keyboard blue led of discovery board should turn on and also print this “Blue led in on” message on itmdump.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sz w:val="28"/>
          <w:szCs w:val="28"/>
        </w:rPr>
        <w:t>At last, When you press O key on your keyboard all the leds you had previously turned on should turned off and also print this “All leds are now off” message on itmdump.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1</Pages>
  <Words>163</Words>
  <Characters>676</Characters>
  <CharactersWithSpaces>834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2019-12-26T21:44:44Z</dcterms:modified>
  <cp:revision>9</cp:revision>
  <dc:subject/>
  <dc:title/>
</cp:coreProperties>
</file>