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yhel0durm9u3" w:id="0"/>
      <w:bookmarkEnd w:id="0"/>
      <w:r w:rsidDel="00000000" w:rsidR="00000000" w:rsidRPr="00000000">
        <w:rPr>
          <w:sz w:val="28"/>
          <w:szCs w:val="28"/>
          <w:rtl w:val="0"/>
        </w:rPr>
        <w:t xml:space="preserve">CENTRO ESTADUAL DE EDUCAÇÃO TECNOLÓGICA PAULA SOUZA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b6kkiuoq1xd" w:id="1"/>
      <w:bookmarkEnd w:id="1"/>
      <w:r w:rsidDel="00000000" w:rsidR="00000000" w:rsidRPr="00000000">
        <w:rPr>
          <w:sz w:val="28"/>
          <w:szCs w:val="28"/>
          <w:rtl w:val="0"/>
        </w:rPr>
        <w:t xml:space="preserve">Faculdade de Tecnologia da Praia Grande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8r979neuyzk" w:id="2"/>
      <w:bookmarkEnd w:id="2"/>
      <w:r w:rsidDel="00000000" w:rsidR="00000000" w:rsidRPr="00000000">
        <w:rPr>
          <w:sz w:val="28"/>
          <w:szCs w:val="28"/>
          <w:rtl w:val="0"/>
        </w:rPr>
        <w:t xml:space="preserve">Cursos Superiores de Tecnologia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8r979neuyzk" w:id="2"/>
      <w:bookmarkEnd w:id="2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y7j5m6yseh4p" w:id="3"/>
      <w:bookmarkEnd w:id="3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ulslstjoheo" w:id="4"/>
      <w:bookmarkEnd w:id="4"/>
      <w:r w:rsidDel="00000000" w:rsidR="00000000" w:rsidRPr="00000000">
        <w:rPr>
          <w:sz w:val="28"/>
          <w:szCs w:val="28"/>
          <w:rtl w:val="0"/>
        </w:rPr>
        <w:t xml:space="preserve">Prof. Me. Leonardo Villani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fae16w585u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CÂNCER DE PRÓSTATA - ESTÁGIO 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Praia Grande - SP</w:t>
      </w:r>
    </w:p>
    <w:p w:rsidR="00000000" w:rsidDel="00000000" w:rsidP="00000000" w:rsidRDefault="00000000" w:rsidRPr="00000000">
      <w:r w:rsidDel="00000000" w:rsidR="00000000" w:rsidRPr="00000000">
        <w:rPr>
          <w:sz w:val="28"/>
          <w:szCs w:val="28"/>
          <w:rtl w:val="0"/>
        </w:rPr>
        <w:t xml:space="preserve">Maio/2016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Carlos Henrique S. F. Menezes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Nicholas G. Teixeira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CÂNCER DE PRÓSTATA - ESTÁGIO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6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60" w:firstLine="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660" w:firstLine="0"/>
        <w:contextualSpacing w:val="0"/>
        <w:jc w:val="both"/>
      </w:pPr>
      <w:r w:rsidDel="00000000" w:rsidR="00000000" w:rsidRPr="00000000">
        <w:rPr>
          <w:rtl w:val="0"/>
        </w:rPr>
        <w:t xml:space="preserve">Projeto apresentado para compleição de trabalho da matéria Inteligência Artificial do curso de Análise e Desenvolvimento de Sistemas  da Faculdade de Tecnologia de Praia Grande.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an534sg0k6i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3nd96eiuxnb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a19p0dyppw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17gh78ij3pf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q4h7tlelln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ty5u2kknbk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1abqjyppm6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lcoyp634wt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zdfp4h758t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7otb0osy1i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3cbw2x935q4g" w:id="16"/>
      <w:bookmarkEnd w:id="16"/>
      <w:r w:rsidDel="00000000" w:rsidR="00000000" w:rsidRPr="00000000">
        <w:rPr>
          <w:sz w:val="28"/>
          <w:szCs w:val="28"/>
          <w:rtl w:val="0"/>
        </w:rPr>
        <w:t xml:space="preserve">Praia Grande - SP</w:t>
      </w:r>
    </w:p>
    <w:p w:rsidR="00000000" w:rsidDel="00000000" w:rsidP="00000000" w:rsidRDefault="00000000" w:rsidRPr="00000000">
      <w:r w:rsidDel="00000000" w:rsidR="00000000" w:rsidRPr="00000000">
        <w:rPr>
          <w:sz w:val="28"/>
          <w:szCs w:val="28"/>
          <w:rtl w:val="0"/>
        </w:rPr>
        <w:t xml:space="preserve">Maio/2016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2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83oo0vaxa4h">
        <w:r w:rsidDel="00000000" w:rsidR="00000000" w:rsidRPr="00000000">
          <w:rPr>
            <w:color w:val="1155cc"/>
            <w:u w:val="single"/>
            <w:rtl w:val="0"/>
          </w:rPr>
          <w:t xml:space="preserve">Sobre os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ztz1s7z1civ">
        <w:r w:rsidDel="00000000" w:rsidR="00000000" w:rsidRPr="00000000">
          <w:rPr>
            <w:color w:val="1155cc"/>
            <w:u w:val="single"/>
            <w:rtl w:val="0"/>
          </w:rPr>
          <w:t xml:space="preserve">Descrição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x7br0vjt1b3">
        <w:r w:rsidDel="00000000" w:rsidR="00000000" w:rsidRPr="00000000">
          <w:rPr>
            <w:color w:val="1155cc"/>
            <w:u w:val="single"/>
            <w:rtl w:val="0"/>
          </w:rPr>
          <w:t xml:space="preserve">Arquivo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zxzhyj6dysy">
        <w:r w:rsidDel="00000000" w:rsidR="00000000" w:rsidRPr="00000000">
          <w:rPr>
            <w:color w:val="1155cc"/>
            <w:u w:val="single"/>
            <w:rtl w:val="0"/>
          </w:rPr>
          <w:t xml:space="preserve">Formato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g6s9nlo6htl">
        <w:r w:rsidDel="00000000" w:rsidR="00000000" w:rsidRPr="00000000">
          <w:rPr>
            <w:color w:val="1155cc"/>
            <w:u w:val="single"/>
            <w:rtl w:val="0"/>
          </w:rPr>
          <w:t xml:space="preserve">Detalhes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9f533ryveqr">
        <w:r w:rsidDel="00000000" w:rsidR="00000000" w:rsidRPr="00000000">
          <w:rPr>
            <w:color w:val="1155cc"/>
            <w:u w:val="single"/>
            <w:rtl w:val="0"/>
          </w:rPr>
          <w:t xml:space="preserve">Câncer de próstata (Definição)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140xu4hrei3">
        <w:r w:rsidDel="00000000" w:rsidR="00000000" w:rsidRPr="00000000">
          <w:rPr>
            <w:color w:val="1155cc"/>
            <w:u w:val="single"/>
            <w:rtl w:val="0"/>
          </w:rPr>
          <w:t xml:space="preserve">Os estágios do câncer de próstata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56fzpvg9u6j">
        <w:r w:rsidDel="00000000" w:rsidR="00000000" w:rsidRPr="00000000">
          <w:rPr>
            <w:color w:val="1155cc"/>
            <w:u w:val="single"/>
            <w:rtl w:val="0"/>
          </w:rPr>
          <w:t xml:space="preserve">Estágios Gerais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bl6jtb0rbkn">
        <w:r w:rsidDel="00000000" w:rsidR="00000000" w:rsidRPr="00000000">
          <w:rPr>
            <w:color w:val="1155cc"/>
            <w:u w:val="single"/>
            <w:rtl w:val="0"/>
          </w:rPr>
          <w:t xml:space="preserve">Whitmore-Jewett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wdxh06p9sk0">
        <w:r w:rsidDel="00000000" w:rsidR="00000000" w:rsidRPr="00000000">
          <w:rPr>
            <w:color w:val="1155cc"/>
            <w:u w:val="single"/>
            <w:rtl w:val="0"/>
          </w:rPr>
          <w:t xml:space="preserve">O grau do tumor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io9jiy0mbug">
        <w:r w:rsidDel="00000000" w:rsidR="00000000" w:rsidRPr="00000000">
          <w:rPr>
            <w:color w:val="1155cc"/>
            <w:u w:val="single"/>
            <w:rtl w:val="0"/>
          </w:rPr>
          <w:t xml:space="preserve">O sistema Farrow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t0gfz8u3h2u">
        <w:r w:rsidDel="00000000" w:rsidR="00000000" w:rsidRPr="00000000">
          <w:rPr>
            <w:color w:val="1155cc"/>
            <w:u w:val="single"/>
            <w:rtl w:val="0"/>
          </w:rPr>
          <w:t xml:space="preserve">O sistema Gleason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6yh03noptzs">
        <w:r w:rsidDel="00000000" w:rsidR="00000000" w:rsidRPr="00000000">
          <w:rPr>
            <w:color w:val="1155cc"/>
            <w:u w:val="single"/>
            <w:rtl w:val="0"/>
          </w:rPr>
          <w:t xml:space="preserve">Estatísticas (Brasil)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vi66afmfn0v">
        <w:r w:rsidDel="00000000" w:rsidR="00000000" w:rsidRPr="00000000">
          <w:rPr>
            <w:color w:val="1155cc"/>
            <w:u w:val="single"/>
            <w:rtl w:val="0"/>
          </w:rPr>
          <w:t xml:space="preserve">Conceitos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cipvtkhs8ps">
        <w:r w:rsidDel="00000000" w:rsidR="00000000" w:rsidRPr="00000000">
          <w:rPr>
            <w:color w:val="1155cc"/>
            <w:u w:val="single"/>
            <w:rtl w:val="0"/>
          </w:rPr>
          <w:t xml:space="preserve">Cromossomos e Ploidia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kf6jvvcp494">
        <w:r w:rsidDel="00000000" w:rsidR="00000000" w:rsidRPr="00000000">
          <w:rPr>
            <w:color w:val="1155cc"/>
            <w:u w:val="single"/>
            <w:rtl w:val="0"/>
          </w:rPr>
          <w:t xml:space="preserve">Prógnóstico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l52yshu7tmt">
        <w:r w:rsidDel="00000000" w:rsidR="00000000" w:rsidRPr="00000000">
          <w:rPr>
            <w:color w:val="1155cc"/>
            <w:u w:val="single"/>
            <w:rtl w:val="0"/>
          </w:rPr>
          <w:t xml:space="preserve">Adenocarcinoma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7qhnr3wnabz">
        <w:r w:rsidDel="00000000" w:rsidR="00000000" w:rsidRPr="00000000">
          <w:rPr>
            <w:color w:val="1155cc"/>
            <w:u w:val="single"/>
            <w:rtl w:val="0"/>
          </w:rPr>
          <w:t xml:space="preserve">Citometria de Fluxo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kbqij5fxcsu">
        <w:r w:rsidDel="00000000" w:rsidR="00000000" w:rsidRPr="00000000">
          <w:rPr>
            <w:color w:val="1155cc"/>
            <w:u w:val="single"/>
            <w:rtl w:val="0"/>
          </w:rPr>
          <w:t xml:space="preserve">Terapia Endócrina Adjuvante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baydcq8qary">
        <w:r w:rsidDel="00000000" w:rsidR="00000000" w:rsidRPr="00000000">
          <w:rPr>
            <w:color w:val="1155cc"/>
            <w:u w:val="single"/>
            <w:rtl w:val="0"/>
          </w:rPr>
          <w:t xml:space="preserve">Fase 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99kxi862wjt">
        <w:r w:rsidDel="00000000" w:rsidR="00000000" w:rsidRPr="00000000">
          <w:rPr>
            <w:color w:val="1155cc"/>
            <w:u w:val="single"/>
            <w:rtl w:val="0"/>
          </w:rPr>
          <w:t xml:space="preserve">Prostatectomia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qijg5ib0q84">
        <w:r w:rsidDel="00000000" w:rsidR="00000000" w:rsidRPr="00000000">
          <w:rPr>
            <w:color w:val="1155cc"/>
            <w:u w:val="single"/>
            <w:rtl w:val="0"/>
          </w:rPr>
          <w:t xml:space="preserve">(Conclusão) - Anedocarcinoma prostático no estágio C: uma análise da ploidia nuclear do DNA através da citometria de fluxo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vu0mzrsyqb">
        <w:r w:rsidDel="00000000" w:rsidR="00000000" w:rsidRPr="00000000">
          <w:rPr>
            <w:color w:val="1155cc"/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jl93d44l5ua">
        <w:r w:rsidDel="00000000" w:rsidR="00000000" w:rsidRPr="00000000">
          <w:rPr>
            <w:color w:val="1155cc"/>
            <w:u w:val="single"/>
            <w:rtl w:val="0"/>
          </w:rPr>
          <w:t xml:space="preserve">Stage C prostatic adenocarcinoma: flow cytometric nuclear DNA ploidy analysis.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14sh4sv3ath">
        <w:r w:rsidDel="00000000" w:rsidR="00000000" w:rsidRPr="00000000">
          <w:rPr>
            <w:color w:val="1155cc"/>
            <w:u w:val="single"/>
            <w:rtl w:val="0"/>
          </w:rPr>
          <w:t xml:space="preserve">Adenocarcinoma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msz81z9sdt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683oo0vaxa4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Sobre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iztz1s7z1ci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Um conjunto de 146 pacientes com câncer de próstata no estágio C, a partir de um estudo explorando o valor prognostico da citometria de fluxo.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ox7br0vjt1b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stagec.arff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uzxzhyj6dys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arquivo contém 146 exemplos e 8 atributos.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pgtime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Tempo de progresso do câncer desde ou último avanço (anos).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pgstat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= progressão observada, 0 = censorizada.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Idade.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Terapia Endócrina Adjuvante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= no, 2 = yes.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Porcentagem de células na fase F2, encontrada pela citometria de fluxo.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Grau do tumor, sistema Farrow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gleason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Grau do tumor, sistema Gleason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ploidy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estado da ploidia do tumor, de acordo com a citometria de fluxo. Os valores são diploide, tetraploide e aneuploide.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fg6s9nlo6ht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Detalhes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tumor é chamado diploide se a fração das células na fase G2 foi determinada para ser de 13% ou menos. Células aneuploides tem uma fração mensurável com a contagem de cromossomos que não é nem 24, nem 48, para esta porcentagem de G2 é difícil ou impossível de medir.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p9f533ryveq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Câncer de próstata (Definição)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câncer de próstata é uma doença em que o células (malignas) se formam nos tecidos da próstata. A próstata é um glândula do sistema reprodutivo masculino. Ela é localizada logo abaixo da bexiga  (o órgão que coleta e esvazia a urina) e na frente do reto (a parte mais baixa do intestino). É mais ou menos do tamanho de noz e fica em volta de parte da uretra (o tubo que transporta a urina para fora da bexiga). A glândula da próstata criar fluídos que são parte do sêmen.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517900"/>
            <wp:effectExtent b="0" l="0" r="0" t="0"/>
            <wp:docPr descr="Anatomy of the  male reproductive and urinary systems; drawing shows front and side views of ureters, lymph nodes, rectum, bladder, prostate gland, vas deferens,  penis, testicles, urethra, seminal vesicle, and ejaculatory duct." id="1" name="image03.jpg" title="Anatomy of the  male reproductive and urinary systems; drawing shows front and side views of ureters, lymph nodes, rectum, bladder, prostate gland, vas deferens,  penis, testicles, urethra, seminal vesicle, and ejaculatory duct."/>
            <a:graphic>
              <a:graphicData uri="http://schemas.openxmlformats.org/drawingml/2006/picture">
                <pic:pic>
                  <pic:nvPicPr>
                    <pic:cNvPr descr="Anatomy of the  male reproductive and urinary systems; drawing shows front and side views of ureters, lymph nodes, rectum, bladder, prostate gland, vas deferens,  penis, testicles, urethra, seminal vesicle, and ejaculatory duct." id="0" name="image03.jpg" title="Anatomy of the  male reproductive and urinary systems; drawing shows front and side views of ureters, lymph nodes, rectum, bladder, prostate gland, vas deferens,  penis, testicles, urethra, seminal vesicle, and ejaculatory duct.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Anatomia do sistema masculino reprodutivo e urinário, demonstrando a próstata, testículos, bexiga, e outros órgãos.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s140xu4hrei3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Os estágios do câncer de próstata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</w:t>
      </w:r>
      <w:r w:rsidDel="00000000" w:rsidR="00000000" w:rsidRPr="00000000">
        <w:rPr>
          <w:b w:val="1"/>
          <w:rtl w:val="0"/>
        </w:rPr>
        <w:t xml:space="preserve">classificação dos estágios do câncer de próstata</w:t>
      </w:r>
      <w:r w:rsidDel="00000000" w:rsidR="00000000" w:rsidRPr="00000000">
        <w:rPr>
          <w:rtl w:val="0"/>
        </w:rPr>
        <w:t xml:space="preserve"> é o processo pelo qual cientistas categorizam o risco do câncer ter espalhado além da próstata, ou equivalentemente, a probabilidade de ser curado com terapias locais como cirurgia ou radiação.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Há dois esquemas comummente utilizados para classificação dos estágios do câncer de próstata. O mais comum é o sistema TNM, que considera o tamanho, a extensão afetada e o grau do cancer. O cancer de próstata é classificado em 4 estágios (I - IV). Outro esquema também conhecido, porém menos utilizado é o sistema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Whitmore-Jewett.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56fzpvg9u6j" w:id="25"/>
      <w:bookmarkEnd w:id="25"/>
      <w:r w:rsidDel="00000000" w:rsidR="00000000" w:rsidRPr="00000000">
        <w:rPr>
          <w:b w:val="1"/>
          <w:rtl w:val="0"/>
        </w:rPr>
        <w:t xml:space="preserve">Estágios Gerais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028950" cy="28765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T1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tumor presente, porém não detectável clinicamente ou com imagens.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T2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tumor pode ser sentido (palpado) no exame, porém não se propagou para fora da próstata.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T3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o tumor se espalhou através da capsula prostática (se está parcialmente saindo, ainda é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T2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).</w:t>
      </w: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T4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o tumor invadiu estruturas vizinhas</w:t>
      </w:r>
    </w:p>
    <w:p w:rsidR="00000000" w:rsidDel="00000000" w:rsidP="00000000" w:rsidRDefault="00000000" w:rsidRPr="00000000">
      <w:pPr>
        <w:spacing w:after="20" w:before="60"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bl6jtb0rbkn" w:id="26"/>
      <w:bookmarkEnd w:id="26"/>
      <w:r w:rsidDel="00000000" w:rsidR="00000000" w:rsidRPr="00000000">
        <w:rPr>
          <w:b w:val="1"/>
          <w:rtl w:val="0"/>
        </w:rPr>
        <w:t xml:space="preserve">Whitmore-Jewett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É um sistema similar ao TNM, com estágios equivalentes.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:tumor presente, porém não detectável clinicamente; encontrado incidentalmente.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tumor pode ser sentido (palpado) no exame, porém não se propagou para fora da capsula da próstata.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o tumor se estendeu através da capsula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D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o tumor se espalhou para outros órgãos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3sucogm4jmz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fwdxh06p9sk0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O grau do tumor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2e2e"/>
          <w:sz w:val="24"/>
          <w:szCs w:val="24"/>
          <w:shd w:fill="fffffb" w:val="clear"/>
          <w:rtl w:val="0"/>
        </w:rPr>
        <w:tab/>
      </w:r>
      <w:r w:rsidDel="00000000" w:rsidR="00000000" w:rsidRPr="00000000">
        <w:rPr>
          <w:rtl w:val="0"/>
        </w:rPr>
        <w:t xml:space="preserve">O grau do tumor é a descrição de um tumor baseada em quão anormal as células cancerígenas e o tecido cancerígeno aparecem sob um microscópio. É um indicador de quão rápido um tumor pode possivelmente crescer e espalhar. Sistemas de classificação diferem de acordo com os tipos de câncer.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o9jiy0mbu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o9jiy0mbug" w:id="29"/>
      <w:bookmarkEnd w:id="29"/>
      <w:r w:rsidDel="00000000" w:rsidR="00000000" w:rsidRPr="00000000">
        <w:rPr>
          <w:b w:val="1"/>
          <w:rtl w:val="0"/>
        </w:rPr>
        <w:t xml:space="preserve">O sistema Farrow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sistema Farrow é o sistema geral de classificação do grau de cancêr. Quando o tipo do tumor não é especificado, o seguinte sistema é utilizado: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FX:</w:t>
      </w:r>
      <w:r w:rsidDel="00000000" w:rsidR="00000000" w:rsidRPr="00000000">
        <w:rPr>
          <w:rtl w:val="0"/>
        </w:rPr>
        <w:t xml:space="preserve"> Grau não pode ser determinado.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F1:</w:t>
      </w:r>
      <w:r w:rsidDel="00000000" w:rsidR="00000000" w:rsidRPr="00000000">
        <w:rPr>
          <w:rtl w:val="0"/>
        </w:rPr>
        <w:t xml:space="preserve"> Bem diferenciado (baixo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garu).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F2:</w:t>
      </w:r>
      <w:r w:rsidDel="00000000" w:rsidR="00000000" w:rsidRPr="00000000">
        <w:rPr>
          <w:rtl w:val="0"/>
        </w:rPr>
        <w:t xml:space="preserve"> Moderadamente diferenciado (grau intermediário).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F3:</w:t>
      </w:r>
      <w:r w:rsidDel="00000000" w:rsidR="00000000" w:rsidRPr="00000000">
        <w:rPr>
          <w:rtl w:val="0"/>
        </w:rPr>
        <w:t xml:space="preserve"> Pobremente diferenciado (alto grau).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F4:</w:t>
      </w:r>
      <w:r w:rsidDel="00000000" w:rsidR="00000000" w:rsidRPr="00000000">
        <w:rPr>
          <w:rtl w:val="0"/>
        </w:rPr>
        <w:t xml:space="preserve"> Indiferenciado (alto grau).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t0gfz8u3h2u" w:id="30"/>
      <w:bookmarkEnd w:id="30"/>
      <w:r w:rsidDel="00000000" w:rsidR="00000000" w:rsidRPr="00000000">
        <w:rPr>
          <w:b w:val="1"/>
          <w:rtl w:val="0"/>
        </w:rPr>
        <w:t xml:space="preserve">O sistema Gleason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sistema de pontuação Gleason é usado para medir o grau do câncer de próstata. Ele é baseado em amostras de tecido da biópsia retiradas da próstata que é então comparada com tecidos normais da próstata.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Gleason X:</w:t>
      </w:r>
      <w:r w:rsidDel="00000000" w:rsidR="00000000" w:rsidRPr="00000000">
        <w:rPr>
          <w:rtl w:val="0"/>
        </w:rPr>
        <w:t xml:space="preserve"> A pontuação não pode ser determinada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Gleason 2–6:</w:t>
      </w:r>
      <w:r w:rsidDel="00000000" w:rsidR="00000000" w:rsidRPr="00000000">
        <w:rPr>
          <w:rtl w:val="0"/>
        </w:rPr>
        <w:t xml:space="preserve"> O tecido do tumor é bem diferenciado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Gleason 7:</w:t>
      </w:r>
      <w:r w:rsidDel="00000000" w:rsidR="00000000" w:rsidRPr="00000000">
        <w:rPr>
          <w:rtl w:val="0"/>
        </w:rPr>
        <w:t xml:space="preserve"> O tecido do tumor é moderadamente diferenciado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before="120" w:line="360" w:lineRule="auto"/>
        <w:ind w:left="720" w:hanging="360"/>
        <w:contextualSpacing w:val="1"/>
        <w:rPr>
          <w:color w:val="2e2e2e"/>
          <w:sz w:val="24"/>
          <w:szCs w:val="24"/>
          <w:u w:val="none"/>
          <w:shd w:fill="fffffb" w:val="clear"/>
        </w:rPr>
      </w:pPr>
      <w:r w:rsidDel="00000000" w:rsidR="00000000" w:rsidRPr="00000000">
        <w:rPr>
          <w:b w:val="1"/>
          <w:rtl w:val="0"/>
        </w:rPr>
        <w:t xml:space="preserve">Gleason 8–10:</w:t>
      </w:r>
      <w:r w:rsidDel="00000000" w:rsidR="00000000" w:rsidRPr="00000000">
        <w:rPr>
          <w:rtl w:val="0"/>
        </w:rPr>
        <w:t xml:space="preserve"> O tecido do tumor é pobremente diferenciado ou indiferenciado.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6yh03noptzs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Estatísticas (Brasil)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Além do câncer de pele, o câncer de próstata é o câncer mais comum em homens. As estimativas do Instituto Nacional de Câncer, para 2014/2015, são de cerca de 68.800 novos casos de câncer de próstata.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câncer de próstata ocorre principalmente em homens mais velhos. Cerca de 6 em cada 10 casos são diagnosticados em homens com mais de 65 anos, sendo raro antes dos 40 anos. A média de idade no momento do diagnóstico é de cerca de 66 anos.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câncer de próstata é a segunda principal causa de morte por câncer em homens, seguido apenas pelo câncer de pulmão. Cerca de 1 homem em 36 morrerá de câncer de próstata.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câncer de próstata pode ser uma doença grave, mas a maioria dos homens diagnosticados com a doença, não morrem por causa dela.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vi66afmfn0v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Conceitos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0"/>
        <w:contextualSpacing w:val="0"/>
      </w:pPr>
      <w:bookmarkStart w:colFirst="0" w:colLast="0" w:name="h.wcipvtkhs8ps" w:id="33"/>
      <w:bookmarkEnd w:id="33"/>
      <w:r w:rsidDel="00000000" w:rsidR="00000000" w:rsidRPr="00000000">
        <w:rPr>
          <w:b w:val="1"/>
          <w:rtl w:val="0"/>
        </w:rPr>
        <w:t xml:space="preserve">Cromossomos e Ploidia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Cromossomos são estruturas em formato de filamentos compostos por ácidos nucleicos e proteínas encontradas no núcleo  da maiorias das células viventes, carregando informação genética em forma de genes.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Ploidia é o número de conjuntos de cromossomos em uma célula. Geralmente um gameta (esperma ou óvulo, que se funde em uma única célula durante a fase de fertilização da reprodução sexual) carrega um conjunto completo de cromossomos que inclui uma única cópia de cada cromossomo, sendo que aneuploidia geralmente leva a doenças genéticas severas na prole. o </w:t>
      </w:r>
      <w:r w:rsidDel="00000000" w:rsidR="00000000" w:rsidRPr="00000000">
        <w:rPr>
          <w:b w:val="1"/>
          <w:rtl w:val="0"/>
        </w:rPr>
        <w:t xml:space="preserve">número haploide </w:t>
      </w:r>
      <w:r w:rsidDel="00000000" w:rsidR="00000000" w:rsidRPr="00000000">
        <w:rPr>
          <w:rtl w:val="0"/>
        </w:rPr>
        <w:t xml:space="preserve">(n) é o número de cromossomos em um gameta. Dois gametas formam um zigoto </w:t>
      </w:r>
      <w:r w:rsidDel="00000000" w:rsidR="00000000" w:rsidRPr="00000000">
        <w:rPr>
          <w:b w:val="1"/>
          <w:rtl w:val="0"/>
        </w:rPr>
        <w:t xml:space="preserve">diploide</w:t>
      </w:r>
      <w:r w:rsidDel="00000000" w:rsidR="00000000" w:rsidRPr="00000000">
        <w:rPr>
          <w:rtl w:val="0"/>
        </w:rPr>
        <w:t xml:space="preserve"> com duas vezes este número (2n, o </w:t>
      </w:r>
      <w:r w:rsidDel="00000000" w:rsidR="00000000" w:rsidRPr="00000000">
        <w:rPr>
          <w:b w:val="1"/>
          <w:rtl w:val="0"/>
        </w:rPr>
        <w:t xml:space="preserve">número diploide</w:t>
      </w:r>
      <w:r w:rsidDel="00000000" w:rsidR="00000000" w:rsidRPr="00000000">
        <w:rPr>
          <w:rtl w:val="0"/>
        </w:rPr>
        <w:t xml:space="preserve">). Para humanos, uma espécie diploide, n = 23. Uma célula normal de um ser humano contém 46 cromossomos: 2 conjuntos haploide, que resulta em 23 pares de cromossomos. A </w:t>
      </w:r>
      <w:r w:rsidDel="00000000" w:rsidR="00000000" w:rsidRPr="00000000">
        <w:rPr>
          <w:b w:val="1"/>
          <w:rtl w:val="0"/>
        </w:rPr>
        <w:t xml:space="preserve">aneuploidia </w:t>
      </w:r>
      <w:r w:rsidDel="00000000" w:rsidR="00000000" w:rsidRPr="00000000">
        <w:rPr>
          <w:rtl w:val="0"/>
        </w:rPr>
        <w:t xml:space="preserve">é a presença de um número anormal de cromossomos em uma célula, por exemplo, quando há 45 ou 47 cromossomos, sendo que o número esperado em uma célula humana é 46.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85623" cy="232886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623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Células são descritas de acordo com o número de conjuntos presente  (o </w:t>
      </w:r>
      <w:r w:rsidDel="00000000" w:rsidR="00000000" w:rsidRPr="00000000">
        <w:rPr>
          <w:b w:val="1"/>
          <w:rtl w:val="0"/>
        </w:rPr>
        <w:t xml:space="preserve">nível de ploidia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monoploide </w:t>
      </w:r>
      <w:r w:rsidDel="00000000" w:rsidR="00000000" w:rsidRPr="00000000">
        <w:rPr>
          <w:rtl w:val="0"/>
        </w:rPr>
        <w:t xml:space="preserve">(1 conjunto), </w:t>
      </w:r>
      <w:r w:rsidDel="00000000" w:rsidR="00000000" w:rsidRPr="00000000">
        <w:rPr>
          <w:b w:val="1"/>
          <w:rtl w:val="0"/>
        </w:rPr>
        <w:t xml:space="preserve">diploide</w:t>
      </w:r>
      <w:r w:rsidDel="00000000" w:rsidR="00000000" w:rsidRPr="00000000">
        <w:rPr>
          <w:rtl w:val="0"/>
        </w:rPr>
        <w:t xml:space="preserve"> (2 conjuntos),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triploide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(3 conjuntos),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tetraploide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(4 conjuntos), etc. O termo genético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poliploide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é frequentemente utilizado para descrever células com 3 ou mais conjuntos de cromossomos (triploide ou ploidia mais alta).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kf6jvvcp494" w:id="34"/>
      <w:bookmarkEnd w:id="34"/>
      <w:r w:rsidDel="00000000" w:rsidR="00000000" w:rsidRPr="00000000">
        <w:rPr>
          <w:b w:val="1"/>
          <w:rtl w:val="0"/>
        </w:rPr>
        <w:t xml:space="preserve">Prógnóstico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Prognóstico </w:t>
      </w:r>
      <w:r w:rsidDel="00000000" w:rsidR="00000000" w:rsidRPr="00000000">
        <w:rPr>
          <w:rtl w:val="0"/>
        </w:rPr>
        <w:t xml:space="preserve">é conhecimento ou juízo antecipado, prévio, feito pelo </w:t>
      </w:r>
      <w:hyperlink r:id="rId11">
        <w:r w:rsidDel="00000000" w:rsidR="00000000" w:rsidRPr="00000000">
          <w:rPr>
            <w:rtl w:val="0"/>
          </w:rPr>
          <w:t xml:space="preserve">médico</w:t>
        </w:r>
      </w:hyperlink>
      <w:r w:rsidDel="00000000" w:rsidR="00000000" w:rsidRPr="00000000">
        <w:rPr>
          <w:rtl w:val="0"/>
        </w:rPr>
        <w:t xml:space="preserve">, baseado necessariamente no </w:t>
      </w:r>
      <w:hyperlink r:id="rId12">
        <w:r w:rsidDel="00000000" w:rsidR="00000000" w:rsidRPr="00000000">
          <w:rPr>
            <w:rtl w:val="0"/>
          </w:rPr>
          <w:t xml:space="preserve">diagnóstico médico</w:t>
        </w:r>
      </w:hyperlink>
      <w:r w:rsidDel="00000000" w:rsidR="00000000" w:rsidRPr="00000000">
        <w:rPr>
          <w:rtl w:val="0"/>
        </w:rPr>
        <w:t xml:space="preserve"> e nas possibilidades terapêuticas, segundo o estado da arte, acerca da duração, da evolução e do eventual termo de uma </w:t>
      </w:r>
      <w:hyperlink r:id="rId13">
        <w:r w:rsidDel="00000000" w:rsidR="00000000" w:rsidRPr="00000000">
          <w:rPr>
            <w:rtl w:val="0"/>
          </w:rPr>
          <w:t xml:space="preserve">doença</w:t>
        </w:r>
      </w:hyperlink>
      <w:r w:rsidDel="00000000" w:rsidR="00000000" w:rsidRPr="00000000">
        <w:rPr>
          <w:rtl w:val="0"/>
        </w:rPr>
        <w:t xml:space="preserve"> ou quadro clínico sob seu cuidado ou orientação. É a predição médica de como </w:t>
      </w:r>
      <w:hyperlink r:id="rId14">
        <w:r w:rsidDel="00000000" w:rsidR="00000000" w:rsidRPr="00000000">
          <w:rPr>
            <w:rtl w:val="0"/>
          </w:rPr>
          <w:t xml:space="preserve">doença</w:t>
        </w:r>
      </w:hyperlink>
      <w:r w:rsidDel="00000000" w:rsidR="00000000" w:rsidRPr="00000000">
        <w:rPr>
          <w:rtl w:val="0"/>
        </w:rPr>
        <w:t xml:space="preserve"> x do </w:t>
      </w:r>
      <w:hyperlink r:id="rId15">
        <w:r w:rsidDel="00000000" w:rsidR="00000000" w:rsidRPr="00000000">
          <w:rPr>
            <w:rtl w:val="0"/>
          </w:rPr>
          <w:t xml:space="preserve">paciente</w:t>
        </w:r>
      </w:hyperlink>
      <w:r w:rsidDel="00000000" w:rsidR="00000000" w:rsidRPr="00000000">
        <w:rPr>
          <w:rtl w:val="0"/>
        </w:rPr>
        <w:t xml:space="preserve"> irá evoluir, e se há e quais são as chances de cura.</w:t>
      </w:r>
    </w:p>
    <w:p w:rsidR="00000000" w:rsidDel="00000000" w:rsidP="00000000" w:rsidRDefault="00000000" w:rsidRPr="00000000">
      <w:pPr>
        <w:spacing w:after="120" w:before="12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al52yshu7tmt" w:id="35"/>
      <w:bookmarkEnd w:id="35"/>
      <w:r w:rsidDel="00000000" w:rsidR="00000000" w:rsidRPr="00000000">
        <w:rPr>
          <w:b w:val="1"/>
          <w:rtl w:val="0"/>
        </w:rPr>
        <w:t xml:space="preserve">Adenocarcinoma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6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 adenocarcinoma é um tumor maligno que pode afetar quase todos os órgãos do corpo (pulmões, intestinos,pâncreas, fígado, colo do útero, etc.). O prefixo “adeno” quer  dizer “junto a uma glândula”. Em geral, os adenocarcinomas são um tipo de câncer bastante agressivo e de difícil remoção cirúrgica e têm, por isso, um prognóstico desfavorável. 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m7qhnr3wnabz" w:id="36"/>
      <w:bookmarkEnd w:id="36"/>
      <w:r w:rsidDel="00000000" w:rsidR="00000000" w:rsidRPr="00000000">
        <w:rPr>
          <w:b w:val="1"/>
          <w:rtl w:val="0"/>
        </w:rPr>
        <w:t xml:space="preserve">Citometria de Fluxo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6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Citometria de fluxo</w:t>
      </w:r>
      <w:r w:rsidDel="00000000" w:rsidR="00000000" w:rsidRPr="00000000">
        <w:rPr>
          <w:rtl w:val="0"/>
        </w:rPr>
        <w:t xml:space="preserve"> é uma técnica utilizada para contar, examinar e classificar partículas microscópicas suspensas em meio líquido em fluxo. Permite a análise de vários parâmetros simultaneamente, sendo conhecida também por </w:t>
      </w:r>
      <w:r w:rsidDel="00000000" w:rsidR="00000000" w:rsidRPr="00000000">
        <w:rPr>
          <w:rtl w:val="0"/>
        </w:rPr>
        <w:t xml:space="preserve">citometria de fluxo </w:t>
      </w:r>
      <w:r w:rsidDel="00000000" w:rsidR="00000000" w:rsidRPr="00000000">
        <w:rPr>
          <w:rtl w:val="0"/>
        </w:rPr>
        <w:t xml:space="preserve">multiparamétrica</w:t>
      </w:r>
      <w:r w:rsidDel="00000000" w:rsidR="00000000" w:rsidRPr="00000000">
        <w:rPr>
          <w:rtl w:val="0"/>
        </w:rPr>
        <w:t xml:space="preserve">. Através de um aparelho de detecção óptico-eletrônico são possíveis análises de características físicas e/ou químicas de uma simples célula.</w:t>
      </w:r>
    </w:p>
    <w:p w:rsidR="00000000" w:rsidDel="00000000" w:rsidP="00000000" w:rsidRDefault="00000000" w:rsidRPr="00000000">
      <w:pPr>
        <w:spacing w:after="160" w:before="60"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90276" cy="3738563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276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60" w:line="240" w:lineRule="auto"/>
        <w:ind w:firstLine="720"/>
        <w:contextualSpacing w:val="0"/>
        <w:jc w:val="center"/>
      </w:pPr>
      <w:r w:rsidDel="00000000" w:rsidR="00000000" w:rsidRPr="00000000">
        <w:rPr>
          <w:color w:val="252525"/>
          <w:sz w:val="19"/>
          <w:szCs w:val="19"/>
          <w:shd w:fill="f9f9f9" w:val="clear"/>
          <w:rtl w:val="0"/>
        </w:rPr>
        <w:t xml:space="preserve">Citômetro de Fluxo Becton-Dickinson FACSCalibur</w:t>
      </w:r>
    </w:p>
    <w:p w:rsidR="00000000" w:rsidDel="00000000" w:rsidP="00000000" w:rsidRDefault="00000000" w:rsidRPr="00000000">
      <w:pPr>
        <w:spacing w:after="160" w:before="60" w:line="24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okbqij5fxcsu" w:id="37"/>
      <w:bookmarkEnd w:id="37"/>
      <w:r w:rsidDel="00000000" w:rsidR="00000000" w:rsidRPr="00000000">
        <w:rPr>
          <w:b w:val="1"/>
          <w:rtl w:val="0"/>
        </w:rPr>
        <w:t xml:space="preserve">Terapia Endócrina Adjuvante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É o uso de hormônios em tratamentos médicos.  A terapia hormonal adjuvante é aplicada após a remoção da próstata, porém há perigos de efeitos colaterais, em particular cardiovasculares, que podem aumentar o risco de reocorrência do câncer.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Mitose (ou divisão dos núcleos)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É a parte do ciclo celular no qual cromossomos no núcleo celular são separados em dois conjuntos idênticos de cromossomos, e cada conjunto passa a possuir seus próprios núcleos.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3baydcq8qary" w:id="38"/>
      <w:bookmarkEnd w:id="38"/>
      <w:r w:rsidDel="00000000" w:rsidR="00000000" w:rsidRPr="00000000">
        <w:rPr>
          <w:b w:val="1"/>
          <w:rtl w:val="0"/>
        </w:rPr>
        <w:t xml:space="preserve">Fase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É uma sub-fase da Interfase (fase em que a celula copia o DNA para a realização da mitose) de ciclo celular que acontece diretamente antes da mitose.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499kxi862wjt" w:id="39"/>
      <w:bookmarkEnd w:id="39"/>
      <w:r w:rsidDel="00000000" w:rsidR="00000000" w:rsidRPr="00000000">
        <w:rPr>
          <w:b w:val="1"/>
          <w:rtl w:val="0"/>
        </w:rPr>
        <w:t xml:space="preserve">Prostatectomia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Prostatectomia </w:t>
      </w:r>
      <w:r w:rsidDel="00000000" w:rsidR="00000000" w:rsidRPr="00000000">
        <w:rPr>
          <w:rtl w:val="0"/>
        </w:rPr>
        <w:t xml:space="preserve">é a remoção </w:t>
      </w:r>
      <w:hyperlink r:id="rId17">
        <w:r w:rsidDel="00000000" w:rsidR="00000000" w:rsidRPr="00000000">
          <w:rPr>
            <w:rtl w:val="0"/>
          </w:rPr>
          <w:t xml:space="preserve">cirúrgica</w:t>
        </w:r>
      </w:hyperlink>
      <w:r w:rsidDel="00000000" w:rsidR="00000000" w:rsidRPr="00000000">
        <w:rPr>
          <w:rtl w:val="0"/>
        </w:rPr>
        <w:t xml:space="preserve"> de parte ou toda a </w:t>
      </w:r>
      <w:hyperlink r:id="rId18">
        <w:r w:rsidDel="00000000" w:rsidR="00000000" w:rsidRPr="00000000">
          <w:rPr>
            <w:rtl w:val="0"/>
          </w:rPr>
          <w:t xml:space="preserve">próstata</w:t>
        </w:r>
      </w:hyperlink>
      <w:r w:rsidDel="00000000" w:rsidR="00000000" w:rsidRPr="00000000">
        <w:rPr>
          <w:rtl w:val="0"/>
        </w:rPr>
        <w:t xml:space="preserve">. É realizada em casos de tumores (</w:t>
      </w:r>
      <w:hyperlink r:id="rId19">
        <w:r w:rsidDel="00000000" w:rsidR="00000000" w:rsidRPr="00000000">
          <w:rPr>
            <w:rtl w:val="0"/>
          </w:rPr>
          <w:t xml:space="preserve">câncer de próstata</w:t>
        </w:r>
      </w:hyperlink>
      <w:r w:rsidDel="00000000" w:rsidR="00000000" w:rsidRPr="00000000">
        <w:rPr>
          <w:rtl w:val="0"/>
        </w:rPr>
        <w:t xml:space="preserve">) e quando a próstata se torna muito grande (</w:t>
      </w:r>
      <w:hyperlink r:id="rId20">
        <w:r w:rsidDel="00000000" w:rsidR="00000000" w:rsidRPr="00000000">
          <w:rPr>
            <w:rtl w:val="0"/>
          </w:rPr>
          <w:t xml:space="preserve">hiperplasia benigna de próstata</w:t>
        </w:r>
      </w:hyperlink>
      <w:r w:rsidDel="00000000" w:rsidR="00000000" w:rsidRPr="00000000">
        <w:rPr>
          <w:rtl w:val="0"/>
        </w:rPr>
        <w:t xml:space="preserve">), a ponto de restringir o fluxo de </w:t>
      </w:r>
      <w:hyperlink r:id="rId21">
        <w:r w:rsidDel="00000000" w:rsidR="00000000" w:rsidRPr="00000000">
          <w:rPr>
            <w:rtl w:val="0"/>
          </w:rPr>
          <w:t xml:space="preserve">urina</w:t>
        </w:r>
      </w:hyperlink>
      <w:r w:rsidDel="00000000" w:rsidR="00000000" w:rsidRPr="00000000">
        <w:rPr>
          <w:rtl w:val="0"/>
        </w:rPr>
        <w:t xml:space="preserve"> através da </w:t>
      </w:r>
      <w:hyperlink r:id="rId22">
        <w:r w:rsidDel="00000000" w:rsidR="00000000" w:rsidRPr="00000000">
          <w:rPr>
            <w:rtl w:val="0"/>
          </w:rPr>
          <w:t xml:space="preserve">uretra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7qijg5ib0q84" w:id="40"/>
      <w:bookmarkEnd w:id="40"/>
      <w:r w:rsidDel="00000000" w:rsidR="00000000" w:rsidRPr="00000000">
        <w:rPr>
          <w:b w:val="1"/>
          <w:sz w:val="30"/>
          <w:szCs w:val="30"/>
          <w:rtl w:val="0"/>
        </w:rPr>
        <w:t xml:space="preserve">(Conclusão) - </w:t>
      </w:r>
      <w:r w:rsidDel="00000000" w:rsidR="00000000" w:rsidRPr="00000000">
        <w:rPr>
          <w:b w:val="1"/>
          <w:sz w:val="30"/>
          <w:szCs w:val="30"/>
          <w:rtl w:val="0"/>
        </w:rPr>
        <w:t xml:space="preserve">Anedocarcinoma prostático no estágio C: uma análise da ploidia nuclear do DNA através da citometria de fluxo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Análises da ploidia nuclear do DNA utilizando a citometria de fluxo foram utilizadas para estudar a patologia do anedocarcinoma prostático no estágio C em 146 pacientes que foram submetidos a uma radical prostatectomia retropúbica radical e linfadenectomia bilateral pélvica entre 1998 e 2013. Destes tumores, 46% tinham um padrão diploide de DNA, 47% apresentava o padrão tetraploide, e 7% possuía um padrão aneuploide de DNA.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Padrões anormais de ploidia eram mais frequentemente associados com tumores histológicos de alto grau do que com tumores de baixo grau. Considerando somente a ploidia, os padrões do DNA demonstraram uma forte associação com os prognósticos subsequentes. O intervalo mediano para a progressão de tumores com padrões tetraploide e aneuploide de DNA, foram 7.8 e 3.5 anos respectivamente. Para tumores com DNA diploide, apenas 23% progrediram num período de 18 anos (o progresso mais longo). Em 10 anos, apenas 10% dos pacientes com tumores DNA diploide morreram de cancer prostático , em comparação com  28% do DNA tetraploide e 36% dos grupos de DNA aneuploide. Através da análise de uma combinação do grau histológico de tumores e padrões de ploidia nuclear do DNA, uma associação ainda maior com o prognóstico foi descoberta. Para os 38 pacientes com tumores com histologia de baixo grau e DNA diploide,  a sobrevivência livre de progressão foi de 92% em 10 anos, em comparação com 57%  para 23 pacientes com tumores de baixo grau e DNA não-diploide. Pacientes com tumores de alto grau tiveram prognósticos piores, independentemente da ploidia do DNA ser diploide ou não diploide. O padrão da ploidia nuclear do DNA é uma importante variável prognóstica independente para pacientes com cancer estágio C patológico tratado por prostatectomia radical.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tvu0mzrsyqb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Tumor 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http://www.cancer.gov/about-cancer/diagnosis-staging/prognosis/tumor-grade-fact-sheet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DNA Ploidy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http://malecare.org/read-this-first/dna-ploidy/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Estatísticas do Cancêr de poróstata no Brasil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http://www.oncoguia.org.br/conteudo/principais-dados-estatisticos-sobre-o-cancer-de-prostata/5852/288/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Tratamento do cancer de próstata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http://www.cancer.gov/types/prostate/patient/prostate-treatment-pdq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Significado de prognóstico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http://www.dicio.com.br/prognostico/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https://pt.wikipedia.org/wiki/Linfa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20" w:before="220" w:line="270" w:lineRule="auto"/>
        <w:contextualSpacing w:val="0"/>
      </w:pPr>
      <w:bookmarkStart w:colFirst="0" w:colLast="0" w:name="h.fjl93d44l5ua" w:id="42"/>
      <w:bookmarkEnd w:id="42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Stage C prostatic adenocarcinoma: flow cytometric nuclear DNA ploidy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http://www.ncbi.nlm.nih.gov/pubmed/2796401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80" w:lineRule="auto"/>
        <w:ind w:right="520"/>
        <w:contextualSpacing w:val="0"/>
        <w:jc w:val="both"/>
      </w:pPr>
      <w:bookmarkStart w:colFirst="0" w:colLast="0" w:name="h.z14sh4sv3ath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Adenocarcinoma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http://www.abc.med.br/p/cancer/353604/adenocarcinoma+o+que+e+quais+sao+as+causas+e+os+sintomas+como+sao+feitos+o+diagnostico+e+o+tratamento.htm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Citometria de Fluxo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https://pt.wikipedia.org/wiki/Citometria_de_fluxo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Prostatectomia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https://pt.wikipedia.org/wiki/Prostatectomia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Retropúbico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http://www.dicionarioinformal.com.br/retrop%C3%BAbico/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Linfadenectomia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https://pt.wikipedia.org/wiki/Linfadenectomia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Linfonodo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https://pt.wikipedia.org/wiki/Linfonodo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Sistema Linfático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https://pt.wikipedia.org/wiki/Sistema_linf%C3%A1tico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Whitmore-Jewett Staging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https://en.wikipedia.org/wiki/Prostate_cancer_staging#Whitmore-Jewett_staging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Progression free survival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http://www.cancer.gov/publications/dictionaries/cancer-terms?cdrid=44782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Definição de Metastase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http://michaelis.uol.com.br/moderno/portugues/index.php?lingua=portugues-portugues&amp;palavra=met%E1stase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Biopsia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https://pt.wikipedia.org/wiki/Biopsia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Terapia Endócrina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http://medical-dictionary.thefreedictionary.com/endocrine+therapy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Histologia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https://pt.wikipedia.org/wiki/Histologia</w:t>
        </w:r>
      </w:hyperlink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Acesso em: 26 de Maio, 2016.</w:t>
      </w:r>
      <w:r w:rsidDel="00000000" w:rsidR="00000000" w:rsidRPr="00000000">
        <w:rPr>
          <w:rtl w:val="0"/>
        </w:rPr>
      </w:r>
    </w:p>
    <w:sectPr>
      <w:footerReference r:id="rId43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t.wikipedia.org/wiki/Biopsia" TargetMode="External"/><Relationship Id="rId20" Type="http://schemas.openxmlformats.org/officeDocument/2006/relationships/hyperlink" Target="https://pt.wikipedia.org/wiki/Hiperplasia_benigna_de_pr%C3%B3stata" TargetMode="External"/><Relationship Id="rId42" Type="http://schemas.openxmlformats.org/officeDocument/2006/relationships/hyperlink" Target="https://pt.wikipedia.org/wiki/Histologia" TargetMode="External"/><Relationship Id="rId41" Type="http://schemas.openxmlformats.org/officeDocument/2006/relationships/hyperlink" Target="http://medical-dictionary.thefreedictionary.com/endocrine+therapy" TargetMode="External"/><Relationship Id="rId22" Type="http://schemas.openxmlformats.org/officeDocument/2006/relationships/hyperlink" Target="https://pt.wikipedia.org/wiki/Uretra" TargetMode="External"/><Relationship Id="rId21" Type="http://schemas.openxmlformats.org/officeDocument/2006/relationships/hyperlink" Target="https://pt.wikipedia.org/wiki/Urina" TargetMode="External"/><Relationship Id="rId43" Type="http://schemas.openxmlformats.org/officeDocument/2006/relationships/footer" Target="footer1.xml"/><Relationship Id="rId24" Type="http://schemas.openxmlformats.org/officeDocument/2006/relationships/hyperlink" Target="http://malecare.org/read-this-first/dna-ploidy/" TargetMode="External"/><Relationship Id="rId23" Type="http://schemas.openxmlformats.org/officeDocument/2006/relationships/hyperlink" Target="http://www.cancer.gov/about-cancer/diagnosis-staging/prognosis/tumor-grade-fact-shee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ancer.gov/Common/PopUps/popDefinition.aspx?id=CDR0000386213&amp;version=Patient&amp;language=English" TargetMode="External"/><Relationship Id="rId26" Type="http://schemas.openxmlformats.org/officeDocument/2006/relationships/hyperlink" Target="http://www.cancer.gov/types/prostate/patient/prostate-treatment-pdq" TargetMode="External"/><Relationship Id="rId25" Type="http://schemas.openxmlformats.org/officeDocument/2006/relationships/hyperlink" Target="http://www.oncoguia.org.br/conteudo/principais-dados-estatisticos-sobre-o-cancer-de-prostata/5852/288/" TargetMode="External"/><Relationship Id="rId28" Type="http://schemas.openxmlformats.org/officeDocument/2006/relationships/hyperlink" Target="https://pt.wikipedia.org/wiki/Linfa" TargetMode="External"/><Relationship Id="rId27" Type="http://schemas.openxmlformats.org/officeDocument/2006/relationships/hyperlink" Target="http://www.dicio.com.br/prognostico/" TargetMode="External"/><Relationship Id="rId5" Type="http://schemas.openxmlformats.org/officeDocument/2006/relationships/image" Target="media/image03.jpg"/><Relationship Id="rId6" Type="http://schemas.openxmlformats.org/officeDocument/2006/relationships/image" Target="media/image04.png"/><Relationship Id="rId29" Type="http://schemas.openxmlformats.org/officeDocument/2006/relationships/hyperlink" Target="http://www.ncbi.nlm.nih.gov/pubmed/2796401" TargetMode="External"/><Relationship Id="rId7" Type="http://schemas.openxmlformats.org/officeDocument/2006/relationships/hyperlink" Target="https://en.wikipedia.org/wiki/Prostate-specific_antigen" TargetMode="External"/><Relationship Id="rId8" Type="http://schemas.openxmlformats.org/officeDocument/2006/relationships/hyperlink" Target="https://en.wikipedia.org/wiki/Seminal_vesicle" TargetMode="External"/><Relationship Id="rId31" Type="http://schemas.openxmlformats.org/officeDocument/2006/relationships/hyperlink" Target="https://pt.wikipedia.org/wiki/Citometria_de_fluxo" TargetMode="External"/><Relationship Id="rId30" Type="http://schemas.openxmlformats.org/officeDocument/2006/relationships/hyperlink" Target="http://www.abc.med.br/p/cancer/353604/adenocarcinoma+o+que+e+quais+sao+as+causas+e+os+sintomas+como+sao+feitos+o+diagnostico+e+o+tratamento.htm" TargetMode="External"/><Relationship Id="rId11" Type="http://schemas.openxmlformats.org/officeDocument/2006/relationships/hyperlink" Target="https://pt.wikipedia.org/wiki/M%C3%A9dico" TargetMode="External"/><Relationship Id="rId33" Type="http://schemas.openxmlformats.org/officeDocument/2006/relationships/hyperlink" Target="http://www.dicionarioinformal.com.br/retrop%C3%BAbico/" TargetMode="External"/><Relationship Id="rId10" Type="http://schemas.openxmlformats.org/officeDocument/2006/relationships/image" Target="media/image05.png"/><Relationship Id="rId32" Type="http://schemas.openxmlformats.org/officeDocument/2006/relationships/hyperlink" Target="https://pt.wikipedia.org/wiki/Prostatectomia" TargetMode="External"/><Relationship Id="rId13" Type="http://schemas.openxmlformats.org/officeDocument/2006/relationships/hyperlink" Target="https://pt.wikipedia.org/wiki/Doen%C3%A7a" TargetMode="External"/><Relationship Id="rId35" Type="http://schemas.openxmlformats.org/officeDocument/2006/relationships/hyperlink" Target="https://pt.wikipedia.org/wiki/Linfonodo" TargetMode="External"/><Relationship Id="rId12" Type="http://schemas.openxmlformats.org/officeDocument/2006/relationships/hyperlink" Target="https://pt.wikipedia.org/wiki/Diagn%C3%B3stico_(Medicina)" TargetMode="External"/><Relationship Id="rId34" Type="http://schemas.openxmlformats.org/officeDocument/2006/relationships/hyperlink" Target="https://pt.wikipedia.org/wiki/Linfadenectomia" TargetMode="External"/><Relationship Id="rId15" Type="http://schemas.openxmlformats.org/officeDocument/2006/relationships/hyperlink" Target="https://pt.wikipedia.org/wiki/Paciente" TargetMode="External"/><Relationship Id="rId37" Type="http://schemas.openxmlformats.org/officeDocument/2006/relationships/hyperlink" Target="https://en.wikipedia.org/wiki/Prostate_cancer_staging#Whitmore-Jewett_staging" TargetMode="External"/><Relationship Id="rId14" Type="http://schemas.openxmlformats.org/officeDocument/2006/relationships/hyperlink" Target="https://pt.wikipedia.org/wiki/Doen%C3%A7a" TargetMode="External"/><Relationship Id="rId36" Type="http://schemas.openxmlformats.org/officeDocument/2006/relationships/hyperlink" Target="https://pt.wikipedia.org/wiki/Sistema_linf%C3%A1tico" TargetMode="External"/><Relationship Id="rId17" Type="http://schemas.openxmlformats.org/officeDocument/2006/relationships/hyperlink" Target="https://pt.wikipedia.org/wiki/Cir%C3%BArgica" TargetMode="External"/><Relationship Id="rId39" Type="http://schemas.openxmlformats.org/officeDocument/2006/relationships/hyperlink" Target="http://michaelis.uol.com.br/moderno/portugues/index.php?lingua=portugues-portugues&amp;palavra=met%E1stase" TargetMode="External"/><Relationship Id="rId16" Type="http://schemas.openxmlformats.org/officeDocument/2006/relationships/image" Target="media/image07.png"/><Relationship Id="rId38" Type="http://schemas.openxmlformats.org/officeDocument/2006/relationships/hyperlink" Target="http://www.cancer.gov/publications/dictionaries/cancer-terms?cdrid=44782" TargetMode="External"/><Relationship Id="rId19" Type="http://schemas.openxmlformats.org/officeDocument/2006/relationships/hyperlink" Target="https://pt.wikipedia.org/wiki/C%C3%A2ncer_de_pr%C3%B3stata" TargetMode="External"/><Relationship Id="rId18" Type="http://schemas.openxmlformats.org/officeDocument/2006/relationships/hyperlink" Target="https://pt.wikipedia.org/wiki/Pr%C3%B3stata" TargetMode="External"/></Relationships>
</file>