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FX-MERGE-LARGE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00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0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00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0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0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0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0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00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0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01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1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01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01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01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01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01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01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01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01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02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02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02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02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02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02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02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02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02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02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3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03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3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03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3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3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3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3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03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3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04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4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04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04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04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04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04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04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04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04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05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05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05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05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05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05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05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05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05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05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6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06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6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06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6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6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6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6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06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6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07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7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07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07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07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07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07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07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07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07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08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08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08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08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08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08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08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08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08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08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9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09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9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09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9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9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09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9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09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09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0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10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0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10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0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0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0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0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10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0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11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1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11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11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11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11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11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11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11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11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12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12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12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12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12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12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12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12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12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12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3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13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3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13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3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3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3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3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13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3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14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4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14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14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14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14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14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14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14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14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15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15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15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15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15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15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15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15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15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15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6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16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6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16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6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6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6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6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16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6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17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7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17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17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17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17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17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17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17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17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18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18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18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18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18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18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18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18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18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18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9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19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9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19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9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9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19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9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19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19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0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20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0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20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0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0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0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0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20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0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21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1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21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21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21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21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21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21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21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21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22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22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22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22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22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22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22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22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22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22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3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23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3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23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3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3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3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3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23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3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24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4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24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24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24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24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24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24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24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24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25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25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25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25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25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25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25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25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25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25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6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26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6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26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6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6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6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6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26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6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27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7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27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27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27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27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27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27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27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27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28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28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28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28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28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28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28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28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28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28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9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29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9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29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9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9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29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9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29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29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0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30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0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30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0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0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0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0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30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0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31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1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31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31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31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31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31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31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31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31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32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32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32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32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32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32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32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32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32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32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3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33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3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33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3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3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3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3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33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3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34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4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34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34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34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34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34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34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34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34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35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35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35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35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35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35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35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35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35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35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6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36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6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36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6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6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6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6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36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6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37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7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37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37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37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37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37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37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37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37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38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38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38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38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38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38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38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38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38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38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9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39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9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39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9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9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39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9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39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39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0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40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0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40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0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0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0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0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40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0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41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1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41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41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41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41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41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41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41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41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42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42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42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42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42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42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42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42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42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42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3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43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3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43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3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3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3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3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43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3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44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4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44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44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44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44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44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44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44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44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45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45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45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45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45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45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45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45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45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45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6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46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6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46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6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6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6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6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46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6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47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7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47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47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47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47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47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47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47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47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48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48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48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48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48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48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48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48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48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48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9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49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9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49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9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9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49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9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49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49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0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50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0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50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0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0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0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0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50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0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51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1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51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51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51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51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51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51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51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51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52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52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52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52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52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52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52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52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52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52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3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53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3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53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3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3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3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3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53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3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54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4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54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54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54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54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54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54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54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54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55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55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55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55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55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55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55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55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55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55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6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56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6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56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6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6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6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6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56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6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57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7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57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57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57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57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57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57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57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57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58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58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58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58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58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58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58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58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58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58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9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59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9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59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9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9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59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9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59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59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0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60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0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60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0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0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0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0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60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0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61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1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61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61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61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61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61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61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61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61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62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62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62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62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62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62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62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62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62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62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3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63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3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63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3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3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3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3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63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3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64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4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64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64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64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64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64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64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64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64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65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65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65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65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65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65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65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65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65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65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6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66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6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66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6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6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6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6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66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6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67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7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67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67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67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67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67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67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67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67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68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68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68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68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68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68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68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68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68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68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9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69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9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69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9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9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69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9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69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69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0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70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0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70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0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0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0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0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70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0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71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1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71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71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71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71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71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71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71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71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72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72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72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72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72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72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72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72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72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72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3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73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3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73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3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3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3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3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73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3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74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4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74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74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74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74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74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74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74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74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75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75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75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75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75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75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75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75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75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75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6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76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6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76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6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6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6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6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76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6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77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7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77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77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77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77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77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77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77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77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78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78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78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78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78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78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78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78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78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78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9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79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9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79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9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9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79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9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79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79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0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80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0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80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0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0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0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0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80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0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81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1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81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81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81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81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81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81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81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81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82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82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82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82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82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82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82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82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82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82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3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83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3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83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3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3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3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3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83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3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84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4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84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84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84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84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84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84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84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84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85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85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85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85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85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85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85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85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85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85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6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86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6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86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6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6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6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6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86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6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87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7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87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87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87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87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87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87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87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87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88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88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88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88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88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88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88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88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88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88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9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89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9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89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9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9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89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9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89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89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0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90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0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90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0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0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0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0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90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0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91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1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91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91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91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91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91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91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91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91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92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92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92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92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92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92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92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92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92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92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3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93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3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93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3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3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3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3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93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3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94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4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94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94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94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94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94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94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94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94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95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95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95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95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95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95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95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95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95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95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6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96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6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96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6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6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6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6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96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6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97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71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972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Recipient.Last_Name"/>
          <w:id w:val="8973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974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975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8976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977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Calc.Old_Name"/>
          <w:id w:val="8978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979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980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Notice claim team export staff newsletter review matter. </w:t>
      </w:r>
      <w:sdt>
        <w:sdtPr>
          <w:tag w:val="Recipient.Last_Name"/>
          <w:id w:val="8981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982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Recipient.Last_Name"/>
          <w:id w:val="8983"/>
          <w:text/>
        </w:sdtPr>
        <w:sdtContent>
          <w:r>
            <w:t xml:space="preserve">«Last_Name»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984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985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</w:p>
    <w:p>
      <w:r>
        <w:t xml:space="preserve">Regional maintenance accessibility tax finds record proposal denied contract onboarding support network.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Calc.Old_Name"/>
          <w:id w:val="8986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987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</w:p>
    <w:p>
      <w:r>
        <w:t xml:space="preserve">Trend suggestions board order update granted agreement marketing promotion division date profitable. </w:t>
      </w:r>
      <w:sdt>
        <w:sdtPr>
          <w:tag w:val="Calc.Old_Name"/>
          <w:id w:val="8988"/>
          <w:text/>
        </w:sdtPr>
        <w:sdtContent>
          <w:r>
            <w:t xml:space="preserve">«Old_Name»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989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90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</w:p>
    <w:p>
      <w:r>
        <w:t xml:space="preserve">The meeting forecast hereby vendors practical schedule state entry estimate management action.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The meeting forecast hereby vendors practical schedule state. </w:t>
      </w:r>
      <w:sdt>
        <w:sdtPr>
          <w:tag w:val="Recipient.Last_Name"/>
          <w:id w:val="8991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92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</w:p>
    <w:p>
      <w:r>
        <w:t xml:space="preserve">Inventory relevant group relief results region ledger brief usage cause colleague partner. </w:t>
      </w:r>
      <w:sdt>
        <w:sdtPr>
          <w:tag w:val="Recipient.Last_Name"/>
          <w:id w:val="8993"/>
          <w:text/>
        </w:sdtPr>
        <w:sdtContent>
          <w:r>
            <w:t xml:space="preserve">«Last_Name»</w:t>
          </w:r>
        </w:sdtContent>
      </w:sdt>
      <w:r>
        <w:t xml:space="preserve"> Inventory relevant group relief results region ledger brief.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94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95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</w:p>
    <w:p>
      <w:r>
        <w:t xml:space="preserve">Notice claim team export staff newsletter review matter presenter advisor account served.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Notice claim team export staff newsletter review matter. </w:t>
      </w:r>
      <w:sdt>
        <w:sdtPr>
          <w:tag w:val="Calc.Old_Name"/>
          <w:id w:val="8996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97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</w:p>
    <w:p>
      <w:r>
        <w:t xml:space="preserve">Pilot receipt corporate requirement standard fact that products distribution filed logistics chapter. </w:t>
      </w:r>
      <w:sdt>
        <w:sdtPr>
          <w:tag w:val="Calc.Old_Name"/>
          <w:id w:val="8998"/>
          <w:text/>
        </w:sdtPr>
        <w:sdtContent>
          <w:r>
            <w:t xml:space="preserve">«Old_Name»</w:t>
          </w:r>
        </w:sdtContent>
      </w:sdt>
      <w:r>
        <w:t xml:space="preserve"> Pilot receipt corporate requirement standard fact that products. </w:t>
      </w:r>
      <w:r>
        <w:fldChar w:fldCharType="begin"/>
      </w:r>
      <w:r>
        <w:instrText xml:space="preserve"> MERGEFIELD Statement.Cost_Amount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Regional maintenance accessibility tax finds record proposal denied. </w:t>
      </w:r>
      <w:sdt>
        <w:sdtPr>
          <w:tag w:val="Recipient.Last_Name"/>
          <w:id w:val="8999"/>
          <w:text/>
        </w:sdtPr>
        <w:sdtContent>
          <w:r>
            <w:t xml:space="preserve">«Last_Name»</w:t>
          </w:r>
        </w:sdtContent>
      </w:sdt>
      <w:r>
        <w:t xml:space="preserve"> Trend suggestions board order update granted agreement marketing. </w:t>
      </w:r>
      <w:r>
        <w:fldChar w:fldCharType="begin"/>
      </w:r>
      <w:r>
        <w:instrText xml:space="preserve"> MERGEFIELD Shipment.Shipment_Number </w:instrText>
      </w:r>
      <w:r>
        <w:fldChar w:fldCharType="separate"/>
      </w:r>
      <w:r>
        <w:t xml:space="preserve">«Shipment_Number»</w:t>
      </w:r>
      <w:r>
        <w:fldChar w:fldCharType="end"/>
      </w:r>
      <w:r>
        <w:t xml:space="preserve"> The meeting forecast hereby vendors practical schedule state. </w:t>
      </w:r>
      <w:sdt>
        <w:sdtPr>
          <w:tag w:val="Calc.Old_Name"/>
          <w:id w:val="9000"/>
          <w:text/>
        </w:sdtPr>
        <w:sdtContent>
          <w:r>
            <w:t xml:space="preserve">«Old_Name»</w:t>
          </w:r>
        </w:sdtContent>
      </w:sdt>
      <w:r>
        <w:t xml:space="preserve"> Inventory relevant group relief results region ledger brief. 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