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FX-MERGE-REGIONS</w:t>
      </w:r>
    </w:p>
    <w:p>
      <w:r>
        <w:t xml:space="preserve">Rows of the details table repeat; the first detail's detail cell holds a table whose rows repeat too.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w="3600" w:type="dxa"/>
          </w:tcPr>
          <w:p>
            <w:r>
              <w:t xml:space="preserve">Detail</w:t>
            </w:r>
          </w:p>
        </w:tc>
        <w:tc>
          <w:tcPr>
            <w:tcW w:w="2880" w:type="dxa"/>
          </w:tcPr>
          <w:p>
            <w:r>
              <w:t xml:space="preserve">Detail</w:t>
            </w:r>
          </w:p>
        </w:tc>
        <w:tc>
          <w:tcPr>
            <w:tcW w:w="2880" w:type="dxa"/>
          </w:tcPr>
          <w:p>
            <w:r>
              <w:t xml:space="preserve">Cost</w:t>
            </w:r>
          </w:p>
        </w:tc>
      </w:tr>
      <w:sdt>
        <w:sdtPr>
          <w:alias w:val="Details"/>
          <w:tag w:val="Statement.Details"/>
          <w:id w:val="6007"/>
          <w15:repeatingSection/>
        </w:sdtPr>
        <w:sdtContent>
          <w:sdt>
            <w:sdtPr>
              <w:id w:val="6004"/>
              <w15:repeatingSectionItem/>
            </w:sdtPr>
            <w:sdtContent>
              <w:tr>
                <w:tc>
                  <w:tcPr>
                    <w:tcW w:w="3600" w:type="dxa"/>
                  </w:tcPr>
                  <w:p>
                    <w:r>
                      <w:fldChar w:fldCharType="begin"/>
                    </w:r>
                    <w:r>
                      <w:instrText xml:space="preserve"> MERGEFIELD Detail.Description </w:instrText>
                    </w:r>
                    <w:r>
                      <w:fldChar w:fldCharType="separate"/>
                    </w:r>
                    <w:r>
                      <w:t xml:space="preserve">«Description»</w:t>
                    </w:r>
                    <w:r>
                      <w:fldChar w:fldCharType="end"/>
                    </w:r>
                  </w:p>
                </w:tc>
                <w:tc>
                  <w:tcPr>
                    <w:tcW w:w="2880" w:type="dxa"/>
                  </w:tcPr>
                  <w:p>
                    <w:r>
                      <w:t xml:space="preserve">Detail 1</w:t>
                    </w:r>
                  </w:p>
                  <w:tbl>
                    <w:tblPr>
                      <w:tblW w:w="2664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</w:tblPr>
                    <w:tblGrid>
                      <w:gridCol w:w="1332"/>
                      <w:gridCol w:w="1332"/>
                    </w:tblGrid>
                    <w:tr>
                      <w:tc>
                        <w:tcPr>
                          <w:tcW w:w="1332" w:type="dxa"/>
                        </w:tcPr>
                        <w:p>
                          <w:r>
                            <w:t xml:space="preserve">Code</w:t>
                          </w:r>
                        </w:p>
                      </w:tc>
                      <w:tc>
                        <w:tcPr>
                          <w:tcW w:w="1332" w:type="dxa"/>
                        </w:tcPr>
                        <w:p>
                          <w:r>
                            <w:t xml:space="preserve">Count</w:t>
                          </w:r>
                        </w:p>
                      </w:tc>
                    </w:tr>
                    <w:sdt>
                      <w:sdtPr>
                        <w:alias w:val="Counts"/>
                        <w:tag w:val="Detail.Counts"/>
                        <w:id w:val="6003"/>
                        <w15:repeatingSection/>
                      </w:sdtPr>
                      <w:sdtContent>
                        <w:sdt>
                          <w:sdtPr>
                            <w:id w:val="6001"/>
                            <w15:repeatingSectionItem/>
                          </w:sdtPr>
                          <w:sdtContent>
                            <w:tr>
                              <w:tc>
                                <w:tcPr>
                                  <w:tcW w:w="1332" w:type="dxa"/>
                                </w:tcPr>
                                <w:p>
                                  <w:r>
                                    <w:fldChar w:fldCharType="begin"/>
                                  </w:r>
                                  <w:r>
                                    <w:instrText xml:space="preserve"> MERGEFIELD Count.Code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 xml:space="preserve">«Code»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332" w:type="dxa"/>
                                </w:tcPr>
                                <w:p>
                                  <w:r>
                                    <w:t xml:space="preserve">Count 1</w:t>
                                  </w:r>
                                </w:p>
                              </w:tc>
                            </w:tr>
                          </w:sdtContent>
                        </w:sdt>
                        <w:sdt>
                          <w:sdtPr>
                            <w:id w:val="6002"/>
                            <w15:repeatingSectionItem/>
                          </w:sdtPr>
                          <w:sdtContent>
                            <w:tr>
                              <w:tc>
                                <w:tcPr>
                                  <w:tcW w:w="1332" w:type="dxa"/>
                                </w:tcPr>
                                <w:p>
                                  <w:r>
                                    <w:fldChar w:fldCharType="begin"/>
                                  </w:r>
                                  <w:r>
                                    <w:instrText xml:space="preserve"> MERGEFIELD Count.Code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 xml:space="preserve">«Code»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332" w:type="dxa"/>
                                </w:tcPr>
                                <w:p>
                                  <w:r>
                                    <w:t xml:space="preserve">Count 2</w:t>
                                  </w:r>
                                </w:p>
                              </w:tc>
                            </w:tr>
                          </w:sdtContent>
                        </w:sdt>
                      </w:sdtContent>
                    </w:sdt>
                  </w:tbl>
                  <w:p/>
                </w:tc>
                <w:tc>
                  <w:tcPr>
                    <w:tcW w:w="2880" w:type="dxa"/>
                  </w:tcPr>
                  <w:p>
                    <w:r>
                      <w:fldChar w:fldCharType="begin"/>
                    </w:r>
                    <w:r>
                      <w:instrText xml:space="preserve"> MERGEFIELD Detail.Cost \# "$,0.00" </w:instrText>
                    </w:r>
                    <w:r>
                      <w:fldChar w:fldCharType="separate"/>
                    </w:r>
                    <w:r>
                      <w:t xml:space="preserve">«Cost»</w:t>
                    </w:r>
                    <w:r>
                      <w:fldChar w:fldCharType="end"/>
                    </w:r>
                  </w:p>
                </w:tc>
              </w:tr>
            </w:sdtContent>
          </w:sdt>
          <w:sdt>
            <w:sdtPr>
              <w:id w:val="6005"/>
              <w15:repeatingSectionItem/>
            </w:sdtPr>
            <w:sdtContent>
              <w:tr>
                <w:tc>
                  <w:tcPr>
                    <w:tcW w:w="3600" w:type="dxa"/>
                  </w:tcPr>
                  <w:p>
                    <w:r>
                      <w:fldChar w:fldCharType="begin"/>
                    </w:r>
                    <w:r>
                      <w:instrText xml:space="preserve"> MERGEFIELD Detail.Description </w:instrText>
                    </w:r>
                    <w:r>
                      <w:fldChar w:fldCharType="separate"/>
                    </w:r>
                    <w:r>
                      <w:t xml:space="preserve">«Description»</w:t>
                    </w:r>
                    <w:r>
                      <w:fldChar w:fldCharType="end"/>
                    </w:r>
                  </w:p>
                </w:tc>
                <w:tc>
                  <w:tcPr>
                    <w:tcW w:w="2880" w:type="dxa"/>
                  </w:tcPr>
                  <w:p>
                    <w:r>
                      <w:t xml:space="preserve">Detail 2</w:t>
                    </w:r>
                  </w:p>
                </w:tc>
                <w:tc>
                  <w:tcPr>
                    <w:tcW w:w="2880" w:type="dxa"/>
                  </w:tcPr>
                  <w:p>
                    <w:r>
                      <w:fldChar w:fldCharType="begin"/>
                    </w:r>
                    <w:r>
                      <w:instrText xml:space="preserve"> MERGEFIELD Detail.Cost \# "$,0.00" </w:instrText>
                    </w:r>
                    <w:r>
                      <w:fldChar w:fldCharType="separate"/>
                    </w:r>
                    <w:r>
                      <w:t xml:space="preserve">«Cost»</w:t>
                    </w:r>
                    <w:r>
                      <w:fldChar w:fldCharType="end"/>
                    </w:r>
                  </w:p>
                </w:tc>
              </w:tr>
            </w:sdtContent>
          </w:sdt>
          <w:sdt>
            <w:sdtPr>
              <w:id w:val="6006"/>
              <w15:repeatingSectionItem/>
            </w:sdtPr>
            <w:sdtContent>
              <w:tr>
                <w:tc>
                  <w:tcPr>
                    <w:tcW w:w="3600" w:type="dxa"/>
                  </w:tcPr>
                  <w:p>
                    <w:r>
                      <w:fldChar w:fldCharType="begin"/>
                    </w:r>
                    <w:r>
                      <w:instrText xml:space="preserve"> MERGEFIELD Detail.Description </w:instrText>
                    </w:r>
                    <w:r>
                      <w:fldChar w:fldCharType="separate"/>
                    </w:r>
                    <w:r>
                      <w:t xml:space="preserve">«Description»</w:t>
                    </w:r>
                    <w:r>
                      <w:fldChar w:fldCharType="end"/>
                    </w:r>
                  </w:p>
                </w:tc>
                <w:tc>
                  <w:tcPr>
                    <w:tcW w:w="2880" w:type="dxa"/>
                  </w:tcPr>
                  <w:p>
                    <w:r>
                      <w:t xml:space="preserve">Detail 3</w:t>
                    </w:r>
                  </w:p>
                </w:tc>
                <w:tc>
                  <w:tcPr>
                    <w:tcW w:w="2880" w:type="dxa"/>
                  </w:tcPr>
                  <w:p>
                    <w:r>
                      <w:fldChar w:fldCharType="begin"/>
                    </w:r>
                    <w:r>
                      <w:instrText xml:space="preserve"> MERGEFIELD Detail.Cost \# "$,0.00" </w:instrText>
                    </w:r>
                    <w:r>
                      <w:fldChar w:fldCharType="separate"/>
                    </w:r>
                    <w:r>
                      <w:t xml:space="preserve">«Cost»</w:t>
                    </w:r>
                    <w:r>
                      <w:fldChar w:fldCharType="end"/>
                    </w:r>
                  </w:p>
                </w:tc>
              </w:tr>
            </w:sdtContent>
          </w:sdt>
        </w:sdtContent>
      </w:sdt>
    </w:tbl>
    <w:p>
      <w:r>
        <w:t xml:space="preserve">Two paragraphs repeat as one item:</w:t>
      </w:r>
    </w:p>
    <w:sdt>
      <w:sdtPr>
        <w:alias w:val="Holders"/>
        <w:tag w:val="Statement.Holders"/>
        <w:id w:val="6009"/>
        <w15:repeatingSection/>
      </w:sdtPr>
      <w:sdtContent>
        <w:sdt>
          <w:sdtPr>
            <w:id w:val="6008"/>
            <w15:repeatingSectionItem/>
          </w:sdtPr>
          <w:sdtContent>
            <w:p>
              <w:r>
                <w:t xml:space="preserve">Name: </w:t>
              </w:r>
              <w:r>
                <w:fldChar w:fldCharType="begin"/>
              </w:r>
              <w:r>
                <w:instrText xml:space="preserve"> MERGEFIELD Owner.Name </w:instrText>
              </w:r>
              <w:r>
                <w:fldChar w:fldCharType="separate"/>
              </w:r>
              <w:r>
                <w:t xml:space="preserve">«Name»</w:t>
              </w:r>
              <w:r>
                <w:fldChar w:fldCharType="end"/>
              </w:r>
            </w:p>
            <w:p>
              <w:r>
                <w:t xml:space="preserve">Role: </w:t>
              </w:r>
              <w:r>
                <w:fldChar w:fldCharType="begin"/>
              </w:r>
              <w:r>
                <w:instrText xml:space="preserve"> MERGEFIELD Owner.Role </w:instrText>
              </w:r>
              <w:r>
                <w:fldChar w:fldCharType="separate"/>
              </w:r>
              <w:r>
                <w:t xml:space="preserve">«Role»</w:t>
              </w:r>
              <w:r>
                <w:fldChar w:fldCharType="end"/>
              </w:r>
            </w:p>
          </w:sdtContent>
        </w:sdt>
      </w:sdtContent>
    </w:sdt>
    <w:p>
      <w:r>
        <w:t xml:space="preserve">A labels row: one row, three cells, content only in the first.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20"/>
        <w:gridCol w:w="3120"/>
        <w:gridCol w:w="3120"/>
      </w:tblGrid>
      <w:sdt>
        <w:sdtPr>
          <w:alias w:val="Labels"/>
          <w:tag w:val="Labels.Address"/>
          <w:id w:val="6011"/>
          <w15:repeatingSection/>
        </w:sdtPr>
        <w:sdtContent>
          <w:sdt>
            <w:sdtPr>
              <w:id w:val="6010"/>
              <w15:repeatingSectionItem/>
            </w:sdtPr>
            <w:sdtContent>
              <w:tr>
                <w:tc>
                  <w:tcPr>
                    <w:tcW w:w="3120" w:type="dxa"/>
                  </w:tcPr>
                  <w:p>
                    <w:r>
                      <w:fldChar w:fldCharType="begin"/>
                    </w:r>
                    <w:r>
                      <w:instrText xml:space="preserve"> MERGEFIELD Label.Address </w:instrText>
                    </w:r>
                    <w:r>
                      <w:fldChar w:fldCharType="separate"/>
                    </w:r>
                    <w:r>
                      <w:t xml:space="preserve">«Address»</w:t>
                    </w:r>
                    <w:r>
                      <w:fldChar w:fldCharType="end"/>
                    </w:r>
                  </w:p>
                </w:tc>
                <w:tc>
                  <w:tcPr>
                    <w:tcW w:w="3120" w:type="dxa"/>
                  </w:tcPr>
                  <w:p/>
                </w:tc>
                <w:tc>
                  <w:tcPr>
                    <w:tcW w:w="3120" w:type="dxa"/>
                  </w:tcPr>
                  <w:p/>
                </w:tc>
              </w:tr>
            </w:sdtContent>
          </w:sdt>
        </w:sdtContent>
      </w:sdt>
    </w:tbl>
    <w:p>
      <w:r>
        <w:t xml:space="preserve">After the regions.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