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C341AB" w14:textId="375D7C97" w:rsidR="008464C5" w:rsidRDefault="0055732B" w:rsidP="0055732B">
      <w:pPr>
        <w:pStyle w:val="Title"/>
      </w:pPr>
      <w:r>
        <w:t>Text Basics Fixture</w:t>
      </w:r>
    </w:p>
    <w:p w14:paraId="39E5C5AF" w14:textId="3EDDA610" w:rsidR="0055732B" w:rsidRDefault="0055732B" w:rsidP="0055732B">
      <w:pPr>
        <w:pStyle w:val="Heading1"/>
      </w:pPr>
      <w:r>
        <w:t>1. Fonts and sizes</w:t>
      </w:r>
    </w:p>
    <w:p w14:paraId="0B5FFFB3" w14:textId="787AA64C" w:rsidR="0055732B" w:rsidRDefault="0055732B" w:rsidP="0055732B">
      <w:r w:rsidRPr="0055732B">
        <w:t xml:space="preserve">Calibri 11pt is the body font of this document. </w:t>
      </w:r>
      <w:r w:rsidRPr="0055732B">
        <w:rPr>
          <w:rFonts w:ascii="Cambria" w:hAnsi="Cambria"/>
          <w:sz w:val="28"/>
        </w:rPr>
        <w:t xml:space="preserve">Cambria 14pt serif text. </w:t>
      </w:r>
      <w:r w:rsidRPr="0055732B">
        <w:rPr>
          <w:rFonts w:ascii="Times New Roman" w:hAnsi="Times New Roman" w:cs="Times New Roman"/>
          <w:sz w:val="16"/>
        </w:rPr>
        <w:t xml:space="preserve">Times New Roman 8pt small print. </w:t>
      </w:r>
      <w:r w:rsidRPr="0055732B">
        <w:rPr>
          <w:rFonts w:ascii="Arial" w:hAnsi="Arial" w:cs="Arial"/>
          <w:sz w:val="48"/>
        </w:rPr>
        <w:t>Arial 24pt</w:t>
      </w:r>
      <w:r w:rsidRPr="0055732B">
        <w:t xml:space="preserve"> back to Calibri 11pt.</w:t>
      </w:r>
    </w:p>
    <w:p w14:paraId="0F88F66A" w14:textId="14620119" w:rsidR="0055732B" w:rsidRDefault="0055732B" w:rsidP="0055732B">
      <w:pPr>
        <w:rPr>
          <w:rFonts w:ascii="Courier New" w:hAnsi="Courier New" w:cs="Courier New"/>
        </w:rPr>
      </w:pPr>
      <w:r w:rsidRPr="0055732B">
        <w:rPr>
          <w:rFonts w:ascii="Courier New" w:hAnsi="Courier New" w:cs="Courier New"/>
        </w:rPr>
        <w:t>Courier New 11pt: The quick brown fox jumps over the lazy dog 0123456789.</w:t>
      </w:r>
    </w:p>
    <w:p w14:paraId="7F048C99" w14:textId="6C92B301" w:rsidR="0055732B" w:rsidRDefault="0055732B" w:rsidP="0055732B">
      <w:r w:rsidRPr="0055732B">
        <w:rPr>
          <w:rFonts w:ascii="Georgia" w:hAnsi="Georgia"/>
        </w:rPr>
        <w:t>Georgia 11pt: The quick brown fox jumps over the lazy dog 0123456789.</w:t>
      </w:r>
    </w:p>
    <w:p w14:paraId="7A6A81DF" w14:textId="630540A5" w:rsidR="0055732B" w:rsidRDefault="0055732B" w:rsidP="0055732B">
      <w:r w:rsidRPr="0055732B">
        <w:rPr>
          <w:rFonts w:ascii="Segoe UI" w:hAnsi="Segoe UI"/>
        </w:rPr>
        <w:t>Segoe UI 11pt: The quick brown fox jumps over the lazy dog 0123456789.</w:t>
      </w:r>
    </w:p>
    <w:p w14:paraId="6D91D3D7" w14:textId="0E78CBFB" w:rsidR="0055732B" w:rsidRDefault="0055732B" w:rsidP="0055732B">
      <w:r w:rsidRPr="0055732B">
        <w:rPr>
          <w:rFonts w:ascii="Verdana" w:hAnsi="Verdana"/>
        </w:rPr>
        <w:t>Verdana 11pt: The quick brown fox jumps over the lazy dog 0123456789.</w:t>
      </w:r>
    </w:p>
    <w:p w14:paraId="73965CFA" w14:textId="6A79E5B8" w:rsidR="0055732B" w:rsidRDefault="0055732B" w:rsidP="0055732B">
      <w:r w:rsidRPr="0055732B">
        <w:rPr>
          <w:rFonts w:ascii="Tahoma" w:hAnsi="Tahoma"/>
        </w:rPr>
        <w:t>Tahoma 11pt: The quick brown fox jumps over the lazy dog 0123456789.</w:t>
      </w:r>
    </w:p>
    <w:p w14:paraId="6D86FE84" w14:textId="13AC0A2E" w:rsidR="0055732B" w:rsidRDefault="0055732B" w:rsidP="0055732B">
      <w:r w:rsidRPr="0055732B">
        <w:t xml:space="preserve">Sizes in one paragraph: </w:t>
      </w:r>
      <w:r w:rsidRPr="0055732B">
        <w:rPr>
          <w:sz w:val="16"/>
        </w:rPr>
        <w:t xml:space="preserve">eight </w:t>
      </w:r>
      <w:r w:rsidRPr="0055732B">
        <w:t xml:space="preserve">eleven </w:t>
      </w:r>
      <w:r w:rsidRPr="0055732B">
        <w:rPr>
          <w:sz w:val="28"/>
        </w:rPr>
        <w:t xml:space="preserve">fourteen </w:t>
      </w:r>
      <w:r w:rsidRPr="0055732B">
        <w:rPr>
          <w:sz w:val="48"/>
        </w:rPr>
        <w:t>twenty-four</w:t>
      </w:r>
      <w:r w:rsidRPr="0055732B">
        <w:t xml:space="preserve"> and back.</w:t>
      </w:r>
    </w:p>
    <w:p w14:paraId="452C95A0" w14:textId="5A7504FF" w:rsidR="0055732B" w:rsidRDefault="0055732B" w:rsidP="0055732B">
      <w:pPr>
        <w:pStyle w:val="Heading1"/>
      </w:pPr>
      <w:r>
        <w:t>2. Character formatting</w:t>
      </w:r>
    </w:p>
    <w:p w14:paraId="7AA8C268" w14:textId="038988FE" w:rsidR="0055732B" w:rsidRDefault="0055732B" w:rsidP="0055732B">
      <w:r w:rsidRPr="0055732B">
        <w:t xml:space="preserve">Plain, </w:t>
      </w:r>
      <w:r w:rsidRPr="0055732B">
        <w:rPr>
          <w:b/>
        </w:rPr>
        <w:t>bold</w:t>
      </w:r>
      <w:r w:rsidRPr="0055732B">
        <w:t xml:space="preserve">, </w:t>
      </w:r>
      <w:r w:rsidRPr="0055732B">
        <w:rPr>
          <w:i/>
        </w:rPr>
        <w:t>italic</w:t>
      </w:r>
      <w:r w:rsidRPr="0055732B">
        <w:t xml:space="preserve">, </w:t>
      </w:r>
      <w:r w:rsidRPr="0055732B">
        <w:rPr>
          <w:b/>
          <w:i/>
        </w:rPr>
        <w:t>bold italic</w:t>
      </w:r>
      <w:r w:rsidRPr="0055732B">
        <w:t xml:space="preserve">, </w:t>
      </w:r>
      <w:r w:rsidRPr="0055732B">
        <w:rPr>
          <w:u w:val="single"/>
        </w:rPr>
        <w:t>single underline</w:t>
      </w:r>
      <w:r w:rsidRPr="0055732B">
        <w:t xml:space="preserve">, </w:t>
      </w:r>
      <w:r w:rsidRPr="0055732B">
        <w:rPr>
          <w:u w:val="double"/>
        </w:rPr>
        <w:t>double underline</w:t>
      </w:r>
      <w:r w:rsidRPr="0055732B">
        <w:t xml:space="preserve">, </w:t>
      </w:r>
      <w:r w:rsidRPr="0055732B">
        <w:rPr>
          <w:u w:val="dotted"/>
        </w:rPr>
        <w:t>dotted underline</w:t>
      </w:r>
      <w:r w:rsidRPr="0055732B">
        <w:t xml:space="preserve">, </w:t>
      </w:r>
      <w:r w:rsidRPr="0055732B">
        <w:rPr>
          <w:u w:val="wave"/>
        </w:rPr>
        <w:t>wave underline</w:t>
      </w:r>
      <w:r w:rsidRPr="0055732B">
        <w:t xml:space="preserve">, </w:t>
      </w:r>
      <w:r w:rsidRPr="0055732B">
        <w:rPr>
          <w:strike/>
        </w:rPr>
        <w:t>strikethrough</w:t>
      </w:r>
      <w:r w:rsidRPr="0055732B">
        <w:t xml:space="preserve">, </w:t>
      </w:r>
      <w:r w:rsidRPr="0055732B">
        <w:rPr>
          <w:dstrike/>
        </w:rPr>
        <w:t>double strikethrough</w:t>
      </w:r>
      <w:r w:rsidRPr="0055732B">
        <w:t>.</w:t>
      </w:r>
    </w:p>
    <w:p w14:paraId="4DDEF733" w14:textId="1D837BDC" w:rsidR="0055732B" w:rsidRDefault="0055732B" w:rsidP="0055732B">
      <w:r w:rsidRPr="0055732B">
        <w:t>E = mc</w:t>
      </w:r>
      <w:r w:rsidRPr="0055732B">
        <w:rPr>
          <w:vertAlign w:val="superscript"/>
        </w:rPr>
        <w:t>2</w:t>
      </w:r>
      <w:r w:rsidRPr="0055732B">
        <w:t xml:space="preserve"> and H</w:t>
      </w:r>
      <w:r w:rsidRPr="0055732B">
        <w:rPr>
          <w:vertAlign w:val="subscript"/>
        </w:rPr>
        <w:t>2</w:t>
      </w:r>
      <w:r w:rsidRPr="0055732B">
        <w:t xml:space="preserve">O; </w:t>
      </w:r>
      <w:r w:rsidRPr="0055732B">
        <w:rPr>
          <w:smallCaps/>
        </w:rPr>
        <w:t>Small Caps Text</w:t>
      </w:r>
      <w:r w:rsidRPr="0055732B">
        <w:t xml:space="preserve">; </w:t>
      </w:r>
      <w:r w:rsidRPr="0055732B">
        <w:rPr>
          <w:caps/>
        </w:rPr>
        <w:t>all caps text</w:t>
      </w:r>
      <w:r w:rsidRPr="0055732B">
        <w:t xml:space="preserve">; </w:t>
      </w:r>
      <w:r w:rsidRPr="0055732B">
        <w:rPr>
          <w:color w:val="C00000"/>
        </w:rPr>
        <w:t>red text</w:t>
      </w:r>
      <w:r w:rsidRPr="0055732B">
        <w:t xml:space="preserve">, </w:t>
      </w:r>
      <w:r w:rsidRPr="0055732B">
        <w:rPr>
          <w:color w:val="0070C0"/>
        </w:rPr>
        <w:t>blue text</w:t>
      </w:r>
      <w:r w:rsidRPr="0055732B">
        <w:t xml:space="preserve">, </w:t>
      </w:r>
      <w:r w:rsidRPr="0055732B">
        <w:rPr>
          <w:highlight w:val="yellow"/>
        </w:rPr>
        <w:t>yellow highlight</w:t>
      </w:r>
      <w:r w:rsidRPr="0055732B">
        <w:t xml:space="preserve">, </w:t>
      </w:r>
      <w:r w:rsidRPr="0055732B">
        <w:rPr>
          <w:highlight w:val="green"/>
        </w:rPr>
        <w:t>green highlight</w:t>
      </w:r>
      <w:r w:rsidRPr="0055732B">
        <w:t xml:space="preserve">, </w:t>
      </w:r>
      <w:r w:rsidRPr="0055732B">
        <w:rPr>
          <w:spacing w:val="60"/>
        </w:rPr>
        <w:t>expanded by 3pt</w:t>
      </w:r>
      <w:r w:rsidRPr="0055732B">
        <w:t xml:space="preserve">, </w:t>
      </w:r>
      <w:r w:rsidRPr="0055732B">
        <w:rPr>
          <w:spacing w:val="-20"/>
        </w:rPr>
        <w:t>condensed by 1pt</w:t>
      </w:r>
      <w:r w:rsidRPr="0055732B">
        <w:t>.</w:t>
      </w:r>
    </w:p>
    <w:p w14:paraId="455C2A03" w14:textId="7BC484A9" w:rsidR="0055732B" w:rsidRDefault="0055732B" w:rsidP="0055732B">
      <w:pPr>
        <w:pStyle w:val="Heading1"/>
      </w:pPr>
      <w:r>
        <w:t>3. Alignment</w:t>
      </w:r>
    </w:p>
    <w:p w14:paraId="6691D0CB" w14:textId="0303EA58" w:rsidR="0055732B" w:rsidRDefault="0055732B" w:rsidP="0055732B">
      <w:r>
        <w:t>Left aligned paragraph. This is the default alignment for body text in most documents.</w:t>
      </w:r>
    </w:p>
    <w:p w14:paraId="23A1915E" w14:textId="085276B4" w:rsidR="0055732B" w:rsidRDefault="0055732B" w:rsidP="0055732B">
      <w:pPr>
        <w:jc w:val="center"/>
      </w:pPr>
      <w:r>
        <w:t>Centered paragraph with a short line.</w:t>
      </w:r>
    </w:p>
    <w:p w14:paraId="4FCE3A64" w14:textId="35A2DCEE" w:rsidR="0055732B" w:rsidRDefault="0055732B" w:rsidP="0055732B">
      <w:pPr>
        <w:jc w:val="right"/>
      </w:pPr>
      <w:r>
        <w:t>Right aligned paragraph ending at the right margin.</w:t>
      </w:r>
    </w:p>
    <w:p w14:paraId="29F78A0A" w14:textId="73FB44D8" w:rsidR="0055732B" w:rsidRDefault="0055732B" w:rsidP="0055732B">
      <w:pPr>
        <w:jc w:val="both"/>
      </w:pPr>
      <w:r>
        <w:t>Justified: Customer feedback consistently praised the new onboarding guide, although several readers asked for more worked examples. Shipping delays in the spring were traced to a single warehouse whose inventory system had not been updated in several years. The board approved a revised budget that shifts funding from print advertising toward community outreach and training programs. Every department submitted its annual plan on time, which allowed the finance office to publish the consolidated forecast early. Our partners in the northern district requested clearer documentation of the warranty process and faster replacement of parts.</w:t>
      </w:r>
    </w:p>
    <w:p w14:paraId="03432B8C" w14:textId="42EA49AA" w:rsidR="0055732B" w:rsidRDefault="0055732B" w:rsidP="0055732B">
      <w:pPr>
        <w:pStyle w:val="Heading1"/>
      </w:pPr>
      <w:r>
        <w:t>4. Line spacing</w:t>
      </w:r>
    </w:p>
    <w:p w14:paraId="209395C3" w14:textId="6622CF42" w:rsidR="0055732B" w:rsidRDefault="0055732B" w:rsidP="0055732B">
      <w:pPr>
        <w:spacing w:line="240" w:lineRule="auto"/>
      </w:pPr>
      <w:r>
        <w:t>Single: Every department submitted its annual plan on time, which allowed the finance office to publish the consolidated forecast early. A detailed audit of travel expenses revealed modest savings, mostly from booking flights earlier and consolidating hotel contracts.</w:t>
      </w:r>
    </w:p>
    <w:p w14:paraId="2D21F45C" w14:textId="71A66AD5" w:rsidR="0055732B" w:rsidRDefault="0055732B" w:rsidP="0055732B">
      <w:pPr>
        <w:spacing w:line="276" w:lineRule="auto"/>
      </w:pPr>
      <w:r>
        <w:t>Multiple 1.15: Engineering completed the migration of the billing service ahead of schedule, freeing two developers for the reporting project. Over the next two quarters the team will focus on reliability, accessibility, and the long list of small improvements users requested.</w:t>
      </w:r>
    </w:p>
    <w:p w14:paraId="51C92FBE" w14:textId="6B5EBCF2" w:rsidR="0055732B" w:rsidRDefault="0055732B" w:rsidP="0055732B">
      <w:pPr>
        <w:spacing w:line="360" w:lineRule="auto"/>
      </w:pPr>
      <w:r>
        <w:t>One and a half: Every department submitted its annual plan on time, which allowed the finance office to publish the consolidated forecast early. Maintenance of the older buildings remains the largest unplanned cost, and a phased renovation schedule is now under discussion.</w:t>
      </w:r>
    </w:p>
    <w:p w14:paraId="4C459734" w14:textId="6CE5A8B3" w:rsidR="0055732B" w:rsidRDefault="0055732B" w:rsidP="0055732B">
      <w:pPr>
        <w:spacing w:line="480" w:lineRule="auto"/>
      </w:pPr>
      <w:r>
        <w:t>Double: A detailed audit of travel expenses revealed modest savings, mostly from booking flights earlier and consolidating hotel contracts. Engineering completed the migration of the billing service ahead of schedule, freeing two developers for the reporting project.</w:t>
      </w:r>
    </w:p>
    <w:p w14:paraId="457AAC27" w14:textId="277D0C53" w:rsidR="0055732B" w:rsidRDefault="0055732B" w:rsidP="0055732B">
      <w:pPr>
        <w:spacing w:line="360" w:lineRule="exact"/>
      </w:pPr>
      <w:r>
        <w:t>Exactly 18pt: The pilot program in three schools showed that students who used the reading tool practiced more often and with greater confidence. Field technicians reported that the updated diagnostic tablets reduced the average service call by nearly fifteen minutes.</w:t>
      </w:r>
    </w:p>
    <w:p w14:paraId="7A76BC20" w14:textId="2694C23F" w:rsidR="0055732B" w:rsidRDefault="0055732B" w:rsidP="0055732B">
      <w:pPr>
        <w:spacing w:line="400" w:lineRule="atLeast"/>
      </w:pPr>
      <w:r>
        <w:t>At least 20pt: A detailed audit of travel expenses revealed modest savings, mostly from booking flights earlier and consolidating hotel contracts. The pilot program in three schools showed that students who used the reading tool practiced more often and with greater confidence.</w:t>
      </w:r>
    </w:p>
    <w:p w14:paraId="1811011F" w14:textId="5F64D189" w:rsidR="0055732B" w:rsidRDefault="0055732B" w:rsidP="0055732B">
      <w:pPr>
        <w:pStyle w:val="Heading1"/>
      </w:pPr>
      <w:r>
        <w:t>5. Space before and after</w:t>
      </w:r>
    </w:p>
    <w:p w14:paraId="2F223CB5" w14:textId="4F7FAB84" w:rsidR="0055732B" w:rsidRDefault="0055732B" w:rsidP="0055732B">
      <w:pPr>
        <w:spacing w:after="0"/>
      </w:pPr>
      <w:r>
        <w:t>Space before 0pt, after 0pt.</w:t>
      </w:r>
    </w:p>
    <w:p w14:paraId="12B7F745" w14:textId="3695D115" w:rsidR="0055732B" w:rsidRDefault="0055732B" w:rsidP="0055732B">
      <w:pPr>
        <w:spacing w:after="0"/>
      </w:pPr>
      <w:r>
        <w:t>Space before 0pt, after 0pt (adjacent to the previous paragraph).</w:t>
      </w:r>
    </w:p>
    <w:p w14:paraId="3454F92C" w14:textId="3AE7EE8B" w:rsidR="0055732B" w:rsidRDefault="0055732B" w:rsidP="0055732B">
      <w:pPr>
        <w:spacing w:before="240" w:after="120"/>
      </w:pPr>
      <w:r>
        <w:t>Space before 12pt, after 6pt.</w:t>
      </w:r>
    </w:p>
    <w:p w14:paraId="00142A49" w14:textId="20A6DA9C" w:rsidR="0055732B" w:rsidRDefault="0055732B" w:rsidP="0055732B">
      <w:pPr>
        <w:spacing w:before="480" w:after="480"/>
      </w:pPr>
      <w:r>
        <w:t>Space before 24pt, after 24pt.</w:t>
      </w:r>
    </w:p>
    <w:p w14:paraId="4B1E9358" w14:textId="6F077B38" w:rsidR="0055732B" w:rsidRDefault="0055732B" w:rsidP="0055732B">
      <w:pPr>
        <w:spacing w:before="120" w:after="0"/>
      </w:pPr>
      <w:r>
        <w:t>Space before 6pt, after 0pt.</w:t>
      </w:r>
    </w:p>
    <w:p w14:paraId="16A17148" w14:textId="4A8393B3" w:rsidR="0055732B" w:rsidRDefault="0055732B" w:rsidP="0055732B">
      <w:pPr>
        <w:pStyle w:val="Heading1"/>
      </w:pPr>
      <w:r>
        <w:t>6. Indents</w:t>
      </w:r>
    </w:p>
    <w:p w14:paraId="2C9C0CD7" w14:textId="59C5769A" w:rsidR="0055732B" w:rsidRDefault="0055732B" w:rsidP="0055732B">
      <w:pPr>
        <w:ind w:firstLine="720"/>
      </w:pPr>
      <w:r>
        <w:t>First-line indent 0.5in: The pilot program in three schools showed that students who used the reading tool practiced more often and with greater confidence. Shipping delays in the spring were traced to a single warehouse whose inventory system had not been updated in several years. A detailed audit of travel expenses revealed modest savings, mostly from booking flights earlier and consolidating hotel contracts.</w:t>
      </w:r>
    </w:p>
    <w:p w14:paraId="1E4804C2" w14:textId="1BF841D9" w:rsidR="0055732B" w:rsidRDefault="0055732B" w:rsidP="0055732B">
      <w:pPr>
        <w:ind w:left="720" w:hanging="720"/>
      </w:pPr>
      <w:r>
        <w:t>Hanging indent 0.5in: The board approved a revised budget that shifts funding from print advertising toward community outreach and training programs. The board approved a revised budget that shifts funding from print advertising toward community outreach and training programs. The committee reviewed the quarterly figures and found that regional sales had grown steadily across every product line.</w:t>
      </w:r>
    </w:p>
    <w:p w14:paraId="6EA3FF06" w14:textId="2ED72E71" w:rsidR="0055732B" w:rsidRDefault="0055732B" w:rsidP="0055732B">
      <w:pPr>
        <w:ind w:left="1440" w:right="1440"/>
      </w:pPr>
      <w:r>
        <w:t>Left 1in and right 1in indents: Maintenance of the older buildings remains the largest unplanned cost, and a phased renovation schedule is now under discussion. Every department submitted its annual plan on time, which allowed the finance office to publish the consolidated forecast early. Every department submitted its annual plan on time, which allowed the finance office to publish the consolidated forecast early.</w:t>
      </w:r>
    </w:p>
    <w:p w14:paraId="538EC58C" w14:textId="273D6986" w:rsidR="0055732B" w:rsidRDefault="0055732B" w:rsidP="0055732B">
      <w:pPr>
        <w:pStyle w:val="Heading1"/>
      </w:pPr>
      <w:r>
        <w:t>7. Borders and shading</w:t>
      </w:r>
    </w:p>
    <w:p w14:paraId="50B2A5D7" w14:textId="074A42A8" w:rsidR="0055732B" w:rsidRDefault="0055732B" w:rsidP="0055732B">
      <w:pPr>
        <w:pBdr>
          <w:top w:val="single" w:sz="6" w:space="0" w:color="auto"/>
          <w:left w:val="single" w:sz="6" w:space="0" w:color="auto"/>
          <w:bottom w:val="single" w:sz="6" w:space="0" w:color="auto"/>
          <w:right w:val="single" w:sz="6" w:space="0" w:color="auto"/>
          <w:between w:val="single" w:sz="4" w:space="0" w:color="auto"/>
        </w:pBdr>
      </w:pPr>
      <w:r>
        <w:t>Box border around this paragraph. The board approved a revised budget that shifts funding from print advertising toward community outreach and training programs. The committee reviewed the quarterly figures and found that regional sales had grown steadily across every product line.</w:t>
      </w:r>
    </w:p>
    <w:p w14:paraId="629A6E58" w14:textId="598808F3" w:rsidR="0055732B" w:rsidRDefault="0055732B" w:rsidP="0055732B">
      <w:pPr>
        <w:pBdr>
          <w:bottom w:val="single" w:sz="12" w:space="0" w:color="0070C0"/>
        </w:pBdr>
      </w:pPr>
      <w:r>
        <w:t>Bottom border only, 1.5pt, like a section rule.</w:t>
      </w:r>
    </w:p>
    <w:p w14:paraId="7D77B00F" w14:textId="624F12DC" w:rsidR="0055732B" w:rsidRDefault="0055732B" w:rsidP="0055732B">
      <w:pPr>
        <w:shd w:val="clear" w:color="auto" w:fill="DEEBF7"/>
      </w:pPr>
      <w:r>
        <w:t>Shaded paragraph (light blue background). Maintenance of the older buildings remains the largest unplanned cost, and a phased renovation schedule is now under discussion. A detailed audit of travel expenses revealed modest savings, mostly from booking flights earlier and consolidating hotel contracts.</w:t>
      </w:r>
    </w:p>
    <w:p w14:paraId="48F179F5" w14:textId="72E07D4C" w:rsidR="0055732B" w:rsidRDefault="0055732B" w:rsidP="0055732B">
      <w:pPr>
        <w:pBdr>
          <w:top w:val="single" w:sz="4" w:space="0" w:color="auto"/>
          <w:left w:val="single" w:sz="4" w:space="0" w:color="auto"/>
          <w:bottom w:val="single" w:sz="4" w:space="0" w:color="auto"/>
          <w:right w:val="single" w:sz="4" w:space="0" w:color="auto"/>
          <w:between w:val="single" w:sz="4" w:space="0" w:color="auto"/>
        </w:pBdr>
        <w:shd w:val="clear" w:color="auto" w:fill="FFF2CC"/>
      </w:pPr>
      <w:r>
        <w:t>Box border plus shading combined.</w:t>
      </w:r>
    </w:p>
    <w:p w14:paraId="43BAF3EF" w14:textId="762CE1B3" w:rsidR="0055732B" w:rsidRDefault="0055732B" w:rsidP="0055732B">
      <w:pPr>
        <w:pStyle w:val="Heading1"/>
      </w:pPr>
      <w:r>
        <w:t>8. Tab stops</w:t>
      </w:r>
    </w:p>
    <w:p w14:paraId="2CC8B2B7" w14:textId="2A7CE89B" w:rsidR="0055732B" w:rsidRDefault="0055732B" w:rsidP="0055732B">
      <w:pPr>
        <w:tabs>
          <w:tab w:val="left" w:pos="720"/>
          <w:tab w:val="center" w:pos="4680"/>
          <w:tab w:val="right" w:leader="dot" w:pos="9360"/>
        </w:tabs>
      </w:pPr>
      <w:r>
        <w:tab/>
        <w:t>Left</w:t>
      </w:r>
      <w:r>
        <w:tab/>
        <w:t>Center</w:t>
      </w:r>
      <w:r>
        <w:tab/>
        <w:t>Right with dots</w:t>
      </w:r>
    </w:p>
    <w:p w14:paraId="78332C84" w14:textId="5E3FB851" w:rsidR="0055732B" w:rsidRDefault="0055732B" w:rsidP="0055732B">
      <w:pPr>
        <w:tabs>
          <w:tab w:val="left" w:pos="720"/>
          <w:tab w:val="center" w:pos="4680"/>
          <w:tab w:val="right" w:leader="dot" w:pos="9360"/>
        </w:tabs>
      </w:pPr>
      <w:r>
        <w:tab/>
        <w:t>Item one</w:t>
      </w:r>
      <w:r>
        <w:tab/>
        <w:t>middle</w:t>
      </w:r>
      <w:r>
        <w:tab/>
        <w:t>12</w:t>
      </w:r>
    </w:p>
    <w:p w14:paraId="7C1C9D6C" w14:textId="70D03A3B" w:rsidR="0055732B" w:rsidRDefault="0055732B" w:rsidP="0055732B">
      <w:pPr>
        <w:tabs>
          <w:tab w:val="left" w:pos="720"/>
          <w:tab w:val="center" w:pos="4680"/>
          <w:tab w:val="right" w:leader="dot" w:pos="9360"/>
        </w:tabs>
      </w:pPr>
      <w:r>
        <w:tab/>
        <w:t>Item two</w:t>
      </w:r>
      <w:r>
        <w:tab/>
        <w:t>centered text</w:t>
      </w:r>
      <w:r>
        <w:tab/>
        <w:t>345</w:t>
      </w:r>
    </w:p>
    <w:p w14:paraId="45285A22" w14:textId="3816A47E" w:rsidR="0055732B" w:rsidRDefault="0055732B" w:rsidP="0055732B">
      <w:pPr>
        <w:spacing w:after="0"/>
      </w:pPr>
      <w:r>
        <w:t>Price list (decimal tab with dot leader):</w:t>
      </w:r>
    </w:p>
    <w:p w14:paraId="457C4BE9" w14:textId="4C78F95E" w:rsidR="0055732B" w:rsidRDefault="0055732B" w:rsidP="0055732B">
      <w:pPr>
        <w:tabs>
          <w:tab w:val="left" w:pos="720"/>
          <w:tab w:val="decimal" w:leader="dot" w:pos="5760"/>
        </w:tabs>
      </w:pPr>
      <w:r>
        <w:tab/>
        <w:t>Coffee</w:t>
      </w:r>
      <w:r>
        <w:tab/>
        <w:t>3.50</w:t>
      </w:r>
    </w:p>
    <w:p w14:paraId="16CCFDFF" w14:textId="5138E1A6" w:rsidR="0055732B" w:rsidRDefault="0055732B" w:rsidP="0055732B">
      <w:pPr>
        <w:tabs>
          <w:tab w:val="left" w:pos="720"/>
          <w:tab w:val="decimal" w:leader="dot" w:pos="5760"/>
        </w:tabs>
      </w:pPr>
      <w:r>
        <w:tab/>
        <w:t>Sandwich</w:t>
      </w:r>
      <w:r>
        <w:tab/>
        <w:t>12.95</w:t>
      </w:r>
    </w:p>
    <w:p w14:paraId="344DF66F" w14:textId="2DF3CA81" w:rsidR="0055732B" w:rsidRDefault="0055732B" w:rsidP="0055732B">
      <w:pPr>
        <w:tabs>
          <w:tab w:val="left" w:pos="720"/>
          <w:tab w:val="decimal" w:leader="dot" w:pos="5760"/>
        </w:tabs>
      </w:pPr>
      <w:r>
        <w:tab/>
        <w:t>Family platter</w:t>
      </w:r>
      <w:r>
        <w:tab/>
        <w:t>124.00</w:t>
      </w:r>
    </w:p>
    <w:p w14:paraId="023566B5" w14:textId="55B1D40B" w:rsidR="0055732B" w:rsidRDefault="0055732B" w:rsidP="0055732B">
      <w:pPr>
        <w:tabs>
          <w:tab w:val="left" w:pos="720"/>
          <w:tab w:val="decimal" w:leader="dot" w:pos="5760"/>
        </w:tabs>
      </w:pPr>
      <w:r>
        <w:tab/>
        <w:t>Water</w:t>
      </w:r>
      <w:r>
        <w:tab/>
        <w:t>.75</w:t>
      </w:r>
    </w:p>
    <w:p w14:paraId="53633D72" w14:textId="21390E5D" w:rsidR="0055732B" w:rsidRDefault="0055732B" w:rsidP="0055732B">
      <w:r>
        <w:t>Default tab stops:</w:t>
      </w:r>
      <w:r>
        <w:tab/>
        <w:t>one</w:t>
      </w:r>
      <w:r>
        <w:tab/>
        <w:t>two</w:t>
      </w:r>
      <w:r>
        <w:tab/>
        <w:t>three</w:t>
      </w:r>
      <w:r>
        <w:tab/>
        <w:t>(every 0.5in)</w:t>
      </w:r>
    </w:p>
    <w:p w14:paraId="13C0FB58" w14:textId="6D77221A" w:rsidR="0055732B" w:rsidRDefault="0055732B" w:rsidP="0055732B">
      <w:pPr>
        <w:pStyle w:val="Heading1"/>
      </w:pPr>
      <w:r>
        <w:t>9. Line break and contextual spacing</w:t>
      </w:r>
    </w:p>
    <w:p w14:paraId="357AA59B" w14:textId="1E984E98" w:rsidR="0055732B" w:rsidRDefault="0055732B" w:rsidP="0055732B">
      <w:r w:rsidRPr="0055732B">
        <w:t>First line of a paragraph,</w:t>
      </w:r>
      <w:r>
        <w:br/>
      </w:r>
      <w:r w:rsidRPr="0055732B">
        <w:t>second line after a manual line break (Shift+Enter),</w:t>
      </w:r>
      <w:r>
        <w:br/>
      </w:r>
      <w:r w:rsidRPr="0055732B">
        <w:t>third line.</w:t>
      </w:r>
    </w:p>
    <w:p w14:paraId="681DA29F" w14:textId="53F4A1AD" w:rsidR="0055732B" w:rsidRDefault="0055732B" w:rsidP="0055732B">
      <w:pPr>
        <w:pStyle w:val="CompactNote"/>
      </w:pPr>
      <w:r>
        <w:t>Compact Note one: consecutive paragraphs of this style have no space between them.</w:t>
      </w:r>
    </w:p>
    <w:p w14:paraId="5E8DA8BD" w14:textId="7B8F383E" w:rsidR="0055732B" w:rsidRDefault="0055732B" w:rsidP="0055732B">
      <w:pPr>
        <w:pStyle w:val="CompactNote"/>
      </w:pPr>
      <w:r>
        <w:t>Compact Note two: the 12pt before/after is suppressed between same-style paragraphs.</w:t>
      </w:r>
    </w:p>
    <w:p w14:paraId="4847F3E8" w14:textId="0B64EC3E" w:rsidR="0055732B" w:rsidRDefault="0055732B" w:rsidP="0055732B">
      <w:pPr>
        <w:pStyle w:val="CompactNote"/>
      </w:pPr>
      <w:r>
        <w:t>Compact Note three: but space still appears before the first and after the last.</w:t>
      </w:r>
    </w:p>
    <w:p w14:paraId="3E76A0D4" w14:textId="6804B077" w:rsidR="0055732B" w:rsidRDefault="0055732B" w:rsidP="0055732B">
      <w:r>
        <w:t>Normal paragraph after the notes.</w:t>
      </w:r>
    </w:p>
    <w:p w14:paraId="7A0BAAD0" w14:textId="77777777" w:rsidR="0055732B" w:rsidRPr="0055732B" w:rsidRDefault="0055732B" w:rsidP="0055732B"/>
    <w:sectPr w:rsidR="0055732B" w:rsidRPr="0055732B" w:rsidSect="005573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732B"/>
    <w:rsid w:val="001D2C48"/>
    <w:rsid w:val="0047556A"/>
    <w:rsid w:val="0055732B"/>
    <w:rsid w:val="006D064A"/>
    <w:rsid w:val="008464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690E2E"/>
  <w15:chartTrackingRefBased/>
  <w15:docId w15:val="{8C85D594-91A3-407B-BDDE-34BFFB58EE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hAnsi="Calibri" w:cs="Calibri"/>
      <w:sz w:val="22"/>
    </w:rPr>
  </w:style>
  <w:style w:type="paragraph" w:styleId="Heading1">
    <w:name w:val="heading 1"/>
    <w:basedOn w:val="Normal"/>
    <w:next w:val="Normal"/>
    <w:link w:val="Heading1Char"/>
    <w:uiPriority w:val="9"/>
    <w:qFormat/>
    <w:rsid w:val="0055732B"/>
    <w:pPr>
      <w:keepNext/>
      <w:keepLines/>
      <w:spacing w:before="360" w:after="80"/>
      <w:outlineLvl w:val="0"/>
    </w:pPr>
    <w:rPr>
      <w:rFonts w:ascii="Cambria" w:eastAsiaTheme="majorEastAsia" w:hAnsi="Cambria" w:cstheme="majorBidi"/>
      <w:b/>
      <w:color w:val="0F4761" w:themeColor="accent1" w:themeShade="BF"/>
      <w:sz w:val="32"/>
      <w:szCs w:val="40"/>
    </w:rPr>
  </w:style>
  <w:style w:type="paragraph" w:styleId="Heading2">
    <w:name w:val="heading 2"/>
    <w:basedOn w:val="Normal"/>
    <w:next w:val="Normal"/>
    <w:link w:val="Heading2Char"/>
    <w:uiPriority w:val="9"/>
    <w:semiHidden/>
    <w:unhideWhenUsed/>
    <w:qFormat/>
    <w:rsid w:val="0055732B"/>
    <w:pPr>
      <w:keepNext/>
      <w:keepLines/>
      <w:spacing w:before="160" w:after="80"/>
      <w:outlineLvl w:val="1"/>
    </w:pPr>
    <w:rPr>
      <w:rFonts w:ascii="Cambria" w:eastAsiaTheme="majorEastAsia" w:hAnsi="Cambria" w:cstheme="majorBidi"/>
      <w:b/>
      <w:color w:val="0F4761" w:themeColor="accent1" w:themeShade="BF"/>
      <w:sz w:val="26"/>
      <w:szCs w:val="32"/>
    </w:rPr>
  </w:style>
  <w:style w:type="paragraph" w:styleId="Heading3">
    <w:name w:val="heading 3"/>
    <w:basedOn w:val="Normal"/>
    <w:next w:val="Normal"/>
    <w:link w:val="Heading3Char"/>
    <w:uiPriority w:val="9"/>
    <w:semiHidden/>
    <w:unhideWhenUsed/>
    <w:qFormat/>
    <w:rsid w:val="0055732B"/>
    <w:pPr>
      <w:keepNext/>
      <w:keepLines/>
      <w:spacing w:before="160" w:after="80"/>
      <w:outlineLvl w:val="2"/>
    </w:pPr>
    <w:rPr>
      <w:rFonts w:eastAsiaTheme="majorEastAsia"/>
      <w:color w:val="0F4761" w:themeColor="accent1" w:themeShade="BF"/>
      <w:sz w:val="24"/>
      <w:szCs w:val="28"/>
    </w:rPr>
  </w:style>
  <w:style w:type="paragraph" w:styleId="Heading4">
    <w:name w:val="heading 4"/>
    <w:basedOn w:val="Normal"/>
    <w:next w:val="Normal"/>
    <w:link w:val="Heading4Char"/>
    <w:uiPriority w:val="9"/>
    <w:semiHidden/>
    <w:unhideWhenUsed/>
    <w:qFormat/>
    <w:rsid w:val="0055732B"/>
    <w:pPr>
      <w:keepNext/>
      <w:keepLines/>
      <w:spacing w:before="80" w:after="40"/>
      <w:outlineLvl w:val="3"/>
    </w:pPr>
    <w:rPr>
      <w:rFonts w:eastAsiaTheme="majorEastAsia"/>
      <w:i/>
      <w:iCs/>
      <w:color w:val="0F4761" w:themeColor="accent1" w:themeShade="BF"/>
    </w:rPr>
  </w:style>
  <w:style w:type="paragraph" w:styleId="Heading5">
    <w:name w:val="heading 5"/>
    <w:basedOn w:val="Normal"/>
    <w:next w:val="Normal"/>
    <w:link w:val="Heading5Char"/>
    <w:uiPriority w:val="9"/>
    <w:semiHidden/>
    <w:unhideWhenUsed/>
    <w:qFormat/>
    <w:rsid w:val="005573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73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73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73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73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732B"/>
    <w:rPr>
      <w:rFonts w:ascii="Cambria" w:eastAsiaTheme="majorEastAsia" w:hAnsi="Cambria" w:cstheme="majorBidi"/>
      <w:b/>
      <w:color w:val="0F4761" w:themeColor="accent1" w:themeShade="BF"/>
      <w:sz w:val="32"/>
      <w:szCs w:val="40"/>
    </w:rPr>
  </w:style>
  <w:style w:type="character" w:customStyle="1" w:styleId="Heading2Char">
    <w:name w:val="Heading 2 Char"/>
    <w:basedOn w:val="DefaultParagraphFont"/>
    <w:link w:val="Heading2"/>
    <w:uiPriority w:val="9"/>
    <w:semiHidden/>
    <w:rsid w:val="0055732B"/>
    <w:rPr>
      <w:rFonts w:ascii="Cambria" w:eastAsiaTheme="majorEastAsia" w:hAnsi="Cambria" w:cstheme="majorBidi"/>
      <w:b/>
      <w:color w:val="0F4761" w:themeColor="accent1" w:themeShade="BF"/>
      <w:sz w:val="26"/>
      <w:szCs w:val="32"/>
    </w:rPr>
  </w:style>
  <w:style w:type="character" w:customStyle="1" w:styleId="Heading3Char">
    <w:name w:val="Heading 3 Char"/>
    <w:basedOn w:val="DefaultParagraphFont"/>
    <w:link w:val="Heading3"/>
    <w:uiPriority w:val="9"/>
    <w:semiHidden/>
    <w:rsid w:val="0055732B"/>
    <w:rPr>
      <w:rFonts w:ascii="Calibri" w:eastAsiaTheme="majorEastAsia" w:hAnsi="Calibri" w:cs="Calibri"/>
      <w:color w:val="0F4761" w:themeColor="accent1" w:themeShade="BF"/>
      <w:szCs w:val="28"/>
    </w:rPr>
  </w:style>
  <w:style w:type="character" w:customStyle="1" w:styleId="Heading4Char">
    <w:name w:val="Heading 4 Char"/>
    <w:basedOn w:val="DefaultParagraphFont"/>
    <w:link w:val="Heading4"/>
    <w:uiPriority w:val="9"/>
    <w:semiHidden/>
    <w:rsid w:val="0055732B"/>
    <w:rPr>
      <w:rFonts w:ascii="Calibri" w:eastAsiaTheme="majorEastAsia" w:hAnsi="Calibri" w:cs="Calibri"/>
      <w:i/>
      <w:iCs/>
      <w:color w:val="0F4761" w:themeColor="accent1" w:themeShade="BF"/>
      <w:sz w:val="22"/>
    </w:rPr>
  </w:style>
  <w:style w:type="character" w:customStyle="1" w:styleId="Heading5Char">
    <w:name w:val="Heading 5 Char"/>
    <w:basedOn w:val="DefaultParagraphFont"/>
    <w:link w:val="Heading5"/>
    <w:uiPriority w:val="9"/>
    <w:semiHidden/>
    <w:rsid w:val="005573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73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73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73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732B"/>
    <w:rPr>
      <w:rFonts w:eastAsiaTheme="majorEastAsia" w:cstheme="majorBidi"/>
      <w:color w:val="272727" w:themeColor="text1" w:themeTint="D8"/>
    </w:rPr>
  </w:style>
  <w:style w:type="paragraph" w:styleId="Title">
    <w:name w:val="Title"/>
    <w:basedOn w:val="Normal"/>
    <w:next w:val="Normal"/>
    <w:link w:val="TitleChar"/>
    <w:uiPriority w:val="10"/>
    <w:qFormat/>
    <w:rsid w:val="0055732B"/>
    <w:pPr>
      <w:spacing w:after="80" w:line="240" w:lineRule="auto"/>
      <w:contextualSpacing/>
    </w:pPr>
    <w:rPr>
      <w:rFonts w:ascii="Cambria" w:eastAsiaTheme="majorEastAsia" w:hAnsi="Cambria" w:cstheme="majorBidi"/>
      <w:spacing w:val="-10"/>
      <w:kern w:val="28"/>
      <w:sz w:val="52"/>
      <w:szCs w:val="56"/>
    </w:rPr>
  </w:style>
  <w:style w:type="character" w:customStyle="1" w:styleId="TitleChar">
    <w:name w:val="Title Char"/>
    <w:basedOn w:val="DefaultParagraphFont"/>
    <w:link w:val="Title"/>
    <w:uiPriority w:val="10"/>
    <w:rsid w:val="0055732B"/>
    <w:rPr>
      <w:rFonts w:ascii="Cambria" w:eastAsiaTheme="majorEastAsia" w:hAnsi="Cambria" w:cstheme="majorBidi"/>
      <w:spacing w:val="-10"/>
      <w:kern w:val="28"/>
      <w:sz w:val="52"/>
      <w:szCs w:val="56"/>
    </w:rPr>
  </w:style>
  <w:style w:type="paragraph" w:styleId="Subtitle">
    <w:name w:val="Subtitle"/>
    <w:basedOn w:val="Normal"/>
    <w:next w:val="Normal"/>
    <w:link w:val="SubtitleChar"/>
    <w:uiPriority w:val="11"/>
    <w:qFormat/>
    <w:rsid w:val="005573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73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732B"/>
    <w:pPr>
      <w:spacing w:before="160"/>
      <w:jc w:val="center"/>
    </w:pPr>
    <w:rPr>
      <w:i/>
      <w:iCs/>
      <w:color w:val="404040" w:themeColor="text1" w:themeTint="BF"/>
    </w:rPr>
  </w:style>
  <w:style w:type="character" w:customStyle="1" w:styleId="QuoteChar">
    <w:name w:val="Quote Char"/>
    <w:basedOn w:val="DefaultParagraphFont"/>
    <w:link w:val="Quote"/>
    <w:uiPriority w:val="29"/>
    <w:rsid w:val="0055732B"/>
    <w:rPr>
      <w:i/>
      <w:iCs/>
      <w:color w:val="404040" w:themeColor="text1" w:themeTint="BF"/>
    </w:rPr>
  </w:style>
  <w:style w:type="paragraph" w:styleId="ListParagraph">
    <w:name w:val="List Paragraph"/>
    <w:basedOn w:val="Normal"/>
    <w:uiPriority w:val="34"/>
    <w:qFormat/>
    <w:rsid w:val="0055732B"/>
    <w:pPr>
      <w:ind w:left="720"/>
      <w:contextualSpacing/>
    </w:pPr>
  </w:style>
  <w:style w:type="character" w:styleId="IntenseEmphasis">
    <w:name w:val="Intense Emphasis"/>
    <w:basedOn w:val="DefaultParagraphFont"/>
    <w:uiPriority w:val="21"/>
    <w:qFormat/>
    <w:rsid w:val="0055732B"/>
    <w:rPr>
      <w:i/>
      <w:iCs/>
      <w:color w:val="0F4761" w:themeColor="accent1" w:themeShade="BF"/>
    </w:rPr>
  </w:style>
  <w:style w:type="paragraph" w:styleId="IntenseQuote">
    <w:name w:val="Intense Quote"/>
    <w:basedOn w:val="Normal"/>
    <w:next w:val="Normal"/>
    <w:link w:val="IntenseQuoteChar"/>
    <w:uiPriority w:val="30"/>
    <w:qFormat/>
    <w:rsid w:val="005573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732B"/>
    <w:rPr>
      <w:i/>
      <w:iCs/>
      <w:color w:val="0F4761" w:themeColor="accent1" w:themeShade="BF"/>
    </w:rPr>
  </w:style>
  <w:style w:type="character" w:styleId="IntenseReference">
    <w:name w:val="Intense Reference"/>
    <w:basedOn w:val="DefaultParagraphFont"/>
    <w:uiPriority w:val="32"/>
    <w:qFormat/>
    <w:rsid w:val="0055732B"/>
    <w:rPr>
      <w:b/>
      <w:bCs/>
      <w:smallCaps/>
      <w:color w:val="0F4761" w:themeColor="accent1" w:themeShade="BF"/>
      <w:spacing w:val="5"/>
    </w:rPr>
  </w:style>
  <w:style w:type="paragraph" w:customStyle="1" w:styleId="CompactNote">
    <w:name w:val="Compact Note"/>
    <w:basedOn w:val="Normal"/>
    <w:link w:val="CompactNoteChar"/>
    <w:rsid w:val="0055732B"/>
    <w:pPr>
      <w:shd w:val="clear" w:color="auto" w:fill="F2F2F2"/>
      <w:spacing w:before="240" w:after="240"/>
      <w:ind w:left="360"/>
      <w:contextualSpacing/>
    </w:pPr>
    <w:rPr>
      <w:rFonts w:ascii="Verdana" w:hAnsi="Verdana"/>
      <w:sz w:val="18"/>
    </w:rPr>
  </w:style>
  <w:style w:type="character" w:customStyle="1" w:styleId="CompactNoteChar">
    <w:name w:val="Compact Note Char"/>
    <w:basedOn w:val="DefaultParagraphFont"/>
    <w:link w:val="CompactNote"/>
    <w:rsid w:val="0055732B"/>
    <w:rPr>
      <w:rFonts w:ascii="Verdana" w:hAnsi="Verdana" w:cs="Calibri"/>
      <w:sz w:val="18"/>
      <w:shd w:val="clear" w:color="auto" w:fill="F2F2F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ambria-Calibri">
      <a:majorFont>
        <a:latin typeface="Cambria" panose="02040503050406030204"/>
        <a:ea typeface=""/>
        <a:cs typeface=""/>
        <a:font script="Jpan" typeface="ＭＳ Ｐゴシック"/>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924</Words>
  <Characters>5268</Characters>
  <Application>Microsoft Office Word</Application>
  <DocSecurity>0</DocSecurity>
  <Lines>43</Lines>
  <Paragraphs>12</Paragraphs>
  <ScaleCrop>false</ScaleCrop>
  <Company>Tyler Technologies, Inc</Company>
  <LinksUpToDate>false</LinksUpToDate>
  <CharactersWithSpaces>6180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Casey, Jackson</dc:creator>
  <cp:keywords/>
  <dc:description/>
  <cp:lastModifiedBy>Casey, Jackson</cp:lastModifiedBy>
  <cp:revision>1</cp:revision>
  <dcterms:created xsi:type="dcterms:W3CDTF">2026-10-20T20:25:00Z</dcterms:created>
  <dcterms:modified xsi:type="dcterms:W3CDTF">2026-10-20T20:25:00Z</dcterms:modified>
</cp:coreProperties>
</file>