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C018" w14:textId="142B2DD2" w:rsidR="0061792F" w:rsidRPr="003E1C03" w:rsidRDefault="4F71F75D" w:rsidP="00A76B45">
      <w:pPr>
        <w:pStyle w:val="Title"/>
      </w:pPr>
      <w:r>
        <w:t>A</w:t>
      </w:r>
      <w:r w:rsidR="0061792F">
        <w:t>ssignment Guidance and Front Sheet</w:t>
      </w:r>
    </w:p>
    <w:p w14:paraId="0AE23675" w14:textId="7E15381B" w:rsidR="0061792F" w:rsidRDefault="007275B4" w:rsidP="00D62C91">
      <w:pPr>
        <w:jc w:val="left"/>
        <w:rPr>
          <w:rFonts w:cstheme="minorHAnsi"/>
          <w:sz w:val="22"/>
        </w:rPr>
      </w:pPr>
      <w:r w:rsidRPr="003E1C03">
        <w:rPr>
          <w:rFonts w:cstheme="minorHAnsi"/>
          <w:sz w:val="22"/>
        </w:rPr>
        <w:t xml:space="preserve">This front sheet for assignments is designed to contain the brief, the submission instructions, and the actual student submission for any WMG assignment. As a </w:t>
      </w:r>
      <w:proofErr w:type="gramStart"/>
      <w:r w:rsidRPr="003E1C03">
        <w:rPr>
          <w:rFonts w:cstheme="minorHAnsi"/>
          <w:sz w:val="22"/>
        </w:rPr>
        <w:t>result</w:t>
      </w:r>
      <w:proofErr w:type="gramEnd"/>
      <w:r w:rsidRPr="003E1C03">
        <w:rPr>
          <w:rFonts w:cstheme="minorHAnsi"/>
          <w:sz w:val="22"/>
        </w:rPr>
        <w:t xml:space="preserve"> the sheet is completed by several people over time, and is </w:t>
      </w:r>
      <w:r w:rsidR="00187EC1" w:rsidRPr="003E1C03">
        <w:rPr>
          <w:rFonts w:cstheme="minorHAnsi"/>
          <w:sz w:val="22"/>
        </w:rPr>
        <w:t>therefore</w:t>
      </w:r>
      <w:r w:rsidRPr="003E1C03">
        <w:rPr>
          <w:rFonts w:cstheme="minorHAnsi"/>
          <w:sz w:val="22"/>
        </w:rPr>
        <w:t xml:space="preserve"> split up into sections explaining who completes what information and when</w:t>
      </w:r>
      <w:r w:rsidR="00187EC1" w:rsidRPr="003E1C03">
        <w:rPr>
          <w:rFonts w:cstheme="minorHAnsi"/>
          <w:sz w:val="22"/>
        </w:rPr>
        <w:t>.</w:t>
      </w:r>
      <w:r w:rsidR="005F656B" w:rsidRPr="003E1C03">
        <w:rPr>
          <w:rFonts w:cstheme="minorHAnsi"/>
          <w:sz w:val="22"/>
        </w:rPr>
        <w:t xml:space="preserve"> Yellow highlighted text indicates examples or further explanation of what is requested, and the h</w:t>
      </w:r>
      <w:r w:rsidRPr="003E1C03">
        <w:rPr>
          <w:rFonts w:cstheme="minorHAnsi"/>
          <w:sz w:val="22"/>
        </w:rPr>
        <w:t>ighlight</w:t>
      </w:r>
      <w:r w:rsidR="00187EC1" w:rsidRPr="003E1C03">
        <w:rPr>
          <w:rFonts w:cstheme="minorHAnsi"/>
          <w:sz w:val="22"/>
        </w:rPr>
        <w:t xml:space="preserve"> and instructions</w:t>
      </w:r>
      <w:r w:rsidRPr="003E1C03">
        <w:rPr>
          <w:rFonts w:cstheme="minorHAnsi"/>
          <w:sz w:val="22"/>
        </w:rPr>
        <w:t xml:space="preserve"> should be removed </w:t>
      </w:r>
      <w:r w:rsidR="00187EC1" w:rsidRPr="003E1C03">
        <w:rPr>
          <w:rFonts w:cstheme="minorHAnsi"/>
          <w:sz w:val="22"/>
        </w:rPr>
        <w:t>as you populate ‘your’ section</w:t>
      </w:r>
      <w:r w:rsidRPr="003E1C03">
        <w:rPr>
          <w:rFonts w:cstheme="minorHAnsi"/>
          <w:sz w:val="22"/>
        </w:rPr>
        <w:t>.</w:t>
      </w:r>
    </w:p>
    <w:p w14:paraId="0F166969" w14:textId="356B9F5D" w:rsidR="00A76B45" w:rsidRDefault="00C8152B" w:rsidP="00D62C91">
      <w:pPr>
        <w:jc w:val="left"/>
        <w:rPr>
          <w:rFonts w:cstheme="minorHAnsi"/>
          <w:sz w:val="22"/>
        </w:rPr>
      </w:pPr>
      <w:r>
        <w:rPr>
          <w:rFonts w:cstheme="minorHAnsi"/>
          <w:sz w:val="22"/>
        </w:rPr>
        <w:t>This sheet is only to be used for components of assessment worth more than 3 CATS (</w:t>
      </w:r>
      <w:proofErr w:type="gramStart"/>
      <w:r>
        <w:rPr>
          <w:rFonts w:cstheme="minorHAnsi"/>
          <w:sz w:val="22"/>
        </w:rPr>
        <w:t>e.g.</w:t>
      </w:r>
      <w:proofErr w:type="gramEnd"/>
      <w:r>
        <w:rPr>
          <w:rFonts w:cstheme="minorHAnsi"/>
          <w:sz w:val="22"/>
        </w:rPr>
        <w:t xml:space="preserve"> for a 15 credit module, weighted more than 20%; or for a 10 credit module, weighted more than 30%).</w:t>
      </w:r>
    </w:p>
    <w:p w14:paraId="7CCD729F" w14:textId="77777777" w:rsidR="007A68FE" w:rsidRPr="003E1C03" w:rsidRDefault="007A68FE" w:rsidP="00D62C91">
      <w:pPr>
        <w:jc w:val="left"/>
        <w:rPr>
          <w:rFonts w:cstheme="minorHAnsi"/>
          <w:sz w:val="22"/>
        </w:rPr>
      </w:pPr>
    </w:p>
    <w:p w14:paraId="3B8C3233" w14:textId="4A88DED8" w:rsidR="005F656B" w:rsidRPr="003E1C03" w:rsidRDefault="005F656B" w:rsidP="00D62C91">
      <w:pPr>
        <w:jc w:val="left"/>
        <w:rPr>
          <w:rFonts w:cstheme="minorHAnsi"/>
          <w:b/>
          <w:sz w:val="22"/>
        </w:rPr>
      </w:pPr>
      <w:r w:rsidRPr="003E1C03">
        <w:rPr>
          <w:rFonts w:cstheme="minorHAnsi"/>
          <w:b/>
          <w:sz w:val="22"/>
        </w:rPr>
        <w:t xml:space="preserve">To be </w:t>
      </w:r>
      <w:r w:rsidRPr="003E1C03">
        <w:rPr>
          <w:rFonts w:cstheme="minorHAnsi"/>
          <w:b/>
          <w:sz w:val="22"/>
          <w:u w:val="single"/>
        </w:rPr>
        <w:t>completed</w:t>
      </w:r>
      <w:r w:rsidRPr="003E1C03">
        <w:rPr>
          <w:rFonts w:cstheme="minorHAnsi"/>
          <w:b/>
          <w:sz w:val="22"/>
        </w:rPr>
        <w:t xml:space="preserve"> by the </w:t>
      </w:r>
      <w:r w:rsidRPr="003E1C03">
        <w:rPr>
          <w:rFonts w:cstheme="minorHAnsi"/>
          <w:b/>
          <w:sz w:val="22"/>
          <w:u w:val="single"/>
        </w:rPr>
        <w:t>student(s)</w:t>
      </w:r>
      <w:r w:rsidRPr="003E1C03">
        <w:rPr>
          <w:rFonts w:cstheme="minorHAnsi"/>
          <w:b/>
          <w:sz w:val="22"/>
        </w:rPr>
        <w:t xml:space="preserve"> prior to final submission:</w:t>
      </w:r>
    </w:p>
    <w:p w14:paraId="6554A14F" w14:textId="4711758F" w:rsidR="007275B4" w:rsidRPr="003E1C03" w:rsidRDefault="007275B4" w:rsidP="00D62C91">
      <w:pPr>
        <w:jc w:val="left"/>
        <w:rPr>
          <w:rFonts w:cstheme="minorHAnsi"/>
          <w:sz w:val="22"/>
        </w:rPr>
      </w:pPr>
      <w:r w:rsidRPr="003E1C03">
        <w:rPr>
          <w:rFonts w:cstheme="minorHAnsi"/>
          <w:sz w:val="22"/>
        </w:rPr>
        <w:t xml:space="preserve">Your actual submission should be written at the end of this cover sheet </w:t>
      </w:r>
      <w:proofErr w:type="gramStart"/>
      <w:r w:rsidRPr="003E1C03">
        <w:rPr>
          <w:rFonts w:cstheme="minorHAnsi"/>
          <w:sz w:val="22"/>
        </w:rPr>
        <w:t>file, or</w:t>
      </w:r>
      <w:proofErr w:type="gramEnd"/>
      <w:r w:rsidRPr="003E1C03">
        <w:rPr>
          <w:rFonts w:cstheme="minorHAnsi"/>
          <w:sz w:val="22"/>
        </w:rPr>
        <w:t xml:space="preserve"> attached with the cover sheet at the front if drafted in a separate file, program or application.</w:t>
      </w:r>
    </w:p>
    <w:tbl>
      <w:tblPr>
        <w:tblStyle w:val="TableGrid"/>
        <w:tblW w:w="9067" w:type="dxa"/>
        <w:tblLook w:val="04A0" w:firstRow="1" w:lastRow="0" w:firstColumn="1" w:lastColumn="0" w:noHBand="0" w:noVBand="1"/>
      </w:tblPr>
      <w:tblGrid>
        <w:gridCol w:w="2547"/>
        <w:gridCol w:w="6520"/>
      </w:tblGrid>
      <w:tr w:rsidR="0061792F" w:rsidRPr="003E1C03" w14:paraId="4F753AF0" w14:textId="77777777" w:rsidTr="00A3439F">
        <w:tc>
          <w:tcPr>
            <w:tcW w:w="2547" w:type="dxa"/>
            <w:shd w:val="clear" w:color="auto" w:fill="DEEAF6" w:themeFill="accent1" w:themeFillTint="33"/>
          </w:tcPr>
          <w:p w14:paraId="234FE2E6" w14:textId="6AD82A4A" w:rsidR="0061792F" w:rsidRPr="003E1C03" w:rsidRDefault="0061792F" w:rsidP="2B76234F">
            <w:pPr>
              <w:jc w:val="left"/>
              <w:rPr>
                <w:szCs w:val="24"/>
              </w:rPr>
            </w:pPr>
            <w:r w:rsidRPr="2B76234F">
              <w:rPr>
                <w:b/>
                <w:bCs/>
                <w:sz w:val="22"/>
              </w:rPr>
              <w:t xml:space="preserve">Student ID </w:t>
            </w:r>
          </w:p>
        </w:tc>
        <w:tc>
          <w:tcPr>
            <w:tcW w:w="6520" w:type="dxa"/>
            <w:shd w:val="clear" w:color="auto" w:fill="DEEAF6" w:themeFill="accent1" w:themeFillTint="33"/>
          </w:tcPr>
          <w:p w14:paraId="4AC05477" w14:textId="441A5041" w:rsidR="0061792F" w:rsidRPr="003E1C03" w:rsidRDefault="0061792F" w:rsidP="00D62C91">
            <w:pPr>
              <w:jc w:val="left"/>
              <w:rPr>
                <w:rFonts w:cstheme="minorHAnsi"/>
                <w:b/>
                <w:sz w:val="22"/>
              </w:rPr>
            </w:pPr>
          </w:p>
        </w:tc>
      </w:tr>
    </w:tbl>
    <w:p w14:paraId="4757CF7E" w14:textId="346721BD" w:rsidR="007275B4" w:rsidRDefault="007275B4" w:rsidP="00D62C91">
      <w:pPr>
        <w:pStyle w:val="CommentText"/>
        <w:rPr>
          <w:rFonts w:asciiTheme="minorHAnsi" w:hAnsiTheme="minorHAnsi" w:cstheme="minorHAnsi"/>
          <w:b/>
          <w:noProof/>
          <w:sz w:val="22"/>
          <w:szCs w:val="22"/>
        </w:rPr>
      </w:pPr>
    </w:p>
    <w:p w14:paraId="73863110" w14:textId="77777777" w:rsidR="00A76B45" w:rsidRPr="003E1C03" w:rsidRDefault="00A76B45" w:rsidP="00D62C91">
      <w:pPr>
        <w:pStyle w:val="CommentText"/>
        <w:rPr>
          <w:rFonts w:asciiTheme="minorHAnsi" w:hAnsiTheme="minorHAnsi" w:cstheme="minorHAnsi"/>
          <w:b/>
          <w:noProof/>
          <w:sz w:val="22"/>
          <w:szCs w:val="22"/>
        </w:rPr>
      </w:pPr>
    </w:p>
    <w:p w14:paraId="26977966" w14:textId="66E5EB5B" w:rsidR="007275B4" w:rsidRPr="003E1C03" w:rsidRDefault="007275B4" w:rsidP="00D62C91">
      <w:pPr>
        <w:pStyle w:val="CommentText"/>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00BF52C2">
        <w:rPr>
          <w:rFonts w:asciiTheme="minorHAnsi" w:hAnsiTheme="minorHAnsi" w:cstheme="minorHAnsi"/>
          <w:b/>
          <w:noProof/>
          <w:sz w:val="22"/>
          <w:szCs w:val="22"/>
        </w:rPr>
        <w:t xml:space="preserve"> (highlighted parts only)</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programme administration</w:t>
      </w:r>
      <w:r w:rsidRPr="003E1C03">
        <w:rPr>
          <w:rFonts w:asciiTheme="minorHAnsi" w:hAnsiTheme="minorHAnsi" w:cstheme="minorHAnsi"/>
          <w:b/>
          <w:noProof/>
          <w:sz w:val="22"/>
          <w:szCs w:val="22"/>
        </w:rPr>
        <w:t xml:space="preserve"> after approval and prior to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know how and when to submit:</w:t>
      </w:r>
    </w:p>
    <w:p w14:paraId="1C1903BE" w14:textId="77777777" w:rsidR="007275B4" w:rsidRPr="003E1C03" w:rsidRDefault="007275B4" w:rsidP="00D62C91">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547"/>
        <w:gridCol w:w="6469"/>
      </w:tblGrid>
      <w:tr w:rsidR="007275B4" w:rsidRPr="003E1C03" w14:paraId="73E45487" w14:textId="77777777" w:rsidTr="00D62C91">
        <w:tc>
          <w:tcPr>
            <w:tcW w:w="2547" w:type="dxa"/>
          </w:tcPr>
          <w:p w14:paraId="06B140A8" w14:textId="0590D914" w:rsidR="007275B4" w:rsidRPr="003E1C03" w:rsidRDefault="007275B4"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Date set</w:t>
            </w:r>
          </w:p>
        </w:tc>
        <w:tc>
          <w:tcPr>
            <w:tcW w:w="6469" w:type="dxa"/>
          </w:tcPr>
          <w:p w14:paraId="4ADCF223" w14:textId="632345C2" w:rsidR="007275B4" w:rsidRPr="003E1C03" w:rsidRDefault="00D065AA" w:rsidP="00D62C91">
            <w:pPr>
              <w:pStyle w:val="CommentText"/>
              <w:rPr>
                <w:rFonts w:asciiTheme="minorHAnsi" w:hAnsiTheme="minorHAnsi" w:cstheme="minorHAnsi"/>
                <w:sz w:val="22"/>
                <w:szCs w:val="22"/>
                <w:highlight w:val="yellow"/>
              </w:rPr>
            </w:pPr>
            <w:r>
              <w:rPr>
                <w:rFonts w:asciiTheme="minorHAnsi" w:hAnsiTheme="minorHAnsi" w:cstheme="minorHAnsi"/>
                <w:sz w:val="22"/>
                <w:szCs w:val="22"/>
              </w:rPr>
              <w:t>25</w:t>
            </w:r>
            <w:r w:rsidR="00052EEA">
              <w:rPr>
                <w:rFonts w:asciiTheme="minorHAnsi" w:hAnsiTheme="minorHAnsi" w:cstheme="minorHAnsi"/>
                <w:sz w:val="22"/>
                <w:szCs w:val="22"/>
              </w:rPr>
              <w:t>/0</w:t>
            </w:r>
            <w:r>
              <w:rPr>
                <w:rFonts w:asciiTheme="minorHAnsi" w:hAnsiTheme="minorHAnsi" w:cstheme="minorHAnsi"/>
                <w:sz w:val="22"/>
                <w:szCs w:val="22"/>
              </w:rPr>
              <w:t>5</w:t>
            </w:r>
            <w:r w:rsidR="00052EEA">
              <w:rPr>
                <w:rFonts w:asciiTheme="minorHAnsi" w:hAnsiTheme="minorHAnsi" w:cstheme="minorHAnsi"/>
                <w:sz w:val="22"/>
                <w:szCs w:val="22"/>
              </w:rPr>
              <w:t>/2022</w:t>
            </w:r>
          </w:p>
          <w:p w14:paraId="590A1C16" w14:textId="19E6EB48" w:rsidR="00392B40" w:rsidRPr="003E1C03" w:rsidRDefault="00392B40" w:rsidP="00D62C91">
            <w:pPr>
              <w:pStyle w:val="CommentText"/>
              <w:rPr>
                <w:rFonts w:asciiTheme="minorHAnsi" w:hAnsiTheme="minorHAnsi" w:cstheme="minorHAnsi"/>
                <w:sz w:val="22"/>
                <w:szCs w:val="22"/>
                <w:highlight w:val="yellow"/>
              </w:rPr>
            </w:pPr>
          </w:p>
        </w:tc>
      </w:tr>
      <w:tr w:rsidR="007275B4" w:rsidRPr="003E1C03" w14:paraId="5EE143CD" w14:textId="77777777" w:rsidTr="00D62C91">
        <w:tc>
          <w:tcPr>
            <w:tcW w:w="2547" w:type="dxa"/>
          </w:tcPr>
          <w:p w14:paraId="198BA566" w14:textId="5AFA03ED" w:rsidR="007275B4" w:rsidRPr="003E1C03" w:rsidRDefault="007275B4"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Submission date (excluding extensions)</w:t>
            </w:r>
          </w:p>
        </w:tc>
        <w:tc>
          <w:tcPr>
            <w:tcW w:w="6469" w:type="dxa"/>
          </w:tcPr>
          <w:p w14:paraId="13F018B1" w14:textId="4706586C" w:rsidR="007275B4" w:rsidRDefault="00052EEA" w:rsidP="00D62C91">
            <w:pPr>
              <w:pStyle w:val="CommentText"/>
              <w:rPr>
                <w:rFonts w:asciiTheme="minorHAnsi" w:hAnsiTheme="minorHAnsi" w:cstheme="minorHAnsi"/>
                <w:sz w:val="22"/>
                <w:szCs w:val="22"/>
              </w:rPr>
            </w:pPr>
            <w:r>
              <w:rPr>
                <w:rFonts w:asciiTheme="minorHAnsi" w:hAnsiTheme="minorHAnsi" w:cstheme="minorHAnsi"/>
                <w:sz w:val="22"/>
                <w:szCs w:val="22"/>
              </w:rPr>
              <w:t>2</w:t>
            </w:r>
            <w:r w:rsidR="00E10FE5">
              <w:rPr>
                <w:rFonts w:asciiTheme="minorHAnsi" w:hAnsiTheme="minorHAnsi" w:cstheme="minorHAnsi"/>
                <w:sz w:val="22"/>
                <w:szCs w:val="22"/>
              </w:rPr>
              <w:t>7</w:t>
            </w:r>
            <w:r>
              <w:rPr>
                <w:rFonts w:asciiTheme="minorHAnsi" w:hAnsiTheme="minorHAnsi" w:cstheme="minorHAnsi"/>
                <w:sz w:val="22"/>
                <w:szCs w:val="22"/>
              </w:rPr>
              <w:t>/0</w:t>
            </w:r>
            <w:r w:rsidR="00E10FE5">
              <w:rPr>
                <w:rFonts w:asciiTheme="minorHAnsi" w:hAnsiTheme="minorHAnsi" w:cstheme="minorHAnsi"/>
                <w:sz w:val="22"/>
                <w:szCs w:val="22"/>
              </w:rPr>
              <w:t>6</w:t>
            </w:r>
            <w:r>
              <w:rPr>
                <w:rFonts w:asciiTheme="minorHAnsi" w:hAnsiTheme="minorHAnsi" w:cstheme="minorHAnsi"/>
                <w:sz w:val="22"/>
                <w:szCs w:val="22"/>
              </w:rPr>
              <w:t>/</w:t>
            </w:r>
            <w:r w:rsidR="004E7493" w:rsidRPr="004E4D9A">
              <w:rPr>
                <w:rFonts w:asciiTheme="minorHAnsi" w:hAnsiTheme="minorHAnsi" w:cstheme="minorHAnsi"/>
                <w:sz w:val="22"/>
                <w:szCs w:val="22"/>
              </w:rPr>
              <w:t>202</w:t>
            </w:r>
            <w:r w:rsidR="004E7493">
              <w:rPr>
                <w:rFonts w:asciiTheme="minorHAnsi" w:hAnsiTheme="minorHAnsi" w:cstheme="minorHAnsi"/>
                <w:sz w:val="22"/>
                <w:szCs w:val="22"/>
              </w:rPr>
              <w:t>2</w:t>
            </w:r>
          </w:p>
          <w:p w14:paraId="1D54F254" w14:textId="6373FF80" w:rsidR="00392B40" w:rsidRPr="003E1C03" w:rsidRDefault="00D23256" w:rsidP="00D23256">
            <w:pPr>
              <w:pStyle w:val="CommentText"/>
              <w:rPr>
                <w:rFonts w:asciiTheme="minorHAnsi" w:hAnsiTheme="minorHAnsi" w:cstheme="minorHAnsi"/>
                <w:sz w:val="22"/>
                <w:szCs w:val="22"/>
                <w:highlight w:val="yellow"/>
              </w:rPr>
            </w:pPr>
            <w:r>
              <w:rPr>
                <w:rFonts w:asciiTheme="minorHAnsi" w:hAnsiTheme="minorHAnsi" w:cstheme="minorHAnsi"/>
                <w:sz w:val="22"/>
                <w:szCs w:val="22"/>
              </w:rPr>
              <w:t>12 noon (mid-day)</w:t>
            </w:r>
          </w:p>
        </w:tc>
      </w:tr>
      <w:tr w:rsidR="00D85AA2" w:rsidRPr="003E1C03" w14:paraId="147492CA" w14:textId="77777777" w:rsidTr="00E37C30">
        <w:tc>
          <w:tcPr>
            <w:tcW w:w="2547" w:type="dxa"/>
          </w:tcPr>
          <w:p w14:paraId="2AA1C796" w14:textId="0083EB92" w:rsidR="00D85AA2" w:rsidRPr="003E1C03" w:rsidRDefault="00D85AA2"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Submission guidance</w:t>
            </w:r>
          </w:p>
        </w:tc>
        <w:tc>
          <w:tcPr>
            <w:tcW w:w="6469" w:type="dxa"/>
            <w:shd w:val="clear" w:color="auto" w:fill="FFFFFF" w:themeFill="background1"/>
          </w:tcPr>
          <w:p w14:paraId="1BA5789C" w14:textId="77777777" w:rsidR="00900BBB" w:rsidRPr="003D6667" w:rsidRDefault="00900BBB" w:rsidP="00900BBB">
            <w:pPr>
              <w:rPr>
                <w:rFonts w:cstheme="minorHAnsi"/>
                <w:b/>
                <w:szCs w:val="24"/>
              </w:rPr>
            </w:pPr>
            <w:r w:rsidRPr="003D6667">
              <w:rPr>
                <w:rFonts w:cstheme="minorHAnsi"/>
                <w:b/>
                <w:szCs w:val="24"/>
              </w:rPr>
              <w:t>Submission requirements</w:t>
            </w:r>
          </w:p>
          <w:p w14:paraId="3610B7C3" w14:textId="77777777" w:rsidR="00900BBB" w:rsidRPr="00D065AA" w:rsidRDefault="00900BBB" w:rsidP="00D065AA">
            <w:pPr>
              <w:pStyle w:val="ListParagraph"/>
              <w:numPr>
                <w:ilvl w:val="0"/>
                <w:numId w:val="5"/>
              </w:numPr>
              <w:ind w:left="465"/>
              <w:rPr>
                <w:sz w:val="22"/>
              </w:rPr>
            </w:pPr>
            <w:r w:rsidRPr="00D065AA">
              <w:rPr>
                <w:sz w:val="22"/>
              </w:rPr>
              <w:t xml:space="preserve">You must submit your report indicating your student ID number in the title of the submission. i.e., </w:t>
            </w:r>
            <w:r w:rsidRPr="00D065AA">
              <w:rPr>
                <w:b/>
                <w:bCs/>
                <w:sz w:val="22"/>
              </w:rPr>
              <w:t>1300001_Report.pdf.</w:t>
            </w:r>
          </w:p>
          <w:p w14:paraId="3A668B6F" w14:textId="77777777" w:rsidR="00900BBB" w:rsidRPr="00D065AA" w:rsidRDefault="00900BBB" w:rsidP="00D065AA">
            <w:pPr>
              <w:pStyle w:val="ListParagraph"/>
              <w:numPr>
                <w:ilvl w:val="0"/>
                <w:numId w:val="5"/>
              </w:numPr>
              <w:ind w:left="465"/>
              <w:rPr>
                <w:sz w:val="22"/>
              </w:rPr>
            </w:pPr>
            <w:r w:rsidRPr="00D065AA">
              <w:rPr>
                <w:sz w:val="22"/>
              </w:rPr>
              <w:t xml:space="preserve">The report must be in </w:t>
            </w:r>
            <w:r w:rsidRPr="00D065AA">
              <w:rPr>
                <w:b/>
                <w:bCs/>
                <w:sz w:val="22"/>
              </w:rPr>
              <w:t>PDF</w:t>
            </w:r>
            <w:r w:rsidRPr="00D065AA">
              <w:rPr>
                <w:sz w:val="22"/>
              </w:rPr>
              <w:t xml:space="preserve"> format.</w:t>
            </w:r>
          </w:p>
          <w:p w14:paraId="0AFFE1C4" w14:textId="77777777" w:rsidR="00900BBB" w:rsidRPr="00D065AA" w:rsidRDefault="00900BBB" w:rsidP="00D065AA">
            <w:pPr>
              <w:pStyle w:val="ListParagraph"/>
              <w:numPr>
                <w:ilvl w:val="0"/>
                <w:numId w:val="5"/>
              </w:numPr>
              <w:ind w:left="465"/>
              <w:rPr>
                <w:sz w:val="22"/>
              </w:rPr>
            </w:pPr>
            <w:r w:rsidRPr="00D065AA">
              <w:rPr>
                <w:sz w:val="22"/>
              </w:rPr>
              <w:t xml:space="preserve">The report must be submitted via </w:t>
            </w:r>
            <w:r w:rsidRPr="00D065AA">
              <w:rPr>
                <w:b/>
                <w:bCs/>
                <w:sz w:val="22"/>
              </w:rPr>
              <w:t>Tabula</w:t>
            </w:r>
            <w:r w:rsidRPr="00D065AA">
              <w:rPr>
                <w:sz w:val="22"/>
              </w:rPr>
              <w:t xml:space="preserve"> and must not be Zipped. </w:t>
            </w:r>
          </w:p>
          <w:p w14:paraId="1584D7C6" w14:textId="2988A5DA" w:rsidR="00900BBB" w:rsidRPr="00D065AA" w:rsidRDefault="00900BBB" w:rsidP="00D065AA">
            <w:pPr>
              <w:pStyle w:val="ListParagraph"/>
              <w:numPr>
                <w:ilvl w:val="0"/>
                <w:numId w:val="5"/>
              </w:numPr>
              <w:ind w:left="465"/>
              <w:rPr>
                <w:sz w:val="22"/>
              </w:rPr>
            </w:pPr>
            <w:r w:rsidRPr="00D065AA">
              <w:rPr>
                <w:sz w:val="22"/>
              </w:rPr>
              <w:t>You must zip all the codes used for your report</w:t>
            </w:r>
            <w:r w:rsidR="008C764B">
              <w:rPr>
                <w:sz w:val="22"/>
              </w:rPr>
              <w:t xml:space="preserve"> without objects and </w:t>
            </w:r>
            <w:r w:rsidR="00493BFF">
              <w:rPr>
                <w:sz w:val="22"/>
              </w:rPr>
              <w:t xml:space="preserve">executable files, and then </w:t>
            </w:r>
            <w:r w:rsidRPr="00D065AA">
              <w:rPr>
                <w:sz w:val="22"/>
              </w:rPr>
              <w:t xml:space="preserve">submit the zipped file indicating the student ID number in the title of the submission, i.e., </w:t>
            </w:r>
            <w:r w:rsidRPr="00D065AA">
              <w:rPr>
                <w:b/>
                <w:bCs/>
                <w:sz w:val="22"/>
              </w:rPr>
              <w:t>1300001_Code.Zip</w:t>
            </w:r>
            <w:r w:rsidRPr="00D065AA">
              <w:rPr>
                <w:sz w:val="22"/>
              </w:rPr>
              <w:t>.</w:t>
            </w:r>
          </w:p>
          <w:p w14:paraId="245689EB" w14:textId="77777777" w:rsidR="00900BBB" w:rsidRPr="00D065AA" w:rsidRDefault="00900BBB" w:rsidP="00D065AA">
            <w:pPr>
              <w:pStyle w:val="ListParagraph"/>
              <w:numPr>
                <w:ilvl w:val="0"/>
                <w:numId w:val="5"/>
              </w:numPr>
              <w:ind w:left="465"/>
              <w:rPr>
                <w:sz w:val="22"/>
              </w:rPr>
            </w:pPr>
            <w:r w:rsidRPr="00D065AA">
              <w:rPr>
                <w:sz w:val="22"/>
              </w:rPr>
              <w:t>You must check if the report and the zipped file have been uploaded successfully.</w:t>
            </w:r>
          </w:p>
          <w:p w14:paraId="26F5BEAF" w14:textId="414E2D82" w:rsidR="00900BBB" w:rsidRDefault="00900BBB" w:rsidP="00D065AA">
            <w:pPr>
              <w:pStyle w:val="ListParagraph"/>
              <w:numPr>
                <w:ilvl w:val="0"/>
                <w:numId w:val="5"/>
              </w:numPr>
              <w:ind w:left="465"/>
              <w:rPr>
                <w:sz w:val="22"/>
              </w:rPr>
            </w:pPr>
            <w:r w:rsidRPr="00D065AA">
              <w:rPr>
                <w:sz w:val="22"/>
              </w:rPr>
              <w:t xml:space="preserve">You must include the assessment front sheet in your report. </w:t>
            </w:r>
          </w:p>
          <w:p w14:paraId="6F34BB40" w14:textId="77777777" w:rsidR="003D6667" w:rsidRPr="00D065AA" w:rsidRDefault="003D6667" w:rsidP="003D6667">
            <w:pPr>
              <w:pStyle w:val="ListParagraph"/>
              <w:ind w:left="465"/>
              <w:rPr>
                <w:sz w:val="22"/>
              </w:rPr>
            </w:pPr>
          </w:p>
          <w:p w14:paraId="3CA10FE6" w14:textId="77777777" w:rsidR="00900BBB" w:rsidRPr="003D6667" w:rsidRDefault="00900BBB" w:rsidP="00900BBB">
            <w:pPr>
              <w:rPr>
                <w:rFonts w:cstheme="minorHAnsi"/>
                <w:b/>
                <w:szCs w:val="24"/>
              </w:rPr>
            </w:pPr>
            <w:r w:rsidRPr="003D6667">
              <w:rPr>
                <w:rFonts w:cstheme="minorHAnsi"/>
                <w:b/>
                <w:szCs w:val="24"/>
              </w:rPr>
              <w:t xml:space="preserve">Report Requirements </w:t>
            </w:r>
          </w:p>
          <w:p w14:paraId="09EBB99C" w14:textId="77777777" w:rsidR="00900BBB" w:rsidRPr="00D065AA" w:rsidRDefault="00900BBB" w:rsidP="00D065AA">
            <w:pPr>
              <w:pStyle w:val="ListParagraph"/>
              <w:numPr>
                <w:ilvl w:val="0"/>
                <w:numId w:val="5"/>
              </w:numPr>
              <w:ind w:left="465"/>
              <w:rPr>
                <w:sz w:val="22"/>
              </w:rPr>
            </w:pPr>
            <w:r w:rsidRPr="00D065AA">
              <w:rPr>
                <w:sz w:val="22"/>
              </w:rPr>
              <w:t xml:space="preserve">The report should be no more than </w:t>
            </w:r>
            <w:r w:rsidRPr="00D065AA">
              <w:rPr>
                <w:b/>
                <w:bCs/>
                <w:sz w:val="22"/>
              </w:rPr>
              <w:t>2500 words</w:t>
            </w:r>
            <w:r w:rsidRPr="00D065AA">
              <w:rPr>
                <w:sz w:val="22"/>
              </w:rPr>
              <w:t xml:space="preserve"> but there are no minimum words. </w:t>
            </w:r>
          </w:p>
          <w:p w14:paraId="333C3AFD" w14:textId="7C2C474F" w:rsidR="00900BBB" w:rsidRPr="00D065AA" w:rsidRDefault="00900BBB" w:rsidP="00D065AA">
            <w:pPr>
              <w:pStyle w:val="ListParagraph"/>
              <w:numPr>
                <w:ilvl w:val="0"/>
                <w:numId w:val="5"/>
              </w:numPr>
              <w:ind w:left="465"/>
              <w:rPr>
                <w:sz w:val="22"/>
              </w:rPr>
            </w:pPr>
            <w:r w:rsidRPr="00D065AA">
              <w:rPr>
                <w:sz w:val="22"/>
              </w:rPr>
              <w:t>The source codes</w:t>
            </w:r>
            <w:r w:rsidR="00A25CA6">
              <w:rPr>
                <w:sz w:val="22"/>
              </w:rPr>
              <w:t xml:space="preserve"> </w:t>
            </w:r>
            <w:r w:rsidRPr="00D065AA">
              <w:rPr>
                <w:sz w:val="22"/>
              </w:rPr>
              <w:t xml:space="preserve">in the report are not included in the total word. </w:t>
            </w:r>
          </w:p>
          <w:p w14:paraId="28AFC0EC" w14:textId="77777777" w:rsidR="00900BBB" w:rsidRPr="00D065AA" w:rsidRDefault="00900BBB" w:rsidP="00D065AA">
            <w:pPr>
              <w:pStyle w:val="ListParagraph"/>
              <w:numPr>
                <w:ilvl w:val="0"/>
                <w:numId w:val="5"/>
              </w:numPr>
              <w:ind w:left="465"/>
              <w:rPr>
                <w:sz w:val="22"/>
              </w:rPr>
            </w:pPr>
            <w:r w:rsidRPr="00D065AA">
              <w:rPr>
                <w:sz w:val="22"/>
              </w:rPr>
              <w:t>The report should include a title page in the report.</w:t>
            </w:r>
          </w:p>
          <w:p w14:paraId="7988DC5F" w14:textId="77777777" w:rsidR="00900BBB" w:rsidRPr="00D065AA" w:rsidRDefault="00900BBB" w:rsidP="00D065AA">
            <w:pPr>
              <w:pStyle w:val="ListParagraph"/>
              <w:numPr>
                <w:ilvl w:val="0"/>
                <w:numId w:val="5"/>
              </w:numPr>
              <w:ind w:left="465"/>
              <w:rPr>
                <w:sz w:val="22"/>
              </w:rPr>
            </w:pPr>
            <w:r w:rsidRPr="00D065AA">
              <w:rPr>
                <w:sz w:val="22"/>
              </w:rPr>
              <w:t xml:space="preserve">You should specify the total words used for the report. </w:t>
            </w:r>
          </w:p>
          <w:p w14:paraId="127B2306" w14:textId="77777777" w:rsidR="00900BBB" w:rsidRPr="00D065AA" w:rsidRDefault="00900BBB" w:rsidP="00D065AA">
            <w:pPr>
              <w:pStyle w:val="ListParagraph"/>
              <w:numPr>
                <w:ilvl w:val="0"/>
                <w:numId w:val="5"/>
              </w:numPr>
              <w:ind w:left="465"/>
              <w:rPr>
                <w:sz w:val="22"/>
              </w:rPr>
            </w:pPr>
            <w:r w:rsidRPr="00D065AA">
              <w:rPr>
                <w:sz w:val="22"/>
              </w:rPr>
              <w:t xml:space="preserve">There is no page limit </w:t>
            </w:r>
            <w:proofErr w:type="gramStart"/>
            <w:r w:rsidRPr="00D065AA">
              <w:rPr>
                <w:sz w:val="22"/>
              </w:rPr>
              <w:t>as long as</w:t>
            </w:r>
            <w:proofErr w:type="gramEnd"/>
            <w:r w:rsidRPr="00D065AA">
              <w:rPr>
                <w:sz w:val="22"/>
              </w:rPr>
              <w:t xml:space="preserve"> it fits the total number of words for the report.</w:t>
            </w:r>
          </w:p>
          <w:p w14:paraId="18FB500F" w14:textId="77777777" w:rsidR="00900BBB" w:rsidRPr="00071070" w:rsidRDefault="00900BBB" w:rsidP="00D065AA">
            <w:pPr>
              <w:pStyle w:val="ListParagraph"/>
              <w:numPr>
                <w:ilvl w:val="0"/>
                <w:numId w:val="5"/>
              </w:numPr>
              <w:ind w:left="465"/>
              <w:rPr>
                <w:szCs w:val="24"/>
              </w:rPr>
            </w:pPr>
            <w:r w:rsidRPr="00D065AA">
              <w:rPr>
                <w:sz w:val="22"/>
              </w:rPr>
              <w:lastRenderedPageBreak/>
              <w:t>The report should follow a logical and well-defined structure with headings and subheadings.</w:t>
            </w:r>
            <w:r w:rsidRPr="00071070">
              <w:rPr>
                <w:szCs w:val="24"/>
              </w:rPr>
              <w:t xml:space="preserve"> </w:t>
            </w:r>
          </w:p>
          <w:p w14:paraId="1B728C14" w14:textId="457DCDBA" w:rsidR="00D85AA2" w:rsidRPr="009114B2" w:rsidRDefault="00D85AA2" w:rsidP="009114B2">
            <w:pPr>
              <w:ind w:left="-37"/>
              <w:rPr>
                <w:rFonts w:cstheme="minorHAnsi"/>
                <w:sz w:val="22"/>
                <w:highlight w:val="yellow"/>
              </w:rPr>
            </w:pPr>
          </w:p>
        </w:tc>
      </w:tr>
      <w:tr w:rsidR="007275B4" w:rsidRPr="003E1C03" w14:paraId="1B71CA5A" w14:textId="77777777" w:rsidTr="00D62C91">
        <w:tc>
          <w:tcPr>
            <w:tcW w:w="2547" w:type="dxa"/>
          </w:tcPr>
          <w:p w14:paraId="02F2EDA9" w14:textId="2B09E3C7" w:rsidR="007275B4" w:rsidRPr="003E1C03" w:rsidRDefault="007275B4"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lastRenderedPageBreak/>
              <w:t>Marks return date (excluding extensions)</w:t>
            </w:r>
          </w:p>
        </w:tc>
        <w:tc>
          <w:tcPr>
            <w:tcW w:w="6469" w:type="dxa"/>
          </w:tcPr>
          <w:p w14:paraId="1EFB0FDC" w14:textId="70D88158" w:rsidR="007275B4" w:rsidRPr="003E1C03" w:rsidRDefault="004F6270" w:rsidP="00D62C91">
            <w:pPr>
              <w:pStyle w:val="CommentText"/>
              <w:rPr>
                <w:rFonts w:asciiTheme="minorHAnsi" w:hAnsiTheme="minorHAnsi" w:cstheme="minorHAnsi"/>
                <w:sz w:val="22"/>
                <w:szCs w:val="22"/>
                <w:highlight w:val="yellow"/>
              </w:rPr>
            </w:pPr>
            <w:r w:rsidRPr="00556160">
              <w:rPr>
                <w:rFonts w:asciiTheme="minorHAnsi" w:hAnsiTheme="minorHAnsi" w:cstheme="minorHAnsi"/>
                <w:sz w:val="22"/>
                <w:szCs w:val="22"/>
              </w:rPr>
              <w:t>Within 20 working days after the submission deadline.</w:t>
            </w:r>
          </w:p>
          <w:p w14:paraId="3C942C3C" w14:textId="7CF004F4" w:rsidR="00392B40" w:rsidRPr="003E1C03" w:rsidRDefault="00392B40" w:rsidP="00D62C91">
            <w:pPr>
              <w:pStyle w:val="CommentText"/>
              <w:rPr>
                <w:rFonts w:asciiTheme="minorHAnsi" w:hAnsiTheme="minorHAnsi" w:cstheme="minorHAnsi"/>
                <w:sz w:val="22"/>
                <w:szCs w:val="22"/>
                <w:highlight w:val="yellow"/>
              </w:rPr>
            </w:pPr>
          </w:p>
        </w:tc>
      </w:tr>
      <w:tr w:rsidR="008C6B2F" w:rsidRPr="003E1C03" w14:paraId="0FC9655A" w14:textId="77777777" w:rsidTr="00D62C91">
        <w:tc>
          <w:tcPr>
            <w:tcW w:w="2547" w:type="dxa"/>
          </w:tcPr>
          <w:p w14:paraId="7E5A6F3F" w14:textId="6F625954" w:rsidR="008C6B2F" w:rsidRPr="003E1C03" w:rsidRDefault="008C6B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Late submission</w:t>
            </w:r>
            <w:r w:rsidR="00187EC1" w:rsidRPr="003E1C03">
              <w:rPr>
                <w:rFonts w:asciiTheme="minorHAnsi" w:hAnsiTheme="minorHAnsi" w:cstheme="minorHAnsi"/>
                <w:b/>
                <w:sz w:val="22"/>
                <w:szCs w:val="22"/>
              </w:rPr>
              <w:t xml:space="preserve"> policy</w:t>
            </w:r>
          </w:p>
        </w:tc>
        <w:tc>
          <w:tcPr>
            <w:tcW w:w="6469" w:type="dxa"/>
          </w:tcPr>
          <w:p w14:paraId="79AE860A" w14:textId="77777777" w:rsidR="00D62C91" w:rsidRDefault="008C6B2F" w:rsidP="00D62C91">
            <w:pPr>
              <w:pStyle w:val="CommentText"/>
              <w:rPr>
                <w:rFonts w:asciiTheme="minorHAnsi" w:hAnsiTheme="minorHAnsi" w:cstheme="minorHAnsi"/>
                <w:iCs/>
                <w:sz w:val="22"/>
                <w:szCs w:val="22"/>
              </w:rPr>
            </w:pPr>
            <w:r w:rsidRPr="003E1C03">
              <w:rPr>
                <w:rFonts w:asciiTheme="minorHAnsi" w:hAnsiTheme="minorHAnsi" w:cstheme="minorHAnsi"/>
                <w:iCs/>
                <w:sz w:val="22"/>
                <w:szCs w:val="22"/>
              </w:rPr>
              <w:t xml:space="preserve">If work is submitted late, penalties will be applied at the rate of </w:t>
            </w:r>
            <w:r w:rsidRPr="003E1C03">
              <w:rPr>
                <w:rFonts w:asciiTheme="minorHAnsi" w:hAnsiTheme="minorHAnsi" w:cstheme="minorHAnsi"/>
                <w:b/>
                <w:iCs/>
                <w:sz w:val="22"/>
                <w:szCs w:val="22"/>
              </w:rPr>
              <w:t xml:space="preserve">5 marks per </w:t>
            </w:r>
            <w:proofErr w:type="gramStart"/>
            <w:r w:rsidRPr="003E1C03">
              <w:rPr>
                <w:rFonts w:asciiTheme="minorHAnsi" w:hAnsiTheme="minorHAnsi" w:cstheme="minorHAnsi"/>
                <w:b/>
                <w:iCs/>
                <w:sz w:val="22"/>
                <w:szCs w:val="22"/>
              </w:rPr>
              <w:t>University</w:t>
            </w:r>
            <w:proofErr w:type="gramEnd"/>
            <w:r w:rsidRPr="003E1C03">
              <w:rPr>
                <w:rFonts w:asciiTheme="minorHAnsi" w:hAnsiTheme="minorHAnsi" w:cstheme="minorHAnsi"/>
                <w:b/>
                <w:iCs/>
                <w:sz w:val="22"/>
                <w:szCs w:val="22"/>
              </w:rPr>
              <w:t xml:space="preserve"> working day</w:t>
            </w:r>
            <w:r w:rsidRPr="003E1C03">
              <w:rPr>
                <w:rFonts w:asciiTheme="minorHAnsi" w:hAnsiTheme="minorHAnsi" w:cstheme="minorHAnsi"/>
                <w:iCs/>
                <w:sz w:val="22"/>
                <w:szCs w:val="22"/>
              </w:rPr>
              <w:t xml:space="preserve"> after the due date, up to a </w:t>
            </w:r>
            <w:r w:rsidRPr="003E1C03">
              <w:rPr>
                <w:rFonts w:asciiTheme="minorHAnsi" w:hAnsiTheme="minorHAnsi" w:cstheme="minorHAnsi"/>
                <w:b/>
                <w:iCs/>
                <w:sz w:val="22"/>
                <w:szCs w:val="22"/>
              </w:rPr>
              <w:t>maximum of 10 working days</w:t>
            </w:r>
            <w:r w:rsidRPr="003E1C03">
              <w:rPr>
                <w:rFonts w:asciiTheme="minorHAnsi" w:hAnsiTheme="minorHAnsi" w:cstheme="minorHAnsi"/>
                <w:iCs/>
                <w:sz w:val="22"/>
                <w:szCs w:val="22"/>
              </w:rPr>
              <w:t xml:space="preserve"> late. After this </w:t>
            </w:r>
            <w:proofErr w:type="gramStart"/>
            <w:r w:rsidRPr="003E1C03">
              <w:rPr>
                <w:rFonts w:asciiTheme="minorHAnsi" w:hAnsiTheme="minorHAnsi" w:cstheme="minorHAnsi"/>
                <w:iCs/>
                <w:sz w:val="22"/>
                <w:szCs w:val="22"/>
              </w:rPr>
              <w:t>period</w:t>
            </w:r>
            <w:proofErr w:type="gramEnd"/>
            <w:r w:rsidRPr="003E1C03">
              <w:rPr>
                <w:rFonts w:asciiTheme="minorHAnsi" w:hAnsiTheme="minorHAnsi" w:cstheme="minorHAnsi"/>
                <w:iCs/>
                <w:sz w:val="22"/>
                <w:szCs w:val="22"/>
              </w:rPr>
              <w:t xml:space="preserve"> the mark for the work will be reduced to 0 (which is the maximum penalty). “Late” means </w:t>
            </w:r>
            <w:r w:rsidRPr="003E1C03">
              <w:rPr>
                <w:rFonts w:asciiTheme="minorHAnsi" w:hAnsiTheme="minorHAnsi" w:cstheme="minorHAnsi"/>
                <w:b/>
                <w:iCs/>
                <w:sz w:val="22"/>
                <w:szCs w:val="22"/>
              </w:rPr>
              <w:t>after the submission deadline time as well as the date</w:t>
            </w:r>
            <w:r w:rsidRPr="003E1C03">
              <w:rPr>
                <w:rFonts w:asciiTheme="minorHAnsi" w:hAnsiTheme="minorHAnsi" w:cstheme="minorHAnsi"/>
                <w:iCs/>
                <w:sz w:val="22"/>
                <w:szCs w:val="22"/>
              </w:rPr>
              <w:t xml:space="preserve"> – work submitted after the given time even on the sam</w:t>
            </w:r>
            <w:r w:rsidR="00D62C91">
              <w:rPr>
                <w:rFonts w:asciiTheme="minorHAnsi" w:hAnsiTheme="minorHAnsi" w:cstheme="minorHAnsi"/>
                <w:iCs/>
                <w:sz w:val="22"/>
                <w:szCs w:val="22"/>
              </w:rPr>
              <w:t>e day is counted as 1 day late.</w:t>
            </w:r>
          </w:p>
          <w:p w14:paraId="6E6ABC5E" w14:textId="73539A6B" w:rsidR="005D589B" w:rsidRPr="003E1C03" w:rsidRDefault="005D589B" w:rsidP="00D62C91">
            <w:pPr>
              <w:pStyle w:val="CommentText"/>
              <w:rPr>
                <w:rFonts w:asciiTheme="minorHAnsi" w:hAnsiTheme="minorHAnsi" w:cstheme="minorHAnsi"/>
                <w:sz w:val="22"/>
                <w:szCs w:val="22"/>
              </w:rPr>
            </w:pPr>
          </w:p>
        </w:tc>
      </w:tr>
      <w:tr w:rsidR="008C6B2F" w:rsidRPr="003E1C03" w14:paraId="1CF6642F" w14:textId="77777777" w:rsidTr="00D62C91">
        <w:tc>
          <w:tcPr>
            <w:tcW w:w="2547" w:type="dxa"/>
          </w:tcPr>
          <w:p w14:paraId="368C87C0" w14:textId="03FFA555" w:rsidR="008C6B2F" w:rsidRPr="003E1C03" w:rsidRDefault="008C6B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Resubmission policy</w:t>
            </w:r>
          </w:p>
        </w:tc>
        <w:tc>
          <w:tcPr>
            <w:tcW w:w="6469" w:type="dxa"/>
          </w:tcPr>
          <w:p w14:paraId="1CFBCEBC" w14:textId="31A0BE30" w:rsidR="005D589B" w:rsidRPr="005D589B" w:rsidRDefault="005D589B" w:rsidP="00D62C91">
            <w:pPr>
              <w:jc w:val="left"/>
              <w:rPr>
                <w:rFonts w:eastAsia="Times New Roman" w:cstheme="minorHAnsi"/>
                <w:sz w:val="22"/>
              </w:rPr>
            </w:pPr>
            <w:r>
              <w:rPr>
                <w:rFonts w:eastAsia="Times New Roman" w:cstheme="minorHAnsi"/>
                <w:sz w:val="22"/>
              </w:rPr>
              <w:t>If you fail this assignment</w:t>
            </w:r>
            <w:r w:rsidR="00D62C91">
              <w:rPr>
                <w:rFonts w:eastAsia="Times New Roman" w:cstheme="minorHAnsi"/>
                <w:sz w:val="22"/>
              </w:rPr>
              <w:t xml:space="preserve"> or module</w:t>
            </w:r>
            <w:r>
              <w:rPr>
                <w:rFonts w:eastAsia="Times New Roman" w:cstheme="minorHAnsi"/>
                <w:sz w:val="22"/>
              </w:rPr>
              <w:t>, please be aware that t</w:t>
            </w:r>
            <w:r w:rsidRPr="005D589B">
              <w:rPr>
                <w:rFonts w:eastAsia="Times New Roman" w:cstheme="minorHAnsi"/>
                <w:sz w:val="22"/>
              </w:rPr>
              <w:t>he University allows students to remedy</w:t>
            </w:r>
            <w:r w:rsidR="00D62C91">
              <w:rPr>
                <w:rFonts w:eastAsia="Times New Roman" w:cstheme="minorHAnsi"/>
                <w:sz w:val="22"/>
              </w:rPr>
              <w:t xml:space="preserve"> such</w:t>
            </w:r>
            <w:r w:rsidRPr="005D589B">
              <w:rPr>
                <w:rFonts w:eastAsia="Times New Roman" w:cstheme="minorHAnsi"/>
                <w:sz w:val="22"/>
              </w:rPr>
              <w:t xml:space="preserve"> failure (within certain limits)</w:t>
            </w:r>
            <w:r>
              <w:rPr>
                <w:rFonts w:eastAsia="Times New Roman" w:cstheme="minorHAnsi"/>
                <w:sz w:val="22"/>
              </w:rPr>
              <w:t>. Decisions to authorise such resubmissions are made by Exam Boards. Normally these will be issued at specific times of the year, depending on your programme of study. More information can be found from your programme office if you are concerned.</w:t>
            </w:r>
          </w:p>
          <w:p w14:paraId="76F7D6BF" w14:textId="6FF451E3" w:rsidR="005D589B" w:rsidRPr="003E1C03" w:rsidRDefault="005D589B" w:rsidP="00D62C91">
            <w:pPr>
              <w:pStyle w:val="CommentText"/>
              <w:rPr>
                <w:rFonts w:asciiTheme="minorHAnsi" w:hAnsiTheme="minorHAnsi" w:cstheme="minorHAnsi"/>
                <w:sz w:val="22"/>
                <w:szCs w:val="22"/>
              </w:rPr>
            </w:pPr>
          </w:p>
        </w:tc>
      </w:tr>
    </w:tbl>
    <w:p w14:paraId="30170FF9" w14:textId="7E599DC1" w:rsidR="00A76B45" w:rsidRDefault="00A76B45">
      <w:pPr>
        <w:jc w:val="left"/>
        <w:rPr>
          <w:rFonts w:cstheme="minorHAnsi"/>
          <w:sz w:val="22"/>
        </w:rPr>
      </w:pPr>
    </w:p>
    <w:p w14:paraId="4F060127" w14:textId="77777777" w:rsidR="00A76B45" w:rsidRDefault="00A76B45">
      <w:pPr>
        <w:jc w:val="left"/>
        <w:rPr>
          <w:rFonts w:cstheme="minorHAnsi"/>
          <w:sz w:val="22"/>
        </w:rPr>
      </w:pPr>
    </w:p>
    <w:p w14:paraId="6EDD5E86" w14:textId="7C30961B" w:rsidR="0061792F" w:rsidRPr="003E1C03" w:rsidRDefault="005F656B" w:rsidP="00D62C91">
      <w:pPr>
        <w:pStyle w:val="CommentText"/>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module owner/tutor</w:t>
      </w:r>
      <w:r w:rsidRPr="003E1C03">
        <w:rPr>
          <w:rFonts w:asciiTheme="minorHAnsi" w:hAnsiTheme="minorHAnsi" w:cstheme="minorHAnsi"/>
          <w:b/>
          <w:noProof/>
          <w:sz w:val="22"/>
          <w:szCs w:val="22"/>
        </w:rPr>
        <w:t xml:space="preserve"> prior to approval and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understand the assignment</w:t>
      </w:r>
      <w:r w:rsidR="003E1C03" w:rsidRPr="003E1C03">
        <w:rPr>
          <w:rFonts w:asciiTheme="minorHAnsi" w:hAnsiTheme="minorHAnsi" w:cstheme="minorHAnsi"/>
          <w:b/>
          <w:noProof/>
          <w:sz w:val="22"/>
          <w:szCs w:val="22"/>
        </w:rPr>
        <w:t xml:space="preserve"> brief, </w:t>
      </w:r>
      <w:r w:rsidR="001B6F66" w:rsidRPr="003E1C03">
        <w:rPr>
          <w:rFonts w:asciiTheme="minorHAnsi" w:hAnsiTheme="minorHAnsi" w:cstheme="minorHAnsi"/>
          <w:b/>
          <w:noProof/>
          <w:sz w:val="22"/>
          <w:szCs w:val="22"/>
        </w:rPr>
        <w:t>its context within the module</w:t>
      </w:r>
      <w:r w:rsidR="003E1C03" w:rsidRPr="003E1C03">
        <w:rPr>
          <w:rFonts w:asciiTheme="minorHAnsi" w:hAnsiTheme="minorHAnsi" w:cstheme="minorHAnsi"/>
          <w:b/>
          <w:noProof/>
          <w:sz w:val="22"/>
          <w:szCs w:val="22"/>
        </w:rPr>
        <w:t>, and any specific criteria and advice from the tutor</w:t>
      </w:r>
      <w:r w:rsidR="001B6F66" w:rsidRPr="003E1C03">
        <w:rPr>
          <w:rFonts w:asciiTheme="minorHAnsi" w:hAnsiTheme="minorHAnsi" w:cstheme="minorHAnsi"/>
          <w:b/>
          <w:noProof/>
          <w:sz w:val="22"/>
          <w:szCs w:val="22"/>
        </w:rPr>
        <w:t>:</w:t>
      </w:r>
    </w:p>
    <w:p w14:paraId="52B90741" w14:textId="77777777" w:rsidR="005F656B" w:rsidRPr="003E1C03" w:rsidRDefault="005F656B" w:rsidP="00D62C91">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547"/>
        <w:gridCol w:w="6469"/>
      </w:tblGrid>
      <w:tr w:rsidR="0061792F" w:rsidRPr="003E1C03" w14:paraId="788DC5B6" w14:textId="77777777" w:rsidTr="00D62C91">
        <w:tc>
          <w:tcPr>
            <w:tcW w:w="2547" w:type="dxa"/>
          </w:tcPr>
          <w:p w14:paraId="3D80303E" w14:textId="7A989D7A" w:rsidR="0061792F" w:rsidRPr="003E1C03" w:rsidRDefault="0061792F" w:rsidP="00F14F90">
            <w:pPr>
              <w:pStyle w:val="CommentText"/>
              <w:rPr>
                <w:rFonts w:asciiTheme="minorHAnsi" w:hAnsiTheme="minorHAnsi" w:cstheme="minorHAnsi"/>
                <w:b/>
                <w:sz w:val="22"/>
                <w:szCs w:val="22"/>
              </w:rPr>
            </w:pPr>
            <w:r w:rsidRPr="003E1C03">
              <w:rPr>
                <w:rFonts w:asciiTheme="minorHAnsi" w:hAnsiTheme="minorHAnsi" w:cstheme="minorHAnsi"/>
                <w:b/>
                <w:sz w:val="22"/>
                <w:szCs w:val="22"/>
              </w:rPr>
              <w:t xml:space="preserve">Module </w:t>
            </w:r>
            <w:r w:rsidR="00F14F90">
              <w:rPr>
                <w:rFonts w:asciiTheme="minorHAnsi" w:hAnsiTheme="minorHAnsi" w:cstheme="minorHAnsi"/>
                <w:b/>
                <w:sz w:val="22"/>
                <w:szCs w:val="22"/>
              </w:rPr>
              <w:t>t</w:t>
            </w:r>
            <w:r w:rsidRPr="003E1C03">
              <w:rPr>
                <w:rFonts w:asciiTheme="minorHAnsi" w:hAnsiTheme="minorHAnsi" w:cstheme="minorHAnsi"/>
                <w:b/>
                <w:sz w:val="22"/>
                <w:szCs w:val="22"/>
              </w:rPr>
              <w:t xml:space="preserve">itle </w:t>
            </w:r>
            <w:r w:rsidR="00710407" w:rsidRPr="003E1C03">
              <w:rPr>
                <w:rFonts w:asciiTheme="minorHAnsi" w:hAnsiTheme="minorHAnsi" w:cstheme="minorHAnsi"/>
                <w:b/>
                <w:sz w:val="22"/>
                <w:szCs w:val="22"/>
              </w:rPr>
              <w:t xml:space="preserve">&amp; </w:t>
            </w:r>
            <w:r w:rsidR="00F14F90">
              <w:rPr>
                <w:rFonts w:asciiTheme="minorHAnsi" w:hAnsiTheme="minorHAnsi" w:cstheme="minorHAnsi"/>
                <w:b/>
                <w:sz w:val="22"/>
                <w:szCs w:val="22"/>
              </w:rPr>
              <w:t>c</w:t>
            </w:r>
            <w:r w:rsidR="00710407" w:rsidRPr="003E1C03">
              <w:rPr>
                <w:rFonts w:asciiTheme="minorHAnsi" w:hAnsiTheme="minorHAnsi" w:cstheme="minorHAnsi"/>
                <w:b/>
                <w:sz w:val="22"/>
                <w:szCs w:val="22"/>
              </w:rPr>
              <w:t>ode</w:t>
            </w:r>
          </w:p>
        </w:tc>
        <w:tc>
          <w:tcPr>
            <w:tcW w:w="6469" w:type="dxa"/>
          </w:tcPr>
          <w:p w14:paraId="79C79436" w14:textId="395D0948" w:rsidR="00392B40" w:rsidRPr="003E1C03" w:rsidRDefault="00A026D2" w:rsidP="004713F9">
            <w:pPr>
              <w:pStyle w:val="CommentText"/>
              <w:rPr>
                <w:rFonts w:asciiTheme="minorHAnsi" w:hAnsiTheme="minorHAnsi" w:cstheme="minorHAnsi"/>
                <w:sz w:val="22"/>
                <w:szCs w:val="22"/>
                <w:highlight w:val="yellow"/>
              </w:rPr>
            </w:pPr>
            <w:r w:rsidRPr="00457549">
              <w:rPr>
                <w:rFonts w:asciiTheme="minorHAnsi" w:hAnsiTheme="minorHAnsi" w:cstheme="minorHAnsi"/>
                <w:sz w:val="22"/>
                <w:szCs w:val="22"/>
              </w:rPr>
              <w:t>WM39</w:t>
            </w:r>
            <w:r>
              <w:rPr>
                <w:rFonts w:asciiTheme="minorHAnsi" w:hAnsiTheme="minorHAnsi" w:cstheme="minorHAnsi"/>
                <w:sz w:val="22"/>
                <w:szCs w:val="22"/>
              </w:rPr>
              <w:t>2</w:t>
            </w:r>
            <w:r w:rsidRPr="00457549">
              <w:rPr>
                <w:rFonts w:asciiTheme="minorHAnsi" w:hAnsiTheme="minorHAnsi" w:cstheme="minorHAnsi"/>
                <w:sz w:val="22"/>
                <w:szCs w:val="22"/>
              </w:rPr>
              <w:t xml:space="preserve"> </w:t>
            </w:r>
            <w:r>
              <w:rPr>
                <w:rFonts w:asciiTheme="minorHAnsi" w:hAnsiTheme="minorHAnsi" w:cstheme="minorHAnsi"/>
                <w:sz w:val="22"/>
                <w:szCs w:val="22"/>
              </w:rPr>
              <w:t>Real Time Operating Systems</w:t>
            </w:r>
          </w:p>
        </w:tc>
      </w:tr>
      <w:tr w:rsidR="0061792F" w:rsidRPr="003E1C03" w14:paraId="3DD70AD5" w14:textId="77777777" w:rsidTr="00D62C91">
        <w:tc>
          <w:tcPr>
            <w:tcW w:w="2547" w:type="dxa"/>
          </w:tcPr>
          <w:p w14:paraId="71E6DF1C" w14:textId="2974A43E" w:rsidR="0061792F" w:rsidRPr="003E1C03" w:rsidRDefault="0061792F" w:rsidP="00F14F90">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sidR="00F14F90">
              <w:rPr>
                <w:rFonts w:asciiTheme="minorHAnsi" w:hAnsiTheme="minorHAnsi" w:cstheme="minorHAnsi"/>
                <w:b/>
                <w:bCs/>
                <w:sz w:val="22"/>
                <w:szCs w:val="22"/>
              </w:rPr>
              <w:t>o</w:t>
            </w:r>
            <w:r w:rsidRPr="003E1C03">
              <w:rPr>
                <w:rFonts w:asciiTheme="minorHAnsi" w:hAnsiTheme="minorHAnsi" w:cstheme="minorHAnsi"/>
                <w:b/>
                <w:bCs/>
                <w:sz w:val="22"/>
                <w:szCs w:val="22"/>
              </w:rPr>
              <w:t>wner</w:t>
            </w:r>
          </w:p>
        </w:tc>
        <w:tc>
          <w:tcPr>
            <w:tcW w:w="6469" w:type="dxa"/>
          </w:tcPr>
          <w:p w14:paraId="164FDC34" w14:textId="7E94CC1B" w:rsidR="00392B40" w:rsidRDefault="008B3C14" w:rsidP="008B3C14">
            <w:pPr>
              <w:pStyle w:val="CommentText"/>
              <w:rPr>
                <w:rFonts w:asciiTheme="minorHAnsi" w:hAnsiTheme="minorHAnsi" w:cstheme="minorHAnsi"/>
                <w:sz w:val="22"/>
                <w:szCs w:val="22"/>
              </w:rPr>
            </w:pPr>
            <w:r w:rsidRPr="00457549">
              <w:rPr>
                <w:rFonts w:asciiTheme="minorHAnsi" w:hAnsiTheme="minorHAnsi" w:cstheme="minorHAnsi"/>
                <w:sz w:val="22"/>
                <w:szCs w:val="22"/>
              </w:rPr>
              <w:t xml:space="preserve">Dr </w:t>
            </w:r>
            <w:r>
              <w:rPr>
                <w:rFonts w:asciiTheme="minorHAnsi" w:hAnsiTheme="minorHAnsi" w:cstheme="minorHAnsi"/>
                <w:sz w:val="22"/>
                <w:szCs w:val="22"/>
              </w:rPr>
              <w:t>Young Saeng Park</w:t>
            </w:r>
          </w:p>
          <w:p w14:paraId="410A2916" w14:textId="6C446126" w:rsidR="008B3C14" w:rsidRPr="003E1C03" w:rsidRDefault="008B3C14" w:rsidP="008B3C14">
            <w:pPr>
              <w:pStyle w:val="CommentText"/>
              <w:rPr>
                <w:rFonts w:asciiTheme="minorHAnsi" w:hAnsiTheme="minorHAnsi" w:cstheme="minorHAnsi"/>
                <w:sz w:val="22"/>
                <w:szCs w:val="22"/>
                <w:highlight w:val="yellow"/>
              </w:rPr>
            </w:pPr>
          </w:p>
        </w:tc>
      </w:tr>
      <w:tr w:rsidR="00FF5012" w:rsidRPr="003E1C03" w14:paraId="1A15F0D7" w14:textId="77777777" w:rsidTr="00D62C91">
        <w:tc>
          <w:tcPr>
            <w:tcW w:w="2547" w:type="dxa"/>
          </w:tcPr>
          <w:p w14:paraId="50C2B867" w14:textId="3C2D32C0" w:rsidR="00FF5012" w:rsidRPr="003E1C03" w:rsidRDefault="00FF5012" w:rsidP="00F14F90">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sidR="00F14F90">
              <w:rPr>
                <w:rFonts w:asciiTheme="minorHAnsi" w:hAnsiTheme="minorHAnsi" w:cstheme="minorHAnsi"/>
                <w:b/>
                <w:bCs/>
                <w:sz w:val="22"/>
                <w:szCs w:val="22"/>
              </w:rPr>
              <w:t>t</w:t>
            </w:r>
            <w:r w:rsidRPr="003E1C03">
              <w:rPr>
                <w:rFonts w:asciiTheme="minorHAnsi" w:hAnsiTheme="minorHAnsi" w:cstheme="minorHAnsi"/>
                <w:b/>
                <w:bCs/>
                <w:sz w:val="22"/>
                <w:szCs w:val="22"/>
              </w:rPr>
              <w:t>utor</w:t>
            </w:r>
          </w:p>
        </w:tc>
        <w:tc>
          <w:tcPr>
            <w:tcW w:w="6469" w:type="dxa"/>
          </w:tcPr>
          <w:p w14:paraId="0B63A066" w14:textId="2D67264A" w:rsidR="00392B40" w:rsidRDefault="008B3C14" w:rsidP="008B3C14">
            <w:pPr>
              <w:pStyle w:val="CommentText"/>
              <w:rPr>
                <w:rFonts w:asciiTheme="minorHAnsi" w:hAnsiTheme="minorHAnsi" w:cstheme="minorHAnsi"/>
                <w:sz w:val="22"/>
                <w:szCs w:val="22"/>
                <w:highlight w:val="yellow"/>
              </w:rPr>
            </w:pPr>
            <w:r w:rsidRPr="00457549">
              <w:rPr>
                <w:rFonts w:asciiTheme="minorHAnsi" w:hAnsiTheme="minorHAnsi" w:cstheme="minorHAnsi"/>
                <w:sz w:val="22"/>
                <w:szCs w:val="22"/>
              </w:rPr>
              <w:t xml:space="preserve">Dr </w:t>
            </w:r>
            <w:r>
              <w:rPr>
                <w:rFonts w:asciiTheme="minorHAnsi" w:hAnsiTheme="minorHAnsi" w:cstheme="minorHAnsi"/>
                <w:sz w:val="22"/>
                <w:szCs w:val="22"/>
              </w:rPr>
              <w:t>Young Saeng Park</w:t>
            </w:r>
          </w:p>
          <w:p w14:paraId="5929224E" w14:textId="7A515BF9" w:rsidR="008B3C14" w:rsidRPr="003E1C03" w:rsidRDefault="008B3C14" w:rsidP="008B3C14">
            <w:pPr>
              <w:pStyle w:val="CommentText"/>
              <w:rPr>
                <w:rFonts w:asciiTheme="minorHAnsi" w:hAnsiTheme="minorHAnsi" w:cstheme="minorHAnsi"/>
                <w:sz w:val="22"/>
                <w:szCs w:val="22"/>
                <w:highlight w:val="yellow"/>
              </w:rPr>
            </w:pPr>
          </w:p>
        </w:tc>
      </w:tr>
      <w:tr w:rsidR="001B6F66" w:rsidRPr="003E1C03" w14:paraId="4E957740" w14:textId="77777777" w:rsidTr="00D62C91">
        <w:tc>
          <w:tcPr>
            <w:tcW w:w="2547" w:type="dxa"/>
          </w:tcPr>
          <w:p w14:paraId="5F62B976" w14:textId="03ABB047" w:rsidR="001B6F66" w:rsidRPr="003E1C03" w:rsidRDefault="00392B40"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Assessment</w:t>
            </w:r>
            <w:r w:rsidR="001B6F66" w:rsidRPr="003E1C03">
              <w:rPr>
                <w:rFonts w:asciiTheme="minorHAnsi" w:hAnsiTheme="minorHAnsi" w:cstheme="minorHAnsi"/>
                <w:b/>
                <w:sz w:val="22"/>
                <w:szCs w:val="22"/>
              </w:rPr>
              <w:t xml:space="preserve"> type</w:t>
            </w:r>
          </w:p>
        </w:tc>
        <w:tc>
          <w:tcPr>
            <w:tcW w:w="6469" w:type="dxa"/>
          </w:tcPr>
          <w:p w14:paraId="2802026C" w14:textId="557E3978" w:rsidR="00FD3CB8" w:rsidRPr="00457549" w:rsidRDefault="00FD3CB8" w:rsidP="00FD3CB8">
            <w:pPr>
              <w:pStyle w:val="CommentText"/>
              <w:rPr>
                <w:rFonts w:asciiTheme="minorHAnsi" w:hAnsiTheme="minorHAnsi" w:cstheme="minorHAnsi"/>
                <w:sz w:val="22"/>
                <w:szCs w:val="22"/>
              </w:rPr>
            </w:pPr>
            <w:r w:rsidRPr="00457549">
              <w:rPr>
                <w:rFonts w:asciiTheme="minorHAnsi" w:hAnsiTheme="minorHAnsi" w:cstheme="minorHAnsi"/>
                <w:sz w:val="22"/>
                <w:szCs w:val="22"/>
              </w:rPr>
              <w:t xml:space="preserve">Written </w:t>
            </w:r>
            <w:r>
              <w:rPr>
                <w:rFonts w:asciiTheme="minorHAnsi" w:hAnsiTheme="minorHAnsi" w:cstheme="minorHAnsi"/>
                <w:sz w:val="22"/>
                <w:szCs w:val="22"/>
              </w:rPr>
              <w:t xml:space="preserve">individual </w:t>
            </w:r>
            <w:r w:rsidRPr="00457549">
              <w:rPr>
                <w:rFonts w:asciiTheme="minorHAnsi" w:hAnsiTheme="minorHAnsi" w:cstheme="minorHAnsi"/>
                <w:sz w:val="22"/>
                <w:szCs w:val="22"/>
              </w:rPr>
              <w:t xml:space="preserve">report </w:t>
            </w:r>
          </w:p>
          <w:p w14:paraId="6971D216" w14:textId="10C827A1" w:rsidR="00392B40" w:rsidRPr="003E1C03" w:rsidRDefault="00392B40" w:rsidP="00FD3CB8">
            <w:pPr>
              <w:pStyle w:val="CommentText"/>
              <w:rPr>
                <w:rFonts w:asciiTheme="minorHAnsi" w:hAnsiTheme="minorHAnsi" w:cstheme="minorHAnsi"/>
                <w:sz w:val="22"/>
                <w:szCs w:val="22"/>
                <w:highlight w:val="yellow"/>
              </w:rPr>
            </w:pPr>
          </w:p>
        </w:tc>
      </w:tr>
      <w:tr w:rsidR="001B6F66" w:rsidRPr="003E1C03" w14:paraId="058B2E67" w14:textId="77777777" w:rsidTr="00D62C91">
        <w:tc>
          <w:tcPr>
            <w:tcW w:w="2547" w:type="dxa"/>
          </w:tcPr>
          <w:p w14:paraId="436E838D" w14:textId="77777777" w:rsidR="001B6F66" w:rsidRPr="003E1C03" w:rsidRDefault="001B6F66"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Weighting of mark</w:t>
            </w:r>
          </w:p>
        </w:tc>
        <w:tc>
          <w:tcPr>
            <w:tcW w:w="6469" w:type="dxa"/>
          </w:tcPr>
          <w:p w14:paraId="44C99CA5" w14:textId="63020E82" w:rsidR="00392B40" w:rsidRPr="003E1C03" w:rsidRDefault="00541D68" w:rsidP="005D1ACC">
            <w:pPr>
              <w:pStyle w:val="CommentText"/>
              <w:rPr>
                <w:rFonts w:asciiTheme="minorHAnsi" w:hAnsiTheme="minorHAnsi" w:cstheme="minorHAnsi"/>
                <w:sz w:val="22"/>
                <w:szCs w:val="22"/>
                <w:highlight w:val="yellow"/>
              </w:rPr>
            </w:pPr>
            <w:r>
              <w:rPr>
                <w:rFonts w:asciiTheme="minorHAnsi" w:hAnsiTheme="minorHAnsi" w:cstheme="minorHAnsi"/>
                <w:sz w:val="22"/>
                <w:szCs w:val="22"/>
              </w:rPr>
              <w:t>6</w:t>
            </w:r>
            <w:r w:rsidR="005D1ACC" w:rsidRPr="00457549">
              <w:rPr>
                <w:rFonts w:asciiTheme="minorHAnsi" w:hAnsiTheme="minorHAnsi" w:cstheme="minorHAnsi"/>
                <w:sz w:val="22"/>
                <w:szCs w:val="22"/>
              </w:rPr>
              <w:t>0% of the total module mark</w:t>
            </w:r>
          </w:p>
        </w:tc>
      </w:tr>
    </w:tbl>
    <w:p w14:paraId="4B5090B0" w14:textId="3DA781BD" w:rsidR="007275B4" w:rsidRPr="003E1C03" w:rsidRDefault="007275B4" w:rsidP="00D62C91">
      <w:pPr>
        <w:pStyle w:val="CommentText"/>
        <w:rPr>
          <w:rFonts w:asciiTheme="minorHAnsi" w:hAnsiTheme="minorHAnsi" w:cstheme="minorHAnsi"/>
          <w:noProof/>
          <w:sz w:val="22"/>
          <w:szCs w:val="22"/>
        </w:rPr>
      </w:pPr>
    </w:p>
    <w:tbl>
      <w:tblPr>
        <w:tblStyle w:val="TableGrid"/>
        <w:tblW w:w="9067" w:type="dxa"/>
        <w:tblLook w:val="04A0" w:firstRow="1" w:lastRow="0" w:firstColumn="1" w:lastColumn="0" w:noHBand="0" w:noVBand="1"/>
      </w:tblPr>
      <w:tblGrid>
        <w:gridCol w:w="9067"/>
      </w:tblGrid>
      <w:tr w:rsidR="00392B40" w:rsidRPr="003E1C03" w14:paraId="7F07A821" w14:textId="77777777" w:rsidTr="00860671">
        <w:tc>
          <w:tcPr>
            <w:tcW w:w="9067" w:type="dxa"/>
          </w:tcPr>
          <w:p w14:paraId="51655B3B" w14:textId="47C077C0" w:rsidR="00392B40" w:rsidRDefault="00392B40"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Assessment </w:t>
            </w:r>
            <w:r w:rsidR="00F14F90">
              <w:rPr>
                <w:rFonts w:asciiTheme="minorHAnsi" w:hAnsiTheme="minorHAnsi" w:cstheme="minorHAnsi"/>
                <w:b/>
                <w:bCs/>
                <w:sz w:val="22"/>
                <w:szCs w:val="22"/>
              </w:rPr>
              <w:t>b</w:t>
            </w:r>
            <w:r w:rsidRPr="003E1C03">
              <w:rPr>
                <w:rFonts w:asciiTheme="minorHAnsi" w:hAnsiTheme="minorHAnsi" w:cstheme="minorHAnsi"/>
                <w:b/>
                <w:bCs/>
                <w:sz w:val="22"/>
                <w:szCs w:val="22"/>
              </w:rPr>
              <w:t>rief</w:t>
            </w:r>
          </w:p>
          <w:p w14:paraId="661693EA" w14:textId="1D07DAE6" w:rsidR="00D87307" w:rsidRPr="003E1C03" w:rsidRDefault="00D87307" w:rsidP="00D62C91">
            <w:pPr>
              <w:pStyle w:val="CommentText"/>
              <w:rPr>
                <w:rFonts w:asciiTheme="minorHAnsi" w:hAnsiTheme="minorHAnsi" w:cstheme="minorHAnsi"/>
                <w:b/>
                <w:bCs/>
                <w:sz w:val="22"/>
                <w:szCs w:val="22"/>
              </w:rPr>
            </w:pPr>
          </w:p>
        </w:tc>
      </w:tr>
      <w:tr w:rsidR="00392B40" w:rsidRPr="003E1C03" w14:paraId="2A1C9094" w14:textId="77777777" w:rsidTr="00860671">
        <w:tc>
          <w:tcPr>
            <w:tcW w:w="9067" w:type="dxa"/>
          </w:tcPr>
          <w:p w14:paraId="7F0A072F" w14:textId="77777777" w:rsidR="003D7319" w:rsidRDefault="003D7319" w:rsidP="00630D38">
            <w:pPr>
              <w:rPr>
                <w:sz w:val="22"/>
              </w:rPr>
            </w:pPr>
          </w:p>
          <w:p w14:paraId="7EE25936" w14:textId="4EA0848D" w:rsidR="00630D38" w:rsidRPr="00630D38" w:rsidRDefault="00630D38" w:rsidP="00630D38">
            <w:pPr>
              <w:rPr>
                <w:sz w:val="22"/>
              </w:rPr>
            </w:pPr>
            <w:r w:rsidRPr="00630D38">
              <w:rPr>
                <w:sz w:val="22"/>
              </w:rPr>
              <w:t xml:space="preserve">You are required to find two solutions for two parts using FreeRTOS. The first part has </w:t>
            </w:r>
            <w:proofErr w:type="gramStart"/>
            <w:r w:rsidRPr="00630D38">
              <w:rPr>
                <w:sz w:val="22"/>
              </w:rPr>
              <w:t>a number of</w:t>
            </w:r>
            <w:proofErr w:type="gramEnd"/>
            <w:r w:rsidRPr="00630D38">
              <w:rPr>
                <w:sz w:val="22"/>
              </w:rPr>
              <w:t xml:space="preserve"> missions with different marking scores and the second part is to design and develop an application based on the given constraints. You must submit a report containing the solutions along with the solutions’ source code. The report should be well organized so that each solution can be easily recognised. Also, the solutions’ code should be executable without any changes. Remind you again that in your report, you should always provide a source code and clear explanation for each task. The source code is not included in the total word count. Also, you should provide all the source codes for the tasks separately. </w:t>
            </w:r>
          </w:p>
          <w:p w14:paraId="4C8575BC" w14:textId="77777777" w:rsidR="00630D38" w:rsidRPr="00630D38" w:rsidRDefault="00630D38" w:rsidP="00630D38">
            <w:pPr>
              <w:rPr>
                <w:sz w:val="22"/>
              </w:rPr>
            </w:pPr>
          </w:p>
          <w:p w14:paraId="370296B9" w14:textId="77777777" w:rsidR="00630D38" w:rsidRPr="00630D38" w:rsidRDefault="00630D38" w:rsidP="00630D38">
            <w:pPr>
              <w:rPr>
                <w:sz w:val="22"/>
              </w:rPr>
            </w:pPr>
          </w:p>
          <w:p w14:paraId="795D007C" w14:textId="77777777" w:rsidR="00630D38" w:rsidRPr="009A5DF8" w:rsidRDefault="00630D38" w:rsidP="00630D38">
            <w:pPr>
              <w:rPr>
                <w:b/>
                <w:bCs/>
                <w:szCs w:val="24"/>
              </w:rPr>
            </w:pPr>
            <w:r w:rsidRPr="009A5DF8">
              <w:rPr>
                <w:b/>
                <w:bCs/>
                <w:szCs w:val="24"/>
              </w:rPr>
              <w:t>PART 1: Real-Time Environment Sensing Module</w:t>
            </w:r>
          </w:p>
          <w:p w14:paraId="7FE8879C" w14:textId="77777777" w:rsidR="00630D38" w:rsidRPr="00630D38" w:rsidRDefault="00630D38" w:rsidP="00630D38">
            <w:pPr>
              <w:jc w:val="right"/>
              <w:rPr>
                <w:b/>
                <w:bCs/>
                <w:sz w:val="22"/>
              </w:rPr>
            </w:pPr>
            <w:r w:rsidRPr="00630D38">
              <w:rPr>
                <w:b/>
                <w:bCs/>
                <w:sz w:val="22"/>
              </w:rPr>
              <w:lastRenderedPageBreak/>
              <w:t>(60 marks)</w:t>
            </w:r>
          </w:p>
          <w:p w14:paraId="16A76189" w14:textId="77777777" w:rsidR="00630D38" w:rsidRPr="00630D38" w:rsidRDefault="00630D38" w:rsidP="00630D38">
            <w:pPr>
              <w:rPr>
                <w:sz w:val="22"/>
              </w:rPr>
            </w:pPr>
            <w:r w:rsidRPr="00630D38">
              <w:rPr>
                <w:sz w:val="22"/>
              </w:rPr>
              <w:t xml:space="preserve">A software developer, Mr. William, and his team are newly developing the Real-Time Environment Sensing Module-392 (RTESM-392) which displays a real-time environment data such as humidity, </w:t>
            </w:r>
            <w:proofErr w:type="gramStart"/>
            <w:r w:rsidRPr="00630D38">
              <w:rPr>
                <w:sz w:val="22"/>
              </w:rPr>
              <w:t>temperature</w:t>
            </w:r>
            <w:proofErr w:type="gramEnd"/>
            <w:r w:rsidRPr="00630D38">
              <w:rPr>
                <w:sz w:val="22"/>
              </w:rPr>
              <w:t xml:space="preserve"> and pressure. It is because that the predecessor module (RTESM-100) was expensive because various sensors were attached to collect humidity, temperature, and pressure data, and it was cumbersome to attach a new sensor on the module if a customer wants to collect other data. For this reason, his company wants to develop RTESM-392 module which enables to collect various selective environment data from the Real-Time Environment Sensing Server (RTESS) using WIFI connection. </w:t>
            </w:r>
          </w:p>
          <w:p w14:paraId="2E5593F8" w14:textId="4A329223" w:rsidR="00630D38" w:rsidRPr="00630D38" w:rsidRDefault="00630D38" w:rsidP="00630D38">
            <w:pPr>
              <w:rPr>
                <w:sz w:val="22"/>
              </w:rPr>
            </w:pPr>
            <w:r w:rsidRPr="00630D38">
              <w:rPr>
                <w:sz w:val="22"/>
              </w:rPr>
              <w:t xml:space="preserve">In the development, Mr. William takes charge of the development in displaying real-time data fetched from the RTESS server. However, he has decided to implement an emulator for the RTESM-392 module first because the hardware for the RTESM-392 module is not ready and even it may take a longer time than he expects. The following missions below show the process of gradually developing the emulator. </w:t>
            </w:r>
            <w:r w:rsidR="00656997">
              <w:rPr>
                <w:sz w:val="22"/>
              </w:rPr>
              <w:t>As a software developer in Real-Time applications, y</w:t>
            </w:r>
            <w:r w:rsidRPr="00630D38">
              <w:rPr>
                <w:sz w:val="22"/>
              </w:rPr>
              <w:t xml:space="preserve">ou must complete the missions on behalf of Mr. William. Remember that you must provide your solution (source code) for each mission and its explanation. Also, you may include some screenshots or </w:t>
            </w:r>
            <w:r w:rsidR="00656997">
              <w:rPr>
                <w:sz w:val="22"/>
              </w:rPr>
              <w:t xml:space="preserve">possibly </w:t>
            </w:r>
            <w:r w:rsidRPr="00630D38">
              <w:rPr>
                <w:sz w:val="22"/>
              </w:rPr>
              <w:t xml:space="preserve">a video to prove that your solution is working. </w:t>
            </w:r>
          </w:p>
          <w:p w14:paraId="241A6AB6" w14:textId="6CA1CD30" w:rsidR="00630D38" w:rsidRDefault="00630D38" w:rsidP="00630D38">
            <w:pPr>
              <w:rPr>
                <w:sz w:val="22"/>
              </w:rPr>
            </w:pPr>
          </w:p>
          <w:p w14:paraId="1649942A" w14:textId="77777777" w:rsidR="009A5DF8" w:rsidRPr="00630D38" w:rsidRDefault="009A5DF8" w:rsidP="00630D38">
            <w:pPr>
              <w:rPr>
                <w:sz w:val="22"/>
              </w:rPr>
            </w:pPr>
          </w:p>
          <w:p w14:paraId="247C84E3" w14:textId="77777777" w:rsidR="00630D38" w:rsidRPr="00630D38" w:rsidRDefault="00630D38" w:rsidP="00630D38">
            <w:pPr>
              <w:rPr>
                <w:b/>
                <w:bCs/>
                <w:sz w:val="22"/>
              </w:rPr>
            </w:pPr>
            <w:r w:rsidRPr="00630D38">
              <w:rPr>
                <w:b/>
                <w:bCs/>
                <w:sz w:val="22"/>
              </w:rPr>
              <w:t>[Mission 1]</w:t>
            </w:r>
          </w:p>
          <w:p w14:paraId="5802B7DA" w14:textId="77777777" w:rsidR="00630D38" w:rsidRPr="00630D38" w:rsidRDefault="00630D38" w:rsidP="00630D38">
            <w:pPr>
              <w:jc w:val="right"/>
              <w:rPr>
                <w:sz w:val="22"/>
              </w:rPr>
            </w:pPr>
            <w:r w:rsidRPr="00630D38">
              <w:rPr>
                <w:b/>
                <w:bCs/>
                <w:sz w:val="22"/>
              </w:rPr>
              <w:t>(20 marks)</w:t>
            </w:r>
            <w:r w:rsidRPr="00630D38">
              <w:rPr>
                <w:sz w:val="22"/>
              </w:rPr>
              <w:t xml:space="preserve"> </w:t>
            </w:r>
          </w:p>
          <w:p w14:paraId="7B5419A8" w14:textId="77777777" w:rsidR="00630D38" w:rsidRPr="00630D38" w:rsidRDefault="00630D38" w:rsidP="00630D38">
            <w:pPr>
              <w:rPr>
                <w:sz w:val="22"/>
              </w:rPr>
            </w:pPr>
            <w:r w:rsidRPr="00630D38">
              <w:rPr>
                <w:sz w:val="22"/>
              </w:rPr>
              <w:t xml:space="preserve">The RTESM-392 module displays a digital clock in the HHMMSS format as a default. Every time a minute points to 0 second, a date in the MMDD format is printed for 2 seconds. Mr. William considers three tasks for this development. One task handles a digital clock, the other task handles a date and another task handles displaying a digital clock and a date. The tasks should share data via global variables using a propriate lock mechanism. The display should be a specific position on a screen to make it easier to recognise. If possible, he may consider an LED type display to make it </w:t>
            </w:r>
            <w:proofErr w:type="gramStart"/>
            <w:r w:rsidRPr="00630D38">
              <w:rPr>
                <w:sz w:val="22"/>
              </w:rPr>
              <w:t>similar to</w:t>
            </w:r>
            <w:proofErr w:type="gramEnd"/>
            <w:r w:rsidRPr="00630D38">
              <w:rPr>
                <w:sz w:val="22"/>
              </w:rPr>
              <w:t xml:space="preserve"> the RTESM-392 display. </w:t>
            </w:r>
          </w:p>
          <w:p w14:paraId="64693EB6" w14:textId="1FC5CE20" w:rsidR="00630D38" w:rsidRDefault="00630D38" w:rsidP="00630D38">
            <w:pPr>
              <w:rPr>
                <w:b/>
                <w:bCs/>
                <w:sz w:val="22"/>
              </w:rPr>
            </w:pPr>
          </w:p>
          <w:p w14:paraId="02816451" w14:textId="77777777" w:rsidR="009A5DF8" w:rsidRPr="00630D38" w:rsidRDefault="009A5DF8" w:rsidP="00630D38">
            <w:pPr>
              <w:rPr>
                <w:b/>
                <w:bCs/>
                <w:sz w:val="22"/>
              </w:rPr>
            </w:pPr>
          </w:p>
          <w:p w14:paraId="3497AF8C" w14:textId="77777777" w:rsidR="00630D38" w:rsidRPr="00630D38" w:rsidRDefault="00630D38" w:rsidP="00630D38">
            <w:pPr>
              <w:rPr>
                <w:b/>
                <w:bCs/>
                <w:sz w:val="22"/>
              </w:rPr>
            </w:pPr>
            <w:r w:rsidRPr="00630D38">
              <w:rPr>
                <w:b/>
                <w:bCs/>
                <w:sz w:val="22"/>
              </w:rPr>
              <w:t>[Mission 2]</w:t>
            </w:r>
          </w:p>
          <w:p w14:paraId="3A36691F" w14:textId="77777777" w:rsidR="00630D38" w:rsidRPr="00630D38" w:rsidRDefault="00630D38" w:rsidP="00630D38">
            <w:pPr>
              <w:jc w:val="right"/>
              <w:rPr>
                <w:b/>
                <w:bCs/>
                <w:sz w:val="22"/>
              </w:rPr>
            </w:pPr>
            <w:r w:rsidRPr="00630D38">
              <w:rPr>
                <w:b/>
                <w:bCs/>
                <w:sz w:val="22"/>
              </w:rPr>
              <w:t>(20 marks)</w:t>
            </w:r>
          </w:p>
          <w:p w14:paraId="546BAD3E" w14:textId="77777777" w:rsidR="00630D38" w:rsidRPr="00630D38" w:rsidRDefault="00630D38" w:rsidP="00630D38">
            <w:pPr>
              <w:rPr>
                <w:sz w:val="22"/>
              </w:rPr>
            </w:pPr>
            <w:r w:rsidRPr="00630D38">
              <w:rPr>
                <w:sz w:val="22"/>
              </w:rPr>
              <w:t xml:space="preserve">After completing the Mission 1, Mr. William is going to add more tasks to display temperature, humidity, and pressure data. He plans to display temperature, humidity, and barometric pressure data with headings (T for temperature, H for humidity and P for pressure) whenever a minute points to 10, 30, and 50 </w:t>
            </w:r>
            <w:proofErr w:type="gramStart"/>
            <w:r w:rsidRPr="00630D38">
              <w:rPr>
                <w:sz w:val="22"/>
              </w:rPr>
              <w:t>seconds</w:t>
            </w:r>
            <w:proofErr w:type="gramEnd"/>
            <w:r w:rsidRPr="00630D38">
              <w:rPr>
                <w:sz w:val="22"/>
              </w:rPr>
              <w:t xml:space="preserve"> respectively. Also, the data is displayed for 2 seconds and then a digital clock keeps working. However, there is one concern that fetching data from the RTESS server may take some time from more than 0.2 second to less than 2 seconds because of the Internet speed. So, Mr. William decides that the RTESM-392 will continue to fetch the necessary data from the server and displays the latest data on the screen. However, the RTESS server is also not ready, Mr. William plans to simply generate randomly the data he </w:t>
            </w:r>
            <w:proofErr w:type="gramStart"/>
            <w:r w:rsidRPr="00630D38">
              <w:rPr>
                <w:sz w:val="22"/>
              </w:rPr>
              <w:t>needs, but</w:t>
            </w:r>
            <w:proofErr w:type="gramEnd"/>
            <w:r w:rsidRPr="00630D38">
              <w:rPr>
                <w:sz w:val="22"/>
              </w:rPr>
              <w:t xml:space="preserve"> is also considering using the API service provided by </w:t>
            </w:r>
            <w:proofErr w:type="spellStart"/>
            <w:r w:rsidRPr="00630D38">
              <w:rPr>
                <w:sz w:val="22"/>
              </w:rPr>
              <w:t>OpenWeatherMap</w:t>
            </w:r>
            <w:proofErr w:type="spellEnd"/>
            <w:r w:rsidRPr="00630D38">
              <w:rPr>
                <w:sz w:val="22"/>
              </w:rPr>
              <w:t xml:space="preserve"> over the Internet connection in order to make the data more realistic.</w:t>
            </w:r>
          </w:p>
          <w:p w14:paraId="41E1FB57" w14:textId="38F21DDD" w:rsidR="00630D38" w:rsidRDefault="00630D38" w:rsidP="00630D38">
            <w:pPr>
              <w:rPr>
                <w:sz w:val="22"/>
              </w:rPr>
            </w:pPr>
          </w:p>
          <w:p w14:paraId="3B708818" w14:textId="77777777" w:rsidR="009A5DF8" w:rsidRPr="00630D38" w:rsidRDefault="009A5DF8" w:rsidP="00630D38">
            <w:pPr>
              <w:rPr>
                <w:sz w:val="22"/>
              </w:rPr>
            </w:pPr>
          </w:p>
          <w:p w14:paraId="15740DF4" w14:textId="6721E545" w:rsidR="00630D38" w:rsidRPr="00630D38" w:rsidRDefault="00630D38" w:rsidP="00630D38">
            <w:pPr>
              <w:rPr>
                <w:b/>
                <w:bCs/>
                <w:sz w:val="22"/>
              </w:rPr>
            </w:pPr>
            <w:r w:rsidRPr="00630D38">
              <w:rPr>
                <w:b/>
                <w:bCs/>
                <w:sz w:val="22"/>
              </w:rPr>
              <w:t>[Mission 3]</w:t>
            </w:r>
          </w:p>
          <w:p w14:paraId="2047F8D9" w14:textId="77777777" w:rsidR="00630D38" w:rsidRPr="00630D38" w:rsidRDefault="00630D38" w:rsidP="00630D38">
            <w:pPr>
              <w:jc w:val="right"/>
              <w:rPr>
                <w:b/>
                <w:bCs/>
                <w:sz w:val="22"/>
              </w:rPr>
            </w:pPr>
            <w:r w:rsidRPr="00630D38">
              <w:rPr>
                <w:b/>
                <w:bCs/>
                <w:sz w:val="22"/>
              </w:rPr>
              <w:t>(20 marks)</w:t>
            </w:r>
          </w:p>
          <w:p w14:paraId="042260F2" w14:textId="77777777" w:rsidR="00630D38" w:rsidRPr="00630D38" w:rsidRDefault="00630D38" w:rsidP="00630D38">
            <w:pPr>
              <w:rPr>
                <w:sz w:val="22"/>
              </w:rPr>
            </w:pPr>
            <w:r w:rsidRPr="00630D38">
              <w:rPr>
                <w:sz w:val="22"/>
              </w:rPr>
              <w:t xml:space="preserve">Mr. William realises that the time interval of displaying temperature, humidity, pressure data is long. So, he decides to add an extra function to display the data immediately via pressing buttons. Each time the 'T', 'H' or 'P' keyboard (replaced by buttons in the RTESM-392) is pressed, the temperature, humidity, and barometric data are displayed for 2 seconds and then the digital clock continues to </w:t>
            </w:r>
            <w:r w:rsidRPr="00630D38">
              <w:rPr>
                <w:sz w:val="22"/>
              </w:rPr>
              <w:lastRenderedPageBreak/>
              <w:t xml:space="preserve">run. Remember that this function has the highest priority than others. Thus, whenever ‘T’, ‘H’, or ‘P’ keyboard is pressed, it must work immediately.  </w:t>
            </w:r>
          </w:p>
          <w:p w14:paraId="35EDDBA9" w14:textId="77777777" w:rsidR="00630D38" w:rsidRPr="00630D38" w:rsidRDefault="00630D38" w:rsidP="00630D38">
            <w:pPr>
              <w:rPr>
                <w:sz w:val="22"/>
              </w:rPr>
            </w:pPr>
          </w:p>
          <w:p w14:paraId="4BA1413B" w14:textId="77777777" w:rsidR="003D7319" w:rsidRPr="00630D38" w:rsidRDefault="003D7319" w:rsidP="00630D38">
            <w:pPr>
              <w:rPr>
                <w:sz w:val="22"/>
              </w:rPr>
            </w:pPr>
          </w:p>
          <w:p w14:paraId="7AE11227" w14:textId="77777777" w:rsidR="00630D38" w:rsidRPr="009A5DF8" w:rsidRDefault="00630D38" w:rsidP="00630D38">
            <w:pPr>
              <w:rPr>
                <w:b/>
                <w:bCs/>
                <w:szCs w:val="24"/>
              </w:rPr>
            </w:pPr>
            <w:r w:rsidRPr="009A5DF8">
              <w:rPr>
                <w:b/>
                <w:bCs/>
                <w:szCs w:val="24"/>
              </w:rPr>
              <w:t xml:space="preserve">PART 2: Individual Real-Time Application </w:t>
            </w:r>
          </w:p>
          <w:p w14:paraId="27826C1D" w14:textId="77777777" w:rsidR="00630D38" w:rsidRPr="00630D38" w:rsidRDefault="00630D38" w:rsidP="00630D38">
            <w:pPr>
              <w:pStyle w:val="ListParagraph"/>
              <w:ind w:left="0"/>
              <w:jc w:val="right"/>
              <w:rPr>
                <w:b/>
                <w:bCs/>
                <w:sz w:val="22"/>
              </w:rPr>
            </w:pPr>
            <w:r w:rsidRPr="00630D38">
              <w:rPr>
                <w:b/>
                <w:bCs/>
                <w:sz w:val="22"/>
              </w:rPr>
              <w:t>(40 marks)</w:t>
            </w:r>
          </w:p>
          <w:p w14:paraId="517A62FC" w14:textId="77777777" w:rsidR="00630D38" w:rsidRPr="00630D38" w:rsidRDefault="00630D38" w:rsidP="00630D38">
            <w:pPr>
              <w:pStyle w:val="ListParagraph"/>
              <w:ind w:left="0"/>
              <w:rPr>
                <w:sz w:val="22"/>
              </w:rPr>
            </w:pPr>
            <w:r w:rsidRPr="00630D38">
              <w:rPr>
                <w:sz w:val="22"/>
              </w:rPr>
              <w:t>In PART 2, you will design and develop your own application using FreeRTOS based on the constraints given below. Then, you must provide the source code you developed and a report for your application. When designing and developing your application, you must consider the following constraints:</w:t>
            </w:r>
          </w:p>
          <w:p w14:paraId="5F343E34" w14:textId="77777777" w:rsidR="00630D38" w:rsidRPr="00630D38" w:rsidRDefault="00630D38" w:rsidP="00630D38">
            <w:pPr>
              <w:pStyle w:val="ListParagraph"/>
              <w:numPr>
                <w:ilvl w:val="0"/>
                <w:numId w:val="6"/>
              </w:numPr>
              <w:rPr>
                <w:sz w:val="22"/>
              </w:rPr>
            </w:pPr>
            <w:r w:rsidRPr="00630D38">
              <w:rPr>
                <w:sz w:val="22"/>
              </w:rPr>
              <w:t>The application should create at least 3 tasks.</w:t>
            </w:r>
          </w:p>
          <w:p w14:paraId="724336DE" w14:textId="77777777" w:rsidR="00630D38" w:rsidRPr="00630D38" w:rsidRDefault="00630D38" w:rsidP="00630D38">
            <w:pPr>
              <w:pStyle w:val="ListParagraph"/>
              <w:numPr>
                <w:ilvl w:val="0"/>
                <w:numId w:val="6"/>
              </w:numPr>
              <w:rPr>
                <w:sz w:val="22"/>
              </w:rPr>
            </w:pPr>
            <w:r w:rsidRPr="00630D38">
              <w:rPr>
                <w:sz w:val="22"/>
              </w:rPr>
              <w:t>The output should be easily recognisable such as displaying something on a screen.</w:t>
            </w:r>
          </w:p>
          <w:p w14:paraId="179CC4A8" w14:textId="77777777" w:rsidR="00630D38" w:rsidRPr="00630D38" w:rsidRDefault="00630D38" w:rsidP="00630D38">
            <w:pPr>
              <w:pStyle w:val="ListParagraph"/>
              <w:numPr>
                <w:ilvl w:val="0"/>
                <w:numId w:val="6"/>
              </w:numPr>
              <w:rPr>
                <w:sz w:val="22"/>
              </w:rPr>
            </w:pPr>
            <w:r w:rsidRPr="00630D38">
              <w:rPr>
                <w:sz w:val="22"/>
              </w:rPr>
              <w:t>Some tasks should share some global data.</w:t>
            </w:r>
          </w:p>
          <w:p w14:paraId="74312AFC" w14:textId="77777777" w:rsidR="00630D38" w:rsidRPr="00630D38" w:rsidRDefault="00630D38" w:rsidP="00630D38">
            <w:pPr>
              <w:pStyle w:val="ListParagraph"/>
              <w:numPr>
                <w:ilvl w:val="0"/>
                <w:numId w:val="6"/>
              </w:numPr>
              <w:rPr>
                <w:sz w:val="22"/>
              </w:rPr>
            </w:pPr>
            <w:r w:rsidRPr="00630D38">
              <w:rPr>
                <w:sz w:val="22"/>
              </w:rPr>
              <w:t>The application should protect the shared global data from a race condition.</w:t>
            </w:r>
          </w:p>
          <w:p w14:paraId="1D4AEA1A" w14:textId="04504835" w:rsidR="00630D38" w:rsidRPr="00630D38" w:rsidRDefault="00630D38" w:rsidP="00630D38">
            <w:pPr>
              <w:pStyle w:val="ListParagraph"/>
              <w:numPr>
                <w:ilvl w:val="0"/>
                <w:numId w:val="6"/>
              </w:numPr>
              <w:rPr>
                <w:sz w:val="22"/>
              </w:rPr>
            </w:pPr>
            <w:r w:rsidRPr="00630D38">
              <w:rPr>
                <w:sz w:val="22"/>
              </w:rPr>
              <w:t>At least one task should be a periodic task.</w:t>
            </w:r>
          </w:p>
          <w:p w14:paraId="5E03B84B" w14:textId="16EECF94" w:rsidR="00630D38" w:rsidRPr="00630D38" w:rsidRDefault="00630D38" w:rsidP="00630D38">
            <w:pPr>
              <w:pStyle w:val="ListParagraph"/>
              <w:numPr>
                <w:ilvl w:val="0"/>
                <w:numId w:val="6"/>
              </w:numPr>
              <w:rPr>
                <w:sz w:val="22"/>
              </w:rPr>
            </w:pPr>
            <w:r w:rsidRPr="00630D38">
              <w:rPr>
                <w:sz w:val="22"/>
              </w:rPr>
              <w:t>At least one task should be event-driven such as for keyboard response.</w:t>
            </w:r>
          </w:p>
          <w:p w14:paraId="4FC1EEB6" w14:textId="77777777" w:rsidR="00630D38" w:rsidRPr="00630D38" w:rsidRDefault="00630D38" w:rsidP="00630D38">
            <w:pPr>
              <w:pStyle w:val="ListParagraph"/>
              <w:numPr>
                <w:ilvl w:val="0"/>
                <w:numId w:val="6"/>
              </w:numPr>
              <w:rPr>
                <w:sz w:val="22"/>
              </w:rPr>
            </w:pPr>
            <w:r w:rsidRPr="00630D38">
              <w:rPr>
                <w:sz w:val="22"/>
              </w:rPr>
              <w:t xml:space="preserve">If any task requires the input data, it is allowed to emulate the input. </w:t>
            </w:r>
          </w:p>
          <w:p w14:paraId="5DEF914F" w14:textId="77777777" w:rsidR="00630D38" w:rsidRPr="00630D38" w:rsidRDefault="00630D38" w:rsidP="00630D38">
            <w:pPr>
              <w:pStyle w:val="ListParagraph"/>
              <w:ind w:left="0"/>
              <w:rPr>
                <w:sz w:val="22"/>
              </w:rPr>
            </w:pPr>
          </w:p>
          <w:p w14:paraId="4AA671B2" w14:textId="77777777" w:rsidR="00630D38" w:rsidRPr="00630D38" w:rsidRDefault="00630D38" w:rsidP="00630D38">
            <w:pPr>
              <w:pStyle w:val="ListParagraph"/>
              <w:ind w:left="0"/>
              <w:rPr>
                <w:sz w:val="22"/>
              </w:rPr>
            </w:pPr>
            <w:r w:rsidRPr="00630D38">
              <w:rPr>
                <w:sz w:val="22"/>
              </w:rPr>
              <w:t xml:space="preserve">When preparing your report, you must consider the following: </w:t>
            </w:r>
          </w:p>
          <w:p w14:paraId="6E648603" w14:textId="77777777" w:rsidR="00630D38" w:rsidRPr="00630D38" w:rsidRDefault="00630D38" w:rsidP="00630D38">
            <w:pPr>
              <w:pStyle w:val="ListParagraph"/>
              <w:numPr>
                <w:ilvl w:val="0"/>
                <w:numId w:val="6"/>
              </w:numPr>
              <w:rPr>
                <w:sz w:val="22"/>
              </w:rPr>
            </w:pPr>
            <w:r w:rsidRPr="00630D38">
              <w:rPr>
                <w:sz w:val="22"/>
              </w:rPr>
              <w:t>The general description of your own application is required at the start.</w:t>
            </w:r>
          </w:p>
          <w:p w14:paraId="217624D1" w14:textId="77777777" w:rsidR="00630D38" w:rsidRPr="00630D38" w:rsidRDefault="00630D38" w:rsidP="00630D38">
            <w:pPr>
              <w:pStyle w:val="ListParagraph"/>
              <w:numPr>
                <w:ilvl w:val="0"/>
                <w:numId w:val="6"/>
              </w:numPr>
              <w:rPr>
                <w:sz w:val="22"/>
              </w:rPr>
            </w:pPr>
            <w:r w:rsidRPr="00630D38">
              <w:rPr>
                <w:sz w:val="22"/>
              </w:rPr>
              <w:t xml:space="preserve">If necessary, it is allowed to include a diagram to describe your application. </w:t>
            </w:r>
          </w:p>
          <w:p w14:paraId="4C6F25FD" w14:textId="77777777" w:rsidR="00630D38" w:rsidRPr="00630D38" w:rsidRDefault="00630D38" w:rsidP="00630D38">
            <w:pPr>
              <w:pStyle w:val="ListParagraph"/>
              <w:numPr>
                <w:ilvl w:val="0"/>
                <w:numId w:val="6"/>
              </w:numPr>
              <w:rPr>
                <w:sz w:val="22"/>
              </w:rPr>
            </w:pPr>
            <w:r w:rsidRPr="00630D38">
              <w:rPr>
                <w:sz w:val="22"/>
              </w:rPr>
              <w:t>The source code should be included in the table to distinguish it from others, and the source code is not included in the word count.</w:t>
            </w:r>
          </w:p>
          <w:p w14:paraId="5F11405D" w14:textId="77777777" w:rsidR="00630D38" w:rsidRPr="00630D38" w:rsidRDefault="00630D38" w:rsidP="00630D38">
            <w:pPr>
              <w:pStyle w:val="ListParagraph"/>
              <w:numPr>
                <w:ilvl w:val="0"/>
                <w:numId w:val="6"/>
              </w:numPr>
              <w:rPr>
                <w:sz w:val="22"/>
              </w:rPr>
            </w:pPr>
            <w:r w:rsidRPr="00630D38">
              <w:rPr>
                <w:sz w:val="22"/>
              </w:rPr>
              <w:t>After the source code, its explanation should follow.</w:t>
            </w:r>
          </w:p>
          <w:p w14:paraId="33DF0761" w14:textId="77777777" w:rsidR="00630D38" w:rsidRPr="00630D38" w:rsidRDefault="00630D38" w:rsidP="00630D38">
            <w:pPr>
              <w:pStyle w:val="ListParagraph"/>
              <w:numPr>
                <w:ilvl w:val="0"/>
                <w:numId w:val="6"/>
              </w:numPr>
              <w:rPr>
                <w:sz w:val="22"/>
              </w:rPr>
            </w:pPr>
            <w:r w:rsidRPr="00630D38">
              <w:rPr>
                <w:sz w:val="22"/>
              </w:rPr>
              <w:t xml:space="preserve">The outcome of your application should be demonstrated such as by screenshots or possible a video separately.  </w:t>
            </w:r>
          </w:p>
          <w:p w14:paraId="0E2AD4AE" w14:textId="77777777" w:rsidR="00630D38" w:rsidRPr="00630D38" w:rsidRDefault="00630D38" w:rsidP="00630D38">
            <w:pPr>
              <w:pStyle w:val="ListParagraph"/>
              <w:numPr>
                <w:ilvl w:val="0"/>
                <w:numId w:val="6"/>
              </w:numPr>
              <w:rPr>
                <w:sz w:val="22"/>
              </w:rPr>
            </w:pPr>
            <w:r w:rsidRPr="00630D38">
              <w:rPr>
                <w:sz w:val="22"/>
              </w:rPr>
              <w:t>There is no limit on the number of words only for PART 2 but there is a limit for the overall report (2500 words).</w:t>
            </w:r>
          </w:p>
          <w:p w14:paraId="1E9F0DA4" w14:textId="3869D0AF" w:rsidR="00D87307" w:rsidRPr="003E1C03" w:rsidRDefault="00D87307" w:rsidP="00A9504E">
            <w:pPr>
              <w:pStyle w:val="CommentText"/>
              <w:rPr>
                <w:rFonts w:asciiTheme="minorHAnsi" w:hAnsiTheme="minorHAnsi" w:cstheme="minorHAnsi"/>
                <w:b/>
                <w:bCs/>
                <w:sz w:val="22"/>
                <w:szCs w:val="22"/>
              </w:rPr>
            </w:pPr>
          </w:p>
        </w:tc>
      </w:tr>
    </w:tbl>
    <w:p w14:paraId="101ACA92" w14:textId="77777777" w:rsidR="0061792F" w:rsidRPr="003E1C03" w:rsidRDefault="0061792F" w:rsidP="00D62C91">
      <w:pPr>
        <w:pStyle w:val="CommentText"/>
        <w:rPr>
          <w:rFonts w:asciiTheme="minorHAnsi" w:hAnsiTheme="minorHAnsi" w:cstheme="minorHAnsi"/>
          <w:noProof/>
          <w:sz w:val="22"/>
          <w:szCs w:val="22"/>
        </w:rPr>
      </w:pPr>
    </w:p>
    <w:tbl>
      <w:tblPr>
        <w:tblStyle w:val="TableGrid"/>
        <w:tblW w:w="0" w:type="auto"/>
        <w:tblLayout w:type="fixed"/>
        <w:tblLook w:val="04A0" w:firstRow="1" w:lastRow="0" w:firstColumn="1" w:lastColumn="0" w:noHBand="0" w:noVBand="1"/>
      </w:tblPr>
      <w:tblGrid>
        <w:gridCol w:w="2547"/>
        <w:gridCol w:w="6469"/>
      </w:tblGrid>
      <w:tr w:rsidR="0061792F" w:rsidRPr="003E1C03" w14:paraId="475BEEFF" w14:textId="77777777" w:rsidTr="00C10A07">
        <w:tc>
          <w:tcPr>
            <w:tcW w:w="2547" w:type="dxa"/>
          </w:tcPr>
          <w:p w14:paraId="432B5FE8" w14:textId="2841BFEC" w:rsidR="0061792F" w:rsidRPr="003E1C03" w:rsidRDefault="00D85AA2"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Word count</w:t>
            </w:r>
          </w:p>
          <w:p w14:paraId="720B2DB5" w14:textId="77777777" w:rsidR="0061792F" w:rsidRPr="003E1C03" w:rsidRDefault="0061792F" w:rsidP="00D62C91">
            <w:pPr>
              <w:pStyle w:val="CommentText"/>
              <w:rPr>
                <w:rFonts w:asciiTheme="minorHAnsi" w:hAnsiTheme="minorHAnsi" w:cstheme="minorHAnsi"/>
                <w:sz w:val="22"/>
                <w:szCs w:val="22"/>
              </w:rPr>
            </w:pPr>
          </w:p>
        </w:tc>
        <w:tc>
          <w:tcPr>
            <w:tcW w:w="6469" w:type="dxa"/>
          </w:tcPr>
          <w:p w14:paraId="0502C02D" w14:textId="60920067" w:rsidR="00C53151" w:rsidRDefault="009A5DF8" w:rsidP="00720616">
            <w:pPr>
              <w:ind w:left="-37"/>
              <w:rPr>
                <w:sz w:val="22"/>
              </w:rPr>
            </w:pPr>
            <w:r>
              <w:rPr>
                <w:rFonts w:cstheme="minorHAnsi"/>
                <w:sz w:val="22"/>
              </w:rPr>
              <w:t>25</w:t>
            </w:r>
            <w:r w:rsidR="00C827C8" w:rsidRPr="00720616">
              <w:rPr>
                <w:rFonts w:cstheme="minorHAnsi"/>
                <w:sz w:val="22"/>
              </w:rPr>
              <w:t xml:space="preserve">00 words </w:t>
            </w:r>
            <w:r w:rsidR="00E23AA7" w:rsidRPr="00720616">
              <w:rPr>
                <w:rFonts w:cstheme="minorHAnsi"/>
                <w:sz w:val="22"/>
              </w:rPr>
              <w:t>+</w:t>
            </w:r>
            <w:r w:rsidR="00C827C8" w:rsidRPr="00720616">
              <w:rPr>
                <w:rFonts w:cstheme="minorHAnsi"/>
                <w:sz w:val="22"/>
              </w:rPr>
              <w:t xml:space="preserve"> 10%</w:t>
            </w:r>
            <w:r w:rsidR="007B0652" w:rsidRPr="00720616">
              <w:rPr>
                <w:rFonts w:cstheme="minorHAnsi"/>
                <w:sz w:val="22"/>
              </w:rPr>
              <w:t xml:space="preserve"> but </w:t>
            </w:r>
            <w:r w:rsidR="007B0652" w:rsidRPr="00720616">
              <w:rPr>
                <w:sz w:val="22"/>
              </w:rPr>
              <w:t xml:space="preserve">there </w:t>
            </w:r>
            <w:r w:rsidR="00305BD4">
              <w:rPr>
                <w:sz w:val="22"/>
              </w:rPr>
              <w:t>are</w:t>
            </w:r>
            <w:r w:rsidR="007B0652" w:rsidRPr="00720616">
              <w:rPr>
                <w:sz w:val="22"/>
              </w:rPr>
              <w:t xml:space="preserve"> no minimum words. </w:t>
            </w:r>
          </w:p>
          <w:p w14:paraId="4B869CC9" w14:textId="2EE20C6E" w:rsidR="007B0652" w:rsidRPr="00720616" w:rsidRDefault="009653FB" w:rsidP="00720616">
            <w:pPr>
              <w:ind w:left="-37"/>
              <w:rPr>
                <w:sz w:val="22"/>
              </w:rPr>
            </w:pPr>
            <w:r>
              <w:rPr>
                <w:sz w:val="22"/>
              </w:rPr>
              <w:t>The source codes</w:t>
            </w:r>
            <w:r w:rsidR="00207A1B">
              <w:rPr>
                <w:sz w:val="22"/>
              </w:rPr>
              <w:t xml:space="preserve"> in the report</w:t>
            </w:r>
            <w:r>
              <w:rPr>
                <w:sz w:val="22"/>
              </w:rPr>
              <w:t xml:space="preserve"> </w:t>
            </w:r>
            <w:proofErr w:type="gramStart"/>
            <w:r>
              <w:rPr>
                <w:sz w:val="22"/>
              </w:rPr>
              <w:t>is</w:t>
            </w:r>
            <w:proofErr w:type="gramEnd"/>
            <w:r>
              <w:rPr>
                <w:sz w:val="22"/>
              </w:rPr>
              <w:t xml:space="preserve"> not included in the total word </w:t>
            </w:r>
            <w:r w:rsidR="00C53151">
              <w:rPr>
                <w:sz w:val="22"/>
              </w:rPr>
              <w:t xml:space="preserve">count. </w:t>
            </w:r>
          </w:p>
          <w:p w14:paraId="1A4B77CF" w14:textId="49E406BB" w:rsidR="00C827C8" w:rsidRPr="00C43023" w:rsidRDefault="00C827C8" w:rsidP="006E277D">
            <w:pPr>
              <w:pStyle w:val="CommentText"/>
              <w:jc w:val="both"/>
              <w:rPr>
                <w:rFonts w:asciiTheme="minorHAnsi" w:hAnsiTheme="minorHAnsi" w:cstheme="minorHAnsi"/>
                <w:sz w:val="22"/>
                <w:szCs w:val="22"/>
              </w:rPr>
            </w:pPr>
            <w:r w:rsidRPr="00C43023">
              <w:rPr>
                <w:rFonts w:asciiTheme="minorHAnsi" w:hAnsiTheme="minorHAnsi" w:cstheme="minorHAnsi"/>
                <w:sz w:val="22"/>
                <w:szCs w:val="22"/>
              </w:rPr>
              <w:t>Word count is defined as the number of words contained within the main body of the text which include titles, headings, summaries, in-text citations, quotations,</w:t>
            </w:r>
            <w:r>
              <w:rPr>
                <w:rFonts w:asciiTheme="minorHAnsi" w:hAnsiTheme="minorHAnsi" w:cstheme="minorHAnsi"/>
                <w:sz w:val="22"/>
                <w:szCs w:val="22"/>
              </w:rPr>
              <w:t xml:space="preserve"> and</w:t>
            </w:r>
            <w:r w:rsidRPr="00C43023">
              <w:rPr>
                <w:rFonts w:asciiTheme="minorHAnsi" w:hAnsiTheme="minorHAnsi" w:cstheme="minorHAnsi"/>
                <w:sz w:val="22"/>
                <w:szCs w:val="22"/>
              </w:rPr>
              <w:t xml:space="preserve"> footnotes.</w:t>
            </w:r>
          </w:p>
          <w:p w14:paraId="5C400E0C" w14:textId="77777777" w:rsidR="00C827C8" w:rsidRPr="00C43023" w:rsidRDefault="00C827C8" w:rsidP="006E277D">
            <w:pPr>
              <w:pStyle w:val="CommentText"/>
              <w:jc w:val="both"/>
              <w:rPr>
                <w:rFonts w:asciiTheme="minorHAnsi" w:hAnsiTheme="minorHAnsi" w:cstheme="minorHAnsi"/>
                <w:sz w:val="22"/>
                <w:szCs w:val="22"/>
              </w:rPr>
            </w:pPr>
          </w:p>
          <w:p w14:paraId="2067D800" w14:textId="77777777" w:rsidR="00C827C8" w:rsidRPr="00C43023" w:rsidRDefault="00C827C8" w:rsidP="006E277D">
            <w:pPr>
              <w:pStyle w:val="CommentText"/>
              <w:jc w:val="both"/>
              <w:rPr>
                <w:rFonts w:asciiTheme="minorHAnsi" w:hAnsiTheme="minorHAnsi" w:cstheme="minorHAnsi"/>
                <w:sz w:val="22"/>
                <w:szCs w:val="22"/>
              </w:rPr>
            </w:pPr>
            <w:r w:rsidRPr="00C43023">
              <w:rPr>
                <w:rFonts w:asciiTheme="minorHAnsi" w:hAnsiTheme="minorHAnsi" w:cstheme="minorHAnsi"/>
                <w:sz w:val="22"/>
                <w:szCs w:val="22"/>
              </w:rPr>
              <w:t xml:space="preserve">Items excluded from the word count are acknowledgements, tables of contents, a list of acronyms, </w:t>
            </w:r>
            <w:r>
              <w:rPr>
                <w:rFonts w:asciiTheme="minorHAnsi" w:hAnsiTheme="minorHAnsi" w:cstheme="minorHAnsi"/>
                <w:sz w:val="22"/>
                <w:szCs w:val="22"/>
              </w:rPr>
              <w:t xml:space="preserve">meeting notes, </w:t>
            </w:r>
            <w:r w:rsidRPr="00C43023">
              <w:rPr>
                <w:rFonts w:asciiTheme="minorHAnsi" w:hAnsiTheme="minorHAnsi" w:cstheme="minorHAnsi"/>
                <w:sz w:val="22"/>
                <w:szCs w:val="22"/>
              </w:rPr>
              <w:t>a glossary, a list of tables, or figures.</w:t>
            </w:r>
          </w:p>
          <w:p w14:paraId="4AD63238" w14:textId="77777777" w:rsidR="00C827C8" w:rsidRDefault="00C827C8" w:rsidP="006E277D">
            <w:pPr>
              <w:pStyle w:val="paragraph"/>
              <w:spacing w:before="0" w:beforeAutospacing="0" w:after="0" w:afterAutospacing="0"/>
              <w:jc w:val="both"/>
              <w:textAlignment w:val="baseline"/>
              <w:rPr>
                <w:rStyle w:val="tabchar"/>
                <w:rFonts w:asciiTheme="minorHAnsi" w:hAnsiTheme="minorHAnsi" w:cstheme="minorHAnsi"/>
                <w:sz w:val="22"/>
                <w:szCs w:val="22"/>
              </w:rPr>
            </w:pPr>
          </w:p>
          <w:p w14:paraId="16516D5B" w14:textId="77777777" w:rsidR="00C827C8" w:rsidRPr="00C43023" w:rsidRDefault="00C827C8" w:rsidP="006E277D">
            <w:pPr>
              <w:pStyle w:val="paragraph"/>
              <w:spacing w:before="0" w:beforeAutospacing="0" w:after="0" w:afterAutospacing="0"/>
              <w:jc w:val="both"/>
              <w:textAlignment w:val="baseline"/>
              <w:rPr>
                <w:rStyle w:val="tabchar"/>
                <w:rFonts w:asciiTheme="minorHAnsi" w:hAnsiTheme="minorHAnsi" w:cstheme="minorHAnsi"/>
                <w:sz w:val="22"/>
                <w:szCs w:val="22"/>
              </w:rPr>
            </w:pPr>
            <w:r>
              <w:rPr>
                <w:rStyle w:val="tabchar"/>
                <w:rFonts w:asciiTheme="minorHAnsi" w:hAnsiTheme="minorHAnsi" w:cstheme="minorHAnsi"/>
                <w:sz w:val="22"/>
                <w:szCs w:val="22"/>
              </w:rPr>
              <w:t>Exceeding the work count:</w:t>
            </w:r>
          </w:p>
          <w:p w14:paraId="31E55E35" w14:textId="4CDCFBD2" w:rsidR="008C6B2F" w:rsidRPr="003E1C03" w:rsidRDefault="00C827C8" w:rsidP="006E277D">
            <w:pPr>
              <w:pStyle w:val="CommentText"/>
              <w:jc w:val="both"/>
              <w:rPr>
                <w:rFonts w:asciiTheme="minorHAnsi" w:hAnsiTheme="minorHAnsi" w:cstheme="minorHAnsi"/>
                <w:sz w:val="22"/>
                <w:szCs w:val="22"/>
              </w:rPr>
            </w:pPr>
            <w:r>
              <w:rPr>
                <w:rStyle w:val="tabchar"/>
                <w:rFonts w:asciiTheme="minorHAnsi" w:hAnsiTheme="minorHAnsi" w:cstheme="minorHAnsi"/>
                <w:sz w:val="22"/>
                <w:szCs w:val="22"/>
              </w:rPr>
              <w:t>For</w:t>
            </w:r>
            <w:r w:rsidRPr="00C43023">
              <w:rPr>
                <w:rStyle w:val="tabchar"/>
                <w:rFonts w:asciiTheme="minorHAnsi" w:hAnsiTheme="minorHAnsi" w:cstheme="minorHAnsi"/>
                <w:sz w:val="22"/>
                <w:szCs w:val="22"/>
              </w:rPr>
              <w:t xml:space="preserve"> </w:t>
            </w:r>
            <w:r>
              <w:rPr>
                <w:rStyle w:val="tabchar"/>
                <w:rFonts w:asciiTheme="minorHAnsi" w:hAnsiTheme="minorHAnsi" w:cstheme="minorHAnsi"/>
                <w:sz w:val="22"/>
                <w:szCs w:val="22"/>
              </w:rPr>
              <w:t xml:space="preserve">more than </w:t>
            </w:r>
            <w:r w:rsidRPr="00C43023">
              <w:rPr>
                <w:rStyle w:val="tabchar"/>
                <w:rFonts w:asciiTheme="minorHAnsi" w:hAnsiTheme="minorHAnsi" w:cstheme="minorHAnsi"/>
                <w:sz w:val="22"/>
                <w:szCs w:val="22"/>
              </w:rPr>
              <w:t xml:space="preserve">10% up to and including 20% </w:t>
            </w:r>
            <w:r w:rsidRPr="00C43023">
              <w:rPr>
                <w:rFonts w:asciiTheme="minorHAnsi" w:hAnsiTheme="minorHAnsi" w:cstheme="minorHAnsi"/>
                <w:sz w:val="22"/>
                <w:szCs w:val="22"/>
              </w:rPr>
              <w:t xml:space="preserve">a deduction of </w:t>
            </w:r>
            <w:r w:rsidRPr="00C43023">
              <w:rPr>
                <w:rStyle w:val="tabchar"/>
                <w:rFonts w:asciiTheme="minorHAnsi" w:hAnsiTheme="minorHAnsi" w:cstheme="minorHAnsi"/>
                <w:sz w:val="22"/>
                <w:szCs w:val="22"/>
              </w:rPr>
              <w:t>10 percentage points will be applied.</w:t>
            </w:r>
            <w:r>
              <w:rPr>
                <w:rStyle w:val="tabchar"/>
                <w:rFonts w:asciiTheme="minorHAnsi" w:hAnsiTheme="minorHAnsi" w:cstheme="minorHAnsi"/>
                <w:sz w:val="22"/>
                <w:szCs w:val="22"/>
              </w:rPr>
              <w:t xml:space="preserve"> For m</w:t>
            </w:r>
            <w:r w:rsidRPr="00C43023">
              <w:rPr>
                <w:rStyle w:val="tabchar"/>
                <w:rFonts w:asciiTheme="minorHAnsi" w:hAnsiTheme="minorHAnsi" w:cstheme="minorHAnsi"/>
                <w:sz w:val="22"/>
                <w:szCs w:val="22"/>
              </w:rPr>
              <w:t xml:space="preserve">ore than 20% up to and including 30% a deduction of 15 percentage points will be applied. More than 30%, </w:t>
            </w:r>
            <w:r w:rsidRPr="00C43023">
              <w:rPr>
                <w:rFonts w:asciiTheme="minorHAnsi" w:hAnsiTheme="minorHAnsi" w:cstheme="minorHAnsi"/>
                <w:sz w:val="22"/>
                <w:szCs w:val="22"/>
              </w:rPr>
              <w:t>The work will be assigned a grade of 0. </w:t>
            </w:r>
          </w:p>
        </w:tc>
      </w:tr>
      <w:tr w:rsidR="0061792F" w:rsidRPr="003E1C03" w14:paraId="7DA876D7" w14:textId="77777777" w:rsidTr="00C10A07">
        <w:tc>
          <w:tcPr>
            <w:tcW w:w="2547" w:type="dxa"/>
          </w:tcPr>
          <w:p w14:paraId="09C2EB65" w14:textId="72240674" w:rsidR="0061792F" w:rsidRPr="00D62C91" w:rsidRDefault="006179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Module learning outcomes (numbered)</w:t>
            </w:r>
          </w:p>
        </w:tc>
        <w:tc>
          <w:tcPr>
            <w:tcW w:w="6469" w:type="dxa"/>
          </w:tcPr>
          <w:p w14:paraId="2CF2D551" w14:textId="6AF50BD1" w:rsidR="00FC4DC0" w:rsidRPr="00007005" w:rsidRDefault="00FC4DC0" w:rsidP="00007005">
            <w:pPr>
              <w:pStyle w:val="CommentText"/>
              <w:numPr>
                <w:ilvl w:val="0"/>
                <w:numId w:val="8"/>
              </w:numPr>
              <w:ind w:left="465" w:hanging="425"/>
              <w:jc w:val="both"/>
              <w:rPr>
                <w:rFonts w:asciiTheme="minorHAnsi" w:hAnsiTheme="minorHAnsi" w:cstheme="minorHAnsi"/>
                <w:sz w:val="22"/>
                <w:szCs w:val="22"/>
              </w:rPr>
            </w:pPr>
            <w:r w:rsidRPr="00007005">
              <w:rPr>
                <w:rFonts w:asciiTheme="minorHAnsi" w:hAnsiTheme="minorHAnsi" w:cstheme="minorHAnsi"/>
                <w:sz w:val="22"/>
                <w:szCs w:val="22"/>
              </w:rPr>
              <w:t xml:space="preserve">Describe the mechanisms of operating system to handle processes, threads, </w:t>
            </w:r>
            <w:proofErr w:type="gramStart"/>
            <w:r w:rsidRPr="00007005">
              <w:rPr>
                <w:rFonts w:asciiTheme="minorHAnsi" w:hAnsiTheme="minorHAnsi" w:cstheme="minorHAnsi"/>
                <w:sz w:val="22"/>
                <w:szCs w:val="22"/>
              </w:rPr>
              <w:t>scheduling</w:t>
            </w:r>
            <w:proofErr w:type="gramEnd"/>
            <w:r w:rsidRPr="00007005">
              <w:rPr>
                <w:rFonts w:asciiTheme="minorHAnsi" w:hAnsiTheme="minorHAnsi" w:cstheme="minorHAnsi"/>
                <w:sz w:val="22"/>
                <w:szCs w:val="22"/>
              </w:rPr>
              <w:t xml:space="preserve"> and communication.</w:t>
            </w:r>
          </w:p>
          <w:p w14:paraId="20B82106" w14:textId="4620288A" w:rsidR="00FC4DC0" w:rsidRPr="00007005" w:rsidRDefault="00FC4DC0" w:rsidP="00007005">
            <w:pPr>
              <w:pStyle w:val="CommentText"/>
              <w:numPr>
                <w:ilvl w:val="0"/>
                <w:numId w:val="8"/>
              </w:numPr>
              <w:ind w:left="465" w:hanging="425"/>
              <w:jc w:val="both"/>
              <w:rPr>
                <w:rFonts w:asciiTheme="minorHAnsi" w:hAnsiTheme="minorHAnsi" w:cstheme="minorHAnsi"/>
                <w:sz w:val="22"/>
                <w:szCs w:val="22"/>
              </w:rPr>
            </w:pPr>
            <w:r w:rsidRPr="00007005">
              <w:rPr>
                <w:rFonts w:asciiTheme="minorHAnsi" w:hAnsiTheme="minorHAnsi" w:cstheme="minorHAnsi"/>
                <w:sz w:val="22"/>
                <w:szCs w:val="22"/>
              </w:rPr>
              <w:t>Know the structure and organization of the file system and analyse the components for concurrency</w:t>
            </w:r>
            <w:r w:rsidR="00C2302F" w:rsidRPr="00007005">
              <w:rPr>
                <w:rFonts w:asciiTheme="minorHAnsi" w:hAnsiTheme="minorHAnsi" w:cstheme="minorHAnsi"/>
                <w:sz w:val="22"/>
                <w:szCs w:val="22"/>
              </w:rPr>
              <w:t xml:space="preserve"> </w:t>
            </w:r>
            <w:r w:rsidRPr="00007005">
              <w:rPr>
                <w:rFonts w:asciiTheme="minorHAnsi" w:hAnsiTheme="minorHAnsi" w:cstheme="minorHAnsi"/>
                <w:sz w:val="22"/>
                <w:szCs w:val="22"/>
              </w:rPr>
              <w:t>management.</w:t>
            </w:r>
          </w:p>
          <w:p w14:paraId="33F4FA1E" w14:textId="6ED0C194" w:rsidR="00FC4DC0" w:rsidRPr="00007005" w:rsidRDefault="00FC4DC0" w:rsidP="00007005">
            <w:pPr>
              <w:pStyle w:val="CommentText"/>
              <w:numPr>
                <w:ilvl w:val="0"/>
                <w:numId w:val="8"/>
              </w:numPr>
              <w:ind w:left="465" w:hanging="425"/>
              <w:jc w:val="both"/>
              <w:rPr>
                <w:rFonts w:asciiTheme="minorHAnsi" w:hAnsiTheme="minorHAnsi" w:cstheme="minorHAnsi"/>
                <w:sz w:val="22"/>
                <w:szCs w:val="22"/>
              </w:rPr>
            </w:pPr>
            <w:r w:rsidRPr="00007005">
              <w:rPr>
                <w:rFonts w:asciiTheme="minorHAnsi" w:hAnsiTheme="minorHAnsi" w:cstheme="minorHAnsi"/>
                <w:sz w:val="22"/>
                <w:szCs w:val="22"/>
              </w:rPr>
              <w:t>Analyse the concepts related to deadlocks and mutual exclusion with time and resource limitations.</w:t>
            </w:r>
          </w:p>
          <w:p w14:paraId="15CD3CF6" w14:textId="4E4866A2" w:rsidR="008C6B2F" w:rsidRPr="003E1C03" w:rsidRDefault="00FC4DC0" w:rsidP="00007005">
            <w:pPr>
              <w:pStyle w:val="CommentText"/>
              <w:numPr>
                <w:ilvl w:val="0"/>
                <w:numId w:val="8"/>
              </w:numPr>
              <w:ind w:left="465" w:hanging="425"/>
              <w:jc w:val="both"/>
              <w:rPr>
                <w:rFonts w:asciiTheme="minorHAnsi" w:hAnsiTheme="minorHAnsi" w:cstheme="minorHAnsi"/>
                <w:sz w:val="22"/>
                <w:szCs w:val="22"/>
              </w:rPr>
            </w:pPr>
            <w:r w:rsidRPr="00007005">
              <w:rPr>
                <w:rFonts w:asciiTheme="minorHAnsi" w:hAnsiTheme="minorHAnsi" w:cstheme="minorHAnsi"/>
                <w:sz w:val="22"/>
                <w:szCs w:val="22"/>
              </w:rPr>
              <w:lastRenderedPageBreak/>
              <w:t>Use tools and methodologies for supporting time critical computing systems.</w:t>
            </w:r>
          </w:p>
        </w:tc>
      </w:tr>
      <w:tr w:rsidR="0061792F" w:rsidRPr="003E1C03" w14:paraId="16528464" w14:textId="77777777" w:rsidTr="00C10A07">
        <w:tc>
          <w:tcPr>
            <w:tcW w:w="2547" w:type="dxa"/>
          </w:tcPr>
          <w:p w14:paraId="422A729A" w14:textId="25D40F68" w:rsidR="0061792F" w:rsidRPr="00D62C91" w:rsidRDefault="0061792F"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lastRenderedPageBreak/>
              <w:t>Learning outcomes assessed in this assessment (numbered)</w:t>
            </w:r>
          </w:p>
        </w:tc>
        <w:tc>
          <w:tcPr>
            <w:tcW w:w="6469" w:type="dxa"/>
          </w:tcPr>
          <w:p w14:paraId="74AFC62C" w14:textId="0270F1AF" w:rsidR="008C6B2F" w:rsidRPr="003E1C03" w:rsidRDefault="00007005" w:rsidP="00007005">
            <w:pPr>
              <w:pStyle w:val="CommentText"/>
              <w:rPr>
                <w:rFonts w:asciiTheme="minorHAnsi" w:hAnsiTheme="minorHAnsi" w:cstheme="minorHAnsi"/>
                <w:sz w:val="22"/>
                <w:szCs w:val="22"/>
              </w:rPr>
            </w:pPr>
            <w:r>
              <w:rPr>
                <w:rFonts w:asciiTheme="minorHAnsi" w:hAnsiTheme="minorHAnsi" w:cstheme="minorHAnsi"/>
                <w:sz w:val="22"/>
                <w:szCs w:val="22"/>
              </w:rPr>
              <w:t>L</w:t>
            </w:r>
            <w:r w:rsidR="00F54D40">
              <w:rPr>
                <w:rFonts w:asciiTheme="minorHAnsi" w:hAnsiTheme="minorHAnsi" w:cstheme="minorHAnsi"/>
                <w:sz w:val="22"/>
                <w:szCs w:val="22"/>
              </w:rPr>
              <w:t>O</w:t>
            </w:r>
            <w:r w:rsidR="009A5DF8">
              <w:rPr>
                <w:rFonts w:asciiTheme="minorHAnsi" w:hAnsiTheme="minorHAnsi" w:cstheme="minorHAnsi"/>
                <w:sz w:val="22"/>
                <w:szCs w:val="22"/>
              </w:rPr>
              <w:t>2</w:t>
            </w:r>
            <w:r>
              <w:rPr>
                <w:rFonts w:asciiTheme="minorHAnsi" w:hAnsiTheme="minorHAnsi" w:cstheme="minorHAnsi"/>
                <w:sz w:val="22"/>
                <w:szCs w:val="22"/>
              </w:rPr>
              <w:t>, L</w:t>
            </w:r>
            <w:r w:rsidR="00F54D40">
              <w:rPr>
                <w:rFonts w:asciiTheme="minorHAnsi" w:hAnsiTheme="minorHAnsi" w:cstheme="minorHAnsi"/>
                <w:sz w:val="22"/>
                <w:szCs w:val="22"/>
              </w:rPr>
              <w:t>O</w:t>
            </w:r>
            <w:r w:rsidR="009A5DF8">
              <w:rPr>
                <w:rFonts w:asciiTheme="minorHAnsi" w:hAnsiTheme="minorHAnsi" w:cstheme="minorHAnsi"/>
                <w:sz w:val="22"/>
                <w:szCs w:val="22"/>
              </w:rPr>
              <w:t>3, LO4</w:t>
            </w:r>
          </w:p>
        </w:tc>
      </w:tr>
      <w:tr w:rsidR="0061792F" w:rsidRPr="003E1C03" w14:paraId="54324C44" w14:textId="77777777" w:rsidTr="00C10A07">
        <w:tc>
          <w:tcPr>
            <w:tcW w:w="2547" w:type="dxa"/>
          </w:tcPr>
          <w:p w14:paraId="4FEF0AF9" w14:textId="4DFE5BD7" w:rsidR="0061792F" w:rsidRPr="00D62C91" w:rsidRDefault="0061792F"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Marking guidelines</w:t>
            </w:r>
          </w:p>
        </w:tc>
        <w:tc>
          <w:tcPr>
            <w:tcW w:w="6469" w:type="dxa"/>
          </w:tcPr>
          <w:p w14:paraId="45616162" w14:textId="3D6DD33D" w:rsidR="001764B7" w:rsidRPr="00FB65B9" w:rsidRDefault="00E177A9" w:rsidP="00342649">
            <w:pPr>
              <w:pStyle w:val="ListParagraph"/>
              <w:spacing w:after="120"/>
              <w:ind w:left="0"/>
              <w:contextualSpacing w:val="0"/>
              <w:rPr>
                <w:sz w:val="22"/>
              </w:rPr>
            </w:pPr>
            <w:r w:rsidRPr="008F6424">
              <w:rPr>
                <w:sz w:val="22"/>
              </w:rPr>
              <w:t xml:space="preserve">First class report is expected to be </w:t>
            </w:r>
            <w:r w:rsidR="00545841">
              <w:rPr>
                <w:sz w:val="22"/>
              </w:rPr>
              <w:t>v</w:t>
            </w:r>
            <w:r w:rsidR="001764B7" w:rsidRPr="00FB65B9">
              <w:rPr>
                <w:sz w:val="22"/>
              </w:rPr>
              <w:t xml:space="preserve">ery high-quality work demonstrating excellent knowledge and understanding, analysis, organisation, accuracy, relevance, presentation, and appropriate skills. </w:t>
            </w:r>
          </w:p>
          <w:p w14:paraId="19C06124" w14:textId="71E6E2CE" w:rsidR="0065332D" w:rsidRPr="0065332D" w:rsidRDefault="00E177A9" w:rsidP="00342649">
            <w:pPr>
              <w:pStyle w:val="ListParagraph"/>
              <w:spacing w:after="120"/>
              <w:ind w:left="0"/>
              <w:contextualSpacing w:val="0"/>
              <w:rPr>
                <w:sz w:val="22"/>
              </w:rPr>
            </w:pPr>
            <w:r>
              <w:rPr>
                <w:sz w:val="22"/>
              </w:rPr>
              <w:t>Second</w:t>
            </w:r>
            <w:r w:rsidRPr="008F6424">
              <w:rPr>
                <w:sz w:val="22"/>
              </w:rPr>
              <w:t xml:space="preserve"> class report is expected to be </w:t>
            </w:r>
            <w:r w:rsidR="0065332D">
              <w:rPr>
                <w:sz w:val="22"/>
              </w:rPr>
              <w:t>h</w:t>
            </w:r>
            <w:r w:rsidR="0065332D" w:rsidRPr="0065332D">
              <w:rPr>
                <w:sz w:val="22"/>
              </w:rPr>
              <w:t xml:space="preserve">igh quality work demonstrating good knowledge and understanding, analysis, organisation, accuracy, relevance, presentation, and appropriate skills. </w:t>
            </w:r>
          </w:p>
          <w:p w14:paraId="3E1D65A6" w14:textId="04677004" w:rsidR="00342649" w:rsidRDefault="00E177A9" w:rsidP="00342649">
            <w:pPr>
              <w:spacing w:after="120"/>
              <w:rPr>
                <w:sz w:val="22"/>
              </w:rPr>
            </w:pPr>
            <w:r w:rsidRPr="008F6424">
              <w:rPr>
                <w:sz w:val="22"/>
              </w:rPr>
              <w:t xml:space="preserve">Report that presents </w:t>
            </w:r>
            <w:r w:rsidR="00563451" w:rsidRPr="00563451">
              <w:rPr>
                <w:sz w:val="22"/>
              </w:rPr>
              <w:t xml:space="preserve">competent work, demonstrating reasonable knowledge and understanding, some analysis, organisation, accuracy, relevance, presentation, and appropriate skills. </w:t>
            </w:r>
          </w:p>
          <w:p w14:paraId="60ECA5BB" w14:textId="0F39F94B" w:rsidR="00E177A9" w:rsidRPr="008F6424" w:rsidRDefault="00E177A9" w:rsidP="00342649">
            <w:pPr>
              <w:pStyle w:val="ListParagraph"/>
              <w:spacing w:after="120"/>
              <w:ind w:left="0"/>
              <w:contextualSpacing w:val="0"/>
              <w:rPr>
                <w:sz w:val="22"/>
              </w:rPr>
            </w:pPr>
            <w:r w:rsidRPr="008F6424">
              <w:rPr>
                <w:sz w:val="22"/>
              </w:rPr>
              <w:t xml:space="preserve">Work that is below the standard required for the appropriate stage of an Honours degree will be deemed as fail. </w:t>
            </w:r>
          </w:p>
          <w:p w14:paraId="1B130176" w14:textId="77777777" w:rsidR="00C30BBD" w:rsidRPr="00563451" w:rsidRDefault="00C30BBD" w:rsidP="00647F07">
            <w:pPr>
              <w:pStyle w:val="CommentText"/>
              <w:rPr>
                <w:rFonts w:asciiTheme="minorHAnsi" w:eastAsiaTheme="minorHAnsi" w:hAnsiTheme="minorHAnsi" w:cstheme="minorBidi"/>
                <w:sz w:val="22"/>
                <w:szCs w:val="22"/>
              </w:rPr>
            </w:pPr>
          </w:p>
          <w:p w14:paraId="1B9C3F3A" w14:textId="34AF5332" w:rsidR="00647F07" w:rsidRPr="00563451" w:rsidRDefault="00647F07" w:rsidP="00647F07">
            <w:pPr>
              <w:pStyle w:val="CommentText"/>
              <w:rPr>
                <w:rFonts w:asciiTheme="minorHAnsi" w:eastAsiaTheme="minorHAnsi" w:hAnsiTheme="minorHAnsi" w:cstheme="minorBidi"/>
                <w:sz w:val="22"/>
                <w:szCs w:val="22"/>
              </w:rPr>
            </w:pPr>
            <w:r w:rsidRPr="00563451">
              <w:rPr>
                <w:rFonts w:asciiTheme="minorHAnsi" w:eastAsiaTheme="minorHAnsi" w:hAnsiTheme="minorHAnsi" w:cstheme="minorBidi"/>
                <w:sz w:val="22"/>
                <w:szCs w:val="22"/>
              </w:rPr>
              <w:t xml:space="preserve">** Detailed marking rubrics can be found in the </w:t>
            </w:r>
            <w:r w:rsidR="002A3D04" w:rsidRPr="00563451">
              <w:rPr>
                <w:rFonts w:asciiTheme="minorHAnsi" w:eastAsiaTheme="minorHAnsi" w:hAnsiTheme="minorHAnsi" w:cstheme="minorBidi"/>
                <w:sz w:val="22"/>
                <w:szCs w:val="22"/>
              </w:rPr>
              <w:t>mark sheet.</w:t>
            </w:r>
          </w:p>
        </w:tc>
      </w:tr>
      <w:tr w:rsidR="0061792F" w:rsidRPr="003E1C03" w14:paraId="6041B622" w14:textId="77777777" w:rsidTr="00C10A07">
        <w:tc>
          <w:tcPr>
            <w:tcW w:w="2547" w:type="dxa"/>
          </w:tcPr>
          <w:p w14:paraId="70FFCE0B" w14:textId="16AE5DDD" w:rsidR="0061792F" w:rsidRPr="003E1C03" w:rsidRDefault="006179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 xml:space="preserve">Academic </w:t>
            </w:r>
            <w:r w:rsidR="00D85AA2" w:rsidRPr="003E1C03">
              <w:rPr>
                <w:rFonts w:asciiTheme="minorHAnsi" w:hAnsiTheme="minorHAnsi" w:cstheme="minorHAnsi"/>
                <w:b/>
                <w:sz w:val="22"/>
                <w:szCs w:val="22"/>
              </w:rPr>
              <w:t>g</w:t>
            </w:r>
            <w:r w:rsidRPr="003E1C03">
              <w:rPr>
                <w:rFonts w:asciiTheme="minorHAnsi" w:hAnsiTheme="minorHAnsi" w:cstheme="minorHAnsi"/>
                <w:b/>
                <w:sz w:val="22"/>
                <w:szCs w:val="22"/>
              </w:rPr>
              <w:t>uidance</w:t>
            </w:r>
            <w:r w:rsidR="00D85AA2" w:rsidRPr="003E1C03">
              <w:rPr>
                <w:rFonts w:asciiTheme="minorHAnsi" w:hAnsiTheme="minorHAnsi" w:cstheme="minorHAnsi"/>
                <w:b/>
                <w:sz w:val="22"/>
                <w:szCs w:val="22"/>
              </w:rPr>
              <w:t xml:space="preserve"> resources</w:t>
            </w:r>
          </w:p>
        </w:tc>
        <w:tc>
          <w:tcPr>
            <w:tcW w:w="6469" w:type="dxa"/>
          </w:tcPr>
          <w:p w14:paraId="683BDC48" w14:textId="77777777" w:rsidR="001A1CCA" w:rsidRPr="00EC2CD4" w:rsidRDefault="001A1CCA" w:rsidP="001A1CCA">
            <w:pPr>
              <w:pStyle w:val="CommentText"/>
              <w:rPr>
                <w:rFonts w:asciiTheme="minorHAnsi" w:hAnsiTheme="minorHAnsi" w:cstheme="minorHAnsi"/>
                <w:b/>
                <w:sz w:val="22"/>
                <w:szCs w:val="22"/>
              </w:rPr>
            </w:pPr>
            <w:r w:rsidRPr="00EC2CD4">
              <w:rPr>
                <w:rFonts w:asciiTheme="minorHAnsi" w:hAnsiTheme="minorHAnsi" w:cstheme="minorHAnsi"/>
                <w:b/>
                <w:sz w:val="22"/>
                <w:szCs w:val="22"/>
              </w:rPr>
              <w:t>How to seek further help</w:t>
            </w:r>
          </w:p>
          <w:p w14:paraId="5B7EACEB" w14:textId="77777777" w:rsidR="001A1CCA" w:rsidRPr="00EC2CD4" w:rsidRDefault="001A1CCA" w:rsidP="001A1CCA">
            <w:pPr>
              <w:pStyle w:val="CommentText"/>
              <w:rPr>
                <w:rFonts w:asciiTheme="minorHAnsi" w:hAnsiTheme="minorHAnsi" w:cstheme="minorHAnsi"/>
                <w:sz w:val="22"/>
                <w:szCs w:val="22"/>
              </w:rPr>
            </w:pPr>
            <w:r w:rsidRPr="00EC2CD4">
              <w:rPr>
                <w:rFonts w:asciiTheme="minorHAnsi" w:hAnsiTheme="minorHAnsi" w:cstheme="minorHAnsi"/>
                <w:sz w:val="22"/>
                <w:szCs w:val="22"/>
              </w:rPr>
              <w:t>Students are strongly advised to ask tutors via Moodle forum</w:t>
            </w:r>
          </w:p>
          <w:p w14:paraId="25BC8964" w14:textId="77777777" w:rsidR="001A1CCA" w:rsidRPr="004506AE" w:rsidRDefault="00207A1B" w:rsidP="001A1CCA">
            <w:pPr>
              <w:pStyle w:val="CommentText"/>
              <w:numPr>
                <w:ilvl w:val="0"/>
                <w:numId w:val="9"/>
              </w:numPr>
              <w:rPr>
                <w:rStyle w:val="Hyperlink"/>
                <w:rFonts w:asciiTheme="minorHAnsi" w:hAnsiTheme="minorHAnsi" w:cstheme="minorHAnsi"/>
                <w:color w:val="auto"/>
                <w:sz w:val="22"/>
                <w:szCs w:val="22"/>
                <w:u w:val="none"/>
              </w:rPr>
            </w:pPr>
            <w:hyperlink r:id="rId8" w:history="1">
              <w:r w:rsidR="001A1CCA" w:rsidRPr="00EC2CD4">
                <w:rPr>
                  <w:rStyle w:val="Hyperlink"/>
                  <w:rFonts w:asciiTheme="minorHAnsi" w:hAnsiTheme="minorHAnsi" w:cstheme="minorHAnsi"/>
                  <w:sz w:val="22"/>
                  <w:szCs w:val="22"/>
                </w:rPr>
                <w:t>https://warwick.ac.uk/services/library/students/your-library-online/</w:t>
              </w:r>
            </w:hyperlink>
          </w:p>
          <w:p w14:paraId="4CEF88E2" w14:textId="77777777" w:rsidR="001A1CCA" w:rsidRPr="00EC2CD4" w:rsidRDefault="001A1CCA" w:rsidP="001A1CCA">
            <w:pPr>
              <w:pStyle w:val="CommentText"/>
              <w:ind w:left="720"/>
              <w:rPr>
                <w:rFonts w:asciiTheme="minorHAnsi" w:hAnsiTheme="minorHAnsi" w:cstheme="minorHAnsi"/>
                <w:sz w:val="22"/>
                <w:szCs w:val="22"/>
              </w:rPr>
            </w:pPr>
          </w:p>
          <w:p w14:paraId="1C6331DA" w14:textId="77777777" w:rsidR="001A1CCA" w:rsidRPr="00EC2CD4" w:rsidRDefault="001A1CCA" w:rsidP="001A1CCA">
            <w:pPr>
              <w:pStyle w:val="CommentText"/>
              <w:jc w:val="both"/>
              <w:rPr>
                <w:rFonts w:asciiTheme="minorHAnsi" w:hAnsiTheme="minorHAnsi" w:cstheme="minorHAnsi"/>
                <w:sz w:val="22"/>
                <w:szCs w:val="22"/>
              </w:rPr>
            </w:pPr>
            <w:r w:rsidRPr="00EC2CD4">
              <w:rPr>
                <w:rFonts w:asciiTheme="minorHAnsi" w:hAnsiTheme="minorHAnsi" w:cstheme="minorHAnsi"/>
                <w:sz w:val="22"/>
                <w:szCs w:val="22"/>
              </w:rPr>
              <w:t xml:space="preserve">Numerous online courses provided by the University library to help in academic referencing, writing, avoiding plagiarism and </w:t>
            </w:r>
            <w:proofErr w:type="gramStart"/>
            <w:r w:rsidRPr="00EC2CD4">
              <w:rPr>
                <w:rFonts w:asciiTheme="minorHAnsi" w:hAnsiTheme="minorHAnsi" w:cstheme="minorHAnsi"/>
                <w:sz w:val="22"/>
                <w:szCs w:val="22"/>
              </w:rPr>
              <w:t>a number of</w:t>
            </w:r>
            <w:proofErr w:type="gramEnd"/>
            <w:r w:rsidRPr="00EC2CD4">
              <w:rPr>
                <w:rFonts w:asciiTheme="minorHAnsi" w:hAnsiTheme="minorHAnsi" w:cstheme="minorHAnsi"/>
                <w:sz w:val="22"/>
                <w:szCs w:val="22"/>
              </w:rPr>
              <w:t xml:space="preserve"> other useful resources.</w:t>
            </w:r>
          </w:p>
          <w:p w14:paraId="247C3351" w14:textId="77777777" w:rsidR="001A1CCA" w:rsidRPr="00C43023" w:rsidRDefault="001A1CCA" w:rsidP="001A1CCA">
            <w:pPr>
              <w:pStyle w:val="CommentText"/>
              <w:rPr>
                <w:rFonts w:asciiTheme="minorHAnsi" w:hAnsiTheme="minorHAnsi" w:cstheme="minorHAnsi"/>
                <w:b/>
                <w:sz w:val="22"/>
                <w:szCs w:val="22"/>
              </w:rPr>
            </w:pPr>
          </w:p>
          <w:p w14:paraId="4BC969F7" w14:textId="77777777" w:rsidR="001A1CCA" w:rsidRPr="00EC2CD4" w:rsidRDefault="001A1CCA" w:rsidP="001A1CCA">
            <w:pPr>
              <w:pStyle w:val="CommentText"/>
              <w:rPr>
                <w:rFonts w:asciiTheme="minorHAnsi" w:hAnsiTheme="minorHAnsi" w:cstheme="minorHAnsi"/>
                <w:b/>
                <w:sz w:val="22"/>
                <w:szCs w:val="22"/>
              </w:rPr>
            </w:pPr>
            <w:r w:rsidRPr="00EC2CD4">
              <w:rPr>
                <w:rFonts w:asciiTheme="minorHAnsi" w:hAnsiTheme="minorHAnsi" w:cstheme="minorHAnsi"/>
                <w:b/>
                <w:sz w:val="22"/>
                <w:szCs w:val="22"/>
              </w:rPr>
              <w:t>Referencing</w:t>
            </w:r>
          </w:p>
          <w:p w14:paraId="08F303C6" w14:textId="77777777" w:rsidR="001A1CCA" w:rsidRPr="00EC2CD4" w:rsidRDefault="001A1CCA" w:rsidP="001A1CCA">
            <w:pPr>
              <w:pStyle w:val="CommentText"/>
              <w:rPr>
                <w:rFonts w:asciiTheme="minorHAnsi" w:hAnsiTheme="minorHAnsi" w:cstheme="minorHAnsi"/>
                <w:sz w:val="22"/>
                <w:szCs w:val="22"/>
              </w:rPr>
            </w:pPr>
            <w:r w:rsidRPr="00EC2CD4">
              <w:rPr>
                <w:rFonts w:asciiTheme="minorHAnsi" w:hAnsiTheme="minorHAnsi" w:cstheme="minorHAnsi"/>
                <w:sz w:val="22"/>
                <w:szCs w:val="22"/>
              </w:rPr>
              <w:t>Follow the University of Warwick referencing guidelines, found via the links:</w:t>
            </w:r>
          </w:p>
          <w:p w14:paraId="6DE46AA4" w14:textId="77777777" w:rsidR="001A1CCA" w:rsidRPr="00EC2CD4" w:rsidRDefault="00207A1B" w:rsidP="001A1CCA">
            <w:pPr>
              <w:pStyle w:val="CommentText"/>
              <w:numPr>
                <w:ilvl w:val="0"/>
                <w:numId w:val="9"/>
              </w:numPr>
              <w:rPr>
                <w:rFonts w:asciiTheme="minorHAnsi" w:hAnsiTheme="minorHAnsi" w:cstheme="minorHAnsi"/>
                <w:sz w:val="22"/>
                <w:szCs w:val="22"/>
              </w:rPr>
            </w:pPr>
            <w:hyperlink r:id="rId9" w:history="1">
              <w:r w:rsidR="001A1CCA" w:rsidRPr="00EC2CD4">
                <w:rPr>
                  <w:rStyle w:val="Hyperlink"/>
                  <w:rFonts w:asciiTheme="minorHAnsi" w:hAnsiTheme="minorHAnsi" w:cstheme="minorHAnsi"/>
                  <w:sz w:val="22"/>
                  <w:szCs w:val="22"/>
                </w:rPr>
                <w:t>https://warwick.ac.uk/services/library/students/referencing/referencing-styles</w:t>
              </w:r>
            </w:hyperlink>
          </w:p>
          <w:p w14:paraId="6EDBF9C1" w14:textId="77777777" w:rsidR="001A1CCA" w:rsidRPr="00EC2CD4" w:rsidRDefault="00207A1B" w:rsidP="001A1CCA">
            <w:pPr>
              <w:pStyle w:val="CommentText"/>
              <w:numPr>
                <w:ilvl w:val="0"/>
                <w:numId w:val="9"/>
              </w:numPr>
              <w:rPr>
                <w:rFonts w:asciiTheme="minorHAnsi" w:hAnsiTheme="minorHAnsi" w:cstheme="minorHAnsi"/>
                <w:sz w:val="22"/>
                <w:szCs w:val="22"/>
              </w:rPr>
            </w:pPr>
            <w:hyperlink r:id="rId10" w:history="1">
              <w:r w:rsidR="001A1CCA" w:rsidRPr="00EC2CD4">
                <w:rPr>
                  <w:rStyle w:val="Hyperlink"/>
                  <w:rFonts w:asciiTheme="minorHAnsi" w:hAnsiTheme="minorHAnsi" w:cstheme="minorHAnsi"/>
                  <w:sz w:val="22"/>
                  <w:szCs w:val="22"/>
                </w:rPr>
                <w:t>https://warwick.ac.uk/fac/soc/al-archive/leap/writing/referencing/intext/</w:t>
              </w:r>
            </w:hyperlink>
          </w:p>
          <w:p w14:paraId="08095BC6" w14:textId="77777777" w:rsidR="001A1CCA" w:rsidRPr="00C43023" w:rsidRDefault="001A1CCA" w:rsidP="001A1CCA">
            <w:pPr>
              <w:pStyle w:val="CommentText"/>
              <w:rPr>
                <w:rFonts w:asciiTheme="minorHAnsi" w:hAnsiTheme="minorHAnsi" w:cstheme="minorHAnsi"/>
                <w:sz w:val="22"/>
                <w:szCs w:val="22"/>
              </w:rPr>
            </w:pPr>
          </w:p>
          <w:p w14:paraId="6A127BBE" w14:textId="77777777" w:rsidR="001A1CCA" w:rsidRDefault="001A1CCA" w:rsidP="001A1CCA">
            <w:pPr>
              <w:pStyle w:val="CommentText"/>
              <w:jc w:val="both"/>
              <w:rPr>
                <w:rFonts w:asciiTheme="minorHAnsi" w:hAnsiTheme="minorHAnsi" w:cstheme="minorHAnsi"/>
                <w:sz w:val="22"/>
                <w:szCs w:val="22"/>
              </w:rPr>
            </w:pPr>
            <w:r w:rsidRPr="004A442B">
              <w:rPr>
                <w:rFonts w:asciiTheme="minorHAnsi" w:hAnsiTheme="minorHAnsi" w:cstheme="minorHAnsi"/>
                <w:sz w:val="22"/>
                <w:szCs w:val="22"/>
              </w:rPr>
              <w:t xml:space="preserve">Should you experience difficulties likely to seriously impact your ability to complete any module work, please see the website section for Mitigating Circumstances and Reasonable Adjustments at: </w:t>
            </w:r>
          </w:p>
          <w:p w14:paraId="6222066E" w14:textId="77777777" w:rsidR="001A1CCA" w:rsidRDefault="00207A1B" w:rsidP="001A1CCA">
            <w:pPr>
              <w:pStyle w:val="CommentText"/>
              <w:numPr>
                <w:ilvl w:val="0"/>
                <w:numId w:val="10"/>
              </w:numPr>
              <w:jc w:val="both"/>
              <w:rPr>
                <w:rFonts w:asciiTheme="minorHAnsi" w:hAnsiTheme="minorHAnsi" w:cstheme="minorHAnsi"/>
                <w:sz w:val="22"/>
                <w:szCs w:val="22"/>
              </w:rPr>
            </w:pPr>
            <w:hyperlink r:id="rId11" w:history="1">
              <w:r w:rsidR="001A1CCA" w:rsidRPr="008460AB">
                <w:rPr>
                  <w:rStyle w:val="Hyperlink"/>
                  <w:rFonts w:asciiTheme="minorHAnsi" w:hAnsiTheme="minorHAnsi" w:cstheme="minorHAnsi"/>
                  <w:sz w:val="22"/>
                  <w:szCs w:val="22"/>
                </w:rPr>
                <w:t>https://warwick.ac.uk/services/aro/dar/quality/categories/examinations/policies/u_mitigatingcircumstances/</w:t>
              </w:r>
            </w:hyperlink>
          </w:p>
          <w:p w14:paraId="209070BD" w14:textId="6A3BBFF3" w:rsidR="007D2C5B" w:rsidRPr="003E1C03" w:rsidRDefault="007D2C5B" w:rsidP="007B168E">
            <w:pPr>
              <w:pStyle w:val="CommentText"/>
              <w:rPr>
                <w:rFonts w:asciiTheme="minorHAnsi" w:hAnsiTheme="minorHAnsi" w:cstheme="minorHAnsi"/>
                <w:sz w:val="22"/>
                <w:szCs w:val="22"/>
              </w:rPr>
            </w:pPr>
          </w:p>
        </w:tc>
      </w:tr>
    </w:tbl>
    <w:p w14:paraId="5CE2A826" w14:textId="77777777" w:rsidR="00A76B45" w:rsidRDefault="00A76B45" w:rsidP="007839C7">
      <w:pPr>
        <w:jc w:val="left"/>
        <w:rPr>
          <w:rFonts w:eastAsia="Times New Roman" w:cstheme="minorHAnsi"/>
          <w:noProof/>
          <w:sz w:val="22"/>
        </w:rPr>
      </w:pPr>
    </w:p>
    <w:sectPr w:rsidR="00A7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F5BCE"/>
    <w:multiLevelType w:val="multilevel"/>
    <w:tmpl w:val="4BE40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E7EA2"/>
    <w:multiLevelType w:val="hybridMultilevel"/>
    <w:tmpl w:val="EB14E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04B1B"/>
    <w:multiLevelType w:val="hybridMultilevel"/>
    <w:tmpl w:val="22D47AC4"/>
    <w:lvl w:ilvl="0" w:tplc="22EACD40">
      <w:start w:val="1"/>
      <w:numFmt w:val="decimal"/>
      <w:lvlText w:val="%1."/>
      <w:lvlJc w:val="left"/>
      <w:pPr>
        <w:ind w:left="736"/>
      </w:pPr>
      <w:rPr>
        <w:rFonts w:asciiTheme="minorHAnsi" w:eastAsia="Comic Sans MS"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808" w:hanging="360"/>
      </w:pPr>
    </w:lvl>
    <w:lvl w:ilvl="2" w:tplc="0809001B" w:tentative="1">
      <w:start w:val="1"/>
      <w:numFmt w:val="lowerRoman"/>
      <w:lvlText w:val="%3."/>
      <w:lvlJc w:val="right"/>
      <w:pPr>
        <w:ind w:left="2528" w:hanging="180"/>
      </w:pPr>
    </w:lvl>
    <w:lvl w:ilvl="3" w:tplc="0809000F" w:tentative="1">
      <w:start w:val="1"/>
      <w:numFmt w:val="decimal"/>
      <w:lvlText w:val="%4."/>
      <w:lvlJc w:val="left"/>
      <w:pPr>
        <w:ind w:left="3248" w:hanging="360"/>
      </w:pPr>
    </w:lvl>
    <w:lvl w:ilvl="4" w:tplc="08090019" w:tentative="1">
      <w:start w:val="1"/>
      <w:numFmt w:val="lowerLetter"/>
      <w:lvlText w:val="%5."/>
      <w:lvlJc w:val="left"/>
      <w:pPr>
        <w:ind w:left="3968" w:hanging="360"/>
      </w:pPr>
    </w:lvl>
    <w:lvl w:ilvl="5" w:tplc="0809001B" w:tentative="1">
      <w:start w:val="1"/>
      <w:numFmt w:val="lowerRoman"/>
      <w:lvlText w:val="%6."/>
      <w:lvlJc w:val="right"/>
      <w:pPr>
        <w:ind w:left="4688" w:hanging="180"/>
      </w:pPr>
    </w:lvl>
    <w:lvl w:ilvl="6" w:tplc="0809000F" w:tentative="1">
      <w:start w:val="1"/>
      <w:numFmt w:val="decimal"/>
      <w:lvlText w:val="%7."/>
      <w:lvlJc w:val="left"/>
      <w:pPr>
        <w:ind w:left="5408" w:hanging="360"/>
      </w:pPr>
    </w:lvl>
    <w:lvl w:ilvl="7" w:tplc="08090019" w:tentative="1">
      <w:start w:val="1"/>
      <w:numFmt w:val="lowerLetter"/>
      <w:lvlText w:val="%8."/>
      <w:lvlJc w:val="left"/>
      <w:pPr>
        <w:ind w:left="6128" w:hanging="360"/>
      </w:pPr>
    </w:lvl>
    <w:lvl w:ilvl="8" w:tplc="0809001B" w:tentative="1">
      <w:start w:val="1"/>
      <w:numFmt w:val="lowerRoman"/>
      <w:lvlText w:val="%9."/>
      <w:lvlJc w:val="right"/>
      <w:pPr>
        <w:ind w:left="6848" w:hanging="180"/>
      </w:pPr>
    </w:lvl>
  </w:abstractNum>
  <w:abstractNum w:abstractNumId="4" w15:restartNumberingAfterBreak="0">
    <w:nsid w:val="355E107D"/>
    <w:multiLevelType w:val="hybridMultilevel"/>
    <w:tmpl w:val="6D56D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A45B49"/>
    <w:multiLevelType w:val="hybridMultilevel"/>
    <w:tmpl w:val="99BC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CC45BF"/>
    <w:multiLevelType w:val="hybridMultilevel"/>
    <w:tmpl w:val="DDA23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950144"/>
    <w:multiLevelType w:val="hybridMultilevel"/>
    <w:tmpl w:val="7C381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4A54F5"/>
    <w:multiLevelType w:val="hybridMultilevel"/>
    <w:tmpl w:val="3BC67A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3BE197B"/>
    <w:multiLevelType w:val="hybridMultilevel"/>
    <w:tmpl w:val="96A6E93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1845956">
    <w:abstractNumId w:val="1"/>
  </w:num>
  <w:num w:numId="2" w16cid:durableId="178131758">
    <w:abstractNumId w:val="3"/>
  </w:num>
  <w:num w:numId="3" w16cid:durableId="1372026000">
    <w:abstractNumId w:val="2"/>
  </w:num>
  <w:num w:numId="4" w16cid:durableId="703216378">
    <w:abstractNumId w:val="0"/>
  </w:num>
  <w:num w:numId="5" w16cid:durableId="120003668">
    <w:abstractNumId w:val="9"/>
  </w:num>
  <w:num w:numId="6" w16cid:durableId="861095566">
    <w:abstractNumId w:val="5"/>
  </w:num>
  <w:num w:numId="7" w16cid:durableId="1989743965">
    <w:abstractNumId w:val="7"/>
  </w:num>
  <w:num w:numId="8" w16cid:durableId="1863785583">
    <w:abstractNumId w:val="6"/>
  </w:num>
  <w:num w:numId="9" w16cid:durableId="427432131">
    <w:abstractNumId w:val="8"/>
  </w:num>
  <w:num w:numId="10" w16cid:durableId="2062973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92F"/>
    <w:rsid w:val="00007005"/>
    <w:rsid w:val="00007782"/>
    <w:rsid w:val="000215A7"/>
    <w:rsid w:val="00044F53"/>
    <w:rsid w:val="00052EEA"/>
    <w:rsid w:val="00097138"/>
    <w:rsid w:val="000C5E4A"/>
    <w:rsid w:val="00103033"/>
    <w:rsid w:val="00130DCB"/>
    <w:rsid w:val="0014206D"/>
    <w:rsid w:val="00145458"/>
    <w:rsid w:val="001764B7"/>
    <w:rsid w:val="00187EC1"/>
    <w:rsid w:val="001A1CCA"/>
    <w:rsid w:val="001B6F66"/>
    <w:rsid w:val="00207A1B"/>
    <w:rsid w:val="00292D74"/>
    <w:rsid w:val="002A3D04"/>
    <w:rsid w:val="002E3C30"/>
    <w:rsid w:val="00305BD4"/>
    <w:rsid w:val="003261DA"/>
    <w:rsid w:val="00342649"/>
    <w:rsid w:val="00364913"/>
    <w:rsid w:val="003730F1"/>
    <w:rsid w:val="00392ACB"/>
    <w:rsid w:val="00392B40"/>
    <w:rsid w:val="0039668E"/>
    <w:rsid w:val="003B05C9"/>
    <w:rsid w:val="003D48F9"/>
    <w:rsid w:val="003D6667"/>
    <w:rsid w:val="003D7319"/>
    <w:rsid w:val="003D74E4"/>
    <w:rsid w:val="003E1C03"/>
    <w:rsid w:val="00456948"/>
    <w:rsid w:val="004713F9"/>
    <w:rsid w:val="00493BFF"/>
    <w:rsid w:val="004A752D"/>
    <w:rsid w:val="004D5667"/>
    <w:rsid w:val="004E7493"/>
    <w:rsid w:val="004F6270"/>
    <w:rsid w:val="00541D68"/>
    <w:rsid w:val="00545841"/>
    <w:rsid w:val="00563451"/>
    <w:rsid w:val="00584600"/>
    <w:rsid w:val="0059033F"/>
    <w:rsid w:val="005A7FB9"/>
    <w:rsid w:val="005C1910"/>
    <w:rsid w:val="005C2B83"/>
    <w:rsid w:val="005D1ACC"/>
    <w:rsid w:val="005D589B"/>
    <w:rsid w:val="005E2585"/>
    <w:rsid w:val="005F656B"/>
    <w:rsid w:val="00604E3E"/>
    <w:rsid w:val="0061792F"/>
    <w:rsid w:val="00630D38"/>
    <w:rsid w:val="00647F07"/>
    <w:rsid w:val="0065332D"/>
    <w:rsid w:val="00656997"/>
    <w:rsid w:val="006B6621"/>
    <w:rsid w:val="006E277D"/>
    <w:rsid w:val="00710407"/>
    <w:rsid w:val="00720616"/>
    <w:rsid w:val="007275B4"/>
    <w:rsid w:val="007839C7"/>
    <w:rsid w:val="00794128"/>
    <w:rsid w:val="007A68FE"/>
    <w:rsid w:val="007B0652"/>
    <w:rsid w:val="007B14DF"/>
    <w:rsid w:val="007B168E"/>
    <w:rsid w:val="007D15C2"/>
    <w:rsid w:val="007D2C5B"/>
    <w:rsid w:val="007D3BBA"/>
    <w:rsid w:val="00823586"/>
    <w:rsid w:val="0083099C"/>
    <w:rsid w:val="00860671"/>
    <w:rsid w:val="0087076B"/>
    <w:rsid w:val="008A5B61"/>
    <w:rsid w:val="008B3C14"/>
    <w:rsid w:val="008C323A"/>
    <w:rsid w:val="008C6B2F"/>
    <w:rsid w:val="008C764B"/>
    <w:rsid w:val="008D7C04"/>
    <w:rsid w:val="00900BBB"/>
    <w:rsid w:val="009114B2"/>
    <w:rsid w:val="00927F02"/>
    <w:rsid w:val="009444A7"/>
    <w:rsid w:val="009653FB"/>
    <w:rsid w:val="00974BCD"/>
    <w:rsid w:val="009A5DF8"/>
    <w:rsid w:val="00A026D2"/>
    <w:rsid w:val="00A16E7B"/>
    <w:rsid w:val="00A25CA6"/>
    <w:rsid w:val="00A269F4"/>
    <w:rsid w:val="00A3439F"/>
    <w:rsid w:val="00A61911"/>
    <w:rsid w:val="00A76B45"/>
    <w:rsid w:val="00A90CA4"/>
    <w:rsid w:val="00A9504E"/>
    <w:rsid w:val="00AC46EC"/>
    <w:rsid w:val="00AE0292"/>
    <w:rsid w:val="00BD59E8"/>
    <w:rsid w:val="00BE1072"/>
    <w:rsid w:val="00BF52C2"/>
    <w:rsid w:val="00C10A07"/>
    <w:rsid w:val="00C2302F"/>
    <w:rsid w:val="00C24EBA"/>
    <w:rsid w:val="00C30BBD"/>
    <w:rsid w:val="00C30E13"/>
    <w:rsid w:val="00C35B21"/>
    <w:rsid w:val="00C37298"/>
    <w:rsid w:val="00C53151"/>
    <w:rsid w:val="00C56FDC"/>
    <w:rsid w:val="00C8152B"/>
    <w:rsid w:val="00C827C8"/>
    <w:rsid w:val="00CC0E94"/>
    <w:rsid w:val="00CC1586"/>
    <w:rsid w:val="00CE4EB8"/>
    <w:rsid w:val="00D065AA"/>
    <w:rsid w:val="00D23256"/>
    <w:rsid w:val="00D244B4"/>
    <w:rsid w:val="00D4220D"/>
    <w:rsid w:val="00D62C91"/>
    <w:rsid w:val="00D85AA2"/>
    <w:rsid w:val="00D87307"/>
    <w:rsid w:val="00DA48CB"/>
    <w:rsid w:val="00DB70D1"/>
    <w:rsid w:val="00DD5279"/>
    <w:rsid w:val="00DE4A38"/>
    <w:rsid w:val="00E10FE5"/>
    <w:rsid w:val="00E177A9"/>
    <w:rsid w:val="00E17FE1"/>
    <w:rsid w:val="00E23AA7"/>
    <w:rsid w:val="00E3601E"/>
    <w:rsid w:val="00E37C30"/>
    <w:rsid w:val="00E613D3"/>
    <w:rsid w:val="00F14F90"/>
    <w:rsid w:val="00F2493F"/>
    <w:rsid w:val="00F54D40"/>
    <w:rsid w:val="00FB553E"/>
    <w:rsid w:val="00FB65B9"/>
    <w:rsid w:val="00FC4DC0"/>
    <w:rsid w:val="00FD1369"/>
    <w:rsid w:val="00FD3CB8"/>
    <w:rsid w:val="00FD76B0"/>
    <w:rsid w:val="00FE5846"/>
    <w:rsid w:val="00FF3E7A"/>
    <w:rsid w:val="00FF5012"/>
    <w:rsid w:val="2B76234F"/>
    <w:rsid w:val="2C25BAA9"/>
    <w:rsid w:val="4BF326EC"/>
    <w:rsid w:val="4F71F75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AE99"/>
  <w15:chartTrackingRefBased/>
  <w15:docId w15:val="{C5D7AF90-FCF9-486A-A28D-D546B955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2F"/>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61792F"/>
    <w:pPr>
      <w:spacing w:after="0" w:line="240" w:lineRule="auto"/>
      <w:jc w:val="lef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61792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61792F"/>
    <w:rPr>
      <w:sz w:val="16"/>
      <w:szCs w:val="16"/>
    </w:rPr>
  </w:style>
  <w:style w:type="paragraph" w:styleId="BalloonText">
    <w:name w:val="Balloon Text"/>
    <w:basedOn w:val="Normal"/>
    <w:link w:val="BalloonTextChar"/>
    <w:uiPriority w:val="99"/>
    <w:semiHidden/>
    <w:unhideWhenUsed/>
    <w:rsid w:val="00617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92F"/>
    <w:rPr>
      <w:rFonts w:ascii="Segoe UI" w:hAnsi="Segoe UI" w:cs="Segoe UI"/>
      <w:sz w:val="18"/>
      <w:szCs w:val="18"/>
    </w:rPr>
  </w:style>
  <w:style w:type="character" w:styleId="Hyperlink">
    <w:name w:val="Hyperlink"/>
    <w:basedOn w:val="DefaultParagraphFont"/>
    <w:uiPriority w:val="99"/>
    <w:unhideWhenUsed/>
    <w:rsid w:val="009444A7"/>
    <w:rPr>
      <w:color w:val="0563C1" w:themeColor="hyperlink"/>
      <w:u w:val="single"/>
    </w:rPr>
  </w:style>
  <w:style w:type="character" w:styleId="FollowedHyperlink">
    <w:name w:val="FollowedHyperlink"/>
    <w:basedOn w:val="DefaultParagraphFont"/>
    <w:uiPriority w:val="99"/>
    <w:semiHidden/>
    <w:unhideWhenUsed/>
    <w:rsid w:val="009444A7"/>
    <w:rPr>
      <w:color w:val="954F72" w:themeColor="followedHyperlink"/>
      <w:u w:val="single"/>
    </w:rPr>
  </w:style>
  <w:style w:type="paragraph" w:styleId="ListParagraph">
    <w:name w:val="List Paragraph"/>
    <w:basedOn w:val="Normal"/>
    <w:uiPriority w:val="34"/>
    <w:qFormat/>
    <w:rsid w:val="00D244B4"/>
    <w:pPr>
      <w:ind w:left="720"/>
      <w:contextualSpacing/>
    </w:pPr>
  </w:style>
  <w:style w:type="paragraph" w:styleId="CommentSubject">
    <w:name w:val="annotation subject"/>
    <w:basedOn w:val="CommentText"/>
    <w:next w:val="CommentText"/>
    <w:link w:val="CommentSubjectChar"/>
    <w:uiPriority w:val="99"/>
    <w:semiHidden/>
    <w:unhideWhenUsed/>
    <w:rsid w:val="008C6B2F"/>
    <w:pPr>
      <w:spacing w:after="160"/>
      <w:jc w:val="both"/>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C6B2F"/>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A76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B45"/>
    <w:rPr>
      <w:rFonts w:asciiTheme="majorHAnsi" w:eastAsiaTheme="majorEastAsia" w:hAnsiTheme="majorHAnsi" w:cstheme="majorBidi"/>
      <w:spacing w:val="-10"/>
      <w:kern w:val="28"/>
      <w:sz w:val="56"/>
      <w:szCs w:val="56"/>
    </w:rPr>
  </w:style>
  <w:style w:type="paragraph" w:customStyle="1" w:styleId="paragraph">
    <w:name w:val="paragraph"/>
    <w:basedOn w:val="Normal"/>
    <w:rsid w:val="00C827C8"/>
    <w:pPr>
      <w:spacing w:before="100" w:beforeAutospacing="1" w:after="100" w:afterAutospacing="1" w:line="240" w:lineRule="auto"/>
      <w:jc w:val="left"/>
    </w:pPr>
    <w:rPr>
      <w:rFonts w:ascii="Times New Roman" w:eastAsia="Times New Roman" w:hAnsi="Times New Roman" w:cs="Times New Roman"/>
      <w:szCs w:val="24"/>
      <w:lang w:eastAsia="en-GB"/>
    </w:rPr>
  </w:style>
  <w:style w:type="character" w:customStyle="1" w:styleId="tabchar">
    <w:name w:val="tabchar"/>
    <w:basedOn w:val="DefaultParagraphFont"/>
    <w:rsid w:val="00C82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0332">
      <w:bodyDiv w:val="1"/>
      <w:marLeft w:val="0"/>
      <w:marRight w:val="0"/>
      <w:marTop w:val="0"/>
      <w:marBottom w:val="0"/>
      <w:divBdr>
        <w:top w:val="none" w:sz="0" w:space="0" w:color="auto"/>
        <w:left w:val="none" w:sz="0" w:space="0" w:color="auto"/>
        <w:bottom w:val="none" w:sz="0" w:space="0" w:color="auto"/>
        <w:right w:val="none" w:sz="0" w:space="0" w:color="auto"/>
      </w:divBdr>
    </w:div>
    <w:div w:id="14302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wick.ac.uk/services/library/students/your-library-onlin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rwick.ac.uk/services/aro/dar/quality/categories/examinations/policies/u_mitigatingcircumstances/" TargetMode="External"/><Relationship Id="rId5" Type="http://schemas.openxmlformats.org/officeDocument/2006/relationships/styles" Target="styles.xml"/><Relationship Id="rId10" Type="http://schemas.openxmlformats.org/officeDocument/2006/relationships/hyperlink" Target="https://warwick.ac.uk/fac/soc/al-archive/leap/writing/referencing/intext/" TargetMode="External"/><Relationship Id="rId4" Type="http://schemas.openxmlformats.org/officeDocument/2006/relationships/numbering" Target="numbering.xml"/><Relationship Id="rId9" Type="http://schemas.openxmlformats.org/officeDocument/2006/relationships/hyperlink" Target="https://warwick.ac.uk/services/library/students/referencing/referencing-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97012896C4F42BA50CD52A256E01B" ma:contentTypeVersion="12" ma:contentTypeDescription="Create a new document." ma:contentTypeScope="" ma:versionID="c5d5b9e6589b9cd3696e30f665a8fe84">
  <xsd:schema xmlns:xsd="http://www.w3.org/2001/XMLSchema" xmlns:xs="http://www.w3.org/2001/XMLSchema" xmlns:p="http://schemas.microsoft.com/office/2006/metadata/properties" xmlns:ns2="7708cc06-93e1-47b4-b54b-2b30fd02eb6d" xmlns:ns3="fd854d9e-5fcc-4e27-8977-17bb43d52929" targetNamespace="http://schemas.microsoft.com/office/2006/metadata/properties" ma:root="true" ma:fieldsID="b54cc7d35fde8bd8254e99739a6c9bad" ns2:_="" ns3:_="">
    <xsd:import namespace="7708cc06-93e1-47b4-b54b-2b30fd02eb6d"/>
    <xsd:import namespace="fd854d9e-5fcc-4e27-8977-17bb43d529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8cc06-93e1-47b4-b54b-2b30fd02e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854d9e-5fcc-4e27-8977-17bb43d529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AF9F58-1451-414E-8552-B0C8D6B23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8cc06-93e1-47b4-b54b-2b30fd02eb6d"/>
    <ds:schemaRef ds:uri="fd854d9e-5fcc-4e27-8977-17bb43d52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96CF9D-3EC9-4716-B2C5-6FD4EDAEF1C1}">
  <ds:schemaRefs>
    <ds:schemaRef ds:uri="http://schemas.microsoft.com/sharepoint/v3/contenttype/forms"/>
  </ds:schemaRefs>
</ds:datastoreItem>
</file>

<file path=customXml/itemProps3.xml><?xml version="1.0" encoding="utf-8"?>
<ds:datastoreItem xmlns:ds="http://schemas.openxmlformats.org/officeDocument/2006/customXml" ds:itemID="{EE29D37A-E136-4030-954D-4B0962EEE3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WMG</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Knowles</dc:creator>
  <cp:keywords/>
  <dc:description/>
  <cp:lastModifiedBy>Park, Young</cp:lastModifiedBy>
  <cp:revision>139</cp:revision>
  <dcterms:created xsi:type="dcterms:W3CDTF">2020-06-30T08:30:00Z</dcterms:created>
  <dcterms:modified xsi:type="dcterms:W3CDTF">2022-05-24T18:28:00Z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0x01010071097012896C4F42BA50CD52A256E01B</vt:lpwstr>
  </property>
</Properties>
</file>