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8.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25.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D02409" w14:textId="5A927961" w:rsidR="00F70EBB" w:rsidRDefault="00F70EBB" w:rsidP="00F70EBB">
      <w:pPr>
        <w:pStyle w:val="aa"/>
        <w:spacing w:line="480" w:lineRule="atLeast"/>
        <w:jc w:val="left"/>
        <w:rPr>
          <w:sz w:val="32"/>
          <w:szCs w:val="32"/>
        </w:rPr>
      </w:pPr>
      <w:bookmarkStart w:id="0" w:name="_Toc535244457"/>
      <w:r>
        <w:rPr>
          <w:noProof/>
          <w:sz w:val="32"/>
          <w:szCs w:val="32"/>
        </w:rPr>
        <w:drawing>
          <wp:anchor distT="0" distB="0" distL="114300" distR="114300" simplePos="0" relativeHeight="251658240" behindDoc="0" locked="0" layoutInCell="1" allowOverlap="1" wp14:anchorId="6A498375" wp14:editId="21451166">
            <wp:simplePos x="0" y="0"/>
            <wp:positionH relativeFrom="margin">
              <wp:align>center</wp:align>
            </wp:positionH>
            <wp:positionV relativeFrom="margin">
              <wp:posOffset>720090</wp:posOffset>
            </wp:positionV>
            <wp:extent cx="3670935" cy="853440"/>
            <wp:effectExtent l="0" t="0" r="0" b="0"/>
            <wp:wrapTopAndBottom/>
            <wp:docPr id="150" name="图片 150" descr="txj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txjtu"/>
                    <pic:cNvPicPr>
                      <a:picLocks noChangeAspect="1" noChangeArrowheads="1"/>
                    </pic:cNvPicPr>
                  </pic:nvPicPr>
                  <pic:blipFill>
                    <a:blip r:embed="rId9" cstate="print">
                      <a:lum bright="-100000" contrast="-100000"/>
                    </a:blip>
                    <a:srcRect/>
                    <a:stretch>
                      <a:fillRect/>
                    </a:stretch>
                  </pic:blipFill>
                  <pic:spPr>
                    <a:xfrm>
                      <a:off x="0" y="0"/>
                      <a:ext cx="3670935" cy="853440"/>
                    </a:xfrm>
                    <a:prstGeom prst="rect">
                      <a:avLst/>
                    </a:prstGeom>
                    <a:noFill/>
                    <a:ln w="9525">
                      <a:noFill/>
                      <a:miter lim="800000"/>
                      <a:headEnd/>
                      <a:tailEnd/>
                    </a:ln>
                  </pic:spPr>
                </pic:pic>
              </a:graphicData>
            </a:graphic>
          </wp:anchor>
        </w:drawing>
      </w:r>
    </w:p>
    <w:p w14:paraId="4F036514" w14:textId="77777777" w:rsidR="00F70EBB" w:rsidRDefault="00F70EBB" w:rsidP="00F70EBB">
      <w:pPr>
        <w:pStyle w:val="aa"/>
        <w:spacing w:line="480" w:lineRule="atLeast"/>
        <w:jc w:val="center"/>
        <w:rPr>
          <w:sz w:val="32"/>
          <w:szCs w:val="32"/>
        </w:rPr>
      </w:pPr>
    </w:p>
    <w:p w14:paraId="50499B1D" w14:textId="77777777" w:rsidR="00F70EBB" w:rsidRDefault="00F70EBB" w:rsidP="00F70EBB">
      <w:pPr>
        <w:pStyle w:val="aa"/>
        <w:spacing w:beforeLines="200" w:before="480" w:line="480" w:lineRule="atLeast"/>
        <w:jc w:val="center"/>
        <w:rPr>
          <w:sz w:val="44"/>
          <w:szCs w:val="44"/>
        </w:rPr>
      </w:pPr>
      <w:r>
        <w:rPr>
          <w:rFonts w:hint="eastAsia"/>
          <w:sz w:val="44"/>
          <w:szCs w:val="44"/>
        </w:rPr>
        <w:t>博士学位论文</w:t>
      </w:r>
    </w:p>
    <w:p w14:paraId="32D08220" w14:textId="77777777" w:rsidR="00F70EBB" w:rsidRDefault="00F70EBB" w:rsidP="00F70EBB">
      <w:pPr>
        <w:pStyle w:val="aa"/>
        <w:spacing w:line="480" w:lineRule="atLeast"/>
        <w:jc w:val="center"/>
        <w:rPr>
          <w:sz w:val="32"/>
          <w:szCs w:val="32"/>
        </w:rPr>
      </w:pPr>
    </w:p>
    <w:p w14:paraId="041CD042" w14:textId="77777777" w:rsidR="00F70EBB" w:rsidRDefault="00F70EBB" w:rsidP="00F70EBB">
      <w:pPr>
        <w:pStyle w:val="aa"/>
        <w:spacing w:line="480" w:lineRule="atLeast"/>
        <w:jc w:val="center"/>
        <w:rPr>
          <w:sz w:val="32"/>
          <w:szCs w:val="32"/>
        </w:rPr>
      </w:pPr>
    </w:p>
    <w:p w14:paraId="606E2427" w14:textId="77777777" w:rsidR="00F70EBB" w:rsidRDefault="00F70EBB" w:rsidP="00F70EBB">
      <w:pPr>
        <w:pStyle w:val="aa"/>
        <w:spacing w:line="480" w:lineRule="atLeast"/>
        <w:jc w:val="center"/>
        <w:rPr>
          <w:sz w:val="32"/>
          <w:szCs w:val="32"/>
        </w:rPr>
      </w:pPr>
    </w:p>
    <w:p w14:paraId="7C6DE480" w14:textId="77777777" w:rsidR="00F70EBB" w:rsidRDefault="00F70EBB" w:rsidP="00F70EBB">
      <w:pPr>
        <w:pStyle w:val="aa"/>
        <w:spacing w:line="480" w:lineRule="atLeast"/>
        <w:jc w:val="center"/>
        <w:rPr>
          <w:sz w:val="32"/>
          <w:szCs w:val="32"/>
        </w:rPr>
      </w:pPr>
    </w:p>
    <w:p w14:paraId="1EE3F7C4" w14:textId="77777777" w:rsidR="00514739" w:rsidRDefault="00514739" w:rsidP="00514739">
      <w:pPr>
        <w:ind w:firstLineChars="0" w:firstLine="0"/>
        <w:jc w:val="center"/>
        <w:rPr>
          <w:b/>
          <w:sz w:val="32"/>
          <w:szCs w:val="32"/>
        </w:rPr>
      </w:pPr>
      <w:r>
        <w:rPr>
          <w:rFonts w:hint="eastAsia"/>
          <w:b/>
          <w:sz w:val="32"/>
          <w:szCs w:val="32"/>
        </w:rPr>
        <w:t>基于集成学习的多标签学习算法研究</w:t>
      </w:r>
    </w:p>
    <w:p w14:paraId="2AA4D805" w14:textId="77777777" w:rsidR="00F70EBB" w:rsidRPr="00514739" w:rsidRDefault="00F70EBB" w:rsidP="00F70EBB">
      <w:pPr>
        <w:pStyle w:val="aa"/>
        <w:spacing w:line="480" w:lineRule="atLeast"/>
        <w:jc w:val="center"/>
        <w:rPr>
          <w:sz w:val="32"/>
          <w:szCs w:val="32"/>
        </w:rPr>
      </w:pPr>
    </w:p>
    <w:p w14:paraId="11000C0A" w14:textId="77777777" w:rsidR="00F70EBB" w:rsidRDefault="00F70EBB" w:rsidP="00F70EBB">
      <w:pPr>
        <w:pStyle w:val="aa"/>
        <w:spacing w:line="480" w:lineRule="atLeast"/>
        <w:jc w:val="center"/>
        <w:rPr>
          <w:sz w:val="32"/>
          <w:szCs w:val="32"/>
        </w:rPr>
      </w:pPr>
    </w:p>
    <w:p w14:paraId="49DA9567" w14:textId="77777777" w:rsidR="00F70EBB" w:rsidRDefault="00F70EBB" w:rsidP="00F70EBB">
      <w:pPr>
        <w:pStyle w:val="aa"/>
        <w:spacing w:line="480" w:lineRule="atLeast"/>
        <w:jc w:val="center"/>
        <w:rPr>
          <w:sz w:val="32"/>
          <w:szCs w:val="32"/>
        </w:rPr>
      </w:pPr>
    </w:p>
    <w:p w14:paraId="61A26BFB" w14:textId="77777777" w:rsidR="00F70EBB" w:rsidRDefault="00F70EBB" w:rsidP="00F70EBB">
      <w:pPr>
        <w:pStyle w:val="aa"/>
        <w:spacing w:line="480" w:lineRule="atLeast"/>
        <w:jc w:val="center"/>
        <w:rPr>
          <w:sz w:val="32"/>
          <w:szCs w:val="32"/>
        </w:rPr>
      </w:pPr>
    </w:p>
    <w:p w14:paraId="2F1554AD" w14:textId="77777777" w:rsidR="00F70EBB" w:rsidRDefault="00F70EBB" w:rsidP="00F70EBB">
      <w:pPr>
        <w:pStyle w:val="aa"/>
        <w:spacing w:line="480" w:lineRule="atLeast"/>
        <w:jc w:val="center"/>
        <w:rPr>
          <w:sz w:val="32"/>
          <w:szCs w:val="32"/>
        </w:rPr>
      </w:pPr>
    </w:p>
    <w:p w14:paraId="605E382E" w14:textId="77777777" w:rsidR="00F70EBB" w:rsidRDefault="00F70EBB" w:rsidP="00F70EBB">
      <w:pPr>
        <w:pStyle w:val="aa"/>
        <w:spacing w:line="480" w:lineRule="atLeast"/>
        <w:jc w:val="center"/>
        <w:rPr>
          <w:sz w:val="32"/>
          <w:szCs w:val="32"/>
        </w:rPr>
      </w:pPr>
    </w:p>
    <w:p w14:paraId="199E138E" w14:textId="77777777" w:rsidR="00F70EBB" w:rsidRDefault="00F70EBB" w:rsidP="00F70EBB">
      <w:pPr>
        <w:ind w:firstLine="480"/>
      </w:pPr>
    </w:p>
    <w:p w14:paraId="6060F611" w14:textId="77777777" w:rsidR="00F70EBB" w:rsidRDefault="00F70EBB" w:rsidP="00F70EBB">
      <w:pPr>
        <w:pStyle w:val="aa"/>
        <w:spacing w:line="480" w:lineRule="atLeast"/>
        <w:jc w:val="center"/>
        <w:rPr>
          <w:sz w:val="32"/>
          <w:szCs w:val="32"/>
        </w:rPr>
      </w:pPr>
    </w:p>
    <w:p w14:paraId="02CCCEF5" w14:textId="77777777" w:rsidR="00F70EBB" w:rsidRDefault="00F70EBB" w:rsidP="00F70EBB">
      <w:pPr>
        <w:spacing w:beforeLines="100" w:before="240" w:afterLines="100" w:after="240"/>
        <w:ind w:firstLineChars="0" w:firstLine="0"/>
        <w:jc w:val="center"/>
        <w:rPr>
          <w:sz w:val="32"/>
          <w:szCs w:val="32"/>
        </w:rPr>
      </w:pPr>
      <w:r>
        <w:rPr>
          <w:rFonts w:hAnsi="宋体" w:hint="eastAsia"/>
          <w:sz w:val="32"/>
          <w:szCs w:val="32"/>
        </w:rPr>
        <w:t>学位</w:t>
      </w:r>
      <w:r>
        <w:rPr>
          <w:rFonts w:hAnsi="宋体"/>
          <w:sz w:val="32"/>
          <w:szCs w:val="32"/>
        </w:rPr>
        <w:t>申请人：</w:t>
      </w:r>
      <w:r w:rsidR="00514739">
        <w:rPr>
          <w:rFonts w:hAnsi="宋体" w:hint="eastAsia"/>
          <w:sz w:val="32"/>
          <w:szCs w:val="32"/>
        </w:rPr>
        <w:t>李佳轩</w:t>
      </w:r>
    </w:p>
    <w:p w14:paraId="062C4C3F" w14:textId="2C8218CD" w:rsidR="00F70EBB" w:rsidRDefault="00F70EBB" w:rsidP="00F70EBB">
      <w:pPr>
        <w:spacing w:beforeLines="100" w:before="240" w:afterLines="100" w:after="240"/>
        <w:ind w:firstLineChars="0" w:firstLine="0"/>
        <w:jc w:val="center"/>
        <w:rPr>
          <w:rFonts w:hAnsi="宋体"/>
          <w:sz w:val="32"/>
          <w:szCs w:val="32"/>
        </w:rPr>
      </w:pPr>
      <w:r>
        <w:rPr>
          <w:rFonts w:hAnsi="宋体"/>
          <w:sz w:val="32"/>
          <w:szCs w:val="32"/>
        </w:rPr>
        <w:t>指导教师</w:t>
      </w:r>
      <w:r>
        <w:rPr>
          <w:rFonts w:hint="eastAsia"/>
          <w:sz w:val="32"/>
          <w:szCs w:val="32"/>
        </w:rPr>
        <w:t>：</w:t>
      </w:r>
      <w:r w:rsidR="00514739">
        <w:rPr>
          <w:rFonts w:hAnsi="宋体" w:hint="eastAsia"/>
          <w:sz w:val="32"/>
          <w:szCs w:val="32"/>
        </w:rPr>
        <w:t>朱晓燕</w:t>
      </w:r>
      <w:r w:rsidR="00050766">
        <w:rPr>
          <w:rFonts w:hAnsi="宋体" w:hint="eastAsia"/>
          <w:sz w:val="32"/>
          <w:szCs w:val="32"/>
        </w:rPr>
        <w:t>副</w:t>
      </w:r>
      <w:r>
        <w:rPr>
          <w:rFonts w:hAnsi="宋体"/>
          <w:sz w:val="32"/>
          <w:szCs w:val="32"/>
        </w:rPr>
        <w:t>教授</w:t>
      </w:r>
    </w:p>
    <w:p w14:paraId="6C75CC0D" w14:textId="77777777" w:rsidR="00F70EBB" w:rsidRDefault="00F70EBB" w:rsidP="00F70EBB">
      <w:pPr>
        <w:spacing w:beforeLines="100" w:before="240" w:afterLines="100" w:after="240"/>
        <w:ind w:firstLineChars="0" w:firstLine="0"/>
        <w:jc w:val="center"/>
        <w:rPr>
          <w:sz w:val="32"/>
          <w:szCs w:val="32"/>
        </w:rPr>
      </w:pPr>
      <w:r>
        <w:rPr>
          <w:rFonts w:hAnsi="宋体"/>
          <w:sz w:val="32"/>
          <w:szCs w:val="32"/>
        </w:rPr>
        <w:t>学科</w:t>
      </w:r>
      <w:r>
        <w:rPr>
          <w:rFonts w:hAnsi="宋体" w:hint="eastAsia"/>
          <w:sz w:val="32"/>
          <w:szCs w:val="32"/>
        </w:rPr>
        <w:t>名称</w:t>
      </w:r>
      <w:r>
        <w:rPr>
          <w:rFonts w:hAnsi="宋体"/>
          <w:sz w:val="32"/>
          <w:szCs w:val="32"/>
        </w:rPr>
        <w:t>：</w:t>
      </w:r>
      <w:r w:rsidR="00514739">
        <w:rPr>
          <w:rFonts w:hAnsi="宋体" w:hint="eastAsia"/>
          <w:sz w:val="32"/>
          <w:szCs w:val="32"/>
        </w:rPr>
        <w:t>计算机科学与技术</w:t>
      </w:r>
    </w:p>
    <w:p w14:paraId="7E220446" w14:textId="680A0D0A" w:rsidR="00F70EBB" w:rsidRDefault="00514739" w:rsidP="00F70EBB">
      <w:pPr>
        <w:spacing w:beforeLines="100" w:before="240" w:afterLines="100" w:after="240"/>
        <w:ind w:firstLineChars="0" w:firstLine="0"/>
        <w:jc w:val="center"/>
        <w:rPr>
          <w:sz w:val="32"/>
          <w:szCs w:val="32"/>
        </w:rPr>
      </w:pPr>
      <w:r>
        <w:rPr>
          <w:sz w:val="32"/>
          <w:szCs w:val="32"/>
        </w:rPr>
        <w:t>202</w:t>
      </w:r>
      <w:r w:rsidR="00D4314B">
        <w:rPr>
          <w:sz w:val="32"/>
          <w:szCs w:val="32"/>
        </w:rPr>
        <w:t>5</w:t>
      </w:r>
      <w:r w:rsidR="00F70EBB">
        <w:rPr>
          <w:rFonts w:hAnsi="宋体"/>
          <w:sz w:val="32"/>
          <w:szCs w:val="32"/>
        </w:rPr>
        <w:t>年</w:t>
      </w:r>
      <w:r w:rsidR="008E0B2A">
        <w:rPr>
          <w:sz w:val="32"/>
          <w:szCs w:val="32"/>
        </w:rPr>
        <w:t>2</w:t>
      </w:r>
      <w:r w:rsidR="00F70EBB">
        <w:rPr>
          <w:rFonts w:hAnsi="宋体"/>
          <w:sz w:val="32"/>
          <w:szCs w:val="32"/>
        </w:rPr>
        <w:t>月</w:t>
      </w:r>
    </w:p>
    <w:p w14:paraId="7A0AE232" w14:textId="77777777" w:rsidR="00F70EBB" w:rsidRDefault="00F70EBB" w:rsidP="00F70EBB">
      <w:pPr>
        <w:pStyle w:val="aa"/>
        <w:spacing w:line="480" w:lineRule="atLeast"/>
        <w:jc w:val="center"/>
        <w:rPr>
          <w:sz w:val="32"/>
          <w:szCs w:val="32"/>
        </w:rPr>
      </w:pPr>
    </w:p>
    <w:p w14:paraId="22AADC3A" w14:textId="77777777" w:rsidR="0048603A" w:rsidRPr="00605022" w:rsidRDefault="0048603A">
      <w:pPr>
        <w:ind w:firstLine="480"/>
        <w:sectPr w:rsidR="0048603A" w:rsidRPr="00605022">
          <w:headerReference w:type="even" r:id="rId10"/>
          <w:headerReference w:type="default" r:id="rId11"/>
          <w:footerReference w:type="even" r:id="rId12"/>
          <w:footerReference w:type="default" r:id="rId13"/>
          <w:headerReference w:type="first" r:id="rId14"/>
          <w:footerReference w:type="first" r:id="rId15"/>
          <w:type w:val="oddPage"/>
          <w:pgSz w:w="11907" w:h="16840"/>
          <w:pgMar w:top="1701" w:right="1474" w:bottom="1418" w:left="1474" w:header="1134" w:footer="992" w:gutter="0"/>
          <w:pgNumType w:fmt="upperRoman"/>
          <w:cols w:space="425"/>
          <w:titlePg/>
          <w:docGrid w:linePitch="384" w:charSpace="7430"/>
        </w:sectPr>
      </w:pPr>
    </w:p>
    <w:p w14:paraId="0FCF6408" w14:textId="77777777" w:rsidR="00F70EBB" w:rsidRDefault="00F70EBB" w:rsidP="00F70EBB">
      <w:pPr>
        <w:ind w:firstLineChars="0" w:firstLine="0"/>
        <w:jc w:val="center"/>
        <w:rPr>
          <w:sz w:val="32"/>
          <w:szCs w:val="32"/>
        </w:rPr>
      </w:pPr>
    </w:p>
    <w:p w14:paraId="223D3AE9" w14:textId="77777777" w:rsidR="00F70EBB" w:rsidRDefault="00F70EBB" w:rsidP="00F70EBB">
      <w:pPr>
        <w:ind w:firstLineChars="0" w:firstLine="0"/>
        <w:jc w:val="center"/>
        <w:rPr>
          <w:sz w:val="32"/>
          <w:szCs w:val="32"/>
        </w:rPr>
      </w:pPr>
    </w:p>
    <w:p w14:paraId="2209B25F" w14:textId="77777777" w:rsidR="00514739" w:rsidRPr="004F0D21" w:rsidRDefault="00514739" w:rsidP="004F0D21">
      <w:pPr>
        <w:ind w:firstLineChars="0" w:firstLine="0"/>
        <w:jc w:val="center"/>
        <w:rPr>
          <w:sz w:val="32"/>
        </w:rPr>
      </w:pPr>
      <w:r w:rsidRPr="004F0D21">
        <w:rPr>
          <w:sz w:val="32"/>
        </w:rPr>
        <w:t>Ensemble Methods for Multi-Label Learning</w:t>
      </w:r>
    </w:p>
    <w:p w14:paraId="690CA30D" w14:textId="77777777" w:rsidR="00F70EBB" w:rsidRDefault="00F70EBB" w:rsidP="00F70EBB">
      <w:pPr>
        <w:ind w:firstLineChars="0" w:firstLine="0"/>
        <w:jc w:val="center"/>
        <w:rPr>
          <w:color w:val="FF0000"/>
          <w:sz w:val="21"/>
        </w:rPr>
      </w:pPr>
    </w:p>
    <w:p w14:paraId="24D820F0" w14:textId="77777777" w:rsidR="00514739" w:rsidRDefault="00514739" w:rsidP="00F70EBB">
      <w:pPr>
        <w:ind w:firstLineChars="0" w:firstLine="0"/>
        <w:jc w:val="center"/>
        <w:rPr>
          <w:sz w:val="32"/>
          <w:szCs w:val="32"/>
        </w:rPr>
      </w:pPr>
    </w:p>
    <w:p w14:paraId="12744A4B" w14:textId="77777777" w:rsidR="00F70EBB" w:rsidRDefault="00F70EBB" w:rsidP="00F70EBB">
      <w:pPr>
        <w:ind w:firstLineChars="0" w:firstLine="0"/>
        <w:jc w:val="center"/>
        <w:rPr>
          <w:sz w:val="32"/>
          <w:szCs w:val="32"/>
        </w:rPr>
      </w:pPr>
    </w:p>
    <w:p w14:paraId="1252CE14" w14:textId="77777777" w:rsidR="00F70EBB" w:rsidRDefault="00F70EBB" w:rsidP="00F70EBB">
      <w:pPr>
        <w:ind w:firstLineChars="0" w:firstLine="0"/>
        <w:jc w:val="center"/>
        <w:rPr>
          <w:sz w:val="32"/>
          <w:szCs w:val="32"/>
        </w:rPr>
      </w:pPr>
    </w:p>
    <w:p w14:paraId="0DB89CE7" w14:textId="77777777" w:rsidR="00F70EBB" w:rsidRDefault="00F70EBB" w:rsidP="00F70EBB">
      <w:pPr>
        <w:ind w:firstLineChars="0" w:firstLine="0"/>
        <w:jc w:val="center"/>
        <w:rPr>
          <w:sz w:val="32"/>
          <w:szCs w:val="32"/>
        </w:rPr>
      </w:pPr>
    </w:p>
    <w:p w14:paraId="7E67EFE7" w14:textId="77777777" w:rsidR="00F70EBB" w:rsidRDefault="00F70EBB" w:rsidP="004F0D21">
      <w:pPr>
        <w:ind w:firstLineChars="0" w:firstLine="0"/>
        <w:jc w:val="center"/>
        <w:rPr>
          <w:sz w:val="32"/>
          <w:szCs w:val="32"/>
        </w:rPr>
      </w:pPr>
    </w:p>
    <w:p w14:paraId="746B74A4" w14:textId="77777777" w:rsidR="00F70EBB" w:rsidRDefault="00F70EBB" w:rsidP="004F0D21">
      <w:pPr>
        <w:spacing w:line="360" w:lineRule="auto"/>
        <w:ind w:firstLineChars="0" w:firstLine="0"/>
        <w:jc w:val="center"/>
        <w:rPr>
          <w:sz w:val="32"/>
          <w:szCs w:val="32"/>
        </w:rPr>
      </w:pPr>
      <w:r>
        <w:rPr>
          <w:rFonts w:hint="eastAsia"/>
          <w:sz w:val="32"/>
          <w:szCs w:val="32"/>
        </w:rPr>
        <w:t>A dissertation submitted to</w:t>
      </w:r>
    </w:p>
    <w:p w14:paraId="59669E01" w14:textId="77777777" w:rsidR="00F70EBB" w:rsidRDefault="00F70EBB" w:rsidP="004F0D21">
      <w:pPr>
        <w:spacing w:line="360" w:lineRule="auto"/>
        <w:ind w:firstLineChars="0" w:firstLine="0"/>
        <w:jc w:val="center"/>
        <w:rPr>
          <w:sz w:val="32"/>
          <w:szCs w:val="32"/>
        </w:rPr>
      </w:pPr>
      <w:r>
        <w:rPr>
          <w:rFonts w:hint="eastAsia"/>
          <w:sz w:val="32"/>
          <w:szCs w:val="32"/>
        </w:rPr>
        <w:t>Xi</w:t>
      </w:r>
      <w:r>
        <w:rPr>
          <w:sz w:val="32"/>
          <w:szCs w:val="32"/>
        </w:rPr>
        <w:t>’</w:t>
      </w:r>
      <w:r>
        <w:rPr>
          <w:rFonts w:hint="eastAsia"/>
          <w:sz w:val="32"/>
          <w:szCs w:val="32"/>
        </w:rPr>
        <w:t>an Jiaotong University</w:t>
      </w:r>
    </w:p>
    <w:p w14:paraId="50C871E4" w14:textId="77777777" w:rsidR="00F70EBB" w:rsidRDefault="00F70EBB" w:rsidP="004F0D21">
      <w:pPr>
        <w:spacing w:line="360" w:lineRule="auto"/>
        <w:ind w:firstLineChars="0" w:firstLine="0"/>
        <w:jc w:val="center"/>
        <w:rPr>
          <w:sz w:val="32"/>
          <w:szCs w:val="32"/>
        </w:rPr>
      </w:pPr>
      <w:r>
        <w:rPr>
          <w:rFonts w:hint="eastAsia"/>
          <w:sz w:val="32"/>
          <w:szCs w:val="32"/>
        </w:rPr>
        <w:t>in partial fulfillment of the requirements</w:t>
      </w:r>
    </w:p>
    <w:p w14:paraId="34C61663" w14:textId="77777777" w:rsidR="00F70EBB" w:rsidRDefault="00F70EBB" w:rsidP="004F0D21">
      <w:pPr>
        <w:spacing w:line="360" w:lineRule="auto"/>
        <w:ind w:firstLineChars="0" w:firstLine="0"/>
        <w:jc w:val="center"/>
        <w:rPr>
          <w:sz w:val="32"/>
          <w:szCs w:val="32"/>
        </w:rPr>
      </w:pPr>
      <w:r>
        <w:rPr>
          <w:rFonts w:hint="eastAsia"/>
          <w:sz w:val="32"/>
          <w:szCs w:val="32"/>
        </w:rPr>
        <w:t>for the degree of</w:t>
      </w:r>
    </w:p>
    <w:p w14:paraId="2E55B6A6" w14:textId="77777777" w:rsidR="00F70EBB" w:rsidRDefault="00F70EBB" w:rsidP="004F0D21">
      <w:pPr>
        <w:spacing w:line="360" w:lineRule="auto"/>
        <w:ind w:firstLineChars="0" w:firstLine="0"/>
        <w:jc w:val="center"/>
        <w:rPr>
          <w:sz w:val="32"/>
          <w:szCs w:val="32"/>
        </w:rPr>
      </w:pPr>
      <w:r>
        <w:rPr>
          <w:rFonts w:hint="eastAsia"/>
          <w:sz w:val="32"/>
          <w:szCs w:val="32"/>
        </w:rPr>
        <w:t>Doctor of Philosophy</w:t>
      </w:r>
    </w:p>
    <w:p w14:paraId="294CBA40" w14:textId="77777777" w:rsidR="009158A6" w:rsidRDefault="009158A6" w:rsidP="004F0D21">
      <w:pPr>
        <w:spacing w:line="360" w:lineRule="auto"/>
        <w:ind w:firstLineChars="0" w:firstLine="0"/>
        <w:jc w:val="center"/>
        <w:rPr>
          <w:sz w:val="32"/>
          <w:szCs w:val="32"/>
        </w:rPr>
      </w:pPr>
    </w:p>
    <w:p w14:paraId="7F91E8B6" w14:textId="77777777" w:rsidR="009158A6" w:rsidRDefault="009158A6" w:rsidP="004F0D21">
      <w:pPr>
        <w:spacing w:line="360" w:lineRule="auto"/>
        <w:ind w:firstLineChars="0" w:firstLine="0"/>
        <w:jc w:val="center"/>
        <w:rPr>
          <w:sz w:val="32"/>
          <w:szCs w:val="32"/>
        </w:rPr>
      </w:pPr>
    </w:p>
    <w:p w14:paraId="1B99888D" w14:textId="77777777" w:rsidR="009158A6" w:rsidRDefault="009158A6" w:rsidP="004F0D21">
      <w:pPr>
        <w:spacing w:line="360" w:lineRule="auto"/>
        <w:ind w:firstLineChars="0" w:firstLine="0"/>
        <w:jc w:val="center"/>
        <w:rPr>
          <w:sz w:val="32"/>
          <w:szCs w:val="32"/>
        </w:rPr>
      </w:pPr>
    </w:p>
    <w:p w14:paraId="7D7DBB6A" w14:textId="77777777" w:rsidR="009158A6" w:rsidRDefault="009158A6" w:rsidP="004F0D21">
      <w:pPr>
        <w:spacing w:line="360" w:lineRule="auto"/>
        <w:ind w:firstLineChars="0" w:firstLine="0"/>
        <w:jc w:val="center"/>
        <w:rPr>
          <w:sz w:val="32"/>
          <w:szCs w:val="32"/>
        </w:rPr>
      </w:pPr>
    </w:p>
    <w:p w14:paraId="1C721674" w14:textId="77777777" w:rsidR="009158A6" w:rsidRDefault="009158A6" w:rsidP="004F0D21">
      <w:pPr>
        <w:spacing w:line="360" w:lineRule="auto"/>
        <w:ind w:firstLineChars="0" w:firstLine="0"/>
        <w:jc w:val="center"/>
        <w:rPr>
          <w:sz w:val="32"/>
          <w:szCs w:val="32"/>
        </w:rPr>
      </w:pPr>
    </w:p>
    <w:p w14:paraId="5FD43183" w14:textId="77777777" w:rsidR="00F70EBB" w:rsidRDefault="00F70EBB" w:rsidP="004F0D21">
      <w:pPr>
        <w:ind w:firstLineChars="0" w:firstLine="0"/>
        <w:jc w:val="center"/>
        <w:rPr>
          <w:sz w:val="32"/>
          <w:szCs w:val="32"/>
        </w:rPr>
      </w:pPr>
    </w:p>
    <w:p w14:paraId="6A7C5278" w14:textId="77777777" w:rsidR="00F70EBB" w:rsidRDefault="00F70EBB" w:rsidP="004F0D21">
      <w:pPr>
        <w:spacing w:line="360" w:lineRule="auto"/>
        <w:ind w:firstLineChars="0" w:firstLine="0"/>
        <w:jc w:val="center"/>
        <w:rPr>
          <w:sz w:val="32"/>
          <w:szCs w:val="32"/>
        </w:rPr>
      </w:pPr>
      <w:r>
        <w:rPr>
          <w:rFonts w:hint="eastAsia"/>
          <w:sz w:val="32"/>
          <w:szCs w:val="32"/>
        </w:rPr>
        <w:t>By</w:t>
      </w:r>
    </w:p>
    <w:p w14:paraId="3E74A44E" w14:textId="77777777" w:rsidR="00F70EBB" w:rsidRDefault="00514739" w:rsidP="004F0D21">
      <w:pPr>
        <w:spacing w:line="360" w:lineRule="auto"/>
        <w:ind w:firstLineChars="0" w:firstLine="0"/>
        <w:jc w:val="center"/>
        <w:rPr>
          <w:sz w:val="32"/>
          <w:szCs w:val="32"/>
        </w:rPr>
      </w:pPr>
      <w:r>
        <w:rPr>
          <w:sz w:val="32"/>
          <w:szCs w:val="32"/>
        </w:rPr>
        <w:t>J</w:t>
      </w:r>
      <w:r>
        <w:rPr>
          <w:rFonts w:hint="eastAsia"/>
          <w:sz w:val="32"/>
          <w:szCs w:val="32"/>
        </w:rPr>
        <w:t>iaxuan</w:t>
      </w:r>
      <w:r>
        <w:rPr>
          <w:sz w:val="32"/>
          <w:szCs w:val="32"/>
        </w:rPr>
        <w:t xml:space="preserve"> Li</w:t>
      </w:r>
    </w:p>
    <w:p w14:paraId="1BD00E98" w14:textId="77777777" w:rsidR="00F70EBB" w:rsidRDefault="00F70EBB" w:rsidP="004F0D21">
      <w:pPr>
        <w:spacing w:line="360" w:lineRule="auto"/>
        <w:ind w:firstLineChars="0" w:firstLine="0"/>
        <w:jc w:val="center"/>
        <w:rPr>
          <w:sz w:val="32"/>
          <w:szCs w:val="32"/>
        </w:rPr>
      </w:pPr>
      <w:r>
        <w:rPr>
          <w:rFonts w:hint="eastAsia"/>
          <w:sz w:val="32"/>
          <w:szCs w:val="32"/>
        </w:rPr>
        <w:t xml:space="preserve">Supervisor: </w:t>
      </w:r>
      <w:r w:rsidR="00514739">
        <w:rPr>
          <w:rFonts w:hint="eastAsia"/>
          <w:sz w:val="32"/>
          <w:szCs w:val="32"/>
        </w:rPr>
        <w:t>Associate</w:t>
      </w:r>
      <w:r>
        <w:rPr>
          <w:rFonts w:hint="eastAsia"/>
          <w:sz w:val="32"/>
          <w:szCs w:val="32"/>
        </w:rPr>
        <w:t xml:space="preserve"> Prof. X</w:t>
      </w:r>
      <w:r w:rsidR="00514739">
        <w:rPr>
          <w:sz w:val="32"/>
          <w:szCs w:val="32"/>
        </w:rPr>
        <w:t>iaoyan Zhu</w:t>
      </w:r>
    </w:p>
    <w:p w14:paraId="17CC90EC" w14:textId="77777777" w:rsidR="00F70EBB" w:rsidRDefault="00514739" w:rsidP="004F0D21">
      <w:pPr>
        <w:spacing w:line="360" w:lineRule="auto"/>
        <w:ind w:firstLineChars="0" w:firstLine="0"/>
        <w:jc w:val="center"/>
        <w:rPr>
          <w:sz w:val="32"/>
          <w:szCs w:val="32"/>
        </w:rPr>
      </w:pPr>
      <w:r>
        <w:rPr>
          <w:sz w:val="32"/>
          <w:szCs w:val="32"/>
        </w:rPr>
        <w:t>Computer Science and Technology</w:t>
      </w:r>
    </w:p>
    <w:p w14:paraId="1DE06DF3" w14:textId="4B7B00F2" w:rsidR="00F70EBB" w:rsidRDefault="00BC33A8" w:rsidP="004F0D21">
      <w:pPr>
        <w:spacing w:line="360" w:lineRule="auto"/>
        <w:ind w:firstLineChars="0" w:firstLine="0"/>
        <w:jc w:val="center"/>
        <w:rPr>
          <w:sz w:val="32"/>
          <w:szCs w:val="32"/>
        </w:rPr>
      </w:pPr>
      <w:r w:rsidRPr="00BC33A8">
        <w:rPr>
          <w:sz w:val="32"/>
          <w:szCs w:val="32"/>
        </w:rPr>
        <w:t>February</w:t>
      </w:r>
      <w:r>
        <w:rPr>
          <w:sz w:val="32"/>
          <w:szCs w:val="32"/>
        </w:rPr>
        <w:t xml:space="preserve"> </w:t>
      </w:r>
      <w:r w:rsidR="00514739">
        <w:rPr>
          <w:sz w:val="32"/>
          <w:szCs w:val="32"/>
        </w:rPr>
        <w:t>202</w:t>
      </w:r>
      <w:r w:rsidR="00D4314B">
        <w:rPr>
          <w:sz w:val="32"/>
          <w:szCs w:val="32"/>
        </w:rPr>
        <w:t>5</w:t>
      </w:r>
    </w:p>
    <w:p w14:paraId="45E6D04E" w14:textId="77777777" w:rsidR="0048603A" w:rsidRPr="00F70EBB" w:rsidRDefault="0048603A">
      <w:pPr>
        <w:ind w:firstLineChars="0" w:firstLine="0"/>
        <w:jc w:val="center"/>
        <w:rPr>
          <w:sz w:val="32"/>
          <w:szCs w:val="32"/>
        </w:rPr>
      </w:pPr>
    </w:p>
    <w:p w14:paraId="42D20FAF" w14:textId="77777777" w:rsidR="0048603A" w:rsidRDefault="0048603A">
      <w:pPr>
        <w:ind w:firstLineChars="0" w:firstLine="0"/>
        <w:jc w:val="center"/>
        <w:rPr>
          <w:sz w:val="32"/>
          <w:szCs w:val="32"/>
        </w:rPr>
      </w:pPr>
    </w:p>
    <w:p w14:paraId="741A8707" w14:textId="77777777" w:rsidR="0048603A" w:rsidRDefault="0048603A" w:rsidP="00605022">
      <w:pPr>
        <w:ind w:firstLineChars="0" w:firstLine="0"/>
        <w:rPr>
          <w:rFonts w:hint="eastAsia"/>
          <w:sz w:val="32"/>
          <w:szCs w:val="32"/>
        </w:rPr>
        <w:sectPr w:rsidR="0048603A">
          <w:headerReference w:type="even" r:id="rId16"/>
          <w:footerReference w:type="even" r:id="rId17"/>
          <w:footerReference w:type="first" r:id="rId18"/>
          <w:type w:val="oddPage"/>
          <w:pgSz w:w="11907" w:h="16840"/>
          <w:pgMar w:top="1701" w:right="1474" w:bottom="1418" w:left="1474" w:header="1134" w:footer="992" w:gutter="0"/>
          <w:pgNumType w:fmt="upperRoman"/>
          <w:cols w:space="425"/>
          <w:titlePg/>
          <w:docGrid w:linePitch="384" w:charSpace="7430"/>
        </w:sectPr>
      </w:pPr>
    </w:p>
    <w:p w14:paraId="223D2F1C" w14:textId="77777777" w:rsidR="001615B2" w:rsidRPr="00F60AF3" w:rsidRDefault="001615B2" w:rsidP="004A318A">
      <w:pPr>
        <w:pStyle w:val="Aff4"/>
        <w:spacing w:before="480" w:after="240"/>
      </w:pPr>
      <w:bookmarkStart w:id="1" w:name="_Toc181227909"/>
      <w:bookmarkStart w:id="2" w:name="_Toc190702524"/>
      <w:bookmarkStart w:id="3" w:name="_Toc156290948"/>
      <w:bookmarkStart w:id="4" w:name="_Toc176946403"/>
      <w:bookmarkStart w:id="5" w:name="_Toc163534517"/>
      <w:bookmarkStart w:id="6" w:name="_Toc176946083"/>
      <w:bookmarkStart w:id="7" w:name="_Toc176754847"/>
      <w:bookmarkStart w:id="8" w:name="_Toc175668068"/>
      <w:bookmarkStart w:id="9" w:name="_Toc156291990"/>
      <w:bookmarkStart w:id="10" w:name="_Toc156316882"/>
      <w:bookmarkStart w:id="11" w:name="_Toc156292612"/>
      <w:bookmarkStart w:id="12" w:name="_Toc179176260"/>
      <w:bookmarkStart w:id="13" w:name="_Toc176534948"/>
      <w:bookmarkStart w:id="14" w:name="_Toc177998742"/>
      <w:bookmarkStart w:id="15" w:name="_Toc178958404"/>
      <w:bookmarkStart w:id="16" w:name="_Toc163534798"/>
      <w:bookmarkStart w:id="17" w:name="_Toc156292341"/>
      <w:bookmarkStart w:id="18" w:name="_Toc178419012"/>
      <w:bookmarkStart w:id="19" w:name="_Toc156054417"/>
      <w:bookmarkStart w:id="20" w:name="_Toc176755198"/>
      <w:bookmarkStart w:id="21" w:name="_Toc176755151"/>
      <w:bookmarkStart w:id="22" w:name="_Toc163534838"/>
      <w:bookmarkStart w:id="23" w:name="_Toc156059698"/>
      <w:bookmarkStart w:id="24" w:name="_Toc163533792"/>
      <w:bookmarkStart w:id="25" w:name="_Toc177998622"/>
      <w:bookmarkStart w:id="26" w:name="_Toc160891962"/>
      <w:bookmarkStart w:id="27" w:name="_Toc156291003"/>
      <w:bookmarkStart w:id="28" w:name="_Toc163979241"/>
      <w:bookmarkStart w:id="29" w:name="_Toc176754562"/>
      <w:bookmarkStart w:id="30" w:name="_Toc156291138"/>
      <w:bookmarkStart w:id="31" w:name="_Toc156292241"/>
      <w:bookmarkStart w:id="32" w:name="_Toc176754252"/>
      <w:bookmarkStart w:id="33" w:name="_Toc176754954"/>
      <w:bookmarkStart w:id="34" w:name="_Toc176755014"/>
      <w:bookmarkStart w:id="35" w:name="_Toc34995160"/>
      <w:r w:rsidRPr="00F60AF3">
        <w:rPr>
          <w:rFonts w:hint="eastAsia"/>
        </w:rPr>
        <w:lastRenderedPageBreak/>
        <w:t>摘</w:t>
      </w:r>
      <w:r w:rsidR="0028756A" w:rsidRPr="00F60AF3">
        <w:rPr>
          <w:rFonts w:hint="eastAsia"/>
        </w:rPr>
        <w:t xml:space="preserve"> </w:t>
      </w:r>
      <w:r w:rsidR="0028756A" w:rsidRPr="00F60AF3">
        <w:t xml:space="preserve"> </w:t>
      </w:r>
      <w:r w:rsidRPr="00F60AF3">
        <w:rPr>
          <w:rFonts w:hint="eastAsia"/>
        </w:rPr>
        <w:t>要</w:t>
      </w:r>
      <w:bookmarkEnd w:id="1"/>
      <w:bookmarkEnd w:id="2"/>
    </w:p>
    <w:p w14:paraId="20450D1B" w14:textId="4569524B" w:rsidR="001615B2" w:rsidRDefault="001615B2" w:rsidP="001615B2">
      <w:pPr>
        <w:snapToGrid w:val="0"/>
        <w:ind w:firstLine="480"/>
        <w:rPr>
          <w:rFonts w:eastAsiaTheme="majorEastAsia"/>
          <w:szCs w:val="24"/>
        </w:rPr>
      </w:pPr>
      <w:r>
        <w:rPr>
          <w:rFonts w:eastAsiaTheme="majorEastAsia" w:hint="eastAsia"/>
          <w:szCs w:val="24"/>
        </w:rPr>
        <w:t>多标签学习是一种重要且常见的机器学习范式，广泛应用于文本分类、推荐系统、图像识别、生物信息学等许多领域。在多标签学习中，每条数据实例可以与多个标签相关联，因而更加贴近多语义的现实世界。由于标签之间存在复杂的依赖关系，多标签学习不能被简单地理解为多个单标签学习任务，而如何在算法设计中利用标签相关性</w:t>
      </w:r>
      <w:r w:rsidR="00FB4CED">
        <w:rPr>
          <w:rFonts w:eastAsiaTheme="majorEastAsia" w:hint="eastAsia"/>
          <w:szCs w:val="24"/>
        </w:rPr>
        <w:t>即</w:t>
      </w:r>
      <w:r>
        <w:rPr>
          <w:rFonts w:eastAsiaTheme="majorEastAsia" w:hint="eastAsia"/>
          <w:szCs w:val="24"/>
        </w:rPr>
        <w:t>多标签学习的重点和难点。在实际应用中，多标签学习还面临着多样化的数据缺陷和数据形式，包括标签缺失、标签噪声、半监督数据、数据流等。</w:t>
      </w:r>
    </w:p>
    <w:p w14:paraId="141486AC" w14:textId="57E6389D" w:rsidR="001615B2" w:rsidRDefault="001615B2" w:rsidP="001615B2">
      <w:pPr>
        <w:snapToGrid w:val="0"/>
        <w:ind w:firstLine="480"/>
        <w:rPr>
          <w:rFonts w:eastAsiaTheme="majorEastAsia"/>
          <w:szCs w:val="24"/>
        </w:rPr>
      </w:pPr>
      <w:r>
        <w:rPr>
          <w:rFonts w:eastAsiaTheme="majorEastAsia" w:hint="eastAsia"/>
          <w:szCs w:val="24"/>
        </w:rPr>
        <w:t>在已有的多标签学习研究中，集成学习的思想被广泛使用，并取得了</w:t>
      </w:r>
      <w:r w:rsidR="004C11A5">
        <w:rPr>
          <w:rFonts w:eastAsiaTheme="majorEastAsia" w:hint="eastAsia"/>
          <w:szCs w:val="24"/>
        </w:rPr>
        <w:t>大量</w:t>
      </w:r>
      <w:r>
        <w:rPr>
          <w:rFonts w:eastAsiaTheme="majorEastAsia" w:hint="eastAsia"/>
          <w:szCs w:val="24"/>
        </w:rPr>
        <w:t>进展。但当前的多标签集成学习算法普遍未能有效平衡基学习器的准确性和多样性、平衡集成模型的准确度和复杂度、平衡多标签之间的相关性和差异性，且未能在弱监督、半监督等特殊的多标签任务中有效应用集成学习。</w:t>
      </w:r>
    </w:p>
    <w:p w14:paraId="41867B10" w14:textId="21CB9802" w:rsidR="00AB35A7" w:rsidRDefault="001615B2" w:rsidP="001615B2">
      <w:pPr>
        <w:snapToGrid w:val="0"/>
        <w:ind w:firstLine="480"/>
        <w:rPr>
          <w:rFonts w:eastAsiaTheme="majorEastAsia"/>
          <w:szCs w:val="24"/>
        </w:rPr>
      </w:pPr>
      <w:r>
        <w:rPr>
          <w:rFonts w:eastAsiaTheme="majorEastAsia" w:hint="eastAsia"/>
          <w:szCs w:val="24"/>
        </w:rPr>
        <w:t>基于上述问题，本文基于集成学习理论深入开展多标签学习研究，旨在面向特定的多标签学习问题，设计针对性的多标签学习算法。本文</w:t>
      </w:r>
      <w:r w:rsidR="00AB35A7">
        <w:rPr>
          <w:rFonts w:eastAsiaTheme="majorEastAsia" w:hint="eastAsia"/>
          <w:szCs w:val="24"/>
        </w:rPr>
        <w:t>的</w:t>
      </w:r>
      <w:r w:rsidR="00AB35A7" w:rsidRPr="00AB35A7">
        <w:rPr>
          <w:rFonts w:eastAsiaTheme="majorEastAsia" w:hint="eastAsia"/>
          <w:szCs w:val="24"/>
        </w:rPr>
        <w:t>主要创新和成果如下</w:t>
      </w:r>
      <w:r w:rsidR="00AB35A7">
        <w:rPr>
          <w:rFonts w:eastAsiaTheme="majorEastAsia" w:hint="eastAsia"/>
          <w:szCs w:val="24"/>
        </w:rPr>
        <w:t>：</w:t>
      </w:r>
    </w:p>
    <w:p w14:paraId="16FB4E33" w14:textId="38EF0B33" w:rsidR="001615B2" w:rsidRDefault="002848D1" w:rsidP="001615B2">
      <w:pPr>
        <w:snapToGrid w:val="0"/>
        <w:ind w:firstLine="482"/>
        <w:rPr>
          <w:rFonts w:eastAsiaTheme="majorEastAsia"/>
        </w:rPr>
      </w:pPr>
      <w:r w:rsidRPr="00CE747C">
        <w:rPr>
          <w:rFonts w:eastAsiaTheme="majorEastAsia" w:hint="eastAsia"/>
          <w:b/>
          <w:szCs w:val="24"/>
        </w:rPr>
        <w:t>（</w:t>
      </w:r>
      <w:r w:rsidR="001615B2" w:rsidRPr="00CE747C">
        <w:rPr>
          <w:rFonts w:eastAsiaTheme="majorEastAsia" w:hint="eastAsia"/>
          <w:b/>
          <w:szCs w:val="24"/>
        </w:rPr>
        <w:t>1</w:t>
      </w:r>
      <w:r w:rsidR="001615B2" w:rsidRPr="00CE747C">
        <w:rPr>
          <w:rFonts w:eastAsiaTheme="majorEastAsia" w:hint="eastAsia"/>
          <w:b/>
          <w:szCs w:val="24"/>
        </w:rPr>
        <w:t>）提出了</w:t>
      </w:r>
      <w:r w:rsidR="001615B2" w:rsidRPr="00CE747C">
        <w:rPr>
          <w:rFonts w:eastAsiaTheme="majorEastAsia" w:hint="eastAsia"/>
          <w:b/>
        </w:rPr>
        <w:t>基于分类器链和多路提升的多标签学习算法。</w:t>
      </w:r>
      <w:r w:rsidR="001615B2">
        <w:rPr>
          <w:rFonts w:eastAsiaTheme="majorEastAsia" w:hint="eastAsia"/>
        </w:rPr>
        <w:t>现有的多标签</w:t>
      </w:r>
      <w:r w:rsidR="001615B2">
        <w:rPr>
          <w:rFonts w:eastAsiaTheme="majorEastAsia" w:hint="eastAsia"/>
        </w:rPr>
        <w:t>Boo</w:t>
      </w:r>
      <w:r w:rsidR="001615B2">
        <w:rPr>
          <w:rFonts w:eastAsiaTheme="majorEastAsia"/>
        </w:rPr>
        <w:t>sting</w:t>
      </w:r>
      <w:r w:rsidR="001615B2">
        <w:rPr>
          <w:rFonts w:eastAsiaTheme="majorEastAsia" w:hint="eastAsia"/>
        </w:rPr>
        <w:t>方法</w:t>
      </w:r>
      <w:r w:rsidR="00605AEC">
        <w:rPr>
          <w:rFonts w:eastAsiaTheme="majorEastAsia" w:hint="eastAsia"/>
        </w:rPr>
        <w:t>利用</w:t>
      </w:r>
      <w:r w:rsidR="001615B2">
        <w:rPr>
          <w:rFonts w:eastAsiaTheme="majorEastAsia" w:hint="eastAsia"/>
        </w:rPr>
        <w:t>多标签基学习器在标签</w:t>
      </w:r>
      <w:r w:rsidR="00605AEC">
        <w:rPr>
          <w:rFonts w:eastAsiaTheme="majorEastAsia" w:hint="eastAsia"/>
        </w:rPr>
        <w:t>集合</w:t>
      </w:r>
      <w:r w:rsidR="001615B2">
        <w:rPr>
          <w:rFonts w:eastAsiaTheme="majorEastAsia" w:hint="eastAsia"/>
        </w:rPr>
        <w:t>上的损失</w:t>
      </w:r>
      <w:r w:rsidR="00605AEC">
        <w:rPr>
          <w:rFonts w:eastAsiaTheme="majorEastAsia" w:hint="eastAsia"/>
        </w:rPr>
        <w:t>指导迭代过程</w:t>
      </w:r>
      <w:r w:rsidR="001615B2">
        <w:rPr>
          <w:rFonts w:eastAsiaTheme="majorEastAsia" w:hint="eastAsia"/>
        </w:rPr>
        <w:t>，实现了</w:t>
      </w:r>
      <w:r w:rsidR="001615B2">
        <w:rPr>
          <w:rFonts w:eastAsiaTheme="majorEastAsia" w:hint="eastAsia"/>
        </w:rPr>
        <w:t>Boo</w:t>
      </w:r>
      <w:r w:rsidR="001615B2">
        <w:rPr>
          <w:rFonts w:eastAsiaTheme="majorEastAsia"/>
        </w:rPr>
        <w:t>sting</w:t>
      </w:r>
      <w:r w:rsidR="001615B2">
        <w:rPr>
          <w:rFonts w:eastAsiaTheme="majorEastAsia" w:hint="eastAsia"/>
        </w:rPr>
        <w:t>算法在多标签学习中的应用，但也忽视了标签之间的差异性。本文提出了基于多路</w:t>
      </w:r>
      <w:r w:rsidR="001615B2">
        <w:rPr>
          <w:rFonts w:eastAsiaTheme="majorEastAsia" w:hint="eastAsia"/>
        </w:rPr>
        <w:t>Boo</w:t>
      </w:r>
      <w:r w:rsidR="001615B2">
        <w:rPr>
          <w:rFonts w:eastAsiaTheme="majorEastAsia"/>
        </w:rPr>
        <w:t>sting</w:t>
      </w:r>
      <w:r w:rsidR="001615B2">
        <w:rPr>
          <w:rFonts w:eastAsiaTheme="majorEastAsia" w:hint="eastAsia"/>
        </w:rPr>
        <w:t>框架的</w:t>
      </w:r>
      <w:r w:rsidR="001615B2">
        <w:rPr>
          <w:rFonts w:eastAsiaTheme="majorEastAsia" w:hint="eastAsia"/>
        </w:rPr>
        <w:t>A</w:t>
      </w:r>
      <w:r w:rsidR="001615B2">
        <w:rPr>
          <w:rFonts w:eastAsiaTheme="majorEastAsia"/>
        </w:rPr>
        <w:t>BC2</w:t>
      </w:r>
      <w:r w:rsidR="001615B2">
        <w:rPr>
          <w:rFonts w:eastAsiaTheme="majorEastAsia" w:hint="eastAsia"/>
        </w:rPr>
        <w:t>算法，为每个标签分别使用</w:t>
      </w:r>
      <w:r w:rsidR="001615B2">
        <w:rPr>
          <w:rFonts w:eastAsiaTheme="majorEastAsia" w:hint="eastAsia"/>
        </w:rPr>
        <w:t>A</w:t>
      </w:r>
      <w:r w:rsidR="001615B2">
        <w:rPr>
          <w:rFonts w:eastAsiaTheme="majorEastAsia"/>
        </w:rPr>
        <w:t>daBoost</w:t>
      </w:r>
      <w:r w:rsidR="006F1E13">
        <w:rPr>
          <w:rFonts w:eastAsiaTheme="majorEastAsia" w:hint="eastAsia"/>
        </w:rPr>
        <w:t>迭代</w:t>
      </w:r>
      <w:r w:rsidR="001615B2">
        <w:rPr>
          <w:rFonts w:eastAsiaTheme="majorEastAsia" w:hint="eastAsia"/>
        </w:rPr>
        <w:t>：对易于拟合的标签，</w:t>
      </w:r>
      <w:r w:rsidR="001615B2">
        <w:rPr>
          <w:rFonts w:eastAsiaTheme="majorEastAsia" w:hint="eastAsia"/>
        </w:rPr>
        <w:t>A</w:t>
      </w:r>
      <w:r w:rsidR="001615B2">
        <w:rPr>
          <w:rFonts w:eastAsiaTheme="majorEastAsia"/>
        </w:rPr>
        <w:t>BC2</w:t>
      </w:r>
      <w:r w:rsidR="001615B2">
        <w:rPr>
          <w:rFonts w:eastAsiaTheme="majorEastAsia" w:hint="eastAsia"/>
        </w:rPr>
        <w:t>可以</w:t>
      </w:r>
      <w:r w:rsidR="005D329A">
        <w:rPr>
          <w:rFonts w:eastAsiaTheme="majorEastAsia" w:hint="eastAsia"/>
        </w:rPr>
        <w:t>提前</w:t>
      </w:r>
      <w:r w:rsidR="001615B2">
        <w:rPr>
          <w:rFonts w:eastAsiaTheme="majorEastAsia" w:hint="eastAsia"/>
        </w:rPr>
        <w:t>停止迭代以节省计算资源，而对难以拟合的标签，</w:t>
      </w:r>
      <w:r w:rsidR="001615B2">
        <w:rPr>
          <w:rFonts w:eastAsiaTheme="majorEastAsia" w:hint="eastAsia"/>
        </w:rPr>
        <w:t>A</w:t>
      </w:r>
      <w:r w:rsidR="001615B2">
        <w:rPr>
          <w:rFonts w:eastAsiaTheme="majorEastAsia"/>
        </w:rPr>
        <w:t>BC2</w:t>
      </w:r>
      <w:r w:rsidR="001615B2">
        <w:rPr>
          <w:rFonts w:eastAsiaTheme="majorEastAsia" w:hint="eastAsia"/>
        </w:rPr>
        <w:t>则可以迭代更多轮次以保证训练效果。相较于传统的多标签</w:t>
      </w:r>
      <w:r w:rsidR="001615B2">
        <w:rPr>
          <w:rFonts w:eastAsiaTheme="majorEastAsia" w:hint="eastAsia"/>
        </w:rPr>
        <w:t>Boo</w:t>
      </w:r>
      <w:r w:rsidR="001615B2">
        <w:rPr>
          <w:rFonts w:eastAsiaTheme="majorEastAsia"/>
        </w:rPr>
        <w:t>sting</w:t>
      </w:r>
      <w:r w:rsidR="001615B2">
        <w:rPr>
          <w:rFonts w:eastAsiaTheme="majorEastAsia" w:hint="eastAsia"/>
        </w:rPr>
        <w:t>方法，</w:t>
      </w:r>
      <w:r w:rsidR="001615B2">
        <w:rPr>
          <w:rFonts w:eastAsiaTheme="majorEastAsia" w:hint="eastAsia"/>
        </w:rPr>
        <w:t>A</w:t>
      </w:r>
      <w:r w:rsidR="001615B2">
        <w:rPr>
          <w:rFonts w:eastAsiaTheme="majorEastAsia"/>
        </w:rPr>
        <w:t>BC2</w:t>
      </w:r>
      <w:r w:rsidR="001615B2">
        <w:rPr>
          <w:rFonts w:eastAsiaTheme="majorEastAsia" w:hint="eastAsia"/>
        </w:rPr>
        <w:t>的多路</w:t>
      </w:r>
      <w:r w:rsidR="001615B2">
        <w:rPr>
          <w:rFonts w:eastAsiaTheme="majorEastAsia" w:hint="eastAsia"/>
        </w:rPr>
        <w:t>A</w:t>
      </w:r>
      <w:r w:rsidR="001615B2">
        <w:rPr>
          <w:rFonts w:eastAsiaTheme="majorEastAsia"/>
        </w:rPr>
        <w:t>daBoost</w:t>
      </w:r>
      <w:r w:rsidR="001615B2">
        <w:rPr>
          <w:rFonts w:eastAsiaTheme="majorEastAsia" w:hint="eastAsia"/>
        </w:rPr>
        <w:t>框架一般可以取得更少的迭代轮次和更短的运行时间。在基学习器设计上，</w:t>
      </w:r>
      <w:r w:rsidR="001615B2">
        <w:rPr>
          <w:rFonts w:eastAsiaTheme="majorEastAsia" w:hint="eastAsia"/>
        </w:rPr>
        <w:t>A</w:t>
      </w:r>
      <w:r w:rsidR="001615B2">
        <w:rPr>
          <w:rFonts w:eastAsiaTheme="majorEastAsia"/>
        </w:rPr>
        <w:t>BC2</w:t>
      </w:r>
      <w:r w:rsidR="001615B2">
        <w:rPr>
          <w:rFonts w:eastAsiaTheme="majorEastAsia" w:hint="eastAsia"/>
        </w:rPr>
        <w:t>采用分类器链作为基学习器实现标签相关性挖掘，并使用</w:t>
      </w:r>
      <w:r w:rsidR="001615B2">
        <w:rPr>
          <w:rFonts w:eastAsiaTheme="majorEastAsia" w:hint="eastAsia"/>
        </w:rPr>
        <w:t>A</w:t>
      </w:r>
      <w:r w:rsidR="001615B2">
        <w:rPr>
          <w:rFonts w:eastAsiaTheme="majorEastAsia"/>
        </w:rPr>
        <w:t>daBoost</w:t>
      </w:r>
      <w:r w:rsidR="001615B2">
        <w:rPr>
          <w:rFonts w:eastAsiaTheme="majorEastAsia" w:hint="eastAsia"/>
        </w:rPr>
        <w:t>算法产生的误差启发式地确定分类器链顺序，在不引入额外计算量的情况下，有效</w:t>
      </w:r>
      <w:r w:rsidR="00A22331">
        <w:rPr>
          <w:rFonts w:eastAsiaTheme="majorEastAsia" w:hint="eastAsia"/>
        </w:rPr>
        <w:t>减轻</w:t>
      </w:r>
      <w:r w:rsidR="001615B2">
        <w:rPr>
          <w:rFonts w:eastAsiaTheme="majorEastAsia" w:hint="eastAsia"/>
        </w:rPr>
        <w:t>了分类器链中的错误累积问题，并提升了基学习器的多样性。</w:t>
      </w:r>
    </w:p>
    <w:p w14:paraId="41F3C408" w14:textId="77777777" w:rsidR="001615B2" w:rsidRDefault="002848D1" w:rsidP="001615B2">
      <w:pPr>
        <w:snapToGrid w:val="0"/>
        <w:ind w:firstLine="482"/>
        <w:rPr>
          <w:rFonts w:eastAsiaTheme="majorEastAsia"/>
        </w:rPr>
      </w:pPr>
      <w:r w:rsidRPr="00CE747C">
        <w:rPr>
          <w:rFonts w:eastAsiaTheme="majorEastAsia" w:hint="eastAsia"/>
          <w:b/>
          <w:szCs w:val="24"/>
        </w:rPr>
        <w:t>（</w:t>
      </w:r>
      <w:r w:rsidR="001615B2" w:rsidRPr="00CE747C">
        <w:rPr>
          <w:rFonts w:eastAsiaTheme="majorEastAsia" w:hint="eastAsia"/>
          <w:b/>
          <w:szCs w:val="24"/>
        </w:rPr>
        <w:t>2</w:t>
      </w:r>
      <w:r w:rsidR="001615B2" w:rsidRPr="00CE747C">
        <w:rPr>
          <w:rFonts w:eastAsiaTheme="majorEastAsia" w:hint="eastAsia"/>
          <w:b/>
          <w:szCs w:val="24"/>
        </w:rPr>
        <w:t>）提出了</w:t>
      </w:r>
      <w:r w:rsidR="001615B2" w:rsidRPr="00CE747C">
        <w:rPr>
          <w:rFonts w:eastAsiaTheme="majorEastAsia" w:hint="eastAsia"/>
          <w:b/>
        </w:rPr>
        <w:t>基于标签对排序集成和问题转换的弱监督多标签学习算法。</w:t>
      </w:r>
      <w:r w:rsidR="001615B2">
        <w:rPr>
          <w:rFonts w:eastAsiaTheme="majorEastAsia" w:hint="eastAsia"/>
        </w:rPr>
        <w:t>已有的弱监督多标签学习算法主要有两类，分别是标签缺失多标签学习算法和针对标签假阳性噪声的偏监督多标签学习算法。这些算法通常只能处理一种标签质量问题，且缺乏针对性的多标签缺陷解决手段和标签相关性学习手段。本文提出了一种通用性的问题转换算法</w:t>
      </w:r>
      <w:r w:rsidR="001615B2">
        <w:rPr>
          <w:rFonts w:eastAsiaTheme="majorEastAsia" w:hint="eastAsia"/>
        </w:rPr>
        <w:t>H</w:t>
      </w:r>
      <w:r w:rsidR="001615B2">
        <w:rPr>
          <w:rFonts w:eastAsiaTheme="majorEastAsia"/>
        </w:rPr>
        <w:t>EPR</w:t>
      </w:r>
      <w:r w:rsidR="001615B2">
        <w:rPr>
          <w:rFonts w:eastAsiaTheme="majorEastAsia" w:hint="eastAsia"/>
        </w:rPr>
        <w:t>，可以覆盖标签缺失、标签噪声等各种弱监督多标签学习问题。</w:t>
      </w:r>
      <w:r w:rsidR="001615B2">
        <w:rPr>
          <w:rFonts w:eastAsiaTheme="majorEastAsia" w:hint="eastAsia"/>
        </w:rPr>
        <w:t>H</w:t>
      </w:r>
      <w:r w:rsidR="001615B2">
        <w:rPr>
          <w:rFonts w:eastAsiaTheme="majorEastAsia"/>
        </w:rPr>
        <w:t>EPR</w:t>
      </w:r>
      <w:r w:rsidR="001615B2">
        <w:rPr>
          <w:rFonts w:eastAsiaTheme="majorEastAsia" w:hint="eastAsia"/>
        </w:rPr>
        <w:t>认为，缺失标签的真值虽然是未知的，但可以保证其标签值不大于正类标签且不小于负类标签，假阳性噪声标签的真值虽然是不确定的，但可以认为其标签值不小于负类标签。基于这种标签二元相关性，</w:t>
      </w:r>
      <w:r w:rsidR="001615B2">
        <w:rPr>
          <w:rFonts w:eastAsiaTheme="majorEastAsia" w:hint="eastAsia"/>
        </w:rPr>
        <w:t>H</w:t>
      </w:r>
      <w:r w:rsidR="001615B2">
        <w:rPr>
          <w:rFonts w:eastAsiaTheme="majorEastAsia"/>
        </w:rPr>
        <w:t>EPR</w:t>
      </w:r>
      <w:r w:rsidR="001615B2">
        <w:rPr>
          <w:rFonts w:eastAsiaTheme="majorEastAsia" w:hint="eastAsia"/>
        </w:rPr>
        <w:t>可以将原始问题转化为若干个标签对排序问题，而任意两个标签之间的排序问题可以被视为一个单标签二分类问题。</w:t>
      </w:r>
      <w:r w:rsidR="001615B2">
        <w:rPr>
          <w:rFonts w:eastAsiaTheme="majorEastAsia" w:hint="eastAsia"/>
        </w:rPr>
        <w:t>H</w:t>
      </w:r>
      <w:r w:rsidR="001615B2">
        <w:rPr>
          <w:rFonts w:eastAsiaTheme="majorEastAsia"/>
        </w:rPr>
        <w:t>EPR</w:t>
      </w:r>
      <w:r w:rsidR="001615B2">
        <w:rPr>
          <w:rFonts w:eastAsiaTheme="majorEastAsia" w:hint="eastAsia"/>
        </w:rPr>
        <w:t>还提出一种启发式的集成剪枝策略，通过基于标签图和最小生成树的方式缩减集成模型中基学习器的数量，并通过设立标签可信度阈值压缩每个基学习器的训练集容量。</w:t>
      </w:r>
    </w:p>
    <w:p w14:paraId="3FB44803" w14:textId="77777777" w:rsidR="001615B2" w:rsidRPr="0069470E" w:rsidRDefault="002848D1" w:rsidP="001615B2">
      <w:pPr>
        <w:snapToGrid w:val="0"/>
        <w:ind w:firstLine="482"/>
        <w:rPr>
          <w:rFonts w:eastAsiaTheme="majorEastAsia"/>
        </w:rPr>
      </w:pPr>
      <w:r w:rsidRPr="00CE747C">
        <w:rPr>
          <w:rFonts w:eastAsiaTheme="majorEastAsia" w:hint="eastAsia"/>
          <w:b/>
          <w:szCs w:val="24"/>
        </w:rPr>
        <w:lastRenderedPageBreak/>
        <w:t>（</w:t>
      </w:r>
      <w:r w:rsidR="001615B2" w:rsidRPr="00CE747C">
        <w:rPr>
          <w:rFonts w:eastAsiaTheme="majorEastAsia" w:hint="eastAsia"/>
          <w:b/>
          <w:szCs w:val="24"/>
        </w:rPr>
        <w:t>3</w:t>
      </w:r>
      <w:r w:rsidR="001615B2" w:rsidRPr="00CE747C">
        <w:rPr>
          <w:rFonts w:eastAsiaTheme="majorEastAsia" w:hint="eastAsia"/>
          <w:b/>
          <w:szCs w:val="24"/>
        </w:rPr>
        <w:t>）提出了</w:t>
      </w:r>
      <w:r w:rsidR="001615B2" w:rsidRPr="00CE747C">
        <w:rPr>
          <w:rFonts w:eastAsiaTheme="majorEastAsia" w:hint="eastAsia"/>
          <w:b/>
        </w:rPr>
        <w:t>基于协同训练和堆叠学习的半监督多标签学习算法。</w:t>
      </w:r>
      <w:r w:rsidR="001615B2">
        <w:rPr>
          <w:rFonts w:eastAsiaTheme="majorEastAsia" w:hint="eastAsia"/>
        </w:rPr>
        <w:t>已有的半监督多标签学习算法在模型设计中通常只使用一种半监督策略，模型性能难以保证。本文提出一个由双层学习器堆叠而成的多标签</w:t>
      </w:r>
      <w:r w:rsidR="001615B2">
        <w:rPr>
          <w:rFonts w:eastAsiaTheme="majorEastAsia" w:hint="eastAsia"/>
        </w:rPr>
        <w:t>S</w:t>
      </w:r>
      <w:r w:rsidR="001615B2">
        <w:rPr>
          <w:rFonts w:eastAsiaTheme="majorEastAsia"/>
        </w:rPr>
        <w:t>tacking</w:t>
      </w:r>
      <w:r w:rsidR="001615B2">
        <w:rPr>
          <w:rFonts w:eastAsiaTheme="majorEastAsia" w:hint="eastAsia"/>
        </w:rPr>
        <w:t>算法</w:t>
      </w:r>
      <w:r w:rsidR="001615B2">
        <w:rPr>
          <w:rFonts w:eastAsiaTheme="majorEastAsia" w:hint="eastAsia"/>
        </w:rPr>
        <w:t>S</w:t>
      </w:r>
      <w:r w:rsidR="001615B2">
        <w:rPr>
          <w:rFonts w:eastAsiaTheme="majorEastAsia"/>
        </w:rPr>
        <w:t>CTM</w:t>
      </w:r>
      <w:r w:rsidR="001615B2">
        <w:rPr>
          <w:rFonts w:eastAsiaTheme="majorEastAsia" w:hint="eastAsia"/>
        </w:rPr>
        <w:t>，融合使用协同训练、图、聚类等多种半监督学习技术，并同时使用分类器链、拉普拉斯正则化等多种标签相关性学习技术。</w:t>
      </w:r>
      <w:r w:rsidR="001615B2">
        <w:rPr>
          <w:rFonts w:eastAsiaTheme="majorEastAsia" w:hint="eastAsia"/>
        </w:rPr>
        <w:t>S</w:t>
      </w:r>
      <w:r w:rsidR="001615B2">
        <w:rPr>
          <w:rFonts w:eastAsiaTheme="majorEastAsia"/>
        </w:rPr>
        <w:t>CTM</w:t>
      </w:r>
      <w:r w:rsidR="001615B2">
        <w:rPr>
          <w:rFonts w:eastAsiaTheme="majorEastAsia" w:hint="eastAsia"/>
        </w:rPr>
        <w:t>使用协同训练技术训练分类器链和二元关联等两种基学习器，并使用实例图、标签图和聚类等技术训练基于回归模型的元学习器，最终通过求解元学习器得到一个加权集成模型。在使用协同训练策略生成基学习器时，</w:t>
      </w:r>
      <w:r w:rsidR="001615B2">
        <w:rPr>
          <w:rFonts w:eastAsiaTheme="majorEastAsia" w:hint="eastAsia"/>
        </w:rPr>
        <w:t>S</w:t>
      </w:r>
      <w:r w:rsidR="001615B2">
        <w:rPr>
          <w:rFonts w:eastAsiaTheme="majorEastAsia"/>
        </w:rPr>
        <w:t>CTM</w:t>
      </w:r>
      <w:r w:rsidR="001615B2">
        <w:rPr>
          <w:rFonts w:eastAsiaTheme="majorEastAsia" w:hint="eastAsia"/>
        </w:rPr>
        <w:t>将原始特征空间拆分为三个子视图，且将协同训练的迭代次数设置为单次，减少了伪标签中的噪声数量，降低了模型复杂度，同时增强了基学习器的多样性。</w:t>
      </w:r>
    </w:p>
    <w:p w14:paraId="023B8485" w14:textId="77777777" w:rsidR="001615B2" w:rsidRDefault="002848D1" w:rsidP="001615B2">
      <w:pPr>
        <w:snapToGrid w:val="0"/>
        <w:ind w:firstLine="482"/>
        <w:rPr>
          <w:rFonts w:eastAsiaTheme="majorEastAsia"/>
        </w:rPr>
      </w:pPr>
      <w:r w:rsidRPr="00CE747C">
        <w:rPr>
          <w:rFonts w:eastAsiaTheme="majorEastAsia" w:hint="eastAsia"/>
          <w:b/>
          <w:szCs w:val="24"/>
        </w:rPr>
        <w:t>（</w:t>
      </w:r>
      <w:r w:rsidR="001615B2" w:rsidRPr="00CE747C">
        <w:rPr>
          <w:rFonts w:eastAsiaTheme="majorEastAsia" w:hint="eastAsia"/>
          <w:b/>
          <w:szCs w:val="24"/>
        </w:rPr>
        <w:t>4</w:t>
      </w:r>
      <w:r w:rsidR="001615B2" w:rsidRPr="00CE747C">
        <w:rPr>
          <w:rFonts w:eastAsiaTheme="majorEastAsia" w:hint="eastAsia"/>
          <w:b/>
          <w:szCs w:val="24"/>
        </w:rPr>
        <w:t>）</w:t>
      </w:r>
      <w:bookmarkStart w:id="36" w:name="_Hlk177895889"/>
      <w:r w:rsidR="001615B2" w:rsidRPr="00CE747C">
        <w:rPr>
          <w:rFonts w:eastAsiaTheme="majorEastAsia" w:hint="eastAsia"/>
          <w:b/>
          <w:szCs w:val="24"/>
        </w:rPr>
        <w:t>提出了</w:t>
      </w:r>
      <w:r w:rsidR="001615B2" w:rsidRPr="00CE747C">
        <w:rPr>
          <w:rFonts w:eastAsiaTheme="majorEastAsia" w:hint="eastAsia"/>
          <w:b/>
        </w:rPr>
        <w:t>基于动态选择的多标签动态集成学习算法</w:t>
      </w:r>
      <w:bookmarkEnd w:id="36"/>
      <w:r w:rsidR="001615B2" w:rsidRPr="00CE747C">
        <w:rPr>
          <w:rFonts w:eastAsiaTheme="majorEastAsia" w:hint="eastAsia"/>
          <w:b/>
        </w:rPr>
        <w:t>。</w:t>
      </w:r>
      <w:r w:rsidR="001615B2">
        <w:rPr>
          <w:rFonts w:eastAsiaTheme="majorEastAsia" w:hint="eastAsia"/>
        </w:rPr>
        <w:t>一般的多标签集成学习算法在确定基学习器和基学习器输出的融合方式后，就固定地为所有未知实例提供相同的集成模型，没有考虑未知实例之间的差异性。本文提出了一种基于动态选择的多标签动态集成算法</w:t>
      </w:r>
      <w:r w:rsidR="001615B2">
        <w:rPr>
          <w:rFonts w:eastAsiaTheme="majorEastAsia" w:hint="eastAsia"/>
        </w:rPr>
        <w:t>M</w:t>
      </w:r>
      <w:r w:rsidR="001615B2">
        <w:rPr>
          <w:rFonts w:eastAsiaTheme="majorEastAsia"/>
        </w:rPr>
        <w:t>LDE</w:t>
      </w:r>
      <w:r w:rsidR="001615B2">
        <w:rPr>
          <w:rFonts w:eastAsiaTheme="majorEastAsia" w:hint="eastAsia"/>
        </w:rPr>
        <w:t>。动态选择集成学习通过查找未知实例在训练集中的近邻，并根据基学习器在近邻中的表现，选择出若干最具竞争力的基学习器构成最终的集成模型。在动态选择过程中，</w:t>
      </w:r>
      <w:r w:rsidR="001615B2">
        <w:rPr>
          <w:rFonts w:eastAsiaTheme="majorEastAsia" w:hint="eastAsia"/>
        </w:rPr>
        <w:t>M</w:t>
      </w:r>
      <w:r w:rsidR="001615B2">
        <w:rPr>
          <w:rFonts w:eastAsiaTheme="majorEastAsia"/>
        </w:rPr>
        <w:t>LDE</w:t>
      </w:r>
      <w:r w:rsidR="001615B2">
        <w:rPr>
          <w:rFonts w:eastAsiaTheme="majorEastAsia" w:hint="eastAsia"/>
        </w:rPr>
        <w:t>同时使用分标签汉明损失和多标签排序损失度量基学习器性能，保证为每条未知实例选出的基学习器组合同时具备优越的分类能力和标签相关性学习能力，并使集成模型在处理数据流时具备强大的自适应能力。</w:t>
      </w:r>
      <w:r w:rsidR="001615B2">
        <w:rPr>
          <w:rFonts w:eastAsiaTheme="majorEastAsia" w:hint="eastAsia"/>
        </w:rPr>
        <w:t>M</w:t>
      </w:r>
      <w:r w:rsidR="001615B2">
        <w:rPr>
          <w:rFonts w:eastAsiaTheme="majorEastAsia"/>
        </w:rPr>
        <w:t>LDE</w:t>
      </w:r>
      <w:r w:rsidR="001615B2">
        <w:rPr>
          <w:rFonts w:eastAsiaTheme="majorEastAsia" w:hint="eastAsia"/>
        </w:rPr>
        <w:t>还采取了一系列手段减少响应时间，包括对训练集建立实例树以减少近邻搜索的时间复杂度，计算并保存基学习器对训练实例的评价指标记录，在未知实例到来后使用索引查表代替复杂的基学习器预测和性能度量。</w:t>
      </w:r>
    </w:p>
    <w:p w14:paraId="4057853C" w14:textId="49599DE0" w:rsidR="001615B2" w:rsidRDefault="001615B2" w:rsidP="001615B2">
      <w:pPr>
        <w:snapToGrid w:val="0"/>
        <w:ind w:firstLine="480"/>
        <w:rPr>
          <w:rFonts w:eastAsiaTheme="majorEastAsia"/>
        </w:rPr>
      </w:pPr>
      <w:r>
        <w:rPr>
          <w:rFonts w:eastAsiaTheme="majorEastAsia" w:hint="eastAsia"/>
        </w:rPr>
        <w:t>总的来说，本文</w:t>
      </w:r>
      <w:r w:rsidR="00A22331">
        <w:rPr>
          <w:rFonts w:eastAsiaTheme="majorEastAsia" w:hint="eastAsia"/>
        </w:rPr>
        <w:t>面向</w:t>
      </w:r>
      <w:r>
        <w:rPr>
          <w:rFonts w:eastAsiaTheme="majorEastAsia" w:hint="eastAsia"/>
        </w:rPr>
        <w:t>常规多标签学习、弱监督多标签学习、半监督多标签学习、多标签数据流学习等问题，分别提出了针对性的集成学习算法加以解决。实验证明，本文提出的各个多标签集成学习算法可以有效处理相应的多标签学习问题，在性能上显著优于近年来已有的多标签集成学习算法，同时还具备更少或持平的运行时间。</w:t>
      </w:r>
    </w:p>
    <w:p w14:paraId="789F1B00" w14:textId="77777777" w:rsidR="001615B2" w:rsidRPr="00333EC3" w:rsidRDefault="001615B2" w:rsidP="001615B2">
      <w:pPr>
        <w:snapToGrid w:val="0"/>
        <w:ind w:firstLine="480"/>
        <w:rPr>
          <w:rFonts w:eastAsiaTheme="majorEastAsia"/>
          <w:szCs w:val="24"/>
        </w:rPr>
      </w:pPr>
    </w:p>
    <w:p w14:paraId="0ADBB56E" w14:textId="77777777" w:rsidR="001615B2" w:rsidRDefault="001615B2" w:rsidP="00A955F6">
      <w:pPr>
        <w:snapToGrid w:val="0"/>
        <w:ind w:firstLineChars="0" w:firstLine="0"/>
        <w:rPr>
          <w:rFonts w:eastAsiaTheme="majorEastAsia"/>
          <w:szCs w:val="24"/>
        </w:rPr>
      </w:pPr>
      <w:r w:rsidRPr="00CE747C">
        <w:rPr>
          <w:rFonts w:eastAsiaTheme="majorEastAsia" w:hint="eastAsia"/>
          <w:b/>
          <w:szCs w:val="24"/>
        </w:rPr>
        <w:t>关</w:t>
      </w:r>
      <w:r w:rsidR="00CE747C">
        <w:rPr>
          <w:rFonts w:eastAsiaTheme="majorEastAsia" w:hint="eastAsia"/>
          <w:b/>
          <w:szCs w:val="24"/>
        </w:rPr>
        <w:t xml:space="preserve"> </w:t>
      </w:r>
      <w:r w:rsidRPr="00CE747C">
        <w:rPr>
          <w:rFonts w:eastAsiaTheme="majorEastAsia" w:hint="eastAsia"/>
          <w:b/>
          <w:szCs w:val="24"/>
        </w:rPr>
        <w:t>键</w:t>
      </w:r>
      <w:r w:rsidR="00CE747C">
        <w:rPr>
          <w:rFonts w:eastAsiaTheme="majorEastAsia" w:hint="eastAsia"/>
          <w:b/>
          <w:szCs w:val="24"/>
        </w:rPr>
        <w:t xml:space="preserve"> </w:t>
      </w:r>
      <w:r w:rsidRPr="00CE747C">
        <w:rPr>
          <w:rFonts w:eastAsiaTheme="majorEastAsia" w:hint="eastAsia"/>
          <w:b/>
          <w:szCs w:val="24"/>
        </w:rPr>
        <w:t>词</w:t>
      </w:r>
      <w:r>
        <w:rPr>
          <w:rFonts w:eastAsiaTheme="majorEastAsia" w:hint="eastAsia"/>
          <w:szCs w:val="24"/>
        </w:rPr>
        <w:t>：多标签学习；集成学习；标签缺失；标签噪声；数据流</w:t>
      </w:r>
    </w:p>
    <w:p w14:paraId="29CBFC21" w14:textId="77777777" w:rsidR="00A955F6" w:rsidRDefault="00A955F6" w:rsidP="00A955F6">
      <w:pPr>
        <w:snapToGrid w:val="0"/>
        <w:ind w:firstLineChars="0" w:firstLine="0"/>
        <w:rPr>
          <w:rFonts w:eastAsiaTheme="majorEastAsia"/>
          <w:szCs w:val="24"/>
        </w:rPr>
      </w:pPr>
    </w:p>
    <w:p w14:paraId="11943630" w14:textId="057E0FB0" w:rsidR="001615B2" w:rsidRDefault="00A955F6" w:rsidP="00EC09C7">
      <w:pPr>
        <w:snapToGrid w:val="0"/>
        <w:ind w:firstLineChars="0" w:firstLine="0"/>
        <w:rPr>
          <w:rFonts w:eastAsiaTheme="majorEastAsia"/>
          <w:szCs w:val="24"/>
        </w:rPr>
      </w:pPr>
      <w:r w:rsidRPr="00CE747C">
        <w:rPr>
          <w:rFonts w:eastAsiaTheme="majorEastAsia" w:hint="eastAsia"/>
          <w:b/>
          <w:szCs w:val="24"/>
        </w:rPr>
        <w:t>研究类型</w:t>
      </w:r>
      <w:r>
        <w:rPr>
          <w:rFonts w:eastAsiaTheme="majorEastAsia" w:hint="eastAsia"/>
          <w:szCs w:val="24"/>
        </w:rPr>
        <w:t>：应用</w:t>
      </w:r>
      <w:r w:rsidR="003F2A7C">
        <w:rPr>
          <w:rFonts w:eastAsiaTheme="majorEastAsia" w:hint="eastAsia"/>
          <w:szCs w:val="24"/>
        </w:rPr>
        <w:t>基础</w:t>
      </w:r>
    </w:p>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14:paraId="7DEF8BC0" w14:textId="77777777" w:rsidR="0048603A" w:rsidRDefault="009A7964" w:rsidP="009A7964">
      <w:pPr>
        <w:spacing w:beforeLines="200" w:before="480" w:afterLines="100" w:after="240"/>
        <w:ind w:firstLineChars="0" w:firstLine="0"/>
        <w:rPr>
          <w:b/>
        </w:rPr>
        <w:sectPr w:rsidR="0048603A" w:rsidSect="00E65260">
          <w:headerReference w:type="even" r:id="rId19"/>
          <w:headerReference w:type="default" r:id="rId20"/>
          <w:footerReference w:type="default" r:id="rId21"/>
          <w:footnotePr>
            <w:numFmt w:val="decimalEnclosedCircleChinese"/>
            <w:numRestart w:val="eachSect"/>
          </w:footnotePr>
          <w:type w:val="oddPage"/>
          <w:pgSz w:w="11907" w:h="16840"/>
          <w:pgMar w:top="1701" w:right="1474" w:bottom="1418" w:left="1474" w:header="1134" w:footer="992" w:gutter="0"/>
          <w:pgNumType w:fmt="upperRoman" w:start="1"/>
          <w:cols w:space="425"/>
          <w:docGrid w:linePitch="384" w:charSpace="7430"/>
        </w:sectPr>
      </w:pPr>
      <w:r>
        <w:rPr>
          <w:b/>
        </w:rPr>
        <w:t xml:space="preserve"> </w:t>
      </w:r>
    </w:p>
    <w:p w14:paraId="3C34DCB3" w14:textId="77777777" w:rsidR="00EF556F" w:rsidRDefault="00EF556F" w:rsidP="00EF556F">
      <w:pPr>
        <w:widowControl/>
        <w:snapToGrid w:val="0"/>
        <w:spacing w:beforeLines="200" w:before="480" w:afterLines="100" w:after="240"/>
        <w:ind w:firstLineChars="0" w:firstLine="0"/>
        <w:jc w:val="center"/>
        <w:outlineLvl w:val="0"/>
        <w:rPr>
          <w:bCs/>
          <w:snapToGrid w:val="0"/>
          <w:kern w:val="44"/>
          <w:sz w:val="32"/>
          <w:szCs w:val="44"/>
        </w:rPr>
      </w:pPr>
      <w:bookmarkStart w:id="37" w:name="_Toc190702525"/>
      <w:r w:rsidRPr="00EF556F">
        <w:rPr>
          <w:bCs/>
          <w:snapToGrid w:val="0"/>
          <w:kern w:val="44"/>
          <w:sz w:val="32"/>
          <w:szCs w:val="44"/>
        </w:rPr>
        <w:lastRenderedPageBreak/>
        <w:t>ABSTRACT</w:t>
      </w:r>
      <w:bookmarkEnd w:id="37"/>
    </w:p>
    <w:p w14:paraId="1D93E7B3" w14:textId="1FBD4CB7" w:rsidR="00C75871" w:rsidRPr="005D43C5" w:rsidRDefault="00C75871" w:rsidP="00497712">
      <w:pPr>
        <w:widowControl/>
        <w:snapToGrid w:val="0"/>
        <w:ind w:firstLineChars="0" w:firstLine="0"/>
        <w:rPr>
          <w:rFonts w:eastAsiaTheme="majorEastAsia"/>
          <w:szCs w:val="24"/>
        </w:rPr>
      </w:pPr>
      <w:r w:rsidRPr="005D43C5">
        <w:rPr>
          <w:rFonts w:eastAsiaTheme="majorEastAsia"/>
          <w:szCs w:val="24"/>
        </w:rPr>
        <w:t xml:space="preserve">Multi-label learning is an </w:t>
      </w:r>
      <w:r>
        <w:rPr>
          <w:rFonts w:eastAsiaTheme="majorEastAsia"/>
          <w:szCs w:val="24"/>
        </w:rPr>
        <w:t xml:space="preserve">emerging </w:t>
      </w:r>
      <w:r w:rsidRPr="005D43C5">
        <w:rPr>
          <w:rFonts w:eastAsiaTheme="majorEastAsia"/>
          <w:szCs w:val="24"/>
        </w:rPr>
        <w:t xml:space="preserve">and important paradigm in machine learning, widely applied in various fields such as text classification, recommendation systems, image recognition, and bioinformatics. In multi-label learning, each instance can be associated with multiple labels, making it </w:t>
      </w:r>
      <w:r>
        <w:rPr>
          <w:rFonts w:eastAsiaTheme="majorEastAsia" w:hint="eastAsia"/>
          <w:szCs w:val="24"/>
        </w:rPr>
        <w:t>closer</w:t>
      </w:r>
      <w:r>
        <w:rPr>
          <w:rFonts w:eastAsiaTheme="majorEastAsia"/>
          <w:szCs w:val="24"/>
        </w:rPr>
        <w:t xml:space="preserve"> to</w:t>
      </w:r>
      <w:r w:rsidRPr="005D43C5">
        <w:rPr>
          <w:rFonts w:eastAsiaTheme="majorEastAsia"/>
          <w:szCs w:val="24"/>
        </w:rPr>
        <w:t xml:space="preserve"> the multi-semantic nature of the real world. Due to the dependencies among labels, </w:t>
      </w:r>
      <w:r>
        <w:rPr>
          <w:rFonts w:eastAsiaTheme="majorEastAsia"/>
          <w:szCs w:val="24"/>
        </w:rPr>
        <w:t xml:space="preserve">a </w:t>
      </w:r>
      <w:r w:rsidRPr="005D43C5">
        <w:rPr>
          <w:rFonts w:eastAsiaTheme="majorEastAsia"/>
          <w:szCs w:val="24"/>
        </w:rPr>
        <w:t xml:space="preserve">multi-label learning </w:t>
      </w:r>
      <w:r>
        <w:rPr>
          <w:rFonts w:eastAsiaTheme="majorEastAsia"/>
          <w:szCs w:val="24"/>
        </w:rPr>
        <w:t xml:space="preserve">task </w:t>
      </w:r>
      <w:r w:rsidRPr="005D43C5">
        <w:rPr>
          <w:rFonts w:eastAsiaTheme="majorEastAsia"/>
          <w:szCs w:val="24"/>
        </w:rPr>
        <w:t xml:space="preserve">cannot be simply </w:t>
      </w:r>
      <w:r>
        <w:rPr>
          <w:rFonts w:eastAsiaTheme="majorEastAsia"/>
          <w:szCs w:val="24"/>
        </w:rPr>
        <w:t>viewed</w:t>
      </w:r>
      <w:r w:rsidRPr="005D43C5">
        <w:rPr>
          <w:rFonts w:eastAsiaTheme="majorEastAsia"/>
          <w:szCs w:val="24"/>
        </w:rPr>
        <w:t xml:space="preserve"> as multiple single-label learning tasks. Thus, </w:t>
      </w:r>
      <w:r>
        <w:rPr>
          <w:rFonts w:eastAsiaTheme="majorEastAsia"/>
          <w:szCs w:val="24"/>
        </w:rPr>
        <w:t xml:space="preserve">how to exploit </w:t>
      </w:r>
      <w:r w:rsidRPr="005D43C5">
        <w:rPr>
          <w:rFonts w:eastAsiaTheme="majorEastAsia"/>
          <w:szCs w:val="24"/>
        </w:rPr>
        <w:t>label correlation</w:t>
      </w:r>
      <w:r>
        <w:rPr>
          <w:rFonts w:eastAsiaTheme="majorEastAsia"/>
          <w:szCs w:val="24"/>
        </w:rPr>
        <w:t xml:space="preserve"> is a key challenge in multi-label learning. Besides, </w:t>
      </w:r>
      <w:r w:rsidRPr="005D43C5">
        <w:rPr>
          <w:rFonts w:eastAsiaTheme="majorEastAsia"/>
          <w:szCs w:val="24"/>
        </w:rPr>
        <w:t xml:space="preserve">multi-label learning </w:t>
      </w:r>
      <w:r>
        <w:rPr>
          <w:rFonts w:eastAsiaTheme="majorEastAsia"/>
          <w:szCs w:val="24"/>
        </w:rPr>
        <w:t>i</w:t>
      </w:r>
      <w:r w:rsidRPr="005D43C5">
        <w:rPr>
          <w:rFonts w:eastAsiaTheme="majorEastAsia"/>
          <w:szCs w:val="24"/>
        </w:rPr>
        <w:t>n practical applications faces</w:t>
      </w:r>
      <w:r>
        <w:rPr>
          <w:rFonts w:eastAsiaTheme="majorEastAsia"/>
          <w:szCs w:val="24"/>
        </w:rPr>
        <w:t xml:space="preserve"> various</w:t>
      </w:r>
      <w:r w:rsidRPr="005D43C5">
        <w:rPr>
          <w:rFonts w:eastAsiaTheme="majorEastAsia"/>
          <w:szCs w:val="24"/>
        </w:rPr>
        <w:t xml:space="preserve"> </w:t>
      </w:r>
      <w:r>
        <w:rPr>
          <w:rFonts w:eastAsiaTheme="majorEastAsia"/>
          <w:szCs w:val="24"/>
        </w:rPr>
        <w:t>label</w:t>
      </w:r>
      <w:r w:rsidRPr="005D43C5">
        <w:rPr>
          <w:rFonts w:eastAsiaTheme="majorEastAsia"/>
          <w:szCs w:val="24"/>
        </w:rPr>
        <w:t xml:space="preserve"> </w:t>
      </w:r>
      <w:r>
        <w:rPr>
          <w:rFonts w:eastAsiaTheme="majorEastAsia"/>
          <w:szCs w:val="24"/>
        </w:rPr>
        <w:t>defects</w:t>
      </w:r>
      <w:r w:rsidRPr="005D43C5">
        <w:rPr>
          <w:rFonts w:eastAsiaTheme="majorEastAsia"/>
          <w:szCs w:val="24"/>
        </w:rPr>
        <w:t xml:space="preserve"> </w:t>
      </w:r>
      <w:r>
        <w:rPr>
          <w:rFonts w:eastAsiaTheme="majorEastAsia"/>
          <w:szCs w:val="24"/>
        </w:rPr>
        <w:t>including</w:t>
      </w:r>
      <w:r w:rsidRPr="005D43C5">
        <w:rPr>
          <w:rFonts w:eastAsiaTheme="majorEastAsia"/>
          <w:szCs w:val="24"/>
        </w:rPr>
        <w:t xml:space="preserve"> </w:t>
      </w:r>
      <w:r>
        <w:rPr>
          <w:rFonts w:eastAsiaTheme="majorEastAsia"/>
          <w:szCs w:val="24"/>
        </w:rPr>
        <w:t xml:space="preserve">missing </w:t>
      </w:r>
      <w:r w:rsidRPr="005D43C5">
        <w:rPr>
          <w:rFonts w:eastAsiaTheme="majorEastAsia"/>
          <w:szCs w:val="24"/>
        </w:rPr>
        <w:t>label</w:t>
      </w:r>
      <w:r>
        <w:rPr>
          <w:rFonts w:eastAsiaTheme="majorEastAsia"/>
          <w:szCs w:val="24"/>
        </w:rPr>
        <w:t>s and noisy</w:t>
      </w:r>
      <w:r w:rsidRPr="005D43C5">
        <w:rPr>
          <w:rFonts w:eastAsiaTheme="majorEastAsia"/>
          <w:szCs w:val="24"/>
        </w:rPr>
        <w:t xml:space="preserve"> label</w:t>
      </w:r>
      <w:r>
        <w:rPr>
          <w:rFonts w:eastAsiaTheme="majorEastAsia"/>
          <w:szCs w:val="24"/>
        </w:rPr>
        <w:t>s,</w:t>
      </w:r>
      <w:r>
        <w:rPr>
          <w:rFonts w:eastAsiaTheme="majorEastAsia" w:hint="eastAsia"/>
          <w:szCs w:val="24"/>
        </w:rPr>
        <w:t xml:space="preserve"> a</w:t>
      </w:r>
      <w:r>
        <w:rPr>
          <w:rFonts w:eastAsiaTheme="majorEastAsia"/>
          <w:szCs w:val="24"/>
        </w:rPr>
        <w:t>nd various</w:t>
      </w:r>
      <w:r w:rsidRPr="005D43C5">
        <w:rPr>
          <w:rFonts w:eastAsiaTheme="majorEastAsia"/>
          <w:szCs w:val="24"/>
        </w:rPr>
        <w:t xml:space="preserve"> </w:t>
      </w:r>
      <w:r>
        <w:rPr>
          <w:rFonts w:eastAsiaTheme="majorEastAsia"/>
          <w:szCs w:val="24"/>
        </w:rPr>
        <w:t xml:space="preserve">data formats </w:t>
      </w:r>
      <w:r w:rsidRPr="005D43C5">
        <w:rPr>
          <w:rFonts w:eastAsiaTheme="majorEastAsia"/>
          <w:szCs w:val="24"/>
        </w:rPr>
        <w:t>including</w:t>
      </w:r>
      <w:r>
        <w:rPr>
          <w:rFonts w:eastAsiaTheme="majorEastAsia"/>
          <w:szCs w:val="24"/>
        </w:rPr>
        <w:t xml:space="preserve"> weakly supervised </w:t>
      </w:r>
      <w:r w:rsidRPr="005D43C5">
        <w:rPr>
          <w:rFonts w:eastAsiaTheme="majorEastAsia"/>
          <w:szCs w:val="24"/>
        </w:rPr>
        <w:t>dat</w:t>
      </w:r>
      <w:r>
        <w:rPr>
          <w:rFonts w:eastAsiaTheme="majorEastAsia"/>
          <w:szCs w:val="24"/>
        </w:rPr>
        <w:t>a</w:t>
      </w:r>
      <w:r w:rsidRPr="005D43C5">
        <w:rPr>
          <w:rFonts w:eastAsiaTheme="majorEastAsia"/>
          <w:szCs w:val="24"/>
        </w:rPr>
        <w:t>, semi-supervised data and data stream.</w:t>
      </w:r>
    </w:p>
    <w:p w14:paraId="4E2C9219" w14:textId="77777777" w:rsidR="00A14B5C" w:rsidRDefault="00A14B5C" w:rsidP="00497712">
      <w:pPr>
        <w:widowControl/>
        <w:snapToGrid w:val="0"/>
        <w:ind w:firstLineChars="0" w:firstLine="0"/>
        <w:rPr>
          <w:rFonts w:eastAsiaTheme="majorEastAsia"/>
          <w:szCs w:val="24"/>
        </w:rPr>
      </w:pPr>
    </w:p>
    <w:p w14:paraId="1EED9B48" w14:textId="3770B8C9" w:rsidR="00C75871" w:rsidRPr="005D43C5" w:rsidRDefault="00C75871" w:rsidP="00497712">
      <w:pPr>
        <w:widowControl/>
        <w:snapToGrid w:val="0"/>
        <w:ind w:firstLineChars="0" w:firstLine="0"/>
        <w:rPr>
          <w:rFonts w:eastAsiaTheme="majorEastAsia"/>
          <w:szCs w:val="24"/>
        </w:rPr>
      </w:pPr>
      <w:r w:rsidRPr="005D43C5">
        <w:rPr>
          <w:rFonts w:eastAsiaTheme="majorEastAsia"/>
          <w:szCs w:val="24"/>
        </w:rPr>
        <w:t>In existing research</w:t>
      </w:r>
      <w:r>
        <w:rPr>
          <w:rFonts w:eastAsiaTheme="majorEastAsia"/>
          <w:szCs w:val="24"/>
        </w:rPr>
        <w:t>es</w:t>
      </w:r>
      <w:r w:rsidRPr="005D43C5">
        <w:rPr>
          <w:rFonts w:eastAsiaTheme="majorEastAsia"/>
          <w:szCs w:val="24"/>
        </w:rPr>
        <w:t xml:space="preserve"> on multi-label learning, the </w:t>
      </w:r>
      <w:r>
        <w:rPr>
          <w:rFonts w:eastAsiaTheme="majorEastAsia"/>
          <w:szCs w:val="24"/>
        </w:rPr>
        <w:t>methodology</w:t>
      </w:r>
      <w:r w:rsidRPr="005D43C5">
        <w:rPr>
          <w:rFonts w:eastAsiaTheme="majorEastAsia"/>
          <w:szCs w:val="24"/>
        </w:rPr>
        <w:t xml:space="preserve"> of ensemble learning has been widely utilized</w:t>
      </w:r>
      <w:r>
        <w:rPr>
          <w:rFonts w:eastAsiaTheme="majorEastAsia"/>
          <w:szCs w:val="24"/>
        </w:rPr>
        <w:t xml:space="preserve"> and</w:t>
      </w:r>
      <w:r w:rsidRPr="005D43C5">
        <w:rPr>
          <w:rFonts w:eastAsiaTheme="majorEastAsia"/>
          <w:szCs w:val="24"/>
        </w:rPr>
        <w:t xml:space="preserve"> lead</w:t>
      </w:r>
      <w:r>
        <w:rPr>
          <w:rFonts w:eastAsiaTheme="majorEastAsia"/>
          <w:szCs w:val="24"/>
        </w:rPr>
        <w:t>ed</w:t>
      </w:r>
      <w:r w:rsidRPr="005D43C5">
        <w:rPr>
          <w:rFonts w:eastAsiaTheme="majorEastAsia"/>
          <w:szCs w:val="24"/>
        </w:rPr>
        <w:t xml:space="preserve"> to significant progress. However, </w:t>
      </w:r>
      <w:r>
        <w:rPr>
          <w:rFonts w:eastAsiaTheme="majorEastAsia"/>
          <w:szCs w:val="24"/>
        </w:rPr>
        <w:t>existing</w:t>
      </w:r>
      <w:r w:rsidRPr="005D43C5">
        <w:rPr>
          <w:rFonts w:eastAsiaTheme="majorEastAsia"/>
          <w:szCs w:val="24"/>
        </w:rPr>
        <w:t xml:space="preserve"> multi-label ensemble </w:t>
      </w:r>
      <w:r>
        <w:rPr>
          <w:rFonts w:eastAsiaTheme="majorEastAsia"/>
          <w:szCs w:val="24"/>
        </w:rPr>
        <w:t>methods</w:t>
      </w:r>
      <w:r w:rsidRPr="005D43C5">
        <w:rPr>
          <w:rFonts w:eastAsiaTheme="majorEastAsia"/>
          <w:szCs w:val="24"/>
        </w:rPr>
        <w:t xml:space="preserve"> have </w:t>
      </w:r>
      <w:r>
        <w:rPr>
          <w:rFonts w:eastAsiaTheme="majorEastAsia"/>
          <w:szCs w:val="24"/>
        </w:rPr>
        <w:t xml:space="preserve">difficulties in </w:t>
      </w:r>
      <w:r w:rsidRPr="005D43C5">
        <w:rPr>
          <w:rFonts w:eastAsiaTheme="majorEastAsia"/>
          <w:szCs w:val="24"/>
        </w:rPr>
        <w:t>balanc</w:t>
      </w:r>
      <w:r>
        <w:rPr>
          <w:rFonts w:eastAsiaTheme="majorEastAsia"/>
          <w:szCs w:val="24"/>
        </w:rPr>
        <w:t>ing</w:t>
      </w:r>
      <w:r w:rsidRPr="005D43C5">
        <w:rPr>
          <w:rFonts w:eastAsiaTheme="majorEastAsia"/>
          <w:szCs w:val="24"/>
        </w:rPr>
        <w:t xml:space="preserve"> the accuracy and diversity of base learners, the </w:t>
      </w:r>
      <w:r>
        <w:rPr>
          <w:rFonts w:eastAsiaTheme="majorEastAsia"/>
          <w:szCs w:val="24"/>
        </w:rPr>
        <w:t>performance</w:t>
      </w:r>
      <w:r w:rsidRPr="005D43C5">
        <w:rPr>
          <w:rFonts w:eastAsiaTheme="majorEastAsia"/>
          <w:szCs w:val="24"/>
        </w:rPr>
        <w:t xml:space="preserve"> and </w:t>
      </w:r>
      <w:r>
        <w:rPr>
          <w:rFonts w:eastAsiaTheme="majorEastAsia"/>
          <w:szCs w:val="24"/>
        </w:rPr>
        <w:t>complexity</w:t>
      </w:r>
      <w:r w:rsidRPr="005D43C5">
        <w:rPr>
          <w:rFonts w:eastAsiaTheme="majorEastAsia"/>
          <w:szCs w:val="24"/>
        </w:rPr>
        <w:t xml:space="preserve"> of ensemble models, </w:t>
      </w:r>
      <w:r>
        <w:rPr>
          <w:rFonts w:eastAsiaTheme="majorEastAsia"/>
          <w:szCs w:val="24"/>
        </w:rPr>
        <w:t>and</w:t>
      </w:r>
      <w:r w:rsidRPr="002F0B88">
        <w:rPr>
          <w:rFonts w:eastAsiaTheme="majorEastAsia"/>
          <w:szCs w:val="24"/>
        </w:rPr>
        <w:t xml:space="preserve"> </w:t>
      </w:r>
      <w:r w:rsidRPr="005D43C5">
        <w:rPr>
          <w:rFonts w:eastAsiaTheme="majorEastAsia"/>
          <w:szCs w:val="24"/>
        </w:rPr>
        <w:t xml:space="preserve">the correlation and </w:t>
      </w:r>
      <w:r>
        <w:rPr>
          <w:rFonts w:eastAsiaTheme="majorEastAsia"/>
          <w:szCs w:val="24"/>
        </w:rPr>
        <w:t>difference</w:t>
      </w:r>
      <w:r w:rsidRPr="005D43C5">
        <w:rPr>
          <w:rFonts w:eastAsiaTheme="majorEastAsia"/>
          <w:szCs w:val="24"/>
        </w:rPr>
        <w:t xml:space="preserve"> </w:t>
      </w:r>
      <w:r>
        <w:rPr>
          <w:rFonts w:eastAsiaTheme="majorEastAsia"/>
          <w:szCs w:val="24"/>
        </w:rPr>
        <w:t>of</w:t>
      </w:r>
      <w:r w:rsidRPr="005D43C5">
        <w:rPr>
          <w:rFonts w:eastAsiaTheme="majorEastAsia"/>
          <w:szCs w:val="24"/>
        </w:rPr>
        <w:t xml:space="preserve"> multiple labels. Additionally, </w:t>
      </w:r>
      <w:r>
        <w:rPr>
          <w:rFonts w:eastAsiaTheme="majorEastAsia"/>
          <w:szCs w:val="24"/>
        </w:rPr>
        <w:t>existing methods</w:t>
      </w:r>
      <w:r w:rsidRPr="005D43C5">
        <w:rPr>
          <w:rFonts w:eastAsiaTheme="majorEastAsia"/>
          <w:szCs w:val="24"/>
        </w:rPr>
        <w:t xml:space="preserve"> </w:t>
      </w:r>
      <w:r>
        <w:rPr>
          <w:rFonts w:eastAsiaTheme="majorEastAsia"/>
          <w:szCs w:val="24"/>
        </w:rPr>
        <w:t>fail to</w:t>
      </w:r>
      <w:r w:rsidRPr="005D43C5">
        <w:rPr>
          <w:rFonts w:eastAsiaTheme="majorEastAsia"/>
          <w:szCs w:val="24"/>
        </w:rPr>
        <w:t xml:space="preserve"> effectively </w:t>
      </w:r>
      <w:r>
        <w:rPr>
          <w:rFonts w:eastAsiaTheme="majorEastAsia"/>
          <w:szCs w:val="24"/>
        </w:rPr>
        <w:t>adapt</w:t>
      </w:r>
      <w:r w:rsidRPr="005D43C5">
        <w:rPr>
          <w:rFonts w:eastAsiaTheme="majorEastAsia"/>
          <w:szCs w:val="24"/>
        </w:rPr>
        <w:t xml:space="preserve"> </w:t>
      </w:r>
      <w:r>
        <w:rPr>
          <w:rFonts w:eastAsiaTheme="majorEastAsia"/>
          <w:szCs w:val="24"/>
        </w:rPr>
        <w:t>ensemble learning in</w:t>
      </w:r>
      <w:r w:rsidRPr="005D43C5">
        <w:rPr>
          <w:rFonts w:eastAsiaTheme="majorEastAsia"/>
          <w:szCs w:val="24"/>
        </w:rPr>
        <w:t xml:space="preserve">to special multi-label </w:t>
      </w:r>
      <w:r w:rsidR="0057384E">
        <w:rPr>
          <w:rFonts w:eastAsiaTheme="majorEastAsia"/>
          <w:szCs w:val="24"/>
        </w:rPr>
        <w:t>scenarios</w:t>
      </w:r>
      <w:r w:rsidR="0057384E" w:rsidRPr="005D43C5">
        <w:rPr>
          <w:rFonts w:eastAsiaTheme="majorEastAsia"/>
          <w:szCs w:val="24"/>
        </w:rPr>
        <w:t xml:space="preserve"> </w:t>
      </w:r>
      <w:r w:rsidR="0057384E">
        <w:rPr>
          <w:rFonts w:eastAsiaTheme="majorEastAsia"/>
          <w:szCs w:val="24"/>
        </w:rPr>
        <w:t>such as</w:t>
      </w:r>
      <w:r w:rsidRPr="005D43C5">
        <w:rPr>
          <w:rFonts w:eastAsiaTheme="majorEastAsia"/>
          <w:szCs w:val="24"/>
        </w:rPr>
        <w:t xml:space="preserve"> weak</w:t>
      </w:r>
      <w:r>
        <w:rPr>
          <w:rFonts w:eastAsiaTheme="majorEastAsia"/>
          <w:szCs w:val="24"/>
        </w:rPr>
        <w:t>ly-</w:t>
      </w:r>
      <w:r w:rsidRPr="005D43C5">
        <w:rPr>
          <w:rFonts w:eastAsiaTheme="majorEastAsia"/>
          <w:szCs w:val="24"/>
        </w:rPr>
        <w:t>supervis</w:t>
      </w:r>
      <w:r>
        <w:rPr>
          <w:rFonts w:eastAsiaTheme="majorEastAsia"/>
          <w:szCs w:val="24"/>
        </w:rPr>
        <w:t>ed</w:t>
      </w:r>
      <w:r w:rsidRPr="005D43C5">
        <w:rPr>
          <w:rFonts w:eastAsiaTheme="majorEastAsia"/>
          <w:szCs w:val="24"/>
        </w:rPr>
        <w:t xml:space="preserve"> </w:t>
      </w:r>
      <w:r w:rsidR="0057384E">
        <w:rPr>
          <w:rFonts w:eastAsiaTheme="majorEastAsia"/>
          <w:szCs w:val="24"/>
        </w:rPr>
        <w:t xml:space="preserve">learning </w:t>
      </w:r>
      <w:r w:rsidRPr="005D43C5">
        <w:rPr>
          <w:rFonts w:eastAsiaTheme="majorEastAsia"/>
          <w:szCs w:val="24"/>
        </w:rPr>
        <w:t>and semi-supervis</w:t>
      </w:r>
      <w:r>
        <w:rPr>
          <w:rFonts w:eastAsiaTheme="majorEastAsia"/>
          <w:szCs w:val="24"/>
        </w:rPr>
        <w:t>ed</w:t>
      </w:r>
      <w:r w:rsidR="0057384E" w:rsidRPr="0057384E">
        <w:rPr>
          <w:rFonts w:eastAsiaTheme="majorEastAsia"/>
          <w:szCs w:val="24"/>
        </w:rPr>
        <w:t xml:space="preserve"> </w:t>
      </w:r>
      <w:r w:rsidR="0057384E">
        <w:rPr>
          <w:rFonts w:eastAsiaTheme="majorEastAsia"/>
          <w:szCs w:val="24"/>
        </w:rPr>
        <w:t>learning</w:t>
      </w:r>
      <w:r w:rsidRPr="005D43C5">
        <w:rPr>
          <w:rFonts w:eastAsiaTheme="majorEastAsia"/>
          <w:szCs w:val="24"/>
        </w:rPr>
        <w:t>.</w:t>
      </w:r>
    </w:p>
    <w:p w14:paraId="1C6AD69A" w14:textId="77777777" w:rsidR="00A14B5C" w:rsidRDefault="00A14B5C" w:rsidP="00497712">
      <w:pPr>
        <w:widowControl/>
        <w:snapToGrid w:val="0"/>
        <w:ind w:firstLineChars="0" w:firstLine="0"/>
        <w:rPr>
          <w:rFonts w:eastAsiaTheme="majorEastAsia"/>
          <w:szCs w:val="24"/>
        </w:rPr>
      </w:pPr>
    </w:p>
    <w:p w14:paraId="49B78353" w14:textId="0D7288A4" w:rsidR="00C75871" w:rsidRPr="005D43C5" w:rsidRDefault="00C75871" w:rsidP="00497712">
      <w:pPr>
        <w:widowControl/>
        <w:snapToGrid w:val="0"/>
        <w:ind w:firstLineChars="0" w:firstLine="0"/>
        <w:rPr>
          <w:rFonts w:eastAsiaTheme="majorEastAsia"/>
          <w:szCs w:val="24"/>
        </w:rPr>
      </w:pPr>
      <w:r>
        <w:rPr>
          <w:rFonts w:eastAsiaTheme="majorEastAsia" w:hint="eastAsia"/>
          <w:szCs w:val="24"/>
        </w:rPr>
        <w:t>T</w:t>
      </w:r>
      <w:r>
        <w:rPr>
          <w:rFonts w:eastAsiaTheme="majorEastAsia"/>
          <w:szCs w:val="24"/>
        </w:rPr>
        <w:t xml:space="preserve">o address aforementioned </w:t>
      </w:r>
      <w:r w:rsidRPr="005D43C5">
        <w:rPr>
          <w:rFonts w:eastAsiaTheme="majorEastAsia"/>
          <w:szCs w:val="24"/>
        </w:rPr>
        <w:t xml:space="preserve">issues, this </w:t>
      </w:r>
      <w:r w:rsidR="00CD6C82" w:rsidRPr="00CD6C82">
        <w:rPr>
          <w:rFonts w:eastAsiaTheme="majorEastAsia"/>
          <w:szCs w:val="24"/>
        </w:rPr>
        <w:t xml:space="preserve">dissertation </w:t>
      </w:r>
      <w:r w:rsidRPr="005D43C5">
        <w:rPr>
          <w:rFonts w:eastAsiaTheme="majorEastAsia"/>
          <w:szCs w:val="24"/>
        </w:rPr>
        <w:t>conducts in-depth stud</w:t>
      </w:r>
      <w:r>
        <w:rPr>
          <w:rFonts w:eastAsiaTheme="majorEastAsia"/>
          <w:szCs w:val="24"/>
        </w:rPr>
        <w:t>ies</w:t>
      </w:r>
      <w:r w:rsidRPr="005D43C5">
        <w:rPr>
          <w:rFonts w:eastAsiaTheme="majorEastAsia"/>
          <w:szCs w:val="24"/>
        </w:rPr>
        <w:t xml:space="preserve"> </w:t>
      </w:r>
      <w:r>
        <w:rPr>
          <w:rFonts w:eastAsiaTheme="majorEastAsia"/>
          <w:szCs w:val="24"/>
        </w:rPr>
        <w:t>on</w:t>
      </w:r>
      <w:r w:rsidRPr="005D43C5">
        <w:rPr>
          <w:rFonts w:eastAsiaTheme="majorEastAsia"/>
          <w:szCs w:val="24"/>
        </w:rPr>
        <w:t xml:space="preserve"> multi-label learning </w:t>
      </w:r>
      <w:r>
        <w:rPr>
          <w:rFonts w:eastAsiaTheme="majorEastAsia"/>
          <w:szCs w:val="24"/>
        </w:rPr>
        <w:t>and</w:t>
      </w:r>
      <w:r w:rsidRPr="005D43C5">
        <w:rPr>
          <w:rFonts w:eastAsiaTheme="majorEastAsia"/>
          <w:szCs w:val="24"/>
        </w:rPr>
        <w:t xml:space="preserve"> ensemble learning, aiming to design multi-label </w:t>
      </w:r>
      <w:r>
        <w:rPr>
          <w:rFonts w:eastAsiaTheme="majorEastAsia"/>
          <w:szCs w:val="24"/>
        </w:rPr>
        <w:t xml:space="preserve">ensemble </w:t>
      </w:r>
      <w:r w:rsidRPr="005D43C5">
        <w:rPr>
          <w:rFonts w:eastAsiaTheme="majorEastAsia"/>
          <w:szCs w:val="24"/>
        </w:rPr>
        <w:t xml:space="preserve">algorithms specific </w:t>
      </w:r>
      <w:r>
        <w:rPr>
          <w:rFonts w:eastAsiaTheme="majorEastAsia"/>
          <w:szCs w:val="24"/>
        </w:rPr>
        <w:t xml:space="preserve">to various </w:t>
      </w:r>
      <w:r w:rsidRPr="005D43C5">
        <w:rPr>
          <w:rFonts w:eastAsiaTheme="majorEastAsia"/>
          <w:szCs w:val="24"/>
        </w:rPr>
        <w:t xml:space="preserve">multi-label problems. </w:t>
      </w:r>
      <w:r w:rsidR="00B0775C" w:rsidRPr="00B0775C">
        <w:rPr>
          <w:rFonts w:eastAsiaTheme="majorEastAsia"/>
          <w:szCs w:val="24"/>
        </w:rPr>
        <w:t xml:space="preserve">The main innovations and achievements </w:t>
      </w:r>
      <w:r w:rsidR="00B0775C" w:rsidRPr="005D43C5">
        <w:rPr>
          <w:rFonts w:eastAsiaTheme="majorEastAsia"/>
          <w:szCs w:val="24"/>
        </w:rPr>
        <w:t xml:space="preserve">of this </w:t>
      </w:r>
      <w:r w:rsidR="00B0775C" w:rsidRPr="00CD6C82">
        <w:rPr>
          <w:rFonts w:eastAsiaTheme="majorEastAsia"/>
          <w:szCs w:val="24"/>
        </w:rPr>
        <w:t>dissertation</w:t>
      </w:r>
      <w:r w:rsidR="00B0775C" w:rsidRPr="00B0775C">
        <w:rPr>
          <w:rFonts w:eastAsiaTheme="majorEastAsia"/>
          <w:szCs w:val="24"/>
        </w:rPr>
        <w:t xml:space="preserve"> are as follows</w:t>
      </w:r>
      <w:r w:rsidR="00B0775C">
        <w:rPr>
          <w:rFonts w:eastAsiaTheme="majorEastAsia"/>
          <w:szCs w:val="24"/>
        </w:rPr>
        <w:t xml:space="preserve">: </w:t>
      </w:r>
    </w:p>
    <w:p w14:paraId="2035D588" w14:textId="77777777" w:rsidR="00A14B5C" w:rsidRDefault="00A14B5C" w:rsidP="00497712">
      <w:pPr>
        <w:widowControl/>
        <w:snapToGrid w:val="0"/>
        <w:ind w:firstLineChars="0" w:firstLine="0"/>
        <w:rPr>
          <w:rFonts w:eastAsiaTheme="majorEastAsia"/>
          <w:szCs w:val="24"/>
        </w:rPr>
      </w:pPr>
    </w:p>
    <w:p w14:paraId="4C4D75BB" w14:textId="5D03DEBF" w:rsidR="00C75871" w:rsidRDefault="009A7964" w:rsidP="00497712">
      <w:pPr>
        <w:widowControl/>
        <w:snapToGrid w:val="0"/>
        <w:ind w:firstLineChars="0" w:firstLine="0"/>
        <w:rPr>
          <w:rFonts w:eastAsiaTheme="majorEastAsia"/>
          <w:szCs w:val="24"/>
        </w:rPr>
      </w:pPr>
      <w:r>
        <w:rPr>
          <w:rFonts w:eastAsiaTheme="majorEastAsia"/>
          <w:szCs w:val="24"/>
        </w:rPr>
        <w:t>(</w:t>
      </w:r>
      <w:r w:rsidR="00C75871">
        <w:rPr>
          <w:rFonts w:eastAsiaTheme="majorEastAsia"/>
          <w:szCs w:val="24"/>
        </w:rPr>
        <w:t xml:space="preserve">1) </w:t>
      </w:r>
      <w:r w:rsidR="00C75871">
        <w:rPr>
          <w:rFonts w:eastAsiaTheme="majorEastAsia" w:hint="eastAsia"/>
          <w:szCs w:val="24"/>
        </w:rPr>
        <w:t>B</w:t>
      </w:r>
      <w:r w:rsidR="00C75871">
        <w:rPr>
          <w:rFonts w:eastAsiaTheme="majorEastAsia"/>
          <w:szCs w:val="24"/>
        </w:rPr>
        <w:t>oo</w:t>
      </w:r>
      <w:r w:rsidR="00C75871">
        <w:rPr>
          <w:rFonts w:eastAsiaTheme="majorEastAsia" w:hint="eastAsia"/>
          <w:szCs w:val="24"/>
        </w:rPr>
        <w:t>sting</w:t>
      </w:r>
      <w:r w:rsidR="00C75871">
        <w:rPr>
          <w:rFonts w:eastAsiaTheme="majorEastAsia"/>
          <w:szCs w:val="24"/>
        </w:rPr>
        <w:t xml:space="preserve"> classifiers chains for multi-label learning. </w:t>
      </w:r>
      <w:r w:rsidR="00C75871" w:rsidRPr="005D43C5">
        <w:rPr>
          <w:rFonts w:eastAsiaTheme="majorEastAsia"/>
          <w:szCs w:val="24"/>
        </w:rPr>
        <w:t>Existing multi-label Boosting methods</w:t>
      </w:r>
      <w:r w:rsidR="00C75871">
        <w:rPr>
          <w:rFonts w:eastAsiaTheme="majorEastAsia"/>
          <w:szCs w:val="24"/>
        </w:rPr>
        <w:t xml:space="preserve"> enable the iterations of base learners via multi-label loss function, which effectively adapts </w:t>
      </w:r>
      <w:r w:rsidR="00C75871" w:rsidRPr="005D43C5">
        <w:rPr>
          <w:rFonts w:eastAsiaTheme="majorEastAsia"/>
          <w:szCs w:val="24"/>
        </w:rPr>
        <w:t>Boosting</w:t>
      </w:r>
      <w:r w:rsidR="00C75871">
        <w:rPr>
          <w:rFonts w:eastAsiaTheme="majorEastAsia"/>
          <w:szCs w:val="24"/>
        </w:rPr>
        <w:t xml:space="preserve"> into multi-label learning but inevitably neglects the difference between multiple labels. In</w:t>
      </w:r>
      <w:r w:rsidR="00C75871" w:rsidRPr="005D43C5">
        <w:rPr>
          <w:rFonts w:eastAsiaTheme="majorEastAsia"/>
          <w:szCs w:val="24"/>
        </w:rPr>
        <w:t xml:space="preserve"> this </w:t>
      </w:r>
      <w:r w:rsidR="00CD6C82" w:rsidRPr="00CD6C82">
        <w:rPr>
          <w:rFonts w:eastAsiaTheme="majorEastAsia"/>
          <w:szCs w:val="24"/>
        </w:rPr>
        <w:t>dissertation</w:t>
      </w:r>
      <w:r w:rsidR="00C75871">
        <w:rPr>
          <w:rFonts w:eastAsiaTheme="majorEastAsia"/>
          <w:szCs w:val="24"/>
        </w:rPr>
        <w:t>,</w:t>
      </w:r>
      <w:r w:rsidR="00C75871" w:rsidRPr="005D43C5">
        <w:rPr>
          <w:rFonts w:eastAsiaTheme="majorEastAsia"/>
          <w:szCs w:val="24"/>
        </w:rPr>
        <w:t xml:space="preserve"> </w:t>
      </w:r>
      <w:r w:rsidR="00C75871">
        <w:rPr>
          <w:rFonts w:eastAsiaTheme="majorEastAsia"/>
          <w:szCs w:val="24"/>
        </w:rPr>
        <w:t>a novel algorithm named</w:t>
      </w:r>
      <w:r w:rsidR="00C75871" w:rsidRPr="005D43C5">
        <w:rPr>
          <w:rFonts w:eastAsiaTheme="majorEastAsia"/>
          <w:szCs w:val="24"/>
        </w:rPr>
        <w:t xml:space="preserve"> ABC2 </w:t>
      </w:r>
      <w:r w:rsidR="00C75871">
        <w:rPr>
          <w:rFonts w:eastAsiaTheme="majorEastAsia"/>
          <w:szCs w:val="24"/>
        </w:rPr>
        <w:t xml:space="preserve">is </w:t>
      </w:r>
      <w:r w:rsidR="00C75871" w:rsidRPr="005D43C5">
        <w:rPr>
          <w:rFonts w:eastAsiaTheme="majorEastAsia"/>
          <w:szCs w:val="24"/>
        </w:rPr>
        <w:t>propose</w:t>
      </w:r>
      <w:r w:rsidR="00C75871">
        <w:rPr>
          <w:rFonts w:eastAsiaTheme="majorEastAsia"/>
          <w:szCs w:val="24"/>
        </w:rPr>
        <w:t xml:space="preserve">d, taking a </w:t>
      </w:r>
      <w:r w:rsidR="00C75871" w:rsidRPr="005D43C5">
        <w:rPr>
          <w:rFonts w:eastAsiaTheme="majorEastAsia"/>
          <w:szCs w:val="24"/>
        </w:rPr>
        <w:t>multi-path</w:t>
      </w:r>
      <w:r w:rsidR="00C75871">
        <w:rPr>
          <w:rFonts w:eastAsiaTheme="majorEastAsia"/>
          <w:szCs w:val="24"/>
        </w:rPr>
        <w:t xml:space="preserve"> AdaBoost </w:t>
      </w:r>
      <w:r w:rsidR="00C75871" w:rsidRPr="005D43C5">
        <w:rPr>
          <w:rFonts w:eastAsiaTheme="majorEastAsia"/>
          <w:szCs w:val="24"/>
        </w:rPr>
        <w:t>framework</w:t>
      </w:r>
      <w:r w:rsidR="00C75871">
        <w:rPr>
          <w:rFonts w:eastAsiaTheme="majorEastAsia"/>
          <w:szCs w:val="24"/>
        </w:rPr>
        <w:t xml:space="preserve"> to cope with different labels. </w:t>
      </w:r>
      <w:r w:rsidR="00C75871" w:rsidRPr="005D43C5">
        <w:rPr>
          <w:rFonts w:eastAsiaTheme="majorEastAsia"/>
          <w:szCs w:val="24"/>
        </w:rPr>
        <w:t xml:space="preserve">For </w:t>
      </w:r>
      <w:r w:rsidR="00C75871">
        <w:rPr>
          <w:rFonts w:eastAsiaTheme="majorEastAsia"/>
          <w:szCs w:val="24"/>
        </w:rPr>
        <w:t>simple</w:t>
      </w:r>
      <w:r w:rsidR="00C75871" w:rsidRPr="005D43C5">
        <w:rPr>
          <w:rFonts w:eastAsiaTheme="majorEastAsia"/>
          <w:szCs w:val="24"/>
        </w:rPr>
        <w:t xml:space="preserve"> labels, ABC2 stop</w:t>
      </w:r>
      <w:r w:rsidR="00C75871">
        <w:rPr>
          <w:rFonts w:eastAsiaTheme="majorEastAsia"/>
          <w:szCs w:val="24"/>
        </w:rPr>
        <w:t>s</w:t>
      </w:r>
      <w:r w:rsidR="00C75871" w:rsidRPr="005D43C5">
        <w:rPr>
          <w:rFonts w:eastAsiaTheme="majorEastAsia"/>
          <w:szCs w:val="24"/>
        </w:rPr>
        <w:t xml:space="preserve"> iterations early to </w:t>
      </w:r>
      <w:r w:rsidR="00C75871" w:rsidRPr="00C97B0B">
        <w:rPr>
          <w:rFonts w:eastAsiaTheme="majorEastAsia"/>
          <w:szCs w:val="24"/>
        </w:rPr>
        <w:t xml:space="preserve">shrink </w:t>
      </w:r>
      <w:r w:rsidR="00C75871">
        <w:rPr>
          <w:rFonts w:eastAsiaTheme="majorEastAsia"/>
          <w:szCs w:val="24"/>
        </w:rPr>
        <w:t>model complexity</w:t>
      </w:r>
      <w:r w:rsidR="00C75871" w:rsidRPr="005D43C5">
        <w:rPr>
          <w:rFonts w:eastAsiaTheme="majorEastAsia"/>
          <w:szCs w:val="24"/>
        </w:rPr>
        <w:t xml:space="preserve">, while for difficult labels, it can </w:t>
      </w:r>
      <w:r w:rsidR="00C75871">
        <w:rPr>
          <w:rFonts w:eastAsiaTheme="majorEastAsia"/>
          <w:szCs w:val="24"/>
        </w:rPr>
        <w:t>take</w:t>
      </w:r>
      <w:r w:rsidR="00C75871" w:rsidRPr="005D43C5">
        <w:rPr>
          <w:rFonts w:eastAsiaTheme="majorEastAsia"/>
          <w:szCs w:val="24"/>
        </w:rPr>
        <w:t xml:space="preserve"> more </w:t>
      </w:r>
      <w:r w:rsidR="00C75871">
        <w:rPr>
          <w:rFonts w:eastAsiaTheme="majorEastAsia"/>
          <w:szCs w:val="24"/>
        </w:rPr>
        <w:t>iterations</w:t>
      </w:r>
      <w:r w:rsidR="00C75871" w:rsidRPr="005D43C5">
        <w:rPr>
          <w:rFonts w:eastAsiaTheme="majorEastAsia"/>
          <w:szCs w:val="24"/>
        </w:rPr>
        <w:t xml:space="preserve"> to ensure </w:t>
      </w:r>
      <w:r w:rsidR="00C75871">
        <w:rPr>
          <w:rFonts w:eastAsiaTheme="majorEastAsia"/>
          <w:szCs w:val="24"/>
        </w:rPr>
        <w:t>model</w:t>
      </w:r>
      <w:r w:rsidR="00C75871" w:rsidRPr="005D43C5">
        <w:rPr>
          <w:rFonts w:eastAsiaTheme="majorEastAsia"/>
          <w:szCs w:val="24"/>
        </w:rPr>
        <w:t xml:space="preserve"> effectiveness. </w:t>
      </w:r>
      <w:r w:rsidR="00C75871">
        <w:rPr>
          <w:rFonts w:eastAsiaTheme="majorEastAsia"/>
          <w:szCs w:val="24"/>
        </w:rPr>
        <w:t xml:space="preserve">Comparing to conventional Boosting methods for multi-label learning, ABC2 tends to </w:t>
      </w:r>
      <w:r w:rsidR="00C75871" w:rsidRPr="00E467EB">
        <w:rPr>
          <w:rFonts w:eastAsiaTheme="majorEastAsia"/>
          <w:szCs w:val="24"/>
        </w:rPr>
        <w:t>accomplish</w:t>
      </w:r>
      <w:r w:rsidR="00C75871">
        <w:rPr>
          <w:rFonts w:eastAsiaTheme="majorEastAsia"/>
          <w:szCs w:val="24"/>
        </w:rPr>
        <w:t xml:space="preserve"> model induction with fewer iteration rounds and running time. In base learner design, </w:t>
      </w:r>
      <w:r w:rsidR="00C75871" w:rsidRPr="005D43C5">
        <w:rPr>
          <w:rFonts w:eastAsiaTheme="majorEastAsia"/>
          <w:szCs w:val="24"/>
        </w:rPr>
        <w:t xml:space="preserve">ABC2 employs classifier chains </w:t>
      </w:r>
      <w:r w:rsidR="00C75871">
        <w:rPr>
          <w:rFonts w:eastAsiaTheme="majorEastAsia"/>
          <w:szCs w:val="24"/>
        </w:rPr>
        <w:t>to induce</w:t>
      </w:r>
      <w:r w:rsidR="00C75871" w:rsidRPr="005D43C5">
        <w:rPr>
          <w:rFonts w:eastAsiaTheme="majorEastAsia"/>
          <w:szCs w:val="24"/>
        </w:rPr>
        <w:t xml:space="preserve"> base learners to mine label correlation</w:t>
      </w:r>
      <w:r w:rsidR="00C75871">
        <w:rPr>
          <w:rFonts w:eastAsiaTheme="majorEastAsia"/>
          <w:szCs w:val="24"/>
        </w:rPr>
        <w:t>.</w:t>
      </w:r>
      <w:r w:rsidR="00C75871" w:rsidRPr="005D43C5">
        <w:rPr>
          <w:rFonts w:eastAsiaTheme="majorEastAsia"/>
          <w:szCs w:val="24"/>
        </w:rPr>
        <w:t xml:space="preserve"> </w:t>
      </w:r>
      <w:r w:rsidR="00C75871">
        <w:rPr>
          <w:rFonts w:eastAsiaTheme="majorEastAsia"/>
          <w:szCs w:val="24"/>
        </w:rPr>
        <w:t xml:space="preserve">Specifically, the errors </w:t>
      </w:r>
      <w:r w:rsidR="00C75871" w:rsidRPr="005D43C5">
        <w:rPr>
          <w:rFonts w:eastAsiaTheme="majorEastAsia"/>
          <w:szCs w:val="24"/>
        </w:rPr>
        <w:t>generated by AdaBoost</w:t>
      </w:r>
      <w:r w:rsidR="00C75871">
        <w:rPr>
          <w:rFonts w:eastAsiaTheme="majorEastAsia"/>
          <w:szCs w:val="24"/>
        </w:rPr>
        <w:t xml:space="preserve"> are employed to </w:t>
      </w:r>
      <w:r w:rsidR="00C75871" w:rsidRPr="005D43C5">
        <w:rPr>
          <w:rFonts w:eastAsiaTheme="majorEastAsia"/>
          <w:szCs w:val="24"/>
        </w:rPr>
        <w:t>heuristically determine the</w:t>
      </w:r>
      <w:r w:rsidR="00C75871">
        <w:rPr>
          <w:rFonts w:eastAsiaTheme="majorEastAsia"/>
          <w:szCs w:val="24"/>
        </w:rPr>
        <w:t xml:space="preserve"> chain order of </w:t>
      </w:r>
      <w:r w:rsidR="00C75871" w:rsidRPr="005D43C5">
        <w:rPr>
          <w:rFonts w:eastAsiaTheme="majorEastAsia"/>
          <w:szCs w:val="24"/>
        </w:rPr>
        <w:t>classifier chain</w:t>
      </w:r>
      <w:r w:rsidR="00C75871">
        <w:rPr>
          <w:rFonts w:eastAsiaTheme="majorEastAsia"/>
          <w:szCs w:val="24"/>
        </w:rPr>
        <w:t xml:space="preserve">s, </w:t>
      </w:r>
      <w:r w:rsidR="00C75871" w:rsidRPr="005D43C5">
        <w:rPr>
          <w:rFonts w:eastAsiaTheme="majorEastAsia"/>
          <w:szCs w:val="24"/>
        </w:rPr>
        <w:t>effectively</w:t>
      </w:r>
      <w:r w:rsidR="00C75871">
        <w:rPr>
          <w:rFonts w:eastAsiaTheme="majorEastAsia"/>
          <w:szCs w:val="24"/>
        </w:rPr>
        <w:t xml:space="preserve"> alleviating the error propagation issue in </w:t>
      </w:r>
      <w:r w:rsidR="00C75871" w:rsidRPr="005D43C5">
        <w:rPr>
          <w:rFonts w:eastAsiaTheme="majorEastAsia"/>
          <w:szCs w:val="24"/>
        </w:rPr>
        <w:t>classifier chains and enhancing the diversity of base learners without adding extra computation</w:t>
      </w:r>
      <w:r w:rsidR="00C75871">
        <w:rPr>
          <w:rFonts w:eastAsiaTheme="majorEastAsia"/>
          <w:szCs w:val="24"/>
        </w:rPr>
        <w:t>.</w:t>
      </w:r>
    </w:p>
    <w:p w14:paraId="52AA7108" w14:textId="77777777" w:rsidR="00A14B5C" w:rsidRDefault="00A14B5C" w:rsidP="00497712">
      <w:pPr>
        <w:widowControl/>
        <w:snapToGrid w:val="0"/>
        <w:ind w:firstLineChars="0" w:firstLine="0"/>
        <w:rPr>
          <w:rFonts w:eastAsiaTheme="majorEastAsia"/>
          <w:szCs w:val="24"/>
        </w:rPr>
      </w:pPr>
    </w:p>
    <w:p w14:paraId="6FBF2189" w14:textId="73338AEA" w:rsidR="00C75871" w:rsidRDefault="009A7964" w:rsidP="00497712">
      <w:pPr>
        <w:widowControl/>
        <w:snapToGrid w:val="0"/>
        <w:ind w:firstLineChars="0" w:firstLine="0"/>
        <w:rPr>
          <w:rFonts w:eastAsiaTheme="majorEastAsia"/>
          <w:szCs w:val="24"/>
        </w:rPr>
      </w:pPr>
      <w:r>
        <w:rPr>
          <w:rFonts w:eastAsiaTheme="majorEastAsia"/>
          <w:szCs w:val="24"/>
        </w:rPr>
        <w:t>(</w:t>
      </w:r>
      <w:r w:rsidR="00C75871">
        <w:rPr>
          <w:rFonts w:eastAsiaTheme="majorEastAsia"/>
          <w:szCs w:val="24"/>
        </w:rPr>
        <w:t>2) A heuristic ensemble of pairwise ranking system for weakly supervised multi-label learning. W</w:t>
      </w:r>
      <w:r w:rsidR="00C75871" w:rsidRPr="005D43C5">
        <w:rPr>
          <w:rFonts w:eastAsiaTheme="majorEastAsia"/>
          <w:szCs w:val="24"/>
        </w:rPr>
        <w:t>eakly</w:t>
      </w:r>
      <w:r w:rsidR="00C75871">
        <w:rPr>
          <w:rFonts w:eastAsiaTheme="majorEastAsia"/>
          <w:szCs w:val="24"/>
        </w:rPr>
        <w:t xml:space="preserve"> </w:t>
      </w:r>
      <w:r w:rsidR="00C75871" w:rsidRPr="005D43C5">
        <w:rPr>
          <w:rFonts w:eastAsiaTheme="majorEastAsia"/>
          <w:szCs w:val="24"/>
        </w:rPr>
        <w:t xml:space="preserve">supervised </w:t>
      </w:r>
      <w:r w:rsidR="00C75871">
        <w:rPr>
          <w:rFonts w:eastAsiaTheme="majorEastAsia"/>
          <w:szCs w:val="24"/>
        </w:rPr>
        <w:t xml:space="preserve">multi-label learning </w:t>
      </w:r>
      <w:r w:rsidR="00C75871" w:rsidRPr="005D43C5">
        <w:rPr>
          <w:rFonts w:eastAsiaTheme="majorEastAsia"/>
          <w:szCs w:val="24"/>
        </w:rPr>
        <w:t xml:space="preserve">mainly </w:t>
      </w:r>
      <w:r w:rsidR="00C75871">
        <w:rPr>
          <w:rFonts w:eastAsiaTheme="majorEastAsia"/>
          <w:szCs w:val="24"/>
        </w:rPr>
        <w:t>refer to</w:t>
      </w:r>
      <w:r w:rsidR="00C75871" w:rsidRPr="005D43C5">
        <w:rPr>
          <w:rFonts w:eastAsiaTheme="majorEastAsia"/>
          <w:szCs w:val="24"/>
        </w:rPr>
        <w:t xml:space="preserve"> two </w:t>
      </w:r>
      <w:r w:rsidR="00C75871">
        <w:rPr>
          <w:rFonts w:eastAsiaTheme="majorEastAsia"/>
          <w:szCs w:val="24"/>
        </w:rPr>
        <w:t>tasks</w:t>
      </w:r>
      <w:r w:rsidR="00C75871" w:rsidRPr="005D43C5">
        <w:rPr>
          <w:rFonts w:eastAsiaTheme="majorEastAsia"/>
          <w:szCs w:val="24"/>
        </w:rPr>
        <w:t>:</w:t>
      </w:r>
      <w:r w:rsidR="00C75871">
        <w:rPr>
          <w:rFonts w:eastAsiaTheme="majorEastAsia"/>
          <w:szCs w:val="24"/>
        </w:rPr>
        <w:t xml:space="preserve"> multi-label learning with </w:t>
      </w:r>
      <w:r w:rsidR="00C75871">
        <w:rPr>
          <w:rFonts w:eastAsiaTheme="majorEastAsia"/>
          <w:szCs w:val="24"/>
        </w:rPr>
        <w:lastRenderedPageBreak/>
        <w:t>missing labels and partial multi-label learning. However, the existing w</w:t>
      </w:r>
      <w:r w:rsidR="00C75871" w:rsidRPr="005D43C5">
        <w:rPr>
          <w:rFonts w:eastAsiaTheme="majorEastAsia"/>
          <w:szCs w:val="24"/>
        </w:rPr>
        <w:t>eakly</w:t>
      </w:r>
      <w:r w:rsidR="00C75871">
        <w:rPr>
          <w:rFonts w:eastAsiaTheme="majorEastAsia"/>
          <w:szCs w:val="24"/>
        </w:rPr>
        <w:t xml:space="preserve"> </w:t>
      </w:r>
      <w:r w:rsidR="00C75871" w:rsidRPr="005D43C5">
        <w:rPr>
          <w:rFonts w:eastAsiaTheme="majorEastAsia"/>
          <w:szCs w:val="24"/>
        </w:rPr>
        <w:t>supervised</w:t>
      </w:r>
      <w:r w:rsidR="00C75871">
        <w:rPr>
          <w:rFonts w:eastAsiaTheme="majorEastAsia" w:hint="eastAsia"/>
          <w:szCs w:val="24"/>
        </w:rPr>
        <w:t xml:space="preserve"> </w:t>
      </w:r>
      <w:r w:rsidR="00C75871" w:rsidRPr="005D43C5">
        <w:rPr>
          <w:rFonts w:eastAsiaTheme="majorEastAsia"/>
          <w:szCs w:val="24"/>
        </w:rPr>
        <w:t>multi-label learning algorithms</w:t>
      </w:r>
      <w:r w:rsidR="00C75871">
        <w:rPr>
          <w:rFonts w:eastAsiaTheme="majorEastAsia"/>
          <w:szCs w:val="24"/>
        </w:rPr>
        <w:t xml:space="preserve"> generally only address a single label defect issue </w:t>
      </w:r>
      <w:r w:rsidR="00C75871" w:rsidRPr="005D43C5">
        <w:rPr>
          <w:rFonts w:eastAsiaTheme="majorEastAsia"/>
          <w:szCs w:val="24"/>
        </w:rPr>
        <w:t xml:space="preserve">and lack targeted </w:t>
      </w:r>
      <w:r w:rsidR="00C75871">
        <w:rPr>
          <w:rFonts w:eastAsiaTheme="majorEastAsia"/>
          <w:szCs w:val="24"/>
        </w:rPr>
        <w:t xml:space="preserve">manner to </w:t>
      </w:r>
      <w:r w:rsidR="00C75871" w:rsidRPr="005D43C5">
        <w:rPr>
          <w:rFonts w:eastAsiaTheme="majorEastAsia"/>
          <w:szCs w:val="24"/>
        </w:rPr>
        <w:t>multi-label defects</w:t>
      </w:r>
      <w:r w:rsidR="00C75871">
        <w:rPr>
          <w:rFonts w:eastAsiaTheme="majorEastAsia"/>
          <w:szCs w:val="24"/>
        </w:rPr>
        <w:t xml:space="preserve"> treatment</w:t>
      </w:r>
      <w:r w:rsidR="00C75871" w:rsidRPr="005D43C5">
        <w:rPr>
          <w:rFonts w:eastAsiaTheme="majorEastAsia"/>
          <w:szCs w:val="24"/>
        </w:rPr>
        <w:t xml:space="preserve"> and label correlation learning. This </w:t>
      </w:r>
      <w:r w:rsidR="00CD6C82" w:rsidRPr="00CD6C82">
        <w:rPr>
          <w:rFonts w:eastAsiaTheme="majorEastAsia"/>
          <w:szCs w:val="24"/>
        </w:rPr>
        <w:t xml:space="preserve">dissertation </w:t>
      </w:r>
      <w:r w:rsidR="00C75871" w:rsidRPr="005D43C5">
        <w:rPr>
          <w:rFonts w:eastAsiaTheme="majorEastAsia"/>
          <w:szCs w:val="24"/>
        </w:rPr>
        <w:t xml:space="preserve">introduces a </w:t>
      </w:r>
      <w:r w:rsidR="00C75871">
        <w:rPr>
          <w:rFonts w:eastAsiaTheme="majorEastAsia"/>
          <w:szCs w:val="24"/>
        </w:rPr>
        <w:t>novel</w:t>
      </w:r>
      <w:r w:rsidR="00C75871" w:rsidRPr="005D43C5">
        <w:rPr>
          <w:rFonts w:eastAsiaTheme="majorEastAsia"/>
          <w:szCs w:val="24"/>
        </w:rPr>
        <w:t xml:space="preserve"> algorithm </w:t>
      </w:r>
      <w:r w:rsidR="00C75871">
        <w:rPr>
          <w:rFonts w:eastAsiaTheme="majorEastAsia"/>
          <w:szCs w:val="24"/>
        </w:rPr>
        <w:t xml:space="preserve">named </w:t>
      </w:r>
      <w:r w:rsidR="00C75871" w:rsidRPr="005D43C5">
        <w:rPr>
          <w:rFonts w:eastAsiaTheme="majorEastAsia"/>
          <w:szCs w:val="24"/>
        </w:rPr>
        <w:t>HEPR</w:t>
      </w:r>
      <w:r w:rsidR="00C75871">
        <w:rPr>
          <w:rFonts w:eastAsiaTheme="majorEastAsia"/>
          <w:szCs w:val="24"/>
        </w:rPr>
        <w:t xml:space="preserve"> on the top of </w:t>
      </w:r>
      <w:r w:rsidR="00C75871" w:rsidRPr="005D43C5">
        <w:rPr>
          <w:rFonts w:eastAsiaTheme="majorEastAsia"/>
          <w:szCs w:val="24"/>
        </w:rPr>
        <w:t>problem transformation</w:t>
      </w:r>
      <w:r w:rsidR="00C75871">
        <w:rPr>
          <w:rFonts w:eastAsiaTheme="majorEastAsia"/>
          <w:szCs w:val="24"/>
        </w:rPr>
        <w:t xml:space="preserve"> methodology</w:t>
      </w:r>
      <w:r w:rsidR="00C75871" w:rsidRPr="005D43C5">
        <w:rPr>
          <w:rFonts w:eastAsiaTheme="majorEastAsia"/>
          <w:szCs w:val="24"/>
        </w:rPr>
        <w:t>, which can cover various weakly</w:t>
      </w:r>
      <w:r w:rsidR="00C75871">
        <w:rPr>
          <w:rFonts w:eastAsiaTheme="majorEastAsia"/>
          <w:szCs w:val="24"/>
        </w:rPr>
        <w:t xml:space="preserve"> </w:t>
      </w:r>
      <w:r w:rsidR="00C75871" w:rsidRPr="005D43C5">
        <w:rPr>
          <w:rFonts w:eastAsiaTheme="majorEastAsia"/>
          <w:szCs w:val="24"/>
        </w:rPr>
        <w:t xml:space="preserve">supervised multi-label learning issues </w:t>
      </w:r>
      <w:r w:rsidR="00C75871">
        <w:rPr>
          <w:rFonts w:eastAsiaTheme="majorEastAsia"/>
          <w:szCs w:val="24"/>
        </w:rPr>
        <w:t>including</w:t>
      </w:r>
      <w:r w:rsidR="00C75871" w:rsidRPr="005D43C5">
        <w:rPr>
          <w:rFonts w:eastAsiaTheme="majorEastAsia"/>
          <w:szCs w:val="24"/>
        </w:rPr>
        <w:t xml:space="preserve"> </w:t>
      </w:r>
      <w:r w:rsidR="00C75871">
        <w:rPr>
          <w:rFonts w:eastAsiaTheme="majorEastAsia"/>
          <w:szCs w:val="24"/>
        </w:rPr>
        <w:t xml:space="preserve">missing </w:t>
      </w:r>
      <w:r w:rsidR="00C75871" w:rsidRPr="005D43C5">
        <w:rPr>
          <w:rFonts w:eastAsiaTheme="majorEastAsia"/>
          <w:szCs w:val="24"/>
        </w:rPr>
        <w:t>label</w:t>
      </w:r>
      <w:r w:rsidR="00C75871">
        <w:rPr>
          <w:rFonts w:eastAsiaTheme="majorEastAsia"/>
          <w:szCs w:val="24"/>
        </w:rPr>
        <w:t>s</w:t>
      </w:r>
      <w:r w:rsidR="00C75871" w:rsidRPr="005D43C5">
        <w:rPr>
          <w:rFonts w:eastAsiaTheme="majorEastAsia"/>
          <w:szCs w:val="24"/>
        </w:rPr>
        <w:t xml:space="preserve"> and nois</w:t>
      </w:r>
      <w:r w:rsidR="00C75871">
        <w:rPr>
          <w:rFonts w:eastAsiaTheme="majorEastAsia"/>
          <w:szCs w:val="24"/>
        </w:rPr>
        <w:t>y</w:t>
      </w:r>
      <w:r w:rsidR="00C75871" w:rsidRPr="005D43C5">
        <w:rPr>
          <w:rFonts w:eastAsiaTheme="majorEastAsia"/>
          <w:szCs w:val="24"/>
        </w:rPr>
        <w:t xml:space="preserve"> label</w:t>
      </w:r>
      <w:r w:rsidR="00C75871">
        <w:rPr>
          <w:rFonts w:eastAsiaTheme="majorEastAsia"/>
          <w:szCs w:val="24"/>
        </w:rPr>
        <w:t>s</w:t>
      </w:r>
      <w:r w:rsidR="00C75871" w:rsidRPr="005D43C5">
        <w:rPr>
          <w:rFonts w:eastAsiaTheme="majorEastAsia"/>
          <w:szCs w:val="24"/>
        </w:rPr>
        <w:t xml:space="preserve">. HEPR </w:t>
      </w:r>
      <w:r w:rsidR="00C75871">
        <w:rPr>
          <w:rFonts w:eastAsiaTheme="majorEastAsia"/>
          <w:szCs w:val="24"/>
        </w:rPr>
        <w:t xml:space="preserve">presents an assumption on label ranking: </w:t>
      </w:r>
      <w:r w:rsidR="00C75871" w:rsidRPr="005D43C5">
        <w:rPr>
          <w:rFonts w:eastAsiaTheme="majorEastAsia"/>
          <w:szCs w:val="24"/>
        </w:rPr>
        <w:t>the true values of missing labels</w:t>
      </w:r>
      <w:r w:rsidR="00C75871">
        <w:rPr>
          <w:rFonts w:eastAsiaTheme="majorEastAsia"/>
          <w:szCs w:val="24"/>
        </w:rPr>
        <w:t xml:space="preserve"> </w:t>
      </w:r>
      <w:r w:rsidR="00C75871" w:rsidRPr="005D43C5">
        <w:rPr>
          <w:rFonts w:eastAsiaTheme="majorEastAsia"/>
          <w:szCs w:val="24"/>
        </w:rPr>
        <w:t>are unknown</w:t>
      </w:r>
      <w:r w:rsidR="00C75871">
        <w:rPr>
          <w:rFonts w:eastAsiaTheme="majorEastAsia"/>
          <w:szCs w:val="24"/>
        </w:rPr>
        <w:t xml:space="preserve"> but no more than</w:t>
      </w:r>
      <w:r w:rsidR="00C75871" w:rsidRPr="005D43C5">
        <w:rPr>
          <w:rFonts w:eastAsiaTheme="majorEastAsia"/>
          <w:szCs w:val="24"/>
        </w:rPr>
        <w:t xml:space="preserve"> positive labels and </w:t>
      </w:r>
      <w:r w:rsidR="00C75871">
        <w:rPr>
          <w:rFonts w:eastAsiaTheme="majorEastAsia"/>
          <w:szCs w:val="24"/>
        </w:rPr>
        <w:t>no less than</w:t>
      </w:r>
      <w:r w:rsidR="00C75871" w:rsidRPr="005D43C5">
        <w:rPr>
          <w:rFonts w:eastAsiaTheme="majorEastAsia"/>
          <w:szCs w:val="24"/>
        </w:rPr>
        <w:t xml:space="preserve"> negative labels</w:t>
      </w:r>
      <w:r w:rsidR="00C75871">
        <w:rPr>
          <w:rFonts w:eastAsiaTheme="majorEastAsia"/>
          <w:szCs w:val="24"/>
        </w:rPr>
        <w:t xml:space="preserve">, and </w:t>
      </w:r>
      <w:r w:rsidR="00C75871" w:rsidRPr="005D43C5">
        <w:rPr>
          <w:rFonts w:eastAsiaTheme="majorEastAsia"/>
          <w:szCs w:val="24"/>
        </w:rPr>
        <w:t>the true values of false positive labels are unknown</w:t>
      </w:r>
      <w:r w:rsidR="00C75871">
        <w:rPr>
          <w:rFonts w:eastAsiaTheme="majorEastAsia"/>
          <w:szCs w:val="24"/>
        </w:rPr>
        <w:t xml:space="preserve"> but no less than</w:t>
      </w:r>
      <w:r w:rsidR="00C75871" w:rsidRPr="005D43C5">
        <w:rPr>
          <w:rFonts w:eastAsiaTheme="majorEastAsia"/>
          <w:szCs w:val="24"/>
        </w:rPr>
        <w:t xml:space="preserve"> negative labels</w:t>
      </w:r>
      <w:r w:rsidR="00C75871">
        <w:rPr>
          <w:rFonts w:eastAsiaTheme="majorEastAsia"/>
          <w:szCs w:val="24"/>
        </w:rPr>
        <w:t xml:space="preserve">. </w:t>
      </w:r>
      <w:r w:rsidR="00C75871" w:rsidRPr="005D43C5">
        <w:rPr>
          <w:rFonts w:eastAsiaTheme="majorEastAsia"/>
          <w:szCs w:val="24"/>
        </w:rPr>
        <w:t xml:space="preserve">Based on </w:t>
      </w:r>
      <w:r w:rsidR="00C75871">
        <w:rPr>
          <w:rFonts w:eastAsiaTheme="majorEastAsia"/>
          <w:szCs w:val="24"/>
        </w:rPr>
        <w:t>such a</w:t>
      </w:r>
      <w:r w:rsidR="00C75871" w:rsidRPr="00307352">
        <w:rPr>
          <w:rFonts w:eastAsiaTheme="majorEastAsia"/>
          <w:szCs w:val="24"/>
        </w:rPr>
        <w:t xml:space="preserve"> </w:t>
      </w:r>
      <w:r w:rsidR="00C75871">
        <w:rPr>
          <w:rFonts w:eastAsiaTheme="majorEastAsia"/>
          <w:szCs w:val="24"/>
        </w:rPr>
        <w:t xml:space="preserve">two-order </w:t>
      </w:r>
      <w:r w:rsidR="00C75871" w:rsidRPr="005D43C5">
        <w:rPr>
          <w:rFonts w:eastAsiaTheme="majorEastAsia"/>
          <w:szCs w:val="24"/>
        </w:rPr>
        <w:t>label correlation, the original</w:t>
      </w:r>
      <w:r w:rsidR="00C75871">
        <w:rPr>
          <w:rFonts w:eastAsiaTheme="majorEastAsia"/>
          <w:szCs w:val="24"/>
        </w:rPr>
        <w:t xml:space="preserve"> multi-label</w:t>
      </w:r>
      <w:r w:rsidR="00C75871" w:rsidRPr="005D43C5">
        <w:rPr>
          <w:rFonts w:eastAsiaTheme="majorEastAsia"/>
          <w:szCs w:val="24"/>
        </w:rPr>
        <w:t xml:space="preserve"> problem can</w:t>
      </w:r>
      <w:r w:rsidR="00C75871">
        <w:rPr>
          <w:rFonts w:eastAsiaTheme="majorEastAsia"/>
          <w:szCs w:val="24"/>
        </w:rPr>
        <w:t xml:space="preserve"> be</w:t>
      </w:r>
      <w:r w:rsidR="00C75871" w:rsidRPr="005D43C5">
        <w:rPr>
          <w:rFonts w:eastAsiaTheme="majorEastAsia"/>
          <w:szCs w:val="24"/>
        </w:rPr>
        <w:t xml:space="preserve"> transform</w:t>
      </w:r>
      <w:r w:rsidR="00C75871">
        <w:rPr>
          <w:rFonts w:eastAsiaTheme="majorEastAsia"/>
          <w:szCs w:val="24"/>
        </w:rPr>
        <w:t>ed</w:t>
      </w:r>
      <w:r w:rsidR="00C75871" w:rsidRPr="005D43C5">
        <w:rPr>
          <w:rFonts w:eastAsiaTheme="majorEastAsia"/>
          <w:szCs w:val="24"/>
        </w:rPr>
        <w:t xml:space="preserve"> into several label </w:t>
      </w:r>
      <w:r w:rsidR="00C75871">
        <w:rPr>
          <w:rFonts w:eastAsiaTheme="majorEastAsia"/>
          <w:szCs w:val="24"/>
        </w:rPr>
        <w:t>pairwise</w:t>
      </w:r>
      <w:r w:rsidR="00C75871" w:rsidRPr="005D43C5">
        <w:rPr>
          <w:rFonts w:eastAsiaTheme="majorEastAsia"/>
          <w:szCs w:val="24"/>
        </w:rPr>
        <w:t xml:space="preserve"> ranking problems, </w:t>
      </w:r>
      <w:r w:rsidR="00C75871">
        <w:rPr>
          <w:rFonts w:eastAsiaTheme="majorEastAsia"/>
          <w:szCs w:val="24"/>
        </w:rPr>
        <w:t xml:space="preserve">and each </w:t>
      </w:r>
      <w:r w:rsidR="00C75871" w:rsidRPr="005D43C5">
        <w:rPr>
          <w:rFonts w:eastAsiaTheme="majorEastAsia"/>
          <w:szCs w:val="24"/>
        </w:rPr>
        <w:t xml:space="preserve">ranking problem </w:t>
      </w:r>
      <w:r w:rsidR="00C75871">
        <w:rPr>
          <w:rFonts w:eastAsiaTheme="majorEastAsia"/>
          <w:szCs w:val="24"/>
        </w:rPr>
        <w:t xml:space="preserve">of a </w:t>
      </w:r>
      <w:r w:rsidR="00C75871" w:rsidRPr="005D43C5">
        <w:rPr>
          <w:rFonts w:eastAsiaTheme="majorEastAsia"/>
          <w:szCs w:val="24"/>
        </w:rPr>
        <w:t xml:space="preserve">label pair </w:t>
      </w:r>
      <w:r w:rsidR="00C75871">
        <w:rPr>
          <w:rFonts w:eastAsiaTheme="majorEastAsia"/>
          <w:szCs w:val="24"/>
        </w:rPr>
        <w:t xml:space="preserve">can </w:t>
      </w:r>
      <w:r w:rsidR="00C75871" w:rsidRPr="005D43C5">
        <w:rPr>
          <w:rFonts w:eastAsiaTheme="majorEastAsia"/>
          <w:szCs w:val="24"/>
        </w:rPr>
        <w:t>be treated as a single-label binary classification problem</w:t>
      </w:r>
      <w:r w:rsidR="00C75871">
        <w:rPr>
          <w:rFonts w:eastAsiaTheme="majorEastAsia"/>
          <w:szCs w:val="24"/>
        </w:rPr>
        <w:t xml:space="preserve">. To reduce model scale, </w:t>
      </w:r>
      <w:r w:rsidR="00C75871" w:rsidRPr="005D43C5">
        <w:rPr>
          <w:rFonts w:eastAsiaTheme="majorEastAsia"/>
          <w:szCs w:val="24"/>
        </w:rPr>
        <w:t>HEPR proposes a heuristic ensemble pruning strategy</w:t>
      </w:r>
      <w:r w:rsidR="00C75871">
        <w:rPr>
          <w:rFonts w:eastAsiaTheme="majorEastAsia"/>
          <w:szCs w:val="24"/>
        </w:rPr>
        <w:t>.</w:t>
      </w:r>
      <w:r w:rsidR="00C75871" w:rsidRPr="005D43C5">
        <w:rPr>
          <w:rFonts w:eastAsiaTheme="majorEastAsia"/>
          <w:szCs w:val="24"/>
        </w:rPr>
        <w:t xml:space="preserve"> </w:t>
      </w:r>
      <w:r w:rsidR="00C75871">
        <w:rPr>
          <w:rFonts w:eastAsiaTheme="majorEastAsia"/>
          <w:szCs w:val="24"/>
        </w:rPr>
        <w:t xml:space="preserve">It </w:t>
      </w:r>
      <w:r w:rsidR="00C75871" w:rsidRPr="005D43C5">
        <w:rPr>
          <w:rFonts w:eastAsiaTheme="majorEastAsia"/>
          <w:szCs w:val="24"/>
        </w:rPr>
        <w:t>reduces the number of base learners</w:t>
      </w:r>
      <w:r w:rsidR="00C75871">
        <w:rPr>
          <w:rFonts w:eastAsiaTheme="majorEastAsia"/>
          <w:szCs w:val="24"/>
        </w:rPr>
        <w:t xml:space="preserve"> by searching the most valuable label pairs via </w:t>
      </w:r>
      <w:r w:rsidR="00C75871" w:rsidRPr="005D43C5">
        <w:rPr>
          <w:rFonts w:eastAsiaTheme="majorEastAsia"/>
          <w:szCs w:val="24"/>
        </w:rPr>
        <w:t>minimum spanning trees</w:t>
      </w:r>
      <w:r w:rsidR="00C75871">
        <w:rPr>
          <w:rFonts w:eastAsiaTheme="majorEastAsia"/>
          <w:szCs w:val="24"/>
        </w:rPr>
        <w:t xml:space="preserve"> in label graph and </w:t>
      </w:r>
      <w:r w:rsidR="00C75871" w:rsidRPr="005D43C5">
        <w:rPr>
          <w:rFonts w:eastAsiaTheme="majorEastAsia"/>
          <w:szCs w:val="24"/>
        </w:rPr>
        <w:t>reduces</w:t>
      </w:r>
      <w:r w:rsidR="00C75871">
        <w:rPr>
          <w:rFonts w:eastAsiaTheme="majorEastAsia"/>
          <w:szCs w:val="24"/>
        </w:rPr>
        <w:t xml:space="preserve"> the number of training instances of each base learner by </w:t>
      </w:r>
      <w:r w:rsidR="00C75871" w:rsidRPr="005D43C5">
        <w:rPr>
          <w:rFonts w:eastAsiaTheme="majorEastAsia"/>
          <w:szCs w:val="24"/>
        </w:rPr>
        <w:t>setting a confidence threshold</w:t>
      </w:r>
      <w:r w:rsidR="00C75871">
        <w:rPr>
          <w:rFonts w:eastAsiaTheme="majorEastAsia"/>
          <w:szCs w:val="24"/>
        </w:rPr>
        <w:t xml:space="preserve">. </w:t>
      </w:r>
    </w:p>
    <w:p w14:paraId="1276789D" w14:textId="77777777" w:rsidR="00A14B5C" w:rsidRDefault="00A14B5C" w:rsidP="00497712">
      <w:pPr>
        <w:widowControl/>
        <w:snapToGrid w:val="0"/>
        <w:ind w:firstLineChars="0" w:firstLine="0"/>
        <w:rPr>
          <w:rFonts w:eastAsiaTheme="majorEastAsia"/>
          <w:szCs w:val="24"/>
        </w:rPr>
      </w:pPr>
    </w:p>
    <w:p w14:paraId="65FDCB9E" w14:textId="7DDE4302" w:rsidR="00C75871" w:rsidRPr="005D43C5" w:rsidRDefault="009A7964" w:rsidP="00497712">
      <w:pPr>
        <w:widowControl/>
        <w:snapToGrid w:val="0"/>
        <w:ind w:firstLineChars="0" w:firstLine="0"/>
        <w:rPr>
          <w:rFonts w:eastAsiaTheme="majorEastAsia"/>
          <w:szCs w:val="24"/>
        </w:rPr>
      </w:pPr>
      <w:r>
        <w:rPr>
          <w:rFonts w:eastAsiaTheme="majorEastAsia"/>
          <w:szCs w:val="24"/>
        </w:rPr>
        <w:t>(</w:t>
      </w:r>
      <w:r w:rsidR="00C75871">
        <w:rPr>
          <w:rFonts w:eastAsiaTheme="majorEastAsia"/>
          <w:szCs w:val="24"/>
        </w:rPr>
        <w:t xml:space="preserve">3) Stacked co-training for semi-supervised multi-label learning. </w:t>
      </w:r>
      <w:r w:rsidR="00C75871" w:rsidRPr="005D43C5">
        <w:rPr>
          <w:rFonts w:eastAsiaTheme="majorEastAsia"/>
          <w:szCs w:val="24"/>
        </w:rPr>
        <w:t xml:space="preserve">Existing semi-supervised multi-label learning algorithms typically </w:t>
      </w:r>
      <w:r w:rsidR="00C75871">
        <w:rPr>
          <w:rFonts w:eastAsiaTheme="majorEastAsia"/>
          <w:szCs w:val="24"/>
        </w:rPr>
        <w:t>adopt</w:t>
      </w:r>
      <w:r w:rsidR="00C75871" w:rsidRPr="005D43C5">
        <w:rPr>
          <w:rFonts w:eastAsiaTheme="majorEastAsia"/>
          <w:szCs w:val="24"/>
        </w:rPr>
        <w:t xml:space="preserve"> a single semi-supervised strategy</w:t>
      </w:r>
      <w:r w:rsidR="00C75871">
        <w:rPr>
          <w:rFonts w:eastAsiaTheme="majorEastAsia"/>
          <w:szCs w:val="24"/>
        </w:rPr>
        <w:t xml:space="preserve">, </w:t>
      </w:r>
      <w:r w:rsidR="00C75871" w:rsidRPr="002B1B87">
        <w:rPr>
          <w:rFonts w:eastAsiaTheme="majorEastAsia"/>
          <w:szCs w:val="24"/>
        </w:rPr>
        <w:t>which makes it difficult to ensure model performance.</w:t>
      </w:r>
      <w:r w:rsidR="00C75871">
        <w:rPr>
          <w:rFonts w:eastAsiaTheme="majorEastAsia" w:hint="eastAsia"/>
          <w:szCs w:val="24"/>
        </w:rPr>
        <w:t xml:space="preserve"> I</w:t>
      </w:r>
      <w:r w:rsidR="00C75871">
        <w:rPr>
          <w:rFonts w:eastAsiaTheme="majorEastAsia"/>
          <w:szCs w:val="24"/>
        </w:rPr>
        <w:t xml:space="preserve">n this </w:t>
      </w:r>
      <w:r w:rsidR="00CD6C82" w:rsidRPr="00CD6C82">
        <w:rPr>
          <w:rFonts w:eastAsiaTheme="majorEastAsia"/>
          <w:szCs w:val="24"/>
        </w:rPr>
        <w:t>dissertation</w:t>
      </w:r>
      <w:r w:rsidR="00C75871">
        <w:rPr>
          <w:rFonts w:eastAsiaTheme="majorEastAsia"/>
          <w:szCs w:val="24"/>
        </w:rPr>
        <w:t>, a two</w:t>
      </w:r>
      <w:r w:rsidR="00C75871" w:rsidRPr="005D43C5">
        <w:rPr>
          <w:rFonts w:eastAsiaTheme="majorEastAsia"/>
          <w:szCs w:val="24"/>
        </w:rPr>
        <w:t>-layer</w:t>
      </w:r>
      <w:r w:rsidR="00C75871">
        <w:rPr>
          <w:rFonts w:eastAsiaTheme="majorEastAsia"/>
          <w:szCs w:val="24"/>
        </w:rPr>
        <w:t xml:space="preserve"> stacking </w:t>
      </w:r>
      <w:r w:rsidR="00C75871" w:rsidRPr="005D43C5">
        <w:rPr>
          <w:rFonts w:eastAsiaTheme="majorEastAsia"/>
          <w:szCs w:val="24"/>
        </w:rPr>
        <w:t>algorithm</w:t>
      </w:r>
      <w:r w:rsidR="00C75871">
        <w:rPr>
          <w:rFonts w:eastAsiaTheme="majorEastAsia"/>
          <w:szCs w:val="24"/>
        </w:rPr>
        <w:t xml:space="preserve"> named </w:t>
      </w:r>
      <w:r w:rsidR="00C75871" w:rsidRPr="005D43C5">
        <w:rPr>
          <w:rFonts w:eastAsiaTheme="majorEastAsia"/>
          <w:szCs w:val="24"/>
        </w:rPr>
        <w:t>SCTM</w:t>
      </w:r>
      <w:r w:rsidR="00C75871">
        <w:rPr>
          <w:rFonts w:eastAsiaTheme="majorEastAsia"/>
          <w:szCs w:val="24"/>
        </w:rPr>
        <w:t xml:space="preserve"> is proposed, where several</w:t>
      </w:r>
      <w:r w:rsidR="00C75871" w:rsidRPr="000314DA">
        <w:rPr>
          <w:rFonts w:eastAsiaTheme="majorEastAsia"/>
          <w:szCs w:val="24"/>
        </w:rPr>
        <w:t xml:space="preserve"> </w:t>
      </w:r>
      <w:r w:rsidR="00C75871" w:rsidRPr="005D43C5">
        <w:rPr>
          <w:rFonts w:eastAsiaTheme="majorEastAsia"/>
          <w:szCs w:val="24"/>
        </w:rPr>
        <w:t xml:space="preserve">semi-supervised </w:t>
      </w:r>
      <w:r w:rsidR="00C75871">
        <w:rPr>
          <w:rFonts w:eastAsiaTheme="majorEastAsia"/>
          <w:szCs w:val="24"/>
        </w:rPr>
        <w:t>learning</w:t>
      </w:r>
      <w:r w:rsidR="00C75871" w:rsidRPr="005D43C5">
        <w:rPr>
          <w:rFonts w:eastAsiaTheme="majorEastAsia"/>
          <w:szCs w:val="24"/>
        </w:rPr>
        <w:t xml:space="preserve"> techniques</w:t>
      </w:r>
      <w:r w:rsidR="00C75871">
        <w:rPr>
          <w:rFonts w:eastAsiaTheme="majorEastAsia"/>
          <w:szCs w:val="24"/>
        </w:rPr>
        <w:t xml:space="preserve"> including </w:t>
      </w:r>
      <w:r w:rsidR="00C75871" w:rsidRPr="005D43C5">
        <w:rPr>
          <w:rFonts w:eastAsiaTheme="majorEastAsia"/>
          <w:szCs w:val="24"/>
        </w:rPr>
        <w:t>co-training, graph and clustering</w:t>
      </w:r>
      <w:r w:rsidR="00C75871">
        <w:rPr>
          <w:rFonts w:eastAsiaTheme="majorEastAsia"/>
          <w:szCs w:val="24"/>
        </w:rPr>
        <w:t xml:space="preserve"> are employed, and several label correlation learning</w:t>
      </w:r>
      <w:r w:rsidR="00C75871" w:rsidRPr="000314DA">
        <w:rPr>
          <w:rFonts w:eastAsiaTheme="majorEastAsia"/>
          <w:szCs w:val="24"/>
        </w:rPr>
        <w:t xml:space="preserve"> </w:t>
      </w:r>
      <w:r w:rsidR="00C75871" w:rsidRPr="005D43C5">
        <w:rPr>
          <w:rFonts w:eastAsiaTheme="majorEastAsia"/>
          <w:szCs w:val="24"/>
        </w:rPr>
        <w:t>techniques</w:t>
      </w:r>
      <w:r w:rsidR="00C75871">
        <w:rPr>
          <w:rFonts w:eastAsiaTheme="majorEastAsia"/>
          <w:szCs w:val="24"/>
        </w:rPr>
        <w:t xml:space="preserve"> including </w:t>
      </w:r>
      <w:r w:rsidR="00C75871" w:rsidRPr="005D43C5">
        <w:rPr>
          <w:rFonts w:eastAsiaTheme="majorEastAsia"/>
          <w:szCs w:val="24"/>
        </w:rPr>
        <w:t>classifier chain and Laplacian regularization</w:t>
      </w:r>
      <w:r w:rsidR="00C75871">
        <w:rPr>
          <w:rFonts w:eastAsiaTheme="majorEastAsia"/>
          <w:szCs w:val="24"/>
        </w:rPr>
        <w:t xml:space="preserve"> are employed. Specifically, </w:t>
      </w:r>
      <w:r w:rsidR="00C75871">
        <w:rPr>
          <w:rFonts w:eastAsiaTheme="majorEastAsia" w:hint="eastAsia"/>
          <w:szCs w:val="24"/>
        </w:rPr>
        <w:t>in</w:t>
      </w:r>
      <w:r w:rsidR="00C75871">
        <w:rPr>
          <w:rFonts w:eastAsiaTheme="majorEastAsia"/>
          <w:szCs w:val="24"/>
        </w:rPr>
        <w:t xml:space="preserve"> the first layer, SCTM take </w:t>
      </w:r>
      <w:r w:rsidR="00C75871" w:rsidRPr="005D43C5">
        <w:rPr>
          <w:rFonts w:eastAsiaTheme="majorEastAsia"/>
          <w:szCs w:val="24"/>
        </w:rPr>
        <w:t>classifier chain</w:t>
      </w:r>
      <w:r w:rsidR="00C75871">
        <w:rPr>
          <w:rFonts w:eastAsiaTheme="majorEastAsia"/>
          <w:szCs w:val="24"/>
        </w:rPr>
        <w:t xml:space="preserve"> and binary relevance to induce base learners, </w:t>
      </w:r>
      <w:r w:rsidR="00C75871">
        <w:rPr>
          <w:rFonts w:eastAsiaTheme="majorEastAsia" w:hint="eastAsia"/>
          <w:szCs w:val="24"/>
        </w:rPr>
        <w:t>in</w:t>
      </w:r>
      <w:r w:rsidR="00C75871">
        <w:rPr>
          <w:rFonts w:eastAsiaTheme="majorEastAsia"/>
          <w:szCs w:val="24"/>
        </w:rPr>
        <w:t xml:space="preserve"> the second layer, SCTM take the skills of instance graph, label graph and clustering to induce a regression-based meta learner, and finally, a weighted ensemble model is established for semi-supervised multi-label learning. Additionally in base learners generation with co-training, the original feature space is divided into three sub views, and the iteration is limited to one time, </w:t>
      </w:r>
      <w:r w:rsidR="00C75871" w:rsidRPr="005D43C5">
        <w:rPr>
          <w:rFonts w:eastAsiaTheme="majorEastAsia"/>
          <w:szCs w:val="24"/>
        </w:rPr>
        <w:t>limiting the noise of pseudo-label and reducing time complexity while enhancing the diversity of base learners.</w:t>
      </w:r>
    </w:p>
    <w:p w14:paraId="54794929" w14:textId="77777777" w:rsidR="00C75871" w:rsidRPr="005D43C5" w:rsidRDefault="00C75871" w:rsidP="00497712">
      <w:pPr>
        <w:widowControl/>
        <w:snapToGrid w:val="0"/>
        <w:ind w:firstLineChars="0" w:firstLine="0"/>
        <w:rPr>
          <w:rFonts w:eastAsiaTheme="majorEastAsia"/>
          <w:szCs w:val="24"/>
        </w:rPr>
      </w:pPr>
    </w:p>
    <w:p w14:paraId="4BF87ECA" w14:textId="0EB0AF86" w:rsidR="00C75871" w:rsidRDefault="009A7964" w:rsidP="00497712">
      <w:pPr>
        <w:widowControl/>
        <w:snapToGrid w:val="0"/>
        <w:ind w:firstLineChars="0" w:firstLine="0"/>
        <w:rPr>
          <w:rFonts w:eastAsiaTheme="majorEastAsia"/>
          <w:szCs w:val="24"/>
        </w:rPr>
      </w:pPr>
      <w:r>
        <w:rPr>
          <w:rFonts w:eastAsiaTheme="majorEastAsia"/>
          <w:szCs w:val="24"/>
        </w:rPr>
        <w:t>(</w:t>
      </w:r>
      <w:r w:rsidR="00C75871">
        <w:rPr>
          <w:rFonts w:eastAsiaTheme="majorEastAsia"/>
          <w:szCs w:val="24"/>
        </w:rPr>
        <w:t xml:space="preserve">4) </w:t>
      </w:r>
      <w:r w:rsidR="00C75871" w:rsidRPr="005D43C5">
        <w:rPr>
          <w:rFonts w:eastAsiaTheme="majorEastAsia"/>
          <w:szCs w:val="24"/>
        </w:rPr>
        <w:t xml:space="preserve">Dynamic </w:t>
      </w:r>
      <w:r w:rsidR="00C75871">
        <w:rPr>
          <w:rFonts w:eastAsiaTheme="majorEastAsia"/>
          <w:szCs w:val="24"/>
        </w:rPr>
        <w:t>selection e</w:t>
      </w:r>
      <w:r w:rsidR="00C75871" w:rsidRPr="005D43C5">
        <w:rPr>
          <w:rFonts w:eastAsiaTheme="majorEastAsia"/>
          <w:szCs w:val="24"/>
        </w:rPr>
        <w:t xml:space="preserve">nsemble for </w:t>
      </w:r>
      <w:r w:rsidR="00C75871">
        <w:rPr>
          <w:rFonts w:eastAsiaTheme="majorEastAsia"/>
          <w:szCs w:val="24"/>
        </w:rPr>
        <w:t>m</w:t>
      </w:r>
      <w:r w:rsidR="00C75871" w:rsidRPr="005D43C5">
        <w:rPr>
          <w:rFonts w:eastAsiaTheme="majorEastAsia"/>
          <w:szCs w:val="24"/>
        </w:rPr>
        <w:t>ulti-label</w:t>
      </w:r>
      <w:r w:rsidR="00C75871">
        <w:rPr>
          <w:rFonts w:eastAsiaTheme="majorEastAsia"/>
          <w:szCs w:val="24"/>
        </w:rPr>
        <w:t xml:space="preserve"> learning and its application in multi-label stream. </w:t>
      </w:r>
      <w:r w:rsidR="00C75871">
        <w:rPr>
          <w:rFonts w:eastAsiaTheme="majorEastAsia" w:hint="eastAsia"/>
          <w:szCs w:val="24"/>
        </w:rPr>
        <w:t>I</w:t>
      </w:r>
      <w:r w:rsidR="00C75871">
        <w:rPr>
          <w:rFonts w:eastAsiaTheme="majorEastAsia"/>
          <w:szCs w:val="24"/>
        </w:rPr>
        <w:t>n c</w:t>
      </w:r>
      <w:r w:rsidR="00C75871" w:rsidRPr="005D43C5">
        <w:rPr>
          <w:rFonts w:eastAsiaTheme="majorEastAsia"/>
          <w:szCs w:val="24"/>
        </w:rPr>
        <w:t xml:space="preserve">onventional ensemble </w:t>
      </w:r>
      <w:r w:rsidR="00C75871">
        <w:rPr>
          <w:rFonts w:eastAsiaTheme="majorEastAsia"/>
          <w:szCs w:val="24"/>
        </w:rPr>
        <w:t xml:space="preserve">methods for </w:t>
      </w:r>
      <w:r w:rsidR="00C75871" w:rsidRPr="005D43C5">
        <w:rPr>
          <w:rFonts w:eastAsiaTheme="majorEastAsia"/>
          <w:szCs w:val="24"/>
        </w:rPr>
        <w:t>multi-label learning</w:t>
      </w:r>
      <w:r w:rsidR="00C75871">
        <w:rPr>
          <w:rFonts w:eastAsiaTheme="majorEastAsia"/>
          <w:szCs w:val="24"/>
        </w:rPr>
        <w:t xml:space="preserve">, </w:t>
      </w:r>
      <w:r w:rsidR="00C75871" w:rsidRPr="005D43C5">
        <w:rPr>
          <w:rFonts w:eastAsiaTheme="majorEastAsia"/>
          <w:szCs w:val="24"/>
        </w:rPr>
        <w:t>the same model</w:t>
      </w:r>
      <w:r w:rsidR="00C75871">
        <w:rPr>
          <w:rFonts w:eastAsiaTheme="majorEastAsia"/>
          <w:szCs w:val="24"/>
        </w:rPr>
        <w:t xml:space="preserve"> would be </w:t>
      </w:r>
      <w:r w:rsidR="00C75871" w:rsidRPr="005D43C5">
        <w:rPr>
          <w:rFonts w:eastAsiaTheme="majorEastAsia"/>
          <w:szCs w:val="24"/>
        </w:rPr>
        <w:t>provide</w:t>
      </w:r>
      <w:r w:rsidR="00C75871">
        <w:rPr>
          <w:rFonts w:eastAsiaTheme="majorEastAsia"/>
          <w:szCs w:val="24"/>
        </w:rPr>
        <w:t>d</w:t>
      </w:r>
      <w:r w:rsidR="00C75871" w:rsidRPr="005D43C5">
        <w:rPr>
          <w:rFonts w:eastAsiaTheme="majorEastAsia"/>
          <w:szCs w:val="24"/>
        </w:rPr>
        <w:t xml:space="preserve"> for all unknown instances </w:t>
      </w:r>
      <w:r w:rsidR="00C75871">
        <w:rPr>
          <w:rFonts w:eastAsiaTheme="majorEastAsia"/>
          <w:szCs w:val="24"/>
        </w:rPr>
        <w:t>only if</w:t>
      </w:r>
      <w:r w:rsidR="00C75871" w:rsidRPr="005D43C5">
        <w:rPr>
          <w:rFonts w:eastAsiaTheme="majorEastAsia"/>
          <w:szCs w:val="24"/>
        </w:rPr>
        <w:t xml:space="preserve"> the base learners and the</w:t>
      </w:r>
      <w:r w:rsidR="00C75871">
        <w:rPr>
          <w:rFonts w:eastAsiaTheme="majorEastAsia"/>
          <w:szCs w:val="24"/>
        </w:rPr>
        <w:t xml:space="preserve"> integration approach are fixed</w:t>
      </w:r>
      <w:r w:rsidR="00C75871" w:rsidRPr="005D43C5">
        <w:rPr>
          <w:rFonts w:eastAsiaTheme="majorEastAsia"/>
          <w:szCs w:val="24"/>
        </w:rPr>
        <w:t xml:space="preserve">, without considering the difference among unknown instances. This </w:t>
      </w:r>
      <w:r w:rsidR="00CD6C82" w:rsidRPr="00CD6C82">
        <w:rPr>
          <w:rFonts w:eastAsiaTheme="majorEastAsia"/>
          <w:szCs w:val="24"/>
        </w:rPr>
        <w:t xml:space="preserve">dissertation </w:t>
      </w:r>
      <w:r w:rsidR="00C75871" w:rsidRPr="005D43C5">
        <w:rPr>
          <w:rFonts w:eastAsiaTheme="majorEastAsia"/>
          <w:szCs w:val="24"/>
        </w:rPr>
        <w:t xml:space="preserve">introduces a dynamic </w:t>
      </w:r>
      <w:r w:rsidR="00C75871">
        <w:rPr>
          <w:rFonts w:eastAsiaTheme="majorEastAsia"/>
          <w:szCs w:val="24"/>
        </w:rPr>
        <w:t xml:space="preserve">selection </w:t>
      </w:r>
      <w:r w:rsidR="00C75871" w:rsidRPr="005D43C5">
        <w:rPr>
          <w:rFonts w:eastAsiaTheme="majorEastAsia"/>
          <w:szCs w:val="24"/>
        </w:rPr>
        <w:t xml:space="preserve">ensemble algorithm </w:t>
      </w:r>
      <w:r w:rsidR="00C75871">
        <w:rPr>
          <w:rFonts w:eastAsiaTheme="majorEastAsia"/>
          <w:szCs w:val="24"/>
        </w:rPr>
        <w:t xml:space="preserve">for </w:t>
      </w:r>
      <w:r w:rsidR="00C75871" w:rsidRPr="005D43C5">
        <w:rPr>
          <w:rFonts w:eastAsiaTheme="majorEastAsia"/>
          <w:szCs w:val="24"/>
        </w:rPr>
        <w:t>multi-label</w:t>
      </w:r>
      <w:r w:rsidR="00C75871">
        <w:rPr>
          <w:rFonts w:eastAsiaTheme="majorEastAsia"/>
          <w:szCs w:val="24"/>
        </w:rPr>
        <w:t xml:space="preserve"> learning named </w:t>
      </w:r>
      <w:r w:rsidR="00C75871" w:rsidRPr="005D43C5">
        <w:rPr>
          <w:rFonts w:eastAsiaTheme="majorEastAsia"/>
          <w:szCs w:val="24"/>
        </w:rPr>
        <w:t xml:space="preserve">MLDE. </w:t>
      </w:r>
      <w:r w:rsidR="00C75871">
        <w:rPr>
          <w:rFonts w:eastAsiaTheme="majorEastAsia"/>
          <w:szCs w:val="24"/>
        </w:rPr>
        <w:t>Given an</w:t>
      </w:r>
      <w:r w:rsidR="00C75871" w:rsidRPr="005D43C5">
        <w:rPr>
          <w:rFonts w:eastAsiaTheme="majorEastAsia"/>
          <w:szCs w:val="24"/>
        </w:rPr>
        <w:t xml:space="preserve"> unknown instance, dynamic selection can identify </w:t>
      </w:r>
      <w:r w:rsidR="00C75871">
        <w:rPr>
          <w:rFonts w:eastAsiaTheme="majorEastAsia"/>
          <w:szCs w:val="24"/>
        </w:rPr>
        <w:t>its</w:t>
      </w:r>
      <w:r w:rsidR="00C75871" w:rsidRPr="005D43C5">
        <w:rPr>
          <w:rFonts w:eastAsiaTheme="majorEastAsia"/>
          <w:szCs w:val="24"/>
        </w:rPr>
        <w:t xml:space="preserve"> nearest neighbors in the training set and choose several of the most </w:t>
      </w:r>
      <w:r w:rsidR="00C75871">
        <w:rPr>
          <w:rFonts w:eastAsiaTheme="majorEastAsia"/>
          <w:szCs w:val="24"/>
        </w:rPr>
        <w:t>competent</w:t>
      </w:r>
      <w:r w:rsidR="00C75871" w:rsidRPr="005D43C5">
        <w:rPr>
          <w:rFonts w:eastAsiaTheme="majorEastAsia"/>
          <w:szCs w:val="24"/>
        </w:rPr>
        <w:t xml:space="preserve"> base learners based on their performance to form the final ensemble model. </w:t>
      </w:r>
      <w:r w:rsidR="00C75871">
        <w:rPr>
          <w:rFonts w:eastAsiaTheme="majorEastAsia"/>
          <w:szCs w:val="24"/>
        </w:rPr>
        <w:t>In</w:t>
      </w:r>
      <w:r w:rsidR="00C75871" w:rsidRPr="005D43C5">
        <w:rPr>
          <w:rFonts w:eastAsiaTheme="majorEastAsia"/>
          <w:szCs w:val="24"/>
        </w:rPr>
        <w:t xml:space="preserve"> dynamic selection, MLDE measures </w:t>
      </w:r>
      <w:r w:rsidR="00C75871">
        <w:rPr>
          <w:rFonts w:eastAsiaTheme="majorEastAsia"/>
          <w:szCs w:val="24"/>
        </w:rPr>
        <w:t xml:space="preserve">the </w:t>
      </w:r>
      <w:r w:rsidR="00C75871" w:rsidRPr="005D43C5">
        <w:rPr>
          <w:rFonts w:eastAsiaTheme="majorEastAsia"/>
          <w:szCs w:val="24"/>
        </w:rPr>
        <w:t>performance</w:t>
      </w:r>
      <w:r w:rsidR="00C75871">
        <w:rPr>
          <w:rFonts w:eastAsiaTheme="majorEastAsia"/>
          <w:szCs w:val="24"/>
        </w:rPr>
        <w:t xml:space="preserve"> of</w:t>
      </w:r>
      <w:r w:rsidR="00C75871" w:rsidRPr="005D43C5">
        <w:rPr>
          <w:rFonts w:eastAsiaTheme="majorEastAsia"/>
          <w:szCs w:val="24"/>
        </w:rPr>
        <w:t xml:space="preserve"> </w:t>
      </w:r>
      <w:r w:rsidR="00C75871">
        <w:rPr>
          <w:rFonts w:eastAsiaTheme="majorEastAsia"/>
          <w:szCs w:val="24"/>
        </w:rPr>
        <w:t>candidate</w:t>
      </w:r>
      <w:r w:rsidR="00C75871" w:rsidRPr="005D43C5">
        <w:rPr>
          <w:rFonts w:eastAsiaTheme="majorEastAsia"/>
          <w:szCs w:val="24"/>
        </w:rPr>
        <w:t xml:space="preserve"> learner</w:t>
      </w:r>
      <w:r w:rsidR="00C75871">
        <w:rPr>
          <w:rFonts w:eastAsiaTheme="majorEastAsia"/>
          <w:szCs w:val="24"/>
        </w:rPr>
        <w:t>s</w:t>
      </w:r>
      <w:r w:rsidR="00C75871" w:rsidRPr="005D43C5">
        <w:rPr>
          <w:rFonts w:eastAsiaTheme="majorEastAsia"/>
          <w:szCs w:val="24"/>
        </w:rPr>
        <w:t xml:space="preserve"> using both label-wise Hamming loss and multi-label </w:t>
      </w:r>
      <w:r w:rsidR="00C75871">
        <w:rPr>
          <w:rFonts w:eastAsiaTheme="majorEastAsia"/>
          <w:szCs w:val="24"/>
        </w:rPr>
        <w:t>R</w:t>
      </w:r>
      <w:r w:rsidR="00C75871" w:rsidRPr="005D43C5">
        <w:rPr>
          <w:rFonts w:eastAsiaTheme="majorEastAsia"/>
          <w:szCs w:val="24"/>
        </w:rPr>
        <w:t xml:space="preserve">anking loss, ensuring that the </w:t>
      </w:r>
      <w:r w:rsidR="00C75871">
        <w:rPr>
          <w:rFonts w:eastAsiaTheme="majorEastAsia"/>
          <w:szCs w:val="24"/>
        </w:rPr>
        <w:t xml:space="preserve">effectiveness of the </w:t>
      </w:r>
      <w:r w:rsidR="00C75871" w:rsidRPr="005D43C5">
        <w:rPr>
          <w:rFonts w:eastAsiaTheme="majorEastAsia"/>
          <w:szCs w:val="24"/>
        </w:rPr>
        <w:t>selected base learner</w:t>
      </w:r>
      <w:r w:rsidR="00C75871">
        <w:rPr>
          <w:rFonts w:eastAsiaTheme="majorEastAsia"/>
          <w:szCs w:val="24"/>
        </w:rPr>
        <w:t xml:space="preserve">s on both classification and label correlation learning. MLDE also has a strong </w:t>
      </w:r>
      <w:r w:rsidR="00C75871" w:rsidRPr="005D43C5">
        <w:rPr>
          <w:rFonts w:eastAsiaTheme="majorEastAsia"/>
          <w:szCs w:val="24"/>
        </w:rPr>
        <w:t>adapt</w:t>
      </w:r>
      <w:r w:rsidR="00C75871">
        <w:rPr>
          <w:rFonts w:eastAsiaTheme="majorEastAsia"/>
          <w:szCs w:val="24"/>
        </w:rPr>
        <w:t xml:space="preserve">ive </w:t>
      </w:r>
      <w:r w:rsidR="00C75871" w:rsidRPr="005D43C5">
        <w:rPr>
          <w:rFonts w:eastAsiaTheme="majorEastAsia"/>
          <w:szCs w:val="24"/>
        </w:rPr>
        <w:t>ability</w:t>
      </w:r>
      <w:r w:rsidR="00C75871">
        <w:rPr>
          <w:rFonts w:eastAsiaTheme="majorEastAsia"/>
          <w:szCs w:val="24"/>
        </w:rPr>
        <w:t xml:space="preserve"> to multi-label stream as its distinction ability to every coming instance. </w:t>
      </w:r>
      <w:r w:rsidR="00C75871" w:rsidRPr="005D43C5">
        <w:rPr>
          <w:rFonts w:eastAsiaTheme="majorEastAsia"/>
          <w:szCs w:val="24"/>
        </w:rPr>
        <w:t xml:space="preserve">MLDE employs various </w:t>
      </w:r>
      <w:r w:rsidR="00C75871">
        <w:rPr>
          <w:rFonts w:eastAsiaTheme="majorEastAsia"/>
          <w:szCs w:val="24"/>
        </w:rPr>
        <w:t>strategies</w:t>
      </w:r>
      <w:r w:rsidR="00C75871" w:rsidRPr="005D43C5">
        <w:rPr>
          <w:rFonts w:eastAsiaTheme="majorEastAsia"/>
          <w:szCs w:val="24"/>
        </w:rPr>
        <w:t xml:space="preserve"> to reduce model complexity, </w:t>
      </w:r>
      <w:r w:rsidR="00C75871" w:rsidRPr="005D43C5">
        <w:rPr>
          <w:rFonts w:eastAsiaTheme="majorEastAsia"/>
          <w:szCs w:val="24"/>
        </w:rPr>
        <w:lastRenderedPageBreak/>
        <w:t xml:space="preserve">including establishing a </w:t>
      </w:r>
      <w:r w:rsidR="00C75871">
        <w:rPr>
          <w:rFonts w:eastAsiaTheme="majorEastAsia"/>
          <w:szCs w:val="24"/>
        </w:rPr>
        <w:t>ball</w:t>
      </w:r>
      <w:r w:rsidR="00C75871" w:rsidRPr="005D43C5">
        <w:rPr>
          <w:rFonts w:eastAsiaTheme="majorEastAsia"/>
          <w:szCs w:val="24"/>
        </w:rPr>
        <w:t xml:space="preserve"> tree for the training set to decrease the time complexity of neighbor search</w:t>
      </w:r>
      <w:r w:rsidR="00C75871">
        <w:rPr>
          <w:rFonts w:eastAsiaTheme="majorEastAsia"/>
          <w:szCs w:val="24"/>
        </w:rPr>
        <w:t>ing</w:t>
      </w:r>
      <w:r w:rsidR="00C75871" w:rsidRPr="005D43C5">
        <w:rPr>
          <w:rFonts w:eastAsiaTheme="majorEastAsia"/>
          <w:szCs w:val="24"/>
        </w:rPr>
        <w:t xml:space="preserve">, computing and storing the </w:t>
      </w:r>
      <w:r w:rsidR="00C75871">
        <w:rPr>
          <w:rFonts w:eastAsiaTheme="majorEastAsia"/>
          <w:szCs w:val="24"/>
        </w:rPr>
        <w:t>measures on</w:t>
      </w:r>
      <w:r w:rsidR="00C75871" w:rsidRPr="005D43C5">
        <w:rPr>
          <w:rFonts w:eastAsiaTheme="majorEastAsia"/>
          <w:szCs w:val="24"/>
        </w:rPr>
        <w:t xml:space="preserve"> base learners </w:t>
      </w:r>
      <w:r w:rsidR="00C75871">
        <w:rPr>
          <w:rFonts w:eastAsiaTheme="majorEastAsia"/>
          <w:szCs w:val="24"/>
        </w:rPr>
        <w:t xml:space="preserve">in advance, so that the on-time inference and measurement of base learners can be replaced by </w:t>
      </w:r>
      <w:r w:rsidR="00C75871" w:rsidRPr="005D43C5">
        <w:rPr>
          <w:rFonts w:eastAsiaTheme="majorEastAsia"/>
          <w:szCs w:val="24"/>
        </w:rPr>
        <w:t>lookup tables</w:t>
      </w:r>
      <w:r w:rsidR="00C75871">
        <w:rPr>
          <w:rFonts w:eastAsiaTheme="majorEastAsia"/>
          <w:szCs w:val="24"/>
        </w:rPr>
        <w:t xml:space="preserve"> with known index. </w:t>
      </w:r>
    </w:p>
    <w:p w14:paraId="1724DD82" w14:textId="77777777" w:rsidR="00A14B5C" w:rsidRDefault="00A14B5C" w:rsidP="00497712">
      <w:pPr>
        <w:widowControl/>
        <w:snapToGrid w:val="0"/>
        <w:ind w:firstLineChars="0" w:firstLine="0"/>
        <w:rPr>
          <w:rFonts w:eastAsiaTheme="majorEastAsia"/>
          <w:szCs w:val="24"/>
        </w:rPr>
      </w:pPr>
    </w:p>
    <w:p w14:paraId="7C527AB2" w14:textId="498696EC" w:rsidR="00C75871" w:rsidRDefault="00C75871" w:rsidP="00497712">
      <w:pPr>
        <w:widowControl/>
        <w:snapToGrid w:val="0"/>
        <w:ind w:firstLineChars="0" w:firstLine="0"/>
        <w:rPr>
          <w:rFonts w:eastAsiaTheme="majorEastAsia"/>
          <w:szCs w:val="24"/>
        </w:rPr>
      </w:pPr>
      <w:r w:rsidRPr="005D43C5">
        <w:rPr>
          <w:rFonts w:eastAsiaTheme="majorEastAsia"/>
          <w:szCs w:val="24"/>
        </w:rPr>
        <w:t xml:space="preserve">In summary, </w:t>
      </w:r>
      <w:r>
        <w:rPr>
          <w:rFonts w:eastAsiaTheme="majorEastAsia"/>
          <w:szCs w:val="24"/>
        </w:rPr>
        <w:t xml:space="preserve">four multi-label </w:t>
      </w:r>
      <w:r w:rsidRPr="005D43C5">
        <w:rPr>
          <w:rFonts w:eastAsiaTheme="majorEastAsia"/>
          <w:szCs w:val="24"/>
        </w:rPr>
        <w:t>ensemble</w:t>
      </w:r>
      <w:r>
        <w:rPr>
          <w:rFonts w:eastAsiaTheme="majorEastAsia"/>
          <w:szCs w:val="24"/>
        </w:rPr>
        <w:t xml:space="preserve"> algorithms are proposed in this </w:t>
      </w:r>
      <w:r w:rsidR="00CD6C82" w:rsidRPr="00CD6C82">
        <w:rPr>
          <w:rFonts w:eastAsiaTheme="majorEastAsia"/>
          <w:szCs w:val="24"/>
        </w:rPr>
        <w:t>dissertation</w:t>
      </w:r>
      <w:r>
        <w:rPr>
          <w:rFonts w:eastAsiaTheme="majorEastAsia"/>
          <w:szCs w:val="24"/>
        </w:rPr>
        <w:t>, facing four multi-label learning scenarios including</w:t>
      </w:r>
      <w:r w:rsidRPr="005D43C5">
        <w:rPr>
          <w:rFonts w:eastAsiaTheme="majorEastAsia"/>
          <w:szCs w:val="24"/>
        </w:rPr>
        <w:t xml:space="preserve"> conventional multi-label learning, weakly</w:t>
      </w:r>
      <w:r>
        <w:rPr>
          <w:rFonts w:eastAsiaTheme="majorEastAsia"/>
          <w:szCs w:val="24"/>
        </w:rPr>
        <w:t>-</w:t>
      </w:r>
      <w:r w:rsidRPr="005D43C5">
        <w:rPr>
          <w:rFonts w:eastAsiaTheme="majorEastAsia"/>
          <w:szCs w:val="24"/>
        </w:rPr>
        <w:t>supervised multi-label learning, semi-supervised multi-label learning, and multi-label data stream</w:t>
      </w:r>
      <w:r>
        <w:rPr>
          <w:rFonts w:eastAsiaTheme="majorEastAsia"/>
          <w:szCs w:val="24"/>
        </w:rPr>
        <w:t>, respectively</w:t>
      </w:r>
      <w:r w:rsidRPr="005D43C5">
        <w:rPr>
          <w:rFonts w:eastAsiaTheme="majorEastAsia"/>
          <w:szCs w:val="24"/>
        </w:rPr>
        <w:t>. Experimental results demonstrate that the proposed multi-label</w:t>
      </w:r>
      <w:r w:rsidRPr="00FC525F">
        <w:rPr>
          <w:rFonts w:eastAsiaTheme="majorEastAsia"/>
          <w:szCs w:val="24"/>
        </w:rPr>
        <w:t xml:space="preserve"> </w:t>
      </w:r>
      <w:r w:rsidRPr="005D43C5">
        <w:rPr>
          <w:rFonts w:eastAsiaTheme="majorEastAsia"/>
          <w:szCs w:val="24"/>
        </w:rPr>
        <w:t xml:space="preserve">ensemble learning algorithms </w:t>
      </w:r>
      <w:r>
        <w:rPr>
          <w:rFonts w:eastAsiaTheme="majorEastAsia"/>
          <w:szCs w:val="24"/>
        </w:rPr>
        <w:t xml:space="preserve">outperform state-of-the-art comparison methods and </w:t>
      </w:r>
      <w:r w:rsidRPr="005D43C5">
        <w:rPr>
          <w:rFonts w:eastAsiaTheme="majorEastAsia"/>
          <w:szCs w:val="24"/>
        </w:rPr>
        <w:t>while maintaining similar or reduced running times.</w:t>
      </w:r>
    </w:p>
    <w:p w14:paraId="033A00E5" w14:textId="77777777" w:rsidR="00EC09C7" w:rsidRDefault="00EC09C7" w:rsidP="00497712">
      <w:pPr>
        <w:widowControl/>
        <w:snapToGrid w:val="0"/>
        <w:ind w:firstLineChars="0" w:firstLine="0"/>
        <w:rPr>
          <w:rFonts w:eastAsiaTheme="majorEastAsia"/>
          <w:szCs w:val="24"/>
        </w:rPr>
      </w:pPr>
    </w:p>
    <w:p w14:paraId="6340F8FA" w14:textId="67A8DF79" w:rsidR="00EC09C7" w:rsidRDefault="00EC09C7" w:rsidP="00497712">
      <w:pPr>
        <w:ind w:firstLineChars="0" w:firstLine="0"/>
        <w:rPr>
          <w:szCs w:val="24"/>
        </w:rPr>
      </w:pPr>
      <w:r>
        <w:rPr>
          <w:rFonts w:hint="eastAsia"/>
          <w:b/>
          <w:szCs w:val="24"/>
        </w:rPr>
        <w:t>KEY WORDS</w:t>
      </w:r>
      <w:r>
        <w:rPr>
          <w:rFonts w:hint="eastAsia"/>
          <w:szCs w:val="24"/>
        </w:rPr>
        <w:t xml:space="preserve">: </w:t>
      </w:r>
      <w:r>
        <w:rPr>
          <w:rFonts w:eastAsiaTheme="majorEastAsia"/>
          <w:szCs w:val="24"/>
        </w:rPr>
        <w:t>Multi-label learning</w:t>
      </w:r>
      <w:r w:rsidR="00CD6C82">
        <w:rPr>
          <w:rFonts w:eastAsiaTheme="majorEastAsia"/>
          <w:szCs w:val="24"/>
        </w:rPr>
        <w:t>;</w:t>
      </w:r>
      <w:r>
        <w:rPr>
          <w:rFonts w:eastAsiaTheme="majorEastAsia"/>
          <w:szCs w:val="24"/>
        </w:rPr>
        <w:t xml:space="preserve"> Ensemble learning</w:t>
      </w:r>
      <w:r w:rsidR="00CD6C82">
        <w:rPr>
          <w:rFonts w:eastAsiaTheme="majorEastAsia"/>
          <w:szCs w:val="24"/>
        </w:rPr>
        <w:t>;</w:t>
      </w:r>
      <w:r>
        <w:rPr>
          <w:rFonts w:eastAsiaTheme="majorEastAsia"/>
          <w:szCs w:val="24"/>
        </w:rPr>
        <w:t xml:space="preserve"> Label missing</w:t>
      </w:r>
      <w:r w:rsidR="00CD6C82">
        <w:rPr>
          <w:rFonts w:eastAsiaTheme="majorEastAsia"/>
          <w:szCs w:val="24"/>
        </w:rPr>
        <w:t>;</w:t>
      </w:r>
      <w:r>
        <w:rPr>
          <w:rFonts w:eastAsiaTheme="majorEastAsia"/>
          <w:szCs w:val="24"/>
        </w:rPr>
        <w:t xml:space="preserve"> Label noise</w:t>
      </w:r>
      <w:r w:rsidR="00CD6C82">
        <w:rPr>
          <w:rFonts w:eastAsiaTheme="majorEastAsia"/>
          <w:szCs w:val="24"/>
        </w:rPr>
        <w:t>;</w:t>
      </w:r>
      <w:r>
        <w:rPr>
          <w:rFonts w:eastAsiaTheme="majorEastAsia"/>
          <w:szCs w:val="24"/>
        </w:rPr>
        <w:t xml:space="preserve"> Data stream</w:t>
      </w:r>
    </w:p>
    <w:p w14:paraId="4E9C79F8" w14:textId="77777777" w:rsidR="00EC09C7" w:rsidRDefault="00EC09C7" w:rsidP="00497712">
      <w:pPr>
        <w:ind w:firstLineChars="0" w:firstLine="0"/>
        <w:rPr>
          <w:b/>
          <w:sz w:val="21"/>
        </w:rPr>
      </w:pPr>
    </w:p>
    <w:p w14:paraId="64000631" w14:textId="77777777" w:rsidR="00EC09C7" w:rsidRPr="008B296A" w:rsidRDefault="00EC09C7" w:rsidP="00497712">
      <w:pPr>
        <w:ind w:firstLineChars="0" w:firstLine="0"/>
        <w:rPr>
          <w:szCs w:val="24"/>
        </w:rPr>
      </w:pPr>
      <w:r>
        <w:rPr>
          <w:b/>
          <w:szCs w:val="24"/>
        </w:rPr>
        <w:t xml:space="preserve">TYPE OF </w:t>
      </w:r>
      <w:r>
        <w:rPr>
          <w:b/>
          <w:kern w:val="0"/>
          <w:szCs w:val="24"/>
        </w:rPr>
        <w:t>DISSERTATION</w:t>
      </w:r>
      <w:r w:rsidRPr="008B296A">
        <w:rPr>
          <w:rFonts w:hint="eastAsia"/>
          <w:szCs w:val="24"/>
        </w:rPr>
        <w:t xml:space="preserve">: </w:t>
      </w:r>
      <w:r w:rsidR="008B296A" w:rsidRPr="008B296A">
        <w:rPr>
          <w:rFonts w:hint="eastAsia"/>
          <w:szCs w:val="24"/>
        </w:rPr>
        <w:t>Application Fundamentals</w:t>
      </w:r>
    </w:p>
    <w:p w14:paraId="6FFA839A" w14:textId="77777777" w:rsidR="00EC09C7" w:rsidRDefault="00EC09C7" w:rsidP="00EC09C7">
      <w:pPr>
        <w:widowControl/>
        <w:snapToGrid w:val="0"/>
        <w:ind w:firstLineChars="0" w:firstLine="0"/>
        <w:jc w:val="left"/>
        <w:rPr>
          <w:rFonts w:eastAsiaTheme="majorEastAsia"/>
          <w:szCs w:val="24"/>
        </w:rPr>
      </w:pPr>
    </w:p>
    <w:p w14:paraId="7897AA2C" w14:textId="77777777" w:rsidR="00C75871" w:rsidRPr="00C75871" w:rsidRDefault="00C75871">
      <w:pPr>
        <w:ind w:firstLineChars="0" w:firstLine="0"/>
        <w:rPr>
          <w:szCs w:val="24"/>
        </w:rPr>
      </w:pPr>
    </w:p>
    <w:p w14:paraId="6D68444E" w14:textId="77777777" w:rsidR="0048603A" w:rsidRDefault="0048603A">
      <w:pPr>
        <w:pStyle w:val="1"/>
        <w:spacing w:before="720" w:after="480"/>
        <w:jc w:val="both"/>
        <w:sectPr w:rsidR="0048603A">
          <w:headerReference w:type="even" r:id="rId22"/>
          <w:headerReference w:type="default" r:id="rId23"/>
          <w:footerReference w:type="even" r:id="rId24"/>
          <w:pgSz w:w="11907" w:h="16840"/>
          <w:pgMar w:top="1701" w:right="1474" w:bottom="1418" w:left="1474" w:header="1134" w:footer="992" w:gutter="0"/>
          <w:pgNumType w:fmt="upperRoman"/>
          <w:cols w:space="425"/>
          <w:docGrid w:linePitch="384" w:charSpace="7430"/>
        </w:sectPr>
      </w:pPr>
      <w:bookmarkStart w:id="38" w:name="_Toc156054419"/>
      <w:bookmarkStart w:id="39" w:name="_Toc163534800"/>
      <w:bookmarkStart w:id="40" w:name="_Toc163533794"/>
      <w:bookmarkStart w:id="41" w:name="_Toc160891964"/>
      <w:bookmarkStart w:id="42" w:name="_Toc163979243"/>
      <w:bookmarkStart w:id="43" w:name="_Toc156291140"/>
      <w:bookmarkStart w:id="44" w:name="_Toc163534840"/>
      <w:bookmarkStart w:id="45" w:name="_Toc156059700"/>
      <w:bookmarkStart w:id="46" w:name="_Toc156290950"/>
      <w:bookmarkStart w:id="47" w:name="_Toc156291005"/>
      <w:bookmarkStart w:id="48" w:name="_Toc156292343"/>
      <w:bookmarkStart w:id="49" w:name="_Toc156292614"/>
      <w:bookmarkStart w:id="50" w:name="_Toc156316884"/>
      <w:bookmarkStart w:id="51" w:name="_Toc163534519"/>
      <w:bookmarkStart w:id="52" w:name="_Toc156292243"/>
      <w:bookmarkStart w:id="53" w:name="_Toc156291992"/>
    </w:p>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14:paraId="54115AF2" w14:textId="77777777" w:rsidR="0048603A" w:rsidRDefault="0048603A">
      <w:pPr>
        <w:ind w:firstLineChars="0" w:firstLine="0"/>
        <w:jc w:val="center"/>
        <w:rPr>
          <w:sz w:val="10"/>
          <w:szCs w:val="10"/>
        </w:rPr>
      </w:pPr>
    </w:p>
    <w:bookmarkStart w:id="54" w:name="_Toc186494118" w:displacedByCustomXml="next"/>
    <w:bookmarkStart w:id="55" w:name="_Toc185087966" w:displacedByCustomXml="next"/>
    <w:bookmarkStart w:id="56" w:name="_Toc190702526" w:displacedByCustomXml="next"/>
    <w:sdt>
      <w:sdtPr>
        <w:rPr>
          <w:bCs w:val="0"/>
          <w:snapToGrid/>
          <w:kern w:val="2"/>
          <w:sz w:val="24"/>
          <w:szCs w:val="21"/>
        </w:rPr>
        <w:id w:val="280702619"/>
        <w:docPartObj>
          <w:docPartGallery w:val="Table of Contents"/>
          <w:docPartUnique/>
        </w:docPartObj>
      </w:sdtPr>
      <w:sdtEndPr>
        <w:rPr>
          <w:lang w:val="zh-CN"/>
        </w:rPr>
      </w:sdtEndPr>
      <w:sdtContent>
        <w:p w14:paraId="38DAE46F" w14:textId="77777777" w:rsidR="00742CE5" w:rsidRPr="00742CE5" w:rsidRDefault="00742CE5" w:rsidP="008532BC">
          <w:pPr>
            <w:pStyle w:val="Aff4"/>
            <w:spacing w:before="480" w:after="240"/>
          </w:pPr>
          <w:r w:rsidRPr="00E31DB4">
            <w:rPr>
              <w:rFonts w:hint="eastAsia"/>
            </w:rPr>
            <w:t>目</w:t>
          </w:r>
          <w:r w:rsidRPr="00E31DB4">
            <w:rPr>
              <w:rFonts w:hint="eastAsia"/>
            </w:rPr>
            <w:t xml:space="preserve"> </w:t>
          </w:r>
          <w:r w:rsidRPr="00E31DB4">
            <w:t xml:space="preserve"> </w:t>
          </w:r>
          <w:r w:rsidRPr="00E31DB4">
            <w:rPr>
              <w:rFonts w:hint="eastAsia"/>
            </w:rPr>
            <w:t>录</w:t>
          </w:r>
          <w:bookmarkEnd w:id="56"/>
          <w:bookmarkEnd w:id="55"/>
          <w:bookmarkEnd w:id="54"/>
        </w:p>
        <w:bookmarkStart w:id="57" w:name="_Hlk181582785"/>
        <w:p w14:paraId="211C6764" w14:textId="7BBEA0D1" w:rsidR="0072317F" w:rsidRDefault="00742CE5">
          <w:pPr>
            <w:pStyle w:val="TOC1"/>
            <w:tabs>
              <w:tab w:val="right" w:leader="dot" w:pos="8949"/>
            </w:tabs>
            <w:rPr>
              <w:rFonts w:asciiTheme="minorHAnsi" w:eastAsiaTheme="minorEastAsia" w:hAnsiTheme="minorHAnsi" w:cstheme="minorBidi"/>
              <w:noProof/>
              <w:sz w:val="21"/>
              <w:szCs w:val="22"/>
            </w:rPr>
          </w:pPr>
          <w:r>
            <w:rPr>
              <w:b/>
              <w:bCs/>
              <w:lang w:val="zh-CN"/>
            </w:rPr>
            <w:fldChar w:fldCharType="begin"/>
          </w:r>
          <w:r>
            <w:rPr>
              <w:b/>
              <w:bCs/>
              <w:lang w:val="zh-CN"/>
            </w:rPr>
            <w:instrText xml:space="preserve"> TOC \o "1-3" \h \z \u </w:instrText>
          </w:r>
          <w:r>
            <w:rPr>
              <w:b/>
              <w:bCs/>
              <w:lang w:val="zh-CN"/>
            </w:rPr>
            <w:fldChar w:fldCharType="separate"/>
          </w:r>
          <w:hyperlink w:anchor="_Toc190702524" w:history="1">
            <w:r w:rsidR="0072317F" w:rsidRPr="006013CF">
              <w:rPr>
                <w:rStyle w:val="af8"/>
                <w:noProof/>
              </w:rPr>
              <w:t>摘</w:t>
            </w:r>
            <w:r w:rsidR="0072317F" w:rsidRPr="006013CF">
              <w:rPr>
                <w:rStyle w:val="af8"/>
                <w:noProof/>
              </w:rPr>
              <w:t xml:space="preserve">  </w:t>
            </w:r>
            <w:r w:rsidR="0072317F" w:rsidRPr="006013CF">
              <w:rPr>
                <w:rStyle w:val="af8"/>
                <w:noProof/>
              </w:rPr>
              <w:t>要</w:t>
            </w:r>
            <w:r w:rsidR="0072317F">
              <w:rPr>
                <w:noProof/>
                <w:webHidden/>
              </w:rPr>
              <w:tab/>
            </w:r>
            <w:r w:rsidR="0072317F">
              <w:rPr>
                <w:noProof/>
                <w:webHidden/>
              </w:rPr>
              <w:fldChar w:fldCharType="begin"/>
            </w:r>
            <w:r w:rsidR="0072317F">
              <w:rPr>
                <w:noProof/>
                <w:webHidden/>
              </w:rPr>
              <w:instrText xml:space="preserve"> PAGEREF _Toc190702524 \h </w:instrText>
            </w:r>
            <w:r w:rsidR="0072317F">
              <w:rPr>
                <w:noProof/>
                <w:webHidden/>
              </w:rPr>
            </w:r>
            <w:r w:rsidR="0072317F">
              <w:rPr>
                <w:noProof/>
                <w:webHidden/>
              </w:rPr>
              <w:fldChar w:fldCharType="separate"/>
            </w:r>
            <w:r w:rsidR="002748F6">
              <w:rPr>
                <w:noProof/>
                <w:webHidden/>
              </w:rPr>
              <w:t>I</w:t>
            </w:r>
            <w:r w:rsidR="0072317F">
              <w:rPr>
                <w:noProof/>
                <w:webHidden/>
              </w:rPr>
              <w:fldChar w:fldCharType="end"/>
            </w:r>
          </w:hyperlink>
        </w:p>
        <w:p w14:paraId="59B72F09" w14:textId="59B43C33" w:rsidR="0072317F" w:rsidRDefault="009C75E1">
          <w:pPr>
            <w:pStyle w:val="TOC1"/>
            <w:tabs>
              <w:tab w:val="right" w:leader="dot" w:pos="8949"/>
            </w:tabs>
            <w:rPr>
              <w:rFonts w:asciiTheme="minorHAnsi" w:eastAsiaTheme="minorEastAsia" w:hAnsiTheme="minorHAnsi" w:cstheme="minorBidi"/>
              <w:noProof/>
              <w:sz w:val="21"/>
              <w:szCs w:val="22"/>
            </w:rPr>
          </w:pPr>
          <w:hyperlink w:anchor="_Toc190702525" w:history="1">
            <w:r w:rsidR="0072317F" w:rsidRPr="006013CF">
              <w:rPr>
                <w:rStyle w:val="af8"/>
                <w:bCs/>
                <w:noProof/>
                <w:snapToGrid w:val="0"/>
                <w:kern w:val="44"/>
              </w:rPr>
              <w:t>ABSTRACT</w:t>
            </w:r>
            <w:r w:rsidR="0072317F">
              <w:rPr>
                <w:noProof/>
                <w:webHidden/>
              </w:rPr>
              <w:tab/>
            </w:r>
            <w:r w:rsidR="0072317F">
              <w:rPr>
                <w:noProof/>
                <w:webHidden/>
              </w:rPr>
              <w:fldChar w:fldCharType="begin"/>
            </w:r>
            <w:r w:rsidR="0072317F">
              <w:rPr>
                <w:noProof/>
                <w:webHidden/>
              </w:rPr>
              <w:instrText xml:space="preserve"> PAGEREF _Toc190702525 \h </w:instrText>
            </w:r>
            <w:r w:rsidR="0072317F">
              <w:rPr>
                <w:noProof/>
                <w:webHidden/>
              </w:rPr>
            </w:r>
            <w:r w:rsidR="0072317F">
              <w:rPr>
                <w:noProof/>
                <w:webHidden/>
              </w:rPr>
              <w:fldChar w:fldCharType="separate"/>
            </w:r>
            <w:r w:rsidR="002748F6">
              <w:rPr>
                <w:noProof/>
                <w:webHidden/>
              </w:rPr>
              <w:t>III</w:t>
            </w:r>
            <w:r w:rsidR="0072317F">
              <w:rPr>
                <w:noProof/>
                <w:webHidden/>
              </w:rPr>
              <w:fldChar w:fldCharType="end"/>
            </w:r>
          </w:hyperlink>
        </w:p>
        <w:p w14:paraId="5DF8485E" w14:textId="40B656CF" w:rsidR="0072317F" w:rsidRDefault="009C75E1">
          <w:pPr>
            <w:pStyle w:val="TOC1"/>
            <w:tabs>
              <w:tab w:val="right" w:leader="dot" w:pos="8949"/>
            </w:tabs>
            <w:rPr>
              <w:rFonts w:asciiTheme="minorHAnsi" w:eastAsiaTheme="minorEastAsia" w:hAnsiTheme="minorHAnsi" w:cstheme="minorBidi"/>
              <w:noProof/>
              <w:sz w:val="21"/>
              <w:szCs w:val="22"/>
            </w:rPr>
          </w:pPr>
          <w:hyperlink w:anchor="_Toc190702528" w:history="1">
            <w:r w:rsidR="0072317F" w:rsidRPr="006013CF">
              <w:rPr>
                <w:rStyle w:val="af8"/>
                <w:noProof/>
              </w:rPr>
              <w:t>主要符号表</w:t>
            </w:r>
            <w:r w:rsidR="0072317F">
              <w:rPr>
                <w:noProof/>
                <w:webHidden/>
              </w:rPr>
              <w:tab/>
            </w:r>
            <w:r w:rsidR="0072317F">
              <w:rPr>
                <w:noProof/>
                <w:webHidden/>
              </w:rPr>
              <w:fldChar w:fldCharType="begin"/>
            </w:r>
            <w:r w:rsidR="0072317F">
              <w:rPr>
                <w:noProof/>
                <w:webHidden/>
              </w:rPr>
              <w:instrText xml:space="preserve"> PAGEREF _Toc190702528 \h </w:instrText>
            </w:r>
            <w:r w:rsidR="0072317F">
              <w:rPr>
                <w:noProof/>
                <w:webHidden/>
              </w:rPr>
            </w:r>
            <w:r w:rsidR="0072317F">
              <w:rPr>
                <w:noProof/>
                <w:webHidden/>
              </w:rPr>
              <w:fldChar w:fldCharType="separate"/>
            </w:r>
            <w:r w:rsidR="002748F6">
              <w:rPr>
                <w:noProof/>
                <w:webHidden/>
              </w:rPr>
              <w:t>XIII</w:t>
            </w:r>
            <w:r w:rsidR="0072317F">
              <w:rPr>
                <w:noProof/>
                <w:webHidden/>
              </w:rPr>
              <w:fldChar w:fldCharType="end"/>
            </w:r>
          </w:hyperlink>
        </w:p>
        <w:p w14:paraId="18FD3882" w14:textId="14E50D1E" w:rsidR="0072317F" w:rsidRDefault="009C75E1">
          <w:pPr>
            <w:pStyle w:val="TOC1"/>
            <w:tabs>
              <w:tab w:val="right" w:leader="dot" w:pos="8949"/>
            </w:tabs>
            <w:rPr>
              <w:rFonts w:asciiTheme="minorHAnsi" w:eastAsiaTheme="minorEastAsia" w:hAnsiTheme="minorHAnsi" w:cstheme="minorBidi"/>
              <w:noProof/>
              <w:sz w:val="21"/>
              <w:szCs w:val="22"/>
            </w:rPr>
          </w:pPr>
          <w:hyperlink w:anchor="_Toc190702529" w:history="1">
            <w:r w:rsidR="0072317F" w:rsidRPr="006013CF">
              <w:rPr>
                <w:rStyle w:val="af8"/>
                <w:noProof/>
              </w:rPr>
              <w:t xml:space="preserve">1 </w:t>
            </w:r>
            <w:r w:rsidR="0072317F" w:rsidRPr="006013CF">
              <w:rPr>
                <w:rStyle w:val="af8"/>
                <w:noProof/>
              </w:rPr>
              <w:t>绪论</w:t>
            </w:r>
            <w:r w:rsidR="0072317F">
              <w:rPr>
                <w:noProof/>
                <w:webHidden/>
              </w:rPr>
              <w:tab/>
            </w:r>
            <w:r w:rsidR="0072317F">
              <w:rPr>
                <w:noProof/>
                <w:webHidden/>
              </w:rPr>
              <w:fldChar w:fldCharType="begin"/>
            </w:r>
            <w:r w:rsidR="0072317F">
              <w:rPr>
                <w:noProof/>
                <w:webHidden/>
              </w:rPr>
              <w:instrText xml:space="preserve"> PAGEREF _Toc190702529 \h </w:instrText>
            </w:r>
            <w:r w:rsidR="0072317F">
              <w:rPr>
                <w:noProof/>
                <w:webHidden/>
              </w:rPr>
            </w:r>
            <w:r w:rsidR="0072317F">
              <w:rPr>
                <w:noProof/>
                <w:webHidden/>
              </w:rPr>
              <w:fldChar w:fldCharType="separate"/>
            </w:r>
            <w:r w:rsidR="002748F6">
              <w:rPr>
                <w:noProof/>
                <w:webHidden/>
              </w:rPr>
              <w:t>1</w:t>
            </w:r>
            <w:r w:rsidR="0072317F">
              <w:rPr>
                <w:noProof/>
                <w:webHidden/>
              </w:rPr>
              <w:fldChar w:fldCharType="end"/>
            </w:r>
          </w:hyperlink>
        </w:p>
        <w:p w14:paraId="456D9E74" w14:textId="3364917B"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30" w:history="1">
            <w:r w:rsidR="0072317F" w:rsidRPr="006013CF">
              <w:rPr>
                <w:rStyle w:val="af8"/>
                <w:noProof/>
              </w:rPr>
              <w:t xml:space="preserve">1.1 </w:t>
            </w:r>
            <w:r w:rsidR="0072317F" w:rsidRPr="006013CF">
              <w:rPr>
                <w:rStyle w:val="af8"/>
                <w:noProof/>
              </w:rPr>
              <w:t>研究背景及意义</w:t>
            </w:r>
            <w:r w:rsidR="0072317F">
              <w:rPr>
                <w:noProof/>
                <w:webHidden/>
              </w:rPr>
              <w:tab/>
            </w:r>
            <w:r w:rsidR="0072317F">
              <w:rPr>
                <w:noProof/>
                <w:webHidden/>
              </w:rPr>
              <w:fldChar w:fldCharType="begin"/>
            </w:r>
            <w:r w:rsidR="0072317F">
              <w:rPr>
                <w:noProof/>
                <w:webHidden/>
              </w:rPr>
              <w:instrText xml:space="preserve"> PAGEREF _Toc190702530 \h </w:instrText>
            </w:r>
            <w:r w:rsidR="0072317F">
              <w:rPr>
                <w:noProof/>
                <w:webHidden/>
              </w:rPr>
            </w:r>
            <w:r w:rsidR="0072317F">
              <w:rPr>
                <w:noProof/>
                <w:webHidden/>
              </w:rPr>
              <w:fldChar w:fldCharType="separate"/>
            </w:r>
            <w:r w:rsidR="002748F6">
              <w:rPr>
                <w:noProof/>
                <w:webHidden/>
              </w:rPr>
              <w:t>1</w:t>
            </w:r>
            <w:r w:rsidR="0072317F">
              <w:rPr>
                <w:noProof/>
                <w:webHidden/>
              </w:rPr>
              <w:fldChar w:fldCharType="end"/>
            </w:r>
          </w:hyperlink>
        </w:p>
        <w:p w14:paraId="1964B012" w14:textId="5DFDD7B8"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31" w:history="1">
            <w:r w:rsidR="0072317F" w:rsidRPr="006013CF">
              <w:rPr>
                <w:rStyle w:val="af8"/>
                <w:noProof/>
              </w:rPr>
              <w:t xml:space="preserve">1.2 </w:t>
            </w:r>
            <w:r w:rsidR="0072317F" w:rsidRPr="006013CF">
              <w:rPr>
                <w:rStyle w:val="af8"/>
                <w:noProof/>
              </w:rPr>
              <w:t>国内外研究现状</w:t>
            </w:r>
            <w:r w:rsidR="0072317F">
              <w:rPr>
                <w:noProof/>
                <w:webHidden/>
              </w:rPr>
              <w:tab/>
            </w:r>
            <w:r w:rsidR="0072317F">
              <w:rPr>
                <w:noProof/>
                <w:webHidden/>
              </w:rPr>
              <w:fldChar w:fldCharType="begin"/>
            </w:r>
            <w:r w:rsidR="0072317F">
              <w:rPr>
                <w:noProof/>
                <w:webHidden/>
              </w:rPr>
              <w:instrText xml:space="preserve"> PAGEREF _Toc190702531 \h </w:instrText>
            </w:r>
            <w:r w:rsidR="0072317F">
              <w:rPr>
                <w:noProof/>
                <w:webHidden/>
              </w:rPr>
            </w:r>
            <w:r w:rsidR="0072317F">
              <w:rPr>
                <w:noProof/>
                <w:webHidden/>
              </w:rPr>
              <w:fldChar w:fldCharType="separate"/>
            </w:r>
            <w:r w:rsidR="002748F6">
              <w:rPr>
                <w:noProof/>
                <w:webHidden/>
              </w:rPr>
              <w:t>2</w:t>
            </w:r>
            <w:r w:rsidR="0072317F">
              <w:rPr>
                <w:noProof/>
                <w:webHidden/>
              </w:rPr>
              <w:fldChar w:fldCharType="end"/>
            </w:r>
          </w:hyperlink>
        </w:p>
        <w:p w14:paraId="46C3538B" w14:textId="16D88B63"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32" w:history="1">
            <w:r w:rsidR="0072317F" w:rsidRPr="006013CF">
              <w:rPr>
                <w:rStyle w:val="af8"/>
                <w:noProof/>
              </w:rPr>
              <w:t xml:space="preserve">1.2.1 </w:t>
            </w:r>
            <w:r w:rsidR="0072317F" w:rsidRPr="006013CF">
              <w:rPr>
                <w:rStyle w:val="af8"/>
                <w:noProof/>
              </w:rPr>
              <w:t>多标签学习</w:t>
            </w:r>
            <w:r w:rsidR="0072317F">
              <w:rPr>
                <w:noProof/>
                <w:webHidden/>
              </w:rPr>
              <w:tab/>
            </w:r>
            <w:r w:rsidR="0072317F">
              <w:rPr>
                <w:noProof/>
                <w:webHidden/>
              </w:rPr>
              <w:fldChar w:fldCharType="begin"/>
            </w:r>
            <w:r w:rsidR="0072317F">
              <w:rPr>
                <w:noProof/>
                <w:webHidden/>
              </w:rPr>
              <w:instrText xml:space="preserve"> PAGEREF _Toc190702532 \h </w:instrText>
            </w:r>
            <w:r w:rsidR="0072317F">
              <w:rPr>
                <w:noProof/>
                <w:webHidden/>
              </w:rPr>
            </w:r>
            <w:r w:rsidR="0072317F">
              <w:rPr>
                <w:noProof/>
                <w:webHidden/>
              </w:rPr>
              <w:fldChar w:fldCharType="separate"/>
            </w:r>
            <w:r w:rsidR="002748F6">
              <w:rPr>
                <w:noProof/>
                <w:webHidden/>
              </w:rPr>
              <w:t>2</w:t>
            </w:r>
            <w:r w:rsidR="0072317F">
              <w:rPr>
                <w:noProof/>
                <w:webHidden/>
              </w:rPr>
              <w:fldChar w:fldCharType="end"/>
            </w:r>
          </w:hyperlink>
        </w:p>
        <w:p w14:paraId="4E68CD64" w14:textId="0DEAAACC"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33" w:history="1">
            <w:r w:rsidR="0072317F" w:rsidRPr="006013CF">
              <w:rPr>
                <w:rStyle w:val="af8"/>
                <w:noProof/>
              </w:rPr>
              <w:t xml:space="preserve">1.2.2 </w:t>
            </w:r>
            <w:r w:rsidR="0072317F" w:rsidRPr="006013CF">
              <w:rPr>
                <w:rStyle w:val="af8"/>
                <w:noProof/>
              </w:rPr>
              <w:t>弱监督多标签学习</w:t>
            </w:r>
            <w:r w:rsidR="0072317F">
              <w:rPr>
                <w:noProof/>
                <w:webHidden/>
              </w:rPr>
              <w:tab/>
            </w:r>
            <w:r w:rsidR="0072317F">
              <w:rPr>
                <w:noProof/>
                <w:webHidden/>
              </w:rPr>
              <w:fldChar w:fldCharType="begin"/>
            </w:r>
            <w:r w:rsidR="0072317F">
              <w:rPr>
                <w:noProof/>
                <w:webHidden/>
              </w:rPr>
              <w:instrText xml:space="preserve"> PAGEREF _Toc190702533 \h </w:instrText>
            </w:r>
            <w:r w:rsidR="0072317F">
              <w:rPr>
                <w:noProof/>
                <w:webHidden/>
              </w:rPr>
            </w:r>
            <w:r w:rsidR="0072317F">
              <w:rPr>
                <w:noProof/>
                <w:webHidden/>
              </w:rPr>
              <w:fldChar w:fldCharType="separate"/>
            </w:r>
            <w:r w:rsidR="002748F6">
              <w:rPr>
                <w:noProof/>
                <w:webHidden/>
              </w:rPr>
              <w:t>6</w:t>
            </w:r>
            <w:r w:rsidR="0072317F">
              <w:rPr>
                <w:noProof/>
                <w:webHidden/>
              </w:rPr>
              <w:fldChar w:fldCharType="end"/>
            </w:r>
          </w:hyperlink>
        </w:p>
        <w:p w14:paraId="259C63A0" w14:textId="672BAA90"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34" w:history="1">
            <w:r w:rsidR="0072317F" w:rsidRPr="006013CF">
              <w:rPr>
                <w:rStyle w:val="af8"/>
                <w:noProof/>
              </w:rPr>
              <w:t xml:space="preserve">1.2.3 </w:t>
            </w:r>
            <w:r w:rsidR="0072317F" w:rsidRPr="006013CF">
              <w:rPr>
                <w:rStyle w:val="af8"/>
                <w:noProof/>
              </w:rPr>
              <w:t>半监督多标签学习</w:t>
            </w:r>
            <w:r w:rsidR="0072317F">
              <w:rPr>
                <w:noProof/>
                <w:webHidden/>
              </w:rPr>
              <w:tab/>
            </w:r>
            <w:r w:rsidR="0072317F">
              <w:rPr>
                <w:noProof/>
                <w:webHidden/>
              </w:rPr>
              <w:fldChar w:fldCharType="begin"/>
            </w:r>
            <w:r w:rsidR="0072317F">
              <w:rPr>
                <w:noProof/>
                <w:webHidden/>
              </w:rPr>
              <w:instrText xml:space="preserve"> PAGEREF _Toc190702534 \h </w:instrText>
            </w:r>
            <w:r w:rsidR="0072317F">
              <w:rPr>
                <w:noProof/>
                <w:webHidden/>
              </w:rPr>
            </w:r>
            <w:r w:rsidR="0072317F">
              <w:rPr>
                <w:noProof/>
                <w:webHidden/>
              </w:rPr>
              <w:fldChar w:fldCharType="separate"/>
            </w:r>
            <w:r w:rsidR="002748F6">
              <w:rPr>
                <w:noProof/>
                <w:webHidden/>
              </w:rPr>
              <w:t>9</w:t>
            </w:r>
            <w:r w:rsidR="0072317F">
              <w:rPr>
                <w:noProof/>
                <w:webHidden/>
              </w:rPr>
              <w:fldChar w:fldCharType="end"/>
            </w:r>
          </w:hyperlink>
        </w:p>
        <w:p w14:paraId="7BA6B2FC" w14:textId="2748931E"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35" w:history="1">
            <w:r w:rsidR="0072317F" w:rsidRPr="006013CF">
              <w:rPr>
                <w:rStyle w:val="af8"/>
                <w:noProof/>
              </w:rPr>
              <w:t xml:space="preserve">1.2.4 </w:t>
            </w:r>
            <w:r w:rsidR="0072317F" w:rsidRPr="006013CF">
              <w:rPr>
                <w:rStyle w:val="af8"/>
                <w:noProof/>
              </w:rPr>
              <w:t>多标签数据流</w:t>
            </w:r>
            <w:r w:rsidR="0072317F">
              <w:rPr>
                <w:noProof/>
                <w:webHidden/>
              </w:rPr>
              <w:tab/>
            </w:r>
            <w:r w:rsidR="0072317F">
              <w:rPr>
                <w:noProof/>
                <w:webHidden/>
              </w:rPr>
              <w:fldChar w:fldCharType="begin"/>
            </w:r>
            <w:r w:rsidR="0072317F">
              <w:rPr>
                <w:noProof/>
                <w:webHidden/>
              </w:rPr>
              <w:instrText xml:space="preserve"> PAGEREF _Toc190702535 \h </w:instrText>
            </w:r>
            <w:r w:rsidR="0072317F">
              <w:rPr>
                <w:noProof/>
                <w:webHidden/>
              </w:rPr>
            </w:r>
            <w:r w:rsidR="0072317F">
              <w:rPr>
                <w:noProof/>
                <w:webHidden/>
              </w:rPr>
              <w:fldChar w:fldCharType="separate"/>
            </w:r>
            <w:r w:rsidR="002748F6">
              <w:rPr>
                <w:noProof/>
                <w:webHidden/>
              </w:rPr>
              <w:t>10</w:t>
            </w:r>
            <w:r w:rsidR="0072317F">
              <w:rPr>
                <w:noProof/>
                <w:webHidden/>
              </w:rPr>
              <w:fldChar w:fldCharType="end"/>
            </w:r>
          </w:hyperlink>
        </w:p>
        <w:p w14:paraId="452D60C9" w14:textId="1998EEE9"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36" w:history="1">
            <w:r w:rsidR="0072317F" w:rsidRPr="006013CF">
              <w:rPr>
                <w:rStyle w:val="af8"/>
                <w:noProof/>
              </w:rPr>
              <w:t xml:space="preserve">1.3 </w:t>
            </w:r>
            <w:r w:rsidR="0072317F" w:rsidRPr="006013CF">
              <w:rPr>
                <w:rStyle w:val="af8"/>
                <w:noProof/>
              </w:rPr>
              <w:t>主要研究内容及创新之处</w:t>
            </w:r>
            <w:r w:rsidR="0072317F">
              <w:rPr>
                <w:noProof/>
                <w:webHidden/>
              </w:rPr>
              <w:tab/>
            </w:r>
            <w:r w:rsidR="0072317F">
              <w:rPr>
                <w:noProof/>
                <w:webHidden/>
              </w:rPr>
              <w:fldChar w:fldCharType="begin"/>
            </w:r>
            <w:r w:rsidR="0072317F">
              <w:rPr>
                <w:noProof/>
                <w:webHidden/>
              </w:rPr>
              <w:instrText xml:space="preserve"> PAGEREF _Toc190702536 \h </w:instrText>
            </w:r>
            <w:r w:rsidR="0072317F">
              <w:rPr>
                <w:noProof/>
                <w:webHidden/>
              </w:rPr>
            </w:r>
            <w:r w:rsidR="0072317F">
              <w:rPr>
                <w:noProof/>
                <w:webHidden/>
              </w:rPr>
              <w:fldChar w:fldCharType="separate"/>
            </w:r>
            <w:r w:rsidR="002748F6">
              <w:rPr>
                <w:noProof/>
                <w:webHidden/>
              </w:rPr>
              <w:t>12</w:t>
            </w:r>
            <w:r w:rsidR="0072317F">
              <w:rPr>
                <w:noProof/>
                <w:webHidden/>
              </w:rPr>
              <w:fldChar w:fldCharType="end"/>
            </w:r>
          </w:hyperlink>
        </w:p>
        <w:p w14:paraId="78E6E6F1" w14:textId="1ECBC43F"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37" w:history="1">
            <w:r w:rsidR="0072317F" w:rsidRPr="006013CF">
              <w:rPr>
                <w:rStyle w:val="af8"/>
                <w:noProof/>
              </w:rPr>
              <w:t xml:space="preserve">1.4 </w:t>
            </w:r>
            <w:r w:rsidR="0072317F" w:rsidRPr="006013CF">
              <w:rPr>
                <w:rStyle w:val="af8"/>
                <w:noProof/>
              </w:rPr>
              <w:t>论文组织结构</w:t>
            </w:r>
            <w:r w:rsidR="0072317F">
              <w:rPr>
                <w:noProof/>
                <w:webHidden/>
              </w:rPr>
              <w:tab/>
            </w:r>
            <w:r w:rsidR="0072317F">
              <w:rPr>
                <w:noProof/>
                <w:webHidden/>
              </w:rPr>
              <w:fldChar w:fldCharType="begin"/>
            </w:r>
            <w:r w:rsidR="0072317F">
              <w:rPr>
                <w:noProof/>
                <w:webHidden/>
              </w:rPr>
              <w:instrText xml:space="preserve"> PAGEREF _Toc190702537 \h </w:instrText>
            </w:r>
            <w:r w:rsidR="0072317F">
              <w:rPr>
                <w:noProof/>
                <w:webHidden/>
              </w:rPr>
            </w:r>
            <w:r w:rsidR="0072317F">
              <w:rPr>
                <w:noProof/>
                <w:webHidden/>
              </w:rPr>
              <w:fldChar w:fldCharType="separate"/>
            </w:r>
            <w:r w:rsidR="002748F6">
              <w:rPr>
                <w:noProof/>
                <w:webHidden/>
              </w:rPr>
              <w:t>14</w:t>
            </w:r>
            <w:r w:rsidR="0072317F">
              <w:rPr>
                <w:noProof/>
                <w:webHidden/>
              </w:rPr>
              <w:fldChar w:fldCharType="end"/>
            </w:r>
          </w:hyperlink>
        </w:p>
        <w:p w14:paraId="4D36A948" w14:textId="1956499C" w:rsidR="0072317F" w:rsidRDefault="009C75E1">
          <w:pPr>
            <w:pStyle w:val="TOC1"/>
            <w:tabs>
              <w:tab w:val="right" w:leader="dot" w:pos="8949"/>
            </w:tabs>
            <w:rPr>
              <w:rFonts w:asciiTheme="minorHAnsi" w:eastAsiaTheme="minorEastAsia" w:hAnsiTheme="minorHAnsi" w:cstheme="minorBidi"/>
              <w:noProof/>
              <w:sz w:val="21"/>
              <w:szCs w:val="22"/>
            </w:rPr>
          </w:pPr>
          <w:hyperlink w:anchor="_Toc190702538" w:history="1">
            <w:r w:rsidR="0072317F" w:rsidRPr="006013CF">
              <w:rPr>
                <w:rStyle w:val="af8"/>
                <w:noProof/>
              </w:rPr>
              <w:t xml:space="preserve">2 </w:t>
            </w:r>
            <w:r w:rsidR="0072317F" w:rsidRPr="006013CF">
              <w:rPr>
                <w:rStyle w:val="af8"/>
                <w:noProof/>
              </w:rPr>
              <w:t>基于分类器链和多路提升的多标签学习算法</w:t>
            </w:r>
            <w:r w:rsidR="0072317F">
              <w:rPr>
                <w:noProof/>
                <w:webHidden/>
              </w:rPr>
              <w:tab/>
            </w:r>
            <w:r w:rsidR="0072317F">
              <w:rPr>
                <w:noProof/>
                <w:webHidden/>
              </w:rPr>
              <w:fldChar w:fldCharType="begin"/>
            </w:r>
            <w:r w:rsidR="0072317F">
              <w:rPr>
                <w:noProof/>
                <w:webHidden/>
              </w:rPr>
              <w:instrText xml:space="preserve"> PAGEREF _Toc190702538 \h </w:instrText>
            </w:r>
            <w:r w:rsidR="0072317F">
              <w:rPr>
                <w:noProof/>
                <w:webHidden/>
              </w:rPr>
            </w:r>
            <w:r w:rsidR="0072317F">
              <w:rPr>
                <w:noProof/>
                <w:webHidden/>
              </w:rPr>
              <w:fldChar w:fldCharType="separate"/>
            </w:r>
            <w:r w:rsidR="002748F6">
              <w:rPr>
                <w:noProof/>
                <w:webHidden/>
              </w:rPr>
              <w:t>16</w:t>
            </w:r>
            <w:r w:rsidR="0072317F">
              <w:rPr>
                <w:noProof/>
                <w:webHidden/>
              </w:rPr>
              <w:fldChar w:fldCharType="end"/>
            </w:r>
          </w:hyperlink>
        </w:p>
        <w:p w14:paraId="45090134" w14:textId="632E8870"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39" w:history="1">
            <w:r w:rsidR="0072317F" w:rsidRPr="006013CF">
              <w:rPr>
                <w:rStyle w:val="af8"/>
                <w:noProof/>
              </w:rPr>
              <w:t xml:space="preserve">2.1 </w:t>
            </w:r>
            <w:r w:rsidR="0072317F" w:rsidRPr="006013CF">
              <w:rPr>
                <w:rStyle w:val="af8"/>
                <w:noProof/>
              </w:rPr>
              <w:t>引言</w:t>
            </w:r>
            <w:r w:rsidR="0072317F">
              <w:rPr>
                <w:noProof/>
                <w:webHidden/>
              </w:rPr>
              <w:tab/>
            </w:r>
            <w:r w:rsidR="0072317F">
              <w:rPr>
                <w:noProof/>
                <w:webHidden/>
              </w:rPr>
              <w:fldChar w:fldCharType="begin"/>
            </w:r>
            <w:r w:rsidR="0072317F">
              <w:rPr>
                <w:noProof/>
                <w:webHidden/>
              </w:rPr>
              <w:instrText xml:space="preserve"> PAGEREF _Toc190702539 \h </w:instrText>
            </w:r>
            <w:r w:rsidR="0072317F">
              <w:rPr>
                <w:noProof/>
                <w:webHidden/>
              </w:rPr>
            </w:r>
            <w:r w:rsidR="0072317F">
              <w:rPr>
                <w:noProof/>
                <w:webHidden/>
              </w:rPr>
              <w:fldChar w:fldCharType="separate"/>
            </w:r>
            <w:r w:rsidR="002748F6">
              <w:rPr>
                <w:noProof/>
                <w:webHidden/>
              </w:rPr>
              <w:t>16</w:t>
            </w:r>
            <w:r w:rsidR="0072317F">
              <w:rPr>
                <w:noProof/>
                <w:webHidden/>
              </w:rPr>
              <w:fldChar w:fldCharType="end"/>
            </w:r>
          </w:hyperlink>
        </w:p>
        <w:p w14:paraId="057FFDC3" w14:textId="10B8C27D"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40" w:history="1">
            <w:r w:rsidR="0072317F" w:rsidRPr="006013CF">
              <w:rPr>
                <w:rStyle w:val="af8"/>
                <w:noProof/>
              </w:rPr>
              <w:t xml:space="preserve">2.1.1 </w:t>
            </w:r>
            <w:r w:rsidR="0072317F" w:rsidRPr="006013CF">
              <w:rPr>
                <w:rStyle w:val="af8"/>
                <w:noProof/>
              </w:rPr>
              <w:t>问题引出</w:t>
            </w:r>
            <w:r w:rsidR="0072317F">
              <w:rPr>
                <w:noProof/>
                <w:webHidden/>
              </w:rPr>
              <w:tab/>
            </w:r>
            <w:r w:rsidR="0072317F">
              <w:rPr>
                <w:noProof/>
                <w:webHidden/>
              </w:rPr>
              <w:fldChar w:fldCharType="begin"/>
            </w:r>
            <w:r w:rsidR="0072317F">
              <w:rPr>
                <w:noProof/>
                <w:webHidden/>
              </w:rPr>
              <w:instrText xml:space="preserve"> PAGEREF _Toc190702540 \h </w:instrText>
            </w:r>
            <w:r w:rsidR="0072317F">
              <w:rPr>
                <w:noProof/>
                <w:webHidden/>
              </w:rPr>
            </w:r>
            <w:r w:rsidR="0072317F">
              <w:rPr>
                <w:noProof/>
                <w:webHidden/>
              </w:rPr>
              <w:fldChar w:fldCharType="separate"/>
            </w:r>
            <w:r w:rsidR="002748F6">
              <w:rPr>
                <w:noProof/>
                <w:webHidden/>
              </w:rPr>
              <w:t>16</w:t>
            </w:r>
            <w:r w:rsidR="0072317F">
              <w:rPr>
                <w:noProof/>
                <w:webHidden/>
              </w:rPr>
              <w:fldChar w:fldCharType="end"/>
            </w:r>
          </w:hyperlink>
        </w:p>
        <w:p w14:paraId="1A36DB76" w14:textId="67A80D95"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41" w:history="1">
            <w:r w:rsidR="0072317F" w:rsidRPr="006013CF">
              <w:rPr>
                <w:rStyle w:val="af8"/>
                <w:noProof/>
              </w:rPr>
              <w:t xml:space="preserve">2.1.2 </w:t>
            </w:r>
            <w:r w:rsidR="0072317F" w:rsidRPr="006013CF">
              <w:rPr>
                <w:rStyle w:val="af8"/>
                <w:noProof/>
              </w:rPr>
              <w:t>问题分析</w:t>
            </w:r>
            <w:r w:rsidR="0072317F">
              <w:rPr>
                <w:noProof/>
                <w:webHidden/>
              </w:rPr>
              <w:tab/>
            </w:r>
            <w:r w:rsidR="0072317F">
              <w:rPr>
                <w:noProof/>
                <w:webHidden/>
              </w:rPr>
              <w:fldChar w:fldCharType="begin"/>
            </w:r>
            <w:r w:rsidR="0072317F">
              <w:rPr>
                <w:noProof/>
                <w:webHidden/>
              </w:rPr>
              <w:instrText xml:space="preserve"> PAGEREF _Toc190702541 \h </w:instrText>
            </w:r>
            <w:r w:rsidR="0072317F">
              <w:rPr>
                <w:noProof/>
                <w:webHidden/>
              </w:rPr>
            </w:r>
            <w:r w:rsidR="0072317F">
              <w:rPr>
                <w:noProof/>
                <w:webHidden/>
              </w:rPr>
              <w:fldChar w:fldCharType="separate"/>
            </w:r>
            <w:r w:rsidR="002748F6">
              <w:rPr>
                <w:noProof/>
                <w:webHidden/>
              </w:rPr>
              <w:t>17</w:t>
            </w:r>
            <w:r w:rsidR="0072317F">
              <w:rPr>
                <w:noProof/>
                <w:webHidden/>
              </w:rPr>
              <w:fldChar w:fldCharType="end"/>
            </w:r>
          </w:hyperlink>
        </w:p>
        <w:p w14:paraId="458E0B7E" w14:textId="589139FD"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42" w:history="1">
            <w:r w:rsidR="0072317F" w:rsidRPr="006013CF">
              <w:rPr>
                <w:rStyle w:val="af8"/>
                <w:noProof/>
              </w:rPr>
              <w:t xml:space="preserve">2.2 </w:t>
            </w:r>
            <w:r w:rsidR="0072317F" w:rsidRPr="006013CF">
              <w:rPr>
                <w:rStyle w:val="af8"/>
                <w:noProof/>
              </w:rPr>
              <w:t>算法描述</w:t>
            </w:r>
            <w:r w:rsidR="0072317F">
              <w:rPr>
                <w:noProof/>
                <w:webHidden/>
              </w:rPr>
              <w:tab/>
            </w:r>
            <w:r w:rsidR="0072317F">
              <w:rPr>
                <w:noProof/>
                <w:webHidden/>
              </w:rPr>
              <w:fldChar w:fldCharType="begin"/>
            </w:r>
            <w:r w:rsidR="0072317F">
              <w:rPr>
                <w:noProof/>
                <w:webHidden/>
              </w:rPr>
              <w:instrText xml:space="preserve"> PAGEREF _Toc190702542 \h </w:instrText>
            </w:r>
            <w:r w:rsidR="0072317F">
              <w:rPr>
                <w:noProof/>
                <w:webHidden/>
              </w:rPr>
            </w:r>
            <w:r w:rsidR="0072317F">
              <w:rPr>
                <w:noProof/>
                <w:webHidden/>
              </w:rPr>
              <w:fldChar w:fldCharType="separate"/>
            </w:r>
            <w:r w:rsidR="002748F6">
              <w:rPr>
                <w:noProof/>
                <w:webHidden/>
              </w:rPr>
              <w:t>18</w:t>
            </w:r>
            <w:r w:rsidR="0072317F">
              <w:rPr>
                <w:noProof/>
                <w:webHidden/>
              </w:rPr>
              <w:fldChar w:fldCharType="end"/>
            </w:r>
          </w:hyperlink>
        </w:p>
        <w:p w14:paraId="755BC181" w14:textId="4CFAB72E"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43" w:history="1">
            <w:r w:rsidR="0072317F" w:rsidRPr="006013CF">
              <w:rPr>
                <w:rStyle w:val="af8"/>
                <w:noProof/>
              </w:rPr>
              <w:t xml:space="preserve">2.2.1 </w:t>
            </w:r>
            <w:r w:rsidR="0072317F" w:rsidRPr="006013CF">
              <w:rPr>
                <w:rStyle w:val="af8"/>
                <w:noProof/>
              </w:rPr>
              <w:t>算法整体框架</w:t>
            </w:r>
            <w:r w:rsidR="0072317F">
              <w:rPr>
                <w:noProof/>
                <w:webHidden/>
              </w:rPr>
              <w:tab/>
            </w:r>
            <w:r w:rsidR="0072317F">
              <w:rPr>
                <w:noProof/>
                <w:webHidden/>
              </w:rPr>
              <w:fldChar w:fldCharType="begin"/>
            </w:r>
            <w:r w:rsidR="0072317F">
              <w:rPr>
                <w:noProof/>
                <w:webHidden/>
              </w:rPr>
              <w:instrText xml:space="preserve"> PAGEREF _Toc190702543 \h </w:instrText>
            </w:r>
            <w:r w:rsidR="0072317F">
              <w:rPr>
                <w:noProof/>
                <w:webHidden/>
              </w:rPr>
            </w:r>
            <w:r w:rsidR="0072317F">
              <w:rPr>
                <w:noProof/>
                <w:webHidden/>
              </w:rPr>
              <w:fldChar w:fldCharType="separate"/>
            </w:r>
            <w:r w:rsidR="002748F6">
              <w:rPr>
                <w:noProof/>
                <w:webHidden/>
              </w:rPr>
              <w:t>18</w:t>
            </w:r>
            <w:r w:rsidR="0072317F">
              <w:rPr>
                <w:noProof/>
                <w:webHidden/>
              </w:rPr>
              <w:fldChar w:fldCharType="end"/>
            </w:r>
          </w:hyperlink>
        </w:p>
        <w:p w14:paraId="5C1B5ECF" w14:textId="74F4CB2E"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44" w:history="1">
            <w:r w:rsidR="0072317F" w:rsidRPr="006013CF">
              <w:rPr>
                <w:rStyle w:val="af8"/>
                <w:noProof/>
              </w:rPr>
              <w:t xml:space="preserve">2.2.2 </w:t>
            </w:r>
            <w:r w:rsidR="0072317F" w:rsidRPr="006013CF">
              <w:rPr>
                <w:rStyle w:val="af8"/>
                <w:rFonts w:cs="宋体"/>
                <w:noProof/>
              </w:rPr>
              <w:t>多路</w:t>
            </w:r>
            <w:r w:rsidR="0072317F" w:rsidRPr="006013CF">
              <w:rPr>
                <w:rStyle w:val="af8"/>
                <w:noProof/>
              </w:rPr>
              <w:t>AdaBoost</w:t>
            </w:r>
            <w:r w:rsidR="0072317F" w:rsidRPr="006013CF">
              <w:rPr>
                <w:rStyle w:val="af8"/>
                <w:rFonts w:cs="宋体"/>
                <w:noProof/>
              </w:rPr>
              <w:t>框架</w:t>
            </w:r>
            <w:r w:rsidR="0072317F">
              <w:rPr>
                <w:noProof/>
                <w:webHidden/>
              </w:rPr>
              <w:tab/>
            </w:r>
            <w:r w:rsidR="0072317F">
              <w:rPr>
                <w:noProof/>
                <w:webHidden/>
              </w:rPr>
              <w:fldChar w:fldCharType="begin"/>
            </w:r>
            <w:r w:rsidR="0072317F">
              <w:rPr>
                <w:noProof/>
                <w:webHidden/>
              </w:rPr>
              <w:instrText xml:space="preserve"> PAGEREF _Toc190702544 \h </w:instrText>
            </w:r>
            <w:r w:rsidR="0072317F">
              <w:rPr>
                <w:noProof/>
                <w:webHidden/>
              </w:rPr>
            </w:r>
            <w:r w:rsidR="0072317F">
              <w:rPr>
                <w:noProof/>
                <w:webHidden/>
              </w:rPr>
              <w:fldChar w:fldCharType="separate"/>
            </w:r>
            <w:r w:rsidR="002748F6">
              <w:rPr>
                <w:noProof/>
                <w:webHidden/>
              </w:rPr>
              <w:t>19</w:t>
            </w:r>
            <w:r w:rsidR="0072317F">
              <w:rPr>
                <w:noProof/>
                <w:webHidden/>
              </w:rPr>
              <w:fldChar w:fldCharType="end"/>
            </w:r>
          </w:hyperlink>
        </w:p>
        <w:p w14:paraId="2111093D" w14:textId="69231071"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45" w:history="1">
            <w:r w:rsidR="0072317F" w:rsidRPr="006013CF">
              <w:rPr>
                <w:rStyle w:val="af8"/>
                <w:noProof/>
              </w:rPr>
              <w:t xml:space="preserve">2.2.3 </w:t>
            </w:r>
            <w:r w:rsidR="0072317F" w:rsidRPr="006013CF">
              <w:rPr>
                <w:rStyle w:val="af8"/>
                <w:noProof/>
              </w:rPr>
              <w:t>基学习器设计</w:t>
            </w:r>
            <w:r w:rsidR="0072317F">
              <w:rPr>
                <w:noProof/>
                <w:webHidden/>
              </w:rPr>
              <w:tab/>
            </w:r>
            <w:r w:rsidR="0072317F">
              <w:rPr>
                <w:noProof/>
                <w:webHidden/>
              </w:rPr>
              <w:fldChar w:fldCharType="begin"/>
            </w:r>
            <w:r w:rsidR="0072317F">
              <w:rPr>
                <w:noProof/>
                <w:webHidden/>
              </w:rPr>
              <w:instrText xml:space="preserve"> PAGEREF _Toc190702545 \h </w:instrText>
            </w:r>
            <w:r w:rsidR="0072317F">
              <w:rPr>
                <w:noProof/>
                <w:webHidden/>
              </w:rPr>
            </w:r>
            <w:r w:rsidR="0072317F">
              <w:rPr>
                <w:noProof/>
                <w:webHidden/>
              </w:rPr>
              <w:fldChar w:fldCharType="separate"/>
            </w:r>
            <w:r w:rsidR="002748F6">
              <w:rPr>
                <w:noProof/>
                <w:webHidden/>
              </w:rPr>
              <w:t>21</w:t>
            </w:r>
            <w:r w:rsidR="0072317F">
              <w:rPr>
                <w:noProof/>
                <w:webHidden/>
              </w:rPr>
              <w:fldChar w:fldCharType="end"/>
            </w:r>
          </w:hyperlink>
        </w:p>
        <w:p w14:paraId="259C1B10" w14:textId="428C1788"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46" w:history="1">
            <w:r w:rsidR="0072317F" w:rsidRPr="006013CF">
              <w:rPr>
                <w:rStyle w:val="af8"/>
                <w:noProof/>
              </w:rPr>
              <w:t xml:space="preserve">2.2.4 </w:t>
            </w:r>
            <w:r w:rsidR="0072317F" w:rsidRPr="006013CF">
              <w:rPr>
                <w:rStyle w:val="af8"/>
                <w:noProof/>
              </w:rPr>
              <w:t>算法复杂度分析</w:t>
            </w:r>
            <w:r w:rsidR="0072317F">
              <w:rPr>
                <w:noProof/>
                <w:webHidden/>
              </w:rPr>
              <w:tab/>
            </w:r>
            <w:r w:rsidR="0072317F">
              <w:rPr>
                <w:noProof/>
                <w:webHidden/>
              </w:rPr>
              <w:fldChar w:fldCharType="begin"/>
            </w:r>
            <w:r w:rsidR="0072317F">
              <w:rPr>
                <w:noProof/>
                <w:webHidden/>
              </w:rPr>
              <w:instrText xml:space="preserve"> PAGEREF _Toc190702546 \h </w:instrText>
            </w:r>
            <w:r w:rsidR="0072317F">
              <w:rPr>
                <w:noProof/>
                <w:webHidden/>
              </w:rPr>
            </w:r>
            <w:r w:rsidR="0072317F">
              <w:rPr>
                <w:noProof/>
                <w:webHidden/>
              </w:rPr>
              <w:fldChar w:fldCharType="separate"/>
            </w:r>
            <w:r w:rsidR="002748F6">
              <w:rPr>
                <w:noProof/>
                <w:webHidden/>
              </w:rPr>
              <w:t>25</w:t>
            </w:r>
            <w:r w:rsidR="0072317F">
              <w:rPr>
                <w:noProof/>
                <w:webHidden/>
              </w:rPr>
              <w:fldChar w:fldCharType="end"/>
            </w:r>
          </w:hyperlink>
        </w:p>
        <w:p w14:paraId="70C70D9A" w14:textId="3A7690F0"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47" w:history="1">
            <w:r w:rsidR="0072317F" w:rsidRPr="006013CF">
              <w:rPr>
                <w:rStyle w:val="af8"/>
                <w:noProof/>
              </w:rPr>
              <w:t xml:space="preserve">2.3 </w:t>
            </w:r>
            <w:r w:rsidR="0072317F" w:rsidRPr="006013CF">
              <w:rPr>
                <w:rStyle w:val="af8"/>
                <w:noProof/>
              </w:rPr>
              <w:t>实验与结果分析</w:t>
            </w:r>
            <w:r w:rsidR="0072317F">
              <w:rPr>
                <w:noProof/>
                <w:webHidden/>
              </w:rPr>
              <w:tab/>
            </w:r>
            <w:r w:rsidR="0072317F">
              <w:rPr>
                <w:noProof/>
                <w:webHidden/>
              </w:rPr>
              <w:fldChar w:fldCharType="begin"/>
            </w:r>
            <w:r w:rsidR="0072317F">
              <w:rPr>
                <w:noProof/>
                <w:webHidden/>
              </w:rPr>
              <w:instrText xml:space="preserve"> PAGEREF _Toc190702547 \h </w:instrText>
            </w:r>
            <w:r w:rsidR="0072317F">
              <w:rPr>
                <w:noProof/>
                <w:webHidden/>
              </w:rPr>
            </w:r>
            <w:r w:rsidR="0072317F">
              <w:rPr>
                <w:noProof/>
                <w:webHidden/>
              </w:rPr>
              <w:fldChar w:fldCharType="separate"/>
            </w:r>
            <w:r w:rsidR="002748F6">
              <w:rPr>
                <w:noProof/>
                <w:webHidden/>
              </w:rPr>
              <w:t>25</w:t>
            </w:r>
            <w:r w:rsidR="0072317F">
              <w:rPr>
                <w:noProof/>
                <w:webHidden/>
              </w:rPr>
              <w:fldChar w:fldCharType="end"/>
            </w:r>
          </w:hyperlink>
        </w:p>
        <w:p w14:paraId="1F61B027" w14:textId="196AC466"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48" w:history="1">
            <w:r w:rsidR="0072317F" w:rsidRPr="006013CF">
              <w:rPr>
                <w:rStyle w:val="af8"/>
                <w:noProof/>
              </w:rPr>
              <w:t xml:space="preserve">2.3.1 </w:t>
            </w:r>
            <w:r w:rsidR="0072317F" w:rsidRPr="006013CF">
              <w:rPr>
                <w:rStyle w:val="af8"/>
                <w:noProof/>
              </w:rPr>
              <w:t>实验设置</w:t>
            </w:r>
            <w:r w:rsidR="0072317F">
              <w:rPr>
                <w:noProof/>
                <w:webHidden/>
              </w:rPr>
              <w:tab/>
            </w:r>
            <w:r w:rsidR="0072317F">
              <w:rPr>
                <w:noProof/>
                <w:webHidden/>
              </w:rPr>
              <w:fldChar w:fldCharType="begin"/>
            </w:r>
            <w:r w:rsidR="0072317F">
              <w:rPr>
                <w:noProof/>
                <w:webHidden/>
              </w:rPr>
              <w:instrText xml:space="preserve"> PAGEREF _Toc190702548 \h </w:instrText>
            </w:r>
            <w:r w:rsidR="0072317F">
              <w:rPr>
                <w:noProof/>
                <w:webHidden/>
              </w:rPr>
            </w:r>
            <w:r w:rsidR="0072317F">
              <w:rPr>
                <w:noProof/>
                <w:webHidden/>
              </w:rPr>
              <w:fldChar w:fldCharType="separate"/>
            </w:r>
            <w:r w:rsidR="002748F6">
              <w:rPr>
                <w:noProof/>
                <w:webHidden/>
              </w:rPr>
              <w:t>25</w:t>
            </w:r>
            <w:r w:rsidR="0072317F">
              <w:rPr>
                <w:noProof/>
                <w:webHidden/>
              </w:rPr>
              <w:fldChar w:fldCharType="end"/>
            </w:r>
          </w:hyperlink>
        </w:p>
        <w:p w14:paraId="01AF8E88" w14:textId="22C7FA37"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49" w:history="1">
            <w:r w:rsidR="0072317F" w:rsidRPr="006013CF">
              <w:rPr>
                <w:rStyle w:val="af8"/>
                <w:noProof/>
              </w:rPr>
              <w:t xml:space="preserve">2.3.2 </w:t>
            </w:r>
            <w:r w:rsidR="0072317F" w:rsidRPr="006013CF">
              <w:rPr>
                <w:rStyle w:val="af8"/>
                <w:noProof/>
              </w:rPr>
              <w:t>算法结果对比</w:t>
            </w:r>
            <w:r w:rsidR="0072317F">
              <w:rPr>
                <w:noProof/>
                <w:webHidden/>
              </w:rPr>
              <w:tab/>
            </w:r>
            <w:r w:rsidR="0072317F">
              <w:rPr>
                <w:noProof/>
                <w:webHidden/>
              </w:rPr>
              <w:fldChar w:fldCharType="begin"/>
            </w:r>
            <w:r w:rsidR="0072317F">
              <w:rPr>
                <w:noProof/>
                <w:webHidden/>
              </w:rPr>
              <w:instrText xml:space="preserve"> PAGEREF _Toc190702549 \h </w:instrText>
            </w:r>
            <w:r w:rsidR="0072317F">
              <w:rPr>
                <w:noProof/>
                <w:webHidden/>
              </w:rPr>
            </w:r>
            <w:r w:rsidR="0072317F">
              <w:rPr>
                <w:noProof/>
                <w:webHidden/>
              </w:rPr>
              <w:fldChar w:fldCharType="separate"/>
            </w:r>
            <w:r w:rsidR="002748F6">
              <w:rPr>
                <w:noProof/>
                <w:webHidden/>
              </w:rPr>
              <w:t>29</w:t>
            </w:r>
            <w:r w:rsidR="0072317F">
              <w:rPr>
                <w:noProof/>
                <w:webHidden/>
              </w:rPr>
              <w:fldChar w:fldCharType="end"/>
            </w:r>
          </w:hyperlink>
        </w:p>
        <w:p w14:paraId="46FB9A06" w14:textId="06546E56"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50" w:history="1">
            <w:r w:rsidR="0072317F" w:rsidRPr="006013CF">
              <w:rPr>
                <w:rStyle w:val="af8"/>
                <w:noProof/>
              </w:rPr>
              <w:t xml:space="preserve">2.3.3 </w:t>
            </w:r>
            <w:r w:rsidR="0072317F" w:rsidRPr="006013CF">
              <w:rPr>
                <w:rStyle w:val="af8"/>
                <w:noProof/>
              </w:rPr>
              <w:t>消融实验</w:t>
            </w:r>
            <w:r w:rsidR="0072317F">
              <w:rPr>
                <w:noProof/>
                <w:webHidden/>
              </w:rPr>
              <w:tab/>
            </w:r>
            <w:r w:rsidR="0072317F">
              <w:rPr>
                <w:noProof/>
                <w:webHidden/>
              </w:rPr>
              <w:fldChar w:fldCharType="begin"/>
            </w:r>
            <w:r w:rsidR="0072317F">
              <w:rPr>
                <w:noProof/>
                <w:webHidden/>
              </w:rPr>
              <w:instrText xml:space="preserve"> PAGEREF _Toc190702550 \h </w:instrText>
            </w:r>
            <w:r w:rsidR="0072317F">
              <w:rPr>
                <w:noProof/>
                <w:webHidden/>
              </w:rPr>
            </w:r>
            <w:r w:rsidR="0072317F">
              <w:rPr>
                <w:noProof/>
                <w:webHidden/>
              </w:rPr>
              <w:fldChar w:fldCharType="separate"/>
            </w:r>
            <w:r w:rsidR="002748F6">
              <w:rPr>
                <w:noProof/>
                <w:webHidden/>
              </w:rPr>
              <w:t>33</w:t>
            </w:r>
            <w:r w:rsidR="0072317F">
              <w:rPr>
                <w:noProof/>
                <w:webHidden/>
              </w:rPr>
              <w:fldChar w:fldCharType="end"/>
            </w:r>
          </w:hyperlink>
        </w:p>
        <w:p w14:paraId="3D50AEE0" w14:textId="1D105959"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51" w:history="1">
            <w:r w:rsidR="0072317F" w:rsidRPr="006013CF">
              <w:rPr>
                <w:rStyle w:val="af8"/>
                <w:noProof/>
              </w:rPr>
              <w:t xml:space="preserve">2.3.4 </w:t>
            </w:r>
            <w:r w:rsidR="0072317F" w:rsidRPr="006013CF">
              <w:rPr>
                <w:rStyle w:val="af8"/>
                <w:noProof/>
              </w:rPr>
              <w:t>算法效率分析</w:t>
            </w:r>
            <w:r w:rsidR="0072317F">
              <w:rPr>
                <w:noProof/>
                <w:webHidden/>
              </w:rPr>
              <w:tab/>
            </w:r>
            <w:r w:rsidR="0072317F">
              <w:rPr>
                <w:noProof/>
                <w:webHidden/>
              </w:rPr>
              <w:fldChar w:fldCharType="begin"/>
            </w:r>
            <w:r w:rsidR="0072317F">
              <w:rPr>
                <w:noProof/>
                <w:webHidden/>
              </w:rPr>
              <w:instrText xml:space="preserve"> PAGEREF _Toc190702551 \h </w:instrText>
            </w:r>
            <w:r w:rsidR="0072317F">
              <w:rPr>
                <w:noProof/>
                <w:webHidden/>
              </w:rPr>
            </w:r>
            <w:r w:rsidR="0072317F">
              <w:rPr>
                <w:noProof/>
                <w:webHidden/>
              </w:rPr>
              <w:fldChar w:fldCharType="separate"/>
            </w:r>
            <w:r w:rsidR="002748F6">
              <w:rPr>
                <w:noProof/>
                <w:webHidden/>
              </w:rPr>
              <w:t>33</w:t>
            </w:r>
            <w:r w:rsidR="0072317F">
              <w:rPr>
                <w:noProof/>
                <w:webHidden/>
              </w:rPr>
              <w:fldChar w:fldCharType="end"/>
            </w:r>
          </w:hyperlink>
        </w:p>
        <w:p w14:paraId="5B5197EC" w14:textId="1F0E5402"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52" w:history="1">
            <w:r w:rsidR="0072317F" w:rsidRPr="006013CF">
              <w:rPr>
                <w:rStyle w:val="af8"/>
                <w:noProof/>
              </w:rPr>
              <w:t xml:space="preserve">2.3.5 </w:t>
            </w:r>
            <w:r w:rsidR="0072317F" w:rsidRPr="006013CF">
              <w:rPr>
                <w:rStyle w:val="af8"/>
                <w:noProof/>
              </w:rPr>
              <w:t>模型兼容性分析</w:t>
            </w:r>
            <w:r w:rsidR="0072317F">
              <w:rPr>
                <w:noProof/>
                <w:webHidden/>
              </w:rPr>
              <w:tab/>
            </w:r>
            <w:r w:rsidR="0072317F">
              <w:rPr>
                <w:noProof/>
                <w:webHidden/>
              </w:rPr>
              <w:fldChar w:fldCharType="begin"/>
            </w:r>
            <w:r w:rsidR="0072317F">
              <w:rPr>
                <w:noProof/>
                <w:webHidden/>
              </w:rPr>
              <w:instrText xml:space="preserve"> PAGEREF _Toc190702552 \h </w:instrText>
            </w:r>
            <w:r w:rsidR="0072317F">
              <w:rPr>
                <w:noProof/>
                <w:webHidden/>
              </w:rPr>
            </w:r>
            <w:r w:rsidR="0072317F">
              <w:rPr>
                <w:noProof/>
                <w:webHidden/>
              </w:rPr>
              <w:fldChar w:fldCharType="separate"/>
            </w:r>
            <w:r w:rsidR="002748F6">
              <w:rPr>
                <w:noProof/>
                <w:webHidden/>
              </w:rPr>
              <w:t>35</w:t>
            </w:r>
            <w:r w:rsidR="0072317F">
              <w:rPr>
                <w:noProof/>
                <w:webHidden/>
              </w:rPr>
              <w:fldChar w:fldCharType="end"/>
            </w:r>
          </w:hyperlink>
        </w:p>
        <w:p w14:paraId="643E1CB0" w14:textId="7F50CDB7"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53" w:history="1">
            <w:r w:rsidR="0072317F" w:rsidRPr="006013CF">
              <w:rPr>
                <w:rStyle w:val="af8"/>
                <w:noProof/>
              </w:rPr>
              <w:t xml:space="preserve">2.4 </w:t>
            </w:r>
            <w:r w:rsidR="0072317F" w:rsidRPr="006013CF">
              <w:rPr>
                <w:rStyle w:val="af8"/>
                <w:noProof/>
              </w:rPr>
              <w:t>本章小结</w:t>
            </w:r>
            <w:r w:rsidR="0072317F">
              <w:rPr>
                <w:noProof/>
                <w:webHidden/>
              </w:rPr>
              <w:tab/>
            </w:r>
            <w:r w:rsidR="0072317F">
              <w:rPr>
                <w:noProof/>
                <w:webHidden/>
              </w:rPr>
              <w:fldChar w:fldCharType="begin"/>
            </w:r>
            <w:r w:rsidR="0072317F">
              <w:rPr>
                <w:noProof/>
                <w:webHidden/>
              </w:rPr>
              <w:instrText xml:space="preserve"> PAGEREF _Toc190702553 \h </w:instrText>
            </w:r>
            <w:r w:rsidR="0072317F">
              <w:rPr>
                <w:noProof/>
                <w:webHidden/>
              </w:rPr>
            </w:r>
            <w:r w:rsidR="0072317F">
              <w:rPr>
                <w:noProof/>
                <w:webHidden/>
              </w:rPr>
              <w:fldChar w:fldCharType="separate"/>
            </w:r>
            <w:r w:rsidR="002748F6">
              <w:rPr>
                <w:noProof/>
                <w:webHidden/>
              </w:rPr>
              <w:t>35</w:t>
            </w:r>
            <w:r w:rsidR="0072317F">
              <w:rPr>
                <w:noProof/>
                <w:webHidden/>
              </w:rPr>
              <w:fldChar w:fldCharType="end"/>
            </w:r>
          </w:hyperlink>
        </w:p>
        <w:p w14:paraId="3DDF719E" w14:textId="07805528" w:rsidR="0072317F" w:rsidRDefault="009C75E1">
          <w:pPr>
            <w:pStyle w:val="TOC1"/>
            <w:tabs>
              <w:tab w:val="right" w:leader="dot" w:pos="8949"/>
            </w:tabs>
            <w:rPr>
              <w:rFonts w:asciiTheme="minorHAnsi" w:eastAsiaTheme="minorEastAsia" w:hAnsiTheme="minorHAnsi" w:cstheme="minorBidi"/>
              <w:noProof/>
              <w:sz w:val="21"/>
              <w:szCs w:val="22"/>
            </w:rPr>
          </w:pPr>
          <w:hyperlink w:anchor="_Toc190702554" w:history="1">
            <w:r w:rsidR="0072317F" w:rsidRPr="006013CF">
              <w:rPr>
                <w:rStyle w:val="af8"/>
                <w:noProof/>
              </w:rPr>
              <w:t xml:space="preserve">3 </w:t>
            </w:r>
            <w:r w:rsidR="0072317F" w:rsidRPr="006013CF">
              <w:rPr>
                <w:rStyle w:val="af8"/>
                <w:noProof/>
              </w:rPr>
              <w:t>基于标签对排序集成的弱监督多标签学习算法</w:t>
            </w:r>
            <w:r w:rsidR="0072317F">
              <w:rPr>
                <w:noProof/>
                <w:webHidden/>
              </w:rPr>
              <w:tab/>
            </w:r>
            <w:r w:rsidR="0072317F">
              <w:rPr>
                <w:noProof/>
                <w:webHidden/>
              </w:rPr>
              <w:fldChar w:fldCharType="begin"/>
            </w:r>
            <w:r w:rsidR="0072317F">
              <w:rPr>
                <w:noProof/>
                <w:webHidden/>
              </w:rPr>
              <w:instrText xml:space="preserve"> PAGEREF _Toc190702554 \h </w:instrText>
            </w:r>
            <w:r w:rsidR="0072317F">
              <w:rPr>
                <w:noProof/>
                <w:webHidden/>
              </w:rPr>
            </w:r>
            <w:r w:rsidR="0072317F">
              <w:rPr>
                <w:noProof/>
                <w:webHidden/>
              </w:rPr>
              <w:fldChar w:fldCharType="separate"/>
            </w:r>
            <w:r w:rsidR="002748F6">
              <w:rPr>
                <w:noProof/>
                <w:webHidden/>
              </w:rPr>
              <w:t>37</w:t>
            </w:r>
            <w:r w:rsidR="0072317F">
              <w:rPr>
                <w:noProof/>
                <w:webHidden/>
              </w:rPr>
              <w:fldChar w:fldCharType="end"/>
            </w:r>
          </w:hyperlink>
        </w:p>
        <w:p w14:paraId="40168088" w14:textId="4399B2FA"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55" w:history="1">
            <w:r w:rsidR="0072317F" w:rsidRPr="006013CF">
              <w:rPr>
                <w:rStyle w:val="af8"/>
                <w:noProof/>
              </w:rPr>
              <w:t xml:space="preserve">3.1 </w:t>
            </w:r>
            <w:r w:rsidR="0072317F" w:rsidRPr="006013CF">
              <w:rPr>
                <w:rStyle w:val="af8"/>
                <w:noProof/>
              </w:rPr>
              <w:t>引言</w:t>
            </w:r>
            <w:r w:rsidR="0072317F">
              <w:rPr>
                <w:noProof/>
                <w:webHidden/>
              </w:rPr>
              <w:tab/>
            </w:r>
            <w:r w:rsidR="0072317F">
              <w:rPr>
                <w:noProof/>
                <w:webHidden/>
              </w:rPr>
              <w:fldChar w:fldCharType="begin"/>
            </w:r>
            <w:r w:rsidR="0072317F">
              <w:rPr>
                <w:noProof/>
                <w:webHidden/>
              </w:rPr>
              <w:instrText xml:space="preserve"> PAGEREF _Toc190702555 \h </w:instrText>
            </w:r>
            <w:r w:rsidR="0072317F">
              <w:rPr>
                <w:noProof/>
                <w:webHidden/>
              </w:rPr>
            </w:r>
            <w:r w:rsidR="0072317F">
              <w:rPr>
                <w:noProof/>
                <w:webHidden/>
              </w:rPr>
              <w:fldChar w:fldCharType="separate"/>
            </w:r>
            <w:r w:rsidR="002748F6">
              <w:rPr>
                <w:noProof/>
                <w:webHidden/>
              </w:rPr>
              <w:t>37</w:t>
            </w:r>
            <w:r w:rsidR="0072317F">
              <w:rPr>
                <w:noProof/>
                <w:webHidden/>
              </w:rPr>
              <w:fldChar w:fldCharType="end"/>
            </w:r>
          </w:hyperlink>
        </w:p>
        <w:p w14:paraId="3A4DBBD8" w14:textId="4FEDC559"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56" w:history="1">
            <w:r w:rsidR="0072317F" w:rsidRPr="006013CF">
              <w:rPr>
                <w:rStyle w:val="af8"/>
                <w:noProof/>
              </w:rPr>
              <w:t xml:space="preserve">3.1.1 </w:t>
            </w:r>
            <w:r w:rsidR="0072317F" w:rsidRPr="006013CF">
              <w:rPr>
                <w:rStyle w:val="af8"/>
                <w:noProof/>
              </w:rPr>
              <w:t>问题引出</w:t>
            </w:r>
            <w:r w:rsidR="0072317F">
              <w:rPr>
                <w:noProof/>
                <w:webHidden/>
              </w:rPr>
              <w:tab/>
            </w:r>
            <w:r w:rsidR="0072317F">
              <w:rPr>
                <w:noProof/>
                <w:webHidden/>
              </w:rPr>
              <w:fldChar w:fldCharType="begin"/>
            </w:r>
            <w:r w:rsidR="0072317F">
              <w:rPr>
                <w:noProof/>
                <w:webHidden/>
              </w:rPr>
              <w:instrText xml:space="preserve"> PAGEREF _Toc190702556 \h </w:instrText>
            </w:r>
            <w:r w:rsidR="0072317F">
              <w:rPr>
                <w:noProof/>
                <w:webHidden/>
              </w:rPr>
            </w:r>
            <w:r w:rsidR="0072317F">
              <w:rPr>
                <w:noProof/>
                <w:webHidden/>
              </w:rPr>
              <w:fldChar w:fldCharType="separate"/>
            </w:r>
            <w:r w:rsidR="002748F6">
              <w:rPr>
                <w:noProof/>
                <w:webHidden/>
              </w:rPr>
              <w:t>37</w:t>
            </w:r>
            <w:r w:rsidR="0072317F">
              <w:rPr>
                <w:noProof/>
                <w:webHidden/>
              </w:rPr>
              <w:fldChar w:fldCharType="end"/>
            </w:r>
          </w:hyperlink>
        </w:p>
        <w:p w14:paraId="532C3086" w14:textId="1F69F48E"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57" w:history="1">
            <w:r w:rsidR="0072317F" w:rsidRPr="006013CF">
              <w:rPr>
                <w:rStyle w:val="af8"/>
                <w:noProof/>
              </w:rPr>
              <w:t xml:space="preserve">3.1.2 </w:t>
            </w:r>
            <w:r w:rsidR="0072317F" w:rsidRPr="006013CF">
              <w:rPr>
                <w:rStyle w:val="af8"/>
                <w:noProof/>
              </w:rPr>
              <w:t>问题分析</w:t>
            </w:r>
            <w:r w:rsidR="0072317F">
              <w:rPr>
                <w:noProof/>
                <w:webHidden/>
              </w:rPr>
              <w:tab/>
            </w:r>
            <w:r w:rsidR="0072317F">
              <w:rPr>
                <w:noProof/>
                <w:webHidden/>
              </w:rPr>
              <w:fldChar w:fldCharType="begin"/>
            </w:r>
            <w:r w:rsidR="0072317F">
              <w:rPr>
                <w:noProof/>
                <w:webHidden/>
              </w:rPr>
              <w:instrText xml:space="preserve"> PAGEREF _Toc190702557 \h </w:instrText>
            </w:r>
            <w:r w:rsidR="0072317F">
              <w:rPr>
                <w:noProof/>
                <w:webHidden/>
              </w:rPr>
            </w:r>
            <w:r w:rsidR="0072317F">
              <w:rPr>
                <w:noProof/>
                <w:webHidden/>
              </w:rPr>
              <w:fldChar w:fldCharType="separate"/>
            </w:r>
            <w:r w:rsidR="002748F6">
              <w:rPr>
                <w:noProof/>
                <w:webHidden/>
              </w:rPr>
              <w:t>39</w:t>
            </w:r>
            <w:r w:rsidR="0072317F">
              <w:rPr>
                <w:noProof/>
                <w:webHidden/>
              </w:rPr>
              <w:fldChar w:fldCharType="end"/>
            </w:r>
          </w:hyperlink>
        </w:p>
        <w:p w14:paraId="614E6376" w14:textId="70B8FD96"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58" w:history="1">
            <w:r w:rsidR="0072317F" w:rsidRPr="006013CF">
              <w:rPr>
                <w:rStyle w:val="af8"/>
                <w:noProof/>
              </w:rPr>
              <w:t xml:space="preserve">3.2 </w:t>
            </w:r>
            <w:r w:rsidR="0072317F" w:rsidRPr="006013CF">
              <w:rPr>
                <w:rStyle w:val="af8"/>
                <w:noProof/>
              </w:rPr>
              <w:t>算法描述</w:t>
            </w:r>
            <w:r w:rsidR="0072317F">
              <w:rPr>
                <w:noProof/>
                <w:webHidden/>
              </w:rPr>
              <w:tab/>
            </w:r>
            <w:r w:rsidR="0072317F">
              <w:rPr>
                <w:noProof/>
                <w:webHidden/>
              </w:rPr>
              <w:fldChar w:fldCharType="begin"/>
            </w:r>
            <w:r w:rsidR="0072317F">
              <w:rPr>
                <w:noProof/>
                <w:webHidden/>
              </w:rPr>
              <w:instrText xml:space="preserve"> PAGEREF _Toc190702558 \h </w:instrText>
            </w:r>
            <w:r w:rsidR="0072317F">
              <w:rPr>
                <w:noProof/>
                <w:webHidden/>
              </w:rPr>
            </w:r>
            <w:r w:rsidR="0072317F">
              <w:rPr>
                <w:noProof/>
                <w:webHidden/>
              </w:rPr>
              <w:fldChar w:fldCharType="separate"/>
            </w:r>
            <w:r w:rsidR="002748F6">
              <w:rPr>
                <w:noProof/>
                <w:webHidden/>
              </w:rPr>
              <w:t>40</w:t>
            </w:r>
            <w:r w:rsidR="0072317F">
              <w:rPr>
                <w:noProof/>
                <w:webHidden/>
              </w:rPr>
              <w:fldChar w:fldCharType="end"/>
            </w:r>
          </w:hyperlink>
        </w:p>
        <w:p w14:paraId="174A9D75" w14:textId="0FB05220"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59" w:history="1">
            <w:r w:rsidR="0072317F" w:rsidRPr="006013CF">
              <w:rPr>
                <w:rStyle w:val="af8"/>
                <w:noProof/>
              </w:rPr>
              <w:t xml:space="preserve">3.2.1 </w:t>
            </w:r>
            <w:r w:rsidR="0072317F" w:rsidRPr="006013CF">
              <w:rPr>
                <w:rStyle w:val="af8"/>
                <w:noProof/>
              </w:rPr>
              <w:t>算法整体框架</w:t>
            </w:r>
            <w:r w:rsidR="0072317F">
              <w:rPr>
                <w:noProof/>
                <w:webHidden/>
              </w:rPr>
              <w:tab/>
            </w:r>
            <w:r w:rsidR="0072317F">
              <w:rPr>
                <w:noProof/>
                <w:webHidden/>
              </w:rPr>
              <w:fldChar w:fldCharType="begin"/>
            </w:r>
            <w:r w:rsidR="0072317F">
              <w:rPr>
                <w:noProof/>
                <w:webHidden/>
              </w:rPr>
              <w:instrText xml:space="preserve"> PAGEREF _Toc190702559 \h </w:instrText>
            </w:r>
            <w:r w:rsidR="0072317F">
              <w:rPr>
                <w:noProof/>
                <w:webHidden/>
              </w:rPr>
            </w:r>
            <w:r w:rsidR="0072317F">
              <w:rPr>
                <w:noProof/>
                <w:webHidden/>
              </w:rPr>
              <w:fldChar w:fldCharType="separate"/>
            </w:r>
            <w:r w:rsidR="002748F6">
              <w:rPr>
                <w:noProof/>
                <w:webHidden/>
              </w:rPr>
              <w:t>40</w:t>
            </w:r>
            <w:r w:rsidR="0072317F">
              <w:rPr>
                <w:noProof/>
                <w:webHidden/>
              </w:rPr>
              <w:fldChar w:fldCharType="end"/>
            </w:r>
          </w:hyperlink>
        </w:p>
        <w:p w14:paraId="24874116" w14:textId="355A1AF4"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60" w:history="1">
            <w:r w:rsidR="0072317F" w:rsidRPr="006013CF">
              <w:rPr>
                <w:rStyle w:val="af8"/>
                <w:noProof/>
              </w:rPr>
              <w:t xml:space="preserve">3.2.2 </w:t>
            </w:r>
            <w:r w:rsidR="0072317F" w:rsidRPr="006013CF">
              <w:rPr>
                <w:rStyle w:val="af8"/>
                <w:noProof/>
              </w:rPr>
              <w:t>标签对排序</w:t>
            </w:r>
            <w:r w:rsidR="0072317F">
              <w:rPr>
                <w:noProof/>
                <w:webHidden/>
              </w:rPr>
              <w:tab/>
            </w:r>
            <w:r w:rsidR="0072317F">
              <w:rPr>
                <w:noProof/>
                <w:webHidden/>
              </w:rPr>
              <w:fldChar w:fldCharType="begin"/>
            </w:r>
            <w:r w:rsidR="0072317F">
              <w:rPr>
                <w:noProof/>
                <w:webHidden/>
              </w:rPr>
              <w:instrText xml:space="preserve"> PAGEREF _Toc190702560 \h </w:instrText>
            </w:r>
            <w:r w:rsidR="0072317F">
              <w:rPr>
                <w:noProof/>
                <w:webHidden/>
              </w:rPr>
            </w:r>
            <w:r w:rsidR="0072317F">
              <w:rPr>
                <w:noProof/>
                <w:webHidden/>
              </w:rPr>
              <w:fldChar w:fldCharType="separate"/>
            </w:r>
            <w:r w:rsidR="002748F6">
              <w:rPr>
                <w:noProof/>
                <w:webHidden/>
              </w:rPr>
              <w:t>41</w:t>
            </w:r>
            <w:r w:rsidR="0072317F">
              <w:rPr>
                <w:noProof/>
                <w:webHidden/>
              </w:rPr>
              <w:fldChar w:fldCharType="end"/>
            </w:r>
          </w:hyperlink>
        </w:p>
        <w:p w14:paraId="73D8A994" w14:textId="20E1AACE"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61" w:history="1">
            <w:r w:rsidR="0072317F" w:rsidRPr="006013CF">
              <w:rPr>
                <w:rStyle w:val="af8"/>
                <w:noProof/>
              </w:rPr>
              <w:t xml:space="preserve">3.2.3 </w:t>
            </w:r>
            <w:r w:rsidR="0072317F" w:rsidRPr="006013CF">
              <w:rPr>
                <w:rStyle w:val="af8"/>
                <w:noProof/>
              </w:rPr>
              <w:t>集成剪枝</w:t>
            </w:r>
            <w:r w:rsidR="0072317F">
              <w:rPr>
                <w:noProof/>
                <w:webHidden/>
              </w:rPr>
              <w:tab/>
            </w:r>
            <w:r w:rsidR="0072317F">
              <w:rPr>
                <w:noProof/>
                <w:webHidden/>
              </w:rPr>
              <w:fldChar w:fldCharType="begin"/>
            </w:r>
            <w:r w:rsidR="0072317F">
              <w:rPr>
                <w:noProof/>
                <w:webHidden/>
              </w:rPr>
              <w:instrText xml:space="preserve"> PAGEREF _Toc190702561 \h </w:instrText>
            </w:r>
            <w:r w:rsidR="0072317F">
              <w:rPr>
                <w:noProof/>
                <w:webHidden/>
              </w:rPr>
            </w:r>
            <w:r w:rsidR="0072317F">
              <w:rPr>
                <w:noProof/>
                <w:webHidden/>
              </w:rPr>
              <w:fldChar w:fldCharType="separate"/>
            </w:r>
            <w:r w:rsidR="002748F6">
              <w:rPr>
                <w:noProof/>
                <w:webHidden/>
              </w:rPr>
              <w:t>43</w:t>
            </w:r>
            <w:r w:rsidR="0072317F">
              <w:rPr>
                <w:noProof/>
                <w:webHidden/>
              </w:rPr>
              <w:fldChar w:fldCharType="end"/>
            </w:r>
          </w:hyperlink>
        </w:p>
        <w:p w14:paraId="59EE82A2" w14:textId="374E6470"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62" w:history="1">
            <w:r w:rsidR="0072317F" w:rsidRPr="006013CF">
              <w:rPr>
                <w:rStyle w:val="af8"/>
                <w:noProof/>
              </w:rPr>
              <w:t xml:space="preserve">3.2.4 </w:t>
            </w:r>
            <w:r w:rsidR="0072317F" w:rsidRPr="006013CF">
              <w:rPr>
                <w:rStyle w:val="af8"/>
                <w:noProof/>
              </w:rPr>
              <w:t>算法复杂度分析</w:t>
            </w:r>
            <w:r w:rsidR="0072317F">
              <w:rPr>
                <w:noProof/>
                <w:webHidden/>
              </w:rPr>
              <w:tab/>
            </w:r>
            <w:r w:rsidR="0072317F">
              <w:rPr>
                <w:noProof/>
                <w:webHidden/>
              </w:rPr>
              <w:fldChar w:fldCharType="begin"/>
            </w:r>
            <w:r w:rsidR="0072317F">
              <w:rPr>
                <w:noProof/>
                <w:webHidden/>
              </w:rPr>
              <w:instrText xml:space="preserve"> PAGEREF _Toc190702562 \h </w:instrText>
            </w:r>
            <w:r w:rsidR="0072317F">
              <w:rPr>
                <w:noProof/>
                <w:webHidden/>
              </w:rPr>
            </w:r>
            <w:r w:rsidR="0072317F">
              <w:rPr>
                <w:noProof/>
                <w:webHidden/>
              </w:rPr>
              <w:fldChar w:fldCharType="separate"/>
            </w:r>
            <w:r w:rsidR="002748F6">
              <w:rPr>
                <w:noProof/>
                <w:webHidden/>
              </w:rPr>
              <w:t>45</w:t>
            </w:r>
            <w:r w:rsidR="0072317F">
              <w:rPr>
                <w:noProof/>
                <w:webHidden/>
              </w:rPr>
              <w:fldChar w:fldCharType="end"/>
            </w:r>
          </w:hyperlink>
        </w:p>
        <w:p w14:paraId="2E166209" w14:textId="409F89C1"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63" w:history="1">
            <w:r w:rsidR="0072317F" w:rsidRPr="006013CF">
              <w:rPr>
                <w:rStyle w:val="af8"/>
                <w:noProof/>
              </w:rPr>
              <w:t xml:space="preserve">3.3 </w:t>
            </w:r>
            <w:r w:rsidR="0072317F" w:rsidRPr="006013CF">
              <w:rPr>
                <w:rStyle w:val="af8"/>
                <w:noProof/>
              </w:rPr>
              <w:t>实验与结果分析</w:t>
            </w:r>
            <w:r w:rsidR="0072317F">
              <w:rPr>
                <w:noProof/>
                <w:webHidden/>
              </w:rPr>
              <w:tab/>
            </w:r>
            <w:r w:rsidR="0072317F">
              <w:rPr>
                <w:noProof/>
                <w:webHidden/>
              </w:rPr>
              <w:fldChar w:fldCharType="begin"/>
            </w:r>
            <w:r w:rsidR="0072317F">
              <w:rPr>
                <w:noProof/>
                <w:webHidden/>
              </w:rPr>
              <w:instrText xml:space="preserve"> PAGEREF _Toc190702563 \h </w:instrText>
            </w:r>
            <w:r w:rsidR="0072317F">
              <w:rPr>
                <w:noProof/>
                <w:webHidden/>
              </w:rPr>
            </w:r>
            <w:r w:rsidR="0072317F">
              <w:rPr>
                <w:noProof/>
                <w:webHidden/>
              </w:rPr>
              <w:fldChar w:fldCharType="separate"/>
            </w:r>
            <w:r w:rsidR="002748F6">
              <w:rPr>
                <w:noProof/>
                <w:webHidden/>
              </w:rPr>
              <w:t>46</w:t>
            </w:r>
            <w:r w:rsidR="0072317F">
              <w:rPr>
                <w:noProof/>
                <w:webHidden/>
              </w:rPr>
              <w:fldChar w:fldCharType="end"/>
            </w:r>
          </w:hyperlink>
        </w:p>
        <w:p w14:paraId="2BBBBD4D" w14:textId="67B05392"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64" w:history="1">
            <w:r w:rsidR="0072317F" w:rsidRPr="006013CF">
              <w:rPr>
                <w:rStyle w:val="af8"/>
                <w:noProof/>
              </w:rPr>
              <w:t xml:space="preserve">3.3.1 </w:t>
            </w:r>
            <w:r w:rsidR="0072317F" w:rsidRPr="006013CF">
              <w:rPr>
                <w:rStyle w:val="af8"/>
                <w:noProof/>
              </w:rPr>
              <w:t>实验设置</w:t>
            </w:r>
            <w:r w:rsidR="0072317F">
              <w:rPr>
                <w:noProof/>
                <w:webHidden/>
              </w:rPr>
              <w:tab/>
            </w:r>
            <w:r w:rsidR="0072317F">
              <w:rPr>
                <w:noProof/>
                <w:webHidden/>
              </w:rPr>
              <w:fldChar w:fldCharType="begin"/>
            </w:r>
            <w:r w:rsidR="0072317F">
              <w:rPr>
                <w:noProof/>
                <w:webHidden/>
              </w:rPr>
              <w:instrText xml:space="preserve"> PAGEREF _Toc190702564 \h </w:instrText>
            </w:r>
            <w:r w:rsidR="0072317F">
              <w:rPr>
                <w:noProof/>
                <w:webHidden/>
              </w:rPr>
            </w:r>
            <w:r w:rsidR="0072317F">
              <w:rPr>
                <w:noProof/>
                <w:webHidden/>
              </w:rPr>
              <w:fldChar w:fldCharType="separate"/>
            </w:r>
            <w:r w:rsidR="002748F6">
              <w:rPr>
                <w:noProof/>
                <w:webHidden/>
              </w:rPr>
              <w:t>46</w:t>
            </w:r>
            <w:r w:rsidR="0072317F">
              <w:rPr>
                <w:noProof/>
                <w:webHidden/>
              </w:rPr>
              <w:fldChar w:fldCharType="end"/>
            </w:r>
          </w:hyperlink>
        </w:p>
        <w:p w14:paraId="5C59F821" w14:textId="25F19A71"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65" w:history="1">
            <w:r w:rsidR="0072317F" w:rsidRPr="006013CF">
              <w:rPr>
                <w:rStyle w:val="af8"/>
                <w:noProof/>
              </w:rPr>
              <w:t xml:space="preserve">3.3.2 </w:t>
            </w:r>
            <w:r w:rsidR="0072317F" w:rsidRPr="006013CF">
              <w:rPr>
                <w:rStyle w:val="af8"/>
                <w:noProof/>
              </w:rPr>
              <w:t>算法结果对比</w:t>
            </w:r>
            <w:r w:rsidR="0072317F">
              <w:rPr>
                <w:noProof/>
                <w:webHidden/>
              </w:rPr>
              <w:tab/>
            </w:r>
            <w:r w:rsidR="0072317F">
              <w:rPr>
                <w:noProof/>
                <w:webHidden/>
              </w:rPr>
              <w:fldChar w:fldCharType="begin"/>
            </w:r>
            <w:r w:rsidR="0072317F">
              <w:rPr>
                <w:noProof/>
                <w:webHidden/>
              </w:rPr>
              <w:instrText xml:space="preserve"> PAGEREF _Toc190702565 \h </w:instrText>
            </w:r>
            <w:r w:rsidR="0072317F">
              <w:rPr>
                <w:noProof/>
                <w:webHidden/>
              </w:rPr>
            </w:r>
            <w:r w:rsidR="0072317F">
              <w:rPr>
                <w:noProof/>
                <w:webHidden/>
              </w:rPr>
              <w:fldChar w:fldCharType="separate"/>
            </w:r>
            <w:r w:rsidR="002748F6">
              <w:rPr>
                <w:noProof/>
                <w:webHidden/>
              </w:rPr>
              <w:t>48</w:t>
            </w:r>
            <w:r w:rsidR="0072317F">
              <w:rPr>
                <w:noProof/>
                <w:webHidden/>
              </w:rPr>
              <w:fldChar w:fldCharType="end"/>
            </w:r>
          </w:hyperlink>
        </w:p>
        <w:p w14:paraId="0290FCEF" w14:textId="6D06B1AD"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66" w:history="1">
            <w:r w:rsidR="0072317F" w:rsidRPr="006013CF">
              <w:rPr>
                <w:rStyle w:val="af8"/>
                <w:noProof/>
              </w:rPr>
              <w:t xml:space="preserve">3.3.3 </w:t>
            </w:r>
            <w:r w:rsidR="0072317F" w:rsidRPr="006013CF">
              <w:rPr>
                <w:rStyle w:val="af8"/>
                <w:noProof/>
              </w:rPr>
              <w:t>消融实验</w:t>
            </w:r>
            <w:r w:rsidR="0072317F">
              <w:rPr>
                <w:noProof/>
                <w:webHidden/>
              </w:rPr>
              <w:tab/>
            </w:r>
            <w:r w:rsidR="0072317F">
              <w:rPr>
                <w:noProof/>
                <w:webHidden/>
              </w:rPr>
              <w:fldChar w:fldCharType="begin"/>
            </w:r>
            <w:r w:rsidR="0072317F">
              <w:rPr>
                <w:noProof/>
                <w:webHidden/>
              </w:rPr>
              <w:instrText xml:space="preserve"> PAGEREF _Toc190702566 \h </w:instrText>
            </w:r>
            <w:r w:rsidR="0072317F">
              <w:rPr>
                <w:noProof/>
                <w:webHidden/>
              </w:rPr>
            </w:r>
            <w:r w:rsidR="0072317F">
              <w:rPr>
                <w:noProof/>
                <w:webHidden/>
              </w:rPr>
              <w:fldChar w:fldCharType="separate"/>
            </w:r>
            <w:r w:rsidR="002748F6">
              <w:rPr>
                <w:noProof/>
                <w:webHidden/>
              </w:rPr>
              <w:t>61</w:t>
            </w:r>
            <w:r w:rsidR="0072317F">
              <w:rPr>
                <w:noProof/>
                <w:webHidden/>
              </w:rPr>
              <w:fldChar w:fldCharType="end"/>
            </w:r>
          </w:hyperlink>
        </w:p>
        <w:p w14:paraId="0F44025E" w14:textId="54BFCAFA"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67" w:history="1">
            <w:r w:rsidR="0072317F" w:rsidRPr="006013CF">
              <w:rPr>
                <w:rStyle w:val="af8"/>
                <w:noProof/>
              </w:rPr>
              <w:t xml:space="preserve">3.3.4 </w:t>
            </w:r>
            <w:r w:rsidR="0072317F" w:rsidRPr="006013CF">
              <w:rPr>
                <w:rStyle w:val="af8"/>
                <w:noProof/>
              </w:rPr>
              <w:t>模型鲁棒性分析</w:t>
            </w:r>
            <w:r w:rsidR="0072317F">
              <w:rPr>
                <w:noProof/>
                <w:webHidden/>
              </w:rPr>
              <w:tab/>
            </w:r>
            <w:r w:rsidR="0072317F">
              <w:rPr>
                <w:noProof/>
                <w:webHidden/>
              </w:rPr>
              <w:fldChar w:fldCharType="begin"/>
            </w:r>
            <w:r w:rsidR="0072317F">
              <w:rPr>
                <w:noProof/>
                <w:webHidden/>
              </w:rPr>
              <w:instrText xml:space="preserve"> PAGEREF _Toc190702567 \h </w:instrText>
            </w:r>
            <w:r w:rsidR="0072317F">
              <w:rPr>
                <w:noProof/>
                <w:webHidden/>
              </w:rPr>
            </w:r>
            <w:r w:rsidR="0072317F">
              <w:rPr>
                <w:noProof/>
                <w:webHidden/>
              </w:rPr>
              <w:fldChar w:fldCharType="separate"/>
            </w:r>
            <w:r w:rsidR="002748F6">
              <w:rPr>
                <w:noProof/>
                <w:webHidden/>
              </w:rPr>
              <w:t>63</w:t>
            </w:r>
            <w:r w:rsidR="0072317F">
              <w:rPr>
                <w:noProof/>
                <w:webHidden/>
              </w:rPr>
              <w:fldChar w:fldCharType="end"/>
            </w:r>
          </w:hyperlink>
        </w:p>
        <w:p w14:paraId="3F1B83B4" w14:textId="4BC5BD6C"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68" w:history="1">
            <w:r w:rsidR="0072317F" w:rsidRPr="006013CF">
              <w:rPr>
                <w:rStyle w:val="af8"/>
                <w:noProof/>
              </w:rPr>
              <w:t xml:space="preserve">3.3.5 </w:t>
            </w:r>
            <w:r w:rsidR="0072317F" w:rsidRPr="006013CF">
              <w:rPr>
                <w:rStyle w:val="af8"/>
                <w:noProof/>
              </w:rPr>
              <w:t>运行时间分析</w:t>
            </w:r>
            <w:r w:rsidR="0072317F">
              <w:rPr>
                <w:noProof/>
                <w:webHidden/>
              </w:rPr>
              <w:tab/>
            </w:r>
            <w:r w:rsidR="0072317F">
              <w:rPr>
                <w:noProof/>
                <w:webHidden/>
              </w:rPr>
              <w:fldChar w:fldCharType="begin"/>
            </w:r>
            <w:r w:rsidR="0072317F">
              <w:rPr>
                <w:noProof/>
                <w:webHidden/>
              </w:rPr>
              <w:instrText xml:space="preserve"> PAGEREF _Toc190702568 \h </w:instrText>
            </w:r>
            <w:r w:rsidR="0072317F">
              <w:rPr>
                <w:noProof/>
                <w:webHidden/>
              </w:rPr>
            </w:r>
            <w:r w:rsidR="0072317F">
              <w:rPr>
                <w:noProof/>
                <w:webHidden/>
              </w:rPr>
              <w:fldChar w:fldCharType="separate"/>
            </w:r>
            <w:r w:rsidR="002748F6">
              <w:rPr>
                <w:noProof/>
                <w:webHidden/>
              </w:rPr>
              <w:t>63</w:t>
            </w:r>
            <w:r w:rsidR="0072317F">
              <w:rPr>
                <w:noProof/>
                <w:webHidden/>
              </w:rPr>
              <w:fldChar w:fldCharType="end"/>
            </w:r>
          </w:hyperlink>
        </w:p>
        <w:p w14:paraId="1D9859AC" w14:textId="413AFA65"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69" w:history="1">
            <w:r w:rsidR="0072317F" w:rsidRPr="006013CF">
              <w:rPr>
                <w:rStyle w:val="af8"/>
                <w:noProof/>
              </w:rPr>
              <w:t xml:space="preserve">3.3.6 </w:t>
            </w:r>
            <w:r w:rsidR="0072317F" w:rsidRPr="006013CF">
              <w:rPr>
                <w:rStyle w:val="af8"/>
                <w:noProof/>
              </w:rPr>
              <w:t>参数敏感性分析</w:t>
            </w:r>
            <w:r w:rsidR="0072317F">
              <w:rPr>
                <w:noProof/>
                <w:webHidden/>
              </w:rPr>
              <w:tab/>
            </w:r>
            <w:r w:rsidR="0072317F">
              <w:rPr>
                <w:noProof/>
                <w:webHidden/>
              </w:rPr>
              <w:fldChar w:fldCharType="begin"/>
            </w:r>
            <w:r w:rsidR="0072317F">
              <w:rPr>
                <w:noProof/>
                <w:webHidden/>
              </w:rPr>
              <w:instrText xml:space="preserve"> PAGEREF _Toc190702569 \h </w:instrText>
            </w:r>
            <w:r w:rsidR="0072317F">
              <w:rPr>
                <w:noProof/>
                <w:webHidden/>
              </w:rPr>
            </w:r>
            <w:r w:rsidR="0072317F">
              <w:rPr>
                <w:noProof/>
                <w:webHidden/>
              </w:rPr>
              <w:fldChar w:fldCharType="separate"/>
            </w:r>
            <w:r w:rsidR="002748F6">
              <w:rPr>
                <w:noProof/>
                <w:webHidden/>
              </w:rPr>
              <w:t>65</w:t>
            </w:r>
            <w:r w:rsidR="0072317F">
              <w:rPr>
                <w:noProof/>
                <w:webHidden/>
              </w:rPr>
              <w:fldChar w:fldCharType="end"/>
            </w:r>
          </w:hyperlink>
        </w:p>
        <w:p w14:paraId="78B4E7AF" w14:textId="629154B7"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70" w:history="1">
            <w:r w:rsidR="0072317F" w:rsidRPr="006013CF">
              <w:rPr>
                <w:rStyle w:val="af8"/>
                <w:noProof/>
              </w:rPr>
              <w:t xml:space="preserve">3.4 </w:t>
            </w:r>
            <w:r w:rsidR="0072317F" w:rsidRPr="006013CF">
              <w:rPr>
                <w:rStyle w:val="af8"/>
                <w:noProof/>
              </w:rPr>
              <w:t>本章小结</w:t>
            </w:r>
            <w:r w:rsidR="0072317F">
              <w:rPr>
                <w:noProof/>
                <w:webHidden/>
              </w:rPr>
              <w:tab/>
            </w:r>
            <w:r w:rsidR="0072317F">
              <w:rPr>
                <w:noProof/>
                <w:webHidden/>
              </w:rPr>
              <w:fldChar w:fldCharType="begin"/>
            </w:r>
            <w:r w:rsidR="0072317F">
              <w:rPr>
                <w:noProof/>
                <w:webHidden/>
              </w:rPr>
              <w:instrText xml:space="preserve"> PAGEREF _Toc190702570 \h </w:instrText>
            </w:r>
            <w:r w:rsidR="0072317F">
              <w:rPr>
                <w:noProof/>
                <w:webHidden/>
              </w:rPr>
            </w:r>
            <w:r w:rsidR="0072317F">
              <w:rPr>
                <w:noProof/>
                <w:webHidden/>
              </w:rPr>
              <w:fldChar w:fldCharType="separate"/>
            </w:r>
            <w:r w:rsidR="002748F6">
              <w:rPr>
                <w:noProof/>
                <w:webHidden/>
              </w:rPr>
              <w:t>67</w:t>
            </w:r>
            <w:r w:rsidR="0072317F">
              <w:rPr>
                <w:noProof/>
                <w:webHidden/>
              </w:rPr>
              <w:fldChar w:fldCharType="end"/>
            </w:r>
          </w:hyperlink>
        </w:p>
        <w:p w14:paraId="4F291A5C" w14:textId="52035202" w:rsidR="0072317F" w:rsidRDefault="009C75E1">
          <w:pPr>
            <w:pStyle w:val="TOC1"/>
            <w:tabs>
              <w:tab w:val="right" w:leader="dot" w:pos="8949"/>
            </w:tabs>
            <w:rPr>
              <w:rFonts w:asciiTheme="minorHAnsi" w:eastAsiaTheme="minorEastAsia" w:hAnsiTheme="minorHAnsi" w:cstheme="minorBidi"/>
              <w:noProof/>
              <w:sz w:val="21"/>
              <w:szCs w:val="22"/>
            </w:rPr>
          </w:pPr>
          <w:hyperlink w:anchor="_Toc190702571" w:history="1">
            <w:r w:rsidR="0072317F" w:rsidRPr="006013CF">
              <w:rPr>
                <w:rStyle w:val="af8"/>
                <w:noProof/>
              </w:rPr>
              <w:t xml:space="preserve">4 </w:t>
            </w:r>
            <w:r w:rsidR="0072317F" w:rsidRPr="006013CF">
              <w:rPr>
                <w:rStyle w:val="af8"/>
                <w:noProof/>
              </w:rPr>
              <w:t>基于协同训练的半监督多标签堆叠学习算法</w:t>
            </w:r>
            <w:r w:rsidR="0072317F">
              <w:rPr>
                <w:noProof/>
                <w:webHidden/>
              </w:rPr>
              <w:tab/>
            </w:r>
            <w:r w:rsidR="0072317F">
              <w:rPr>
                <w:noProof/>
                <w:webHidden/>
              </w:rPr>
              <w:fldChar w:fldCharType="begin"/>
            </w:r>
            <w:r w:rsidR="0072317F">
              <w:rPr>
                <w:noProof/>
                <w:webHidden/>
              </w:rPr>
              <w:instrText xml:space="preserve"> PAGEREF _Toc190702571 \h </w:instrText>
            </w:r>
            <w:r w:rsidR="0072317F">
              <w:rPr>
                <w:noProof/>
                <w:webHidden/>
              </w:rPr>
            </w:r>
            <w:r w:rsidR="0072317F">
              <w:rPr>
                <w:noProof/>
                <w:webHidden/>
              </w:rPr>
              <w:fldChar w:fldCharType="separate"/>
            </w:r>
            <w:r w:rsidR="002748F6">
              <w:rPr>
                <w:noProof/>
                <w:webHidden/>
              </w:rPr>
              <w:t>68</w:t>
            </w:r>
            <w:r w:rsidR="0072317F">
              <w:rPr>
                <w:noProof/>
                <w:webHidden/>
              </w:rPr>
              <w:fldChar w:fldCharType="end"/>
            </w:r>
          </w:hyperlink>
        </w:p>
        <w:p w14:paraId="76E529F0" w14:textId="681D4312"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72" w:history="1">
            <w:r w:rsidR="0072317F" w:rsidRPr="006013CF">
              <w:rPr>
                <w:rStyle w:val="af8"/>
                <w:noProof/>
              </w:rPr>
              <w:t xml:space="preserve">4.1 </w:t>
            </w:r>
            <w:r w:rsidR="0072317F" w:rsidRPr="006013CF">
              <w:rPr>
                <w:rStyle w:val="af8"/>
                <w:noProof/>
              </w:rPr>
              <w:t>引言</w:t>
            </w:r>
            <w:r w:rsidR="0072317F">
              <w:rPr>
                <w:noProof/>
                <w:webHidden/>
              </w:rPr>
              <w:tab/>
            </w:r>
            <w:r w:rsidR="0072317F">
              <w:rPr>
                <w:noProof/>
                <w:webHidden/>
              </w:rPr>
              <w:fldChar w:fldCharType="begin"/>
            </w:r>
            <w:r w:rsidR="0072317F">
              <w:rPr>
                <w:noProof/>
                <w:webHidden/>
              </w:rPr>
              <w:instrText xml:space="preserve"> PAGEREF _Toc190702572 \h </w:instrText>
            </w:r>
            <w:r w:rsidR="0072317F">
              <w:rPr>
                <w:noProof/>
                <w:webHidden/>
              </w:rPr>
            </w:r>
            <w:r w:rsidR="0072317F">
              <w:rPr>
                <w:noProof/>
                <w:webHidden/>
              </w:rPr>
              <w:fldChar w:fldCharType="separate"/>
            </w:r>
            <w:r w:rsidR="002748F6">
              <w:rPr>
                <w:noProof/>
                <w:webHidden/>
              </w:rPr>
              <w:t>68</w:t>
            </w:r>
            <w:r w:rsidR="0072317F">
              <w:rPr>
                <w:noProof/>
                <w:webHidden/>
              </w:rPr>
              <w:fldChar w:fldCharType="end"/>
            </w:r>
          </w:hyperlink>
        </w:p>
        <w:p w14:paraId="5086D951" w14:textId="1846EBE4"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73" w:history="1">
            <w:r w:rsidR="0072317F" w:rsidRPr="006013CF">
              <w:rPr>
                <w:rStyle w:val="af8"/>
                <w:noProof/>
              </w:rPr>
              <w:t xml:space="preserve">4.1.1 </w:t>
            </w:r>
            <w:r w:rsidR="0072317F" w:rsidRPr="006013CF">
              <w:rPr>
                <w:rStyle w:val="af8"/>
                <w:noProof/>
              </w:rPr>
              <w:t>问题引出</w:t>
            </w:r>
            <w:r w:rsidR="0072317F">
              <w:rPr>
                <w:noProof/>
                <w:webHidden/>
              </w:rPr>
              <w:tab/>
            </w:r>
            <w:r w:rsidR="0072317F">
              <w:rPr>
                <w:noProof/>
                <w:webHidden/>
              </w:rPr>
              <w:fldChar w:fldCharType="begin"/>
            </w:r>
            <w:r w:rsidR="0072317F">
              <w:rPr>
                <w:noProof/>
                <w:webHidden/>
              </w:rPr>
              <w:instrText xml:space="preserve"> PAGEREF _Toc190702573 \h </w:instrText>
            </w:r>
            <w:r w:rsidR="0072317F">
              <w:rPr>
                <w:noProof/>
                <w:webHidden/>
              </w:rPr>
            </w:r>
            <w:r w:rsidR="0072317F">
              <w:rPr>
                <w:noProof/>
                <w:webHidden/>
              </w:rPr>
              <w:fldChar w:fldCharType="separate"/>
            </w:r>
            <w:r w:rsidR="002748F6">
              <w:rPr>
                <w:noProof/>
                <w:webHidden/>
              </w:rPr>
              <w:t>68</w:t>
            </w:r>
            <w:r w:rsidR="0072317F">
              <w:rPr>
                <w:noProof/>
                <w:webHidden/>
              </w:rPr>
              <w:fldChar w:fldCharType="end"/>
            </w:r>
          </w:hyperlink>
        </w:p>
        <w:p w14:paraId="604BDF73" w14:textId="3296901C"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74" w:history="1">
            <w:r w:rsidR="0072317F" w:rsidRPr="006013CF">
              <w:rPr>
                <w:rStyle w:val="af8"/>
                <w:noProof/>
              </w:rPr>
              <w:t xml:space="preserve">4.1.2 </w:t>
            </w:r>
            <w:r w:rsidR="0072317F" w:rsidRPr="006013CF">
              <w:rPr>
                <w:rStyle w:val="af8"/>
                <w:noProof/>
              </w:rPr>
              <w:t>问题分析</w:t>
            </w:r>
            <w:r w:rsidR="0072317F">
              <w:rPr>
                <w:noProof/>
                <w:webHidden/>
              </w:rPr>
              <w:tab/>
            </w:r>
            <w:r w:rsidR="0072317F">
              <w:rPr>
                <w:noProof/>
                <w:webHidden/>
              </w:rPr>
              <w:fldChar w:fldCharType="begin"/>
            </w:r>
            <w:r w:rsidR="0072317F">
              <w:rPr>
                <w:noProof/>
                <w:webHidden/>
              </w:rPr>
              <w:instrText xml:space="preserve"> PAGEREF _Toc190702574 \h </w:instrText>
            </w:r>
            <w:r w:rsidR="0072317F">
              <w:rPr>
                <w:noProof/>
                <w:webHidden/>
              </w:rPr>
            </w:r>
            <w:r w:rsidR="0072317F">
              <w:rPr>
                <w:noProof/>
                <w:webHidden/>
              </w:rPr>
              <w:fldChar w:fldCharType="separate"/>
            </w:r>
            <w:r w:rsidR="002748F6">
              <w:rPr>
                <w:noProof/>
                <w:webHidden/>
              </w:rPr>
              <w:t>69</w:t>
            </w:r>
            <w:r w:rsidR="0072317F">
              <w:rPr>
                <w:noProof/>
                <w:webHidden/>
              </w:rPr>
              <w:fldChar w:fldCharType="end"/>
            </w:r>
          </w:hyperlink>
        </w:p>
        <w:p w14:paraId="59C8359D" w14:textId="4688480A"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75" w:history="1">
            <w:r w:rsidR="0072317F" w:rsidRPr="006013CF">
              <w:rPr>
                <w:rStyle w:val="af8"/>
                <w:noProof/>
              </w:rPr>
              <w:t xml:space="preserve">4.2 </w:t>
            </w:r>
            <w:r w:rsidR="0072317F" w:rsidRPr="006013CF">
              <w:rPr>
                <w:rStyle w:val="af8"/>
                <w:noProof/>
              </w:rPr>
              <w:t>算法描述</w:t>
            </w:r>
            <w:r w:rsidR="0072317F">
              <w:rPr>
                <w:noProof/>
                <w:webHidden/>
              </w:rPr>
              <w:tab/>
            </w:r>
            <w:r w:rsidR="0072317F">
              <w:rPr>
                <w:noProof/>
                <w:webHidden/>
              </w:rPr>
              <w:fldChar w:fldCharType="begin"/>
            </w:r>
            <w:r w:rsidR="0072317F">
              <w:rPr>
                <w:noProof/>
                <w:webHidden/>
              </w:rPr>
              <w:instrText xml:space="preserve"> PAGEREF _Toc190702575 \h </w:instrText>
            </w:r>
            <w:r w:rsidR="0072317F">
              <w:rPr>
                <w:noProof/>
                <w:webHidden/>
              </w:rPr>
            </w:r>
            <w:r w:rsidR="0072317F">
              <w:rPr>
                <w:noProof/>
                <w:webHidden/>
              </w:rPr>
              <w:fldChar w:fldCharType="separate"/>
            </w:r>
            <w:r w:rsidR="002748F6">
              <w:rPr>
                <w:noProof/>
                <w:webHidden/>
              </w:rPr>
              <w:t>70</w:t>
            </w:r>
            <w:r w:rsidR="0072317F">
              <w:rPr>
                <w:noProof/>
                <w:webHidden/>
              </w:rPr>
              <w:fldChar w:fldCharType="end"/>
            </w:r>
          </w:hyperlink>
        </w:p>
        <w:p w14:paraId="70BDA505" w14:textId="4890FB29"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76" w:history="1">
            <w:r w:rsidR="0072317F" w:rsidRPr="006013CF">
              <w:rPr>
                <w:rStyle w:val="af8"/>
                <w:noProof/>
              </w:rPr>
              <w:t xml:space="preserve">4.2.1 </w:t>
            </w:r>
            <w:r w:rsidR="0072317F" w:rsidRPr="006013CF">
              <w:rPr>
                <w:rStyle w:val="af8"/>
                <w:noProof/>
              </w:rPr>
              <w:t>算法整体框架</w:t>
            </w:r>
            <w:r w:rsidR="0072317F">
              <w:rPr>
                <w:noProof/>
                <w:webHidden/>
              </w:rPr>
              <w:tab/>
            </w:r>
            <w:r w:rsidR="0072317F">
              <w:rPr>
                <w:noProof/>
                <w:webHidden/>
              </w:rPr>
              <w:fldChar w:fldCharType="begin"/>
            </w:r>
            <w:r w:rsidR="0072317F">
              <w:rPr>
                <w:noProof/>
                <w:webHidden/>
              </w:rPr>
              <w:instrText xml:space="preserve"> PAGEREF _Toc190702576 \h </w:instrText>
            </w:r>
            <w:r w:rsidR="0072317F">
              <w:rPr>
                <w:noProof/>
                <w:webHidden/>
              </w:rPr>
            </w:r>
            <w:r w:rsidR="0072317F">
              <w:rPr>
                <w:noProof/>
                <w:webHidden/>
              </w:rPr>
              <w:fldChar w:fldCharType="separate"/>
            </w:r>
            <w:r w:rsidR="002748F6">
              <w:rPr>
                <w:noProof/>
                <w:webHidden/>
              </w:rPr>
              <w:t>70</w:t>
            </w:r>
            <w:r w:rsidR="0072317F">
              <w:rPr>
                <w:noProof/>
                <w:webHidden/>
              </w:rPr>
              <w:fldChar w:fldCharType="end"/>
            </w:r>
          </w:hyperlink>
        </w:p>
        <w:p w14:paraId="36709A9E" w14:textId="0BCD4CA0"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77" w:history="1">
            <w:r w:rsidR="0072317F" w:rsidRPr="006013CF">
              <w:rPr>
                <w:rStyle w:val="af8"/>
                <w:noProof/>
              </w:rPr>
              <w:t xml:space="preserve">4.2.2 </w:t>
            </w:r>
            <w:r w:rsidR="0072317F" w:rsidRPr="006013CF">
              <w:rPr>
                <w:rStyle w:val="af8"/>
                <w:noProof/>
              </w:rPr>
              <w:t>基学习器</w:t>
            </w:r>
            <w:r w:rsidR="0072317F">
              <w:rPr>
                <w:noProof/>
                <w:webHidden/>
              </w:rPr>
              <w:tab/>
            </w:r>
            <w:r w:rsidR="0072317F">
              <w:rPr>
                <w:noProof/>
                <w:webHidden/>
              </w:rPr>
              <w:fldChar w:fldCharType="begin"/>
            </w:r>
            <w:r w:rsidR="0072317F">
              <w:rPr>
                <w:noProof/>
                <w:webHidden/>
              </w:rPr>
              <w:instrText xml:space="preserve"> PAGEREF _Toc190702577 \h </w:instrText>
            </w:r>
            <w:r w:rsidR="0072317F">
              <w:rPr>
                <w:noProof/>
                <w:webHidden/>
              </w:rPr>
            </w:r>
            <w:r w:rsidR="0072317F">
              <w:rPr>
                <w:noProof/>
                <w:webHidden/>
              </w:rPr>
              <w:fldChar w:fldCharType="separate"/>
            </w:r>
            <w:r w:rsidR="002748F6">
              <w:rPr>
                <w:noProof/>
                <w:webHidden/>
              </w:rPr>
              <w:t>71</w:t>
            </w:r>
            <w:r w:rsidR="0072317F">
              <w:rPr>
                <w:noProof/>
                <w:webHidden/>
              </w:rPr>
              <w:fldChar w:fldCharType="end"/>
            </w:r>
          </w:hyperlink>
        </w:p>
        <w:p w14:paraId="18E86529" w14:textId="74BBD03B"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78" w:history="1">
            <w:r w:rsidR="0072317F" w:rsidRPr="006013CF">
              <w:rPr>
                <w:rStyle w:val="af8"/>
                <w:noProof/>
              </w:rPr>
              <w:t xml:space="preserve">4.2.3 </w:t>
            </w:r>
            <w:r w:rsidR="0072317F" w:rsidRPr="006013CF">
              <w:rPr>
                <w:rStyle w:val="af8"/>
                <w:noProof/>
              </w:rPr>
              <w:t>元学习器</w:t>
            </w:r>
            <w:r w:rsidR="0072317F">
              <w:rPr>
                <w:noProof/>
                <w:webHidden/>
              </w:rPr>
              <w:tab/>
            </w:r>
            <w:r w:rsidR="0072317F">
              <w:rPr>
                <w:noProof/>
                <w:webHidden/>
              </w:rPr>
              <w:fldChar w:fldCharType="begin"/>
            </w:r>
            <w:r w:rsidR="0072317F">
              <w:rPr>
                <w:noProof/>
                <w:webHidden/>
              </w:rPr>
              <w:instrText xml:space="preserve"> PAGEREF _Toc190702578 \h </w:instrText>
            </w:r>
            <w:r w:rsidR="0072317F">
              <w:rPr>
                <w:noProof/>
                <w:webHidden/>
              </w:rPr>
            </w:r>
            <w:r w:rsidR="0072317F">
              <w:rPr>
                <w:noProof/>
                <w:webHidden/>
              </w:rPr>
              <w:fldChar w:fldCharType="separate"/>
            </w:r>
            <w:r w:rsidR="002748F6">
              <w:rPr>
                <w:noProof/>
                <w:webHidden/>
              </w:rPr>
              <w:t>74</w:t>
            </w:r>
            <w:r w:rsidR="0072317F">
              <w:rPr>
                <w:noProof/>
                <w:webHidden/>
              </w:rPr>
              <w:fldChar w:fldCharType="end"/>
            </w:r>
          </w:hyperlink>
        </w:p>
        <w:p w14:paraId="267D8D7E" w14:textId="3071E50C"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79" w:history="1">
            <w:r w:rsidR="0072317F" w:rsidRPr="006013CF">
              <w:rPr>
                <w:rStyle w:val="af8"/>
                <w:noProof/>
              </w:rPr>
              <w:t xml:space="preserve">4.2.4 </w:t>
            </w:r>
            <w:r w:rsidR="0072317F" w:rsidRPr="006013CF">
              <w:rPr>
                <w:rStyle w:val="af8"/>
                <w:noProof/>
              </w:rPr>
              <w:t>算法复杂度分析</w:t>
            </w:r>
            <w:r w:rsidR="0072317F">
              <w:rPr>
                <w:noProof/>
                <w:webHidden/>
              </w:rPr>
              <w:tab/>
            </w:r>
            <w:r w:rsidR="0072317F">
              <w:rPr>
                <w:noProof/>
                <w:webHidden/>
              </w:rPr>
              <w:fldChar w:fldCharType="begin"/>
            </w:r>
            <w:r w:rsidR="0072317F">
              <w:rPr>
                <w:noProof/>
                <w:webHidden/>
              </w:rPr>
              <w:instrText xml:space="preserve"> PAGEREF _Toc190702579 \h </w:instrText>
            </w:r>
            <w:r w:rsidR="0072317F">
              <w:rPr>
                <w:noProof/>
                <w:webHidden/>
              </w:rPr>
            </w:r>
            <w:r w:rsidR="0072317F">
              <w:rPr>
                <w:noProof/>
                <w:webHidden/>
              </w:rPr>
              <w:fldChar w:fldCharType="separate"/>
            </w:r>
            <w:r w:rsidR="002748F6">
              <w:rPr>
                <w:noProof/>
                <w:webHidden/>
              </w:rPr>
              <w:t>77</w:t>
            </w:r>
            <w:r w:rsidR="0072317F">
              <w:rPr>
                <w:noProof/>
                <w:webHidden/>
              </w:rPr>
              <w:fldChar w:fldCharType="end"/>
            </w:r>
          </w:hyperlink>
        </w:p>
        <w:p w14:paraId="39A9EC12" w14:textId="1709EB62"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80" w:history="1">
            <w:r w:rsidR="0072317F" w:rsidRPr="006013CF">
              <w:rPr>
                <w:rStyle w:val="af8"/>
                <w:noProof/>
              </w:rPr>
              <w:t xml:space="preserve">4.3 </w:t>
            </w:r>
            <w:r w:rsidR="0072317F" w:rsidRPr="006013CF">
              <w:rPr>
                <w:rStyle w:val="af8"/>
                <w:noProof/>
              </w:rPr>
              <w:t>实验与结果分析</w:t>
            </w:r>
            <w:r w:rsidR="0072317F">
              <w:rPr>
                <w:noProof/>
                <w:webHidden/>
              </w:rPr>
              <w:tab/>
            </w:r>
            <w:r w:rsidR="0072317F">
              <w:rPr>
                <w:noProof/>
                <w:webHidden/>
              </w:rPr>
              <w:fldChar w:fldCharType="begin"/>
            </w:r>
            <w:r w:rsidR="0072317F">
              <w:rPr>
                <w:noProof/>
                <w:webHidden/>
              </w:rPr>
              <w:instrText xml:space="preserve"> PAGEREF _Toc190702580 \h </w:instrText>
            </w:r>
            <w:r w:rsidR="0072317F">
              <w:rPr>
                <w:noProof/>
                <w:webHidden/>
              </w:rPr>
            </w:r>
            <w:r w:rsidR="0072317F">
              <w:rPr>
                <w:noProof/>
                <w:webHidden/>
              </w:rPr>
              <w:fldChar w:fldCharType="separate"/>
            </w:r>
            <w:r w:rsidR="002748F6">
              <w:rPr>
                <w:noProof/>
                <w:webHidden/>
              </w:rPr>
              <w:t>78</w:t>
            </w:r>
            <w:r w:rsidR="0072317F">
              <w:rPr>
                <w:noProof/>
                <w:webHidden/>
              </w:rPr>
              <w:fldChar w:fldCharType="end"/>
            </w:r>
          </w:hyperlink>
        </w:p>
        <w:p w14:paraId="46D24B73" w14:textId="43E060B9"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81" w:history="1">
            <w:r w:rsidR="0072317F" w:rsidRPr="006013CF">
              <w:rPr>
                <w:rStyle w:val="af8"/>
                <w:noProof/>
              </w:rPr>
              <w:t xml:space="preserve">4.3.1 </w:t>
            </w:r>
            <w:r w:rsidR="0072317F" w:rsidRPr="006013CF">
              <w:rPr>
                <w:rStyle w:val="af8"/>
                <w:noProof/>
              </w:rPr>
              <w:t>实验设置</w:t>
            </w:r>
            <w:r w:rsidR="0072317F">
              <w:rPr>
                <w:noProof/>
                <w:webHidden/>
              </w:rPr>
              <w:tab/>
            </w:r>
            <w:r w:rsidR="0072317F">
              <w:rPr>
                <w:noProof/>
                <w:webHidden/>
              </w:rPr>
              <w:fldChar w:fldCharType="begin"/>
            </w:r>
            <w:r w:rsidR="0072317F">
              <w:rPr>
                <w:noProof/>
                <w:webHidden/>
              </w:rPr>
              <w:instrText xml:space="preserve"> PAGEREF _Toc190702581 \h </w:instrText>
            </w:r>
            <w:r w:rsidR="0072317F">
              <w:rPr>
                <w:noProof/>
                <w:webHidden/>
              </w:rPr>
            </w:r>
            <w:r w:rsidR="0072317F">
              <w:rPr>
                <w:noProof/>
                <w:webHidden/>
              </w:rPr>
              <w:fldChar w:fldCharType="separate"/>
            </w:r>
            <w:r w:rsidR="002748F6">
              <w:rPr>
                <w:noProof/>
                <w:webHidden/>
              </w:rPr>
              <w:t>78</w:t>
            </w:r>
            <w:r w:rsidR="0072317F">
              <w:rPr>
                <w:noProof/>
                <w:webHidden/>
              </w:rPr>
              <w:fldChar w:fldCharType="end"/>
            </w:r>
          </w:hyperlink>
        </w:p>
        <w:p w14:paraId="0CA55D9C" w14:textId="0DCF45E2"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82" w:history="1">
            <w:r w:rsidR="0072317F" w:rsidRPr="006013CF">
              <w:rPr>
                <w:rStyle w:val="af8"/>
                <w:noProof/>
              </w:rPr>
              <w:t xml:space="preserve">4.3.2 </w:t>
            </w:r>
            <w:r w:rsidR="0072317F" w:rsidRPr="006013CF">
              <w:rPr>
                <w:rStyle w:val="af8"/>
                <w:noProof/>
              </w:rPr>
              <w:t>算法结果对比</w:t>
            </w:r>
            <w:r w:rsidR="0072317F">
              <w:rPr>
                <w:noProof/>
                <w:webHidden/>
              </w:rPr>
              <w:tab/>
            </w:r>
            <w:r w:rsidR="0072317F">
              <w:rPr>
                <w:noProof/>
                <w:webHidden/>
              </w:rPr>
              <w:fldChar w:fldCharType="begin"/>
            </w:r>
            <w:r w:rsidR="0072317F">
              <w:rPr>
                <w:noProof/>
                <w:webHidden/>
              </w:rPr>
              <w:instrText xml:space="preserve"> PAGEREF _Toc190702582 \h </w:instrText>
            </w:r>
            <w:r w:rsidR="0072317F">
              <w:rPr>
                <w:noProof/>
                <w:webHidden/>
              </w:rPr>
            </w:r>
            <w:r w:rsidR="0072317F">
              <w:rPr>
                <w:noProof/>
                <w:webHidden/>
              </w:rPr>
              <w:fldChar w:fldCharType="separate"/>
            </w:r>
            <w:r w:rsidR="002748F6">
              <w:rPr>
                <w:noProof/>
                <w:webHidden/>
              </w:rPr>
              <w:t>79</w:t>
            </w:r>
            <w:r w:rsidR="0072317F">
              <w:rPr>
                <w:noProof/>
                <w:webHidden/>
              </w:rPr>
              <w:fldChar w:fldCharType="end"/>
            </w:r>
          </w:hyperlink>
        </w:p>
        <w:p w14:paraId="3F04F38D" w14:textId="3ED44755"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83" w:history="1">
            <w:r w:rsidR="0072317F" w:rsidRPr="006013CF">
              <w:rPr>
                <w:rStyle w:val="af8"/>
                <w:noProof/>
              </w:rPr>
              <w:t xml:space="preserve">4.3.3 </w:t>
            </w:r>
            <w:r w:rsidR="0072317F" w:rsidRPr="006013CF">
              <w:rPr>
                <w:rStyle w:val="af8"/>
                <w:noProof/>
              </w:rPr>
              <w:t>消融实验</w:t>
            </w:r>
            <w:r w:rsidR="0072317F">
              <w:rPr>
                <w:noProof/>
                <w:webHidden/>
              </w:rPr>
              <w:tab/>
            </w:r>
            <w:r w:rsidR="0072317F">
              <w:rPr>
                <w:noProof/>
                <w:webHidden/>
              </w:rPr>
              <w:fldChar w:fldCharType="begin"/>
            </w:r>
            <w:r w:rsidR="0072317F">
              <w:rPr>
                <w:noProof/>
                <w:webHidden/>
              </w:rPr>
              <w:instrText xml:space="preserve"> PAGEREF _Toc190702583 \h </w:instrText>
            </w:r>
            <w:r w:rsidR="0072317F">
              <w:rPr>
                <w:noProof/>
                <w:webHidden/>
              </w:rPr>
            </w:r>
            <w:r w:rsidR="0072317F">
              <w:rPr>
                <w:noProof/>
                <w:webHidden/>
              </w:rPr>
              <w:fldChar w:fldCharType="separate"/>
            </w:r>
            <w:r w:rsidR="002748F6">
              <w:rPr>
                <w:noProof/>
                <w:webHidden/>
              </w:rPr>
              <w:t>86</w:t>
            </w:r>
            <w:r w:rsidR="0072317F">
              <w:rPr>
                <w:noProof/>
                <w:webHidden/>
              </w:rPr>
              <w:fldChar w:fldCharType="end"/>
            </w:r>
          </w:hyperlink>
        </w:p>
        <w:p w14:paraId="3C0045CF" w14:textId="4583E4E1"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84" w:history="1">
            <w:r w:rsidR="0072317F" w:rsidRPr="006013CF">
              <w:rPr>
                <w:rStyle w:val="af8"/>
                <w:noProof/>
              </w:rPr>
              <w:t xml:space="preserve">4.3.4 </w:t>
            </w:r>
            <w:r w:rsidR="0072317F" w:rsidRPr="006013CF">
              <w:rPr>
                <w:rStyle w:val="af8"/>
                <w:noProof/>
              </w:rPr>
              <w:t>算法性能上限下限分析</w:t>
            </w:r>
            <w:r w:rsidR="0072317F">
              <w:rPr>
                <w:noProof/>
                <w:webHidden/>
              </w:rPr>
              <w:tab/>
            </w:r>
            <w:r w:rsidR="0072317F">
              <w:rPr>
                <w:noProof/>
                <w:webHidden/>
              </w:rPr>
              <w:fldChar w:fldCharType="begin"/>
            </w:r>
            <w:r w:rsidR="0072317F">
              <w:rPr>
                <w:noProof/>
                <w:webHidden/>
              </w:rPr>
              <w:instrText xml:space="preserve"> PAGEREF _Toc190702584 \h </w:instrText>
            </w:r>
            <w:r w:rsidR="0072317F">
              <w:rPr>
                <w:noProof/>
                <w:webHidden/>
              </w:rPr>
            </w:r>
            <w:r w:rsidR="0072317F">
              <w:rPr>
                <w:noProof/>
                <w:webHidden/>
              </w:rPr>
              <w:fldChar w:fldCharType="separate"/>
            </w:r>
            <w:r w:rsidR="002748F6">
              <w:rPr>
                <w:noProof/>
                <w:webHidden/>
              </w:rPr>
              <w:t>87</w:t>
            </w:r>
            <w:r w:rsidR="0072317F">
              <w:rPr>
                <w:noProof/>
                <w:webHidden/>
              </w:rPr>
              <w:fldChar w:fldCharType="end"/>
            </w:r>
          </w:hyperlink>
        </w:p>
        <w:p w14:paraId="7182EB04" w14:textId="7333BEEB"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85" w:history="1">
            <w:r w:rsidR="0072317F" w:rsidRPr="006013CF">
              <w:rPr>
                <w:rStyle w:val="af8"/>
                <w:noProof/>
              </w:rPr>
              <w:t xml:space="preserve">4.3.5 </w:t>
            </w:r>
            <w:r w:rsidR="0072317F" w:rsidRPr="006013CF">
              <w:rPr>
                <w:rStyle w:val="af8"/>
                <w:noProof/>
              </w:rPr>
              <w:t>运行时间分析</w:t>
            </w:r>
            <w:r w:rsidR="0072317F">
              <w:rPr>
                <w:noProof/>
                <w:webHidden/>
              </w:rPr>
              <w:tab/>
            </w:r>
            <w:r w:rsidR="0072317F">
              <w:rPr>
                <w:noProof/>
                <w:webHidden/>
              </w:rPr>
              <w:fldChar w:fldCharType="begin"/>
            </w:r>
            <w:r w:rsidR="0072317F">
              <w:rPr>
                <w:noProof/>
                <w:webHidden/>
              </w:rPr>
              <w:instrText xml:space="preserve"> PAGEREF _Toc190702585 \h </w:instrText>
            </w:r>
            <w:r w:rsidR="0072317F">
              <w:rPr>
                <w:noProof/>
                <w:webHidden/>
              </w:rPr>
            </w:r>
            <w:r w:rsidR="0072317F">
              <w:rPr>
                <w:noProof/>
                <w:webHidden/>
              </w:rPr>
              <w:fldChar w:fldCharType="separate"/>
            </w:r>
            <w:r w:rsidR="002748F6">
              <w:rPr>
                <w:noProof/>
                <w:webHidden/>
              </w:rPr>
              <w:t>88</w:t>
            </w:r>
            <w:r w:rsidR="0072317F">
              <w:rPr>
                <w:noProof/>
                <w:webHidden/>
              </w:rPr>
              <w:fldChar w:fldCharType="end"/>
            </w:r>
          </w:hyperlink>
        </w:p>
        <w:p w14:paraId="467EE9F8" w14:textId="0CD9809A"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86" w:history="1">
            <w:r w:rsidR="0072317F" w:rsidRPr="006013CF">
              <w:rPr>
                <w:rStyle w:val="af8"/>
                <w:noProof/>
              </w:rPr>
              <w:t xml:space="preserve">4.3.6 </w:t>
            </w:r>
            <w:r w:rsidR="0072317F" w:rsidRPr="006013CF">
              <w:rPr>
                <w:rStyle w:val="af8"/>
                <w:noProof/>
              </w:rPr>
              <w:t>参数敏感性分析</w:t>
            </w:r>
            <w:r w:rsidR="0072317F">
              <w:rPr>
                <w:noProof/>
                <w:webHidden/>
              </w:rPr>
              <w:tab/>
            </w:r>
            <w:r w:rsidR="0072317F">
              <w:rPr>
                <w:noProof/>
                <w:webHidden/>
              </w:rPr>
              <w:fldChar w:fldCharType="begin"/>
            </w:r>
            <w:r w:rsidR="0072317F">
              <w:rPr>
                <w:noProof/>
                <w:webHidden/>
              </w:rPr>
              <w:instrText xml:space="preserve"> PAGEREF _Toc190702586 \h </w:instrText>
            </w:r>
            <w:r w:rsidR="0072317F">
              <w:rPr>
                <w:noProof/>
                <w:webHidden/>
              </w:rPr>
            </w:r>
            <w:r w:rsidR="0072317F">
              <w:rPr>
                <w:noProof/>
                <w:webHidden/>
              </w:rPr>
              <w:fldChar w:fldCharType="separate"/>
            </w:r>
            <w:r w:rsidR="002748F6">
              <w:rPr>
                <w:noProof/>
                <w:webHidden/>
              </w:rPr>
              <w:t>89</w:t>
            </w:r>
            <w:r w:rsidR="0072317F">
              <w:rPr>
                <w:noProof/>
                <w:webHidden/>
              </w:rPr>
              <w:fldChar w:fldCharType="end"/>
            </w:r>
          </w:hyperlink>
        </w:p>
        <w:p w14:paraId="0DE2B021" w14:textId="703C73CB"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87" w:history="1">
            <w:r w:rsidR="0072317F" w:rsidRPr="006013CF">
              <w:rPr>
                <w:rStyle w:val="af8"/>
                <w:noProof/>
              </w:rPr>
              <w:t xml:space="preserve">4.4 </w:t>
            </w:r>
            <w:r w:rsidR="0072317F" w:rsidRPr="006013CF">
              <w:rPr>
                <w:rStyle w:val="af8"/>
                <w:noProof/>
              </w:rPr>
              <w:t>本章小结</w:t>
            </w:r>
            <w:r w:rsidR="0072317F">
              <w:rPr>
                <w:noProof/>
                <w:webHidden/>
              </w:rPr>
              <w:tab/>
            </w:r>
            <w:r w:rsidR="0072317F">
              <w:rPr>
                <w:noProof/>
                <w:webHidden/>
              </w:rPr>
              <w:fldChar w:fldCharType="begin"/>
            </w:r>
            <w:r w:rsidR="0072317F">
              <w:rPr>
                <w:noProof/>
                <w:webHidden/>
              </w:rPr>
              <w:instrText xml:space="preserve"> PAGEREF _Toc190702587 \h </w:instrText>
            </w:r>
            <w:r w:rsidR="0072317F">
              <w:rPr>
                <w:noProof/>
                <w:webHidden/>
              </w:rPr>
            </w:r>
            <w:r w:rsidR="0072317F">
              <w:rPr>
                <w:noProof/>
                <w:webHidden/>
              </w:rPr>
              <w:fldChar w:fldCharType="separate"/>
            </w:r>
            <w:r w:rsidR="002748F6">
              <w:rPr>
                <w:noProof/>
                <w:webHidden/>
              </w:rPr>
              <w:t>91</w:t>
            </w:r>
            <w:r w:rsidR="0072317F">
              <w:rPr>
                <w:noProof/>
                <w:webHidden/>
              </w:rPr>
              <w:fldChar w:fldCharType="end"/>
            </w:r>
          </w:hyperlink>
        </w:p>
        <w:p w14:paraId="4C8B9E15" w14:textId="7692E456" w:rsidR="0072317F" w:rsidRDefault="009C75E1">
          <w:pPr>
            <w:pStyle w:val="TOC1"/>
            <w:tabs>
              <w:tab w:val="right" w:leader="dot" w:pos="8949"/>
            </w:tabs>
            <w:rPr>
              <w:rFonts w:asciiTheme="minorHAnsi" w:eastAsiaTheme="minorEastAsia" w:hAnsiTheme="minorHAnsi" w:cstheme="minorBidi"/>
              <w:noProof/>
              <w:sz w:val="21"/>
              <w:szCs w:val="22"/>
            </w:rPr>
          </w:pPr>
          <w:hyperlink w:anchor="_Toc190702588" w:history="1">
            <w:r w:rsidR="0072317F" w:rsidRPr="006013CF">
              <w:rPr>
                <w:rStyle w:val="af8"/>
                <w:noProof/>
              </w:rPr>
              <w:t xml:space="preserve">5 </w:t>
            </w:r>
            <w:r w:rsidR="0072317F" w:rsidRPr="006013CF">
              <w:rPr>
                <w:rStyle w:val="af8"/>
                <w:noProof/>
              </w:rPr>
              <w:t>多标签动态选择集成学习算法及其在数据流中的应用</w:t>
            </w:r>
            <w:r w:rsidR="0072317F">
              <w:rPr>
                <w:noProof/>
                <w:webHidden/>
              </w:rPr>
              <w:tab/>
            </w:r>
            <w:r w:rsidR="0072317F">
              <w:rPr>
                <w:noProof/>
                <w:webHidden/>
              </w:rPr>
              <w:fldChar w:fldCharType="begin"/>
            </w:r>
            <w:r w:rsidR="0072317F">
              <w:rPr>
                <w:noProof/>
                <w:webHidden/>
              </w:rPr>
              <w:instrText xml:space="preserve"> PAGEREF _Toc190702588 \h </w:instrText>
            </w:r>
            <w:r w:rsidR="0072317F">
              <w:rPr>
                <w:noProof/>
                <w:webHidden/>
              </w:rPr>
            </w:r>
            <w:r w:rsidR="0072317F">
              <w:rPr>
                <w:noProof/>
                <w:webHidden/>
              </w:rPr>
              <w:fldChar w:fldCharType="separate"/>
            </w:r>
            <w:r w:rsidR="002748F6">
              <w:rPr>
                <w:noProof/>
                <w:webHidden/>
              </w:rPr>
              <w:t>92</w:t>
            </w:r>
            <w:r w:rsidR="0072317F">
              <w:rPr>
                <w:noProof/>
                <w:webHidden/>
              </w:rPr>
              <w:fldChar w:fldCharType="end"/>
            </w:r>
          </w:hyperlink>
        </w:p>
        <w:p w14:paraId="233C5908" w14:textId="743672D8"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89" w:history="1">
            <w:r w:rsidR="0072317F" w:rsidRPr="006013CF">
              <w:rPr>
                <w:rStyle w:val="af8"/>
                <w:noProof/>
              </w:rPr>
              <w:t xml:space="preserve">5.1 </w:t>
            </w:r>
            <w:r w:rsidR="0072317F" w:rsidRPr="006013CF">
              <w:rPr>
                <w:rStyle w:val="af8"/>
                <w:noProof/>
              </w:rPr>
              <w:t>引言</w:t>
            </w:r>
            <w:r w:rsidR="0072317F">
              <w:rPr>
                <w:noProof/>
                <w:webHidden/>
              </w:rPr>
              <w:tab/>
            </w:r>
            <w:r w:rsidR="0072317F">
              <w:rPr>
                <w:noProof/>
                <w:webHidden/>
              </w:rPr>
              <w:fldChar w:fldCharType="begin"/>
            </w:r>
            <w:r w:rsidR="0072317F">
              <w:rPr>
                <w:noProof/>
                <w:webHidden/>
              </w:rPr>
              <w:instrText xml:space="preserve"> PAGEREF _Toc190702589 \h </w:instrText>
            </w:r>
            <w:r w:rsidR="0072317F">
              <w:rPr>
                <w:noProof/>
                <w:webHidden/>
              </w:rPr>
            </w:r>
            <w:r w:rsidR="0072317F">
              <w:rPr>
                <w:noProof/>
                <w:webHidden/>
              </w:rPr>
              <w:fldChar w:fldCharType="separate"/>
            </w:r>
            <w:r w:rsidR="002748F6">
              <w:rPr>
                <w:noProof/>
                <w:webHidden/>
              </w:rPr>
              <w:t>92</w:t>
            </w:r>
            <w:r w:rsidR="0072317F">
              <w:rPr>
                <w:noProof/>
                <w:webHidden/>
              </w:rPr>
              <w:fldChar w:fldCharType="end"/>
            </w:r>
          </w:hyperlink>
        </w:p>
        <w:p w14:paraId="5D3053BB" w14:textId="3306DCAF"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90" w:history="1">
            <w:r w:rsidR="0072317F" w:rsidRPr="006013CF">
              <w:rPr>
                <w:rStyle w:val="af8"/>
                <w:noProof/>
              </w:rPr>
              <w:t xml:space="preserve">5.2 </w:t>
            </w:r>
            <w:r w:rsidR="0072317F" w:rsidRPr="006013CF">
              <w:rPr>
                <w:rStyle w:val="af8"/>
                <w:noProof/>
              </w:rPr>
              <w:t>算法描述</w:t>
            </w:r>
            <w:r w:rsidR="0072317F">
              <w:rPr>
                <w:noProof/>
                <w:webHidden/>
              </w:rPr>
              <w:tab/>
            </w:r>
            <w:r w:rsidR="0072317F">
              <w:rPr>
                <w:noProof/>
                <w:webHidden/>
              </w:rPr>
              <w:fldChar w:fldCharType="begin"/>
            </w:r>
            <w:r w:rsidR="0072317F">
              <w:rPr>
                <w:noProof/>
                <w:webHidden/>
              </w:rPr>
              <w:instrText xml:space="preserve"> PAGEREF _Toc190702590 \h </w:instrText>
            </w:r>
            <w:r w:rsidR="0072317F">
              <w:rPr>
                <w:noProof/>
                <w:webHidden/>
              </w:rPr>
            </w:r>
            <w:r w:rsidR="0072317F">
              <w:rPr>
                <w:noProof/>
                <w:webHidden/>
              </w:rPr>
              <w:fldChar w:fldCharType="separate"/>
            </w:r>
            <w:r w:rsidR="002748F6">
              <w:rPr>
                <w:noProof/>
                <w:webHidden/>
              </w:rPr>
              <w:t>93</w:t>
            </w:r>
            <w:r w:rsidR="0072317F">
              <w:rPr>
                <w:noProof/>
                <w:webHidden/>
              </w:rPr>
              <w:fldChar w:fldCharType="end"/>
            </w:r>
          </w:hyperlink>
        </w:p>
        <w:p w14:paraId="2209263F" w14:textId="08CD043F"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91" w:history="1">
            <w:r w:rsidR="0072317F" w:rsidRPr="006013CF">
              <w:rPr>
                <w:rStyle w:val="af8"/>
                <w:noProof/>
              </w:rPr>
              <w:t xml:space="preserve">5.2.1 </w:t>
            </w:r>
            <w:r w:rsidR="0072317F" w:rsidRPr="006013CF">
              <w:rPr>
                <w:rStyle w:val="af8"/>
                <w:noProof/>
              </w:rPr>
              <w:t>算法整体框架</w:t>
            </w:r>
            <w:r w:rsidR="0072317F">
              <w:rPr>
                <w:noProof/>
                <w:webHidden/>
              </w:rPr>
              <w:tab/>
            </w:r>
            <w:r w:rsidR="0072317F">
              <w:rPr>
                <w:noProof/>
                <w:webHidden/>
              </w:rPr>
              <w:fldChar w:fldCharType="begin"/>
            </w:r>
            <w:r w:rsidR="0072317F">
              <w:rPr>
                <w:noProof/>
                <w:webHidden/>
              </w:rPr>
              <w:instrText xml:space="preserve"> PAGEREF _Toc190702591 \h </w:instrText>
            </w:r>
            <w:r w:rsidR="0072317F">
              <w:rPr>
                <w:noProof/>
                <w:webHidden/>
              </w:rPr>
            </w:r>
            <w:r w:rsidR="0072317F">
              <w:rPr>
                <w:noProof/>
                <w:webHidden/>
              </w:rPr>
              <w:fldChar w:fldCharType="separate"/>
            </w:r>
            <w:r w:rsidR="002748F6">
              <w:rPr>
                <w:noProof/>
                <w:webHidden/>
              </w:rPr>
              <w:t>93</w:t>
            </w:r>
            <w:r w:rsidR="0072317F">
              <w:rPr>
                <w:noProof/>
                <w:webHidden/>
              </w:rPr>
              <w:fldChar w:fldCharType="end"/>
            </w:r>
          </w:hyperlink>
        </w:p>
        <w:p w14:paraId="540CF549" w14:textId="7B7B6430"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92" w:history="1">
            <w:r w:rsidR="0072317F" w:rsidRPr="006013CF">
              <w:rPr>
                <w:rStyle w:val="af8"/>
                <w:noProof/>
              </w:rPr>
              <w:t xml:space="preserve">5.2.2 </w:t>
            </w:r>
            <w:r w:rsidR="0072317F" w:rsidRPr="006013CF">
              <w:rPr>
                <w:rStyle w:val="af8"/>
                <w:noProof/>
              </w:rPr>
              <w:t>基学习器生成</w:t>
            </w:r>
            <w:r w:rsidR="0072317F">
              <w:rPr>
                <w:noProof/>
                <w:webHidden/>
              </w:rPr>
              <w:tab/>
            </w:r>
            <w:r w:rsidR="0072317F">
              <w:rPr>
                <w:noProof/>
                <w:webHidden/>
              </w:rPr>
              <w:fldChar w:fldCharType="begin"/>
            </w:r>
            <w:r w:rsidR="0072317F">
              <w:rPr>
                <w:noProof/>
                <w:webHidden/>
              </w:rPr>
              <w:instrText xml:space="preserve"> PAGEREF _Toc190702592 \h </w:instrText>
            </w:r>
            <w:r w:rsidR="0072317F">
              <w:rPr>
                <w:noProof/>
                <w:webHidden/>
              </w:rPr>
            </w:r>
            <w:r w:rsidR="0072317F">
              <w:rPr>
                <w:noProof/>
                <w:webHidden/>
              </w:rPr>
              <w:fldChar w:fldCharType="separate"/>
            </w:r>
            <w:r w:rsidR="002748F6">
              <w:rPr>
                <w:noProof/>
                <w:webHidden/>
              </w:rPr>
              <w:t>93</w:t>
            </w:r>
            <w:r w:rsidR="0072317F">
              <w:rPr>
                <w:noProof/>
                <w:webHidden/>
              </w:rPr>
              <w:fldChar w:fldCharType="end"/>
            </w:r>
          </w:hyperlink>
        </w:p>
        <w:p w14:paraId="102AC66B" w14:textId="18E9DCBD"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93" w:history="1">
            <w:r w:rsidR="0072317F" w:rsidRPr="006013CF">
              <w:rPr>
                <w:rStyle w:val="af8"/>
                <w:noProof/>
              </w:rPr>
              <w:t xml:space="preserve">5.2.3 </w:t>
            </w:r>
            <w:r w:rsidR="0072317F" w:rsidRPr="006013CF">
              <w:rPr>
                <w:rStyle w:val="af8"/>
                <w:noProof/>
              </w:rPr>
              <w:t>基学习器选择</w:t>
            </w:r>
            <w:r w:rsidR="0072317F">
              <w:rPr>
                <w:noProof/>
                <w:webHidden/>
              </w:rPr>
              <w:tab/>
            </w:r>
            <w:r w:rsidR="0072317F">
              <w:rPr>
                <w:noProof/>
                <w:webHidden/>
              </w:rPr>
              <w:fldChar w:fldCharType="begin"/>
            </w:r>
            <w:r w:rsidR="0072317F">
              <w:rPr>
                <w:noProof/>
                <w:webHidden/>
              </w:rPr>
              <w:instrText xml:space="preserve"> PAGEREF _Toc190702593 \h </w:instrText>
            </w:r>
            <w:r w:rsidR="0072317F">
              <w:rPr>
                <w:noProof/>
                <w:webHidden/>
              </w:rPr>
            </w:r>
            <w:r w:rsidR="0072317F">
              <w:rPr>
                <w:noProof/>
                <w:webHidden/>
              </w:rPr>
              <w:fldChar w:fldCharType="separate"/>
            </w:r>
            <w:r w:rsidR="002748F6">
              <w:rPr>
                <w:noProof/>
                <w:webHidden/>
              </w:rPr>
              <w:t>94</w:t>
            </w:r>
            <w:r w:rsidR="0072317F">
              <w:rPr>
                <w:noProof/>
                <w:webHidden/>
              </w:rPr>
              <w:fldChar w:fldCharType="end"/>
            </w:r>
          </w:hyperlink>
        </w:p>
        <w:p w14:paraId="540AA2A1" w14:textId="6E7071A6"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94" w:history="1">
            <w:r w:rsidR="0072317F" w:rsidRPr="006013CF">
              <w:rPr>
                <w:rStyle w:val="af8"/>
                <w:noProof/>
              </w:rPr>
              <w:t xml:space="preserve">5.2.4 </w:t>
            </w:r>
            <w:r w:rsidR="0072317F" w:rsidRPr="006013CF">
              <w:rPr>
                <w:rStyle w:val="af8"/>
                <w:noProof/>
              </w:rPr>
              <w:t>基学习器聚合</w:t>
            </w:r>
            <w:r w:rsidR="0072317F">
              <w:rPr>
                <w:noProof/>
                <w:webHidden/>
              </w:rPr>
              <w:tab/>
            </w:r>
            <w:r w:rsidR="0072317F">
              <w:rPr>
                <w:noProof/>
                <w:webHidden/>
              </w:rPr>
              <w:fldChar w:fldCharType="begin"/>
            </w:r>
            <w:r w:rsidR="0072317F">
              <w:rPr>
                <w:noProof/>
                <w:webHidden/>
              </w:rPr>
              <w:instrText xml:space="preserve"> PAGEREF _Toc190702594 \h </w:instrText>
            </w:r>
            <w:r w:rsidR="0072317F">
              <w:rPr>
                <w:noProof/>
                <w:webHidden/>
              </w:rPr>
            </w:r>
            <w:r w:rsidR="0072317F">
              <w:rPr>
                <w:noProof/>
                <w:webHidden/>
              </w:rPr>
              <w:fldChar w:fldCharType="separate"/>
            </w:r>
            <w:r w:rsidR="002748F6">
              <w:rPr>
                <w:noProof/>
                <w:webHidden/>
              </w:rPr>
              <w:t>96</w:t>
            </w:r>
            <w:r w:rsidR="0072317F">
              <w:rPr>
                <w:noProof/>
                <w:webHidden/>
              </w:rPr>
              <w:fldChar w:fldCharType="end"/>
            </w:r>
          </w:hyperlink>
        </w:p>
        <w:p w14:paraId="370DD753" w14:textId="1AF5FE28"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95" w:history="1">
            <w:r w:rsidR="0072317F" w:rsidRPr="006013CF">
              <w:rPr>
                <w:rStyle w:val="af8"/>
                <w:noProof/>
              </w:rPr>
              <w:t xml:space="preserve">5.2.5 </w:t>
            </w:r>
            <w:r w:rsidR="0072317F" w:rsidRPr="006013CF">
              <w:rPr>
                <w:rStyle w:val="af8"/>
                <w:noProof/>
              </w:rPr>
              <w:t>基学习器动态选择的主动化</w:t>
            </w:r>
            <w:r w:rsidR="0072317F">
              <w:rPr>
                <w:noProof/>
                <w:webHidden/>
              </w:rPr>
              <w:tab/>
            </w:r>
            <w:r w:rsidR="0072317F">
              <w:rPr>
                <w:noProof/>
                <w:webHidden/>
              </w:rPr>
              <w:fldChar w:fldCharType="begin"/>
            </w:r>
            <w:r w:rsidR="0072317F">
              <w:rPr>
                <w:noProof/>
                <w:webHidden/>
              </w:rPr>
              <w:instrText xml:space="preserve"> PAGEREF _Toc190702595 \h </w:instrText>
            </w:r>
            <w:r w:rsidR="0072317F">
              <w:rPr>
                <w:noProof/>
                <w:webHidden/>
              </w:rPr>
            </w:r>
            <w:r w:rsidR="0072317F">
              <w:rPr>
                <w:noProof/>
                <w:webHidden/>
              </w:rPr>
              <w:fldChar w:fldCharType="separate"/>
            </w:r>
            <w:r w:rsidR="002748F6">
              <w:rPr>
                <w:noProof/>
                <w:webHidden/>
              </w:rPr>
              <w:t>96</w:t>
            </w:r>
            <w:r w:rsidR="0072317F">
              <w:rPr>
                <w:noProof/>
                <w:webHidden/>
              </w:rPr>
              <w:fldChar w:fldCharType="end"/>
            </w:r>
          </w:hyperlink>
        </w:p>
        <w:p w14:paraId="290A6704" w14:textId="051006CF"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96" w:history="1">
            <w:r w:rsidR="0072317F" w:rsidRPr="006013CF">
              <w:rPr>
                <w:rStyle w:val="af8"/>
                <w:noProof/>
              </w:rPr>
              <w:t xml:space="preserve">5.2.6 </w:t>
            </w:r>
            <w:r w:rsidR="0072317F" w:rsidRPr="006013CF">
              <w:rPr>
                <w:rStyle w:val="af8"/>
                <w:noProof/>
              </w:rPr>
              <w:t>针对数据流的学习器更新</w:t>
            </w:r>
            <w:r w:rsidR="0072317F">
              <w:rPr>
                <w:noProof/>
                <w:webHidden/>
              </w:rPr>
              <w:tab/>
            </w:r>
            <w:r w:rsidR="0072317F">
              <w:rPr>
                <w:noProof/>
                <w:webHidden/>
              </w:rPr>
              <w:fldChar w:fldCharType="begin"/>
            </w:r>
            <w:r w:rsidR="0072317F">
              <w:rPr>
                <w:noProof/>
                <w:webHidden/>
              </w:rPr>
              <w:instrText xml:space="preserve"> PAGEREF _Toc190702596 \h </w:instrText>
            </w:r>
            <w:r w:rsidR="0072317F">
              <w:rPr>
                <w:noProof/>
                <w:webHidden/>
              </w:rPr>
            </w:r>
            <w:r w:rsidR="0072317F">
              <w:rPr>
                <w:noProof/>
                <w:webHidden/>
              </w:rPr>
              <w:fldChar w:fldCharType="separate"/>
            </w:r>
            <w:r w:rsidR="002748F6">
              <w:rPr>
                <w:noProof/>
                <w:webHidden/>
              </w:rPr>
              <w:t>98</w:t>
            </w:r>
            <w:r w:rsidR="0072317F">
              <w:rPr>
                <w:noProof/>
                <w:webHidden/>
              </w:rPr>
              <w:fldChar w:fldCharType="end"/>
            </w:r>
          </w:hyperlink>
        </w:p>
        <w:p w14:paraId="0F1ED275" w14:textId="41FBEE42"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97" w:history="1">
            <w:r w:rsidR="0072317F" w:rsidRPr="006013CF">
              <w:rPr>
                <w:rStyle w:val="af8"/>
                <w:noProof/>
              </w:rPr>
              <w:t xml:space="preserve">5.2.7 </w:t>
            </w:r>
            <w:r w:rsidR="0072317F" w:rsidRPr="006013CF">
              <w:rPr>
                <w:rStyle w:val="af8"/>
                <w:noProof/>
              </w:rPr>
              <w:t>算法复杂度分析</w:t>
            </w:r>
            <w:r w:rsidR="0072317F">
              <w:rPr>
                <w:noProof/>
                <w:webHidden/>
              </w:rPr>
              <w:tab/>
            </w:r>
            <w:r w:rsidR="0072317F">
              <w:rPr>
                <w:noProof/>
                <w:webHidden/>
              </w:rPr>
              <w:fldChar w:fldCharType="begin"/>
            </w:r>
            <w:r w:rsidR="0072317F">
              <w:rPr>
                <w:noProof/>
                <w:webHidden/>
              </w:rPr>
              <w:instrText xml:space="preserve"> PAGEREF _Toc190702597 \h </w:instrText>
            </w:r>
            <w:r w:rsidR="0072317F">
              <w:rPr>
                <w:noProof/>
                <w:webHidden/>
              </w:rPr>
            </w:r>
            <w:r w:rsidR="0072317F">
              <w:rPr>
                <w:noProof/>
                <w:webHidden/>
              </w:rPr>
              <w:fldChar w:fldCharType="separate"/>
            </w:r>
            <w:r w:rsidR="002748F6">
              <w:rPr>
                <w:noProof/>
                <w:webHidden/>
              </w:rPr>
              <w:t>99</w:t>
            </w:r>
            <w:r w:rsidR="0072317F">
              <w:rPr>
                <w:noProof/>
                <w:webHidden/>
              </w:rPr>
              <w:fldChar w:fldCharType="end"/>
            </w:r>
          </w:hyperlink>
        </w:p>
        <w:p w14:paraId="2C7C895A" w14:textId="3126346D"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598" w:history="1">
            <w:r w:rsidR="0072317F" w:rsidRPr="006013CF">
              <w:rPr>
                <w:rStyle w:val="af8"/>
                <w:noProof/>
              </w:rPr>
              <w:t xml:space="preserve">5.3 </w:t>
            </w:r>
            <w:r w:rsidR="0072317F" w:rsidRPr="006013CF">
              <w:rPr>
                <w:rStyle w:val="af8"/>
                <w:noProof/>
              </w:rPr>
              <w:t>实验与结果分析</w:t>
            </w:r>
            <w:r w:rsidR="0072317F">
              <w:rPr>
                <w:noProof/>
                <w:webHidden/>
              </w:rPr>
              <w:tab/>
            </w:r>
            <w:r w:rsidR="0072317F">
              <w:rPr>
                <w:noProof/>
                <w:webHidden/>
              </w:rPr>
              <w:fldChar w:fldCharType="begin"/>
            </w:r>
            <w:r w:rsidR="0072317F">
              <w:rPr>
                <w:noProof/>
                <w:webHidden/>
              </w:rPr>
              <w:instrText xml:space="preserve"> PAGEREF _Toc190702598 \h </w:instrText>
            </w:r>
            <w:r w:rsidR="0072317F">
              <w:rPr>
                <w:noProof/>
                <w:webHidden/>
              </w:rPr>
            </w:r>
            <w:r w:rsidR="0072317F">
              <w:rPr>
                <w:noProof/>
                <w:webHidden/>
              </w:rPr>
              <w:fldChar w:fldCharType="separate"/>
            </w:r>
            <w:r w:rsidR="002748F6">
              <w:rPr>
                <w:noProof/>
                <w:webHidden/>
              </w:rPr>
              <w:t>99</w:t>
            </w:r>
            <w:r w:rsidR="0072317F">
              <w:rPr>
                <w:noProof/>
                <w:webHidden/>
              </w:rPr>
              <w:fldChar w:fldCharType="end"/>
            </w:r>
          </w:hyperlink>
        </w:p>
        <w:p w14:paraId="40AE1A09" w14:textId="61FA7703"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599" w:history="1">
            <w:r w:rsidR="0072317F" w:rsidRPr="006013CF">
              <w:rPr>
                <w:rStyle w:val="af8"/>
                <w:noProof/>
              </w:rPr>
              <w:t xml:space="preserve">5.3.1 </w:t>
            </w:r>
            <w:r w:rsidR="0072317F" w:rsidRPr="006013CF">
              <w:rPr>
                <w:rStyle w:val="af8"/>
                <w:noProof/>
              </w:rPr>
              <w:t>实验设置</w:t>
            </w:r>
            <w:r w:rsidR="0072317F">
              <w:rPr>
                <w:noProof/>
                <w:webHidden/>
              </w:rPr>
              <w:tab/>
            </w:r>
            <w:r w:rsidR="0072317F">
              <w:rPr>
                <w:noProof/>
                <w:webHidden/>
              </w:rPr>
              <w:fldChar w:fldCharType="begin"/>
            </w:r>
            <w:r w:rsidR="0072317F">
              <w:rPr>
                <w:noProof/>
                <w:webHidden/>
              </w:rPr>
              <w:instrText xml:space="preserve"> PAGEREF _Toc190702599 \h </w:instrText>
            </w:r>
            <w:r w:rsidR="0072317F">
              <w:rPr>
                <w:noProof/>
                <w:webHidden/>
              </w:rPr>
            </w:r>
            <w:r w:rsidR="0072317F">
              <w:rPr>
                <w:noProof/>
                <w:webHidden/>
              </w:rPr>
              <w:fldChar w:fldCharType="separate"/>
            </w:r>
            <w:r w:rsidR="002748F6">
              <w:rPr>
                <w:noProof/>
                <w:webHidden/>
              </w:rPr>
              <w:t>99</w:t>
            </w:r>
            <w:r w:rsidR="0072317F">
              <w:rPr>
                <w:noProof/>
                <w:webHidden/>
              </w:rPr>
              <w:fldChar w:fldCharType="end"/>
            </w:r>
          </w:hyperlink>
        </w:p>
        <w:p w14:paraId="7229AB06" w14:textId="0B142D03"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600" w:history="1">
            <w:r w:rsidR="0072317F" w:rsidRPr="006013CF">
              <w:rPr>
                <w:rStyle w:val="af8"/>
                <w:noProof/>
              </w:rPr>
              <w:t xml:space="preserve">5.3.2 </w:t>
            </w:r>
            <w:r w:rsidR="0072317F" w:rsidRPr="006013CF">
              <w:rPr>
                <w:rStyle w:val="af8"/>
                <w:noProof/>
              </w:rPr>
              <w:t>算法结果对比</w:t>
            </w:r>
            <w:r w:rsidR="0072317F">
              <w:rPr>
                <w:noProof/>
                <w:webHidden/>
              </w:rPr>
              <w:tab/>
            </w:r>
            <w:r w:rsidR="0072317F">
              <w:rPr>
                <w:noProof/>
                <w:webHidden/>
              </w:rPr>
              <w:fldChar w:fldCharType="begin"/>
            </w:r>
            <w:r w:rsidR="0072317F">
              <w:rPr>
                <w:noProof/>
                <w:webHidden/>
              </w:rPr>
              <w:instrText xml:space="preserve"> PAGEREF _Toc190702600 \h </w:instrText>
            </w:r>
            <w:r w:rsidR="0072317F">
              <w:rPr>
                <w:noProof/>
                <w:webHidden/>
              </w:rPr>
            </w:r>
            <w:r w:rsidR="0072317F">
              <w:rPr>
                <w:noProof/>
                <w:webHidden/>
              </w:rPr>
              <w:fldChar w:fldCharType="separate"/>
            </w:r>
            <w:r w:rsidR="002748F6">
              <w:rPr>
                <w:noProof/>
                <w:webHidden/>
              </w:rPr>
              <w:t>100</w:t>
            </w:r>
            <w:r w:rsidR="0072317F">
              <w:rPr>
                <w:noProof/>
                <w:webHidden/>
              </w:rPr>
              <w:fldChar w:fldCharType="end"/>
            </w:r>
          </w:hyperlink>
        </w:p>
        <w:p w14:paraId="43930AA1" w14:textId="0F471C36"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601" w:history="1">
            <w:r w:rsidR="0072317F" w:rsidRPr="006013CF">
              <w:rPr>
                <w:rStyle w:val="af8"/>
                <w:noProof/>
              </w:rPr>
              <w:t xml:space="preserve">5.3.3 </w:t>
            </w:r>
            <w:r w:rsidR="0072317F" w:rsidRPr="006013CF">
              <w:rPr>
                <w:rStyle w:val="af8"/>
                <w:noProof/>
              </w:rPr>
              <w:t>消融实验</w:t>
            </w:r>
            <w:r w:rsidR="0072317F">
              <w:rPr>
                <w:noProof/>
                <w:webHidden/>
              </w:rPr>
              <w:tab/>
            </w:r>
            <w:r w:rsidR="0072317F">
              <w:rPr>
                <w:noProof/>
                <w:webHidden/>
              </w:rPr>
              <w:fldChar w:fldCharType="begin"/>
            </w:r>
            <w:r w:rsidR="0072317F">
              <w:rPr>
                <w:noProof/>
                <w:webHidden/>
              </w:rPr>
              <w:instrText xml:space="preserve"> PAGEREF _Toc190702601 \h </w:instrText>
            </w:r>
            <w:r w:rsidR="0072317F">
              <w:rPr>
                <w:noProof/>
                <w:webHidden/>
              </w:rPr>
            </w:r>
            <w:r w:rsidR="0072317F">
              <w:rPr>
                <w:noProof/>
                <w:webHidden/>
              </w:rPr>
              <w:fldChar w:fldCharType="separate"/>
            </w:r>
            <w:r w:rsidR="002748F6">
              <w:rPr>
                <w:noProof/>
                <w:webHidden/>
              </w:rPr>
              <w:t>108</w:t>
            </w:r>
            <w:r w:rsidR="0072317F">
              <w:rPr>
                <w:noProof/>
                <w:webHidden/>
              </w:rPr>
              <w:fldChar w:fldCharType="end"/>
            </w:r>
          </w:hyperlink>
        </w:p>
        <w:p w14:paraId="7B0B894B" w14:textId="6AC55F70"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602" w:history="1">
            <w:r w:rsidR="0072317F" w:rsidRPr="006013CF">
              <w:rPr>
                <w:rStyle w:val="af8"/>
                <w:noProof/>
              </w:rPr>
              <w:t xml:space="preserve">5.3.4 </w:t>
            </w:r>
            <w:r w:rsidR="0072317F" w:rsidRPr="006013CF">
              <w:rPr>
                <w:rStyle w:val="af8"/>
                <w:noProof/>
              </w:rPr>
              <w:t>运行时间对比</w:t>
            </w:r>
            <w:r w:rsidR="0072317F">
              <w:rPr>
                <w:noProof/>
                <w:webHidden/>
              </w:rPr>
              <w:tab/>
            </w:r>
            <w:r w:rsidR="0072317F">
              <w:rPr>
                <w:noProof/>
                <w:webHidden/>
              </w:rPr>
              <w:fldChar w:fldCharType="begin"/>
            </w:r>
            <w:r w:rsidR="0072317F">
              <w:rPr>
                <w:noProof/>
                <w:webHidden/>
              </w:rPr>
              <w:instrText xml:space="preserve"> PAGEREF _Toc190702602 \h </w:instrText>
            </w:r>
            <w:r w:rsidR="0072317F">
              <w:rPr>
                <w:noProof/>
                <w:webHidden/>
              </w:rPr>
            </w:r>
            <w:r w:rsidR="0072317F">
              <w:rPr>
                <w:noProof/>
                <w:webHidden/>
              </w:rPr>
              <w:fldChar w:fldCharType="separate"/>
            </w:r>
            <w:r w:rsidR="002748F6">
              <w:rPr>
                <w:noProof/>
                <w:webHidden/>
              </w:rPr>
              <w:t>109</w:t>
            </w:r>
            <w:r w:rsidR="0072317F">
              <w:rPr>
                <w:noProof/>
                <w:webHidden/>
              </w:rPr>
              <w:fldChar w:fldCharType="end"/>
            </w:r>
          </w:hyperlink>
        </w:p>
        <w:p w14:paraId="049EF50A" w14:textId="4E103878" w:rsidR="0072317F" w:rsidRDefault="009C75E1">
          <w:pPr>
            <w:pStyle w:val="TOC3"/>
            <w:tabs>
              <w:tab w:val="right" w:leader="dot" w:pos="8949"/>
            </w:tabs>
            <w:ind w:left="480"/>
            <w:rPr>
              <w:rFonts w:asciiTheme="minorHAnsi" w:eastAsiaTheme="minorEastAsia" w:hAnsiTheme="minorHAnsi" w:cstheme="minorBidi"/>
              <w:noProof/>
              <w:sz w:val="21"/>
              <w:szCs w:val="22"/>
            </w:rPr>
          </w:pPr>
          <w:hyperlink w:anchor="_Toc190702603" w:history="1">
            <w:r w:rsidR="0072317F" w:rsidRPr="006013CF">
              <w:rPr>
                <w:rStyle w:val="af8"/>
                <w:noProof/>
              </w:rPr>
              <w:t xml:space="preserve">5.3.5 </w:t>
            </w:r>
            <w:r w:rsidR="0072317F" w:rsidRPr="006013CF">
              <w:rPr>
                <w:rStyle w:val="af8"/>
                <w:noProof/>
              </w:rPr>
              <w:t>参数敏感性分析</w:t>
            </w:r>
            <w:r w:rsidR="0072317F">
              <w:rPr>
                <w:noProof/>
                <w:webHidden/>
              </w:rPr>
              <w:tab/>
            </w:r>
            <w:r w:rsidR="0072317F">
              <w:rPr>
                <w:noProof/>
                <w:webHidden/>
              </w:rPr>
              <w:fldChar w:fldCharType="begin"/>
            </w:r>
            <w:r w:rsidR="0072317F">
              <w:rPr>
                <w:noProof/>
                <w:webHidden/>
              </w:rPr>
              <w:instrText xml:space="preserve"> PAGEREF _Toc190702603 \h </w:instrText>
            </w:r>
            <w:r w:rsidR="0072317F">
              <w:rPr>
                <w:noProof/>
                <w:webHidden/>
              </w:rPr>
            </w:r>
            <w:r w:rsidR="0072317F">
              <w:rPr>
                <w:noProof/>
                <w:webHidden/>
              </w:rPr>
              <w:fldChar w:fldCharType="separate"/>
            </w:r>
            <w:r w:rsidR="002748F6">
              <w:rPr>
                <w:noProof/>
                <w:webHidden/>
              </w:rPr>
              <w:t>110</w:t>
            </w:r>
            <w:r w:rsidR="0072317F">
              <w:rPr>
                <w:noProof/>
                <w:webHidden/>
              </w:rPr>
              <w:fldChar w:fldCharType="end"/>
            </w:r>
          </w:hyperlink>
        </w:p>
        <w:p w14:paraId="612B3E99" w14:textId="1869C5D0"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604" w:history="1">
            <w:r w:rsidR="0072317F" w:rsidRPr="006013CF">
              <w:rPr>
                <w:rStyle w:val="af8"/>
                <w:noProof/>
              </w:rPr>
              <w:t xml:space="preserve">5.4 </w:t>
            </w:r>
            <w:r w:rsidR="0072317F" w:rsidRPr="006013CF">
              <w:rPr>
                <w:rStyle w:val="af8"/>
                <w:noProof/>
              </w:rPr>
              <w:t>本章小结</w:t>
            </w:r>
            <w:r w:rsidR="0072317F">
              <w:rPr>
                <w:noProof/>
                <w:webHidden/>
              </w:rPr>
              <w:tab/>
            </w:r>
            <w:r w:rsidR="0072317F">
              <w:rPr>
                <w:noProof/>
                <w:webHidden/>
              </w:rPr>
              <w:fldChar w:fldCharType="begin"/>
            </w:r>
            <w:r w:rsidR="0072317F">
              <w:rPr>
                <w:noProof/>
                <w:webHidden/>
              </w:rPr>
              <w:instrText xml:space="preserve"> PAGEREF _Toc190702604 \h </w:instrText>
            </w:r>
            <w:r w:rsidR="0072317F">
              <w:rPr>
                <w:noProof/>
                <w:webHidden/>
              </w:rPr>
            </w:r>
            <w:r w:rsidR="0072317F">
              <w:rPr>
                <w:noProof/>
                <w:webHidden/>
              </w:rPr>
              <w:fldChar w:fldCharType="separate"/>
            </w:r>
            <w:r w:rsidR="002748F6">
              <w:rPr>
                <w:noProof/>
                <w:webHidden/>
              </w:rPr>
              <w:t>112</w:t>
            </w:r>
            <w:r w:rsidR="0072317F">
              <w:rPr>
                <w:noProof/>
                <w:webHidden/>
              </w:rPr>
              <w:fldChar w:fldCharType="end"/>
            </w:r>
          </w:hyperlink>
        </w:p>
        <w:p w14:paraId="530D55BD" w14:textId="3C1BC435" w:rsidR="0072317F" w:rsidRDefault="009C75E1">
          <w:pPr>
            <w:pStyle w:val="TOC1"/>
            <w:tabs>
              <w:tab w:val="right" w:leader="dot" w:pos="8949"/>
            </w:tabs>
            <w:rPr>
              <w:rFonts w:asciiTheme="minorHAnsi" w:eastAsiaTheme="minorEastAsia" w:hAnsiTheme="minorHAnsi" w:cstheme="minorBidi"/>
              <w:noProof/>
              <w:sz w:val="21"/>
              <w:szCs w:val="22"/>
            </w:rPr>
          </w:pPr>
          <w:hyperlink w:anchor="_Toc190702605" w:history="1">
            <w:r w:rsidR="0072317F" w:rsidRPr="006013CF">
              <w:rPr>
                <w:rStyle w:val="af8"/>
                <w:noProof/>
              </w:rPr>
              <w:t xml:space="preserve">6 </w:t>
            </w:r>
            <w:r w:rsidR="0072317F" w:rsidRPr="006013CF">
              <w:rPr>
                <w:rStyle w:val="af8"/>
                <w:noProof/>
              </w:rPr>
              <w:t>结论与展望</w:t>
            </w:r>
            <w:r w:rsidR="0072317F">
              <w:rPr>
                <w:noProof/>
                <w:webHidden/>
              </w:rPr>
              <w:tab/>
            </w:r>
            <w:r w:rsidR="0072317F">
              <w:rPr>
                <w:noProof/>
                <w:webHidden/>
              </w:rPr>
              <w:fldChar w:fldCharType="begin"/>
            </w:r>
            <w:r w:rsidR="0072317F">
              <w:rPr>
                <w:noProof/>
                <w:webHidden/>
              </w:rPr>
              <w:instrText xml:space="preserve"> PAGEREF _Toc190702605 \h </w:instrText>
            </w:r>
            <w:r w:rsidR="0072317F">
              <w:rPr>
                <w:noProof/>
                <w:webHidden/>
              </w:rPr>
            </w:r>
            <w:r w:rsidR="0072317F">
              <w:rPr>
                <w:noProof/>
                <w:webHidden/>
              </w:rPr>
              <w:fldChar w:fldCharType="separate"/>
            </w:r>
            <w:r w:rsidR="002748F6">
              <w:rPr>
                <w:noProof/>
                <w:webHidden/>
              </w:rPr>
              <w:t>113</w:t>
            </w:r>
            <w:r w:rsidR="0072317F">
              <w:rPr>
                <w:noProof/>
                <w:webHidden/>
              </w:rPr>
              <w:fldChar w:fldCharType="end"/>
            </w:r>
          </w:hyperlink>
        </w:p>
        <w:p w14:paraId="419F0B8D" w14:textId="7435B96A"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606" w:history="1">
            <w:r w:rsidR="0072317F" w:rsidRPr="006013CF">
              <w:rPr>
                <w:rStyle w:val="af8"/>
                <w:noProof/>
              </w:rPr>
              <w:t xml:space="preserve">6.1 </w:t>
            </w:r>
            <w:r w:rsidR="0072317F" w:rsidRPr="006013CF">
              <w:rPr>
                <w:rStyle w:val="af8"/>
                <w:noProof/>
              </w:rPr>
              <w:t>结论</w:t>
            </w:r>
            <w:r w:rsidR="0072317F">
              <w:rPr>
                <w:noProof/>
                <w:webHidden/>
              </w:rPr>
              <w:tab/>
            </w:r>
            <w:r w:rsidR="0072317F">
              <w:rPr>
                <w:noProof/>
                <w:webHidden/>
              </w:rPr>
              <w:fldChar w:fldCharType="begin"/>
            </w:r>
            <w:r w:rsidR="0072317F">
              <w:rPr>
                <w:noProof/>
                <w:webHidden/>
              </w:rPr>
              <w:instrText xml:space="preserve"> PAGEREF _Toc190702606 \h </w:instrText>
            </w:r>
            <w:r w:rsidR="0072317F">
              <w:rPr>
                <w:noProof/>
                <w:webHidden/>
              </w:rPr>
            </w:r>
            <w:r w:rsidR="0072317F">
              <w:rPr>
                <w:noProof/>
                <w:webHidden/>
              </w:rPr>
              <w:fldChar w:fldCharType="separate"/>
            </w:r>
            <w:r w:rsidR="002748F6">
              <w:rPr>
                <w:noProof/>
                <w:webHidden/>
              </w:rPr>
              <w:t>113</w:t>
            </w:r>
            <w:r w:rsidR="0072317F">
              <w:rPr>
                <w:noProof/>
                <w:webHidden/>
              </w:rPr>
              <w:fldChar w:fldCharType="end"/>
            </w:r>
          </w:hyperlink>
        </w:p>
        <w:p w14:paraId="0D8AFC8A" w14:textId="2CD5D437" w:rsidR="0072317F" w:rsidRDefault="009C75E1">
          <w:pPr>
            <w:pStyle w:val="TOC2"/>
            <w:tabs>
              <w:tab w:val="right" w:leader="dot" w:pos="8949"/>
            </w:tabs>
            <w:ind w:left="240"/>
            <w:rPr>
              <w:rFonts w:asciiTheme="minorHAnsi" w:eastAsiaTheme="minorEastAsia" w:hAnsiTheme="minorHAnsi" w:cstheme="minorBidi"/>
              <w:noProof/>
              <w:sz w:val="21"/>
              <w:szCs w:val="22"/>
            </w:rPr>
          </w:pPr>
          <w:hyperlink w:anchor="_Toc190702607" w:history="1">
            <w:r w:rsidR="0072317F" w:rsidRPr="006013CF">
              <w:rPr>
                <w:rStyle w:val="af8"/>
                <w:noProof/>
              </w:rPr>
              <w:t xml:space="preserve">6.2 </w:t>
            </w:r>
            <w:r w:rsidR="0072317F" w:rsidRPr="006013CF">
              <w:rPr>
                <w:rStyle w:val="af8"/>
                <w:noProof/>
              </w:rPr>
              <w:t>展望</w:t>
            </w:r>
            <w:r w:rsidR="0072317F">
              <w:rPr>
                <w:noProof/>
                <w:webHidden/>
              </w:rPr>
              <w:tab/>
            </w:r>
            <w:r w:rsidR="0072317F">
              <w:rPr>
                <w:noProof/>
                <w:webHidden/>
              </w:rPr>
              <w:fldChar w:fldCharType="begin"/>
            </w:r>
            <w:r w:rsidR="0072317F">
              <w:rPr>
                <w:noProof/>
                <w:webHidden/>
              </w:rPr>
              <w:instrText xml:space="preserve"> PAGEREF _Toc190702607 \h </w:instrText>
            </w:r>
            <w:r w:rsidR="0072317F">
              <w:rPr>
                <w:noProof/>
                <w:webHidden/>
              </w:rPr>
            </w:r>
            <w:r w:rsidR="0072317F">
              <w:rPr>
                <w:noProof/>
                <w:webHidden/>
              </w:rPr>
              <w:fldChar w:fldCharType="separate"/>
            </w:r>
            <w:r w:rsidR="002748F6">
              <w:rPr>
                <w:noProof/>
                <w:webHidden/>
              </w:rPr>
              <w:t>115</w:t>
            </w:r>
            <w:r w:rsidR="0072317F">
              <w:rPr>
                <w:noProof/>
                <w:webHidden/>
              </w:rPr>
              <w:fldChar w:fldCharType="end"/>
            </w:r>
          </w:hyperlink>
        </w:p>
        <w:p w14:paraId="2806E538" w14:textId="4BE16FED" w:rsidR="0072317F" w:rsidRDefault="009C75E1">
          <w:pPr>
            <w:pStyle w:val="TOC1"/>
            <w:tabs>
              <w:tab w:val="right" w:leader="dot" w:pos="8949"/>
            </w:tabs>
            <w:rPr>
              <w:rFonts w:asciiTheme="minorHAnsi" w:eastAsiaTheme="minorEastAsia" w:hAnsiTheme="minorHAnsi" w:cstheme="minorBidi"/>
              <w:noProof/>
              <w:sz w:val="21"/>
              <w:szCs w:val="22"/>
            </w:rPr>
          </w:pPr>
          <w:hyperlink w:anchor="_Toc190702608" w:history="1">
            <w:r w:rsidR="0072317F" w:rsidRPr="006013CF">
              <w:rPr>
                <w:rStyle w:val="af8"/>
                <w:noProof/>
              </w:rPr>
              <w:t>致</w:t>
            </w:r>
            <w:r w:rsidR="0072317F" w:rsidRPr="006013CF">
              <w:rPr>
                <w:rStyle w:val="af8"/>
                <w:noProof/>
              </w:rPr>
              <w:t xml:space="preserve">  </w:t>
            </w:r>
            <w:r w:rsidR="0072317F" w:rsidRPr="006013CF">
              <w:rPr>
                <w:rStyle w:val="af8"/>
                <w:noProof/>
              </w:rPr>
              <w:t>谢</w:t>
            </w:r>
            <w:r w:rsidR="0072317F">
              <w:rPr>
                <w:noProof/>
                <w:webHidden/>
              </w:rPr>
              <w:tab/>
            </w:r>
            <w:r w:rsidR="0072317F">
              <w:rPr>
                <w:noProof/>
                <w:webHidden/>
              </w:rPr>
              <w:fldChar w:fldCharType="begin"/>
            </w:r>
            <w:r w:rsidR="0072317F">
              <w:rPr>
                <w:noProof/>
                <w:webHidden/>
              </w:rPr>
              <w:instrText xml:space="preserve"> PAGEREF _Toc190702608 \h </w:instrText>
            </w:r>
            <w:r w:rsidR="0072317F">
              <w:rPr>
                <w:noProof/>
                <w:webHidden/>
              </w:rPr>
            </w:r>
            <w:r w:rsidR="0072317F">
              <w:rPr>
                <w:noProof/>
                <w:webHidden/>
              </w:rPr>
              <w:fldChar w:fldCharType="separate"/>
            </w:r>
            <w:r w:rsidR="002748F6">
              <w:rPr>
                <w:noProof/>
                <w:webHidden/>
              </w:rPr>
              <w:t>117</w:t>
            </w:r>
            <w:r w:rsidR="0072317F">
              <w:rPr>
                <w:noProof/>
                <w:webHidden/>
              </w:rPr>
              <w:fldChar w:fldCharType="end"/>
            </w:r>
          </w:hyperlink>
        </w:p>
        <w:p w14:paraId="2B9459D4" w14:textId="7B75B086" w:rsidR="0072317F" w:rsidRDefault="009C75E1">
          <w:pPr>
            <w:pStyle w:val="TOC1"/>
            <w:tabs>
              <w:tab w:val="right" w:leader="dot" w:pos="8949"/>
            </w:tabs>
            <w:rPr>
              <w:rFonts w:asciiTheme="minorHAnsi" w:eastAsiaTheme="minorEastAsia" w:hAnsiTheme="minorHAnsi" w:cstheme="minorBidi"/>
              <w:noProof/>
              <w:sz w:val="21"/>
              <w:szCs w:val="22"/>
            </w:rPr>
          </w:pPr>
          <w:hyperlink w:anchor="_Toc190702609" w:history="1">
            <w:r w:rsidR="0072317F" w:rsidRPr="006013CF">
              <w:rPr>
                <w:rStyle w:val="af8"/>
                <w:noProof/>
              </w:rPr>
              <w:t>参考文献</w:t>
            </w:r>
            <w:r w:rsidR="0072317F">
              <w:rPr>
                <w:noProof/>
                <w:webHidden/>
              </w:rPr>
              <w:tab/>
            </w:r>
            <w:r w:rsidR="0072317F">
              <w:rPr>
                <w:noProof/>
                <w:webHidden/>
              </w:rPr>
              <w:fldChar w:fldCharType="begin"/>
            </w:r>
            <w:r w:rsidR="0072317F">
              <w:rPr>
                <w:noProof/>
                <w:webHidden/>
              </w:rPr>
              <w:instrText xml:space="preserve"> PAGEREF _Toc190702609 \h </w:instrText>
            </w:r>
            <w:r w:rsidR="0072317F">
              <w:rPr>
                <w:noProof/>
                <w:webHidden/>
              </w:rPr>
            </w:r>
            <w:r w:rsidR="0072317F">
              <w:rPr>
                <w:noProof/>
                <w:webHidden/>
              </w:rPr>
              <w:fldChar w:fldCharType="separate"/>
            </w:r>
            <w:r w:rsidR="002748F6">
              <w:rPr>
                <w:noProof/>
                <w:webHidden/>
              </w:rPr>
              <w:t>118</w:t>
            </w:r>
            <w:r w:rsidR="0072317F">
              <w:rPr>
                <w:noProof/>
                <w:webHidden/>
              </w:rPr>
              <w:fldChar w:fldCharType="end"/>
            </w:r>
          </w:hyperlink>
        </w:p>
        <w:p w14:paraId="7546F49A" w14:textId="7F79DB54" w:rsidR="0072317F" w:rsidRDefault="009C75E1">
          <w:pPr>
            <w:pStyle w:val="TOC1"/>
            <w:tabs>
              <w:tab w:val="right" w:leader="dot" w:pos="8949"/>
            </w:tabs>
            <w:rPr>
              <w:rFonts w:asciiTheme="minorHAnsi" w:eastAsiaTheme="minorEastAsia" w:hAnsiTheme="minorHAnsi" w:cstheme="minorBidi"/>
              <w:noProof/>
              <w:sz w:val="21"/>
              <w:szCs w:val="22"/>
            </w:rPr>
          </w:pPr>
          <w:hyperlink w:anchor="_Toc190702610" w:history="1">
            <w:r w:rsidR="0072317F" w:rsidRPr="006013CF">
              <w:rPr>
                <w:rStyle w:val="af8"/>
                <w:noProof/>
              </w:rPr>
              <w:t>攻读学位期间取得的研究成果</w:t>
            </w:r>
            <w:r w:rsidR="0072317F">
              <w:rPr>
                <w:noProof/>
                <w:webHidden/>
              </w:rPr>
              <w:tab/>
            </w:r>
            <w:r w:rsidR="0072317F">
              <w:rPr>
                <w:noProof/>
                <w:webHidden/>
              </w:rPr>
              <w:fldChar w:fldCharType="begin"/>
            </w:r>
            <w:r w:rsidR="0072317F">
              <w:rPr>
                <w:noProof/>
                <w:webHidden/>
              </w:rPr>
              <w:instrText xml:space="preserve"> PAGEREF _Toc190702610 \h </w:instrText>
            </w:r>
            <w:r w:rsidR="0072317F">
              <w:rPr>
                <w:noProof/>
                <w:webHidden/>
              </w:rPr>
            </w:r>
            <w:r w:rsidR="0072317F">
              <w:rPr>
                <w:noProof/>
                <w:webHidden/>
              </w:rPr>
              <w:fldChar w:fldCharType="separate"/>
            </w:r>
            <w:r w:rsidR="002748F6">
              <w:rPr>
                <w:noProof/>
                <w:webHidden/>
              </w:rPr>
              <w:t>128</w:t>
            </w:r>
            <w:r w:rsidR="0072317F">
              <w:rPr>
                <w:noProof/>
                <w:webHidden/>
              </w:rPr>
              <w:fldChar w:fldCharType="end"/>
            </w:r>
          </w:hyperlink>
        </w:p>
        <w:p w14:paraId="3E22A8F0" w14:textId="30E8E30B" w:rsidR="0072317F" w:rsidRDefault="009C75E1">
          <w:pPr>
            <w:pStyle w:val="TOC1"/>
            <w:tabs>
              <w:tab w:val="right" w:leader="dot" w:pos="8949"/>
            </w:tabs>
            <w:rPr>
              <w:rFonts w:asciiTheme="minorHAnsi" w:eastAsiaTheme="minorEastAsia" w:hAnsiTheme="minorHAnsi" w:cstheme="minorBidi"/>
              <w:noProof/>
              <w:sz w:val="21"/>
              <w:szCs w:val="22"/>
            </w:rPr>
          </w:pPr>
          <w:hyperlink w:anchor="_Toc190702611" w:history="1">
            <w:r w:rsidR="0072317F" w:rsidRPr="006013CF">
              <w:rPr>
                <w:rStyle w:val="af8"/>
                <w:noProof/>
              </w:rPr>
              <w:t>答辩委员会会议决议</w:t>
            </w:r>
            <w:r w:rsidR="0072317F">
              <w:rPr>
                <w:noProof/>
                <w:webHidden/>
              </w:rPr>
              <w:tab/>
            </w:r>
            <w:r w:rsidR="0072317F">
              <w:rPr>
                <w:noProof/>
                <w:webHidden/>
              </w:rPr>
              <w:fldChar w:fldCharType="begin"/>
            </w:r>
            <w:r w:rsidR="0072317F">
              <w:rPr>
                <w:noProof/>
                <w:webHidden/>
              </w:rPr>
              <w:instrText xml:space="preserve"> PAGEREF _Toc190702611 \h </w:instrText>
            </w:r>
            <w:r w:rsidR="0072317F">
              <w:rPr>
                <w:noProof/>
                <w:webHidden/>
              </w:rPr>
            </w:r>
            <w:r w:rsidR="0072317F">
              <w:rPr>
                <w:noProof/>
                <w:webHidden/>
              </w:rPr>
              <w:fldChar w:fldCharType="separate"/>
            </w:r>
            <w:r w:rsidR="002748F6">
              <w:rPr>
                <w:noProof/>
                <w:webHidden/>
              </w:rPr>
              <w:t>129</w:t>
            </w:r>
            <w:r w:rsidR="0072317F">
              <w:rPr>
                <w:noProof/>
                <w:webHidden/>
              </w:rPr>
              <w:fldChar w:fldCharType="end"/>
            </w:r>
          </w:hyperlink>
        </w:p>
        <w:p w14:paraId="52B7D5BB" w14:textId="45F39880" w:rsidR="0072317F" w:rsidRDefault="009C75E1">
          <w:pPr>
            <w:pStyle w:val="TOC1"/>
            <w:tabs>
              <w:tab w:val="right" w:leader="dot" w:pos="8949"/>
            </w:tabs>
            <w:rPr>
              <w:rFonts w:asciiTheme="minorHAnsi" w:eastAsiaTheme="minorEastAsia" w:hAnsiTheme="minorHAnsi" w:cstheme="minorBidi"/>
              <w:noProof/>
              <w:sz w:val="21"/>
              <w:szCs w:val="22"/>
            </w:rPr>
          </w:pPr>
          <w:hyperlink w:anchor="_Toc190702612" w:history="1">
            <w:r w:rsidR="0072317F" w:rsidRPr="006013CF">
              <w:rPr>
                <w:rStyle w:val="af8"/>
                <w:noProof/>
              </w:rPr>
              <w:t>常规评阅人名单</w:t>
            </w:r>
            <w:r w:rsidR="0072317F">
              <w:rPr>
                <w:noProof/>
                <w:webHidden/>
              </w:rPr>
              <w:tab/>
            </w:r>
            <w:r w:rsidR="0072317F">
              <w:rPr>
                <w:noProof/>
                <w:webHidden/>
              </w:rPr>
              <w:fldChar w:fldCharType="begin"/>
            </w:r>
            <w:r w:rsidR="0072317F">
              <w:rPr>
                <w:noProof/>
                <w:webHidden/>
              </w:rPr>
              <w:instrText xml:space="preserve"> PAGEREF _Toc190702612 \h </w:instrText>
            </w:r>
            <w:r w:rsidR="0072317F">
              <w:rPr>
                <w:noProof/>
                <w:webHidden/>
              </w:rPr>
            </w:r>
            <w:r w:rsidR="0072317F">
              <w:rPr>
                <w:noProof/>
                <w:webHidden/>
              </w:rPr>
              <w:fldChar w:fldCharType="separate"/>
            </w:r>
            <w:r w:rsidR="002748F6">
              <w:rPr>
                <w:noProof/>
                <w:webHidden/>
              </w:rPr>
              <w:t>130</w:t>
            </w:r>
            <w:r w:rsidR="0072317F">
              <w:rPr>
                <w:noProof/>
                <w:webHidden/>
              </w:rPr>
              <w:fldChar w:fldCharType="end"/>
            </w:r>
          </w:hyperlink>
        </w:p>
        <w:p w14:paraId="1BC65179" w14:textId="153804CA" w:rsidR="00742CE5" w:rsidRPr="009463BE" w:rsidRDefault="00742CE5" w:rsidP="0018749C">
          <w:pPr>
            <w:ind w:firstLineChars="0" w:firstLine="0"/>
          </w:pPr>
          <w:r>
            <w:rPr>
              <w:b/>
              <w:bCs/>
              <w:lang w:val="zh-CN"/>
            </w:rPr>
            <w:fldChar w:fldCharType="end"/>
          </w:r>
          <w:r w:rsidR="009463BE" w:rsidRPr="009463BE">
            <w:rPr>
              <w:rFonts w:hint="eastAsia"/>
              <w:bCs/>
              <w:lang w:val="zh-CN"/>
            </w:rPr>
            <w:t>声明</w:t>
          </w:r>
        </w:p>
      </w:sdtContent>
    </w:sdt>
    <w:bookmarkEnd w:id="57"/>
    <w:p w14:paraId="2230565E" w14:textId="77777777" w:rsidR="0048603A" w:rsidRDefault="0048603A">
      <w:pPr>
        <w:ind w:firstLineChars="0" w:firstLine="0"/>
      </w:pPr>
    </w:p>
    <w:p w14:paraId="336E0B99" w14:textId="77777777" w:rsidR="006B134C" w:rsidRDefault="006B134C">
      <w:pPr>
        <w:ind w:firstLineChars="0" w:firstLine="0"/>
      </w:pPr>
    </w:p>
    <w:p w14:paraId="1FBFAFF2" w14:textId="77777777" w:rsidR="0048603A" w:rsidRDefault="0048603A" w:rsidP="005E2FF5">
      <w:pPr>
        <w:ind w:firstLineChars="0" w:firstLine="0"/>
        <w:sectPr w:rsidR="0048603A" w:rsidSect="00EF556F">
          <w:headerReference w:type="default" r:id="rId25"/>
          <w:type w:val="oddPage"/>
          <w:pgSz w:w="11907" w:h="16840" w:code="9"/>
          <w:pgMar w:top="1701" w:right="1474" w:bottom="1418" w:left="1474" w:header="1134" w:footer="992" w:gutter="0"/>
          <w:pgNumType w:fmt="upperRoman"/>
          <w:cols w:space="425"/>
          <w:docGrid w:linePitch="384" w:charSpace="7430"/>
        </w:sectPr>
      </w:pPr>
      <w:bookmarkStart w:id="58" w:name="_Toc176534951"/>
      <w:bookmarkStart w:id="59" w:name="_Toc176754255"/>
      <w:bookmarkStart w:id="60" w:name="_Toc176754850"/>
      <w:bookmarkStart w:id="61" w:name="_Toc176754565"/>
      <w:bookmarkStart w:id="62" w:name="_Toc176754957"/>
      <w:bookmarkStart w:id="63" w:name="_Toc175668071"/>
    </w:p>
    <w:p w14:paraId="17CD95B5" w14:textId="77777777" w:rsidR="00274BFD" w:rsidRPr="00274BFD" w:rsidRDefault="005B13B2" w:rsidP="008532BC">
      <w:pPr>
        <w:pStyle w:val="Aff4"/>
        <w:spacing w:before="480" w:after="240"/>
      </w:pPr>
      <w:bookmarkStart w:id="64" w:name="_Toc185087967"/>
      <w:bookmarkStart w:id="65" w:name="_Toc186494119"/>
      <w:bookmarkStart w:id="66" w:name="_Toc190702527"/>
      <w:bookmarkEnd w:id="58"/>
      <w:bookmarkEnd w:id="59"/>
      <w:bookmarkEnd w:id="60"/>
      <w:bookmarkEnd w:id="61"/>
      <w:bookmarkEnd w:id="62"/>
      <w:bookmarkEnd w:id="63"/>
      <w:r>
        <w:rPr>
          <w:rFonts w:hint="eastAsia"/>
        </w:rPr>
        <w:lastRenderedPageBreak/>
        <w:t>CONTENTS</w:t>
      </w:r>
      <w:bookmarkEnd w:id="64"/>
      <w:bookmarkEnd w:id="65"/>
      <w:bookmarkEnd w:id="66"/>
    </w:p>
    <w:p w14:paraId="44D0DD5A" w14:textId="1DE288C5" w:rsidR="008C0BC3" w:rsidRDefault="008C0BC3" w:rsidP="003E170E">
      <w:pPr>
        <w:tabs>
          <w:tab w:val="right" w:leader="middleDot" w:pos="9120"/>
        </w:tabs>
        <w:snapToGrid w:val="0"/>
        <w:ind w:firstLineChars="0" w:firstLine="0"/>
      </w:pPr>
      <w:r>
        <w:t>A</w:t>
      </w:r>
      <w:r w:rsidR="00EF556F" w:rsidRPr="00EF556F">
        <w:rPr>
          <w:rFonts w:hint="eastAsia"/>
        </w:rPr>
        <w:t>BSTRACT</w:t>
      </w:r>
      <w:r>
        <w:t xml:space="preserve"> (Chinese)</w:t>
      </w:r>
      <w:r>
        <w:tab/>
        <w:t>I</w:t>
      </w:r>
    </w:p>
    <w:p w14:paraId="0F9248A5" w14:textId="77777777" w:rsidR="00A25B1F" w:rsidRDefault="00A25B1F" w:rsidP="00A25B1F">
      <w:pPr>
        <w:tabs>
          <w:tab w:val="right" w:leader="middleDot" w:pos="9120"/>
        </w:tabs>
        <w:snapToGrid w:val="0"/>
        <w:ind w:firstLineChars="0" w:firstLine="0"/>
      </w:pPr>
      <w:r>
        <w:t>A</w:t>
      </w:r>
      <w:r w:rsidRPr="00EF556F">
        <w:rPr>
          <w:rFonts w:hint="eastAsia"/>
        </w:rPr>
        <w:t>BSTRACT</w:t>
      </w:r>
      <w:r>
        <w:t xml:space="preserve"> (English)</w:t>
      </w:r>
      <w:r>
        <w:tab/>
        <w:t>III</w:t>
      </w:r>
    </w:p>
    <w:p w14:paraId="79F99198" w14:textId="74F08694" w:rsidR="00A25B1F" w:rsidRDefault="00A25B1F" w:rsidP="00A25B1F">
      <w:pPr>
        <w:tabs>
          <w:tab w:val="right" w:leader="middleDot" w:pos="9120"/>
        </w:tabs>
        <w:snapToGrid w:val="0"/>
        <w:ind w:firstLineChars="0" w:firstLine="0"/>
      </w:pPr>
      <w:r>
        <w:t>Main Notations</w:t>
      </w:r>
      <w:r>
        <w:tab/>
      </w:r>
      <w:r w:rsidR="00A450A2">
        <w:t>X</w:t>
      </w:r>
      <w:r>
        <w:t>III</w:t>
      </w:r>
    </w:p>
    <w:p w14:paraId="37A3BC9F" w14:textId="05D70315" w:rsidR="008C0BC3" w:rsidRDefault="008C0BC3" w:rsidP="003E170E">
      <w:pPr>
        <w:tabs>
          <w:tab w:val="right" w:leader="middleDot" w:pos="9120"/>
        </w:tabs>
        <w:snapToGrid w:val="0"/>
        <w:ind w:firstLineChars="0" w:firstLine="0"/>
      </w:pPr>
      <w:r>
        <w:t>1 Preface</w:t>
      </w:r>
      <w:r>
        <w:tab/>
      </w:r>
      <w:r w:rsidR="00BA77B0">
        <w:rPr>
          <w:rFonts w:hint="eastAsia"/>
        </w:rPr>
        <w:t>1</w:t>
      </w:r>
    </w:p>
    <w:p w14:paraId="1F880358" w14:textId="7C7A1DB4" w:rsidR="008C0BC3" w:rsidRDefault="008C0BC3" w:rsidP="001C16B4">
      <w:pPr>
        <w:tabs>
          <w:tab w:val="right" w:leader="middleDot" w:pos="9120"/>
        </w:tabs>
        <w:snapToGrid w:val="0"/>
        <w:ind w:firstLineChars="100" w:firstLine="240"/>
      </w:pPr>
      <w:r>
        <w:t>1.1 Backgrounds</w:t>
      </w:r>
      <w:r>
        <w:tab/>
      </w:r>
      <w:r w:rsidR="00BA77B0">
        <w:rPr>
          <w:rFonts w:hint="eastAsia"/>
        </w:rPr>
        <w:t>1</w:t>
      </w:r>
    </w:p>
    <w:p w14:paraId="3FF509CE" w14:textId="5FF33CEF" w:rsidR="008C0BC3" w:rsidRDefault="008C0BC3" w:rsidP="001C16B4">
      <w:pPr>
        <w:tabs>
          <w:tab w:val="right" w:leader="middleDot" w:pos="9120"/>
        </w:tabs>
        <w:snapToGrid w:val="0"/>
        <w:ind w:firstLineChars="100" w:firstLine="240"/>
      </w:pPr>
      <w:r>
        <w:t>1.2 Related Works</w:t>
      </w:r>
      <w:r>
        <w:tab/>
      </w:r>
      <w:r w:rsidR="00BA77B0">
        <w:rPr>
          <w:rFonts w:hint="eastAsia"/>
        </w:rPr>
        <w:t>2</w:t>
      </w:r>
    </w:p>
    <w:p w14:paraId="3685FE93" w14:textId="76DA77A5" w:rsidR="008C0BC3" w:rsidRDefault="008C0BC3" w:rsidP="001C16B4">
      <w:pPr>
        <w:tabs>
          <w:tab w:val="right" w:leader="middleDot" w:pos="9120"/>
        </w:tabs>
        <w:snapToGrid w:val="0"/>
        <w:ind w:firstLine="480"/>
      </w:pPr>
      <w:r>
        <w:t>1.2.1 Multi-Label Learning</w:t>
      </w:r>
      <w:r>
        <w:tab/>
      </w:r>
      <w:r w:rsidR="00BA77B0">
        <w:rPr>
          <w:rFonts w:hint="eastAsia"/>
        </w:rPr>
        <w:t>2</w:t>
      </w:r>
    </w:p>
    <w:p w14:paraId="4D8425F8" w14:textId="0C1DA5AA" w:rsidR="008C0BC3" w:rsidRDefault="008C0BC3" w:rsidP="001C16B4">
      <w:pPr>
        <w:tabs>
          <w:tab w:val="right" w:leader="middleDot" w:pos="9120"/>
        </w:tabs>
        <w:snapToGrid w:val="0"/>
        <w:ind w:firstLine="480"/>
      </w:pPr>
      <w:r>
        <w:t>1.2.2 Weakly Supervised Multi-Label Learning</w:t>
      </w:r>
      <w:r>
        <w:tab/>
      </w:r>
      <w:r w:rsidR="00BA77B0">
        <w:rPr>
          <w:rFonts w:hint="eastAsia"/>
        </w:rPr>
        <w:t>6</w:t>
      </w:r>
    </w:p>
    <w:p w14:paraId="61B16964" w14:textId="5B5D26DA" w:rsidR="008C0BC3" w:rsidRDefault="008C0BC3" w:rsidP="001C16B4">
      <w:pPr>
        <w:tabs>
          <w:tab w:val="right" w:leader="middleDot" w:pos="9120"/>
        </w:tabs>
        <w:snapToGrid w:val="0"/>
        <w:ind w:firstLine="480"/>
      </w:pPr>
      <w:r>
        <w:t>1.2.3 Semi-Supervised Multi-Label Learning</w:t>
      </w:r>
      <w:r>
        <w:tab/>
      </w:r>
      <w:r w:rsidR="00BA77B0">
        <w:rPr>
          <w:rFonts w:hint="eastAsia"/>
        </w:rPr>
        <w:t>9</w:t>
      </w:r>
    </w:p>
    <w:p w14:paraId="6E251A69" w14:textId="584A58CD" w:rsidR="008C0BC3" w:rsidRDefault="008C0BC3" w:rsidP="001C16B4">
      <w:pPr>
        <w:tabs>
          <w:tab w:val="right" w:leader="middleDot" w:pos="9120"/>
        </w:tabs>
        <w:snapToGrid w:val="0"/>
        <w:ind w:firstLine="480"/>
      </w:pPr>
      <w:r>
        <w:t>1.2.4 Multi-Label Data Stream</w:t>
      </w:r>
      <w:r>
        <w:tab/>
      </w:r>
      <w:r w:rsidR="00BA77B0">
        <w:rPr>
          <w:rFonts w:hint="eastAsia"/>
        </w:rPr>
        <w:t>10</w:t>
      </w:r>
    </w:p>
    <w:p w14:paraId="20731C5E" w14:textId="5F629640" w:rsidR="008C0BC3" w:rsidRDefault="008C0BC3" w:rsidP="001C16B4">
      <w:pPr>
        <w:tabs>
          <w:tab w:val="right" w:leader="middleDot" w:pos="9120"/>
        </w:tabs>
        <w:snapToGrid w:val="0"/>
        <w:ind w:firstLineChars="100" w:firstLine="240"/>
      </w:pPr>
      <w:r>
        <w:t xml:space="preserve">1.3 </w:t>
      </w:r>
      <w:r w:rsidR="00050231" w:rsidRPr="00050231">
        <w:t>Research Content and Innovations</w:t>
      </w:r>
      <w:r>
        <w:tab/>
      </w:r>
      <w:r w:rsidR="00BA77B0">
        <w:rPr>
          <w:rFonts w:hint="eastAsia"/>
        </w:rPr>
        <w:t>12</w:t>
      </w:r>
    </w:p>
    <w:p w14:paraId="7B13FD1D" w14:textId="790A132C" w:rsidR="008C0BC3" w:rsidRDefault="008C0BC3" w:rsidP="001C16B4">
      <w:pPr>
        <w:tabs>
          <w:tab w:val="right" w:leader="middleDot" w:pos="9120"/>
        </w:tabs>
        <w:snapToGrid w:val="0"/>
        <w:ind w:firstLineChars="100" w:firstLine="240"/>
      </w:pPr>
      <w:r>
        <w:t xml:space="preserve">1.4 </w:t>
      </w:r>
      <w:r w:rsidR="00050231" w:rsidRPr="00050231">
        <w:t>Organizational Structure of This Dissertation</w:t>
      </w:r>
      <w:r>
        <w:tab/>
      </w:r>
      <w:r w:rsidR="00BA77B0">
        <w:rPr>
          <w:rFonts w:hint="eastAsia"/>
        </w:rPr>
        <w:t>14</w:t>
      </w:r>
    </w:p>
    <w:p w14:paraId="48E23FDD" w14:textId="755F03CD" w:rsidR="008C0BC3" w:rsidRDefault="008C0BC3" w:rsidP="003E170E">
      <w:pPr>
        <w:tabs>
          <w:tab w:val="right" w:leader="middleDot" w:pos="9120"/>
        </w:tabs>
        <w:snapToGrid w:val="0"/>
        <w:ind w:firstLineChars="0" w:firstLine="0"/>
      </w:pPr>
      <w:r>
        <w:t>2 Boosting Classifiers Chians for Multi-Label Learning</w:t>
      </w:r>
      <w:r>
        <w:tab/>
      </w:r>
      <w:r w:rsidR="00BA77B0">
        <w:rPr>
          <w:rFonts w:hint="eastAsia"/>
        </w:rPr>
        <w:t>16</w:t>
      </w:r>
    </w:p>
    <w:p w14:paraId="2AB8E4B7" w14:textId="53242CCC" w:rsidR="008C0BC3" w:rsidRDefault="008C0BC3" w:rsidP="001C16B4">
      <w:pPr>
        <w:tabs>
          <w:tab w:val="right" w:leader="middleDot" w:pos="9120"/>
        </w:tabs>
        <w:snapToGrid w:val="0"/>
        <w:ind w:firstLineChars="100" w:firstLine="240"/>
      </w:pPr>
      <w:r>
        <w:t>2.1 Introduction</w:t>
      </w:r>
      <w:r>
        <w:tab/>
      </w:r>
      <w:r w:rsidR="00BA77B0">
        <w:rPr>
          <w:rFonts w:hint="eastAsia"/>
        </w:rPr>
        <w:t>16</w:t>
      </w:r>
    </w:p>
    <w:p w14:paraId="122B1BBF" w14:textId="2E841769" w:rsidR="008C0BC3" w:rsidRDefault="008C0BC3" w:rsidP="001C16B4">
      <w:pPr>
        <w:tabs>
          <w:tab w:val="right" w:leader="middleDot" w:pos="9120"/>
        </w:tabs>
        <w:snapToGrid w:val="0"/>
        <w:ind w:firstLine="480"/>
      </w:pPr>
      <w:r>
        <w:t>2.1.1 Problem Description</w:t>
      </w:r>
      <w:r>
        <w:tab/>
      </w:r>
      <w:r w:rsidR="00BA77B0">
        <w:rPr>
          <w:rFonts w:hint="eastAsia"/>
        </w:rPr>
        <w:t>16</w:t>
      </w:r>
    </w:p>
    <w:p w14:paraId="1AD42B02" w14:textId="1549446B" w:rsidR="008C0BC3" w:rsidRDefault="008C0BC3" w:rsidP="001C16B4">
      <w:pPr>
        <w:tabs>
          <w:tab w:val="right" w:leader="middleDot" w:pos="9120"/>
        </w:tabs>
        <w:snapToGrid w:val="0"/>
        <w:ind w:firstLine="480"/>
      </w:pPr>
      <w:r>
        <w:t>2.1.2 Problem Analysis</w:t>
      </w:r>
      <w:r>
        <w:tab/>
      </w:r>
      <w:r w:rsidR="00BA77B0">
        <w:rPr>
          <w:rFonts w:hint="eastAsia"/>
        </w:rPr>
        <w:t>17</w:t>
      </w:r>
    </w:p>
    <w:p w14:paraId="58829D2E" w14:textId="5588A796" w:rsidR="008C0BC3" w:rsidRDefault="008C0BC3" w:rsidP="001C16B4">
      <w:pPr>
        <w:tabs>
          <w:tab w:val="right" w:leader="middleDot" w:pos="9120"/>
        </w:tabs>
        <w:snapToGrid w:val="0"/>
        <w:ind w:firstLineChars="100" w:firstLine="240"/>
      </w:pPr>
      <w:r>
        <w:t>2.2 Methods</w:t>
      </w:r>
      <w:r>
        <w:tab/>
      </w:r>
      <w:r w:rsidR="00BA77B0">
        <w:rPr>
          <w:rFonts w:hint="eastAsia"/>
        </w:rPr>
        <w:t>18</w:t>
      </w:r>
    </w:p>
    <w:p w14:paraId="25D4C30E" w14:textId="13AFE8C6" w:rsidR="008C0BC3" w:rsidRDefault="008C0BC3" w:rsidP="001C16B4">
      <w:pPr>
        <w:tabs>
          <w:tab w:val="right" w:leader="middleDot" w:pos="9120"/>
        </w:tabs>
        <w:snapToGrid w:val="0"/>
        <w:ind w:firstLine="480"/>
      </w:pPr>
      <w:r>
        <w:t>2.2.1 General View</w:t>
      </w:r>
      <w:r>
        <w:tab/>
      </w:r>
      <w:r w:rsidR="00BA77B0">
        <w:rPr>
          <w:rFonts w:hint="eastAsia"/>
        </w:rPr>
        <w:t>18</w:t>
      </w:r>
    </w:p>
    <w:p w14:paraId="6E4BC5A7" w14:textId="4AC7DC88" w:rsidR="008C0BC3" w:rsidRDefault="008C0BC3" w:rsidP="001C16B4">
      <w:pPr>
        <w:tabs>
          <w:tab w:val="right" w:leader="middleDot" w:pos="9120"/>
        </w:tabs>
        <w:snapToGrid w:val="0"/>
        <w:ind w:firstLine="480"/>
      </w:pPr>
      <w:r>
        <w:t>2.2.2 Multi-Path AdaBoost Framework</w:t>
      </w:r>
      <w:r>
        <w:tab/>
      </w:r>
      <w:r w:rsidR="00BA77B0">
        <w:rPr>
          <w:rFonts w:hint="eastAsia"/>
        </w:rPr>
        <w:t>19</w:t>
      </w:r>
    </w:p>
    <w:p w14:paraId="6BEA8224" w14:textId="0D0D61CF" w:rsidR="008C0BC3" w:rsidRDefault="008C0BC3" w:rsidP="001C16B4">
      <w:pPr>
        <w:tabs>
          <w:tab w:val="right" w:leader="middleDot" w:pos="9120"/>
        </w:tabs>
        <w:snapToGrid w:val="0"/>
        <w:ind w:firstLine="480"/>
      </w:pPr>
      <w:r>
        <w:t>2.2.3 Base Learner Design</w:t>
      </w:r>
      <w:r>
        <w:tab/>
      </w:r>
      <w:r w:rsidR="00BA77B0">
        <w:rPr>
          <w:rFonts w:hint="eastAsia"/>
        </w:rPr>
        <w:t>21</w:t>
      </w:r>
    </w:p>
    <w:p w14:paraId="1E8F7D44" w14:textId="195FB048" w:rsidR="008C0BC3" w:rsidRDefault="008C0BC3" w:rsidP="001C16B4">
      <w:pPr>
        <w:tabs>
          <w:tab w:val="right" w:leader="middleDot" w:pos="9120"/>
        </w:tabs>
        <w:snapToGrid w:val="0"/>
        <w:ind w:firstLine="480"/>
      </w:pPr>
      <w:r>
        <w:t>2.2.4 Complexity Analysis</w:t>
      </w:r>
      <w:r>
        <w:tab/>
      </w:r>
      <w:r w:rsidR="00BA77B0">
        <w:rPr>
          <w:rFonts w:hint="eastAsia"/>
        </w:rPr>
        <w:t>2</w:t>
      </w:r>
      <w:r w:rsidR="002221DC">
        <w:t>5</w:t>
      </w:r>
    </w:p>
    <w:p w14:paraId="01C5599F" w14:textId="504411E9" w:rsidR="008C0BC3" w:rsidRDefault="008C0BC3" w:rsidP="001C16B4">
      <w:pPr>
        <w:tabs>
          <w:tab w:val="right" w:leader="middleDot" w:pos="9120"/>
        </w:tabs>
        <w:snapToGrid w:val="0"/>
        <w:ind w:firstLineChars="100" w:firstLine="240"/>
      </w:pPr>
      <w:r>
        <w:t>2.3 Experiments</w:t>
      </w:r>
      <w:r>
        <w:tab/>
      </w:r>
      <w:r w:rsidR="00BA77B0">
        <w:rPr>
          <w:rFonts w:hint="eastAsia"/>
        </w:rPr>
        <w:t>2</w:t>
      </w:r>
      <w:r w:rsidR="002221DC">
        <w:t>5</w:t>
      </w:r>
    </w:p>
    <w:p w14:paraId="0B0BD9EB" w14:textId="0958FF29" w:rsidR="008C0BC3" w:rsidRDefault="008C0BC3" w:rsidP="001C16B4">
      <w:pPr>
        <w:tabs>
          <w:tab w:val="right" w:leader="middleDot" w:pos="9120"/>
        </w:tabs>
        <w:snapToGrid w:val="0"/>
        <w:ind w:firstLine="480"/>
      </w:pPr>
      <w:r>
        <w:t>2.3.1 Experimental Setup</w:t>
      </w:r>
      <w:r>
        <w:tab/>
      </w:r>
      <w:r w:rsidR="00BA77B0">
        <w:rPr>
          <w:rFonts w:hint="eastAsia"/>
        </w:rPr>
        <w:t>2</w:t>
      </w:r>
      <w:r w:rsidR="002221DC">
        <w:t>5</w:t>
      </w:r>
    </w:p>
    <w:p w14:paraId="60B3C5D7" w14:textId="089FA344" w:rsidR="008C0BC3" w:rsidRDefault="008C0BC3" w:rsidP="001C16B4">
      <w:pPr>
        <w:tabs>
          <w:tab w:val="right" w:leader="middleDot" w:pos="9120"/>
        </w:tabs>
        <w:snapToGrid w:val="0"/>
        <w:ind w:firstLine="480"/>
      </w:pPr>
      <w:r>
        <w:t>2.3.2 Comparison Results</w:t>
      </w:r>
      <w:r>
        <w:tab/>
      </w:r>
      <w:r w:rsidR="00BA77B0">
        <w:rPr>
          <w:rFonts w:hint="eastAsia"/>
        </w:rPr>
        <w:t>2</w:t>
      </w:r>
      <w:r w:rsidR="002221DC">
        <w:t>9</w:t>
      </w:r>
    </w:p>
    <w:p w14:paraId="50F396CA" w14:textId="162122EE" w:rsidR="008C0BC3" w:rsidRDefault="008C0BC3" w:rsidP="001C16B4">
      <w:pPr>
        <w:tabs>
          <w:tab w:val="right" w:leader="middleDot" w:pos="9120"/>
        </w:tabs>
        <w:snapToGrid w:val="0"/>
        <w:ind w:firstLine="480"/>
      </w:pPr>
      <w:r>
        <w:t>2.3.</w:t>
      </w:r>
      <w:r w:rsidR="008022D2">
        <w:t>3</w:t>
      </w:r>
      <w:r>
        <w:t xml:space="preserve"> Ablation Study</w:t>
      </w:r>
      <w:r>
        <w:tab/>
      </w:r>
      <w:r w:rsidR="00BA77B0">
        <w:rPr>
          <w:rFonts w:hint="eastAsia"/>
        </w:rPr>
        <w:t>3</w:t>
      </w:r>
      <w:r w:rsidR="002221DC">
        <w:t>3</w:t>
      </w:r>
    </w:p>
    <w:p w14:paraId="2BECAE4F" w14:textId="5D638738" w:rsidR="008C0BC3" w:rsidRDefault="008C0BC3" w:rsidP="001C16B4">
      <w:pPr>
        <w:tabs>
          <w:tab w:val="right" w:leader="middleDot" w:pos="9120"/>
        </w:tabs>
        <w:snapToGrid w:val="0"/>
        <w:ind w:firstLine="480"/>
      </w:pPr>
      <w:r>
        <w:t>2.3.</w:t>
      </w:r>
      <w:r w:rsidR="008022D2">
        <w:t>4</w:t>
      </w:r>
      <w:r>
        <w:t xml:space="preserve"> Runtime Comparison</w:t>
      </w:r>
      <w:r>
        <w:tab/>
      </w:r>
      <w:r w:rsidR="00BA77B0">
        <w:rPr>
          <w:rFonts w:hint="eastAsia"/>
        </w:rPr>
        <w:t>3</w:t>
      </w:r>
      <w:r w:rsidR="002221DC">
        <w:t>3</w:t>
      </w:r>
    </w:p>
    <w:p w14:paraId="31E7C7E5" w14:textId="6325F16C" w:rsidR="008C0BC3" w:rsidRDefault="008C0BC3" w:rsidP="001C16B4">
      <w:pPr>
        <w:tabs>
          <w:tab w:val="right" w:leader="middleDot" w:pos="9120"/>
        </w:tabs>
        <w:snapToGrid w:val="0"/>
        <w:ind w:firstLine="480"/>
      </w:pPr>
      <w:r>
        <w:t>2.3.</w:t>
      </w:r>
      <w:r w:rsidR="008022D2">
        <w:t>5</w:t>
      </w:r>
      <w:r>
        <w:t xml:space="preserve"> Model Compatibility Analysis</w:t>
      </w:r>
      <w:r>
        <w:tab/>
      </w:r>
      <w:r w:rsidR="00BA77B0">
        <w:rPr>
          <w:rFonts w:hint="eastAsia"/>
        </w:rPr>
        <w:t>3</w:t>
      </w:r>
      <w:r w:rsidR="002221DC">
        <w:t>5</w:t>
      </w:r>
    </w:p>
    <w:p w14:paraId="4B0A18BC" w14:textId="3BB8B2A0" w:rsidR="008022D2" w:rsidRPr="008022D2" w:rsidRDefault="008C0BC3" w:rsidP="001C16B4">
      <w:pPr>
        <w:tabs>
          <w:tab w:val="right" w:leader="middleDot" w:pos="9120"/>
        </w:tabs>
        <w:snapToGrid w:val="0"/>
        <w:ind w:firstLineChars="100" w:firstLine="240"/>
      </w:pPr>
      <w:r>
        <w:t xml:space="preserve">2.4 </w:t>
      </w:r>
      <w:r w:rsidR="00B408C2" w:rsidRPr="00B408C2">
        <w:t xml:space="preserve">Brief </w:t>
      </w:r>
      <w:r>
        <w:t>Summary</w:t>
      </w:r>
      <w:r>
        <w:tab/>
      </w:r>
      <w:r w:rsidR="00BA77B0">
        <w:rPr>
          <w:rFonts w:hint="eastAsia"/>
        </w:rPr>
        <w:t>3</w:t>
      </w:r>
      <w:r w:rsidR="002221DC">
        <w:t>5</w:t>
      </w:r>
    </w:p>
    <w:p w14:paraId="3E9343F2" w14:textId="7BD3C417" w:rsidR="008C0BC3" w:rsidRDefault="008C0BC3" w:rsidP="003E170E">
      <w:pPr>
        <w:tabs>
          <w:tab w:val="right" w:leader="middleDot" w:pos="9120"/>
        </w:tabs>
        <w:snapToGrid w:val="0"/>
        <w:ind w:firstLineChars="0" w:firstLine="0"/>
      </w:pPr>
      <w:r>
        <w:t>3 Ensemble of Pairwise Label Ranking for Weakly Supervised Multi-Label Learning</w:t>
      </w:r>
      <w:r>
        <w:tab/>
      </w:r>
      <w:r w:rsidR="00BA77B0">
        <w:rPr>
          <w:rFonts w:hint="eastAsia"/>
        </w:rPr>
        <w:t>3</w:t>
      </w:r>
      <w:r w:rsidR="002221DC">
        <w:t>7</w:t>
      </w:r>
    </w:p>
    <w:p w14:paraId="32A2695D" w14:textId="43F88CC2" w:rsidR="008C0BC3" w:rsidRDefault="008C0BC3" w:rsidP="001C16B4">
      <w:pPr>
        <w:tabs>
          <w:tab w:val="right" w:leader="middleDot" w:pos="9120"/>
        </w:tabs>
        <w:snapToGrid w:val="0"/>
        <w:ind w:firstLineChars="100" w:firstLine="240"/>
      </w:pPr>
      <w:r>
        <w:t>3.1 Introduction</w:t>
      </w:r>
      <w:r>
        <w:tab/>
      </w:r>
      <w:r w:rsidR="00BA77B0">
        <w:rPr>
          <w:rFonts w:hint="eastAsia"/>
        </w:rPr>
        <w:t>3</w:t>
      </w:r>
      <w:r w:rsidR="00E36825">
        <w:t>7</w:t>
      </w:r>
    </w:p>
    <w:p w14:paraId="1BB0F572" w14:textId="02736D66" w:rsidR="008C0BC3" w:rsidRDefault="008C0BC3" w:rsidP="001C16B4">
      <w:pPr>
        <w:tabs>
          <w:tab w:val="right" w:leader="middleDot" w:pos="9120"/>
        </w:tabs>
        <w:snapToGrid w:val="0"/>
        <w:ind w:firstLine="480"/>
      </w:pPr>
      <w:r>
        <w:t>3.1.1 Problem Description</w:t>
      </w:r>
      <w:r>
        <w:tab/>
      </w:r>
      <w:r w:rsidR="00BA77B0">
        <w:rPr>
          <w:rFonts w:hint="eastAsia"/>
        </w:rPr>
        <w:t>3</w:t>
      </w:r>
      <w:r w:rsidR="00E36825">
        <w:t>7</w:t>
      </w:r>
    </w:p>
    <w:p w14:paraId="6EC4D607" w14:textId="100FF3A4" w:rsidR="008C0BC3" w:rsidRDefault="008C0BC3" w:rsidP="001C16B4">
      <w:pPr>
        <w:tabs>
          <w:tab w:val="right" w:leader="middleDot" w:pos="9120"/>
        </w:tabs>
        <w:snapToGrid w:val="0"/>
        <w:ind w:firstLine="480"/>
      </w:pPr>
      <w:r>
        <w:t>3.1.2 Problem Analysis</w:t>
      </w:r>
      <w:r>
        <w:tab/>
      </w:r>
      <w:r w:rsidR="00BA77B0">
        <w:rPr>
          <w:rFonts w:hint="eastAsia"/>
        </w:rPr>
        <w:t>3</w:t>
      </w:r>
      <w:r w:rsidR="00E36825">
        <w:t>9</w:t>
      </w:r>
    </w:p>
    <w:p w14:paraId="1053AC8D" w14:textId="4A0AACFD" w:rsidR="008C0BC3" w:rsidRDefault="008C0BC3" w:rsidP="001C16B4">
      <w:pPr>
        <w:tabs>
          <w:tab w:val="right" w:leader="middleDot" w:pos="9120"/>
        </w:tabs>
        <w:snapToGrid w:val="0"/>
        <w:ind w:firstLineChars="100" w:firstLine="240"/>
      </w:pPr>
      <w:r>
        <w:t>3.2 Methods</w:t>
      </w:r>
      <w:r>
        <w:tab/>
      </w:r>
      <w:r w:rsidR="00E36825">
        <w:t>40</w:t>
      </w:r>
    </w:p>
    <w:p w14:paraId="750F672D" w14:textId="30AD937A" w:rsidR="008C0BC3" w:rsidRDefault="008C0BC3" w:rsidP="001C16B4">
      <w:pPr>
        <w:tabs>
          <w:tab w:val="right" w:leader="middleDot" w:pos="9120"/>
        </w:tabs>
        <w:snapToGrid w:val="0"/>
        <w:ind w:firstLine="480"/>
      </w:pPr>
      <w:r>
        <w:t>3.2.1 General View</w:t>
      </w:r>
      <w:r>
        <w:tab/>
      </w:r>
      <w:r w:rsidR="00E36825">
        <w:t>40</w:t>
      </w:r>
    </w:p>
    <w:p w14:paraId="6AF60DE6" w14:textId="6F1A0DB1" w:rsidR="008C0BC3" w:rsidRDefault="008C0BC3" w:rsidP="001C16B4">
      <w:pPr>
        <w:tabs>
          <w:tab w:val="right" w:leader="middleDot" w:pos="9120"/>
        </w:tabs>
        <w:snapToGrid w:val="0"/>
        <w:ind w:firstLine="480"/>
      </w:pPr>
      <w:r>
        <w:t>3.2.2 Pairwise Label Ranking</w:t>
      </w:r>
      <w:r>
        <w:tab/>
      </w:r>
      <w:r w:rsidR="00E36825">
        <w:t>41</w:t>
      </w:r>
    </w:p>
    <w:p w14:paraId="7C8027C3" w14:textId="4467313C" w:rsidR="008C0BC3" w:rsidRDefault="008C0BC3" w:rsidP="001C16B4">
      <w:pPr>
        <w:tabs>
          <w:tab w:val="right" w:leader="middleDot" w:pos="9120"/>
        </w:tabs>
        <w:snapToGrid w:val="0"/>
        <w:ind w:firstLine="480"/>
      </w:pPr>
      <w:r>
        <w:t>3.2.3 Ensemble Pruning</w:t>
      </w:r>
      <w:r>
        <w:tab/>
      </w:r>
      <w:r w:rsidR="00BA77B0">
        <w:rPr>
          <w:rFonts w:hint="eastAsia"/>
        </w:rPr>
        <w:t>4</w:t>
      </w:r>
      <w:r w:rsidR="00E36825">
        <w:t>3</w:t>
      </w:r>
    </w:p>
    <w:p w14:paraId="5B8263BE" w14:textId="207EF1ED" w:rsidR="008C0BC3" w:rsidRDefault="008C0BC3" w:rsidP="001C16B4">
      <w:pPr>
        <w:tabs>
          <w:tab w:val="right" w:leader="middleDot" w:pos="9120"/>
        </w:tabs>
        <w:snapToGrid w:val="0"/>
        <w:ind w:firstLine="480"/>
      </w:pPr>
      <w:r>
        <w:t>3.2.4 Complexity Analysis</w:t>
      </w:r>
      <w:r>
        <w:tab/>
      </w:r>
      <w:r w:rsidR="00BA77B0">
        <w:rPr>
          <w:rFonts w:hint="eastAsia"/>
        </w:rPr>
        <w:t>4</w:t>
      </w:r>
      <w:r w:rsidR="00E36825">
        <w:t>5</w:t>
      </w:r>
    </w:p>
    <w:p w14:paraId="34394C43" w14:textId="7D51DE3B" w:rsidR="008C0BC3" w:rsidRDefault="008C0BC3" w:rsidP="001C16B4">
      <w:pPr>
        <w:tabs>
          <w:tab w:val="right" w:leader="middleDot" w:pos="9120"/>
        </w:tabs>
        <w:snapToGrid w:val="0"/>
        <w:ind w:firstLineChars="100" w:firstLine="240"/>
      </w:pPr>
      <w:r>
        <w:t>3.3 Experiments</w:t>
      </w:r>
      <w:r>
        <w:tab/>
      </w:r>
      <w:r w:rsidR="00BA77B0">
        <w:rPr>
          <w:rFonts w:hint="eastAsia"/>
        </w:rPr>
        <w:t>4</w:t>
      </w:r>
      <w:r w:rsidR="00E36825">
        <w:t>6</w:t>
      </w:r>
    </w:p>
    <w:p w14:paraId="152F70D2" w14:textId="24D8CE3E" w:rsidR="008C0BC3" w:rsidRDefault="008C0BC3" w:rsidP="001C16B4">
      <w:pPr>
        <w:tabs>
          <w:tab w:val="right" w:leader="middleDot" w:pos="9120"/>
        </w:tabs>
        <w:snapToGrid w:val="0"/>
        <w:ind w:firstLine="480"/>
      </w:pPr>
      <w:r>
        <w:lastRenderedPageBreak/>
        <w:t>3.3.1 Experimental Setup</w:t>
      </w:r>
      <w:r>
        <w:tab/>
      </w:r>
      <w:r w:rsidR="00BA77B0">
        <w:rPr>
          <w:rFonts w:hint="eastAsia"/>
        </w:rPr>
        <w:t>4</w:t>
      </w:r>
      <w:r w:rsidR="00E36825">
        <w:t>6</w:t>
      </w:r>
    </w:p>
    <w:p w14:paraId="5807F0E5" w14:textId="6B9CB5A7" w:rsidR="008C0BC3" w:rsidRDefault="008C0BC3" w:rsidP="001C16B4">
      <w:pPr>
        <w:tabs>
          <w:tab w:val="right" w:leader="middleDot" w:pos="9120"/>
        </w:tabs>
        <w:snapToGrid w:val="0"/>
        <w:ind w:firstLine="480"/>
      </w:pPr>
      <w:r>
        <w:t>3.3.2 Comparison Results</w:t>
      </w:r>
      <w:r>
        <w:tab/>
      </w:r>
      <w:r w:rsidR="00BA77B0">
        <w:rPr>
          <w:rFonts w:hint="eastAsia"/>
        </w:rPr>
        <w:t>4</w:t>
      </w:r>
      <w:r w:rsidR="00E36825">
        <w:t>8</w:t>
      </w:r>
    </w:p>
    <w:p w14:paraId="060C72EF" w14:textId="7F8A778F" w:rsidR="008C0BC3" w:rsidRDefault="008C0BC3" w:rsidP="001C16B4">
      <w:pPr>
        <w:tabs>
          <w:tab w:val="right" w:leader="middleDot" w:pos="9120"/>
        </w:tabs>
        <w:snapToGrid w:val="0"/>
        <w:ind w:firstLine="480"/>
      </w:pPr>
      <w:r>
        <w:t>3.3.</w:t>
      </w:r>
      <w:r w:rsidR="008022D2">
        <w:t>3</w:t>
      </w:r>
      <w:r>
        <w:t xml:space="preserve"> Ablation Study</w:t>
      </w:r>
      <w:r>
        <w:tab/>
      </w:r>
      <w:r w:rsidR="00E36825">
        <w:t>61</w:t>
      </w:r>
    </w:p>
    <w:p w14:paraId="26A1FF9C" w14:textId="3AEAFE5D" w:rsidR="008C0BC3" w:rsidRDefault="008C0BC3" w:rsidP="001C16B4">
      <w:pPr>
        <w:tabs>
          <w:tab w:val="right" w:leader="middleDot" w:pos="9120"/>
        </w:tabs>
        <w:snapToGrid w:val="0"/>
        <w:ind w:firstLine="480"/>
      </w:pPr>
      <w:r>
        <w:t>3.3.</w:t>
      </w:r>
      <w:r w:rsidR="008022D2">
        <w:t>4</w:t>
      </w:r>
      <w:r>
        <w:t xml:space="preserve"> Model Robustness Analysis</w:t>
      </w:r>
      <w:r>
        <w:tab/>
      </w:r>
      <w:r w:rsidR="00BA77B0">
        <w:rPr>
          <w:rFonts w:hint="eastAsia"/>
        </w:rPr>
        <w:t>6</w:t>
      </w:r>
      <w:r w:rsidR="00E36825">
        <w:t>3</w:t>
      </w:r>
    </w:p>
    <w:p w14:paraId="2FD7D3C6" w14:textId="2C6A6514" w:rsidR="008C0BC3" w:rsidRDefault="008C0BC3" w:rsidP="001C16B4">
      <w:pPr>
        <w:tabs>
          <w:tab w:val="right" w:leader="middleDot" w:pos="9120"/>
        </w:tabs>
        <w:snapToGrid w:val="0"/>
        <w:ind w:firstLine="480"/>
      </w:pPr>
      <w:r>
        <w:t>3.3.</w:t>
      </w:r>
      <w:r w:rsidR="008022D2">
        <w:t>5</w:t>
      </w:r>
      <w:r>
        <w:t xml:space="preserve"> Runtime Comparison</w:t>
      </w:r>
      <w:r>
        <w:tab/>
      </w:r>
      <w:r w:rsidR="00BA77B0">
        <w:rPr>
          <w:rFonts w:hint="eastAsia"/>
        </w:rPr>
        <w:t>6</w:t>
      </w:r>
      <w:r w:rsidR="00E36825">
        <w:t>4</w:t>
      </w:r>
    </w:p>
    <w:p w14:paraId="05E40D14" w14:textId="0FE6CDB6" w:rsidR="008C0BC3" w:rsidRDefault="008C0BC3" w:rsidP="001C16B4">
      <w:pPr>
        <w:tabs>
          <w:tab w:val="right" w:leader="middleDot" w:pos="9120"/>
        </w:tabs>
        <w:snapToGrid w:val="0"/>
        <w:ind w:firstLine="480"/>
      </w:pPr>
      <w:r>
        <w:t>3.3.</w:t>
      </w:r>
      <w:r w:rsidR="008022D2">
        <w:t>6</w:t>
      </w:r>
      <w:r>
        <w:t xml:space="preserve"> Parameter Sensitivity Analysis</w:t>
      </w:r>
      <w:r>
        <w:tab/>
      </w:r>
      <w:r w:rsidR="00BA77B0">
        <w:rPr>
          <w:rFonts w:hint="eastAsia"/>
        </w:rPr>
        <w:t>6</w:t>
      </w:r>
      <w:r w:rsidR="00E36825">
        <w:t>7</w:t>
      </w:r>
    </w:p>
    <w:p w14:paraId="204F852C" w14:textId="3B0F8FD3" w:rsidR="008022D2" w:rsidRDefault="008C0BC3" w:rsidP="001C16B4">
      <w:pPr>
        <w:tabs>
          <w:tab w:val="right" w:leader="middleDot" w:pos="9120"/>
        </w:tabs>
        <w:snapToGrid w:val="0"/>
        <w:ind w:firstLineChars="100" w:firstLine="240"/>
      </w:pPr>
      <w:r>
        <w:t xml:space="preserve">3.4 </w:t>
      </w:r>
      <w:r w:rsidR="00B408C2" w:rsidRPr="00B408C2">
        <w:t xml:space="preserve">Brief </w:t>
      </w:r>
      <w:r>
        <w:t>Summary</w:t>
      </w:r>
      <w:r>
        <w:tab/>
      </w:r>
      <w:r w:rsidR="00BA77B0">
        <w:rPr>
          <w:rFonts w:hint="eastAsia"/>
        </w:rPr>
        <w:t>6</w:t>
      </w:r>
      <w:r w:rsidR="00E36825">
        <w:t>7</w:t>
      </w:r>
    </w:p>
    <w:p w14:paraId="74AB2CCC" w14:textId="6F561F52" w:rsidR="008C0BC3" w:rsidRDefault="008C0BC3" w:rsidP="003E170E">
      <w:pPr>
        <w:tabs>
          <w:tab w:val="right" w:leader="middleDot" w:pos="9120"/>
        </w:tabs>
        <w:snapToGrid w:val="0"/>
        <w:ind w:firstLineChars="0" w:firstLine="0"/>
      </w:pPr>
      <w:r>
        <w:t>4 Stacked Co-Training for Semi-Supervised Multi-Label Learning</w:t>
      </w:r>
      <w:r>
        <w:tab/>
      </w:r>
      <w:r w:rsidR="00BA77B0">
        <w:rPr>
          <w:rFonts w:hint="eastAsia"/>
        </w:rPr>
        <w:t>6</w:t>
      </w:r>
      <w:r w:rsidR="00E36825">
        <w:t>8</w:t>
      </w:r>
    </w:p>
    <w:p w14:paraId="65E27DAD" w14:textId="5C266708" w:rsidR="008C0BC3" w:rsidRDefault="008C0BC3" w:rsidP="001C16B4">
      <w:pPr>
        <w:tabs>
          <w:tab w:val="right" w:leader="middleDot" w:pos="9120"/>
        </w:tabs>
        <w:snapToGrid w:val="0"/>
        <w:ind w:firstLineChars="100" w:firstLine="240"/>
      </w:pPr>
      <w:r>
        <w:t>4.1 Introduction</w:t>
      </w:r>
      <w:r>
        <w:tab/>
      </w:r>
      <w:r w:rsidR="00BA77B0">
        <w:rPr>
          <w:rFonts w:hint="eastAsia"/>
        </w:rPr>
        <w:t>6</w:t>
      </w:r>
      <w:r w:rsidR="00E36825">
        <w:t>8</w:t>
      </w:r>
    </w:p>
    <w:p w14:paraId="3CFC4185" w14:textId="123B3690" w:rsidR="008C0BC3" w:rsidRDefault="008C0BC3" w:rsidP="001C16B4">
      <w:pPr>
        <w:tabs>
          <w:tab w:val="right" w:leader="middleDot" w:pos="9120"/>
        </w:tabs>
        <w:snapToGrid w:val="0"/>
        <w:ind w:firstLine="480"/>
      </w:pPr>
      <w:r>
        <w:t>4.1.1 Problem Description</w:t>
      </w:r>
      <w:r>
        <w:tab/>
      </w:r>
      <w:r w:rsidR="00BA77B0">
        <w:rPr>
          <w:rFonts w:hint="eastAsia"/>
        </w:rPr>
        <w:t>6</w:t>
      </w:r>
      <w:r w:rsidR="00E36825">
        <w:t>8</w:t>
      </w:r>
    </w:p>
    <w:p w14:paraId="346A65D5" w14:textId="1C1EDC83" w:rsidR="008C0BC3" w:rsidRDefault="008C0BC3" w:rsidP="001C16B4">
      <w:pPr>
        <w:tabs>
          <w:tab w:val="right" w:leader="middleDot" w:pos="9120"/>
        </w:tabs>
        <w:snapToGrid w:val="0"/>
        <w:ind w:firstLine="480"/>
      </w:pPr>
      <w:r>
        <w:t>4.1.2 Problem Analysis</w:t>
      </w:r>
      <w:r>
        <w:tab/>
      </w:r>
      <w:r w:rsidR="00BA77B0">
        <w:rPr>
          <w:rFonts w:hint="eastAsia"/>
        </w:rPr>
        <w:t>6</w:t>
      </w:r>
      <w:r w:rsidR="00E36825">
        <w:t>9</w:t>
      </w:r>
    </w:p>
    <w:p w14:paraId="70D16009" w14:textId="01C1DD5C" w:rsidR="008C0BC3" w:rsidRDefault="008C0BC3" w:rsidP="001C16B4">
      <w:pPr>
        <w:tabs>
          <w:tab w:val="right" w:leader="middleDot" w:pos="9120"/>
        </w:tabs>
        <w:snapToGrid w:val="0"/>
        <w:ind w:firstLineChars="100" w:firstLine="240"/>
      </w:pPr>
      <w:r>
        <w:t>4.2 Methods</w:t>
      </w:r>
      <w:r>
        <w:tab/>
      </w:r>
      <w:r w:rsidR="007A4E09">
        <w:t>7</w:t>
      </w:r>
      <w:r w:rsidR="00E36825">
        <w:t>0</w:t>
      </w:r>
    </w:p>
    <w:p w14:paraId="2B5E3A4C" w14:textId="49537649" w:rsidR="008C0BC3" w:rsidRDefault="008C0BC3" w:rsidP="001C16B4">
      <w:pPr>
        <w:tabs>
          <w:tab w:val="right" w:leader="middleDot" w:pos="9120"/>
        </w:tabs>
        <w:snapToGrid w:val="0"/>
        <w:ind w:firstLine="480"/>
      </w:pPr>
      <w:r>
        <w:t>4.2.1 General View</w:t>
      </w:r>
      <w:r>
        <w:tab/>
      </w:r>
      <w:r w:rsidR="007A4E09">
        <w:t>7</w:t>
      </w:r>
      <w:r w:rsidR="00E36825">
        <w:t>1</w:t>
      </w:r>
    </w:p>
    <w:p w14:paraId="58EF475B" w14:textId="357A5EB2" w:rsidR="008C0BC3" w:rsidRDefault="008C0BC3" w:rsidP="001C16B4">
      <w:pPr>
        <w:tabs>
          <w:tab w:val="right" w:leader="middleDot" w:pos="9120"/>
        </w:tabs>
        <w:snapToGrid w:val="0"/>
        <w:ind w:firstLine="480"/>
      </w:pPr>
      <w:r>
        <w:t>4.2.2 Base Learners</w:t>
      </w:r>
      <w:r>
        <w:tab/>
      </w:r>
      <w:r w:rsidR="00E36825">
        <w:t>71</w:t>
      </w:r>
    </w:p>
    <w:p w14:paraId="6E914E6A" w14:textId="13CF6B4E" w:rsidR="008C0BC3" w:rsidRDefault="008C0BC3" w:rsidP="001C16B4">
      <w:pPr>
        <w:tabs>
          <w:tab w:val="right" w:leader="middleDot" w:pos="9120"/>
        </w:tabs>
        <w:snapToGrid w:val="0"/>
        <w:ind w:firstLine="480"/>
      </w:pPr>
      <w:r>
        <w:t>4.2.3 Meta Learner</w:t>
      </w:r>
      <w:r>
        <w:tab/>
      </w:r>
      <w:r w:rsidR="00BA77B0">
        <w:rPr>
          <w:rFonts w:hint="eastAsia"/>
        </w:rPr>
        <w:t>7</w:t>
      </w:r>
      <w:r w:rsidR="00E36825">
        <w:t>4</w:t>
      </w:r>
    </w:p>
    <w:p w14:paraId="577A28F9" w14:textId="51F5FF63" w:rsidR="008C0BC3" w:rsidRDefault="008C0BC3" w:rsidP="001C16B4">
      <w:pPr>
        <w:tabs>
          <w:tab w:val="right" w:leader="middleDot" w:pos="9120"/>
        </w:tabs>
        <w:snapToGrid w:val="0"/>
        <w:ind w:firstLine="480"/>
      </w:pPr>
      <w:r>
        <w:t>4.2.4 Complexity Analysis</w:t>
      </w:r>
      <w:r>
        <w:tab/>
      </w:r>
      <w:r w:rsidR="00BA77B0">
        <w:rPr>
          <w:rFonts w:hint="eastAsia"/>
        </w:rPr>
        <w:t>7</w:t>
      </w:r>
      <w:r w:rsidR="00E36825">
        <w:t>7</w:t>
      </w:r>
    </w:p>
    <w:p w14:paraId="0482CB07" w14:textId="1C7B6261" w:rsidR="008C0BC3" w:rsidRDefault="008C0BC3" w:rsidP="001C16B4">
      <w:pPr>
        <w:tabs>
          <w:tab w:val="right" w:leader="middleDot" w:pos="9120"/>
        </w:tabs>
        <w:snapToGrid w:val="0"/>
        <w:ind w:firstLineChars="100" w:firstLine="240"/>
      </w:pPr>
      <w:r>
        <w:t>4.3 Experiments</w:t>
      </w:r>
      <w:r>
        <w:tab/>
      </w:r>
      <w:r w:rsidR="00BA77B0">
        <w:rPr>
          <w:rFonts w:hint="eastAsia"/>
        </w:rPr>
        <w:t>7</w:t>
      </w:r>
      <w:r w:rsidR="00E36825">
        <w:t>8</w:t>
      </w:r>
    </w:p>
    <w:p w14:paraId="28B3749B" w14:textId="040A714B" w:rsidR="008C0BC3" w:rsidRDefault="008C0BC3" w:rsidP="001C16B4">
      <w:pPr>
        <w:tabs>
          <w:tab w:val="right" w:leader="middleDot" w:pos="9120"/>
        </w:tabs>
        <w:snapToGrid w:val="0"/>
        <w:ind w:firstLine="480"/>
      </w:pPr>
      <w:r>
        <w:t>4.3.1 Experimental Setup</w:t>
      </w:r>
      <w:r>
        <w:tab/>
      </w:r>
      <w:r w:rsidR="00BA77B0">
        <w:rPr>
          <w:rFonts w:hint="eastAsia"/>
        </w:rPr>
        <w:t>7</w:t>
      </w:r>
      <w:r w:rsidR="00E36825">
        <w:t>8</w:t>
      </w:r>
    </w:p>
    <w:p w14:paraId="078D2678" w14:textId="11876FE3" w:rsidR="008C0BC3" w:rsidRDefault="008C0BC3" w:rsidP="001C16B4">
      <w:pPr>
        <w:tabs>
          <w:tab w:val="right" w:leader="middleDot" w:pos="9120"/>
        </w:tabs>
        <w:snapToGrid w:val="0"/>
        <w:ind w:firstLine="480"/>
      </w:pPr>
      <w:r>
        <w:t>4.3.2 Comparison Results</w:t>
      </w:r>
      <w:r>
        <w:tab/>
      </w:r>
      <w:r w:rsidR="00BA77B0">
        <w:rPr>
          <w:rFonts w:hint="eastAsia"/>
        </w:rPr>
        <w:t>7</w:t>
      </w:r>
      <w:r w:rsidR="00E36825">
        <w:t>9</w:t>
      </w:r>
    </w:p>
    <w:p w14:paraId="7F9A1282" w14:textId="585DC292" w:rsidR="008C0BC3" w:rsidRDefault="008C0BC3" w:rsidP="001C16B4">
      <w:pPr>
        <w:tabs>
          <w:tab w:val="right" w:leader="middleDot" w:pos="9120"/>
        </w:tabs>
        <w:snapToGrid w:val="0"/>
        <w:ind w:firstLine="480"/>
      </w:pPr>
      <w:r>
        <w:t>4.3.</w:t>
      </w:r>
      <w:r w:rsidR="007A4E09">
        <w:t>3</w:t>
      </w:r>
      <w:r>
        <w:t xml:space="preserve"> Ablation Study</w:t>
      </w:r>
      <w:r>
        <w:tab/>
      </w:r>
      <w:r w:rsidR="00BA77B0">
        <w:rPr>
          <w:rFonts w:hint="eastAsia"/>
        </w:rPr>
        <w:t>8</w:t>
      </w:r>
      <w:r w:rsidR="00E36825">
        <w:t>6</w:t>
      </w:r>
    </w:p>
    <w:p w14:paraId="54C5147D" w14:textId="2E1B6A08" w:rsidR="008C0BC3" w:rsidRDefault="008C0BC3" w:rsidP="001C16B4">
      <w:pPr>
        <w:tabs>
          <w:tab w:val="right" w:leader="middleDot" w:pos="9120"/>
        </w:tabs>
        <w:snapToGrid w:val="0"/>
        <w:ind w:firstLine="480"/>
      </w:pPr>
      <w:r>
        <w:t>4.3.</w:t>
      </w:r>
      <w:r w:rsidR="007A4E09">
        <w:t>4</w:t>
      </w:r>
      <w:r>
        <w:t xml:space="preserve"> Algorithm Bounds Analysis</w:t>
      </w:r>
      <w:r>
        <w:tab/>
      </w:r>
      <w:r w:rsidR="00BA77B0">
        <w:rPr>
          <w:rFonts w:hint="eastAsia"/>
        </w:rPr>
        <w:t>8</w:t>
      </w:r>
      <w:r w:rsidR="00E36825">
        <w:t>7</w:t>
      </w:r>
    </w:p>
    <w:p w14:paraId="27AFE4A4" w14:textId="46F54DCC" w:rsidR="008C0BC3" w:rsidRDefault="008C0BC3" w:rsidP="001C16B4">
      <w:pPr>
        <w:tabs>
          <w:tab w:val="right" w:leader="middleDot" w:pos="9120"/>
        </w:tabs>
        <w:snapToGrid w:val="0"/>
        <w:ind w:firstLine="480"/>
      </w:pPr>
      <w:r>
        <w:t>4.3.</w:t>
      </w:r>
      <w:r w:rsidR="007A4E09">
        <w:t>5</w:t>
      </w:r>
      <w:r>
        <w:t xml:space="preserve"> Runtime Comparison</w:t>
      </w:r>
      <w:r>
        <w:tab/>
      </w:r>
      <w:r w:rsidR="00BA77B0">
        <w:rPr>
          <w:rFonts w:hint="eastAsia"/>
        </w:rPr>
        <w:t>8</w:t>
      </w:r>
      <w:r w:rsidR="00E36825">
        <w:t>8</w:t>
      </w:r>
    </w:p>
    <w:p w14:paraId="21E32A44" w14:textId="4C9C64F1" w:rsidR="008C0BC3" w:rsidRDefault="008C0BC3" w:rsidP="001C16B4">
      <w:pPr>
        <w:tabs>
          <w:tab w:val="right" w:leader="middleDot" w:pos="9120"/>
        </w:tabs>
        <w:snapToGrid w:val="0"/>
        <w:ind w:firstLine="480"/>
      </w:pPr>
      <w:r>
        <w:t>4.3.</w:t>
      </w:r>
      <w:r w:rsidR="007A4E09">
        <w:t>6</w:t>
      </w:r>
      <w:r>
        <w:t xml:space="preserve"> Parameter Sensitivity Analysis</w:t>
      </w:r>
      <w:r>
        <w:tab/>
      </w:r>
      <w:r w:rsidR="00BA77B0">
        <w:rPr>
          <w:rFonts w:hint="eastAsia"/>
        </w:rPr>
        <w:t>8</w:t>
      </w:r>
      <w:r w:rsidR="00E36825">
        <w:t>9</w:t>
      </w:r>
    </w:p>
    <w:p w14:paraId="22D93F82" w14:textId="5D95C232" w:rsidR="008C0BC3" w:rsidRDefault="008C0BC3" w:rsidP="001C16B4">
      <w:pPr>
        <w:tabs>
          <w:tab w:val="right" w:leader="middleDot" w:pos="9120"/>
        </w:tabs>
        <w:snapToGrid w:val="0"/>
        <w:ind w:firstLineChars="100" w:firstLine="240"/>
      </w:pPr>
      <w:r>
        <w:t>4.4</w:t>
      </w:r>
      <w:r w:rsidR="00B408C2" w:rsidRPr="00B408C2">
        <w:t xml:space="preserve"> Brief</w:t>
      </w:r>
      <w:r>
        <w:t xml:space="preserve"> Summary</w:t>
      </w:r>
      <w:r>
        <w:tab/>
      </w:r>
      <w:r w:rsidR="00E36825">
        <w:t>91</w:t>
      </w:r>
    </w:p>
    <w:p w14:paraId="036618AD" w14:textId="2008AB97" w:rsidR="008C0BC3" w:rsidRDefault="008C0BC3" w:rsidP="003E170E">
      <w:pPr>
        <w:tabs>
          <w:tab w:val="right" w:leader="middleDot" w:pos="9120"/>
        </w:tabs>
        <w:snapToGrid w:val="0"/>
        <w:ind w:firstLineChars="0" w:firstLine="0"/>
      </w:pPr>
      <w:r>
        <w:t>5 Dynamic Selection Ensemble Learning for Multi-Label Leanring and Its Application in Data Stream</w:t>
      </w:r>
      <w:r>
        <w:tab/>
      </w:r>
      <w:r w:rsidR="00E36825">
        <w:t>92</w:t>
      </w:r>
    </w:p>
    <w:p w14:paraId="7ECD4C08" w14:textId="5BE1D876" w:rsidR="008C0BC3" w:rsidRDefault="008C0BC3" w:rsidP="001C16B4">
      <w:pPr>
        <w:tabs>
          <w:tab w:val="right" w:leader="middleDot" w:pos="9120"/>
        </w:tabs>
        <w:snapToGrid w:val="0"/>
        <w:ind w:firstLineChars="100" w:firstLine="240"/>
      </w:pPr>
      <w:r>
        <w:t>5.1 Introduction</w:t>
      </w:r>
      <w:r>
        <w:tab/>
      </w:r>
      <w:r w:rsidR="00E36825">
        <w:t>92</w:t>
      </w:r>
    </w:p>
    <w:p w14:paraId="24EACF09" w14:textId="5505308B" w:rsidR="008C0BC3" w:rsidRDefault="008C0BC3" w:rsidP="001C16B4">
      <w:pPr>
        <w:tabs>
          <w:tab w:val="right" w:leader="middleDot" w:pos="9120"/>
        </w:tabs>
        <w:snapToGrid w:val="0"/>
        <w:ind w:firstLineChars="100" w:firstLine="240"/>
      </w:pPr>
      <w:r>
        <w:t>5.2 Methods</w:t>
      </w:r>
      <w:r>
        <w:tab/>
      </w:r>
      <w:r w:rsidR="00BA77B0">
        <w:rPr>
          <w:rFonts w:hint="eastAsia"/>
        </w:rPr>
        <w:t>9</w:t>
      </w:r>
      <w:r w:rsidR="00E36825">
        <w:t>3</w:t>
      </w:r>
    </w:p>
    <w:p w14:paraId="5F15571F" w14:textId="49103103" w:rsidR="008C0BC3" w:rsidRDefault="008C0BC3" w:rsidP="001C16B4">
      <w:pPr>
        <w:tabs>
          <w:tab w:val="right" w:leader="middleDot" w:pos="9120"/>
        </w:tabs>
        <w:snapToGrid w:val="0"/>
        <w:ind w:firstLine="480"/>
      </w:pPr>
      <w:r>
        <w:t>5.2.1 General View</w:t>
      </w:r>
      <w:r>
        <w:tab/>
      </w:r>
      <w:r w:rsidR="00BA77B0">
        <w:rPr>
          <w:rFonts w:hint="eastAsia"/>
        </w:rPr>
        <w:t>9</w:t>
      </w:r>
      <w:r w:rsidR="00E36825">
        <w:t>3</w:t>
      </w:r>
    </w:p>
    <w:p w14:paraId="50BC2BB5" w14:textId="59BAE98C" w:rsidR="008C0BC3" w:rsidRDefault="008C0BC3" w:rsidP="001C16B4">
      <w:pPr>
        <w:tabs>
          <w:tab w:val="right" w:leader="middleDot" w:pos="9120"/>
        </w:tabs>
        <w:snapToGrid w:val="0"/>
        <w:ind w:firstLine="480"/>
      </w:pPr>
      <w:r>
        <w:t>5.2.2 Base Learner Generation</w:t>
      </w:r>
      <w:r>
        <w:tab/>
      </w:r>
      <w:r w:rsidR="00BA77B0">
        <w:rPr>
          <w:rFonts w:hint="eastAsia"/>
        </w:rPr>
        <w:t>9</w:t>
      </w:r>
      <w:r w:rsidR="00E36825">
        <w:t>3</w:t>
      </w:r>
    </w:p>
    <w:p w14:paraId="5DE5AAB9" w14:textId="38EF31FD" w:rsidR="008C0BC3" w:rsidRDefault="008C0BC3" w:rsidP="001C16B4">
      <w:pPr>
        <w:tabs>
          <w:tab w:val="right" w:leader="middleDot" w:pos="9120"/>
        </w:tabs>
        <w:snapToGrid w:val="0"/>
        <w:ind w:firstLine="480"/>
      </w:pPr>
      <w:r>
        <w:t>5.2.3 Base Learner Selection</w:t>
      </w:r>
      <w:r>
        <w:tab/>
      </w:r>
      <w:r w:rsidR="00BA77B0">
        <w:rPr>
          <w:rFonts w:hint="eastAsia"/>
        </w:rPr>
        <w:t>9</w:t>
      </w:r>
      <w:r w:rsidR="00E36825">
        <w:t>4</w:t>
      </w:r>
    </w:p>
    <w:p w14:paraId="4ED37198" w14:textId="256C9D00" w:rsidR="008C0BC3" w:rsidRDefault="008C0BC3" w:rsidP="001C16B4">
      <w:pPr>
        <w:tabs>
          <w:tab w:val="right" w:leader="middleDot" w:pos="9120"/>
        </w:tabs>
        <w:snapToGrid w:val="0"/>
        <w:ind w:firstLine="480"/>
      </w:pPr>
      <w:r>
        <w:t>5.2.4 Base Learner Aggregation</w:t>
      </w:r>
      <w:r>
        <w:tab/>
      </w:r>
      <w:r w:rsidR="00BA77B0">
        <w:rPr>
          <w:rFonts w:hint="eastAsia"/>
        </w:rPr>
        <w:t>9</w:t>
      </w:r>
      <w:r w:rsidR="00E36825">
        <w:t>6</w:t>
      </w:r>
    </w:p>
    <w:p w14:paraId="20B9ADC3" w14:textId="4FDF1881" w:rsidR="008C0BC3" w:rsidRDefault="008C0BC3" w:rsidP="001C16B4">
      <w:pPr>
        <w:tabs>
          <w:tab w:val="right" w:leader="middleDot" w:pos="9120"/>
        </w:tabs>
        <w:snapToGrid w:val="0"/>
        <w:ind w:firstLine="480"/>
      </w:pPr>
      <w:r>
        <w:t>5.2.5 Activate the MLDE</w:t>
      </w:r>
      <w:r>
        <w:tab/>
      </w:r>
      <w:r w:rsidR="00BA77B0">
        <w:rPr>
          <w:rFonts w:hint="eastAsia"/>
        </w:rPr>
        <w:t>9</w:t>
      </w:r>
      <w:r w:rsidR="00E36825">
        <w:t>6</w:t>
      </w:r>
    </w:p>
    <w:p w14:paraId="0E4BC7A4" w14:textId="6FA45377" w:rsidR="008C0BC3" w:rsidRDefault="008C0BC3" w:rsidP="001C16B4">
      <w:pPr>
        <w:tabs>
          <w:tab w:val="right" w:leader="middleDot" w:pos="9120"/>
        </w:tabs>
        <w:snapToGrid w:val="0"/>
        <w:ind w:firstLine="480"/>
      </w:pPr>
      <w:r>
        <w:t>5.2.6 Model Update for Data Stream</w:t>
      </w:r>
      <w:r>
        <w:tab/>
      </w:r>
      <w:r w:rsidR="00BA77B0">
        <w:rPr>
          <w:rFonts w:hint="eastAsia"/>
        </w:rPr>
        <w:t>9</w:t>
      </w:r>
      <w:r w:rsidR="00E36825">
        <w:t>8</w:t>
      </w:r>
    </w:p>
    <w:p w14:paraId="0C36A218" w14:textId="7646DCB3" w:rsidR="008C0BC3" w:rsidRDefault="008C0BC3" w:rsidP="001C16B4">
      <w:pPr>
        <w:tabs>
          <w:tab w:val="right" w:leader="middleDot" w:pos="9120"/>
        </w:tabs>
        <w:snapToGrid w:val="0"/>
        <w:ind w:firstLine="480"/>
      </w:pPr>
      <w:r>
        <w:t>5.2.7 Complexity Analysis</w:t>
      </w:r>
      <w:r>
        <w:tab/>
      </w:r>
      <w:r w:rsidR="00BA77B0">
        <w:rPr>
          <w:rFonts w:hint="eastAsia"/>
        </w:rPr>
        <w:t>9</w:t>
      </w:r>
      <w:r w:rsidR="00E36825">
        <w:t>9</w:t>
      </w:r>
    </w:p>
    <w:p w14:paraId="26F51915" w14:textId="17070D48" w:rsidR="008C0BC3" w:rsidRDefault="008C0BC3" w:rsidP="001C16B4">
      <w:pPr>
        <w:tabs>
          <w:tab w:val="right" w:leader="middleDot" w:pos="9120"/>
        </w:tabs>
        <w:snapToGrid w:val="0"/>
        <w:ind w:firstLineChars="100" w:firstLine="240"/>
      </w:pPr>
      <w:r>
        <w:t>5.3 Experiments</w:t>
      </w:r>
      <w:r>
        <w:tab/>
      </w:r>
      <w:r w:rsidR="00BA77B0">
        <w:rPr>
          <w:rFonts w:hint="eastAsia"/>
        </w:rPr>
        <w:t>9</w:t>
      </w:r>
      <w:r w:rsidR="00E36825">
        <w:t>9</w:t>
      </w:r>
    </w:p>
    <w:p w14:paraId="23D01478" w14:textId="7E6C3B9C" w:rsidR="008C0BC3" w:rsidRDefault="008C0BC3" w:rsidP="001C16B4">
      <w:pPr>
        <w:tabs>
          <w:tab w:val="right" w:leader="middleDot" w:pos="9120"/>
        </w:tabs>
        <w:snapToGrid w:val="0"/>
        <w:ind w:firstLine="480"/>
      </w:pPr>
      <w:r>
        <w:t>5.3.1 Experimental Setup</w:t>
      </w:r>
      <w:r>
        <w:tab/>
      </w:r>
      <w:r w:rsidR="00BA77B0">
        <w:rPr>
          <w:rFonts w:hint="eastAsia"/>
        </w:rPr>
        <w:t>9</w:t>
      </w:r>
      <w:r w:rsidR="00E36825">
        <w:t>9</w:t>
      </w:r>
    </w:p>
    <w:p w14:paraId="00AE1145" w14:textId="69D625E3" w:rsidR="008C0BC3" w:rsidRDefault="008C0BC3" w:rsidP="001C16B4">
      <w:pPr>
        <w:tabs>
          <w:tab w:val="right" w:leader="middleDot" w:pos="9120"/>
        </w:tabs>
        <w:snapToGrid w:val="0"/>
        <w:ind w:firstLine="480"/>
      </w:pPr>
      <w:r>
        <w:t>5.3.2 Comparison Results</w:t>
      </w:r>
      <w:r>
        <w:tab/>
      </w:r>
      <w:r w:rsidR="00E36825">
        <w:t>100</w:t>
      </w:r>
    </w:p>
    <w:p w14:paraId="182361F3" w14:textId="5F427589" w:rsidR="008C0BC3" w:rsidRDefault="008C0BC3" w:rsidP="001C16B4">
      <w:pPr>
        <w:tabs>
          <w:tab w:val="right" w:leader="middleDot" w:pos="9120"/>
        </w:tabs>
        <w:snapToGrid w:val="0"/>
        <w:ind w:firstLine="480"/>
      </w:pPr>
      <w:r>
        <w:t>5.3.</w:t>
      </w:r>
      <w:r w:rsidR="007A4E09">
        <w:t>3</w:t>
      </w:r>
      <w:r>
        <w:t xml:space="preserve"> Ablation Study</w:t>
      </w:r>
      <w:r>
        <w:tab/>
      </w:r>
      <w:r w:rsidR="00BA77B0">
        <w:rPr>
          <w:rFonts w:hint="eastAsia"/>
        </w:rPr>
        <w:t>10</w:t>
      </w:r>
      <w:r w:rsidR="00E36825">
        <w:t>8</w:t>
      </w:r>
    </w:p>
    <w:p w14:paraId="2071582C" w14:textId="46336F96" w:rsidR="008C0BC3" w:rsidRDefault="008C0BC3" w:rsidP="001C16B4">
      <w:pPr>
        <w:tabs>
          <w:tab w:val="right" w:leader="middleDot" w:pos="9120"/>
        </w:tabs>
        <w:snapToGrid w:val="0"/>
        <w:ind w:firstLine="480"/>
      </w:pPr>
      <w:r>
        <w:t>5.3.</w:t>
      </w:r>
      <w:r w:rsidR="007A4E09">
        <w:t>4</w:t>
      </w:r>
      <w:r>
        <w:t xml:space="preserve"> Runtime Comparison</w:t>
      </w:r>
      <w:r>
        <w:tab/>
      </w:r>
      <w:r w:rsidR="00BA77B0">
        <w:rPr>
          <w:rFonts w:hint="eastAsia"/>
        </w:rPr>
        <w:t>1</w:t>
      </w:r>
      <w:r w:rsidR="007A4E09">
        <w:t>0</w:t>
      </w:r>
      <w:r w:rsidR="00E36825">
        <w:t>9</w:t>
      </w:r>
    </w:p>
    <w:p w14:paraId="3750443F" w14:textId="7B99228B" w:rsidR="008C0BC3" w:rsidRDefault="008C0BC3" w:rsidP="001C16B4">
      <w:pPr>
        <w:tabs>
          <w:tab w:val="right" w:leader="middleDot" w:pos="9120"/>
        </w:tabs>
        <w:snapToGrid w:val="0"/>
        <w:ind w:firstLine="480"/>
      </w:pPr>
      <w:r>
        <w:t>5.3.</w:t>
      </w:r>
      <w:r w:rsidR="007A4E09">
        <w:t>5</w:t>
      </w:r>
      <w:r>
        <w:t xml:space="preserve"> Parameter Sensitivity Analysis</w:t>
      </w:r>
      <w:r>
        <w:tab/>
      </w:r>
      <w:r w:rsidR="00BA77B0">
        <w:rPr>
          <w:rFonts w:hint="eastAsia"/>
        </w:rPr>
        <w:t>1</w:t>
      </w:r>
      <w:r w:rsidR="00E36825">
        <w:t>10</w:t>
      </w:r>
    </w:p>
    <w:p w14:paraId="1D57062F" w14:textId="27A4B510" w:rsidR="008C0BC3" w:rsidRDefault="008C0BC3" w:rsidP="001C16B4">
      <w:pPr>
        <w:tabs>
          <w:tab w:val="right" w:leader="middleDot" w:pos="9120"/>
        </w:tabs>
        <w:snapToGrid w:val="0"/>
        <w:ind w:firstLineChars="100" w:firstLine="240"/>
      </w:pPr>
      <w:r>
        <w:lastRenderedPageBreak/>
        <w:t>5.4</w:t>
      </w:r>
      <w:r w:rsidR="00B408C2" w:rsidRPr="00B408C2">
        <w:t xml:space="preserve"> Brief</w:t>
      </w:r>
      <w:r>
        <w:t xml:space="preserve"> Summary</w:t>
      </w:r>
      <w:r>
        <w:tab/>
      </w:r>
      <w:r w:rsidR="00BA77B0">
        <w:rPr>
          <w:rFonts w:hint="eastAsia"/>
        </w:rPr>
        <w:t>1</w:t>
      </w:r>
      <w:r w:rsidR="00E36825">
        <w:t>12</w:t>
      </w:r>
    </w:p>
    <w:p w14:paraId="2E94FA6A" w14:textId="1BA3F93D" w:rsidR="008C0BC3" w:rsidRDefault="008C0BC3" w:rsidP="003E170E">
      <w:pPr>
        <w:tabs>
          <w:tab w:val="right" w:leader="middleDot" w:pos="9120"/>
        </w:tabs>
        <w:snapToGrid w:val="0"/>
        <w:ind w:firstLineChars="0" w:firstLine="0"/>
      </w:pPr>
      <w:r>
        <w:t>6 Conclusions and Future Work</w:t>
      </w:r>
      <w:r>
        <w:tab/>
      </w:r>
      <w:r w:rsidR="00BA77B0">
        <w:rPr>
          <w:rFonts w:hint="eastAsia"/>
        </w:rPr>
        <w:t>11</w:t>
      </w:r>
      <w:r w:rsidR="00E36825">
        <w:t>3</w:t>
      </w:r>
    </w:p>
    <w:p w14:paraId="245776F9" w14:textId="2476396C" w:rsidR="008C0BC3" w:rsidRDefault="008C0BC3" w:rsidP="001C16B4">
      <w:pPr>
        <w:tabs>
          <w:tab w:val="right" w:leader="middleDot" w:pos="9120"/>
        </w:tabs>
        <w:snapToGrid w:val="0"/>
        <w:ind w:firstLineChars="100" w:firstLine="240"/>
      </w:pPr>
      <w:r>
        <w:t>6.1 Conclusions</w:t>
      </w:r>
      <w:r>
        <w:tab/>
      </w:r>
      <w:r w:rsidR="00BA77B0">
        <w:rPr>
          <w:rFonts w:hint="eastAsia"/>
        </w:rPr>
        <w:t>11</w:t>
      </w:r>
      <w:r w:rsidR="00E36825">
        <w:t>3</w:t>
      </w:r>
    </w:p>
    <w:p w14:paraId="4A7BE65A" w14:textId="5BC4C696" w:rsidR="008C0BC3" w:rsidRDefault="008C0BC3" w:rsidP="001C16B4">
      <w:pPr>
        <w:tabs>
          <w:tab w:val="right" w:leader="middleDot" w:pos="9120"/>
        </w:tabs>
        <w:snapToGrid w:val="0"/>
        <w:ind w:firstLineChars="100" w:firstLine="240"/>
      </w:pPr>
      <w:r>
        <w:t>6.2 Future Work</w:t>
      </w:r>
      <w:r>
        <w:tab/>
      </w:r>
      <w:r w:rsidR="00BA77B0">
        <w:rPr>
          <w:rFonts w:hint="eastAsia"/>
        </w:rPr>
        <w:t>11</w:t>
      </w:r>
      <w:r w:rsidR="00E36825">
        <w:t>5</w:t>
      </w:r>
    </w:p>
    <w:p w14:paraId="0E40F7DF" w14:textId="12B8BD60" w:rsidR="008C0BC3" w:rsidRDefault="008C0BC3" w:rsidP="003E170E">
      <w:pPr>
        <w:tabs>
          <w:tab w:val="right" w:leader="middleDot" w:pos="9120"/>
        </w:tabs>
        <w:snapToGrid w:val="0"/>
        <w:ind w:firstLineChars="0" w:firstLine="0"/>
      </w:pPr>
      <w:r>
        <w:t>Acknowledgements</w:t>
      </w:r>
      <w:r>
        <w:tab/>
      </w:r>
      <w:r w:rsidR="00BA77B0">
        <w:rPr>
          <w:rFonts w:hint="eastAsia"/>
        </w:rPr>
        <w:t>11</w:t>
      </w:r>
      <w:r w:rsidR="00E36825">
        <w:t>7</w:t>
      </w:r>
    </w:p>
    <w:p w14:paraId="6D71CC13" w14:textId="233CE781" w:rsidR="008C0BC3" w:rsidRDefault="008C0BC3" w:rsidP="003E170E">
      <w:pPr>
        <w:tabs>
          <w:tab w:val="right" w:leader="middleDot" w:pos="9120"/>
        </w:tabs>
        <w:snapToGrid w:val="0"/>
        <w:ind w:firstLineChars="0" w:firstLine="0"/>
      </w:pPr>
      <w:r>
        <w:t>References</w:t>
      </w:r>
      <w:r>
        <w:tab/>
      </w:r>
      <w:r w:rsidR="00BA77B0">
        <w:rPr>
          <w:rFonts w:hint="eastAsia"/>
        </w:rPr>
        <w:t>1</w:t>
      </w:r>
      <w:r w:rsidR="007A4E09">
        <w:t>1</w:t>
      </w:r>
      <w:r w:rsidR="00E36825">
        <w:t>8</w:t>
      </w:r>
    </w:p>
    <w:p w14:paraId="41AED93B" w14:textId="69BD0582" w:rsidR="008C0BC3" w:rsidRDefault="008C0BC3" w:rsidP="003E170E">
      <w:pPr>
        <w:tabs>
          <w:tab w:val="right" w:leader="middleDot" w:pos="9120"/>
        </w:tabs>
        <w:snapToGrid w:val="0"/>
        <w:ind w:firstLineChars="0" w:firstLine="0"/>
      </w:pPr>
      <w:r>
        <w:t>Achievements</w:t>
      </w:r>
      <w:r>
        <w:tab/>
      </w:r>
      <w:r w:rsidR="00BA77B0">
        <w:rPr>
          <w:rFonts w:hint="eastAsia"/>
        </w:rPr>
        <w:t>1</w:t>
      </w:r>
      <w:r w:rsidR="007A4E09">
        <w:t>2</w:t>
      </w:r>
      <w:r w:rsidR="00E36825">
        <w:t>8</w:t>
      </w:r>
    </w:p>
    <w:p w14:paraId="6BD08EAA" w14:textId="172B4F3E" w:rsidR="008C0BC3" w:rsidRDefault="008C0BC3" w:rsidP="003E170E">
      <w:pPr>
        <w:tabs>
          <w:tab w:val="right" w:leader="middleDot" w:pos="9120"/>
        </w:tabs>
        <w:snapToGrid w:val="0"/>
        <w:ind w:firstLineChars="0" w:firstLine="0"/>
      </w:pPr>
      <w:r>
        <w:t>Decision of Defense Committee</w:t>
      </w:r>
      <w:r>
        <w:tab/>
      </w:r>
      <w:r w:rsidR="00BA77B0">
        <w:rPr>
          <w:rFonts w:hint="eastAsia"/>
        </w:rPr>
        <w:t>1</w:t>
      </w:r>
      <w:r w:rsidR="007A4E09">
        <w:t>2</w:t>
      </w:r>
      <w:r w:rsidR="00E36825">
        <w:t>9</w:t>
      </w:r>
    </w:p>
    <w:p w14:paraId="3AFDEE9E" w14:textId="4EF2D940" w:rsidR="008C0BC3" w:rsidRDefault="008C0BC3" w:rsidP="003E170E">
      <w:pPr>
        <w:tabs>
          <w:tab w:val="right" w:leader="middleDot" w:pos="9120"/>
        </w:tabs>
        <w:snapToGrid w:val="0"/>
        <w:ind w:firstLineChars="0" w:firstLine="0"/>
      </w:pPr>
      <w:r>
        <w:t>General Reviewers List</w:t>
      </w:r>
      <w:r>
        <w:tab/>
      </w:r>
      <w:r w:rsidR="00BA77B0">
        <w:rPr>
          <w:rFonts w:hint="eastAsia"/>
        </w:rPr>
        <w:t>1</w:t>
      </w:r>
      <w:r w:rsidR="00E36825">
        <w:t>30</w:t>
      </w:r>
    </w:p>
    <w:p w14:paraId="333A6DDD" w14:textId="4F22F1D2" w:rsidR="00CB501A" w:rsidRDefault="008C0BC3" w:rsidP="003E170E">
      <w:pPr>
        <w:tabs>
          <w:tab w:val="right" w:leader="middleDot" w:pos="9120"/>
        </w:tabs>
        <w:snapToGrid w:val="0"/>
        <w:ind w:firstLineChars="0" w:firstLine="0"/>
      </w:pPr>
      <w:r>
        <w:t>Declaration</w:t>
      </w:r>
    </w:p>
    <w:p w14:paraId="11EE1E4F" w14:textId="77777777" w:rsidR="0048603A" w:rsidRDefault="0048603A">
      <w:pPr>
        <w:ind w:firstLine="480"/>
        <w:rPr>
          <w:color w:val="FFFFFF"/>
        </w:rPr>
      </w:pPr>
    </w:p>
    <w:p w14:paraId="770D82E7" w14:textId="77777777" w:rsidR="0048603A" w:rsidRDefault="0048603A">
      <w:pPr>
        <w:ind w:firstLine="480"/>
        <w:rPr>
          <w:color w:val="FFFFFF"/>
        </w:rPr>
        <w:sectPr w:rsidR="0048603A">
          <w:headerReference w:type="default" r:id="rId26"/>
          <w:pgSz w:w="11907" w:h="16840"/>
          <w:pgMar w:top="1701" w:right="1474" w:bottom="1418" w:left="1474" w:header="1134" w:footer="992" w:gutter="0"/>
          <w:pgNumType w:fmt="upperRoman"/>
          <w:cols w:space="425"/>
          <w:docGrid w:linePitch="384" w:charSpace="7430"/>
        </w:sectPr>
      </w:pPr>
    </w:p>
    <w:p w14:paraId="5C63DFB0" w14:textId="77777777" w:rsidR="007978D8" w:rsidRPr="006860B6" w:rsidRDefault="007978D8" w:rsidP="006860B6">
      <w:pPr>
        <w:pStyle w:val="Aff4"/>
        <w:spacing w:before="480" w:after="240"/>
        <w:rPr>
          <w:snapToGrid/>
        </w:rPr>
      </w:pPr>
      <w:bookmarkStart w:id="67" w:name="_Toc181227912"/>
      <w:bookmarkStart w:id="68" w:name="_Toc181613672"/>
      <w:bookmarkStart w:id="69" w:name="_Toc185087968"/>
      <w:bookmarkStart w:id="70" w:name="_Toc186494120"/>
      <w:bookmarkStart w:id="71" w:name="_Toc190702528"/>
      <w:bookmarkStart w:id="72" w:name="_Hlk185087710"/>
      <w:r w:rsidRPr="006860B6">
        <w:rPr>
          <w:snapToGrid/>
        </w:rPr>
        <w:lastRenderedPageBreak/>
        <w:t>主要符号表</w:t>
      </w:r>
      <w:bookmarkEnd w:id="67"/>
      <w:bookmarkEnd w:id="68"/>
      <w:bookmarkEnd w:id="69"/>
      <w:bookmarkEnd w:id="70"/>
      <w:bookmarkEnd w:id="71"/>
    </w:p>
    <w:tbl>
      <w:tblPr>
        <w:tblW w:w="9067" w:type="dxa"/>
        <w:tblInd w:w="108" w:type="dxa"/>
        <w:tblLayout w:type="fixed"/>
        <w:tblLook w:val="04A0" w:firstRow="1" w:lastRow="0" w:firstColumn="1" w:lastColumn="0" w:noHBand="0" w:noVBand="1"/>
      </w:tblPr>
      <w:tblGrid>
        <w:gridCol w:w="3119"/>
        <w:gridCol w:w="5948"/>
      </w:tblGrid>
      <w:tr w:rsidR="007978D8" w:rsidRPr="00FC5C29" w14:paraId="07A150D7" w14:textId="77777777" w:rsidTr="00E71120">
        <w:tc>
          <w:tcPr>
            <w:tcW w:w="3119" w:type="dxa"/>
            <w:shd w:val="clear" w:color="auto" w:fill="auto"/>
            <w:vAlign w:val="center"/>
          </w:tcPr>
          <w:bookmarkEnd w:id="72"/>
          <w:p w14:paraId="7E8941DE" w14:textId="77777777" w:rsidR="007978D8" w:rsidRPr="00FC5C29" w:rsidRDefault="007978D8" w:rsidP="00CD1FAF">
            <w:pPr>
              <w:tabs>
                <w:tab w:val="left" w:pos="720"/>
              </w:tabs>
              <w:snapToGrid w:val="0"/>
              <w:ind w:firstLineChars="0" w:firstLine="0"/>
              <w:jc w:val="left"/>
              <w:rPr>
                <w:rFonts w:eastAsiaTheme="majorEastAsia"/>
              </w:rPr>
            </w:pPr>
            <m:oMath>
              <m:r>
                <m:rPr>
                  <m:scr m:val="script"/>
                </m:rPr>
                <w:rPr>
                  <w:rFonts w:ascii="Cambria Math" w:eastAsiaTheme="majorEastAsia" w:hAnsi="Cambria Math"/>
                </w:rPr>
                <m:t>X</m:t>
              </m:r>
              <m:r>
                <m:rPr>
                  <m:sty m:val="p"/>
                </m:rPr>
                <w:rPr>
                  <w:rFonts w:ascii="Cambria Math" w:eastAsiaTheme="majorEastAsia" w:hAnsi="Cambria Math"/>
                </w:rPr>
                <m:t>=</m:t>
              </m:r>
              <m:d>
                <m:dPr>
                  <m:begChr m:val="{"/>
                  <m:endChr m:val="}"/>
                  <m:ctrlPr>
                    <w:rPr>
                      <w:rFonts w:ascii="Cambria Math" w:eastAsiaTheme="majorEastAsia" w:hAnsi="Cambria Math"/>
                    </w:rPr>
                  </m:ctrlPr>
                </m:dPr>
                <m:e>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1</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d</m:t>
                      </m:r>
                    </m:sub>
                  </m:sSub>
                </m:e>
              </m:d>
              <m:r>
                <w:rPr>
                  <w:rFonts w:ascii="Cambria Math" w:eastAsiaTheme="majorEastAsia" w:hAnsi="Cambria Math"/>
                </w:rPr>
                <m:t>∈</m:t>
              </m:r>
              <m:sSup>
                <m:sSupPr>
                  <m:ctrlPr>
                    <w:rPr>
                      <w:rFonts w:ascii="Cambria Math" w:eastAsiaTheme="majorEastAsia" w:hAnsi="Cambria Math"/>
                      <w:i/>
                    </w:rPr>
                  </m:ctrlPr>
                </m:sSupPr>
                <m:e>
                  <m:r>
                    <m:rPr>
                      <m:scr m:val="double-struck"/>
                    </m:rPr>
                    <w:rPr>
                      <w:rFonts w:ascii="Cambria Math" w:eastAsiaTheme="majorEastAsia" w:hAnsi="Cambria Math"/>
                    </w:rPr>
                    <m:t>R</m:t>
                  </m:r>
                </m:e>
                <m:sup>
                  <m:r>
                    <w:rPr>
                      <w:rFonts w:ascii="Cambria Math" w:eastAsiaTheme="majorEastAsia" w:hAnsi="Cambria Math"/>
                    </w:rPr>
                    <m:t>d</m:t>
                  </m:r>
                </m:sup>
              </m:sSup>
            </m:oMath>
            <w:r w:rsidRPr="00FC5C29">
              <w:rPr>
                <w:rFonts w:eastAsiaTheme="majorEastAsia"/>
              </w:rPr>
              <w:t xml:space="preserve"> </w:t>
            </w:r>
          </w:p>
        </w:tc>
        <w:tc>
          <w:tcPr>
            <w:tcW w:w="5948" w:type="dxa"/>
            <w:shd w:val="clear" w:color="auto" w:fill="auto"/>
            <w:vAlign w:val="center"/>
          </w:tcPr>
          <w:p w14:paraId="72B0E72B" w14:textId="77777777" w:rsidR="007978D8" w:rsidRPr="00FC5C29" w:rsidRDefault="007978D8" w:rsidP="00CD1FAF">
            <w:pPr>
              <w:tabs>
                <w:tab w:val="left" w:pos="720"/>
              </w:tabs>
              <w:snapToGrid w:val="0"/>
              <w:ind w:firstLineChars="0" w:firstLine="0"/>
              <w:rPr>
                <w:rFonts w:eastAsiaTheme="majorEastAsia"/>
              </w:rPr>
            </w:pPr>
            <m:oMath>
              <m:r>
                <w:rPr>
                  <w:rFonts w:ascii="Cambria Math" w:eastAsiaTheme="majorEastAsia" w:hAnsi="Cambria Math"/>
                </w:rPr>
                <m:t>d</m:t>
              </m:r>
            </m:oMath>
            <w:r w:rsidRPr="00FC5C29">
              <w:rPr>
                <w:rFonts w:eastAsiaTheme="majorEastAsia"/>
              </w:rPr>
              <w:t>维特征空间</w:t>
            </w:r>
          </w:p>
        </w:tc>
      </w:tr>
      <w:tr w:rsidR="007978D8" w:rsidRPr="00FC5C29" w14:paraId="51562D2B" w14:textId="77777777" w:rsidTr="00E71120">
        <w:tc>
          <w:tcPr>
            <w:tcW w:w="3119" w:type="dxa"/>
            <w:shd w:val="clear" w:color="auto" w:fill="auto"/>
            <w:vAlign w:val="center"/>
          </w:tcPr>
          <w:p w14:paraId="52A6F117" w14:textId="77777777" w:rsidR="007978D8" w:rsidRPr="00FC5C29" w:rsidRDefault="009C75E1" w:rsidP="00CD1FAF">
            <w:pPr>
              <w:tabs>
                <w:tab w:val="left" w:pos="720"/>
              </w:tabs>
              <w:snapToGrid w:val="0"/>
              <w:ind w:firstLineChars="0" w:firstLine="0"/>
              <w:jc w:val="left"/>
              <w:rPr>
                <w:rFonts w:eastAsiaTheme="majorEastAsia"/>
              </w:rPr>
            </w:pP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i</m:t>
                  </m:r>
                </m:sub>
              </m:sSub>
            </m:oMath>
            <w:r w:rsidR="007978D8" w:rsidRPr="00FC5C29">
              <w:rPr>
                <w:rFonts w:eastAsiaTheme="majorEastAsia"/>
              </w:rPr>
              <w:t xml:space="preserve"> </w:t>
            </w:r>
          </w:p>
        </w:tc>
        <w:tc>
          <w:tcPr>
            <w:tcW w:w="5948" w:type="dxa"/>
            <w:shd w:val="clear" w:color="auto" w:fill="auto"/>
            <w:vAlign w:val="center"/>
          </w:tcPr>
          <w:p w14:paraId="697BE6E7" w14:textId="77777777" w:rsidR="007978D8" w:rsidRPr="00FC5C29" w:rsidRDefault="007978D8" w:rsidP="00CD1FAF">
            <w:pPr>
              <w:tabs>
                <w:tab w:val="left" w:pos="720"/>
              </w:tabs>
              <w:snapToGrid w:val="0"/>
              <w:ind w:firstLineChars="0" w:firstLine="0"/>
              <w:rPr>
                <w:rFonts w:eastAsiaTheme="majorEastAsia"/>
              </w:rPr>
            </w:pPr>
            <w:r w:rsidRPr="00FC5C29">
              <w:rPr>
                <w:rFonts w:eastAsiaTheme="majorEastAsia"/>
              </w:rPr>
              <w:t>第</w:t>
            </w:r>
            <m:oMath>
              <m:r>
                <w:rPr>
                  <w:rFonts w:ascii="Cambria Math" w:eastAsiaTheme="majorEastAsia" w:hAnsi="Cambria Math"/>
                </w:rPr>
                <m:t>i</m:t>
              </m:r>
            </m:oMath>
            <w:r w:rsidRPr="00FC5C29">
              <w:rPr>
                <w:rFonts w:eastAsiaTheme="majorEastAsia"/>
              </w:rPr>
              <w:t>个特征</w:t>
            </w:r>
          </w:p>
        </w:tc>
      </w:tr>
      <w:tr w:rsidR="007978D8" w:rsidRPr="00FC5C29" w14:paraId="3F0DB31F" w14:textId="77777777" w:rsidTr="00E71120">
        <w:tc>
          <w:tcPr>
            <w:tcW w:w="3119" w:type="dxa"/>
            <w:shd w:val="clear" w:color="auto" w:fill="auto"/>
            <w:vAlign w:val="center"/>
          </w:tcPr>
          <w:p w14:paraId="720FB11F" w14:textId="77777777" w:rsidR="007978D8" w:rsidRPr="00FC5C29" w:rsidRDefault="007978D8" w:rsidP="00CD1FAF">
            <w:pPr>
              <w:tabs>
                <w:tab w:val="left" w:pos="720"/>
              </w:tabs>
              <w:snapToGrid w:val="0"/>
              <w:ind w:firstLineChars="0" w:firstLine="0"/>
              <w:jc w:val="left"/>
              <w:rPr>
                <w:rFonts w:eastAsiaTheme="majorEastAsia"/>
              </w:rPr>
            </w:pPr>
            <m:oMath>
              <m:r>
                <m:rPr>
                  <m:scr m:val="script"/>
                </m:rPr>
                <w:rPr>
                  <w:rFonts w:ascii="Cambria Math" w:eastAsiaTheme="majorEastAsia" w:hAnsi="Cambria Math"/>
                </w:rPr>
                <m:t>Y</m:t>
              </m:r>
              <m:r>
                <m:rPr>
                  <m:sty m:val="p"/>
                </m:rPr>
                <w:rPr>
                  <w:rFonts w:ascii="Cambria Math" w:eastAsiaTheme="majorEastAsia" w:hAnsi="Cambria Math"/>
                </w:rPr>
                <m:t>=</m:t>
              </m:r>
              <m:d>
                <m:dPr>
                  <m:begChr m:val="{"/>
                  <m:endChr m:val="}"/>
                  <m:ctrlPr>
                    <w:rPr>
                      <w:rFonts w:ascii="Cambria Math" w:eastAsiaTheme="majorEastAsia" w:hAnsi="Cambria Math"/>
                    </w:rPr>
                  </m:ctrlPr>
                </m:dPr>
                <m:e>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1</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c</m:t>
                      </m:r>
                    </m:sub>
                  </m:sSub>
                </m:e>
              </m:d>
              <m:r>
                <w:rPr>
                  <w:rFonts w:ascii="Cambria Math" w:eastAsiaTheme="majorEastAsia" w:hAnsi="Cambria Math"/>
                </w:rPr>
                <m:t>∈</m:t>
              </m:r>
              <m:sSup>
                <m:sSupPr>
                  <m:ctrlPr>
                    <w:rPr>
                      <w:rFonts w:ascii="Cambria Math" w:eastAsiaTheme="majorEastAsia" w:hAnsi="Cambria Math"/>
                      <w:i/>
                    </w:rPr>
                  </m:ctrlPr>
                </m:sSupPr>
                <m:e>
                  <m:d>
                    <m:dPr>
                      <m:begChr m:val="{"/>
                      <m:endChr m:val="}"/>
                      <m:ctrlPr>
                        <w:rPr>
                          <w:rFonts w:ascii="Cambria Math" w:eastAsiaTheme="majorEastAsia" w:hAnsi="Cambria Math"/>
                          <w:i/>
                        </w:rPr>
                      </m:ctrlPr>
                    </m:dPr>
                    <m:e>
                      <m:r>
                        <w:rPr>
                          <w:rFonts w:ascii="Cambria Math" w:eastAsiaTheme="majorEastAsia" w:hAnsi="Cambria Math"/>
                        </w:rPr>
                        <m:t>0,1</m:t>
                      </m:r>
                    </m:e>
                  </m:d>
                </m:e>
                <m:sup>
                  <m:r>
                    <w:rPr>
                      <w:rFonts w:ascii="Cambria Math" w:eastAsiaTheme="majorEastAsia" w:hAnsi="Cambria Math"/>
                    </w:rPr>
                    <m:t>c</m:t>
                  </m:r>
                </m:sup>
              </m:sSup>
            </m:oMath>
            <w:r w:rsidRPr="00FC5C29">
              <w:rPr>
                <w:rFonts w:eastAsiaTheme="majorEastAsia"/>
              </w:rPr>
              <w:t xml:space="preserve"> </w:t>
            </w:r>
          </w:p>
        </w:tc>
        <w:tc>
          <w:tcPr>
            <w:tcW w:w="5948" w:type="dxa"/>
            <w:shd w:val="clear" w:color="auto" w:fill="auto"/>
            <w:vAlign w:val="center"/>
          </w:tcPr>
          <w:p w14:paraId="5F0ADEAE" w14:textId="77777777" w:rsidR="007978D8" w:rsidRPr="00FC5C29" w:rsidRDefault="007978D8" w:rsidP="00CD1FAF">
            <w:pPr>
              <w:tabs>
                <w:tab w:val="left" w:pos="720"/>
              </w:tabs>
              <w:snapToGrid w:val="0"/>
              <w:ind w:firstLineChars="0" w:firstLine="0"/>
              <w:rPr>
                <w:rFonts w:eastAsiaTheme="majorEastAsia"/>
              </w:rPr>
            </w:pPr>
            <m:oMath>
              <m:r>
                <w:rPr>
                  <w:rFonts w:ascii="Cambria Math" w:eastAsiaTheme="majorEastAsia" w:hAnsi="Cambria Math"/>
                </w:rPr>
                <m:t>c</m:t>
              </m:r>
            </m:oMath>
            <w:r w:rsidRPr="00FC5C29">
              <w:rPr>
                <w:rFonts w:eastAsiaTheme="majorEastAsia"/>
              </w:rPr>
              <w:t>维标签空间，</w:t>
            </w:r>
            <m:oMath>
              <m:r>
                <w:rPr>
                  <w:rFonts w:ascii="Cambria Math" w:eastAsiaTheme="majorEastAsia" w:hAnsi="Cambria Math"/>
                </w:rPr>
                <m:t>1</m:t>
              </m:r>
            </m:oMath>
            <w:r w:rsidRPr="00FC5C29">
              <w:rPr>
                <w:rFonts w:eastAsiaTheme="majorEastAsia"/>
              </w:rPr>
              <w:t>表示正类，</w:t>
            </w:r>
            <m:oMath>
              <m:r>
                <w:rPr>
                  <w:rFonts w:ascii="Cambria Math" w:eastAsiaTheme="majorEastAsia" w:hAnsi="Cambria Math"/>
                </w:rPr>
                <m:t>0</m:t>
              </m:r>
            </m:oMath>
            <w:r w:rsidRPr="00FC5C29">
              <w:rPr>
                <w:rFonts w:eastAsiaTheme="majorEastAsia"/>
              </w:rPr>
              <w:t>表示负类</w:t>
            </w:r>
          </w:p>
        </w:tc>
      </w:tr>
      <w:tr w:rsidR="007978D8" w:rsidRPr="00FC5C29" w14:paraId="7FA059A2" w14:textId="77777777" w:rsidTr="00E71120">
        <w:tc>
          <w:tcPr>
            <w:tcW w:w="3119" w:type="dxa"/>
            <w:shd w:val="clear" w:color="auto" w:fill="auto"/>
            <w:vAlign w:val="center"/>
          </w:tcPr>
          <w:p w14:paraId="0B9D740C" w14:textId="77777777" w:rsidR="007978D8" w:rsidRPr="00FC5C29" w:rsidRDefault="009C75E1" w:rsidP="00CD1FAF">
            <w:pPr>
              <w:tabs>
                <w:tab w:val="left" w:pos="720"/>
              </w:tabs>
              <w:snapToGrid w:val="0"/>
              <w:ind w:firstLineChars="0" w:firstLine="0"/>
              <w:jc w:val="left"/>
              <w:rPr>
                <w:rFonts w:eastAsiaTheme="majorEastAsia"/>
              </w:rPr>
            </w:pPr>
            <m:oMath>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j</m:t>
                  </m:r>
                </m:sub>
              </m:sSub>
            </m:oMath>
            <w:r w:rsidR="007978D8" w:rsidRPr="00FC5C29">
              <w:rPr>
                <w:rFonts w:eastAsiaTheme="majorEastAsia"/>
              </w:rPr>
              <w:t xml:space="preserve"> </w:t>
            </w:r>
          </w:p>
        </w:tc>
        <w:tc>
          <w:tcPr>
            <w:tcW w:w="5948" w:type="dxa"/>
            <w:shd w:val="clear" w:color="auto" w:fill="auto"/>
            <w:vAlign w:val="center"/>
          </w:tcPr>
          <w:p w14:paraId="3279A449" w14:textId="77777777" w:rsidR="007978D8" w:rsidRPr="00FC5C29" w:rsidRDefault="007978D8" w:rsidP="00CD1FAF">
            <w:pPr>
              <w:tabs>
                <w:tab w:val="left" w:pos="720"/>
              </w:tabs>
              <w:snapToGrid w:val="0"/>
              <w:ind w:firstLineChars="0" w:firstLine="0"/>
              <w:rPr>
                <w:rFonts w:eastAsiaTheme="majorEastAsia"/>
              </w:rPr>
            </w:pPr>
            <w:r w:rsidRPr="00FC5C29">
              <w:rPr>
                <w:rFonts w:eastAsiaTheme="majorEastAsia"/>
              </w:rPr>
              <w:t>第</w:t>
            </w:r>
            <m:oMath>
              <m:r>
                <w:rPr>
                  <w:rFonts w:ascii="Cambria Math" w:eastAsiaTheme="majorEastAsia" w:hAnsi="Cambria Math"/>
                </w:rPr>
                <m:t>j</m:t>
              </m:r>
            </m:oMath>
            <w:r w:rsidRPr="00FC5C29">
              <w:rPr>
                <w:rFonts w:eastAsiaTheme="majorEastAsia"/>
              </w:rPr>
              <w:t>个标签</w:t>
            </w:r>
          </w:p>
        </w:tc>
      </w:tr>
      <w:tr w:rsidR="007978D8" w:rsidRPr="00FC5C29" w14:paraId="6416167E" w14:textId="77777777" w:rsidTr="00E71120">
        <w:tc>
          <w:tcPr>
            <w:tcW w:w="3119" w:type="dxa"/>
            <w:shd w:val="clear" w:color="auto" w:fill="auto"/>
            <w:vAlign w:val="center"/>
          </w:tcPr>
          <w:p w14:paraId="459BA93E" w14:textId="77777777" w:rsidR="007978D8" w:rsidRPr="00FC5C29" w:rsidRDefault="007978D8" w:rsidP="00CD1FAF">
            <w:pPr>
              <w:tabs>
                <w:tab w:val="left" w:pos="720"/>
              </w:tabs>
              <w:snapToGrid w:val="0"/>
              <w:ind w:firstLineChars="0" w:firstLine="0"/>
              <w:jc w:val="left"/>
              <w:rPr>
                <w:rFonts w:eastAsiaTheme="majorEastAsia"/>
              </w:rPr>
            </w:pPr>
            <m:oMath>
              <m:r>
                <m:rPr>
                  <m:sty m:val="bi"/>
                </m:rPr>
                <w:rPr>
                  <w:rFonts w:ascii="Cambria Math" w:eastAsiaTheme="majorEastAsia" w:hAnsi="Cambria Math"/>
                </w:rPr>
                <m:t>D</m:t>
              </m:r>
              <m:r>
                <w:rPr>
                  <w:rFonts w:ascii="Cambria Math" w:eastAsiaTheme="majorEastAsia" w:hAnsi="Cambria Math"/>
                </w:rPr>
                <m:t>=</m:t>
              </m:r>
              <m:d>
                <m:dPr>
                  <m:begChr m:val="{"/>
                  <m:endChr m:val="}"/>
                  <m:ctrlPr>
                    <w:rPr>
                      <w:rFonts w:ascii="Cambria Math" w:eastAsiaTheme="majorEastAsia" w:hAnsi="Cambria Math"/>
                      <w:i/>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i</m:t>
                      </m:r>
                    </m:sub>
                  </m:sSub>
                </m:e>
              </m:d>
              <m:r>
                <w:rPr>
                  <w:rFonts w:ascii="Cambria Math" w:eastAsiaTheme="majorEastAsia" w:hAnsi="Cambria Math"/>
                </w:rPr>
                <m:t>,1≤i≤n</m:t>
              </m:r>
            </m:oMath>
            <w:r w:rsidRPr="00FC5C29">
              <w:rPr>
                <w:rFonts w:eastAsiaTheme="majorEastAsia"/>
              </w:rPr>
              <w:t xml:space="preserve"> </w:t>
            </w:r>
          </w:p>
        </w:tc>
        <w:tc>
          <w:tcPr>
            <w:tcW w:w="5948" w:type="dxa"/>
            <w:shd w:val="clear" w:color="auto" w:fill="auto"/>
            <w:vAlign w:val="center"/>
          </w:tcPr>
          <w:p w14:paraId="7FB88011" w14:textId="77777777" w:rsidR="007978D8" w:rsidRPr="00FC5C29" w:rsidRDefault="007978D8" w:rsidP="00CD1FAF">
            <w:pPr>
              <w:tabs>
                <w:tab w:val="left" w:pos="720"/>
              </w:tabs>
              <w:snapToGrid w:val="0"/>
              <w:ind w:firstLineChars="0" w:firstLine="0"/>
              <w:rPr>
                <w:rFonts w:eastAsiaTheme="majorEastAsia"/>
              </w:rPr>
            </w:pPr>
            <w:r w:rsidRPr="00FC5C29">
              <w:rPr>
                <w:rFonts w:eastAsiaTheme="majorEastAsia"/>
              </w:rPr>
              <w:t>多标签数据集</w:t>
            </w:r>
          </w:p>
        </w:tc>
      </w:tr>
      <w:tr w:rsidR="007978D8" w:rsidRPr="00FC5C29" w14:paraId="5E0560A6" w14:textId="77777777" w:rsidTr="00E71120">
        <w:tc>
          <w:tcPr>
            <w:tcW w:w="3119" w:type="dxa"/>
            <w:shd w:val="clear" w:color="auto" w:fill="auto"/>
            <w:vAlign w:val="center"/>
          </w:tcPr>
          <w:p w14:paraId="3E69C59A" w14:textId="77777777" w:rsidR="007978D8" w:rsidRPr="00FC5C29" w:rsidRDefault="009C75E1" w:rsidP="00CD1FAF">
            <w:pPr>
              <w:tabs>
                <w:tab w:val="left" w:pos="720"/>
              </w:tabs>
              <w:snapToGrid w:val="0"/>
              <w:ind w:firstLineChars="0" w:firstLine="0"/>
              <w:jc w:val="left"/>
              <w:rPr>
                <w:rFonts w:eastAsiaTheme="majorEastAsia"/>
              </w:rPr>
            </w:pP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r>
                <m:rPr>
                  <m:sty m:val="p"/>
                </m:rPr>
                <w:rPr>
                  <w:rFonts w:ascii="Cambria Math" w:eastAsiaTheme="majorEastAsia" w:hAnsi="Cambria Math"/>
                </w:rPr>
                <m:t>=</m:t>
              </m:r>
              <m:d>
                <m:dPr>
                  <m:begChr m:val="{"/>
                  <m:endChr m:val="}"/>
                  <m:ctrlPr>
                    <w:rPr>
                      <w:rFonts w:ascii="Cambria Math" w:eastAsiaTheme="majorEastAsia" w:hAnsi="Cambria Math"/>
                    </w:rPr>
                  </m:ctrlPr>
                </m:dPr>
                <m:e>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i1</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i2</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id</m:t>
                      </m:r>
                    </m:sub>
                  </m:sSub>
                </m:e>
              </m:d>
            </m:oMath>
            <w:r w:rsidR="007978D8" w:rsidRPr="00FC5C29">
              <w:rPr>
                <w:rFonts w:eastAsiaTheme="majorEastAsia"/>
              </w:rPr>
              <w:t xml:space="preserve"> </w:t>
            </w:r>
          </w:p>
        </w:tc>
        <w:tc>
          <w:tcPr>
            <w:tcW w:w="5948" w:type="dxa"/>
            <w:shd w:val="clear" w:color="auto" w:fill="auto"/>
            <w:vAlign w:val="center"/>
          </w:tcPr>
          <w:p w14:paraId="7ACE7903" w14:textId="77777777" w:rsidR="007978D8" w:rsidRPr="00FC5C29" w:rsidRDefault="007978D8" w:rsidP="00CD1FAF">
            <w:pPr>
              <w:tabs>
                <w:tab w:val="left" w:pos="720"/>
              </w:tabs>
              <w:snapToGrid w:val="0"/>
              <w:ind w:firstLineChars="0" w:firstLine="0"/>
              <w:rPr>
                <w:rFonts w:eastAsiaTheme="majorEastAsia"/>
              </w:rPr>
            </w:pPr>
            <w:r w:rsidRPr="00FC5C29">
              <w:rPr>
                <w:rFonts w:eastAsiaTheme="majorEastAsia"/>
              </w:rPr>
              <w:t>一个实例向量</w:t>
            </w:r>
          </w:p>
        </w:tc>
      </w:tr>
      <w:tr w:rsidR="007978D8" w:rsidRPr="00FC5C29" w14:paraId="7D725245" w14:textId="77777777" w:rsidTr="00E71120">
        <w:tc>
          <w:tcPr>
            <w:tcW w:w="3119" w:type="dxa"/>
            <w:shd w:val="clear" w:color="auto" w:fill="auto"/>
            <w:vAlign w:val="center"/>
          </w:tcPr>
          <w:p w14:paraId="0F59A430" w14:textId="77777777" w:rsidR="007978D8" w:rsidRPr="00FC5C29" w:rsidRDefault="009C75E1" w:rsidP="00CD1FAF">
            <w:pPr>
              <w:tabs>
                <w:tab w:val="left" w:pos="720"/>
              </w:tabs>
              <w:snapToGrid w:val="0"/>
              <w:ind w:firstLineChars="0" w:firstLine="0"/>
              <w:jc w:val="left"/>
              <w:rPr>
                <w:rFonts w:eastAsiaTheme="majorEastAsia"/>
              </w:rPr>
            </w:pPr>
            <m:oMath>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i</m:t>
                  </m:r>
                </m:sub>
              </m:sSub>
              <m:r>
                <m:rPr>
                  <m:sty m:val="p"/>
                </m:rPr>
                <w:rPr>
                  <w:rFonts w:ascii="Cambria Math" w:eastAsiaTheme="majorEastAsia" w:hAnsi="Cambria Math"/>
                </w:rPr>
                <m:t>=</m:t>
              </m:r>
              <m:d>
                <m:dPr>
                  <m:begChr m:val="{"/>
                  <m:endChr m:val="}"/>
                  <m:ctrlPr>
                    <w:rPr>
                      <w:rFonts w:ascii="Cambria Math" w:eastAsiaTheme="majorEastAsia" w:hAnsi="Cambria Math"/>
                    </w:rPr>
                  </m:ctrlPr>
                </m:dPr>
                <m:e>
                  <m:sSub>
                    <m:sSubPr>
                      <m:ctrlPr>
                        <w:rPr>
                          <w:rFonts w:ascii="Cambria Math" w:eastAsiaTheme="majorEastAsia" w:hAnsi="Cambria Math"/>
                          <w:i/>
                        </w:rPr>
                      </m:ctrlPr>
                    </m:sSubPr>
                    <m:e>
                      <m:r>
                        <w:rPr>
                          <w:rFonts w:ascii="Cambria Math" w:eastAsiaTheme="majorEastAsia" w:hAnsi="Cambria Math" w:hint="eastAsia"/>
                        </w:rPr>
                        <m:t>y</m:t>
                      </m:r>
                    </m:e>
                    <m:sub>
                      <m:r>
                        <w:rPr>
                          <w:rFonts w:ascii="Cambria Math" w:eastAsiaTheme="majorEastAsia" w:hAnsi="Cambria Math"/>
                        </w:rPr>
                        <m:t>i1</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i2</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ic</m:t>
                      </m:r>
                    </m:sub>
                  </m:sSub>
                </m:e>
              </m:d>
            </m:oMath>
            <w:r w:rsidR="007978D8" w:rsidRPr="00FC5C29">
              <w:rPr>
                <w:rFonts w:eastAsiaTheme="majorEastAsia"/>
              </w:rPr>
              <w:t xml:space="preserve"> </w:t>
            </w:r>
          </w:p>
        </w:tc>
        <w:tc>
          <w:tcPr>
            <w:tcW w:w="5948" w:type="dxa"/>
            <w:shd w:val="clear" w:color="auto" w:fill="auto"/>
            <w:vAlign w:val="center"/>
          </w:tcPr>
          <w:p w14:paraId="7CFC7DC8" w14:textId="77777777" w:rsidR="007978D8" w:rsidRPr="00FC5C29" w:rsidRDefault="007978D8" w:rsidP="00CD1FAF">
            <w:pPr>
              <w:tabs>
                <w:tab w:val="left" w:pos="720"/>
              </w:tabs>
              <w:snapToGrid w:val="0"/>
              <w:ind w:firstLineChars="0" w:firstLine="0"/>
              <w:rPr>
                <w:rFonts w:eastAsiaTheme="majorEastAsia"/>
              </w:rPr>
            </w:pPr>
            <w:r w:rsidRPr="00FC5C29">
              <w:rPr>
                <w:rFonts w:eastAsiaTheme="majorEastAsia"/>
              </w:rPr>
              <w:t>与实例向量</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oMath>
            <w:r w:rsidRPr="00FC5C29">
              <w:rPr>
                <w:rFonts w:eastAsiaTheme="majorEastAsia"/>
              </w:rPr>
              <w:t>相应的标签向量</w:t>
            </w:r>
          </w:p>
        </w:tc>
      </w:tr>
      <w:tr w:rsidR="007978D8" w:rsidRPr="00FC5C29" w14:paraId="5E79247B" w14:textId="77777777" w:rsidTr="00E71120">
        <w:tc>
          <w:tcPr>
            <w:tcW w:w="3119" w:type="dxa"/>
            <w:shd w:val="clear" w:color="auto" w:fill="auto"/>
            <w:vAlign w:val="center"/>
          </w:tcPr>
          <w:p w14:paraId="25CB2192" w14:textId="77777777" w:rsidR="007978D8" w:rsidRPr="00FC5C29" w:rsidRDefault="009C75E1" w:rsidP="00CD1FAF">
            <w:pPr>
              <w:tabs>
                <w:tab w:val="left" w:pos="720"/>
              </w:tabs>
              <w:snapToGrid w:val="0"/>
              <w:ind w:firstLineChars="0" w:firstLine="0"/>
              <w:jc w:val="left"/>
              <w:rPr>
                <w:rFonts w:eastAsiaTheme="majorEastAsia"/>
              </w:rPr>
            </w:pPr>
            <m:oMath>
              <m:sSub>
                <m:sSubPr>
                  <m:ctrlPr>
                    <w:rPr>
                      <w:rFonts w:ascii="Cambria Math" w:eastAsiaTheme="majorEastAsia" w:hAnsi="Cambria Math"/>
                      <w:i/>
                    </w:rPr>
                  </m:ctrlPr>
                </m:sSubPr>
                <m:e>
                  <m:r>
                    <m:rPr>
                      <m:sty m:val="bi"/>
                    </m:rPr>
                    <w:rPr>
                      <w:rFonts w:ascii="Cambria Math" w:eastAsiaTheme="majorEastAsia" w:hAnsi="Cambria Math"/>
                    </w:rPr>
                    <m:t>D</m:t>
                  </m:r>
                  <m:ctrlPr>
                    <w:rPr>
                      <w:rFonts w:ascii="Cambria Math" w:eastAsiaTheme="majorEastAsia" w:hAnsi="Cambria Math"/>
                      <w:b/>
                      <w:i/>
                    </w:rPr>
                  </m:ctrlPr>
                </m:e>
                <m:sub>
                  <m:r>
                    <w:rPr>
                      <w:rFonts w:ascii="Cambria Math" w:eastAsiaTheme="majorEastAsia" w:hAnsi="Cambria Math"/>
                    </w:rPr>
                    <m:t>n×</m:t>
                  </m:r>
                  <m:d>
                    <m:dPr>
                      <m:ctrlPr>
                        <w:rPr>
                          <w:rFonts w:ascii="Cambria Math" w:eastAsiaTheme="majorEastAsia" w:hAnsi="Cambria Math"/>
                          <w:i/>
                        </w:rPr>
                      </m:ctrlPr>
                    </m:dPr>
                    <m:e>
                      <m:r>
                        <w:rPr>
                          <w:rFonts w:ascii="Cambria Math" w:eastAsiaTheme="majorEastAsia" w:hAnsi="Cambria Math"/>
                        </w:rPr>
                        <m:t>d+c</m:t>
                      </m:r>
                    </m:e>
                  </m:d>
                </m:sub>
              </m:sSub>
              <m:r>
                <w:rPr>
                  <w:rFonts w:ascii="Cambria Math" w:eastAsiaTheme="majorEastAsia" w:hAnsi="Cambria Math"/>
                </w:rPr>
                <m:t>=</m:t>
              </m:r>
              <m:d>
                <m:dPr>
                  <m:begChr m:val="["/>
                  <m:endChr m:val="]"/>
                  <m:ctrlPr>
                    <w:rPr>
                      <w:rFonts w:ascii="Cambria Math" w:eastAsiaTheme="majorEastAsia" w:hAnsi="Cambria Math"/>
                      <w:i/>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n×d</m:t>
                      </m:r>
                    </m:sub>
                  </m:sSub>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n×c</m:t>
                      </m:r>
                    </m:sub>
                  </m:sSub>
                </m:e>
              </m:d>
            </m:oMath>
            <w:r w:rsidR="007978D8" w:rsidRPr="00FC5C29">
              <w:rPr>
                <w:rFonts w:eastAsiaTheme="majorEastAsia"/>
              </w:rPr>
              <w:t xml:space="preserve"> </w:t>
            </w:r>
          </w:p>
        </w:tc>
        <w:tc>
          <w:tcPr>
            <w:tcW w:w="5948" w:type="dxa"/>
            <w:shd w:val="clear" w:color="auto" w:fill="auto"/>
            <w:vAlign w:val="center"/>
          </w:tcPr>
          <w:p w14:paraId="7CD3A54B" w14:textId="77777777" w:rsidR="007978D8" w:rsidRPr="00FC5C29" w:rsidRDefault="007978D8" w:rsidP="00CD1FAF">
            <w:pPr>
              <w:tabs>
                <w:tab w:val="left" w:pos="720"/>
              </w:tabs>
              <w:snapToGrid w:val="0"/>
              <w:ind w:firstLineChars="0" w:firstLine="0"/>
              <w:rPr>
                <w:rFonts w:eastAsiaTheme="majorEastAsia"/>
              </w:rPr>
            </w:pPr>
            <w:r w:rsidRPr="00FC5C29">
              <w:rPr>
                <w:rFonts w:eastAsiaTheme="majorEastAsia"/>
              </w:rPr>
              <w:t>多标签数据集的矩阵形式</w:t>
            </w:r>
          </w:p>
        </w:tc>
      </w:tr>
      <w:tr w:rsidR="007978D8" w:rsidRPr="00FC5C29" w14:paraId="2D8524A9" w14:textId="77777777" w:rsidTr="00E71120">
        <w:tc>
          <w:tcPr>
            <w:tcW w:w="3119" w:type="dxa"/>
            <w:shd w:val="clear" w:color="auto" w:fill="auto"/>
            <w:vAlign w:val="center"/>
          </w:tcPr>
          <w:p w14:paraId="687974CC" w14:textId="77777777" w:rsidR="007978D8" w:rsidRDefault="009C75E1" w:rsidP="00CD1FAF">
            <w:pPr>
              <w:tabs>
                <w:tab w:val="left" w:pos="720"/>
              </w:tabs>
              <w:snapToGrid w:val="0"/>
              <w:ind w:firstLineChars="0" w:firstLine="0"/>
              <w:jc w:val="left"/>
              <w:rPr>
                <w:rFonts w:ascii="Calibri" w:hAnsi="Calibri"/>
              </w:rPr>
            </w:pPr>
            <m:oMath>
              <m:d>
                <m:dPr>
                  <m:begChr m:val="‖"/>
                  <m:endChr m:val="‖"/>
                  <m:ctrlPr>
                    <w:rPr>
                      <w:rFonts w:ascii="Cambria Math" w:hAnsi="Cambria Math"/>
                    </w:rPr>
                  </m:ctrlPr>
                </m:dPr>
                <m:e>
                  <m:r>
                    <m:rPr>
                      <m:sty m:val="bi"/>
                    </m:rPr>
                    <w:rPr>
                      <w:rFonts w:ascii="Cambria Math" w:hAnsi="Cambria Math"/>
                    </w:rPr>
                    <m:t>A</m:t>
                  </m:r>
                </m:e>
              </m:d>
            </m:oMath>
            <w:r w:rsidR="007978D8">
              <w:rPr>
                <w:rFonts w:ascii="Calibri" w:hAnsi="Calibri" w:hint="eastAsia"/>
              </w:rPr>
              <w:t xml:space="preserve"> </w:t>
            </w:r>
          </w:p>
        </w:tc>
        <w:tc>
          <w:tcPr>
            <w:tcW w:w="5948" w:type="dxa"/>
            <w:shd w:val="clear" w:color="auto" w:fill="auto"/>
            <w:vAlign w:val="center"/>
          </w:tcPr>
          <w:p w14:paraId="1682A874" w14:textId="77777777" w:rsidR="007978D8" w:rsidRPr="00FC5C29" w:rsidRDefault="007978D8" w:rsidP="00CD1FAF">
            <w:pPr>
              <w:tabs>
                <w:tab w:val="left" w:pos="720"/>
              </w:tabs>
              <w:snapToGrid w:val="0"/>
              <w:ind w:firstLineChars="0" w:firstLine="0"/>
              <w:rPr>
                <w:rFonts w:eastAsiaTheme="majorEastAsia"/>
              </w:rPr>
            </w:pPr>
            <w:r>
              <w:rPr>
                <w:rFonts w:eastAsiaTheme="majorEastAsia" w:hint="eastAsia"/>
              </w:rPr>
              <w:t>矩阵</w:t>
            </w:r>
            <m:oMath>
              <m:r>
                <m:rPr>
                  <m:sty m:val="bi"/>
                </m:rPr>
                <w:rPr>
                  <w:rFonts w:ascii="Cambria Math" w:hAnsi="Cambria Math"/>
                </w:rPr>
                <m:t>A</m:t>
              </m:r>
            </m:oMath>
            <w:r>
              <w:rPr>
                <w:rFonts w:eastAsiaTheme="majorEastAsia" w:hint="eastAsia"/>
              </w:rPr>
              <w:t>的范数</w:t>
            </w:r>
          </w:p>
        </w:tc>
      </w:tr>
      <w:tr w:rsidR="007978D8" w:rsidRPr="00FC5C29" w14:paraId="4029B2BF" w14:textId="77777777" w:rsidTr="00E71120">
        <w:tc>
          <w:tcPr>
            <w:tcW w:w="3119" w:type="dxa"/>
            <w:shd w:val="clear" w:color="auto" w:fill="auto"/>
            <w:vAlign w:val="center"/>
          </w:tcPr>
          <w:p w14:paraId="67DC3BE9" w14:textId="77777777" w:rsidR="007978D8" w:rsidRPr="00FC5C29" w:rsidRDefault="009C75E1" w:rsidP="00CD1FAF">
            <w:pPr>
              <w:tabs>
                <w:tab w:val="left" w:pos="720"/>
              </w:tabs>
              <w:snapToGrid w:val="0"/>
              <w:ind w:firstLineChars="0" w:firstLine="0"/>
              <w:jc w:val="left"/>
              <w:rPr>
                <w:rFonts w:eastAsiaTheme="majorEastAsia"/>
                <w:i/>
              </w:rPr>
            </w:pP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n×d</m:t>
                  </m:r>
                </m:sub>
              </m:sSub>
            </m:oMath>
            <w:r w:rsidR="007978D8" w:rsidRPr="00FC5C29">
              <w:rPr>
                <w:rFonts w:eastAsiaTheme="majorEastAsia"/>
              </w:rPr>
              <w:t xml:space="preserve"> </w:t>
            </w:r>
          </w:p>
        </w:tc>
        <w:tc>
          <w:tcPr>
            <w:tcW w:w="5948" w:type="dxa"/>
            <w:shd w:val="clear" w:color="auto" w:fill="auto"/>
            <w:vAlign w:val="center"/>
          </w:tcPr>
          <w:p w14:paraId="06F355A8" w14:textId="77777777" w:rsidR="007978D8" w:rsidRPr="00FC5C29" w:rsidRDefault="007978D8" w:rsidP="00CD1FAF">
            <w:pPr>
              <w:tabs>
                <w:tab w:val="left" w:pos="720"/>
              </w:tabs>
              <w:snapToGrid w:val="0"/>
              <w:ind w:firstLineChars="0" w:firstLine="0"/>
              <w:rPr>
                <w:rFonts w:eastAsiaTheme="majorEastAsia"/>
              </w:rPr>
            </w:pPr>
            <w:r w:rsidRPr="00FC5C29">
              <w:rPr>
                <w:rFonts w:eastAsiaTheme="majorEastAsia"/>
              </w:rPr>
              <w:t>实例矩阵</w:t>
            </w:r>
          </w:p>
        </w:tc>
      </w:tr>
      <w:tr w:rsidR="007978D8" w:rsidRPr="00FC5C29" w14:paraId="4297DB32" w14:textId="77777777" w:rsidTr="00E71120">
        <w:tc>
          <w:tcPr>
            <w:tcW w:w="3119" w:type="dxa"/>
            <w:shd w:val="clear" w:color="auto" w:fill="auto"/>
            <w:vAlign w:val="center"/>
          </w:tcPr>
          <w:p w14:paraId="1ABB2361" w14:textId="77777777" w:rsidR="007978D8" w:rsidRPr="00FC5C29" w:rsidRDefault="009C75E1" w:rsidP="00CD1FAF">
            <w:pPr>
              <w:tabs>
                <w:tab w:val="left" w:pos="720"/>
              </w:tabs>
              <w:snapToGrid w:val="0"/>
              <w:ind w:firstLineChars="0" w:firstLine="0"/>
              <w:jc w:val="left"/>
              <w:rPr>
                <w:rFonts w:eastAsiaTheme="majorEastAsia"/>
              </w:rPr>
            </w:pPr>
            <m:oMath>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n×c</m:t>
                  </m:r>
                </m:sub>
              </m:sSub>
            </m:oMath>
            <w:r w:rsidR="007978D8" w:rsidRPr="00FC5C29">
              <w:rPr>
                <w:rFonts w:eastAsiaTheme="majorEastAsia"/>
              </w:rPr>
              <w:t xml:space="preserve"> </w:t>
            </w:r>
          </w:p>
        </w:tc>
        <w:tc>
          <w:tcPr>
            <w:tcW w:w="5948" w:type="dxa"/>
            <w:shd w:val="clear" w:color="auto" w:fill="auto"/>
            <w:vAlign w:val="center"/>
          </w:tcPr>
          <w:p w14:paraId="1848F97C" w14:textId="77777777" w:rsidR="007978D8" w:rsidRPr="00FC5C29" w:rsidRDefault="007978D8" w:rsidP="00CD1FAF">
            <w:pPr>
              <w:tabs>
                <w:tab w:val="left" w:pos="720"/>
              </w:tabs>
              <w:snapToGrid w:val="0"/>
              <w:ind w:firstLineChars="0" w:firstLine="0"/>
              <w:rPr>
                <w:rFonts w:eastAsiaTheme="majorEastAsia"/>
              </w:rPr>
            </w:pPr>
            <w:r w:rsidRPr="00FC5C29">
              <w:rPr>
                <w:rFonts w:eastAsiaTheme="majorEastAsia"/>
              </w:rPr>
              <w:t>标签矩阵</w:t>
            </w:r>
          </w:p>
        </w:tc>
      </w:tr>
      <w:tr w:rsidR="007978D8" w:rsidRPr="00FC5C29" w14:paraId="46B2AF83" w14:textId="77777777" w:rsidTr="00E71120">
        <w:tc>
          <w:tcPr>
            <w:tcW w:w="3119" w:type="dxa"/>
            <w:shd w:val="clear" w:color="auto" w:fill="auto"/>
            <w:vAlign w:val="center"/>
          </w:tcPr>
          <w:p w14:paraId="56C0DC23" w14:textId="77777777" w:rsidR="007978D8" w:rsidRPr="00FC5C29" w:rsidRDefault="009C75E1" w:rsidP="00CD1FAF">
            <w:pPr>
              <w:tabs>
                <w:tab w:val="left" w:pos="720"/>
              </w:tabs>
              <w:snapToGrid w:val="0"/>
              <w:ind w:firstLineChars="0" w:firstLine="0"/>
              <w:jc w:val="left"/>
              <w:rPr>
                <w:rFonts w:eastAsiaTheme="majorEastAsia"/>
              </w:rPr>
            </w:pPr>
            <m:oMath>
              <m:sSub>
                <m:sSubPr>
                  <m:ctrlPr>
                    <w:rPr>
                      <w:rFonts w:ascii="Cambria Math" w:eastAsiaTheme="majorEastAsia" w:hAnsi="Cambria Math"/>
                      <w:i/>
                    </w:rPr>
                  </m:ctrlPr>
                </m:sSubPr>
                <m:e>
                  <m:r>
                    <m:rPr>
                      <m:sty m:val="bi"/>
                    </m:rPr>
                    <w:rPr>
                      <w:rFonts w:ascii="Cambria Math" w:eastAsiaTheme="majorEastAsia" w:hAnsi="Cambria Math"/>
                    </w:rPr>
                    <m:t>D</m:t>
                  </m:r>
                  <m:ctrlPr>
                    <w:rPr>
                      <w:rFonts w:ascii="Cambria Math" w:eastAsiaTheme="majorEastAsia" w:hAnsi="Cambria Math"/>
                      <w:b/>
                      <w:i/>
                    </w:rPr>
                  </m:ctrlPr>
                </m:e>
                <m:sub>
                  <m:r>
                    <w:rPr>
                      <w:rFonts w:ascii="Cambria Math" w:eastAsiaTheme="majorEastAsia" w:hAnsi="Cambria Math"/>
                    </w:rPr>
                    <m:t>j</m:t>
                  </m:r>
                </m:sub>
              </m:sSub>
              <m:r>
                <w:rPr>
                  <w:rFonts w:ascii="Cambria Math" w:eastAsiaTheme="majorEastAsia" w:hAnsi="Cambria Math"/>
                </w:rPr>
                <m:t>=</m:t>
              </m:r>
              <m:d>
                <m:dPr>
                  <m:begChr m:val="["/>
                  <m:endChr m:val="]"/>
                  <m:ctrlPr>
                    <w:rPr>
                      <w:rFonts w:ascii="Cambria Math" w:eastAsiaTheme="majorEastAsia" w:hAnsi="Cambria Math"/>
                      <w:i/>
                    </w:rPr>
                  </m:ctrlPr>
                </m:dPr>
                <m:e>
                  <m:r>
                    <m:rPr>
                      <m:sty m:val="bi"/>
                    </m:rPr>
                    <w:rPr>
                      <w:rFonts w:ascii="Cambria Math" w:eastAsiaTheme="majorEastAsia" w:hAnsi="Cambria Math"/>
                    </w:rPr>
                    <m:t>X</m:t>
                  </m:r>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j</m:t>
                      </m:r>
                    </m:sub>
                  </m:sSub>
                </m:e>
              </m:d>
            </m:oMath>
            <w:r w:rsidR="007978D8" w:rsidRPr="00FC5C29">
              <w:rPr>
                <w:rFonts w:eastAsiaTheme="majorEastAsia"/>
              </w:rPr>
              <w:t xml:space="preserve"> </w:t>
            </w:r>
          </w:p>
        </w:tc>
        <w:tc>
          <w:tcPr>
            <w:tcW w:w="5948" w:type="dxa"/>
            <w:shd w:val="clear" w:color="auto" w:fill="auto"/>
            <w:vAlign w:val="center"/>
          </w:tcPr>
          <w:p w14:paraId="3FCA15CA" w14:textId="77777777" w:rsidR="007978D8" w:rsidRPr="00FC5C29" w:rsidRDefault="007978D8" w:rsidP="00CD1FAF">
            <w:pPr>
              <w:tabs>
                <w:tab w:val="left" w:pos="720"/>
              </w:tabs>
              <w:snapToGrid w:val="0"/>
              <w:ind w:firstLineChars="0" w:firstLine="0"/>
              <w:rPr>
                <w:rFonts w:eastAsiaTheme="majorEastAsia"/>
              </w:rPr>
            </w:pPr>
            <w:r w:rsidRPr="00FC5C29">
              <w:rPr>
                <w:rFonts w:eastAsiaTheme="majorEastAsia"/>
              </w:rPr>
              <w:t>由实例和第</w:t>
            </w:r>
            <m:oMath>
              <m:r>
                <w:rPr>
                  <w:rFonts w:ascii="Cambria Math" w:eastAsiaTheme="majorEastAsia" w:hAnsi="Cambria Math"/>
                </w:rPr>
                <m:t>j</m:t>
              </m:r>
            </m:oMath>
            <w:r w:rsidRPr="00FC5C29">
              <w:rPr>
                <w:rFonts w:eastAsiaTheme="majorEastAsia"/>
              </w:rPr>
              <w:t>个标签构成的单标签数据集</w:t>
            </w:r>
          </w:p>
        </w:tc>
      </w:tr>
      <w:tr w:rsidR="007978D8" w:rsidRPr="00FC5C29" w14:paraId="1958A780" w14:textId="77777777" w:rsidTr="00E71120">
        <w:tc>
          <w:tcPr>
            <w:tcW w:w="3119" w:type="dxa"/>
            <w:shd w:val="clear" w:color="auto" w:fill="auto"/>
            <w:vAlign w:val="center"/>
          </w:tcPr>
          <w:p w14:paraId="50041938" w14:textId="77777777" w:rsidR="007978D8" w:rsidRPr="008427E2" w:rsidRDefault="007978D8" w:rsidP="00CD1FAF">
            <w:pPr>
              <w:tabs>
                <w:tab w:val="left" w:pos="720"/>
              </w:tabs>
              <w:snapToGrid w:val="0"/>
              <w:ind w:firstLineChars="0" w:firstLine="0"/>
              <w:jc w:val="left"/>
              <w:rPr>
                <w:rFonts w:ascii="Calibri" w:hAnsi="Calibri"/>
              </w:rPr>
            </w:pPr>
            <m:oMath>
              <m:r>
                <w:rPr>
                  <w:rFonts w:ascii="Cambria Math" w:hAnsi="Cambria Math"/>
                </w:rPr>
                <m:t>G=</m:t>
              </m:r>
              <m:d>
                <m:dPr>
                  <m:begChr m:val="（"/>
                  <m:endChr m:val="）"/>
                  <m:ctrlPr>
                    <w:rPr>
                      <w:rFonts w:ascii="Cambria Math" w:hAnsi="Cambria Math"/>
                      <w:i/>
                    </w:rPr>
                  </m:ctrlPr>
                </m:dPr>
                <m:e>
                  <m:r>
                    <w:rPr>
                      <w:rFonts w:ascii="Cambria Math" w:hAnsi="Cambria Math"/>
                    </w:rPr>
                    <m:t>V,W</m:t>
                  </m:r>
                </m:e>
              </m:d>
            </m:oMath>
            <w:r>
              <w:rPr>
                <w:rFonts w:ascii="Calibri" w:hAnsi="Calibri" w:hint="eastAsia"/>
              </w:rPr>
              <w:t xml:space="preserve"> </w:t>
            </w:r>
          </w:p>
        </w:tc>
        <w:tc>
          <w:tcPr>
            <w:tcW w:w="5948" w:type="dxa"/>
            <w:shd w:val="clear" w:color="auto" w:fill="auto"/>
            <w:vAlign w:val="center"/>
          </w:tcPr>
          <w:p w14:paraId="48485102" w14:textId="77777777" w:rsidR="007978D8" w:rsidRPr="00FC5C29" w:rsidRDefault="007978D8" w:rsidP="00CD1FAF">
            <w:pPr>
              <w:tabs>
                <w:tab w:val="left" w:pos="720"/>
              </w:tabs>
              <w:snapToGrid w:val="0"/>
              <w:ind w:firstLineChars="0" w:firstLine="0"/>
              <w:rPr>
                <w:rFonts w:eastAsiaTheme="majorEastAsia"/>
              </w:rPr>
            </w:pPr>
            <w:r>
              <w:rPr>
                <w:rFonts w:eastAsiaTheme="majorEastAsia" w:hint="eastAsia"/>
              </w:rPr>
              <w:t>标签图，结点集</w:t>
            </w:r>
            <m:oMath>
              <m:r>
                <w:rPr>
                  <w:rFonts w:ascii="Cambria Math" w:hAnsi="Cambria Math"/>
                </w:rPr>
                <m:t>V</m:t>
              </m:r>
            </m:oMath>
            <w:r>
              <w:rPr>
                <w:rFonts w:eastAsiaTheme="majorEastAsia" w:hint="eastAsia"/>
              </w:rPr>
              <w:t>表示标签，边集</w:t>
            </w:r>
            <m:oMath>
              <m:r>
                <w:rPr>
                  <w:rFonts w:ascii="Cambria Math" w:hAnsi="Cambria Math"/>
                </w:rPr>
                <m:t>W</m:t>
              </m:r>
            </m:oMath>
            <w:r>
              <w:rPr>
                <w:rFonts w:eastAsiaTheme="majorEastAsia" w:hint="eastAsia"/>
              </w:rPr>
              <w:t>表示标签相关关系</w:t>
            </w:r>
          </w:p>
        </w:tc>
      </w:tr>
      <w:tr w:rsidR="007978D8" w:rsidRPr="00FC5C29" w14:paraId="61FFBB71" w14:textId="77777777" w:rsidTr="00E71120">
        <w:tc>
          <w:tcPr>
            <w:tcW w:w="3119" w:type="dxa"/>
            <w:shd w:val="clear" w:color="auto" w:fill="auto"/>
            <w:vAlign w:val="center"/>
          </w:tcPr>
          <w:p w14:paraId="791E90F2" w14:textId="77777777" w:rsidR="007978D8" w:rsidRDefault="007978D8" w:rsidP="00CD1FAF">
            <w:pPr>
              <w:tabs>
                <w:tab w:val="left" w:pos="720"/>
              </w:tabs>
              <w:snapToGrid w:val="0"/>
              <w:ind w:firstLineChars="0" w:firstLine="0"/>
              <w:jc w:val="left"/>
              <w:rPr>
                <w:rFonts w:ascii="Calibri" w:hAnsi="Calibri"/>
              </w:rPr>
            </w:pPr>
            <m:oMath>
              <m:r>
                <m:rPr>
                  <m:sty m:val="bi"/>
                </m:rPr>
                <w:rPr>
                  <w:rFonts w:ascii="Cambria Math" w:eastAsiaTheme="majorEastAsia" w:hAnsi="Cambria Math"/>
                </w:rPr>
                <m:t>S</m:t>
              </m:r>
              <m:r>
                <m:rPr>
                  <m:sty m:val="p"/>
                </m:rPr>
                <w:rPr>
                  <w:rFonts w:ascii="Cambria Math" w:eastAsiaTheme="majorEastAsia" w:hAnsi="Cambria Math"/>
                </w:rPr>
                <m:t>=</m:t>
              </m:r>
              <m:d>
                <m:dPr>
                  <m:begChr m:val="["/>
                  <m:endChr m:val="]"/>
                  <m:ctrlPr>
                    <w:rPr>
                      <w:rFonts w:ascii="Cambria Math" w:eastAsiaTheme="majorEastAsia" w:hAnsi="Cambria Math"/>
                    </w:rPr>
                  </m:ctrlPr>
                </m:dPr>
                <m:e>
                  <m:sSub>
                    <m:sSubPr>
                      <m:ctrlPr>
                        <w:rPr>
                          <w:rFonts w:ascii="Cambria Math" w:eastAsiaTheme="majorEastAsia" w:hAnsi="Cambria Math"/>
                        </w:rPr>
                      </m:ctrlPr>
                    </m:sSubPr>
                    <m:e>
                      <m:r>
                        <w:rPr>
                          <w:rFonts w:ascii="Cambria Math" w:eastAsiaTheme="majorEastAsia" w:hAnsi="Cambria Math" w:hint="eastAsia"/>
                        </w:rPr>
                        <m:t>s</m:t>
                      </m:r>
                      <m:ctrlPr>
                        <w:rPr>
                          <w:rFonts w:ascii="Cambria Math" w:eastAsiaTheme="majorEastAsia" w:hAnsi="Cambria Math" w:hint="eastAsia"/>
                          <w:i/>
                        </w:rPr>
                      </m:ctrlPr>
                    </m:e>
                    <m:sub>
                      <m:r>
                        <w:rPr>
                          <w:rFonts w:ascii="Cambria Math" w:eastAsiaTheme="majorEastAsia" w:hAnsi="Cambria Math"/>
                        </w:rPr>
                        <m:t>pq</m:t>
                      </m:r>
                    </m:sub>
                  </m:sSub>
                </m:e>
              </m:d>
              <m:r>
                <w:rPr>
                  <w:rFonts w:ascii="Cambria Math" w:eastAsiaTheme="majorEastAsia" w:hAnsi="Cambria Math"/>
                </w:rPr>
                <m:t>∈</m:t>
              </m:r>
              <m:sSup>
                <m:sSupPr>
                  <m:ctrlPr>
                    <w:rPr>
                      <w:rFonts w:ascii="Cambria Math" w:eastAsiaTheme="majorEastAsia" w:hAnsi="Cambria Math"/>
                      <w:i/>
                    </w:rPr>
                  </m:ctrlPr>
                </m:sSupPr>
                <m:e>
                  <m:d>
                    <m:dPr>
                      <m:begChr m:val="["/>
                      <m:endChr m:val="]"/>
                      <m:ctrlPr>
                        <w:rPr>
                          <w:rFonts w:ascii="Cambria Math" w:eastAsiaTheme="majorEastAsia" w:hAnsi="Cambria Math"/>
                          <w:i/>
                        </w:rPr>
                      </m:ctrlPr>
                    </m:dPr>
                    <m:e>
                      <m:r>
                        <w:rPr>
                          <w:rFonts w:ascii="Cambria Math" w:eastAsiaTheme="majorEastAsia" w:hAnsi="Cambria Math"/>
                        </w:rPr>
                        <m:t>0,1</m:t>
                      </m:r>
                    </m:e>
                  </m:d>
                </m:e>
                <m:sup>
                  <m:r>
                    <w:rPr>
                      <w:rFonts w:ascii="Cambria Math" w:eastAsiaTheme="majorEastAsia" w:hAnsi="Cambria Math"/>
                    </w:rPr>
                    <m:t>c×c</m:t>
                  </m:r>
                </m:sup>
              </m:sSup>
            </m:oMath>
            <w:r w:rsidRPr="00FC5C29">
              <w:rPr>
                <w:rFonts w:eastAsiaTheme="majorEastAsia"/>
              </w:rPr>
              <w:t xml:space="preserve"> </w:t>
            </w:r>
          </w:p>
        </w:tc>
        <w:tc>
          <w:tcPr>
            <w:tcW w:w="5948" w:type="dxa"/>
            <w:shd w:val="clear" w:color="auto" w:fill="auto"/>
            <w:vAlign w:val="center"/>
          </w:tcPr>
          <w:p w14:paraId="24AB7DA4" w14:textId="77777777" w:rsidR="007978D8" w:rsidRDefault="007978D8" w:rsidP="00CD1FAF">
            <w:pPr>
              <w:tabs>
                <w:tab w:val="left" w:pos="720"/>
              </w:tabs>
              <w:snapToGrid w:val="0"/>
              <w:ind w:firstLineChars="0" w:firstLine="0"/>
              <w:rPr>
                <w:rFonts w:eastAsiaTheme="majorEastAsia"/>
              </w:rPr>
            </w:pPr>
            <w:r>
              <w:rPr>
                <w:rFonts w:eastAsiaTheme="majorEastAsia" w:hint="eastAsia"/>
              </w:rPr>
              <w:t>标签相似性矩阵，</w:t>
            </w:r>
            <m:oMath>
              <m:sSub>
                <m:sSubPr>
                  <m:ctrlPr>
                    <w:rPr>
                      <w:rFonts w:ascii="Cambria Math" w:eastAsiaTheme="majorEastAsia" w:hAnsi="Cambria Math"/>
                    </w:rPr>
                  </m:ctrlPr>
                </m:sSubPr>
                <m:e>
                  <m:r>
                    <w:rPr>
                      <w:rFonts w:ascii="Cambria Math" w:eastAsiaTheme="majorEastAsia" w:hAnsi="Cambria Math"/>
                    </w:rPr>
                    <m:t>s</m:t>
                  </m:r>
                  <m:ctrlPr>
                    <w:rPr>
                      <w:rFonts w:ascii="Cambria Math" w:eastAsiaTheme="majorEastAsia" w:hAnsi="Cambria Math" w:hint="eastAsia"/>
                      <w:i/>
                    </w:rPr>
                  </m:ctrlPr>
                </m:e>
                <m:sub>
                  <m:r>
                    <w:rPr>
                      <w:rFonts w:ascii="Cambria Math" w:eastAsiaTheme="majorEastAsia" w:hAnsi="Cambria Math"/>
                    </w:rPr>
                    <m:t>pq</m:t>
                  </m:r>
                </m:sub>
              </m:sSub>
            </m:oMath>
            <w:r>
              <w:rPr>
                <w:rFonts w:eastAsiaTheme="majorEastAsia" w:hint="eastAsia"/>
              </w:rPr>
              <w:t>代表标签</w:t>
            </w:r>
            <m:oMath>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p</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q</m:t>
                  </m:r>
                </m:sub>
              </m:sSub>
            </m:oMath>
            <w:r>
              <w:rPr>
                <w:rFonts w:eastAsiaTheme="majorEastAsia" w:hint="eastAsia"/>
              </w:rPr>
              <w:t>的相似性</w:t>
            </w:r>
          </w:p>
        </w:tc>
      </w:tr>
      <w:tr w:rsidR="007978D8" w:rsidRPr="00FC5C29" w14:paraId="3A903AB2" w14:textId="77777777" w:rsidTr="00E71120">
        <w:tc>
          <w:tcPr>
            <w:tcW w:w="3119" w:type="dxa"/>
            <w:shd w:val="clear" w:color="auto" w:fill="auto"/>
            <w:vAlign w:val="center"/>
          </w:tcPr>
          <w:p w14:paraId="2AC6C71A" w14:textId="77777777" w:rsidR="007978D8" w:rsidRDefault="009C75E1" w:rsidP="00CD1FAF">
            <w:pPr>
              <w:tabs>
                <w:tab w:val="left" w:pos="720"/>
              </w:tabs>
              <w:snapToGrid w:val="0"/>
              <w:ind w:firstLineChars="0" w:firstLine="0"/>
              <w:jc w:val="left"/>
              <w:rPr>
                <w:rFonts w:ascii="Calibri" w:hAnsi="Calibri"/>
              </w:rPr>
            </w:pPr>
            <m:oMath>
              <m:sSub>
                <m:sSubPr>
                  <m:ctrlPr>
                    <w:rPr>
                      <w:rFonts w:ascii="Cambria Math" w:eastAsiaTheme="majorEastAsia" w:hAnsi="Cambria Math"/>
                      <w:i/>
                    </w:rPr>
                  </m:ctrlPr>
                </m:sSubPr>
                <m:e>
                  <m:r>
                    <w:rPr>
                      <w:rFonts w:ascii="Cambria Math" w:eastAsiaTheme="majorEastAsia" w:hAnsi="Cambria Math"/>
                    </w:rPr>
                    <m:t>N</m:t>
                  </m:r>
                </m:e>
                <m:sub>
                  <m:r>
                    <w:rPr>
                      <w:rFonts w:ascii="Cambria Math" w:eastAsiaTheme="majorEastAsia" w:hAnsi="Cambria Math"/>
                    </w:rPr>
                    <m:t>k</m:t>
                  </m:r>
                </m:sub>
              </m:sSub>
              <m:d>
                <m:dPr>
                  <m:ctrlPr>
                    <w:rPr>
                      <w:rFonts w:ascii="Cambria Math" w:eastAsiaTheme="majorEastAsia" w:hAnsi="Cambria Math"/>
                      <w:i/>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e>
              </m:d>
            </m:oMath>
            <w:r w:rsidR="007978D8">
              <w:rPr>
                <w:rFonts w:ascii="Calibri" w:hAnsi="Calibri" w:hint="eastAsia"/>
              </w:rPr>
              <w:t xml:space="preserve"> </w:t>
            </w:r>
          </w:p>
        </w:tc>
        <w:tc>
          <w:tcPr>
            <w:tcW w:w="5948" w:type="dxa"/>
            <w:shd w:val="clear" w:color="auto" w:fill="auto"/>
            <w:vAlign w:val="center"/>
          </w:tcPr>
          <w:p w14:paraId="26D0FD40" w14:textId="77777777" w:rsidR="007978D8" w:rsidRPr="00FC5C29" w:rsidRDefault="007978D8" w:rsidP="00CD1FAF">
            <w:pPr>
              <w:tabs>
                <w:tab w:val="left" w:pos="720"/>
              </w:tabs>
              <w:snapToGrid w:val="0"/>
              <w:ind w:firstLineChars="0" w:firstLine="0"/>
              <w:rPr>
                <w:rFonts w:eastAsiaTheme="majorEastAsia"/>
              </w:rPr>
            </w:pPr>
            <w:r>
              <w:rPr>
                <w:rFonts w:eastAsiaTheme="majorEastAsia" w:hint="eastAsia"/>
              </w:rPr>
              <w:t>实例</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oMath>
            <w:r>
              <w:rPr>
                <w:rFonts w:eastAsiaTheme="majorEastAsia" w:hint="eastAsia"/>
              </w:rPr>
              <w:t>的在数据集中的</w:t>
            </w:r>
            <m:oMath>
              <m:r>
                <w:rPr>
                  <w:rFonts w:ascii="Cambria Math" w:eastAsiaTheme="majorEastAsia" w:hAnsi="Cambria Math"/>
                </w:rPr>
                <m:t>k</m:t>
              </m:r>
            </m:oMath>
            <w:r>
              <w:rPr>
                <w:rFonts w:eastAsiaTheme="majorEastAsia" w:hint="eastAsia"/>
              </w:rPr>
              <w:t>近邻</w:t>
            </w:r>
          </w:p>
        </w:tc>
      </w:tr>
      <w:tr w:rsidR="007978D8" w:rsidRPr="00FC5C29" w14:paraId="306EB117" w14:textId="77777777" w:rsidTr="00E71120">
        <w:tc>
          <w:tcPr>
            <w:tcW w:w="3119" w:type="dxa"/>
            <w:shd w:val="clear" w:color="auto" w:fill="auto"/>
            <w:vAlign w:val="center"/>
          </w:tcPr>
          <w:p w14:paraId="4A288C37" w14:textId="77777777" w:rsidR="007978D8" w:rsidRPr="00FC5C29" w:rsidRDefault="007978D8" w:rsidP="00CD1FAF">
            <w:pPr>
              <w:tabs>
                <w:tab w:val="left" w:pos="720"/>
              </w:tabs>
              <w:snapToGrid w:val="0"/>
              <w:ind w:firstLineChars="0" w:firstLine="0"/>
              <w:jc w:val="left"/>
              <w:rPr>
                <w:rFonts w:eastAsiaTheme="majorEastAsia"/>
              </w:rPr>
            </w:pPr>
            <m:oMath>
              <m:r>
                <w:rPr>
                  <w:rFonts w:ascii="Cambria Math" w:eastAsiaTheme="majorEastAsia" w:hAnsi="Cambria Math"/>
                </w:rPr>
                <m:t>H=</m:t>
              </m:r>
              <m:r>
                <m:rPr>
                  <m:scr m:val="script"/>
                </m:rPr>
                <w:rPr>
                  <w:rFonts w:ascii="Cambria Math" w:eastAsiaTheme="majorEastAsia" w:hAnsi="Cambria Math"/>
                </w:rPr>
                <m:t>A</m:t>
              </m:r>
              <m:d>
                <m:dPr>
                  <m:ctrlPr>
                    <w:rPr>
                      <w:rFonts w:ascii="Cambria Math" w:eastAsiaTheme="majorEastAsia" w:hAnsi="Cambria Math"/>
                      <w:i/>
                    </w:rPr>
                  </m:ctrlPr>
                </m:dPr>
                <m:e>
                  <m:r>
                    <m:rPr>
                      <m:sty m:val="bi"/>
                    </m:rPr>
                    <w:rPr>
                      <w:rFonts w:ascii="Cambria Math" w:eastAsiaTheme="majorEastAsia" w:hAnsi="Cambria Math"/>
                    </w:rPr>
                    <m:t>D</m:t>
                  </m:r>
                </m:e>
              </m:d>
            </m:oMath>
            <w:r w:rsidRPr="00FC5C29">
              <w:rPr>
                <w:rFonts w:eastAsiaTheme="majorEastAsia"/>
              </w:rPr>
              <w:t xml:space="preserve"> </w:t>
            </w:r>
          </w:p>
        </w:tc>
        <w:tc>
          <w:tcPr>
            <w:tcW w:w="5948" w:type="dxa"/>
            <w:shd w:val="clear" w:color="auto" w:fill="auto"/>
            <w:vAlign w:val="center"/>
          </w:tcPr>
          <w:p w14:paraId="1097F3BF" w14:textId="77777777" w:rsidR="007978D8" w:rsidRPr="00FC5C29" w:rsidRDefault="007978D8" w:rsidP="00CD1FAF">
            <w:pPr>
              <w:tabs>
                <w:tab w:val="left" w:pos="720"/>
              </w:tabs>
              <w:snapToGrid w:val="0"/>
              <w:ind w:firstLineChars="0" w:firstLine="0"/>
              <w:rPr>
                <w:rFonts w:eastAsiaTheme="majorEastAsia"/>
              </w:rPr>
            </w:pPr>
            <w:r w:rsidRPr="00FC5C29">
              <w:rPr>
                <w:rFonts w:eastAsiaTheme="majorEastAsia"/>
              </w:rPr>
              <w:t>在数据集</w:t>
            </w:r>
            <m:oMath>
              <m:r>
                <m:rPr>
                  <m:sty m:val="bi"/>
                </m:rPr>
                <w:rPr>
                  <w:rFonts w:ascii="Cambria Math" w:eastAsiaTheme="majorEastAsia" w:hAnsi="Cambria Math"/>
                </w:rPr>
                <m:t>D</m:t>
              </m:r>
            </m:oMath>
            <w:r w:rsidRPr="00FC5C29">
              <w:rPr>
                <w:rFonts w:eastAsiaTheme="majorEastAsia"/>
              </w:rPr>
              <w:t>上使用算法</w:t>
            </w:r>
            <m:oMath>
              <m:r>
                <m:rPr>
                  <m:scr m:val="script"/>
                </m:rPr>
                <w:rPr>
                  <w:rFonts w:ascii="Cambria Math" w:eastAsiaTheme="majorEastAsia" w:hAnsi="Cambria Math"/>
                </w:rPr>
                <m:t>A</m:t>
              </m:r>
            </m:oMath>
            <w:r w:rsidRPr="00FC5C29">
              <w:rPr>
                <w:rFonts w:eastAsiaTheme="majorEastAsia"/>
              </w:rPr>
              <w:t>训练的学习器</w:t>
            </w:r>
          </w:p>
        </w:tc>
      </w:tr>
      <w:tr w:rsidR="007978D8" w:rsidRPr="00FC5C29" w14:paraId="5C1B03C6" w14:textId="77777777" w:rsidTr="00E71120">
        <w:tc>
          <w:tcPr>
            <w:tcW w:w="3119" w:type="dxa"/>
            <w:shd w:val="clear" w:color="auto" w:fill="auto"/>
            <w:vAlign w:val="center"/>
          </w:tcPr>
          <w:p w14:paraId="218C9CDE" w14:textId="77777777" w:rsidR="007978D8" w:rsidRDefault="007978D8" w:rsidP="00CD1FAF">
            <w:pPr>
              <w:tabs>
                <w:tab w:val="left" w:pos="720"/>
              </w:tabs>
              <w:snapToGrid w:val="0"/>
              <w:ind w:firstLineChars="0" w:firstLine="0"/>
              <w:jc w:val="left"/>
              <w:rPr>
                <w:rFonts w:ascii="Calibri" w:hAnsi="Calibri"/>
              </w:rPr>
            </w:pPr>
            <m:oMath>
              <m:r>
                <m:rPr>
                  <m:scr m:val="script"/>
                </m:rPr>
                <w:rPr>
                  <w:rFonts w:ascii="Cambria Math" w:eastAsiaTheme="majorEastAsia" w:hAnsi="Cambria Math"/>
                </w:rPr>
                <m:t>l</m:t>
              </m:r>
              <m:d>
                <m:dPr>
                  <m:ctrlPr>
                    <w:rPr>
                      <w:rFonts w:ascii="Cambria Math" w:eastAsiaTheme="majorEastAsia" w:hAnsi="Cambria Math"/>
                      <w:i/>
                    </w:rPr>
                  </m:ctrlPr>
                </m:dPr>
                <m:e>
                  <m:r>
                    <w:rPr>
                      <w:rFonts w:ascii="Cambria Math" w:eastAsiaTheme="majorEastAsia" w:hAnsi="Cambria Math"/>
                    </w:rPr>
                    <m:t>H</m:t>
                  </m:r>
                </m:e>
                <m:e>
                  <m:sSub>
                    <m:sSubPr>
                      <m:ctrlPr>
                        <w:rPr>
                          <w:rFonts w:ascii="Cambria Math" w:eastAsiaTheme="majorEastAsia" w:hAnsi="Cambria Math"/>
                          <w:i/>
                        </w:rPr>
                      </m:ctrlPr>
                    </m:sSubPr>
                    <m:e>
                      <m:r>
                        <m:rPr>
                          <m:sty m:val="bi"/>
                        </m:rPr>
                        <w:rPr>
                          <w:rFonts w:ascii="Cambria Math" w:eastAsiaTheme="majorEastAsia" w:hAnsi="Cambria Math"/>
                        </w:rPr>
                        <m:t>D</m:t>
                      </m:r>
                      <m:ctrlPr>
                        <w:rPr>
                          <w:rFonts w:ascii="Cambria Math" w:eastAsiaTheme="majorEastAsia" w:hAnsi="Cambria Math"/>
                          <w:b/>
                          <w:i/>
                        </w:rPr>
                      </m:ctrlPr>
                    </m:e>
                    <m:sub>
                      <m:r>
                        <w:rPr>
                          <w:rFonts w:ascii="Cambria Math" w:eastAsiaTheme="majorEastAsia" w:hAnsi="Cambria Math"/>
                        </w:rPr>
                        <m:t>j</m:t>
                      </m:r>
                    </m:sub>
                  </m:sSub>
                </m:e>
              </m:d>
            </m:oMath>
            <w:r>
              <w:rPr>
                <w:rFonts w:ascii="Calibri" w:hAnsi="Calibri" w:hint="eastAsia"/>
              </w:rPr>
              <w:t>和</w:t>
            </w:r>
            <m:oMath>
              <m:r>
                <m:rPr>
                  <m:scr m:val="script"/>
                </m:rPr>
                <w:rPr>
                  <w:rFonts w:ascii="Cambria Math" w:eastAsiaTheme="majorEastAsia" w:hAnsi="Cambria Math"/>
                </w:rPr>
                <m:t>L</m:t>
              </m:r>
              <m:d>
                <m:dPr>
                  <m:ctrlPr>
                    <w:rPr>
                      <w:rFonts w:ascii="Cambria Math" w:eastAsiaTheme="majorEastAsia" w:hAnsi="Cambria Math"/>
                      <w:i/>
                    </w:rPr>
                  </m:ctrlPr>
                </m:dPr>
                <m:e>
                  <m:r>
                    <w:rPr>
                      <w:rFonts w:ascii="Cambria Math" w:eastAsiaTheme="majorEastAsia" w:hAnsi="Cambria Math"/>
                    </w:rPr>
                    <m:t>H</m:t>
                  </m:r>
                </m:e>
                <m:e>
                  <m:r>
                    <m:rPr>
                      <m:sty m:val="bi"/>
                    </m:rPr>
                    <w:rPr>
                      <w:rFonts w:ascii="Cambria Math" w:eastAsiaTheme="majorEastAsia" w:hAnsi="Cambria Math"/>
                    </w:rPr>
                    <m:t>D</m:t>
                  </m:r>
                </m:e>
              </m:d>
            </m:oMath>
          </w:p>
        </w:tc>
        <w:tc>
          <w:tcPr>
            <w:tcW w:w="5948" w:type="dxa"/>
            <w:shd w:val="clear" w:color="auto" w:fill="auto"/>
            <w:vAlign w:val="center"/>
          </w:tcPr>
          <w:p w14:paraId="2A6ABE80" w14:textId="77777777" w:rsidR="007978D8" w:rsidRPr="00FC5C29" w:rsidRDefault="007978D8" w:rsidP="00CD1FAF">
            <w:pPr>
              <w:tabs>
                <w:tab w:val="left" w:pos="720"/>
              </w:tabs>
              <w:snapToGrid w:val="0"/>
              <w:ind w:firstLineChars="0" w:firstLine="0"/>
              <w:rPr>
                <w:rFonts w:eastAsiaTheme="majorEastAsia"/>
              </w:rPr>
            </w:pPr>
            <w:r>
              <w:rPr>
                <w:rFonts w:eastAsiaTheme="majorEastAsia" w:hint="eastAsia"/>
              </w:rPr>
              <w:t>单标签损失和多标签损失</w:t>
            </w:r>
          </w:p>
        </w:tc>
      </w:tr>
      <w:tr w:rsidR="007978D8" w:rsidRPr="00FC5C29" w14:paraId="5A954EB5" w14:textId="77777777" w:rsidTr="00E71120">
        <w:tc>
          <w:tcPr>
            <w:tcW w:w="3119" w:type="dxa"/>
            <w:shd w:val="clear" w:color="auto" w:fill="auto"/>
            <w:vAlign w:val="center"/>
          </w:tcPr>
          <w:p w14:paraId="136CA384" w14:textId="77777777" w:rsidR="007978D8" w:rsidRDefault="007978D8" w:rsidP="00CD1FAF">
            <w:pPr>
              <w:tabs>
                <w:tab w:val="left" w:pos="720"/>
              </w:tabs>
              <w:snapToGrid w:val="0"/>
              <w:ind w:firstLineChars="0" w:firstLine="0"/>
              <w:jc w:val="left"/>
              <w:rPr>
                <w:rFonts w:ascii="Calibri" w:hAnsi="Calibri"/>
              </w:rPr>
            </w:pPr>
            <m:oMath>
              <m:r>
                <w:rPr>
                  <w:rFonts w:ascii="Cambria Math" w:eastAsiaTheme="majorEastAsia" w:hAnsi="Cambria Math"/>
                </w:rPr>
                <m:t>E=</m:t>
              </m:r>
              <m:d>
                <m:dPr>
                  <m:begChr m:val="{"/>
                  <m:endChr m:val="}"/>
                  <m:ctrlPr>
                    <w:rPr>
                      <w:rFonts w:ascii="Cambria Math" w:eastAsiaTheme="majorEastAsia" w:hAnsi="Cambria Math"/>
                    </w:rPr>
                  </m:ctrlPr>
                </m:dPr>
                <m:e>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1</m:t>
                      </m:r>
                    </m:sub>
                  </m:sSub>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R</m:t>
                      </m:r>
                    </m:sub>
                  </m:sSub>
                </m:e>
              </m:d>
            </m:oMath>
            <w:r>
              <w:rPr>
                <w:rFonts w:ascii="Calibri" w:hAnsi="Calibri" w:hint="eastAsia"/>
              </w:rPr>
              <w:t xml:space="preserve"> </w:t>
            </w:r>
          </w:p>
        </w:tc>
        <w:tc>
          <w:tcPr>
            <w:tcW w:w="5948" w:type="dxa"/>
            <w:shd w:val="clear" w:color="auto" w:fill="auto"/>
            <w:vAlign w:val="center"/>
          </w:tcPr>
          <w:p w14:paraId="49C9B799" w14:textId="77777777" w:rsidR="007978D8" w:rsidRPr="00FC5C29" w:rsidRDefault="007978D8" w:rsidP="00CD1FAF">
            <w:pPr>
              <w:tabs>
                <w:tab w:val="left" w:pos="720"/>
              </w:tabs>
              <w:snapToGrid w:val="0"/>
              <w:ind w:firstLineChars="0" w:firstLine="0"/>
              <w:rPr>
                <w:rFonts w:eastAsiaTheme="majorEastAsia"/>
              </w:rPr>
            </w:pPr>
            <w:r>
              <w:rPr>
                <w:rFonts w:eastAsiaTheme="majorEastAsia" w:hint="eastAsia"/>
              </w:rPr>
              <w:t>由</w:t>
            </w:r>
            <m:oMath>
              <m:r>
                <w:rPr>
                  <w:rFonts w:ascii="Cambria Math" w:eastAsiaTheme="majorEastAsia" w:hAnsi="Cambria Math"/>
                </w:rPr>
                <m:t>R</m:t>
              </m:r>
            </m:oMath>
            <w:r>
              <w:rPr>
                <w:rFonts w:eastAsiaTheme="majorEastAsia" w:hint="eastAsia"/>
              </w:rPr>
              <w:t>个基学习器构成的集成学习器</w:t>
            </w:r>
          </w:p>
        </w:tc>
      </w:tr>
      <w:tr w:rsidR="007978D8" w:rsidRPr="00FC5C29" w14:paraId="22E348F7" w14:textId="77777777" w:rsidTr="00E71120">
        <w:tc>
          <w:tcPr>
            <w:tcW w:w="3119" w:type="dxa"/>
            <w:shd w:val="clear" w:color="auto" w:fill="auto"/>
            <w:vAlign w:val="center"/>
          </w:tcPr>
          <w:p w14:paraId="2CF965B3" w14:textId="77777777" w:rsidR="007978D8" w:rsidRPr="00FC5C29" w:rsidRDefault="009C75E1" w:rsidP="00CD1FAF">
            <w:pPr>
              <w:tabs>
                <w:tab w:val="left" w:pos="720"/>
              </w:tabs>
              <w:snapToGrid w:val="0"/>
              <w:ind w:firstLineChars="0" w:firstLine="0"/>
              <w:jc w:val="left"/>
              <w:rPr>
                <w:rFonts w:eastAsiaTheme="majorEastAsia"/>
              </w:rPr>
            </w:pPr>
            <m:oMath>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u</m:t>
                  </m:r>
                </m:sub>
              </m:sSub>
              <m:r>
                <w:rPr>
                  <w:rFonts w:ascii="Cambria Math" w:eastAsiaTheme="majorEastAsia" w:hAnsi="Cambria Math"/>
                </w:rPr>
                <m:t>=H</m:t>
              </m:r>
              <m:d>
                <m:dPr>
                  <m:ctrlPr>
                    <w:rPr>
                      <w:rFonts w:ascii="Cambria Math" w:eastAsiaTheme="majorEastAsia" w:hAnsi="Cambria Math"/>
                      <w:i/>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u</m:t>
                      </m:r>
                    </m:sub>
                  </m:sSub>
                </m:e>
              </m:d>
            </m:oMath>
            <w:r w:rsidR="007978D8">
              <w:rPr>
                <w:rFonts w:eastAsiaTheme="majorEastAsia" w:hint="eastAsia"/>
              </w:rPr>
              <w:t>或</w:t>
            </w:r>
            <m:oMath>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u</m:t>
                  </m:r>
                </m:sub>
              </m:sSub>
              <m:r>
                <w:rPr>
                  <w:rFonts w:ascii="Cambria Math" w:eastAsiaTheme="majorEastAsia" w:hAnsi="Cambria Math"/>
                </w:rPr>
                <m:t>=E</m:t>
              </m:r>
              <m:d>
                <m:dPr>
                  <m:ctrlPr>
                    <w:rPr>
                      <w:rFonts w:ascii="Cambria Math" w:eastAsiaTheme="majorEastAsia" w:hAnsi="Cambria Math"/>
                      <w:i/>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u</m:t>
                      </m:r>
                    </m:sub>
                  </m:sSub>
                </m:e>
              </m:d>
            </m:oMath>
          </w:p>
        </w:tc>
        <w:tc>
          <w:tcPr>
            <w:tcW w:w="5948" w:type="dxa"/>
            <w:shd w:val="clear" w:color="auto" w:fill="auto"/>
            <w:vAlign w:val="center"/>
          </w:tcPr>
          <w:p w14:paraId="76BF45BD" w14:textId="77777777" w:rsidR="007978D8" w:rsidRPr="00FC5C29" w:rsidRDefault="007978D8" w:rsidP="00CD1FAF">
            <w:pPr>
              <w:tabs>
                <w:tab w:val="left" w:pos="720"/>
              </w:tabs>
              <w:snapToGrid w:val="0"/>
              <w:ind w:firstLineChars="0" w:firstLine="0"/>
              <w:rPr>
                <w:rFonts w:eastAsiaTheme="majorEastAsia"/>
              </w:rPr>
            </w:pPr>
            <w:r w:rsidRPr="00FC5C29">
              <w:rPr>
                <w:rFonts w:eastAsiaTheme="majorEastAsia"/>
              </w:rPr>
              <w:t>学习器</w:t>
            </w:r>
            <m:oMath>
              <m:r>
                <w:rPr>
                  <w:rFonts w:ascii="Cambria Math" w:eastAsiaTheme="majorEastAsia" w:hAnsi="Cambria Math"/>
                </w:rPr>
                <m:t>H</m:t>
              </m:r>
            </m:oMath>
            <w:r>
              <w:rPr>
                <w:rFonts w:eastAsiaTheme="majorEastAsia" w:hint="eastAsia"/>
              </w:rPr>
              <w:t>或集成学习器</w:t>
            </w:r>
            <m:oMath>
              <m:r>
                <w:rPr>
                  <w:rFonts w:ascii="Cambria Math" w:eastAsiaTheme="majorEastAsia" w:hAnsi="Cambria Math"/>
                </w:rPr>
                <m:t>E</m:t>
              </m:r>
            </m:oMath>
            <w:r w:rsidRPr="00FC5C29">
              <w:rPr>
                <w:rFonts w:eastAsiaTheme="majorEastAsia"/>
              </w:rPr>
              <w:t>对未知实例</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u</m:t>
                  </m:r>
                </m:sub>
              </m:sSub>
            </m:oMath>
            <w:r w:rsidRPr="00FC5C29">
              <w:rPr>
                <w:rFonts w:eastAsiaTheme="majorEastAsia"/>
              </w:rPr>
              <w:t>的预测结果</w:t>
            </w:r>
          </w:p>
        </w:tc>
      </w:tr>
    </w:tbl>
    <w:p w14:paraId="0472F564" w14:textId="77777777" w:rsidR="007978D8" w:rsidRPr="00523695" w:rsidRDefault="007978D8" w:rsidP="00311BF9">
      <w:pPr>
        <w:snapToGrid w:val="0"/>
        <w:ind w:firstLineChars="0" w:firstLine="0"/>
        <w:rPr>
          <w:rFonts w:eastAsiaTheme="majorEastAsia"/>
        </w:rPr>
      </w:pPr>
    </w:p>
    <w:p w14:paraId="493C9FA5" w14:textId="77777777" w:rsidR="0048603A" w:rsidRPr="007978D8" w:rsidRDefault="0048603A" w:rsidP="00311BF9">
      <w:pPr>
        <w:ind w:firstLineChars="0" w:firstLine="0"/>
      </w:pPr>
    </w:p>
    <w:p w14:paraId="35C55E20" w14:textId="77777777" w:rsidR="0048603A" w:rsidRDefault="0048603A">
      <w:pPr>
        <w:ind w:firstLine="480"/>
        <w:sectPr w:rsidR="0048603A">
          <w:headerReference w:type="default" r:id="rId27"/>
          <w:pgSz w:w="11907" w:h="16840"/>
          <w:pgMar w:top="1701" w:right="1474" w:bottom="1418" w:left="1474" w:header="1134" w:footer="992" w:gutter="0"/>
          <w:pgNumType w:fmt="upperRoman"/>
          <w:cols w:space="425"/>
          <w:docGrid w:linePitch="384" w:charSpace="7430"/>
        </w:sectPr>
      </w:pPr>
      <w:bookmarkStart w:id="73" w:name="_Toc156291993"/>
      <w:bookmarkStart w:id="74" w:name="_Toc156291141"/>
      <w:bookmarkStart w:id="75" w:name="_Toc163533795"/>
    </w:p>
    <w:p w14:paraId="6FB8BBA7" w14:textId="77777777" w:rsidR="00E71120" w:rsidRPr="00ED3363" w:rsidRDefault="00E71120" w:rsidP="00ED3363">
      <w:pPr>
        <w:pStyle w:val="Aff4"/>
        <w:spacing w:before="480" w:after="240"/>
        <w:rPr>
          <w:snapToGrid/>
        </w:rPr>
      </w:pPr>
      <w:bookmarkStart w:id="76" w:name="_Toc181227913"/>
      <w:bookmarkStart w:id="77" w:name="_Toc190702529"/>
      <w:bookmarkStart w:id="78" w:name="_Toc156291166"/>
      <w:bookmarkStart w:id="79" w:name="_Toc156292018"/>
      <w:bookmarkStart w:id="80" w:name="_Toc163533804"/>
      <w:bookmarkEnd w:id="0"/>
      <w:bookmarkEnd w:id="73"/>
      <w:bookmarkEnd w:id="74"/>
      <w:bookmarkEnd w:id="75"/>
      <w:r w:rsidRPr="00ED3363">
        <w:rPr>
          <w:snapToGrid/>
        </w:rPr>
        <w:lastRenderedPageBreak/>
        <w:t xml:space="preserve">1 </w:t>
      </w:r>
      <w:r w:rsidRPr="00ED3363">
        <w:rPr>
          <w:snapToGrid/>
        </w:rPr>
        <w:t>绪论</w:t>
      </w:r>
      <w:bookmarkEnd w:id="76"/>
      <w:bookmarkEnd w:id="77"/>
    </w:p>
    <w:p w14:paraId="1D03E131" w14:textId="77777777" w:rsidR="00E71120" w:rsidRPr="00ED3363" w:rsidRDefault="00E71120" w:rsidP="00ED3363">
      <w:pPr>
        <w:pStyle w:val="B"/>
        <w:spacing w:before="240" w:after="120"/>
        <w:rPr>
          <w:snapToGrid/>
        </w:rPr>
      </w:pPr>
      <w:bookmarkStart w:id="81" w:name="_Toc181227914"/>
      <w:bookmarkStart w:id="82" w:name="_Toc190702530"/>
      <w:r w:rsidRPr="00ED3363">
        <w:rPr>
          <w:snapToGrid/>
        </w:rPr>
        <w:t xml:space="preserve">1.1 </w:t>
      </w:r>
      <w:r w:rsidRPr="00ED3363">
        <w:rPr>
          <w:snapToGrid/>
        </w:rPr>
        <w:t>研究背景及意义</w:t>
      </w:r>
      <w:bookmarkEnd w:id="81"/>
      <w:bookmarkEnd w:id="82"/>
    </w:p>
    <w:p w14:paraId="7A2432E1" w14:textId="7198F0EE" w:rsidR="00E71120" w:rsidRPr="00610E43" w:rsidRDefault="00E71120" w:rsidP="00AC6A0C">
      <w:pPr>
        <w:autoSpaceDE w:val="0"/>
        <w:autoSpaceDN w:val="0"/>
        <w:snapToGrid w:val="0"/>
        <w:spacing w:afterLines="50" w:after="120"/>
        <w:ind w:firstLineChars="0" w:firstLine="482"/>
        <w:rPr>
          <w:rFonts w:eastAsiaTheme="majorEastAsia"/>
        </w:rPr>
      </w:pPr>
      <w:r w:rsidRPr="00FC5C29">
        <w:rPr>
          <w:rFonts w:eastAsiaTheme="majorEastAsia"/>
        </w:rPr>
        <w:t>传统的监督学习任务通常是指单标签学习，即每个</w:t>
      </w:r>
      <w:r>
        <w:rPr>
          <w:rFonts w:eastAsiaTheme="majorEastAsia" w:hint="eastAsia"/>
        </w:rPr>
        <w:t>数据</w:t>
      </w:r>
      <w:r w:rsidRPr="00FC5C29">
        <w:rPr>
          <w:rFonts w:eastAsiaTheme="majorEastAsia"/>
        </w:rPr>
        <w:t>样本与一个标签相关联。但在现实世界的应用场景中，一个样本往往可以与多个标签信息相关联</w:t>
      </w:r>
      <w:r>
        <w:rPr>
          <w:rFonts w:eastAsiaTheme="majorEastAsia"/>
        </w:rPr>
        <w:fldChar w:fldCharType="begin">
          <w:fldData xml:space="preserve">PEVuZE5vdGU+PENpdGU+PEF1dGhvcj5aaGFuZzwvQXV0aG9yPjxZZWFyPjIwMTM8L1llYXI+PFJl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</w:fldData>
        </w:fldChar>
      </w:r>
      <w:r w:rsidR="00DC266C">
        <w:rPr>
          <w:rFonts w:eastAsiaTheme="majorEastAsia"/>
        </w:rPr>
        <w:instrText xml:space="preserve"> ADDIN EN.CITE </w:instrText>
      </w:r>
      <w:r w:rsidR="00DC266C">
        <w:rPr>
          <w:rFonts w:eastAsiaTheme="majorEastAsia"/>
        </w:rPr>
        <w:fldChar w:fldCharType="begin">
          <w:fldData xml:space="preserve">PEVuZE5vdGU+PENpdGU+PEF1dGhvcj5aaGFuZzwvQXV0aG9yPjxZZWFyPjIwMTM8L1llYXI+PFJl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</w:fldData>
        </w:fldChar>
      </w:r>
      <w:r w:rsidR="00DC266C">
        <w:rPr>
          <w:rFonts w:eastAsiaTheme="majorEastAsia"/>
        </w:rPr>
        <w:instrText xml:space="preserve"> ADDIN EN.CITE.DATA </w:instrText>
      </w:r>
      <w:r w:rsidR="00DC266C">
        <w:rPr>
          <w:rFonts w:eastAsiaTheme="majorEastAsia"/>
        </w:rPr>
      </w:r>
      <w:r w:rsidR="00DC266C">
        <w:rPr>
          <w:rFonts w:eastAsiaTheme="majorEastAsia"/>
        </w:rPr>
        <w:fldChar w:fldCharType="end"/>
      </w:r>
      <w:r>
        <w:rPr>
          <w:rFonts w:eastAsiaTheme="majorEastAsia"/>
        </w:rPr>
      </w:r>
      <w:r>
        <w:rPr>
          <w:rFonts w:eastAsiaTheme="majorEastAsia"/>
        </w:rPr>
        <w:fldChar w:fldCharType="separate"/>
      </w:r>
      <w:r w:rsidR="00DC266C" w:rsidRPr="00DC266C">
        <w:rPr>
          <w:rFonts w:eastAsiaTheme="majorEastAsia"/>
          <w:noProof/>
          <w:vertAlign w:val="superscript"/>
        </w:rPr>
        <w:t>[1-3]</w:t>
      </w:r>
      <w:r>
        <w:rPr>
          <w:rFonts w:eastAsiaTheme="majorEastAsia"/>
        </w:rPr>
        <w:fldChar w:fldCharType="end"/>
      </w:r>
      <w:r w:rsidRPr="00FC5C29">
        <w:rPr>
          <w:rFonts w:eastAsiaTheme="majorEastAsia"/>
        </w:rPr>
        <w:t>。</w:t>
      </w:r>
      <w:r>
        <w:rPr>
          <w:rFonts w:eastAsiaTheme="majorEastAsia" w:hint="eastAsia"/>
        </w:rPr>
        <w:t>单标签学习与多标签学习的区别如图</w:t>
      </w:r>
      <w:r>
        <w:rPr>
          <w:rFonts w:eastAsiaTheme="majorEastAsia" w:hint="eastAsia"/>
        </w:rPr>
        <w:t>1</w:t>
      </w:r>
      <w:r>
        <w:rPr>
          <w:rFonts w:eastAsiaTheme="majorEastAsia"/>
        </w:rPr>
        <w:t>-1</w:t>
      </w:r>
      <w:r>
        <w:rPr>
          <w:rFonts w:eastAsiaTheme="majorEastAsia" w:hint="eastAsia"/>
        </w:rPr>
        <w:t>所示</w:t>
      </w:r>
      <w:r w:rsidR="005F35A4">
        <w:rPr>
          <w:rFonts w:eastAsiaTheme="majorEastAsia" w:hint="eastAsia"/>
        </w:rPr>
        <w:t>：</w:t>
      </w:r>
      <w:r>
        <w:rPr>
          <w:rFonts w:eastAsiaTheme="majorEastAsia" w:hint="eastAsia"/>
        </w:rPr>
        <w:t>在单标签多分类问题中，每条数据实例仅属于若干类别中的一个</w:t>
      </w:r>
      <w:r w:rsidR="005F35A4">
        <w:rPr>
          <w:rFonts w:eastAsiaTheme="majorEastAsia" w:hint="eastAsia"/>
        </w:rPr>
        <w:t>；</w:t>
      </w:r>
      <w:r>
        <w:rPr>
          <w:rFonts w:eastAsiaTheme="majorEastAsia" w:hint="eastAsia"/>
        </w:rPr>
        <w:t>而在多标签学习问题中，每条数据实例可以</w:t>
      </w:r>
      <w:r w:rsidR="00A22331">
        <w:rPr>
          <w:rFonts w:eastAsiaTheme="majorEastAsia" w:hint="eastAsia"/>
        </w:rPr>
        <w:t>同时关联</w:t>
      </w:r>
      <w:r>
        <w:rPr>
          <w:rFonts w:eastAsiaTheme="majorEastAsia" w:hint="eastAsia"/>
        </w:rPr>
        <w:t>一个或多个</w:t>
      </w:r>
      <w:r w:rsidR="00A22331">
        <w:rPr>
          <w:rFonts w:eastAsiaTheme="majorEastAsia" w:hint="eastAsia"/>
        </w:rPr>
        <w:t>标签</w:t>
      </w:r>
      <w:r>
        <w:rPr>
          <w:rFonts w:eastAsiaTheme="majorEastAsia" w:hint="eastAsia"/>
        </w:rPr>
        <w:t>。显然，多标签学习在现实世界中更为普遍，例如</w:t>
      </w:r>
      <w:r w:rsidRPr="00FC5C29">
        <w:rPr>
          <w:rFonts w:eastAsiaTheme="majorEastAsia"/>
        </w:rPr>
        <w:t>一篇新闻报导可以有多个主题，一份患者诊断报告可以检查出多项疾病，一张图片可以包含多个需要识别的对象。在越来越广泛的实际需求的推动下，多标签学习（</w:t>
      </w:r>
      <w:r w:rsidRPr="00FC5C29">
        <w:rPr>
          <w:rFonts w:eastAsiaTheme="majorEastAsia"/>
        </w:rPr>
        <w:t>Multi-Label Learning</w:t>
      </w:r>
      <w:r w:rsidRPr="00FC5C29">
        <w:rPr>
          <w:rFonts w:eastAsiaTheme="majorEastAsia"/>
        </w:rPr>
        <w:t>，</w:t>
      </w:r>
      <w:r w:rsidRPr="00FC5C29">
        <w:rPr>
          <w:rFonts w:eastAsiaTheme="majorEastAsia"/>
        </w:rPr>
        <w:t>MLL</w:t>
      </w:r>
      <w:r w:rsidRPr="00FC5C29">
        <w:rPr>
          <w:rFonts w:eastAsiaTheme="majorEastAsia"/>
        </w:rPr>
        <w:t>）范式已广泛应用于文本分类</w:t>
      </w:r>
      <w:r>
        <w:rPr>
          <w:rFonts w:eastAsiaTheme="majorEastAsia"/>
        </w:rPr>
        <w:fldChar w:fldCharType="begin"/>
      </w:r>
      <w:r w:rsidR="00072616">
        <w:rPr>
          <w:rFonts w:eastAsiaTheme="majorEastAsia" w:hint="eastAsia"/>
        </w:rPr>
        <w:instrText xml:space="preserve"> ADDIN EN.CITE &lt;EndNote&gt;&lt;Cite&gt;&lt;Author&gt;</w:instrText>
      </w:r>
      <w:r w:rsidR="00072616">
        <w:rPr>
          <w:rFonts w:eastAsiaTheme="majorEastAsia" w:hint="eastAsia"/>
        </w:rPr>
        <w:instrText>肖琳</w:instrText>
      </w:r>
      <w:r w:rsidR="00072616">
        <w:rPr>
          <w:rFonts w:eastAsiaTheme="majorEastAsia" w:hint="eastAsia"/>
        </w:rPr>
        <w:instrText>&lt;/Author&gt;&lt;Year&gt;2022&lt;/Year&gt;&lt;RecNum&gt;276&lt;/RecNum&gt;&lt;DisplayText&gt;&lt;style face="superscript"&gt;[4]&lt;/style&gt;&lt;/DisplayText&gt;&lt;record&gt;&lt;rec-number&gt;276&lt;/rec-number&gt;&lt;foreign-keys&gt;&lt;key app="EN" db-id="zsvd5ewze95a2ye5a9i5prfwx5z5ree2zatv" timestamp="1727803915"&gt;276&lt;/key&gt;&lt;/foreign-keys&gt;&lt;ref-type name="Thesis"&gt;32&lt;/ref-type&gt;&lt;contributors&gt;&lt;authors&gt;&lt;author&gt;&lt;style face="normal" font="default" charset="134" size="100%"&gt;</w:instrText>
      </w:r>
      <w:r w:rsidR="00072616">
        <w:rPr>
          <w:rFonts w:eastAsiaTheme="majorEastAsia" w:hint="eastAsia"/>
        </w:rPr>
        <w:instrText>肖琳</w:instrText>
      </w:r>
      <w:r w:rsidR="00072616">
        <w:rPr>
          <w:rFonts w:eastAsiaTheme="majorEastAsia" w:hint="eastAsia"/>
        </w:rPr>
        <w:instrText>&lt;/style&gt;&lt;/author&gt;&lt;/authors&gt;&lt;tertiary-authors&gt;&lt;author&gt;&lt;style face="normal" font="default" charset="134" size="100%"&gt;</w:instrText>
      </w:r>
      <w:r w:rsidR="00072616">
        <w:rPr>
          <w:rFonts w:eastAsiaTheme="majorEastAsia" w:hint="eastAsia"/>
        </w:rPr>
        <w:instrText>景丽萍</w:instrText>
      </w:r>
      <w:r w:rsidR="00072616">
        <w:rPr>
          <w:rFonts w:eastAsiaTheme="majorEastAsia" w:hint="eastAsia"/>
        </w:rPr>
        <w:instrText>&lt;/style&gt;&lt;style face="normal" font="default" size="100%"&gt;,&lt;/style&gt;&lt;/author&gt;&lt;/tertiary-authors&gt;&lt;/contributors&gt;&lt;titles&gt;&lt;title&gt;&lt;style face="normal" font="default" charset="134" size="100%"&gt;</w:instrText>
      </w:r>
      <w:r w:rsidR="00072616">
        <w:rPr>
          <w:rFonts w:eastAsiaTheme="majorEastAsia" w:hint="eastAsia"/>
        </w:rPr>
        <w:instrText>长尾分布下的多标签文本分类方法研究</w:instrText>
      </w:r>
      <w:r w:rsidR="00072616">
        <w:rPr>
          <w:rFonts w:eastAsiaTheme="majorEastAsia" w:hint="eastAsia"/>
        </w:rPr>
        <w:instrText>&lt;/style&gt;&lt;/title&gt;&lt;/titles&gt;&lt;keywords&gt;&lt;keyword&gt;</w:instrText>
      </w:r>
      <w:r w:rsidR="00072616">
        <w:rPr>
          <w:rFonts w:eastAsiaTheme="majorEastAsia" w:hint="eastAsia"/>
        </w:rPr>
        <w:instrText>多标签学习</w:instrText>
      </w:r>
      <w:r w:rsidR="00072616">
        <w:rPr>
          <w:rFonts w:eastAsiaTheme="majorEastAsia" w:hint="eastAsia"/>
        </w:rPr>
        <w:instrText>&lt;/keyword&gt;&lt;keyword&gt;</w:instrText>
      </w:r>
      <w:r w:rsidR="00072616">
        <w:rPr>
          <w:rFonts w:eastAsiaTheme="majorEastAsia" w:hint="eastAsia"/>
        </w:rPr>
        <w:instrText>文本分类</w:instrText>
      </w:r>
      <w:r w:rsidR="00072616">
        <w:rPr>
          <w:rFonts w:eastAsiaTheme="majorEastAsia" w:hint="eastAsia"/>
        </w:rPr>
        <w:instrText>&lt;/keyword&gt;&lt;keyword&gt;</w:instrText>
      </w:r>
      <w:r w:rsidR="00072616">
        <w:rPr>
          <w:rFonts w:eastAsiaTheme="majorEastAsia" w:hint="eastAsia"/>
        </w:rPr>
        <w:instrText>长尾学习</w:instrText>
      </w:r>
      <w:r w:rsidR="00072616">
        <w:rPr>
          <w:rFonts w:eastAsiaTheme="majorEastAsia" w:hint="eastAsia"/>
        </w:rPr>
        <w:instrText>&lt;/keyword&gt;&lt;/keywords&gt;&lt;dates&gt;&lt;year&gt;2022&lt;/year&gt;&lt;/dates&gt;&lt;publisher&gt;&lt;style face="normal" font="default" charset="134" size="100%"&gt;</w:instrText>
      </w:r>
      <w:r w:rsidR="00072616">
        <w:rPr>
          <w:rFonts w:eastAsiaTheme="majorEastAsia" w:hint="eastAsia"/>
        </w:rPr>
        <w:instrText>北京交通大学</w:instrText>
      </w:r>
      <w:r w:rsidR="00072616">
        <w:rPr>
          <w:rFonts w:eastAsiaTheme="majorEastAsia" w:hint="eastAsia"/>
        </w:rPr>
        <w:instrText>&lt;/style&gt;&lt;/publisher&gt;&lt;work-type&gt;&lt;style face="normal" font="default" charset="134" size="100%"&gt;</w:instrText>
      </w:r>
      <w:r w:rsidR="00072616">
        <w:rPr>
          <w:rFonts w:eastAsiaTheme="majorEastAsia" w:hint="eastAsia"/>
        </w:rPr>
        <w:instrText>博士</w:instrText>
      </w:r>
      <w:r w:rsidR="00072616">
        <w:rPr>
          <w:rFonts w:eastAsiaTheme="majorEastAsia" w:hint="eastAsia"/>
        </w:rPr>
        <w:instrText>&lt;/style&gt;&lt;/work-type&gt;&lt;urls&gt;&lt;related-urls&gt;&lt;url&gt;https://link.cnki.net/doi/10.26944/d.cnki.gbfju.2022.000058&lt;/url&gt;&lt;/related-urls&gt;&lt;/urls&gt;&lt;electronic-resource-num&gt;10.26944/d.cnki.gbfju.2022.000058&lt;/ele</w:instrText>
      </w:r>
      <w:r w:rsidR="00072616">
        <w:rPr>
          <w:rFonts w:eastAsiaTheme="majorEastAsia"/>
        </w:rPr>
        <w:instrText>ctronic-resource-num&gt;&lt;remote-database-provider&gt;Cnki&lt;/remote-database-provider&gt;&lt;/record&gt;&lt;/Cite&gt;&lt;/EndNote&gt;</w:instrText>
      </w:r>
      <w:r>
        <w:rPr>
          <w:rFonts w:eastAsiaTheme="majorEastAsia"/>
        </w:rPr>
        <w:fldChar w:fldCharType="separate"/>
      </w:r>
      <w:r w:rsidR="00DC266C" w:rsidRPr="00DC266C">
        <w:rPr>
          <w:rFonts w:eastAsiaTheme="majorEastAsia"/>
          <w:noProof/>
          <w:vertAlign w:val="superscript"/>
        </w:rPr>
        <w:t>[4]</w:t>
      </w:r>
      <w:r>
        <w:rPr>
          <w:rFonts w:eastAsiaTheme="majorEastAsia"/>
        </w:rPr>
        <w:fldChar w:fldCharType="end"/>
      </w:r>
      <w:r w:rsidRPr="00FC5C29">
        <w:rPr>
          <w:rFonts w:eastAsiaTheme="majorEastAsia"/>
        </w:rPr>
        <w:t>、推荐系统</w:t>
      </w:r>
      <w:r>
        <w:rPr>
          <w:rFonts w:eastAsiaTheme="majorEastAsia"/>
        </w:rPr>
        <w:fldChar w:fldCharType="begin"/>
      </w:r>
      <w:r w:rsidR="003C3043">
        <w:rPr>
          <w:rFonts w:eastAsiaTheme="majorEastAsia"/>
        </w:rPr>
        <w:instrText xml:space="preserve"> ADDIN EN.CITE &lt;EndNote&gt;&lt;Cite&gt;&lt;Author&gt;Carrillo&lt;/Author&gt;&lt;Year&gt;2013&lt;/Year&gt;&lt;RecNum&gt;320&lt;/RecNum&gt;&lt;DisplayText&gt;&lt;style face="superscript"&gt;[5, 6]&lt;/style&gt;&lt;/DisplayText&gt;&lt;record&gt;&lt;rec-number&gt;320&lt;/rec-number&gt;&lt;foreign-keys&gt;&lt;key app="EN" db-id="zsvd5ewze95a2ye5a9i5prfwx5z5ree2zatv" timestamp="1728309972"&gt;320&lt;/key&gt;&lt;/foreign-keys&gt;&lt;ref-type name="Conference Proceedings"&gt;10&lt;/ref-type&gt;&lt;contributors&gt;&lt;authors&gt;&lt;author&gt;Carrillo, Dolly&lt;/author&gt;&lt;author&gt;López, Vivian F&lt;/author&gt;&lt;author&gt;Moreno, María N&lt;/author&gt;&lt;/authors&gt;&lt;/contributors&gt;&lt;titles&gt;&lt;title&gt;Multi-label classification for recommender systems&lt;/title&gt;&lt;secondary-title&gt;Trends in Practical Applications of Agents and Multiagent Systems: 11th International Conference on Practical Applications of Agents and Multi-Agent Systems&lt;/secondary-title&gt;&lt;/titles&gt;&lt;pages&gt;181-188&lt;/pages&gt;&lt;dates&gt;&lt;year&gt;2013&lt;/year&gt;&lt;/dates&gt;&lt;publisher&gt;Springer&lt;/publisher&gt;&lt;isbn&gt;3319005626&lt;/isbn&gt;&lt;urls&gt;&lt;/urls&gt;&lt;/record&gt;&lt;/Cite&gt;&lt;Cite&gt;&lt;Author&gt;Li&lt;/Author&gt;&lt;Year&gt;2019&lt;/Year&gt;&lt;RecNum&gt;319&lt;/RecNum&gt;&lt;record&gt;&lt;rec-number&gt;319&lt;/rec-number&gt;&lt;foreign-keys&gt;&lt;key app="EN" db-id="zsvd5ewze95a2ye5a9i5prfwx5z5ree2zatv" timestamp="1728309965"&gt;319&lt;/key&gt;&lt;/foreign-keys&gt;&lt;ref-type name="Journal Article"&gt;17&lt;/ref-type&gt;&lt;contributors&gt;&lt;authors&gt;&lt;author&gt;Li, Hao&lt;/author&gt;&lt;author&gt;Li, Keqin&lt;/author&gt;&lt;author&gt;An, Jiyao&lt;/author&gt;&lt;author&gt;Zheng, Weihua&lt;/author&gt;&lt;author&gt;Li, Kenli&lt;/author&gt;&lt;/authors&gt;&lt;/contributors&gt;&lt;titles&gt;&lt;title&gt;An efficient manifold regularized sparse non-negative matrix factorization model for large-scale recommender systems on GPUs&lt;/title&gt;&lt;secondary-title&gt;Information Sciences&lt;/secondary-title&gt;&lt;/titles&gt;&lt;periodical&gt;&lt;full-title&gt;Information Sciences&lt;/full-title&gt;&lt;/periodical&gt;&lt;pages&gt;464-484&lt;/pages&gt;&lt;volume&gt;496&lt;/volume&gt;&lt;dates&gt;&lt;year&gt;2019&lt;/year&gt;&lt;/dates&gt;&lt;isbn&gt;0020-0255&lt;/isbn&gt;&lt;urls&gt;&lt;/urls&gt;&lt;/record&gt;&lt;/Cite&gt;&lt;/EndNote&gt;</w:instrText>
      </w:r>
      <w:r>
        <w:rPr>
          <w:rFonts w:eastAsiaTheme="majorEastAsia"/>
        </w:rPr>
        <w:fldChar w:fldCharType="separate"/>
      </w:r>
      <w:r w:rsidR="003C3043" w:rsidRPr="003C3043">
        <w:rPr>
          <w:rFonts w:eastAsiaTheme="majorEastAsia"/>
          <w:noProof/>
          <w:vertAlign w:val="superscript"/>
        </w:rPr>
        <w:t>[5, 6]</w:t>
      </w:r>
      <w:r>
        <w:rPr>
          <w:rFonts w:eastAsiaTheme="majorEastAsia"/>
        </w:rPr>
        <w:fldChar w:fldCharType="end"/>
      </w:r>
      <w:r w:rsidRPr="00FC5C29">
        <w:rPr>
          <w:rFonts w:eastAsiaTheme="majorEastAsia"/>
        </w:rPr>
        <w:t>、图像识别</w:t>
      </w:r>
      <w:r>
        <w:rPr>
          <w:rFonts w:eastAsiaTheme="majorEastAsia"/>
        </w:rPr>
        <w:fldChar w:fldCharType="begin">
          <w:fldData xml:space="preserve">PEVuZE5vdGU+PENpdGU+PEF1dGhvcj7miLTli4c8L0F1dGhvcj48WWVhcj4yMDIyPC9ZZWFyPjxS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</w:fldData>
        </w:fldChar>
      </w:r>
      <w:r w:rsidR="00072616">
        <w:rPr>
          <w:rFonts w:eastAsiaTheme="majorEastAsia"/>
        </w:rPr>
        <w:instrText xml:space="preserve"> ADDIN EN.CITE </w:instrText>
      </w:r>
      <w:r w:rsidR="00072616">
        <w:rPr>
          <w:rFonts w:eastAsiaTheme="majorEastAsia"/>
        </w:rPr>
        <w:fldChar w:fldCharType="begin">
          <w:fldData xml:space="preserve">PEVuZE5vdGU+PENpdGU+PEF1dGhvcj7miLTli4c8L0F1dGhvcj48WWVhcj4yMDIyPC9ZZWFyPjxS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</w:fldData>
        </w:fldChar>
      </w:r>
      <w:r w:rsidR="00072616">
        <w:rPr>
          <w:rFonts w:eastAsiaTheme="majorEastAsia"/>
        </w:rPr>
        <w:instrText xml:space="preserve"> ADDIN EN.CITE.DATA </w:instrText>
      </w:r>
      <w:r w:rsidR="00072616">
        <w:rPr>
          <w:rFonts w:eastAsiaTheme="majorEastAsia"/>
        </w:rPr>
      </w:r>
      <w:r w:rsidR="00072616">
        <w:rPr>
          <w:rFonts w:eastAsiaTheme="majorEastAsia"/>
        </w:rPr>
        <w:fldChar w:fldCharType="end"/>
      </w:r>
      <w:r>
        <w:rPr>
          <w:rFonts w:eastAsiaTheme="majorEastAsia"/>
        </w:rPr>
      </w:r>
      <w:r>
        <w:rPr>
          <w:rFonts w:eastAsiaTheme="majorEastAsia"/>
        </w:rPr>
        <w:fldChar w:fldCharType="separate"/>
      </w:r>
      <w:r w:rsidR="003C3043" w:rsidRPr="003C3043">
        <w:rPr>
          <w:rFonts w:eastAsiaTheme="majorEastAsia"/>
          <w:noProof/>
          <w:vertAlign w:val="superscript"/>
        </w:rPr>
        <w:t>[7-9]</w:t>
      </w:r>
      <w:r>
        <w:rPr>
          <w:rFonts w:eastAsiaTheme="majorEastAsia"/>
        </w:rPr>
        <w:fldChar w:fldCharType="end"/>
      </w:r>
      <w:r w:rsidRPr="00FC5C29">
        <w:rPr>
          <w:rFonts w:eastAsiaTheme="majorEastAsia"/>
        </w:rPr>
        <w:t>、生物信息学</w:t>
      </w:r>
      <w:r>
        <w:rPr>
          <w:rFonts w:eastAsiaTheme="majorEastAsia"/>
        </w:rPr>
        <w:fldChar w:fldCharType="begin">
          <w:fldData xml:space="preserve">PEVuZE5vdGU+PENpdGU+PEF1dGhvcj7pn6nmg6DolYo8L0F1dGhvcj48WWVhcj4yMDE5PC9ZZWFy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</w:fldData>
        </w:fldChar>
      </w:r>
      <w:r w:rsidR="00072616">
        <w:rPr>
          <w:rFonts w:eastAsiaTheme="majorEastAsia"/>
        </w:rPr>
        <w:instrText xml:space="preserve"> ADDIN EN.CITE </w:instrText>
      </w:r>
      <w:r w:rsidR="00072616">
        <w:rPr>
          <w:rFonts w:eastAsiaTheme="majorEastAsia"/>
        </w:rPr>
        <w:fldChar w:fldCharType="begin">
          <w:fldData xml:space="preserve">PEVuZE5vdGU+PENpdGU+PEF1dGhvcj7pn6nmg6DolYo8L0F1dGhvcj48WWVhcj4yMDE5PC9ZZWFy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</w:fldData>
        </w:fldChar>
      </w:r>
      <w:r w:rsidR="00072616">
        <w:rPr>
          <w:rFonts w:eastAsiaTheme="majorEastAsia"/>
        </w:rPr>
        <w:instrText xml:space="preserve"> ADDIN EN.CITE.DATA </w:instrText>
      </w:r>
      <w:r w:rsidR="00072616">
        <w:rPr>
          <w:rFonts w:eastAsiaTheme="majorEastAsia"/>
        </w:rPr>
      </w:r>
      <w:r w:rsidR="00072616">
        <w:rPr>
          <w:rFonts w:eastAsiaTheme="majorEastAsia"/>
        </w:rPr>
        <w:fldChar w:fldCharType="end"/>
      </w:r>
      <w:r>
        <w:rPr>
          <w:rFonts w:eastAsiaTheme="majorEastAsia"/>
        </w:rPr>
      </w:r>
      <w:r>
        <w:rPr>
          <w:rFonts w:eastAsiaTheme="majorEastAsia"/>
        </w:rPr>
        <w:fldChar w:fldCharType="separate"/>
      </w:r>
      <w:r w:rsidR="003C3043" w:rsidRPr="003C3043">
        <w:rPr>
          <w:rFonts w:eastAsiaTheme="majorEastAsia"/>
          <w:noProof/>
          <w:vertAlign w:val="superscript"/>
        </w:rPr>
        <w:t>[10, 11]</w:t>
      </w:r>
      <w:r>
        <w:rPr>
          <w:rFonts w:eastAsiaTheme="majorEastAsia"/>
        </w:rPr>
        <w:fldChar w:fldCharType="end"/>
      </w:r>
      <w:r w:rsidRPr="00FC5C29">
        <w:rPr>
          <w:rFonts w:eastAsiaTheme="majorEastAsia"/>
        </w:rPr>
        <w:t>等多个领域。</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4"/>
        <w:gridCol w:w="4475"/>
      </w:tblGrid>
      <w:tr w:rsidR="00F54AD0" w14:paraId="441019D5" w14:textId="77777777" w:rsidTr="00610E43">
        <w:tc>
          <w:tcPr>
            <w:tcW w:w="4474" w:type="dxa"/>
            <w:vAlign w:val="bottom"/>
          </w:tcPr>
          <w:p w14:paraId="687982A4" w14:textId="681040E8" w:rsidR="00F54AD0" w:rsidRDefault="00A11C09" w:rsidP="00A11C09">
            <w:pPr>
              <w:snapToGrid w:val="0"/>
              <w:ind w:firstLineChars="0" w:firstLine="0"/>
              <w:jc w:val="center"/>
              <w:rPr>
                <w:rFonts w:eastAsiaTheme="majorEastAsia"/>
                <w:sz w:val="21"/>
              </w:rPr>
            </w:pPr>
            <w:r>
              <w:rPr>
                <w:noProof/>
              </w:rPr>
              <w:drawing>
                <wp:inline distT="0" distB="0" distL="0" distR="0" wp14:anchorId="5296E384" wp14:editId="01A313A0">
                  <wp:extent cx="2646000" cy="1512000"/>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46000" cy="1512000"/>
                          </a:xfrm>
                          <a:prstGeom prst="rect">
                            <a:avLst/>
                          </a:prstGeom>
                          <a:noFill/>
                          <a:ln>
                            <a:noFill/>
                          </a:ln>
                        </pic:spPr>
                      </pic:pic>
                    </a:graphicData>
                  </a:graphic>
                </wp:inline>
              </w:drawing>
            </w:r>
          </w:p>
        </w:tc>
        <w:tc>
          <w:tcPr>
            <w:tcW w:w="4475" w:type="dxa"/>
            <w:vAlign w:val="bottom"/>
          </w:tcPr>
          <w:p w14:paraId="1895C0BF" w14:textId="11AA8973" w:rsidR="00F54AD0" w:rsidRDefault="00A11C09" w:rsidP="00A11C09">
            <w:pPr>
              <w:snapToGrid w:val="0"/>
              <w:ind w:firstLineChars="0" w:firstLine="0"/>
              <w:jc w:val="center"/>
              <w:rPr>
                <w:rFonts w:eastAsiaTheme="majorEastAsia"/>
                <w:sz w:val="21"/>
              </w:rPr>
            </w:pPr>
            <w:r>
              <w:rPr>
                <w:noProof/>
              </w:rPr>
              <w:drawing>
                <wp:inline distT="0" distB="0" distL="0" distR="0" wp14:anchorId="5667C5A3" wp14:editId="6615D548">
                  <wp:extent cx="2646000" cy="1512000"/>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46000" cy="1512000"/>
                          </a:xfrm>
                          <a:prstGeom prst="rect">
                            <a:avLst/>
                          </a:prstGeom>
                          <a:noFill/>
                          <a:ln>
                            <a:noFill/>
                          </a:ln>
                        </pic:spPr>
                      </pic:pic>
                    </a:graphicData>
                  </a:graphic>
                </wp:inline>
              </w:drawing>
            </w:r>
          </w:p>
        </w:tc>
      </w:tr>
      <w:tr w:rsidR="00F54AD0" w14:paraId="541A64C6" w14:textId="77777777" w:rsidTr="00610E43">
        <w:tc>
          <w:tcPr>
            <w:tcW w:w="4474" w:type="dxa"/>
            <w:vAlign w:val="center"/>
          </w:tcPr>
          <w:p w14:paraId="38BBCDEE" w14:textId="7284EFE7" w:rsidR="00F54AD0" w:rsidRDefault="00EA5D22" w:rsidP="00A11C09">
            <w:pPr>
              <w:snapToGrid w:val="0"/>
              <w:ind w:firstLineChars="0" w:firstLine="0"/>
              <w:jc w:val="center"/>
              <w:rPr>
                <w:rFonts w:eastAsiaTheme="majorEastAsia"/>
                <w:sz w:val="21"/>
              </w:rPr>
            </w:pPr>
            <w:r>
              <w:rPr>
                <w:rFonts w:eastAsiaTheme="majorEastAsia" w:hint="eastAsia"/>
                <w:sz w:val="21"/>
              </w:rPr>
              <w:t>（</w:t>
            </w:r>
            <w:r w:rsidR="00610E43">
              <w:rPr>
                <w:rFonts w:eastAsiaTheme="majorEastAsia" w:hint="eastAsia"/>
                <w:sz w:val="21"/>
              </w:rPr>
              <w:t>a</w:t>
            </w:r>
            <w:r>
              <w:rPr>
                <w:rFonts w:eastAsiaTheme="majorEastAsia" w:hint="eastAsia"/>
                <w:sz w:val="21"/>
              </w:rPr>
              <w:t>）</w:t>
            </w:r>
            <w:r w:rsidR="00F54AD0">
              <w:rPr>
                <w:rFonts w:eastAsiaTheme="majorEastAsia" w:hint="eastAsia"/>
                <w:sz w:val="21"/>
              </w:rPr>
              <w:t>多分类问题</w:t>
            </w:r>
            <w:r w:rsidR="00610E43">
              <w:rPr>
                <w:rFonts w:eastAsiaTheme="majorEastAsia" w:hint="eastAsia"/>
                <w:sz w:val="21"/>
              </w:rPr>
              <w:t>：类别数量为</w:t>
            </w:r>
            <w:r w:rsidR="00610E43">
              <w:rPr>
                <w:rFonts w:eastAsiaTheme="majorEastAsia" w:hint="eastAsia"/>
                <w:sz w:val="21"/>
              </w:rPr>
              <w:t>3</w:t>
            </w:r>
          </w:p>
        </w:tc>
        <w:tc>
          <w:tcPr>
            <w:tcW w:w="4475" w:type="dxa"/>
            <w:vAlign w:val="center"/>
          </w:tcPr>
          <w:p w14:paraId="17D7FD3A" w14:textId="492CC43A" w:rsidR="00F54AD0" w:rsidRDefault="00EA5D22" w:rsidP="00A11C09">
            <w:pPr>
              <w:snapToGrid w:val="0"/>
              <w:ind w:firstLineChars="0" w:firstLine="0"/>
              <w:jc w:val="center"/>
              <w:rPr>
                <w:rFonts w:eastAsiaTheme="majorEastAsia"/>
                <w:sz w:val="21"/>
              </w:rPr>
            </w:pPr>
            <w:r>
              <w:rPr>
                <w:rFonts w:eastAsiaTheme="majorEastAsia" w:hint="eastAsia"/>
                <w:sz w:val="21"/>
              </w:rPr>
              <w:t>（</w:t>
            </w:r>
            <w:r w:rsidR="00610E43">
              <w:rPr>
                <w:rFonts w:eastAsiaTheme="majorEastAsia" w:hint="eastAsia"/>
                <w:sz w:val="21"/>
              </w:rPr>
              <w:t>b</w:t>
            </w:r>
            <w:r>
              <w:rPr>
                <w:rFonts w:eastAsiaTheme="majorEastAsia" w:hint="eastAsia"/>
                <w:sz w:val="21"/>
              </w:rPr>
              <w:t>）</w:t>
            </w:r>
            <w:r w:rsidR="00F54AD0">
              <w:rPr>
                <w:rFonts w:eastAsiaTheme="majorEastAsia" w:hint="eastAsia"/>
                <w:sz w:val="21"/>
              </w:rPr>
              <w:t>多标签问题</w:t>
            </w:r>
            <w:r w:rsidR="00610E43">
              <w:rPr>
                <w:rFonts w:eastAsiaTheme="majorEastAsia" w:hint="eastAsia"/>
                <w:sz w:val="21"/>
              </w:rPr>
              <w:t>：标签数量为</w:t>
            </w:r>
            <w:r w:rsidR="00610E43">
              <w:rPr>
                <w:rFonts w:eastAsiaTheme="majorEastAsia" w:hint="eastAsia"/>
                <w:sz w:val="21"/>
              </w:rPr>
              <w:t>3</w:t>
            </w:r>
          </w:p>
        </w:tc>
      </w:tr>
    </w:tbl>
    <w:p w14:paraId="1508AC9C" w14:textId="3A85F0BA" w:rsidR="00F54AD0" w:rsidRDefault="00EF18AD" w:rsidP="00A11C09">
      <w:pPr>
        <w:snapToGrid w:val="0"/>
        <w:spacing w:afterLines="50" w:after="120"/>
        <w:ind w:firstLineChars="0" w:firstLine="0"/>
        <w:jc w:val="center"/>
        <w:rPr>
          <w:rFonts w:eastAsiaTheme="majorEastAsia"/>
          <w:sz w:val="21"/>
        </w:rPr>
      </w:pPr>
      <w:r w:rsidRPr="00E31DB4">
        <w:rPr>
          <w:rFonts w:eastAsiaTheme="majorEastAsia" w:hint="eastAsia"/>
          <w:sz w:val="21"/>
        </w:rPr>
        <w:t>图</w:t>
      </w:r>
      <w:r w:rsidRPr="00E31DB4">
        <w:rPr>
          <w:rFonts w:eastAsiaTheme="majorEastAsia" w:hint="eastAsia"/>
          <w:sz w:val="21"/>
        </w:rPr>
        <w:t>1</w:t>
      </w:r>
      <w:r w:rsidRPr="00E31DB4">
        <w:rPr>
          <w:rFonts w:eastAsiaTheme="majorEastAsia"/>
          <w:sz w:val="21"/>
        </w:rPr>
        <w:t>-1</w:t>
      </w:r>
      <w:r w:rsidRPr="00E31DB4">
        <w:rPr>
          <w:rFonts w:eastAsiaTheme="majorEastAsia" w:hint="eastAsia"/>
          <w:sz w:val="21"/>
        </w:rPr>
        <w:t xml:space="preserve"> </w:t>
      </w:r>
      <w:r w:rsidRPr="00E31DB4">
        <w:rPr>
          <w:rFonts w:eastAsiaTheme="majorEastAsia" w:hint="eastAsia"/>
          <w:sz w:val="21"/>
        </w:rPr>
        <w:t>多分类问题与多标签问题</w:t>
      </w:r>
    </w:p>
    <w:p w14:paraId="59C0E131" w14:textId="685F8CE4" w:rsidR="00E71120" w:rsidRDefault="00E71120" w:rsidP="00AC6A0C">
      <w:pPr>
        <w:autoSpaceDE w:val="0"/>
        <w:autoSpaceDN w:val="0"/>
        <w:snapToGrid w:val="0"/>
        <w:ind w:firstLine="480"/>
        <w:rPr>
          <w:rFonts w:eastAsiaTheme="majorEastAsia"/>
        </w:rPr>
      </w:pPr>
      <w:r w:rsidRPr="00FC5C29">
        <w:rPr>
          <w:rFonts w:eastAsiaTheme="majorEastAsia"/>
        </w:rPr>
        <w:t>虽然多标签学习已在许多领域取得进展，但却仍面临</w:t>
      </w:r>
      <w:r>
        <w:rPr>
          <w:rFonts w:eastAsiaTheme="majorEastAsia" w:hint="eastAsia"/>
        </w:rPr>
        <w:t>一些</w:t>
      </w:r>
      <w:r w:rsidRPr="00FC5C29">
        <w:rPr>
          <w:rFonts w:eastAsiaTheme="majorEastAsia"/>
        </w:rPr>
        <w:t>挑战，</w:t>
      </w:r>
      <w:r>
        <w:rPr>
          <w:rFonts w:eastAsiaTheme="majorEastAsia" w:hint="eastAsia"/>
        </w:rPr>
        <w:t>包括如何利用</w:t>
      </w:r>
      <w:r w:rsidRPr="00FC5C29">
        <w:rPr>
          <w:rFonts w:eastAsiaTheme="majorEastAsia"/>
        </w:rPr>
        <w:t>标签相关性</w:t>
      </w:r>
      <w:r>
        <w:rPr>
          <w:rFonts w:eastAsiaTheme="majorEastAsia"/>
        </w:rPr>
        <w:fldChar w:fldCharType="begin">
          <w:fldData xml:space="preserve">PEVuZE5vdGU+PENpdGU+PEF1dGhvcj7pu4TlnKPlkJs8L0F1dGhvcj48WWVhcj4yMDE0PC9ZZWFy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=
</w:fldData>
        </w:fldChar>
      </w:r>
      <w:r w:rsidR="00072616">
        <w:rPr>
          <w:rFonts w:eastAsiaTheme="majorEastAsia"/>
        </w:rPr>
        <w:instrText xml:space="preserve"> ADDIN EN.CITE </w:instrText>
      </w:r>
      <w:r w:rsidR="00072616">
        <w:rPr>
          <w:rFonts w:eastAsiaTheme="majorEastAsia"/>
        </w:rPr>
        <w:fldChar w:fldCharType="begin">
          <w:fldData xml:space="preserve">PEVuZE5vdGU+PENpdGU+PEF1dGhvcj7pu4TlnKPlkJs8L0F1dGhvcj48WWVhcj4yMDE0PC9ZZWFy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=
</w:fldData>
        </w:fldChar>
      </w:r>
      <w:r w:rsidR="00072616">
        <w:rPr>
          <w:rFonts w:eastAsiaTheme="majorEastAsia"/>
        </w:rPr>
        <w:instrText xml:space="preserve"> ADDIN EN.CITE.DATA </w:instrText>
      </w:r>
      <w:r w:rsidR="00072616">
        <w:rPr>
          <w:rFonts w:eastAsiaTheme="majorEastAsia"/>
        </w:rPr>
      </w:r>
      <w:r w:rsidR="00072616">
        <w:rPr>
          <w:rFonts w:eastAsiaTheme="majorEastAsia"/>
        </w:rPr>
        <w:fldChar w:fldCharType="end"/>
      </w:r>
      <w:r>
        <w:rPr>
          <w:rFonts w:eastAsiaTheme="majorEastAsia"/>
        </w:rPr>
      </w:r>
      <w:r>
        <w:rPr>
          <w:rFonts w:eastAsiaTheme="majorEastAsia"/>
        </w:rPr>
        <w:fldChar w:fldCharType="separate"/>
      </w:r>
      <w:r w:rsidR="003C3043" w:rsidRPr="003C3043">
        <w:rPr>
          <w:rFonts w:eastAsiaTheme="majorEastAsia"/>
          <w:noProof/>
          <w:vertAlign w:val="superscript"/>
        </w:rPr>
        <w:t>[12, 13]</w:t>
      </w:r>
      <w:r>
        <w:rPr>
          <w:rFonts w:eastAsiaTheme="majorEastAsia"/>
        </w:rPr>
        <w:fldChar w:fldCharType="end"/>
      </w:r>
      <w:r>
        <w:rPr>
          <w:rFonts w:eastAsiaTheme="majorEastAsia" w:hint="eastAsia"/>
        </w:rPr>
        <w:t>，如何适应</w:t>
      </w:r>
      <w:r w:rsidRPr="00FC5C29">
        <w:rPr>
          <w:rFonts w:eastAsiaTheme="majorEastAsia"/>
        </w:rPr>
        <w:t>标签</w:t>
      </w:r>
      <w:r>
        <w:rPr>
          <w:rFonts w:eastAsiaTheme="majorEastAsia" w:hint="eastAsia"/>
        </w:rPr>
        <w:t>缺失</w:t>
      </w:r>
      <w:r>
        <w:rPr>
          <w:rFonts w:eastAsiaTheme="majorEastAsia"/>
        </w:rPr>
        <w:fldChar w:fldCharType="begin"/>
      </w:r>
      <w:r w:rsidR="003C3043">
        <w:rPr>
          <w:rFonts w:eastAsiaTheme="majorEastAsia"/>
        </w:rPr>
        <w:instrText xml:space="preserve"> ADDIN EN.CITE &lt;EndNote&gt;&lt;Cite&gt;&lt;Author&gt;Wu&lt;/Author&gt;&lt;Year&gt;2014&lt;/Year&gt;&lt;RecNum&gt;54&lt;/RecNum&gt;&lt;DisplayText&gt;&lt;style face="superscript"&gt;[14, 15]&lt;/style&gt;&lt;/DisplayText&gt;&lt;record&gt;&lt;rec-number&gt;54&lt;/rec-number&gt;&lt;foreign-keys&gt;&lt;key app="EN" db-id="zsvd5ewze95a2ye5a9i5prfwx5z5ree2zatv" timestamp="1668848528"&gt;54&lt;/key&gt;&lt;/foreign-keys&gt;&lt;ref-type name="Conference Proceedings"&gt;10&lt;/ref-type&gt;&lt;contributors&gt;&lt;authors&gt;&lt;author&gt;Wu, Baoyuan&lt;/author&gt;&lt;author&gt;Liu, Zhilei&lt;/author&gt;&lt;author&gt;Wang, Shangfei&lt;/author&gt;&lt;author&gt;Hu, Bao-Gang&lt;/author&gt;&lt;author&gt;Ji, Qiang&lt;/author&gt;&lt;/authors&gt;&lt;/contributors&gt;&lt;titles&gt;&lt;title&gt;Multi-label learning with missing labels&lt;/title&gt;&lt;secondary-title&gt;2014 22nd International Conference on Pattern Recognition&lt;/secondary-title&gt;&lt;/titles&gt;&lt;pages&gt;1964-1968&lt;/pages&gt;&lt;dates&gt;&lt;year&gt;2014&lt;/year&gt;&lt;/dates&gt;&lt;publisher&gt;IEEE&lt;/publisher&gt;&lt;isbn&gt;1479952095&lt;/isbn&gt;&lt;urls&gt;&lt;/urls&gt;&lt;/record&gt;&lt;/Cite&gt;&lt;Cite&gt;&lt;Author&gt;Yu&lt;/Author&gt;&lt;Year&gt;2014&lt;/Year&gt;&lt;RecNum&gt;55&lt;/RecNum&gt;&lt;record&gt;&lt;rec-number&gt;55&lt;/rec-number&gt;&lt;foreign-keys&gt;&lt;key app="EN" db-id="zsvd5ewze95a2ye5a9i5prfwx5z5ree2zatv" timestamp="1668848787"&gt;55&lt;/key&gt;&lt;/foreign-keys&gt;&lt;ref-type name="Conference Proceedings"&gt;10&lt;/ref-type&gt;&lt;contributors&gt;&lt;authors&gt;&lt;author&gt;Yu, Hsiang-Fu&lt;/author&gt;&lt;author&gt;Jain, Prateek&lt;/author&gt;&lt;author&gt;Kar, Purushottam&lt;/author&gt;&lt;author&gt;Dhillon, Inderjit&lt;/author&gt;&lt;/authors&gt;&lt;/contributors&gt;&lt;titles&gt;&lt;title&gt;Large-scale multi-label learning with missing labels&lt;/title&gt;&lt;secondary-title&gt;International conference on machine learning&lt;/secondary-title&gt;&lt;/titles&gt;&lt;pages&gt;593-601&lt;/pages&gt;&lt;dates&gt;&lt;year&gt;2014&lt;/year&gt;&lt;/dates&gt;&lt;publisher&gt;PMLR&lt;/publisher&gt;&lt;urls&gt;&lt;/urls&gt;&lt;/record&gt;&lt;/Cite&gt;&lt;/EndNote&gt;</w:instrText>
      </w:r>
      <w:r>
        <w:rPr>
          <w:rFonts w:eastAsiaTheme="majorEastAsia"/>
        </w:rPr>
        <w:fldChar w:fldCharType="separate"/>
      </w:r>
      <w:r w:rsidR="003C3043" w:rsidRPr="003C3043">
        <w:rPr>
          <w:rFonts w:eastAsiaTheme="majorEastAsia"/>
          <w:noProof/>
          <w:vertAlign w:val="superscript"/>
        </w:rPr>
        <w:t>[14, 15]</w:t>
      </w:r>
      <w:r>
        <w:rPr>
          <w:rFonts w:eastAsiaTheme="majorEastAsia"/>
        </w:rPr>
        <w:fldChar w:fldCharType="end"/>
      </w:r>
      <w:r>
        <w:rPr>
          <w:rFonts w:eastAsiaTheme="majorEastAsia" w:hint="eastAsia"/>
        </w:rPr>
        <w:t>、标签噪声</w:t>
      </w:r>
      <w:r>
        <w:rPr>
          <w:rFonts w:eastAsiaTheme="majorEastAsia"/>
        </w:rPr>
        <w:fldChar w:fldCharType="begin">
          <w:fldData xml:space="preserve">PEVuZE5vdGU+PENpdGU+PEF1dGhvcj5YaWU8L0F1dGhvcj48WWVhcj4yMDE4PC9ZZWFyPjxSZWNO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</w:fldData>
        </w:fldChar>
      </w:r>
      <w:r w:rsidR="00002BF3">
        <w:rPr>
          <w:rFonts w:eastAsiaTheme="majorEastAsia"/>
        </w:rPr>
        <w:instrText xml:space="preserve"> ADDIN EN.CITE </w:instrText>
      </w:r>
      <w:r w:rsidR="00002BF3">
        <w:rPr>
          <w:rFonts w:eastAsiaTheme="majorEastAsia"/>
        </w:rPr>
        <w:fldChar w:fldCharType="begin">
          <w:fldData xml:space="preserve">PEVuZE5vdGU+PENpdGU+PEF1dGhvcj5YaWU8L0F1dGhvcj48WWVhcj4yMDE4PC9ZZWFyPjxSZWNO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</w:fldData>
        </w:fldChar>
      </w:r>
      <w:r w:rsidR="00002BF3">
        <w:rPr>
          <w:rFonts w:eastAsiaTheme="majorEastAsia"/>
        </w:rPr>
        <w:instrText xml:space="preserve"> ADDIN EN.CITE.DATA </w:instrText>
      </w:r>
      <w:r w:rsidR="00002BF3">
        <w:rPr>
          <w:rFonts w:eastAsiaTheme="majorEastAsia"/>
        </w:rPr>
      </w:r>
      <w:r w:rsidR="00002BF3">
        <w:rPr>
          <w:rFonts w:eastAsiaTheme="majorEastAsia"/>
        </w:rPr>
        <w:fldChar w:fldCharType="end"/>
      </w:r>
      <w:r>
        <w:rPr>
          <w:rFonts w:eastAsiaTheme="majorEastAsia"/>
        </w:rPr>
      </w:r>
      <w:r>
        <w:rPr>
          <w:rFonts w:eastAsiaTheme="majorEastAsia"/>
        </w:rPr>
        <w:fldChar w:fldCharType="separate"/>
      </w:r>
      <w:r w:rsidR="003C3043" w:rsidRPr="003C3043">
        <w:rPr>
          <w:rFonts w:eastAsiaTheme="majorEastAsia"/>
          <w:noProof/>
          <w:vertAlign w:val="superscript"/>
        </w:rPr>
        <w:t>[16-19]</w:t>
      </w:r>
      <w:r>
        <w:rPr>
          <w:rFonts w:eastAsiaTheme="majorEastAsia"/>
        </w:rPr>
        <w:fldChar w:fldCharType="end"/>
      </w:r>
      <w:r>
        <w:rPr>
          <w:rFonts w:eastAsiaTheme="majorEastAsia" w:hint="eastAsia"/>
        </w:rPr>
        <w:t>、部分数据无标签</w:t>
      </w:r>
      <w:r>
        <w:rPr>
          <w:rFonts w:eastAsiaTheme="majorEastAsia"/>
        </w:rPr>
        <w:fldChar w:fldCharType="begin"/>
      </w:r>
      <w:r w:rsidR="003C3043">
        <w:rPr>
          <w:rFonts w:eastAsiaTheme="majorEastAsia"/>
        </w:rPr>
        <w:instrText xml:space="preserve"> ADDIN EN.CITE &lt;EndNote&gt;&lt;Cite&gt;&lt;Author&gt;Han&lt;/Author&gt;&lt;Year&gt;2023&lt;/Year&gt;&lt;RecNum&gt;147&lt;/RecNum&gt;&lt;DisplayText&gt;&lt;style face="superscript"&gt;[20, 21]&lt;/style&gt;&lt;/DisplayText&gt;&lt;record&gt;&lt;rec-number&gt;147&lt;/rec-number&gt;&lt;foreign-keys&gt;&lt;key app="EN" db-id="zsvd5ewze95a2ye5a9i5prfwx5z5ree2zatv" timestamp="1686557655"&gt;147&lt;/key&gt;&lt;/foreign-keys&gt;&lt;ref-type name="Journal Article"&gt;17&lt;/ref-type&gt;&lt;contributors&gt;&lt;authors&gt;&lt;author&gt;Han, Meng&lt;/author&gt;&lt;author&gt;Wu, Hongxin&lt;/author&gt;&lt;author&gt;Chen, Zhiqiang&lt;/author&gt;&lt;author&gt;Li, Muhang&lt;/author&gt;&lt;author&gt;Zhang, Xilong&lt;/author&gt;&lt;/authors&gt;&lt;/contributors&gt;&lt;titles&gt;&lt;title&gt;A survey of multi-label classification based on supervised and semi-supervised learning&lt;/title&gt;&lt;secondary-title&gt;International Journal of Machine Learning and Cybernetics&lt;/secondary-title&gt;&lt;/titles&gt;&lt;periodical&gt;&lt;full-title&gt;International Journal of Machine Learning and Cybernetics&lt;/full-title&gt;&lt;/periodical&gt;&lt;pages&gt;697-724&lt;/pages&gt;&lt;volume&gt;14&lt;/volume&gt;&lt;number&gt;3&lt;/number&gt;&lt;dates&gt;&lt;year&gt;2023&lt;/year&gt;&lt;/dates&gt;&lt;isbn&gt;1868-8071&lt;/isbn&gt;&lt;urls&gt;&lt;/urls&gt;&lt;/record&gt;&lt;/Cite&gt;&lt;Cite&gt;&lt;Author&gt;Mehrkanoon&lt;/Author&gt;&lt;Year&gt;2016&lt;/Year&gt;&lt;RecNum&gt;136&lt;/RecNum&gt;&lt;record&gt;&lt;rec-number&gt;136&lt;/rec-number&gt;&lt;foreign-keys&gt;&lt;key app="EN" db-id="zsvd5ewze95a2ye5a9i5prfwx5z5ree2zatv" timestamp="1686557580"&gt;136&lt;/key&gt;&lt;/foreign-keys&gt;&lt;ref-type name="Conference Proceedings"&gt;10&lt;/ref-type&gt;&lt;contributors&gt;&lt;authors&gt;&lt;author&gt;Mehrkanoon, Siamak&lt;/author&gt;&lt;author&gt;Suykens, Johan AK&lt;/author&gt;&lt;/authors&gt;&lt;/contributors&gt;&lt;titles&gt;&lt;title&gt;Multi-label semi-supervised learning using regularized kernel spectral clustering&lt;/title&gt;&lt;secondary-title&gt;2016 International Joint Conference on Neural Networks (IJCNN)&lt;/secondary-title&gt;&lt;/titles&gt;&lt;pages&gt;4009-4016&lt;/pages&gt;&lt;dates&gt;&lt;year&gt;2016&lt;/year&gt;&lt;/dates&gt;&lt;publisher&gt;IEEE&lt;/publisher&gt;&lt;isbn&gt;1509006206&lt;/isbn&gt;&lt;urls&gt;&lt;/urls&gt;&lt;/record&gt;&lt;/Cite&gt;&lt;/EndNote&gt;</w:instrText>
      </w:r>
      <w:r>
        <w:rPr>
          <w:rFonts w:eastAsiaTheme="majorEastAsia"/>
        </w:rPr>
        <w:fldChar w:fldCharType="separate"/>
      </w:r>
      <w:r w:rsidR="003C3043" w:rsidRPr="003C3043">
        <w:rPr>
          <w:rFonts w:eastAsiaTheme="majorEastAsia"/>
          <w:noProof/>
          <w:vertAlign w:val="superscript"/>
        </w:rPr>
        <w:t>[20, 21]</w:t>
      </w:r>
      <w:r>
        <w:rPr>
          <w:rFonts w:eastAsiaTheme="majorEastAsia"/>
        </w:rPr>
        <w:fldChar w:fldCharType="end"/>
      </w:r>
      <w:r>
        <w:rPr>
          <w:rFonts w:eastAsiaTheme="majorEastAsia" w:hint="eastAsia"/>
        </w:rPr>
        <w:t>、数据流</w:t>
      </w:r>
      <w:r>
        <w:rPr>
          <w:rFonts w:eastAsiaTheme="majorEastAsia"/>
        </w:rPr>
        <w:fldChar w:fldCharType="begin"/>
      </w:r>
      <w:r w:rsidR="005A08D9">
        <w:rPr>
          <w:rFonts w:eastAsiaTheme="majorEastAsia"/>
        </w:rPr>
        <w:instrText xml:space="preserve"> ADDIN EN.CITE &lt;EndNote&gt;&lt;Cite&gt;&lt;Author&gt;Zheng&lt;/Author&gt;&lt;Year&gt;2019&lt;/Year&gt;&lt;RecNum&gt;262&lt;/RecNum&gt;&lt;DisplayText&gt;&lt;style face="superscript"&gt;[22]&lt;/style&gt;&lt;/DisplayText&gt;&lt;record&gt;&lt;rec-number&gt;262&lt;/rec-number&gt;&lt;foreign-keys&gt;&lt;key app="EN" db-id="zsvd5ewze95a2ye5a9i5prfwx5z5ree2zatv" timestamp="1727755715"&gt;262&lt;/key&gt;&lt;/foreign-keys&gt;&lt;ref-type name="Journal Article"&gt;17&lt;/ref-type&gt;&lt;contributors&gt;&lt;authors&gt;&lt;author&gt;Zheng, Xiulin&lt;/author&gt;&lt;author&gt;Li, Peipei&lt;/author&gt;&lt;author&gt;Chu, Zhe&lt;/author&gt;&lt;author&gt;Hu, Xuegang&lt;/author&gt;&lt;/authors&gt;&lt;/contributors&gt;&lt;titles&gt;&lt;title&gt;A survey on multi-label data stream classification&lt;/title&gt;&lt;secondary-title&gt;IEEE Access&lt;/secondary-title&gt;&lt;/titles&gt;&lt;periodical&gt;&lt;full-title&gt;IEEE Access&lt;/full-title&gt;&lt;/periodical&gt;&lt;pages&gt;1249-1275&lt;/pages&gt;&lt;volume&gt;8&lt;/volume&gt;&lt;dates&gt;&lt;year&gt;2019&lt;/year&gt;&lt;/dates&gt;&lt;isbn&gt;2169-3536&lt;/isbn&gt;&lt;urls&gt;&lt;/urls&gt;&lt;/record&gt;&lt;/Cite&gt;&lt;/EndNote&gt;</w:instrText>
      </w:r>
      <w:r>
        <w:rPr>
          <w:rFonts w:eastAsiaTheme="majorEastAsia"/>
        </w:rPr>
        <w:fldChar w:fldCharType="separate"/>
      </w:r>
      <w:r w:rsidR="005A08D9" w:rsidRPr="005A08D9">
        <w:rPr>
          <w:rFonts w:eastAsiaTheme="majorEastAsia"/>
          <w:noProof/>
          <w:vertAlign w:val="superscript"/>
        </w:rPr>
        <w:t>[22]</w:t>
      </w:r>
      <w:r>
        <w:rPr>
          <w:rFonts w:eastAsiaTheme="majorEastAsia"/>
        </w:rPr>
        <w:fldChar w:fldCharType="end"/>
      </w:r>
      <w:r>
        <w:rPr>
          <w:rFonts w:eastAsiaTheme="majorEastAsia" w:hint="eastAsia"/>
        </w:rPr>
        <w:t>等多样化的多标签学习场景</w:t>
      </w:r>
      <w:r w:rsidRPr="00FC5C29">
        <w:rPr>
          <w:rFonts w:eastAsiaTheme="majorEastAsia"/>
        </w:rPr>
        <w:t>。</w:t>
      </w:r>
    </w:p>
    <w:p w14:paraId="578BED97" w14:textId="5304B84B" w:rsidR="00E71120" w:rsidRPr="00FC5C29" w:rsidRDefault="00E71120" w:rsidP="00AC6A0C">
      <w:pPr>
        <w:autoSpaceDE w:val="0"/>
        <w:autoSpaceDN w:val="0"/>
        <w:snapToGrid w:val="0"/>
        <w:ind w:firstLine="480"/>
        <w:rPr>
          <w:rFonts w:eastAsiaTheme="majorEastAsia"/>
        </w:rPr>
      </w:pPr>
      <w:r w:rsidRPr="00FC5C29">
        <w:rPr>
          <w:rFonts w:eastAsiaTheme="majorEastAsia"/>
        </w:rPr>
        <w:t>标签相关性是多标签学习的重点和难点。在多标签学习中，多个标签之间往往是相互关联的，即大量信息被蕴含在了标签之间的相互依赖中。此外，标签之间又存在着差异性，尤其是随着标签数量的增加，部分标签相互关联，部分标签又相互独立。因此，如何合理地利用标签相关性，</w:t>
      </w:r>
      <w:r w:rsidR="005F35A4">
        <w:rPr>
          <w:rFonts w:eastAsiaTheme="majorEastAsia" w:hint="eastAsia"/>
        </w:rPr>
        <w:t>平衡标签相关性与标签差异性，</w:t>
      </w:r>
      <w:r w:rsidRPr="00FC5C29">
        <w:rPr>
          <w:rFonts w:eastAsiaTheme="majorEastAsia"/>
        </w:rPr>
        <w:t>对多标签学习模型的</w:t>
      </w:r>
      <w:r>
        <w:rPr>
          <w:rFonts w:eastAsiaTheme="majorEastAsia" w:hint="eastAsia"/>
        </w:rPr>
        <w:t>准确度</w:t>
      </w:r>
      <w:r w:rsidRPr="00FC5C29">
        <w:rPr>
          <w:rFonts w:eastAsiaTheme="majorEastAsia"/>
        </w:rPr>
        <w:t>和复杂度至关重要。</w:t>
      </w:r>
    </w:p>
    <w:p w14:paraId="2E269D10" w14:textId="18280D29" w:rsidR="00E71120" w:rsidRDefault="00E71120" w:rsidP="00AC6A0C">
      <w:pPr>
        <w:autoSpaceDE w:val="0"/>
        <w:autoSpaceDN w:val="0"/>
        <w:snapToGrid w:val="0"/>
        <w:ind w:firstLine="480"/>
        <w:rPr>
          <w:rFonts w:eastAsiaTheme="majorEastAsia"/>
        </w:rPr>
      </w:pPr>
      <w:r w:rsidRPr="00FC5C29">
        <w:rPr>
          <w:rFonts w:eastAsiaTheme="majorEastAsia"/>
        </w:rPr>
        <w:t>相对于单标签学习，多标签学习在数据采集过程中需要更大的标签标注成本。因此，在实际任务中获得的多标签数据不可避免地存在一定量的缺失值或噪声</w:t>
      </w:r>
      <w:r>
        <w:rPr>
          <w:rFonts w:eastAsiaTheme="majorEastAsia"/>
        </w:rPr>
        <w:fldChar w:fldCharType="begin"/>
      </w:r>
      <w:r w:rsidR="005A08D9">
        <w:rPr>
          <w:rFonts w:eastAsiaTheme="majorEastAsia"/>
        </w:rPr>
        <w:instrText xml:space="preserve"> ADDIN EN.CITE &lt;EndNote&gt;&lt;Cite&gt;&lt;Author&gt;Li&lt;/Author&gt;&lt;Year&gt;2024&lt;/Year&gt;&lt;RecNum&gt;307&lt;/RecNum&gt;&lt;DisplayText&gt;&lt;style face="superscript"&gt;[23, 24]&lt;/style&gt;&lt;/DisplayText&gt;&lt;record&gt;&lt;rec-number&gt;307&lt;/rec-number&gt;&lt;foreign-keys&gt;&lt;key app="EN" db-id="zsvd5ewze95a2ye5a9i5prfwx5z5ree2zatv" timestamp="1728233156"&gt;307&lt;/key&gt;&lt;/foreign-keys&gt;&lt;ref-type name="Journal Article"&gt;17&lt;/ref-type&gt;&lt;contributors&gt;&lt;authors&gt;&lt;author&gt;Li, Jiaxuan&lt;/author&gt;&lt;author&gt;Zhu, Xiaoyan&lt;/author&gt;&lt;author&gt;Wang, Hongrui&lt;/author&gt;&lt;author&gt;Zhang, Yu&lt;/author&gt;&lt;author&gt;Wang, Jiayin&lt;/author&gt;&lt;/authors&gt;&lt;/contributors&gt;&lt;titles&gt;&lt;title&gt;Stacked Co-Training for Semi-Supervised Multi-Label Learning&lt;/title&gt;&lt;secondary-title&gt;Information Sciences&lt;/secondary-title&gt;&lt;/titles&gt;&lt;periodical&gt;&lt;full-title&gt;Information Sciences&lt;/full-title&gt;&lt;/periodical&gt;&lt;pages&gt;120906&lt;/pages&gt;&lt;dates&gt;&lt;year&gt;2024&lt;/year&gt;&lt;/dates&gt;&lt;isbn&gt;0020-0255&lt;/isbn&gt;&lt;urls&gt;&lt;/urls&gt;&lt;/record&gt;&lt;/Cite&gt;&lt;Cite&gt;&lt;Author&gt;Ma&lt;/Author&gt;&lt;Year&gt;2021&lt;/Year&gt;&lt;RecNum&gt;74&lt;/RecNum&gt;&lt;record&gt;&lt;rec-number&gt;74&lt;/rec-number&gt;&lt;foreign-keys&gt;&lt;key app="EN" db-id="zsvd5ewze95a2ye5a9i5prfwx5z5ree2zatv" timestamp="1669193523"&gt;74&lt;/key&gt;&lt;/foreign-keys&gt;&lt;ref-type name="Journal Article"&gt;17&lt;/ref-type&gt;&lt;contributors&gt;&lt;authors&gt;&lt;author&gt;Ma, Zhongchen&lt;/author&gt;&lt;author&gt;Chen, Songcan&lt;/author&gt;&lt;/authors&gt;&lt;/contributors&gt;&lt;titles&gt;&lt;title&gt;Expand globally, shrink locally: Discriminant multi-label learning with missing labels&lt;/title&gt;&lt;secondary-title&gt;Pattern Recognition&lt;/secondary-title&gt;&lt;/titles&gt;&lt;periodical&gt;&lt;full-title&gt;Pattern recognition&lt;/full-title&gt;&lt;/periodical&gt;&lt;pages&gt;107675&lt;/pages&gt;&lt;volume&gt;111&lt;/volume&gt;&lt;dates&gt;&lt;year&gt;2021&lt;/year&gt;&lt;/dates&gt;&lt;isbn&gt;0031-3203&lt;/isbn&gt;&lt;urls&gt;&lt;/urls&gt;&lt;/record&gt;&lt;/Cite&gt;&lt;/EndNote&gt;</w:instrText>
      </w:r>
      <w:r>
        <w:rPr>
          <w:rFonts w:eastAsiaTheme="majorEastAsia"/>
        </w:rPr>
        <w:fldChar w:fldCharType="separate"/>
      </w:r>
      <w:r w:rsidR="005A08D9" w:rsidRPr="005A08D9">
        <w:rPr>
          <w:rFonts w:eastAsiaTheme="majorEastAsia"/>
          <w:noProof/>
          <w:vertAlign w:val="superscript"/>
        </w:rPr>
        <w:t>[23, 24]</w:t>
      </w:r>
      <w:r>
        <w:rPr>
          <w:rFonts w:eastAsiaTheme="majorEastAsia"/>
        </w:rPr>
        <w:fldChar w:fldCharType="end"/>
      </w:r>
      <w:r w:rsidRPr="00FC5C29">
        <w:rPr>
          <w:rFonts w:eastAsiaTheme="majorEastAsia"/>
        </w:rPr>
        <w:t>。有些标签质量问题是由于标注质量较低而无意造成的，有些标签质量问题则是受限于标注条件而有意造成的。例如，当难以确定一条实例是否与某个标签相关联时，可以选择空缺该标注，</w:t>
      </w:r>
      <w:r w:rsidR="00411427" w:rsidRPr="00FC5C29">
        <w:rPr>
          <w:rFonts w:eastAsiaTheme="majorEastAsia"/>
        </w:rPr>
        <w:t>即</w:t>
      </w:r>
      <w:r w:rsidRPr="00FC5C29">
        <w:rPr>
          <w:rFonts w:eastAsiaTheme="majorEastAsia"/>
        </w:rPr>
        <w:t>带</w:t>
      </w:r>
      <w:r w:rsidR="00EE7F8F">
        <w:rPr>
          <w:rFonts w:eastAsiaTheme="majorEastAsia" w:hint="eastAsia"/>
        </w:rPr>
        <w:t>有</w:t>
      </w:r>
      <w:r w:rsidRPr="00FC5C29">
        <w:rPr>
          <w:rFonts w:eastAsiaTheme="majorEastAsia"/>
        </w:rPr>
        <w:t>标签缺失的多标签学习（</w:t>
      </w:r>
      <w:r w:rsidRPr="00FC5C29">
        <w:rPr>
          <w:rFonts w:eastAsiaTheme="majorEastAsia"/>
        </w:rPr>
        <w:t>Multi-label Learning with Missing Labels</w:t>
      </w:r>
      <w:r w:rsidRPr="00FC5C29">
        <w:rPr>
          <w:rFonts w:eastAsiaTheme="majorEastAsia"/>
        </w:rPr>
        <w:t>，</w:t>
      </w:r>
      <w:r w:rsidRPr="00FC5C29">
        <w:rPr>
          <w:rFonts w:eastAsiaTheme="majorEastAsia"/>
        </w:rPr>
        <w:t>MLML</w:t>
      </w:r>
      <w:r w:rsidRPr="00FC5C29">
        <w:rPr>
          <w:rFonts w:eastAsiaTheme="majorEastAsia"/>
        </w:rPr>
        <w:t>）</w:t>
      </w:r>
      <w:r>
        <w:rPr>
          <w:rFonts w:eastAsiaTheme="majorEastAsia"/>
        </w:rPr>
        <w:fldChar w:fldCharType="begin"/>
      </w:r>
      <w:r w:rsidR="003C3043">
        <w:rPr>
          <w:rFonts w:eastAsiaTheme="majorEastAsia"/>
        </w:rPr>
        <w:instrText xml:space="preserve"> ADDIN EN.CITE &lt;EndNote&gt;&lt;Cite&gt;&lt;Author&gt;Wu&lt;/Author&gt;&lt;Year&gt;2014&lt;/Year&gt;&lt;RecNum&gt;54&lt;/RecNum&gt;&lt;DisplayText&gt;&lt;style face="superscript"&gt;[14]&lt;/style&gt;&lt;/DisplayText&gt;&lt;record&gt;&lt;rec-number&gt;54&lt;/rec-number&gt;&lt;foreign-keys&gt;&lt;key app="EN" db-id="zsvd5ewze95a2ye5a9i5prfwx5z5ree2zatv" timestamp="1668848528"&gt;54&lt;/key&gt;&lt;/foreign-keys&gt;&lt;ref-type name="Conference Proceedings"&gt;10&lt;/ref-type&gt;&lt;contributors&gt;&lt;authors&gt;&lt;author&gt;Wu, Baoyuan&lt;/author&gt;&lt;author&gt;Liu, Zhilei&lt;/author&gt;&lt;author&gt;Wang, Shangfei&lt;/author&gt;&lt;author&gt;Hu, Bao-Gang&lt;/author&gt;&lt;author&gt;Ji, Qiang&lt;/author&gt;&lt;/authors&gt;&lt;/contributors&gt;&lt;titles&gt;&lt;title&gt;Multi-label learning with missing labels&lt;/title&gt;&lt;secondary-title&gt;2014 22nd International Conference on Pattern Recognition&lt;/secondary-title&gt;&lt;/titles&gt;&lt;pages&gt;1964-1968&lt;/pages&gt;&lt;dates&gt;&lt;year&gt;2014&lt;/year&gt;&lt;/dates&gt;&lt;publisher&gt;IEEE&lt;/publisher&gt;&lt;isbn&gt;1479952095&lt;/isbn&gt;&lt;urls&gt;&lt;/urls&gt;&lt;/record&gt;&lt;/Cite&gt;&lt;/EndNote&gt;</w:instrText>
      </w:r>
      <w:r>
        <w:rPr>
          <w:rFonts w:eastAsiaTheme="majorEastAsia"/>
        </w:rPr>
        <w:fldChar w:fldCharType="separate"/>
      </w:r>
      <w:r w:rsidR="003C3043" w:rsidRPr="003C3043">
        <w:rPr>
          <w:rFonts w:eastAsiaTheme="majorEastAsia"/>
          <w:noProof/>
          <w:vertAlign w:val="superscript"/>
        </w:rPr>
        <w:t>[14]</w:t>
      </w:r>
      <w:r>
        <w:rPr>
          <w:rFonts w:eastAsiaTheme="majorEastAsia"/>
        </w:rPr>
        <w:fldChar w:fldCharType="end"/>
      </w:r>
      <w:r w:rsidRPr="00FC5C29">
        <w:rPr>
          <w:rFonts w:eastAsiaTheme="majorEastAsia"/>
        </w:rPr>
        <w:t>；也可以选择直接标记该标签，允许多标签数据中存在假阳性</w:t>
      </w:r>
      <w:r w:rsidR="006B4C57">
        <w:rPr>
          <w:rFonts w:eastAsiaTheme="majorEastAsia" w:hint="eastAsia"/>
        </w:rPr>
        <w:t>噪声</w:t>
      </w:r>
      <w:r w:rsidRPr="00FC5C29">
        <w:rPr>
          <w:rFonts w:eastAsiaTheme="majorEastAsia"/>
        </w:rPr>
        <w:t>，</w:t>
      </w:r>
      <w:r w:rsidR="00411427" w:rsidRPr="00FC5C29">
        <w:rPr>
          <w:rFonts w:eastAsiaTheme="majorEastAsia"/>
        </w:rPr>
        <w:t>即</w:t>
      </w:r>
      <w:r w:rsidRPr="00FC5C29">
        <w:rPr>
          <w:rFonts w:eastAsiaTheme="majorEastAsia"/>
        </w:rPr>
        <w:t>偏监督多标签学习（</w:t>
      </w:r>
      <w:r w:rsidRPr="00FC5C29">
        <w:rPr>
          <w:rFonts w:eastAsiaTheme="majorEastAsia"/>
        </w:rPr>
        <w:t>Partial Multi-label Learning</w:t>
      </w:r>
      <w:r w:rsidRPr="00FC5C29">
        <w:rPr>
          <w:rFonts w:eastAsiaTheme="majorEastAsia"/>
        </w:rPr>
        <w:t>，</w:t>
      </w:r>
      <w:r w:rsidRPr="00FC5C29">
        <w:rPr>
          <w:rFonts w:eastAsiaTheme="majorEastAsia"/>
        </w:rPr>
        <w:t>PML</w:t>
      </w:r>
      <w:r w:rsidRPr="00FC5C29">
        <w:rPr>
          <w:rFonts w:eastAsiaTheme="majorEastAsia"/>
        </w:rPr>
        <w:t>）</w:t>
      </w:r>
      <w:r>
        <w:rPr>
          <w:rFonts w:eastAsiaTheme="majorEastAsia"/>
        </w:rPr>
        <w:fldChar w:fldCharType="begin"/>
      </w:r>
      <w:r w:rsidR="00002BF3">
        <w:rPr>
          <w:rFonts w:eastAsiaTheme="majorEastAsia"/>
        </w:rPr>
        <w:instrText xml:space="preserve"> ADDIN EN.CITE &lt;EndNote&gt;&lt;Cite&gt;&lt;Author&gt;Xie&lt;/Author&gt;&lt;Year&gt;2018&lt;/Year&gt;&lt;RecNum&gt;110&lt;/RecNum&gt;&lt;DisplayText&gt;&lt;style face="superscript"&gt;[16]&lt;/style&gt;&lt;/DisplayText&gt;&lt;record&gt;&lt;rec-number&gt;110&lt;/rec-number&gt;&lt;foreign-keys&gt;&lt;key app="EN" db-id="zsvd5ewze95a2ye5a9i5prfwx5z5ree2zatv" timestamp="1669211877"&gt;110&lt;/key&gt;&lt;/foreign-keys&gt;&lt;ref-type name="Conference Proceedings"&gt;10&lt;/ref-type&gt;&lt;contributors&gt;&lt;authors&gt;&lt;author&gt;Xie, Ming-Kun&lt;/author&gt;&lt;author&gt;Huang, Sheng-Jun&lt;/author&gt;&lt;/authors&gt;&lt;/contributors&gt;&lt;titles&gt;&lt;title&gt;Partial multi-label learning&lt;/title&gt;&lt;secondary-title&gt;Proceedings of the AAAI Conference on Artificial Intelligence&lt;/secondary-title&gt;&lt;/titles&gt;&lt;pages&gt;4302-4309&lt;/pages&gt;&lt;volume&gt;32&lt;/volume&gt;&lt;number&gt;1&lt;/number&gt;&lt;dates&gt;&lt;year&gt;2018&lt;/year&gt;&lt;/dates&gt;&lt;isbn&gt;2374-3468&lt;/isbn&gt;&lt;urls&gt;&lt;/urls&gt;&lt;/record&gt;&lt;/Cite&gt;&lt;/EndNote&gt;</w:instrText>
      </w:r>
      <w:r>
        <w:rPr>
          <w:rFonts w:eastAsiaTheme="majorEastAsia"/>
        </w:rPr>
        <w:fldChar w:fldCharType="separate"/>
      </w:r>
      <w:r w:rsidR="003C3043" w:rsidRPr="003C3043">
        <w:rPr>
          <w:rFonts w:eastAsiaTheme="majorEastAsia"/>
          <w:noProof/>
          <w:vertAlign w:val="superscript"/>
        </w:rPr>
        <w:t>[16]</w:t>
      </w:r>
      <w:r>
        <w:rPr>
          <w:rFonts w:eastAsiaTheme="majorEastAsia"/>
        </w:rPr>
        <w:fldChar w:fldCharType="end"/>
      </w:r>
      <w:r w:rsidRPr="00FC5C29">
        <w:rPr>
          <w:rFonts w:eastAsiaTheme="majorEastAsia"/>
        </w:rPr>
        <w:t>；上述两种带标签缺陷的多标签</w:t>
      </w:r>
      <w:r w:rsidRPr="00FC5C29">
        <w:rPr>
          <w:rFonts w:eastAsiaTheme="majorEastAsia"/>
        </w:rPr>
        <w:lastRenderedPageBreak/>
        <w:t>学习任务</w:t>
      </w:r>
      <w:r>
        <w:rPr>
          <w:rFonts w:eastAsiaTheme="majorEastAsia" w:hint="eastAsia"/>
        </w:rPr>
        <w:t>可以被</w:t>
      </w:r>
      <w:r w:rsidRPr="00FC5C29">
        <w:rPr>
          <w:rFonts w:eastAsiaTheme="majorEastAsia"/>
        </w:rPr>
        <w:t>统称为弱监督多标签学习（</w:t>
      </w:r>
      <w:r w:rsidRPr="00FC5C29">
        <w:rPr>
          <w:rFonts w:eastAsiaTheme="majorEastAsia"/>
        </w:rPr>
        <w:t>Weakly</w:t>
      </w:r>
      <w:r>
        <w:rPr>
          <w:rFonts w:eastAsiaTheme="majorEastAsia"/>
        </w:rPr>
        <w:t xml:space="preserve"> </w:t>
      </w:r>
      <w:r w:rsidRPr="00FC5C29">
        <w:rPr>
          <w:rFonts w:eastAsiaTheme="majorEastAsia"/>
        </w:rPr>
        <w:t>supervised Multi-label Learning</w:t>
      </w:r>
      <w:r w:rsidRPr="00FC5C29">
        <w:rPr>
          <w:rFonts w:eastAsiaTheme="majorEastAsia"/>
        </w:rPr>
        <w:t>，</w:t>
      </w:r>
      <w:r w:rsidRPr="00FC5C29">
        <w:rPr>
          <w:rFonts w:eastAsiaTheme="majorEastAsia"/>
        </w:rPr>
        <w:t>WML</w:t>
      </w:r>
      <w:r w:rsidRPr="00FC5C29">
        <w:rPr>
          <w:rFonts w:eastAsiaTheme="majorEastAsia"/>
        </w:rPr>
        <w:t>）。此外，另一种</w:t>
      </w:r>
      <w:r>
        <w:rPr>
          <w:rFonts w:eastAsiaTheme="majorEastAsia" w:hint="eastAsia"/>
        </w:rPr>
        <w:t>可行的</w:t>
      </w:r>
      <w:r w:rsidRPr="00FC5C29">
        <w:rPr>
          <w:rFonts w:eastAsiaTheme="majorEastAsia"/>
        </w:rPr>
        <w:t>标注策略是只为部分实例提供高质量的标注，而空缺其他实例的</w:t>
      </w:r>
      <w:r>
        <w:rPr>
          <w:rFonts w:eastAsiaTheme="majorEastAsia" w:hint="eastAsia"/>
        </w:rPr>
        <w:t>全部</w:t>
      </w:r>
      <w:r w:rsidRPr="00FC5C29">
        <w:rPr>
          <w:rFonts w:eastAsiaTheme="majorEastAsia"/>
        </w:rPr>
        <w:t>标签，</w:t>
      </w:r>
      <w:r w:rsidR="009B468B" w:rsidRPr="00FC5C29">
        <w:rPr>
          <w:rFonts w:eastAsiaTheme="majorEastAsia"/>
        </w:rPr>
        <w:t>即</w:t>
      </w:r>
      <w:r w:rsidRPr="00FC5C29">
        <w:rPr>
          <w:rFonts w:eastAsiaTheme="majorEastAsia"/>
        </w:rPr>
        <w:t>半监督多标签学习（</w:t>
      </w:r>
      <w:r w:rsidRPr="00FC5C29">
        <w:rPr>
          <w:rFonts w:eastAsiaTheme="majorEastAsia"/>
        </w:rPr>
        <w:t>Semi-supervised Multi-label Learning</w:t>
      </w:r>
      <w:r w:rsidRPr="00FC5C29">
        <w:rPr>
          <w:rFonts w:eastAsiaTheme="majorEastAsia"/>
        </w:rPr>
        <w:t>，</w:t>
      </w:r>
      <w:r w:rsidRPr="00FC5C29">
        <w:rPr>
          <w:rFonts w:eastAsiaTheme="majorEastAsia"/>
        </w:rPr>
        <w:t>SML</w:t>
      </w:r>
      <w:r w:rsidRPr="00FC5C29">
        <w:rPr>
          <w:rFonts w:eastAsiaTheme="majorEastAsia"/>
        </w:rPr>
        <w:t>）</w:t>
      </w:r>
      <w:r>
        <w:rPr>
          <w:rFonts w:eastAsiaTheme="majorEastAsia"/>
        </w:rPr>
        <w:fldChar w:fldCharType="begin"/>
      </w:r>
      <w:r w:rsidR="003C3043">
        <w:rPr>
          <w:rFonts w:eastAsiaTheme="majorEastAsia"/>
        </w:rPr>
        <w:instrText xml:space="preserve"> ADDIN EN.CITE &lt;EndNote&gt;&lt;Cite&gt;&lt;Author&gt;Mehrkanoon&lt;/Author&gt;&lt;Year&gt;2016&lt;/Year&gt;&lt;RecNum&gt;136&lt;/RecNum&gt;&lt;DisplayText&gt;&lt;style face="superscript"&gt;[21]&lt;/style&gt;&lt;/DisplayText&gt;&lt;record&gt;&lt;rec-number&gt;136&lt;/rec-number&gt;&lt;foreign-keys&gt;&lt;key app="EN" db-id="zsvd5ewze95a2ye5a9i5prfwx5z5ree2zatv" timestamp="1686557580"&gt;136&lt;/key&gt;&lt;/foreign-keys&gt;&lt;ref-type name="Conference Proceedings"&gt;10&lt;/ref-type&gt;&lt;contributors&gt;&lt;authors&gt;&lt;author&gt;Mehrkanoon, Siamak&lt;/author&gt;&lt;author&gt;Suykens, Johan AK&lt;/author&gt;&lt;/authors&gt;&lt;/contributors&gt;&lt;titles&gt;&lt;title&gt;Multi-label semi-supervised learning using regularized kernel spectral clustering&lt;/title&gt;&lt;secondary-title&gt;2016 International Joint Conference on Neural Networks (IJCNN)&lt;/secondary-title&gt;&lt;/titles&gt;&lt;pages&gt;4009-4016&lt;/pages&gt;&lt;dates&gt;&lt;year&gt;2016&lt;/year&gt;&lt;/dates&gt;&lt;publisher&gt;IEEE&lt;/publisher&gt;&lt;isbn&gt;1509006206&lt;/isbn&gt;&lt;urls&gt;&lt;/urls&gt;&lt;/record&gt;&lt;/Cite&gt;&lt;/EndNote&gt;</w:instrText>
      </w:r>
      <w:r>
        <w:rPr>
          <w:rFonts w:eastAsiaTheme="majorEastAsia"/>
        </w:rPr>
        <w:fldChar w:fldCharType="separate"/>
      </w:r>
      <w:r w:rsidR="003C3043" w:rsidRPr="003C3043">
        <w:rPr>
          <w:rFonts w:eastAsiaTheme="majorEastAsia"/>
          <w:noProof/>
          <w:vertAlign w:val="superscript"/>
        </w:rPr>
        <w:t>[21]</w:t>
      </w:r>
      <w:r>
        <w:rPr>
          <w:rFonts w:eastAsiaTheme="majorEastAsia"/>
        </w:rPr>
        <w:fldChar w:fldCharType="end"/>
      </w:r>
      <w:r w:rsidRPr="00FC5C29">
        <w:rPr>
          <w:rFonts w:eastAsiaTheme="majorEastAsia"/>
        </w:rPr>
        <w:t>。</w:t>
      </w:r>
    </w:p>
    <w:p w14:paraId="1A64352C" w14:textId="50FE665C" w:rsidR="00E71120" w:rsidRPr="00FC5C29" w:rsidRDefault="00E71120" w:rsidP="00AC6A0C">
      <w:pPr>
        <w:autoSpaceDE w:val="0"/>
        <w:autoSpaceDN w:val="0"/>
        <w:snapToGrid w:val="0"/>
        <w:ind w:firstLine="480"/>
        <w:rPr>
          <w:rFonts w:eastAsiaTheme="majorEastAsia"/>
        </w:rPr>
      </w:pPr>
      <w:r>
        <w:rPr>
          <w:rFonts w:eastAsiaTheme="majorEastAsia" w:hint="eastAsia"/>
        </w:rPr>
        <w:t>随着数据的不断产生，如何利用数据流也成为了多标签学习的研究热点之一</w:t>
      </w:r>
      <w:r>
        <w:rPr>
          <w:rFonts w:eastAsiaTheme="majorEastAsia"/>
        </w:rPr>
        <w:fldChar w:fldCharType="begin"/>
      </w:r>
      <w:r w:rsidR="005A08D9">
        <w:rPr>
          <w:rFonts w:eastAsiaTheme="majorEastAsia"/>
        </w:rPr>
        <w:instrText xml:space="preserve"> ADDIN EN.CITE &lt;EndNote&gt;&lt;Cite&gt;&lt;Author&gt;Zheng&lt;/Author&gt;&lt;Year&gt;2019&lt;/Year&gt;&lt;RecNum&gt;262&lt;/RecNum&gt;&lt;DisplayText&gt;&lt;style face="superscript"&gt;[22]&lt;/style&gt;&lt;/DisplayText&gt;&lt;record&gt;&lt;rec-number&gt;262&lt;/rec-number&gt;&lt;foreign-keys&gt;&lt;key app="EN" db-id="zsvd5ewze95a2ye5a9i5prfwx5z5ree2zatv" timestamp="1727755715"&gt;262&lt;/key&gt;&lt;/foreign-keys&gt;&lt;ref-type name="Journal Article"&gt;17&lt;/ref-type&gt;&lt;contributors&gt;&lt;authors&gt;&lt;author&gt;Zheng, Xiulin&lt;/author&gt;&lt;author&gt;Li, Peipei&lt;/author&gt;&lt;author&gt;Chu, Zhe&lt;/author&gt;&lt;author&gt;Hu, Xuegang&lt;/author&gt;&lt;/authors&gt;&lt;/contributors&gt;&lt;titles&gt;&lt;title&gt;A survey on multi-label data stream classification&lt;/title&gt;&lt;secondary-title&gt;IEEE Access&lt;/secondary-title&gt;&lt;/titles&gt;&lt;periodical&gt;&lt;full-title&gt;IEEE Access&lt;/full-title&gt;&lt;/periodical&gt;&lt;pages&gt;1249-1275&lt;/pages&gt;&lt;volume&gt;8&lt;/volume&gt;&lt;dates&gt;&lt;year&gt;2019&lt;/year&gt;&lt;/dates&gt;&lt;isbn&gt;2169-3536&lt;/isbn&gt;&lt;urls&gt;&lt;/urls&gt;&lt;/record&gt;&lt;/Cite&gt;&lt;/EndNote&gt;</w:instrText>
      </w:r>
      <w:r>
        <w:rPr>
          <w:rFonts w:eastAsiaTheme="majorEastAsia"/>
        </w:rPr>
        <w:fldChar w:fldCharType="separate"/>
      </w:r>
      <w:r w:rsidR="005A08D9" w:rsidRPr="005A08D9">
        <w:rPr>
          <w:rFonts w:eastAsiaTheme="majorEastAsia"/>
          <w:noProof/>
          <w:vertAlign w:val="superscript"/>
        </w:rPr>
        <w:t>[22]</w:t>
      </w:r>
      <w:r>
        <w:rPr>
          <w:rFonts w:eastAsiaTheme="majorEastAsia"/>
        </w:rPr>
        <w:fldChar w:fldCharType="end"/>
      </w:r>
      <w:r>
        <w:rPr>
          <w:rFonts w:eastAsiaTheme="majorEastAsia" w:hint="eastAsia"/>
        </w:rPr>
        <w:t>。多标签数据流往往存在着概念漂移（</w:t>
      </w:r>
      <w:r>
        <w:rPr>
          <w:rFonts w:eastAsiaTheme="majorEastAsia" w:hint="eastAsia"/>
        </w:rPr>
        <w:t>concept</w:t>
      </w:r>
      <w:r>
        <w:rPr>
          <w:rFonts w:eastAsiaTheme="majorEastAsia"/>
        </w:rPr>
        <w:t xml:space="preserve"> </w:t>
      </w:r>
      <w:r>
        <w:rPr>
          <w:rFonts w:eastAsiaTheme="majorEastAsia" w:hint="eastAsia"/>
        </w:rPr>
        <w:t>drift</w:t>
      </w:r>
      <w:r>
        <w:rPr>
          <w:rFonts w:eastAsiaTheme="majorEastAsia" w:hint="eastAsia"/>
        </w:rPr>
        <w:t>）</w:t>
      </w:r>
      <w:r>
        <w:rPr>
          <w:rFonts w:eastAsiaTheme="majorEastAsia"/>
        </w:rPr>
        <w:fldChar w:fldCharType="begin"/>
      </w:r>
      <w:r w:rsidR="005A08D9">
        <w:rPr>
          <w:rFonts w:eastAsiaTheme="majorEastAsia"/>
        </w:rPr>
        <w:instrText xml:space="preserve"> ADDIN EN.CITE &lt;EndNote&gt;&lt;Cite&gt;&lt;Author&gt;Li&lt;/Author&gt;&lt;Year&gt;2022&lt;/Year&gt;&lt;RecNum&gt;257&lt;/RecNum&gt;&lt;DisplayText&gt;&lt;style face="superscript"&gt;[25]&lt;/style&gt;&lt;/DisplayText&gt;&lt;record&gt;&lt;rec-number&gt;257&lt;/rec-number&gt;&lt;foreign-keys&gt;&lt;key app="EN" db-id="zsvd5ewze95a2ye5a9i5prfwx5z5ree2zatv" timestamp="1727755702"&gt;257&lt;/key&gt;&lt;/foreign-keys&gt;&lt;ref-type name="Journal Article"&gt;17&lt;/ref-type&gt;&lt;contributors&gt;&lt;authors&gt;&lt;author&gt;Li, Peipei&lt;/author&gt;&lt;author&gt;Zhang, Haixiang&lt;/author&gt;&lt;author&gt;Hu, Xuegang&lt;/author&gt;&lt;author&gt;Wu, Xindong&lt;/author&gt;&lt;/authors&gt;&lt;/contributors&gt;&lt;titles&gt;&lt;title&gt;High-dimensional multi-label data stream classification with concept drifting detection&lt;/title&gt;&lt;secondary-title&gt;IEEE Transactions on Knowledge and Data Engineering&lt;/secondary-title&gt;&lt;/titles&gt;&lt;periodical&gt;&lt;full-title&gt;IEEE transactions on knowledge and data engineering&lt;/full-title&gt;&lt;/periodical&gt;&lt;pages&gt;8085-8099&lt;/pages&gt;&lt;volume&gt;35&lt;/volume&gt;&lt;number&gt;8&lt;/number&gt;&lt;dates&gt;&lt;year&gt;2022&lt;/year&gt;&lt;/dates&gt;&lt;isbn&gt;1041-4347&lt;/isbn&gt;&lt;urls&gt;&lt;/urls&gt;&lt;/record&gt;&lt;/Cite&gt;&lt;/EndNote&gt;</w:instrText>
      </w:r>
      <w:r>
        <w:rPr>
          <w:rFonts w:eastAsiaTheme="majorEastAsia"/>
        </w:rPr>
        <w:fldChar w:fldCharType="separate"/>
      </w:r>
      <w:r w:rsidR="005A08D9" w:rsidRPr="005A08D9">
        <w:rPr>
          <w:rFonts w:eastAsiaTheme="majorEastAsia"/>
          <w:noProof/>
          <w:vertAlign w:val="superscript"/>
        </w:rPr>
        <w:t>[25]</w:t>
      </w:r>
      <w:r>
        <w:rPr>
          <w:rFonts w:eastAsiaTheme="majorEastAsia"/>
        </w:rPr>
        <w:fldChar w:fldCharType="end"/>
      </w:r>
      <w:r>
        <w:rPr>
          <w:rFonts w:eastAsiaTheme="majorEastAsia" w:hint="eastAsia"/>
        </w:rPr>
        <w:t>，即数据分布会随着时间而发生变化。在这种场景下，学习模型需要进行动态调整以适应不同的数据实例。</w:t>
      </w:r>
    </w:p>
    <w:p w14:paraId="1158A1F8" w14:textId="262DD161" w:rsidR="00E71120" w:rsidRDefault="00E71120" w:rsidP="00AC6A0C">
      <w:pPr>
        <w:autoSpaceDE w:val="0"/>
        <w:autoSpaceDN w:val="0"/>
        <w:snapToGrid w:val="0"/>
        <w:ind w:firstLine="480"/>
        <w:rPr>
          <w:rFonts w:eastAsiaTheme="majorEastAsia"/>
        </w:rPr>
      </w:pPr>
      <w:r>
        <w:rPr>
          <w:rFonts w:eastAsiaTheme="majorEastAsia" w:hint="eastAsia"/>
        </w:rPr>
        <w:t>近年来，已有大量的多标签学习相关研究</w:t>
      </w:r>
      <w:r>
        <w:rPr>
          <w:rFonts w:eastAsiaTheme="majorEastAsia"/>
        </w:rPr>
        <w:fldChar w:fldCharType="begin">
          <w:fldData xml:space="preserve">PEVuZE5vdGU+PENpdGU+PEF1dGhvcj5NYWRqYXJvdjwvQXV0aG9yPjxZZWFyPjIwMTI8L1llYXI+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</w:fldData>
        </w:fldChar>
      </w:r>
      <w:r w:rsidR="005A08D9">
        <w:rPr>
          <w:rFonts w:eastAsiaTheme="majorEastAsia"/>
        </w:rPr>
        <w:instrText xml:space="preserve"> ADDIN EN.CITE </w:instrText>
      </w:r>
      <w:r w:rsidR="005A08D9">
        <w:rPr>
          <w:rFonts w:eastAsiaTheme="majorEastAsia"/>
        </w:rPr>
        <w:fldChar w:fldCharType="begin">
          <w:fldData xml:space="preserve">PEVuZE5vdGU+PENpdGU+PEF1dGhvcj5NYWRqYXJvdjwvQXV0aG9yPjxZZWFyPjIwMTI8L1llYXI+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</w:fldData>
        </w:fldChar>
      </w:r>
      <w:r w:rsidR="005A08D9">
        <w:rPr>
          <w:rFonts w:eastAsiaTheme="majorEastAsia"/>
        </w:rPr>
        <w:instrText xml:space="preserve"> ADDIN EN.CITE.DATA </w:instrText>
      </w:r>
      <w:r w:rsidR="005A08D9">
        <w:rPr>
          <w:rFonts w:eastAsiaTheme="majorEastAsia"/>
        </w:rPr>
      </w:r>
      <w:r w:rsidR="005A08D9">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[2, 3, 26]</w:t>
      </w:r>
      <w:r>
        <w:rPr>
          <w:rFonts w:eastAsiaTheme="majorEastAsia"/>
        </w:rPr>
        <w:fldChar w:fldCharType="end"/>
      </w:r>
      <w:r>
        <w:rPr>
          <w:rFonts w:eastAsiaTheme="majorEastAsia" w:hint="eastAsia"/>
        </w:rPr>
        <w:t>。其中，多标签集成学习可以组织多个基学习器增强模型性能，具有出色的应用价值和研究意义，已经在常规多标签学习和多标签数据流学习中被广泛使用</w:t>
      </w:r>
      <w:r>
        <w:rPr>
          <w:rFonts w:eastAsiaTheme="majorEastAsia"/>
        </w:rPr>
        <w:fldChar w:fldCharType="begin">
          <w:fldData xml:space="preserve">PEVuZE5vdGU+PENpdGU+PEF1dGhvcj5Nb3lhbm88L0F1dGhvcj48WWVhcj4yMDE4PC9ZZWFyPjxS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</w:fldData>
        </w:fldChar>
      </w:r>
      <w:r w:rsidR="00072616">
        <w:rPr>
          <w:rFonts w:eastAsiaTheme="majorEastAsia"/>
        </w:rPr>
        <w:instrText xml:space="preserve"> ADDIN EN.CITE </w:instrText>
      </w:r>
      <w:r w:rsidR="00072616">
        <w:rPr>
          <w:rFonts w:eastAsiaTheme="majorEastAsia"/>
        </w:rPr>
        <w:fldChar w:fldCharType="begin">
          <w:fldData xml:space="preserve">PEVuZE5vdGU+PENpdGU+PEF1dGhvcj5Nb3lhbm88L0F1dGhvcj48WWVhcj4yMDE4PC9ZZWFyPjxS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</w:fldData>
        </w:fldChar>
      </w:r>
      <w:r w:rsidR="00072616">
        <w:rPr>
          <w:rFonts w:eastAsiaTheme="majorEastAsia"/>
        </w:rPr>
        <w:instrText xml:space="preserve"> ADDIN EN.CITE.DATA </w:instrText>
      </w:r>
      <w:r w:rsidR="00072616">
        <w:rPr>
          <w:rFonts w:eastAsiaTheme="majorEastAsia"/>
        </w:rPr>
      </w:r>
      <w:r w:rsidR="00072616">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[27, 28]</w:t>
      </w:r>
      <w:r>
        <w:rPr>
          <w:rFonts w:eastAsiaTheme="majorEastAsia"/>
        </w:rPr>
        <w:fldChar w:fldCharType="end"/>
      </w:r>
      <w:r>
        <w:rPr>
          <w:rFonts w:eastAsiaTheme="majorEastAsia" w:hint="eastAsia"/>
        </w:rPr>
        <w:t>。然而，当前的多标签集成学习还存在许多问题。</w:t>
      </w:r>
    </w:p>
    <w:p w14:paraId="104A576D" w14:textId="089D1C81" w:rsidR="00E71120" w:rsidRDefault="00E71120" w:rsidP="00AC6A0C">
      <w:pPr>
        <w:autoSpaceDE w:val="0"/>
        <w:autoSpaceDN w:val="0"/>
        <w:snapToGrid w:val="0"/>
        <w:ind w:firstLine="480"/>
        <w:rPr>
          <w:rFonts w:eastAsiaTheme="majorEastAsia"/>
          <w:szCs w:val="24"/>
        </w:rPr>
      </w:pPr>
      <w:r>
        <w:rPr>
          <w:rFonts w:eastAsiaTheme="majorEastAsia" w:hint="eastAsia"/>
        </w:rPr>
        <w:t>第一，在常规多标签学习中，集成方法的应用虽然十分普遍，但通常未能充分考虑多标签问题的特性，未能在挖掘标签相关性的基础上关注标签差异性；第二，针对标签缺失和标签噪声等弱监督场景的多标签集成学习研究非常少，</w:t>
      </w:r>
      <w:r w:rsidR="00674A7A">
        <w:rPr>
          <w:rFonts w:eastAsiaTheme="majorEastAsia" w:hint="eastAsia"/>
        </w:rPr>
        <w:t>且</w:t>
      </w:r>
      <w:r>
        <w:rPr>
          <w:rFonts w:eastAsiaTheme="majorEastAsia" w:hint="eastAsia"/>
        </w:rPr>
        <w:t>已有的非集成方法大多未能面向标签缺陷做出针对性处理，且目前尚无一种弱监督多标签学习算法可以</w:t>
      </w:r>
      <w:r w:rsidR="003B31B8">
        <w:rPr>
          <w:rFonts w:eastAsiaTheme="majorEastAsia" w:hint="eastAsia"/>
        </w:rPr>
        <w:t>兼容</w:t>
      </w:r>
      <w:r>
        <w:rPr>
          <w:rFonts w:eastAsiaTheme="majorEastAsia" w:hint="eastAsia"/>
        </w:rPr>
        <w:t>处理标签缺失和标签噪声；第三，针对半监督学习场景的多标签集成学习研究也较少，且已有的集成方法没有综合多种半监督学习策略以充分利用无标签数据，未能充分发挥集成学习的优势；第四，在多标签数据流的相关研究中，集成学习作为主流算法虽被广泛应用，但一般基于概念漂移做出适应或检测，未能彻底考虑不同实例之间的差异，未能为不同实例提供针对性、适应性的集成学习方案。此外，当前的各类多标签集成学习算法普遍未能将集成学习与多标签学习有机地结合起来，不能有效地平衡</w:t>
      </w:r>
      <w:r>
        <w:rPr>
          <w:rFonts w:eastAsiaTheme="majorEastAsia" w:hint="eastAsia"/>
          <w:szCs w:val="24"/>
        </w:rPr>
        <w:t>标签之间的相关性和差异性，平衡基学习器的准确性和多样性，平衡模型</w:t>
      </w:r>
      <w:r w:rsidR="00D06FA6">
        <w:rPr>
          <w:rFonts w:eastAsiaTheme="majorEastAsia" w:hint="eastAsia"/>
          <w:szCs w:val="24"/>
        </w:rPr>
        <w:t>的</w:t>
      </w:r>
      <w:r w:rsidR="00FE09D6">
        <w:rPr>
          <w:rFonts w:eastAsiaTheme="majorEastAsia" w:hint="eastAsia"/>
          <w:szCs w:val="24"/>
        </w:rPr>
        <w:t>准确度</w:t>
      </w:r>
      <w:r>
        <w:rPr>
          <w:rFonts w:eastAsiaTheme="majorEastAsia" w:hint="eastAsia"/>
          <w:szCs w:val="24"/>
        </w:rPr>
        <w:t>和复杂度。</w:t>
      </w:r>
    </w:p>
    <w:p w14:paraId="0F08AA25" w14:textId="77777777" w:rsidR="00E71120" w:rsidRPr="00F82E8F" w:rsidRDefault="00E71120" w:rsidP="00F82E8F">
      <w:pPr>
        <w:pStyle w:val="B"/>
        <w:spacing w:before="240" w:after="120"/>
      </w:pPr>
      <w:bookmarkStart w:id="83" w:name="_Toc181227915"/>
      <w:bookmarkStart w:id="84" w:name="_Toc190702531"/>
      <w:r w:rsidRPr="00F82E8F">
        <w:t xml:space="preserve">1.2 </w:t>
      </w:r>
      <w:r w:rsidRPr="00F82E8F">
        <w:t>国内外研究现状</w:t>
      </w:r>
      <w:bookmarkEnd w:id="83"/>
      <w:bookmarkEnd w:id="84"/>
    </w:p>
    <w:p w14:paraId="5A741419" w14:textId="77777777" w:rsidR="00E71120" w:rsidRPr="00ED3363" w:rsidRDefault="00E71120" w:rsidP="003D6B67">
      <w:pPr>
        <w:pStyle w:val="C"/>
        <w:spacing w:before="120"/>
        <w:ind w:firstLineChars="0" w:firstLine="480"/>
        <w:rPr>
          <w:snapToGrid/>
        </w:rPr>
      </w:pPr>
      <w:bookmarkStart w:id="85" w:name="_Toc181227916"/>
      <w:bookmarkStart w:id="86" w:name="_Toc190702532"/>
      <w:r w:rsidRPr="00ED3363">
        <w:rPr>
          <w:snapToGrid/>
        </w:rPr>
        <w:t xml:space="preserve">1.2.1 </w:t>
      </w:r>
      <w:r w:rsidRPr="00ED3363">
        <w:rPr>
          <w:snapToGrid/>
        </w:rPr>
        <w:t>多标签学习</w:t>
      </w:r>
      <w:bookmarkEnd w:id="85"/>
      <w:bookmarkEnd w:id="86"/>
    </w:p>
    <w:p w14:paraId="0DC6D9BE" w14:textId="3A2F4894" w:rsidR="00944601" w:rsidRDefault="00E71120" w:rsidP="00AC6A0C">
      <w:pPr>
        <w:autoSpaceDE w:val="0"/>
        <w:autoSpaceDN w:val="0"/>
        <w:snapToGrid w:val="0"/>
        <w:ind w:firstLine="480"/>
        <w:rPr>
          <w:rFonts w:eastAsiaTheme="majorEastAsia"/>
        </w:rPr>
      </w:pPr>
      <w:r w:rsidRPr="00FC5C29">
        <w:rPr>
          <w:rFonts w:eastAsiaTheme="majorEastAsia"/>
        </w:rPr>
        <w:t>一般来讲，当前的多标签学习研究集中于多标签二分类这一问题上。解决此类问题</w:t>
      </w:r>
      <w:r w:rsidR="00C641DF">
        <w:rPr>
          <w:rFonts w:eastAsiaTheme="majorEastAsia" w:hint="eastAsia"/>
        </w:rPr>
        <w:t>的方法可以归纳为</w:t>
      </w:r>
      <w:r w:rsidRPr="00FC5C29">
        <w:rPr>
          <w:rFonts w:eastAsiaTheme="majorEastAsia"/>
        </w:rPr>
        <w:t>两类</w:t>
      </w:r>
      <w:r>
        <w:rPr>
          <w:rFonts w:eastAsiaTheme="majorEastAsia"/>
        </w:rPr>
        <w:fldChar w:fldCharType="begin"/>
      </w:r>
      <w:r w:rsidR="005A08D9">
        <w:rPr>
          <w:rFonts w:eastAsiaTheme="majorEastAsia"/>
        </w:rPr>
        <w:instrText xml:space="preserve"> ADDIN EN.CITE &lt;EndNote&gt;&lt;Cite&gt;&lt;Author&gt;Gibaja&lt;/Author&gt;&lt;Year&gt;2015&lt;/Year&gt;&lt;RecNum&gt;15&lt;/RecNum&gt;&lt;DisplayText&gt;&lt;style face="superscript"&gt;[29]&lt;/style&gt;&lt;/DisplayText&gt;&lt;record&gt;&lt;rec-number&gt;15&lt;/rec-number&gt;&lt;foreign-keys&gt;&lt;key app="EN" db-id="zsvd5ewze95a2ye5a9i5prfwx5z5ree2zatv" timestamp="1653130770"&gt;15&lt;/key&gt;&lt;/foreign-keys&gt;&lt;ref-type name="Journal Article"&gt;17&lt;/ref-type&gt;&lt;contributors&gt;&lt;authors&gt;&lt;author&gt;Gibaja, Eva&lt;/author&gt;&lt;author&gt;Ventura, Sebastián&lt;/author&gt;&lt;/authors&gt;&lt;/contributors&gt;&lt;titles&gt;&lt;title&gt;A tutorial on multilabel learning&lt;/title&gt;&lt;secondary-title&gt;ACM Computing Surveys (CSUR)&lt;/secondary-title&gt;&lt;/titles&gt;&lt;periodical&gt;&lt;full-title&gt;ACM Computing Surveys (CSUR)&lt;/full-title&gt;&lt;/periodical&gt;&lt;pages&gt;1-38&lt;/pages&gt;&lt;volume&gt;47&lt;/volume&gt;&lt;number&gt;3&lt;/number&gt;&lt;dates&gt;&lt;year&gt;2015&lt;/year&gt;&lt;/dates&gt;&lt;isbn&gt;0360-0300&lt;/isbn&gt;&lt;urls&gt;&lt;/urls&gt;&lt;/record&gt;&lt;/Cite&gt;&lt;/EndNote&gt;</w:instrText>
      </w:r>
      <w:r>
        <w:rPr>
          <w:rFonts w:eastAsiaTheme="majorEastAsia"/>
        </w:rPr>
        <w:fldChar w:fldCharType="separate"/>
      </w:r>
      <w:r w:rsidR="005A08D9" w:rsidRPr="005A08D9">
        <w:rPr>
          <w:rFonts w:eastAsiaTheme="majorEastAsia"/>
          <w:noProof/>
          <w:vertAlign w:val="superscript"/>
        </w:rPr>
        <w:t>[29]</w:t>
      </w:r>
      <w:r>
        <w:rPr>
          <w:rFonts w:eastAsiaTheme="majorEastAsia"/>
        </w:rPr>
        <w:fldChar w:fldCharType="end"/>
      </w:r>
      <w:r w:rsidRPr="00FC5C29">
        <w:rPr>
          <w:rFonts w:eastAsiaTheme="majorEastAsia"/>
        </w:rPr>
        <w:t>：问题转换（</w:t>
      </w:r>
      <w:r w:rsidRPr="00FC5C29">
        <w:rPr>
          <w:rFonts w:eastAsiaTheme="majorEastAsia"/>
        </w:rPr>
        <w:t>Problem Transformation</w:t>
      </w:r>
      <w:r w:rsidRPr="00FC5C29">
        <w:rPr>
          <w:rFonts w:eastAsiaTheme="majorEastAsia"/>
        </w:rPr>
        <w:t>，</w:t>
      </w:r>
      <w:r w:rsidRPr="00FC5C29">
        <w:rPr>
          <w:rFonts w:eastAsiaTheme="majorEastAsia"/>
        </w:rPr>
        <w:t>PT</w:t>
      </w:r>
      <w:r w:rsidRPr="00FC5C29">
        <w:rPr>
          <w:rFonts w:eastAsiaTheme="majorEastAsia"/>
        </w:rPr>
        <w:t>）和算法适应（</w:t>
      </w:r>
      <w:r w:rsidRPr="00FC5C29">
        <w:rPr>
          <w:rFonts w:eastAsiaTheme="majorEastAsia"/>
        </w:rPr>
        <w:t>Algorithm Adaptation</w:t>
      </w:r>
      <w:r w:rsidRPr="00FC5C29">
        <w:rPr>
          <w:rFonts w:eastAsiaTheme="majorEastAsia"/>
        </w:rPr>
        <w:t>，</w:t>
      </w:r>
      <w:r w:rsidRPr="00FC5C29">
        <w:rPr>
          <w:rFonts w:eastAsiaTheme="majorEastAsia"/>
        </w:rPr>
        <w:t>AA</w:t>
      </w:r>
      <w:r w:rsidRPr="00FC5C29">
        <w:rPr>
          <w:rFonts w:eastAsiaTheme="majorEastAsia"/>
        </w:rPr>
        <w:t>）。</w:t>
      </w:r>
      <w:r w:rsidRPr="00FC5C29">
        <w:rPr>
          <w:rFonts w:eastAsiaTheme="majorEastAsia"/>
        </w:rPr>
        <w:t>PT</w:t>
      </w:r>
      <w:r w:rsidRPr="00FC5C29">
        <w:rPr>
          <w:rFonts w:eastAsiaTheme="majorEastAsia"/>
        </w:rPr>
        <w:t>类方法的核心思想是将多标签问题转化为单标签问题，再使用已有的单标签</w:t>
      </w:r>
      <w:r w:rsidR="00944601">
        <w:rPr>
          <w:rFonts w:eastAsiaTheme="majorEastAsia" w:hint="eastAsia"/>
        </w:rPr>
        <w:t>学习</w:t>
      </w:r>
      <w:r w:rsidRPr="00FC5C29">
        <w:rPr>
          <w:rFonts w:eastAsiaTheme="majorEastAsia"/>
        </w:rPr>
        <w:t>算法解决；而</w:t>
      </w:r>
      <w:r w:rsidRPr="00FC5C29">
        <w:rPr>
          <w:rFonts w:eastAsiaTheme="majorEastAsia"/>
        </w:rPr>
        <w:t>AA</w:t>
      </w:r>
      <w:r w:rsidRPr="00FC5C29">
        <w:rPr>
          <w:rFonts w:eastAsiaTheme="majorEastAsia"/>
        </w:rPr>
        <w:t>类方法的核心思想是根据已有的单标签学习算法，设计出特定的多标签学习算法。</w:t>
      </w:r>
      <w:r>
        <w:rPr>
          <w:rFonts w:eastAsiaTheme="majorEastAsia" w:hint="eastAsia"/>
        </w:rPr>
        <w:t>总的来说，</w:t>
      </w:r>
      <w:r>
        <w:rPr>
          <w:rFonts w:eastAsiaTheme="majorEastAsia" w:hint="eastAsia"/>
        </w:rPr>
        <w:t>P</w:t>
      </w:r>
      <w:r>
        <w:rPr>
          <w:rFonts w:eastAsiaTheme="majorEastAsia"/>
        </w:rPr>
        <w:t>T</w:t>
      </w:r>
      <w:r>
        <w:rPr>
          <w:rFonts w:eastAsiaTheme="majorEastAsia" w:hint="eastAsia"/>
        </w:rPr>
        <w:t>方法使数据适应算法，而</w:t>
      </w:r>
      <w:r>
        <w:rPr>
          <w:rFonts w:eastAsiaTheme="majorEastAsia" w:hint="eastAsia"/>
        </w:rPr>
        <w:t>A</w:t>
      </w:r>
      <w:r>
        <w:rPr>
          <w:rFonts w:eastAsiaTheme="majorEastAsia"/>
        </w:rPr>
        <w:t>A</w:t>
      </w:r>
      <w:r>
        <w:rPr>
          <w:rFonts w:eastAsiaTheme="majorEastAsia" w:hint="eastAsia"/>
        </w:rPr>
        <w:t>方法使算法适应数据</w:t>
      </w:r>
      <w:r>
        <w:rPr>
          <w:rFonts w:eastAsiaTheme="majorEastAsia"/>
        </w:rPr>
        <w:fldChar w:fldCharType="begin"/>
      </w:r>
      <w:r w:rsidR="005A08D9">
        <w:rPr>
          <w:rFonts w:eastAsiaTheme="majorEastAsia"/>
        </w:rPr>
        <w:instrText xml:space="preserve"> ADDIN EN.CITE &lt;EndNote&gt;&lt;Cite&gt;&lt;Author&gt;Huang&lt;/Author&gt;&lt;Year&gt;2015&lt;/Year&gt;&lt;RecNum&gt;34&lt;/RecNum&gt;&lt;DisplayText&gt;&lt;style face="superscript"&gt;[30]&lt;/style&gt;&lt;/DisplayText&gt;&lt;record&gt;&lt;rec-number&gt;34&lt;/rec-number&gt;&lt;foreign-keys&gt;&lt;key app="EN" db-id="zsvd5ewze95a2ye5a9i5prfwx5z5ree2zatv" timestamp="1653135132"&gt;34&lt;/key&gt;&lt;/foreign-keys&gt;&lt;ref-type name="Conference Proceedings"&gt;10&lt;/ref-type&gt;&lt;contributors&gt;&lt;authors&gt;&lt;author&gt;Huang, Jun&lt;/author&gt;&lt;author&gt;Li, Guorong&lt;/author&gt;&lt;author&gt;Huang, Qingming&lt;/author&gt;&lt;author&gt;Wu, Xindong&lt;/author&gt;&lt;/authors&gt;&lt;/contributors&gt;&lt;titles&gt;&lt;title&gt;Learning label specific features for multi-label classification&lt;/title&gt;&lt;secondary-title&gt;2015 IEEE International Conference on Data Mining&lt;/secondary-title&gt;&lt;/titles&gt;&lt;pages&gt;181-190&lt;/pages&gt;&lt;dates&gt;&lt;year&gt;2015&lt;/year&gt;&lt;/dates&gt;&lt;publisher&gt;IEEE&lt;/publisher&gt;&lt;isbn&gt;1467395048&lt;/isbn&gt;&lt;urls&gt;&lt;/urls&gt;&lt;/record&gt;&lt;/Cite&gt;&lt;/EndNote&gt;</w:instrText>
      </w:r>
      <w:r>
        <w:rPr>
          <w:rFonts w:eastAsiaTheme="majorEastAsia"/>
        </w:rPr>
        <w:fldChar w:fldCharType="separate"/>
      </w:r>
      <w:r w:rsidR="005A08D9" w:rsidRPr="005A08D9">
        <w:rPr>
          <w:rFonts w:eastAsiaTheme="majorEastAsia"/>
          <w:noProof/>
          <w:vertAlign w:val="superscript"/>
        </w:rPr>
        <w:t>[30]</w:t>
      </w:r>
      <w:r>
        <w:rPr>
          <w:rFonts w:eastAsiaTheme="majorEastAsia"/>
        </w:rPr>
        <w:fldChar w:fldCharType="end"/>
      </w:r>
      <w:r>
        <w:rPr>
          <w:rFonts w:eastAsiaTheme="majorEastAsia" w:hint="eastAsia"/>
        </w:rPr>
        <w:t>，也可以说，</w:t>
      </w:r>
      <w:r>
        <w:rPr>
          <w:rFonts w:eastAsiaTheme="majorEastAsia" w:hint="eastAsia"/>
        </w:rPr>
        <w:t>P</w:t>
      </w:r>
      <w:r>
        <w:rPr>
          <w:rFonts w:eastAsiaTheme="majorEastAsia"/>
        </w:rPr>
        <w:t>T</w:t>
      </w:r>
      <w:r>
        <w:rPr>
          <w:rFonts w:eastAsiaTheme="majorEastAsia" w:hint="eastAsia"/>
        </w:rPr>
        <w:t>方法是分步的（</w:t>
      </w:r>
      <w:r>
        <w:rPr>
          <w:rFonts w:eastAsiaTheme="majorEastAsia" w:hint="eastAsia"/>
        </w:rPr>
        <w:t>s</w:t>
      </w:r>
      <w:r>
        <w:rPr>
          <w:rFonts w:eastAsiaTheme="majorEastAsia"/>
        </w:rPr>
        <w:t>tage-by-stage</w:t>
      </w:r>
      <w:r>
        <w:rPr>
          <w:rFonts w:eastAsiaTheme="majorEastAsia" w:hint="eastAsia"/>
        </w:rPr>
        <w:t>），而</w:t>
      </w:r>
      <w:r>
        <w:rPr>
          <w:rFonts w:eastAsiaTheme="majorEastAsia" w:hint="eastAsia"/>
        </w:rPr>
        <w:t>A</w:t>
      </w:r>
      <w:r>
        <w:rPr>
          <w:rFonts w:eastAsiaTheme="majorEastAsia"/>
        </w:rPr>
        <w:t>A</w:t>
      </w:r>
      <w:r>
        <w:rPr>
          <w:rFonts w:eastAsiaTheme="majorEastAsia" w:hint="eastAsia"/>
        </w:rPr>
        <w:t>方法是端到端的（</w:t>
      </w:r>
      <w:r>
        <w:rPr>
          <w:rFonts w:eastAsiaTheme="majorEastAsia" w:hint="eastAsia"/>
        </w:rPr>
        <w:t>e</w:t>
      </w:r>
      <w:r>
        <w:rPr>
          <w:rFonts w:eastAsiaTheme="majorEastAsia"/>
        </w:rPr>
        <w:t>nd-to-end</w:t>
      </w:r>
      <w:r>
        <w:rPr>
          <w:rFonts w:eastAsiaTheme="majorEastAsia" w:hint="eastAsia"/>
        </w:rPr>
        <w:t>）。</w:t>
      </w:r>
    </w:p>
    <w:p w14:paraId="3233E7F0" w14:textId="27C7D2EC" w:rsidR="00E71120" w:rsidRDefault="00E71120" w:rsidP="00AC6A0C">
      <w:pPr>
        <w:autoSpaceDE w:val="0"/>
        <w:autoSpaceDN w:val="0"/>
        <w:snapToGrid w:val="0"/>
        <w:ind w:firstLine="480"/>
        <w:rPr>
          <w:rFonts w:eastAsiaTheme="majorEastAsia"/>
        </w:rPr>
      </w:pPr>
      <w:r>
        <w:rPr>
          <w:rFonts w:eastAsiaTheme="majorEastAsia" w:hint="eastAsia"/>
        </w:rPr>
        <w:t>此外，还可以在</w:t>
      </w:r>
      <w:r w:rsidRPr="00FC5C29">
        <w:rPr>
          <w:rFonts w:eastAsiaTheme="majorEastAsia"/>
        </w:rPr>
        <w:t>PT</w:t>
      </w:r>
      <w:r>
        <w:rPr>
          <w:rFonts w:eastAsiaTheme="majorEastAsia" w:hint="eastAsia"/>
        </w:rPr>
        <w:t>和</w:t>
      </w:r>
      <w:r w:rsidRPr="00FC5C29">
        <w:rPr>
          <w:rFonts w:eastAsiaTheme="majorEastAsia"/>
        </w:rPr>
        <w:t>AA</w:t>
      </w:r>
      <w:r w:rsidRPr="00FC5C29">
        <w:rPr>
          <w:rFonts w:eastAsiaTheme="majorEastAsia"/>
        </w:rPr>
        <w:t>方法</w:t>
      </w:r>
      <w:r>
        <w:rPr>
          <w:rFonts w:eastAsiaTheme="majorEastAsia" w:hint="eastAsia"/>
        </w:rPr>
        <w:t>的基础上引入集成学习的思想，将多个学习器组合为一个更强的学习器。</w:t>
      </w:r>
    </w:p>
    <w:p w14:paraId="37F38000" w14:textId="77777777" w:rsidR="002F5B6A" w:rsidRDefault="002F5B6A" w:rsidP="00E71120">
      <w:pPr>
        <w:snapToGrid w:val="0"/>
        <w:ind w:firstLine="480"/>
        <w:rPr>
          <w:rFonts w:eastAsiaTheme="majorEastAsia"/>
        </w:rPr>
      </w:pPr>
    </w:p>
    <w:p w14:paraId="0C55A866" w14:textId="77777777" w:rsidR="00E71120" w:rsidRDefault="00E71120" w:rsidP="00AC6A0C">
      <w:pPr>
        <w:autoSpaceDE w:val="0"/>
        <w:autoSpaceDN w:val="0"/>
        <w:snapToGrid w:val="0"/>
        <w:ind w:firstLine="480"/>
        <w:rPr>
          <w:rFonts w:eastAsiaTheme="majorEastAsia"/>
        </w:rPr>
      </w:pPr>
      <w:r>
        <w:rPr>
          <w:rFonts w:eastAsiaTheme="majorEastAsia" w:hint="eastAsia"/>
        </w:rPr>
        <w:lastRenderedPageBreak/>
        <w:t>1</w:t>
      </w:r>
      <w:r>
        <w:rPr>
          <w:rFonts w:eastAsiaTheme="majorEastAsia" w:hint="eastAsia"/>
        </w:rPr>
        <w:t>）</w:t>
      </w:r>
      <w:r w:rsidRPr="00FC5C29">
        <w:rPr>
          <w:rFonts w:eastAsiaTheme="majorEastAsia"/>
        </w:rPr>
        <w:t>问题转换</w:t>
      </w:r>
      <w:r>
        <w:rPr>
          <w:rFonts w:eastAsiaTheme="majorEastAsia" w:hint="eastAsia"/>
        </w:rPr>
        <w:t>方法</w:t>
      </w:r>
    </w:p>
    <w:p w14:paraId="4D2A0C19" w14:textId="2F2C84F2" w:rsidR="00E71120" w:rsidRDefault="00E71120" w:rsidP="00AC6A0C">
      <w:pPr>
        <w:autoSpaceDE w:val="0"/>
        <w:autoSpaceDN w:val="0"/>
        <w:snapToGrid w:val="0"/>
        <w:ind w:firstLine="480"/>
        <w:rPr>
          <w:rFonts w:eastAsiaTheme="majorEastAsia"/>
        </w:rPr>
      </w:pPr>
      <w:r>
        <w:rPr>
          <w:rFonts w:eastAsiaTheme="majorEastAsia" w:hint="eastAsia"/>
        </w:rPr>
        <w:t>常见的问题转换方法有</w:t>
      </w:r>
      <w:r w:rsidRPr="00FC5C29">
        <w:rPr>
          <w:rFonts w:eastAsiaTheme="majorEastAsia"/>
        </w:rPr>
        <w:t>二元关联（</w:t>
      </w:r>
      <w:r w:rsidRPr="00FC5C29">
        <w:rPr>
          <w:rFonts w:eastAsiaTheme="majorEastAsia"/>
        </w:rPr>
        <w:t>Binary Relevance</w:t>
      </w:r>
      <w:r>
        <w:rPr>
          <w:rFonts w:eastAsiaTheme="majorEastAsia" w:hint="eastAsia"/>
        </w:rPr>
        <w:t>，</w:t>
      </w:r>
      <w:r w:rsidRPr="00FC5C29">
        <w:rPr>
          <w:rFonts w:eastAsiaTheme="majorEastAsia"/>
        </w:rPr>
        <w:t>BR</w:t>
      </w:r>
      <w:r w:rsidRPr="00FC5C29">
        <w:rPr>
          <w:rFonts w:eastAsiaTheme="majorEastAsia"/>
        </w:rPr>
        <w:t>）</w:t>
      </w:r>
      <w:r>
        <w:rPr>
          <w:rFonts w:eastAsiaTheme="majorEastAsia"/>
        </w:rPr>
        <w:fldChar w:fldCharType="begin"/>
      </w:r>
      <w:r w:rsidR="005A08D9">
        <w:rPr>
          <w:rFonts w:eastAsiaTheme="majorEastAsia"/>
        </w:rPr>
        <w:instrText xml:space="preserve"> ADDIN EN.CITE &lt;EndNote&gt;&lt;Cite&gt;&lt;Author&gt;Boutell&lt;/Author&gt;&lt;Year&gt;2004&lt;/Year&gt;&lt;RecNum&gt;10&lt;/RecNum&gt;&lt;DisplayText&gt;&lt;style face="superscript"&gt;[31]&lt;/style&gt;&lt;/DisplayText&gt;&lt;record&gt;&lt;rec-number&gt;10&lt;/rec-number&gt;&lt;foreign-keys&gt;&lt;key app="EN" db-id="zsvd5ewze95a2ye5a9i5prfwx5z5ree2zatv" timestamp="1653130607"&gt;10&lt;/key&gt;&lt;/foreign-keys&gt;&lt;ref-type name="Journal Article"&gt;17&lt;/ref-type&gt;&lt;contributors&gt;&lt;authors&gt;&lt;author&gt;Boutell, Matthew R&lt;/author&gt;&lt;author&gt;Luo, Jiebo&lt;/author&gt;&lt;author&gt;Shen, Xipeng&lt;/author&gt;&lt;author&gt;Brown, Christopher M&lt;/author&gt;&lt;/authors&gt;&lt;/contributors&gt;&lt;titles&gt;&lt;title&gt;Learning multi-label scene classification&lt;/title&gt;&lt;secondary-title&gt;Pattern recognition&lt;/secondary-title&gt;&lt;/titles&gt;&lt;periodical&gt;&lt;full-title&gt;Pattern recognition&lt;/full-title&gt;&lt;/periodical&gt;&lt;pages&gt;1757-1771&lt;/pages&gt;&lt;volume&gt;37&lt;/volume&gt;&lt;number&gt;9&lt;/number&gt;&lt;dates&gt;&lt;year&gt;2004&lt;/year&gt;&lt;/dates&gt;&lt;isbn&gt;0031-3203&lt;/isbn&gt;&lt;urls&gt;&lt;/urls&gt;&lt;/record&gt;&lt;/Cite&gt;&lt;/EndNote&gt;</w:instrText>
      </w:r>
      <w:r>
        <w:rPr>
          <w:rFonts w:eastAsiaTheme="majorEastAsia"/>
        </w:rPr>
        <w:fldChar w:fldCharType="separate"/>
      </w:r>
      <w:r w:rsidR="005A08D9" w:rsidRPr="005A08D9">
        <w:rPr>
          <w:rFonts w:eastAsiaTheme="majorEastAsia"/>
          <w:noProof/>
          <w:vertAlign w:val="superscript"/>
        </w:rPr>
        <w:t>[31]</w:t>
      </w:r>
      <w:r>
        <w:rPr>
          <w:rFonts w:eastAsiaTheme="majorEastAsia"/>
        </w:rPr>
        <w:fldChar w:fldCharType="end"/>
      </w:r>
      <w:r w:rsidRPr="00FC5C29">
        <w:rPr>
          <w:rFonts w:eastAsiaTheme="majorEastAsia"/>
        </w:rPr>
        <w:t>，分类器链（</w:t>
      </w:r>
      <w:r w:rsidRPr="00FC5C29">
        <w:rPr>
          <w:rFonts w:eastAsiaTheme="majorEastAsia"/>
        </w:rPr>
        <w:t>Classifiers Chain</w:t>
      </w:r>
      <w:r>
        <w:rPr>
          <w:rFonts w:eastAsiaTheme="majorEastAsia" w:hint="eastAsia"/>
        </w:rPr>
        <w:t>，</w:t>
      </w:r>
      <w:r w:rsidRPr="00FC5C29">
        <w:rPr>
          <w:rFonts w:eastAsiaTheme="majorEastAsia"/>
        </w:rPr>
        <w:t>CC</w:t>
      </w:r>
      <w:r w:rsidRPr="00FC5C29">
        <w:rPr>
          <w:rFonts w:eastAsiaTheme="majorEastAsia"/>
        </w:rPr>
        <w:t>）</w:t>
      </w:r>
      <w:r>
        <w:rPr>
          <w:rFonts w:eastAsiaTheme="majorEastAsia"/>
        </w:rPr>
        <w:fldChar w:fldCharType="begin"/>
      </w:r>
      <w:r w:rsidR="005A08D9">
        <w:rPr>
          <w:rFonts w:eastAsiaTheme="majorEastAsia"/>
        </w:rPr>
        <w:instrText xml:space="preserve"> ADDIN EN.CITE &lt;EndNote&gt;&lt;Cite&gt;&lt;Author&gt;Read&lt;/Author&gt;&lt;Year&gt;2009&lt;/Year&gt;&lt;RecNum&gt;11&lt;/RecNum&gt;&lt;DisplayText&gt;&lt;style face="superscript"&gt;[32]&lt;/style&gt;&lt;/DisplayText&gt;&lt;record&gt;&lt;rec-number&gt;11&lt;/rec-number&gt;&lt;foreign-keys&gt;&lt;key app="EN" db-id="zsvd5ewze95a2ye5a9i5prfwx5z5ree2zatv" timestamp="1653130670"&gt;11&lt;/key&gt;&lt;/foreign-keys&gt;&lt;ref-type name="Conference Proceedings"&gt;10&lt;/ref-type&gt;&lt;contributors&gt;&lt;authors&gt;&lt;author&gt;Read, Jesse&lt;/author&gt;&lt;author&gt;Pfahringer, Bernhard&lt;/author&gt;&lt;author&gt;Holmes, Geoff&lt;/author&gt;&lt;author&gt;Frank, Eibe&lt;/author&gt;&lt;/authors&gt;&lt;/contributors&gt;&lt;titles&gt;&lt;title&gt;Classifier chains for multi-label classification&lt;/title&gt;&lt;secondary-title&gt;Joint European conference on machine learning and knowledge discovery in databases&lt;/secondary-title&gt;&lt;/titles&gt;&lt;pages&gt;254-269&lt;/pages&gt;&lt;dates&gt;&lt;year&gt;2009&lt;/year&gt;&lt;/dates&gt;&lt;publisher&gt;Springer&lt;/publisher&gt;&lt;urls&gt;&lt;/urls&gt;&lt;/record&gt;&lt;/Cite&gt;&lt;/EndNote&gt;</w:instrText>
      </w:r>
      <w:r>
        <w:rPr>
          <w:rFonts w:eastAsiaTheme="majorEastAsia"/>
        </w:rPr>
        <w:fldChar w:fldCharType="separate"/>
      </w:r>
      <w:r w:rsidR="005A08D9" w:rsidRPr="005A08D9">
        <w:rPr>
          <w:rFonts w:eastAsiaTheme="majorEastAsia"/>
          <w:noProof/>
          <w:vertAlign w:val="superscript"/>
        </w:rPr>
        <w:t>[32]</w:t>
      </w:r>
      <w:r>
        <w:rPr>
          <w:rFonts w:eastAsiaTheme="majorEastAsia"/>
        </w:rPr>
        <w:fldChar w:fldCharType="end"/>
      </w:r>
      <w:r w:rsidRPr="00FC5C29">
        <w:rPr>
          <w:rFonts w:eastAsiaTheme="majorEastAsia"/>
        </w:rPr>
        <w:t>，标签超集（</w:t>
      </w:r>
      <w:r w:rsidRPr="00FC5C29">
        <w:rPr>
          <w:rFonts w:eastAsiaTheme="majorEastAsia"/>
        </w:rPr>
        <w:t>Label Powerset</w:t>
      </w:r>
      <w:r>
        <w:rPr>
          <w:rFonts w:eastAsiaTheme="majorEastAsia" w:hint="eastAsia"/>
        </w:rPr>
        <w:t>，</w:t>
      </w:r>
      <w:r w:rsidRPr="00FC5C29">
        <w:rPr>
          <w:rFonts w:eastAsiaTheme="majorEastAsia"/>
        </w:rPr>
        <w:t>LP</w:t>
      </w:r>
      <w:r w:rsidRPr="00FC5C29">
        <w:rPr>
          <w:rFonts w:eastAsiaTheme="majorEastAsia"/>
        </w:rPr>
        <w:t>）</w:t>
      </w:r>
      <w:r>
        <w:rPr>
          <w:rFonts w:eastAsiaTheme="majorEastAsia"/>
        </w:rPr>
        <w:fldChar w:fldCharType="begin"/>
      </w:r>
      <w:r w:rsidR="005A08D9">
        <w:rPr>
          <w:rFonts w:eastAsiaTheme="majorEastAsia"/>
        </w:rPr>
        <w:instrText xml:space="preserve"> ADDIN EN.CITE &lt;EndNote&gt;&lt;Cite&gt;&lt;Author&gt;Boutell&lt;/Author&gt;&lt;Year&gt;2004&lt;/Year&gt;&lt;RecNum&gt;10&lt;/RecNum&gt;&lt;DisplayText&gt;&lt;style face="superscript"&gt;[31, 33]&lt;/style&gt;&lt;/DisplayText&gt;&lt;record&gt;&lt;rec-number&gt;10&lt;/rec-number&gt;&lt;foreign-keys&gt;&lt;key app="EN" db-id="zsvd5ewze95a2ye5a9i5prfwx5z5ree2zatv" timestamp="1653130607"&gt;10&lt;/key&gt;&lt;/foreign-keys&gt;&lt;ref-type name="Journal Article"&gt;17&lt;/ref-type&gt;&lt;contributors&gt;&lt;authors&gt;&lt;author&gt;Boutell, Matthew R&lt;/author&gt;&lt;author&gt;Luo, Jiebo&lt;/author&gt;&lt;author&gt;Shen, Xipeng&lt;/author&gt;&lt;author&gt;Brown, Christopher M&lt;/author&gt;&lt;/authors&gt;&lt;/contributors&gt;&lt;titles&gt;&lt;title&gt;Learning multi-label scene classification&lt;/title&gt;&lt;secondary-title&gt;Pattern recognition&lt;/secondary-title&gt;&lt;/titles&gt;&lt;periodical&gt;&lt;full-title&gt;Pattern recognition&lt;/full-title&gt;&lt;/periodical&gt;&lt;pages&gt;1757-1771&lt;/pages&gt;&lt;volume&gt;37&lt;/volume&gt;&lt;number&gt;9&lt;/number&gt;&lt;dates&gt;&lt;year&gt;2004&lt;/year&gt;&lt;/dates&gt;&lt;isbn&gt;0031-3203&lt;/isbn&gt;&lt;urls&gt;&lt;/urls&gt;&lt;/record&gt;&lt;/Cite&gt;&lt;Cite&gt;&lt;Author&gt;Tsoumakas&lt;/Author&gt;&lt;Year&gt;2007&lt;/Year&gt;&lt;RecNum&gt;21&lt;/RecNum&gt;&lt;record&gt;&lt;rec-number&gt;21&lt;/rec-number&gt;&lt;foreign-keys&gt;&lt;key app="EN" db-id="zsvd5ewze95a2ye5a9i5prfwx5z5ree2zatv" timestamp="1653131062"&gt;21&lt;/key&gt;&lt;/foreign-keys&gt;&lt;ref-type name="Conference Proceedings"&gt;10&lt;/ref-type&gt;&lt;contributors&gt;&lt;authors&gt;&lt;author&gt;Tsoumakas, Grigorios&lt;/author&gt;&lt;author&gt;Vlahavas, Ioannis&lt;/author&gt;&lt;/authors&gt;&lt;/contributors&gt;&lt;titles&gt;&lt;title&gt;Random k-labelsets: An ensemble method for multilabel classification&lt;/title&gt;&lt;secondary-title&gt;European conference on machine learning&lt;/secondary-title&gt;&lt;/titles&gt;&lt;pages&gt;406-417&lt;/pages&gt;&lt;dates&gt;&lt;year&gt;2007&lt;/year&gt;&lt;/dates&gt;&lt;publisher&gt;Springer&lt;/publisher&gt;&lt;urls&gt;&lt;/urls&gt;&lt;/record&gt;&lt;/Cite&gt;&lt;/EndNote&gt;</w:instrText>
      </w:r>
      <w:r>
        <w:rPr>
          <w:rFonts w:eastAsiaTheme="majorEastAsia"/>
        </w:rPr>
        <w:fldChar w:fldCharType="separate"/>
      </w:r>
      <w:r w:rsidR="005A08D9" w:rsidRPr="005A08D9">
        <w:rPr>
          <w:rFonts w:eastAsiaTheme="majorEastAsia"/>
          <w:noProof/>
          <w:vertAlign w:val="superscript"/>
        </w:rPr>
        <w:t>[31, 33]</w:t>
      </w:r>
      <w:r>
        <w:rPr>
          <w:rFonts w:eastAsiaTheme="majorEastAsia"/>
        </w:rPr>
        <w:fldChar w:fldCharType="end"/>
      </w:r>
      <w:r w:rsidRPr="00FC5C29">
        <w:rPr>
          <w:rFonts w:eastAsiaTheme="majorEastAsia"/>
        </w:rPr>
        <w:t>等</w:t>
      </w:r>
      <w:r>
        <w:rPr>
          <w:rFonts w:eastAsiaTheme="majorEastAsia" w:hint="eastAsia"/>
        </w:rPr>
        <w:t>。</w:t>
      </w:r>
    </w:p>
    <w:p w14:paraId="611EFA04" w14:textId="51C303DA" w:rsidR="00E71120" w:rsidRDefault="00E71120" w:rsidP="00AC6A0C">
      <w:pPr>
        <w:autoSpaceDE w:val="0"/>
        <w:autoSpaceDN w:val="0"/>
        <w:snapToGrid w:val="0"/>
        <w:ind w:firstLine="480"/>
        <w:rPr>
          <w:rFonts w:eastAsiaTheme="majorEastAsia"/>
        </w:rPr>
      </w:pPr>
      <w:r w:rsidRPr="00FC5C29">
        <w:rPr>
          <w:rFonts w:eastAsiaTheme="majorEastAsia"/>
        </w:rPr>
        <w:t>BR</w:t>
      </w:r>
      <w:r w:rsidRPr="00FC5C29">
        <w:rPr>
          <w:rFonts w:eastAsiaTheme="majorEastAsia"/>
        </w:rPr>
        <w:t>方法直接将</w:t>
      </w:r>
      <w:r>
        <w:rPr>
          <w:rFonts w:eastAsiaTheme="majorEastAsia" w:hint="eastAsia"/>
        </w:rPr>
        <w:t>标签集合拆分为</w:t>
      </w:r>
      <m:oMath>
        <m:r>
          <w:rPr>
            <w:rFonts w:ascii="Cambria Math" w:eastAsiaTheme="majorEastAsia" w:hAnsi="Cambria Math"/>
          </w:rPr>
          <m:t>c</m:t>
        </m:r>
      </m:oMath>
      <w:r w:rsidRPr="00FC5C29">
        <w:rPr>
          <w:rFonts w:eastAsiaTheme="majorEastAsia"/>
        </w:rPr>
        <w:t>个</w:t>
      </w:r>
      <w:r>
        <w:rPr>
          <w:rFonts w:eastAsiaTheme="majorEastAsia" w:hint="eastAsia"/>
        </w:rPr>
        <w:t>独立的标签</w:t>
      </w:r>
      <m:oMath>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1</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2</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c</m:t>
            </m:r>
          </m:sub>
        </m:sSub>
      </m:oMath>
      <w:r>
        <w:rPr>
          <w:rFonts w:eastAsiaTheme="majorEastAsia" w:hint="eastAsia"/>
        </w:rPr>
        <w:t>，再将</w:t>
      </w:r>
      <w:r w:rsidRPr="00FC5C29">
        <w:rPr>
          <w:rFonts w:eastAsiaTheme="majorEastAsia"/>
        </w:rPr>
        <w:t>多标签数据集</w:t>
      </w:r>
      <m:oMath>
        <m:r>
          <m:rPr>
            <m:sty m:val="bi"/>
          </m:rPr>
          <w:rPr>
            <w:rFonts w:ascii="Cambria Math" w:eastAsiaTheme="majorEastAsia" w:hAnsi="Cambria Math"/>
          </w:rPr>
          <m:t>D</m:t>
        </m:r>
      </m:oMath>
      <w:r w:rsidRPr="00FC5C29">
        <w:rPr>
          <w:rFonts w:eastAsiaTheme="majorEastAsia"/>
        </w:rPr>
        <w:t>拆</w:t>
      </w:r>
      <w:r w:rsidR="00D06FA6">
        <w:rPr>
          <w:rFonts w:eastAsiaTheme="majorEastAsia" w:hint="eastAsia"/>
        </w:rPr>
        <w:t>分</w:t>
      </w:r>
      <w:r w:rsidRPr="00FC5C29">
        <w:rPr>
          <w:rFonts w:eastAsiaTheme="majorEastAsia"/>
        </w:rPr>
        <w:t>为</w:t>
      </w:r>
      <w:r>
        <w:rPr>
          <w:rFonts w:eastAsiaTheme="majorEastAsia" w:hint="eastAsia"/>
        </w:rPr>
        <w:t>对应的</w:t>
      </w:r>
      <w:r w:rsidRPr="00FC5C29">
        <w:rPr>
          <w:rFonts w:eastAsiaTheme="majorEastAsia"/>
        </w:rPr>
        <w:t>单标签</w:t>
      </w:r>
      <w:r>
        <w:rPr>
          <w:rFonts w:eastAsiaTheme="majorEastAsia" w:hint="eastAsia"/>
        </w:rPr>
        <w:t>数据集</w:t>
      </w:r>
      <m:oMath>
        <m:sSub>
          <m:sSubPr>
            <m:ctrlPr>
              <w:rPr>
                <w:rFonts w:ascii="Cambria Math" w:eastAsiaTheme="majorEastAsia" w:hAnsi="Cambria Math"/>
                <w:i/>
              </w:rPr>
            </m:ctrlPr>
          </m:sSubPr>
          <m:e>
            <m:r>
              <m:rPr>
                <m:sty m:val="bi"/>
              </m:rPr>
              <w:rPr>
                <w:rFonts w:ascii="Cambria Math" w:eastAsiaTheme="majorEastAsia" w:hAnsi="Cambria Math"/>
              </w:rPr>
              <m:t>D</m:t>
            </m:r>
            <m:ctrlPr>
              <w:rPr>
                <w:rFonts w:ascii="Cambria Math" w:eastAsiaTheme="majorEastAsia" w:hAnsi="Cambria Math"/>
                <w:b/>
                <w:i/>
              </w:rPr>
            </m:ctrlPr>
          </m:e>
          <m:sub>
            <m:r>
              <w:rPr>
                <w:rFonts w:ascii="Cambria Math" w:eastAsiaTheme="majorEastAsia" w:hAnsi="Cambria Math"/>
              </w:rPr>
              <m:t>1</m:t>
            </m:r>
          </m:sub>
        </m:sSub>
        <m:r>
          <w:rPr>
            <w:rFonts w:ascii="Cambria Math" w:eastAsiaTheme="majorEastAsia" w:hAnsi="Cambria Math"/>
          </w:rPr>
          <m:t>=</m:t>
        </m:r>
        <m:d>
          <m:dPr>
            <m:begChr m:val="["/>
            <m:endChr m:val="]"/>
            <m:ctrlPr>
              <w:rPr>
                <w:rFonts w:ascii="Cambria Math" w:eastAsiaTheme="majorEastAsia" w:hAnsi="Cambria Math"/>
                <w:i/>
              </w:rPr>
            </m:ctrlPr>
          </m:dPr>
          <m:e>
            <m:r>
              <m:rPr>
                <m:sty m:val="bi"/>
              </m:rPr>
              <w:rPr>
                <w:rFonts w:ascii="Cambria Math" w:eastAsiaTheme="majorEastAsia" w:hAnsi="Cambria Math"/>
              </w:rPr>
              <m:t>X</m:t>
            </m:r>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1</m:t>
                </m:r>
              </m:sub>
            </m:sSub>
          </m:e>
        </m:d>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D</m:t>
            </m:r>
            <m:ctrlPr>
              <w:rPr>
                <w:rFonts w:ascii="Cambria Math" w:eastAsiaTheme="majorEastAsia" w:hAnsi="Cambria Math"/>
                <w:b/>
                <w:i/>
              </w:rPr>
            </m:ctrlPr>
          </m:e>
          <m:sub>
            <m:r>
              <w:rPr>
                <w:rFonts w:ascii="Cambria Math" w:eastAsiaTheme="majorEastAsia" w:hAnsi="Cambria Math"/>
              </w:rPr>
              <m:t>2</m:t>
            </m:r>
          </m:sub>
        </m:sSub>
        <m:r>
          <w:rPr>
            <w:rFonts w:ascii="Cambria Math" w:eastAsiaTheme="majorEastAsia" w:hAnsi="Cambria Math"/>
          </w:rPr>
          <m:t>=</m:t>
        </m:r>
        <m:d>
          <m:dPr>
            <m:begChr m:val="["/>
            <m:endChr m:val="]"/>
            <m:ctrlPr>
              <w:rPr>
                <w:rFonts w:ascii="Cambria Math" w:eastAsiaTheme="majorEastAsia" w:hAnsi="Cambria Math"/>
                <w:i/>
              </w:rPr>
            </m:ctrlPr>
          </m:dPr>
          <m:e>
            <m:r>
              <m:rPr>
                <m:sty m:val="bi"/>
              </m:rPr>
              <w:rPr>
                <w:rFonts w:ascii="Cambria Math" w:eastAsiaTheme="majorEastAsia" w:hAnsi="Cambria Math"/>
              </w:rPr>
              <m:t>X</m:t>
            </m:r>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2</m:t>
                </m:r>
              </m:sub>
            </m:sSub>
          </m:e>
        </m:d>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D</m:t>
            </m:r>
            <m:ctrlPr>
              <w:rPr>
                <w:rFonts w:ascii="Cambria Math" w:eastAsiaTheme="majorEastAsia" w:hAnsi="Cambria Math"/>
                <w:b/>
                <w:i/>
              </w:rPr>
            </m:ctrlPr>
          </m:e>
          <m:sub>
            <m:r>
              <w:rPr>
                <w:rFonts w:ascii="Cambria Math" w:eastAsiaTheme="majorEastAsia" w:hAnsi="Cambria Math"/>
              </w:rPr>
              <m:t>c</m:t>
            </m:r>
          </m:sub>
        </m:sSub>
        <m:r>
          <w:rPr>
            <w:rFonts w:ascii="Cambria Math" w:eastAsiaTheme="majorEastAsia" w:hAnsi="Cambria Math"/>
          </w:rPr>
          <m:t>=</m:t>
        </m:r>
        <m:d>
          <m:dPr>
            <m:begChr m:val="["/>
            <m:endChr m:val="]"/>
            <m:ctrlPr>
              <w:rPr>
                <w:rFonts w:ascii="Cambria Math" w:eastAsiaTheme="majorEastAsia" w:hAnsi="Cambria Math"/>
                <w:i/>
              </w:rPr>
            </m:ctrlPr>
          </m:dPr>
          <m:e>
            <m:r>
              <m:rPr>
                <m:sty m:val="bi"/>
              </m:rPr>
              <w:rPr>
                <w:rFonts w:ascii="Cambria Math" w:eastAsiaTheme="majorEastAsia" w:hAnsi="Cambria Math"/>
              </w:rPr>
              <m:t>X</m:t>
            </m:r>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c</m:t>
                </m:r>
              </m:sub>
            </m:sSub>
          </m:e>
        </m:d>
      </m:oMath>
      <w:r>
        <w:rPr>
          <w:rFonts w:eastAsiaTheme="majorEastAsia" w:hint="eastAsia"/>
        </w:rPr>
        <w:t>，然后再</w:t>
      </w:r>
      <w:r w:rsidR="00944601">
        <w:rPr>
          <w:rFonts w:eastAsiaTheme="majorEastAsia" w:hint="eastAsia"/>
        </w:rPr>
        <w:t>基于</w:t>
      </w:r>
      <w:r>
        <w:rPr>
          <w:rFonts w:eastAsiaTheme="majorEastAsia" w:hint="eastAsia"/>
        </w:rPr>
        <w:t>每个单标签数据集分别训练二分类学习器。</w:t>
      </w:r>
      <w:r w:rsidRPr="00FC5C29">
        <w:rPr>
          <w:rFonts w:eastAsiaTheme="majorEastAsia"/>
        </w:rPr>
        <w:t>显然，</w:t>
      </w:r>
      <w:r w:rsidRPr="00FC5C29">
        <w:rPr>
          <w:rFonts w:eastAsiaTheme="majorEastAsia"/>
        </w:rPr>
        <w:t>BR</w:t>
      </w:r>
      <w:r w:rsidRPr="00FC5C29">
        <w:rPr>
          <w:rFonts w:eastAsiaTheme="majorEastAsia"/>
        </w:rPr>
        <w:t>方法完全不考虑标签</w:t>
      </w:r>
      <w:r>
        <w:rPr>
          <w:rFonts w:eastAsiaTheme="majorEastAsia" w:hint="eastAsia"/>
        </w:rPr>
        <w:t>之间的</w:t>
      </w:r>
      <w:r w:rsidRPr="00FC5C29">
        <w:rPr>
          <w:rFonts w:eastAsiaTheme="majorEastAsia"/>
        </w:rPr>
        <w:t>相关性。但</w:t>
      </w:r>
      <w:r w:rsidRPr="00FC5C29">
        <w:rPr>
          <w:rFonts w:eastAsiaTheme="majorEastAsia"/>
        </w:rPr>
        <w:t>BR</w:t>
      </w:r>
      <w:r w:rsidRPr="00FC5C29">
        <w:rPr>
          <w:rFonts w:eastAsiaTheme="majorEastAsia"/>
        </w:rPr>
        <w:t>方法也有着简单、线性、高效等优点</w:t>
      </w:r>
      <w:r>
        <w:rPr>
          <w:rFonts w:eastAsiaTheme="majorEastAsia"/>
        </w:rPr>
        <w:fldChar w:fldCharType="begin"/>
      </w:r>
      <w:r w:rsidR="005A08D9">
        <w:rPr>
          <w:rFonts w:eastAsiaTheme="majorEastAsia"/>
        </w:rPr>
        <w:instrText xml:space="preserve"> ADDIN EN.CITE &lt;EndNote&gt;&lt;Cite&gt;&lt;Author&gt;Read&lt;/Author&gt;&lt;Year&gt;2009&lt;/Year&gt;&lt;RecNum&gt;11&lt;/RecNum&gt;&lt;DisplayText&gt;&lt;style face="superscript"&gt;[32]&lt;/style&gt;&lt;/DisplayText&gt;&lt;record&gt;&lt;rec-number&gt;11&lt;/rec-number&gt;&lt;foreign-keys&gt;&lt;key app="EN" db-id="zsvd5ewze95a2ye5a9i5prfwx5z5ree2zatv" timestamp="1653130670"&gt;11&lt;/key&gt;&lt;/foreign-keys&gt;&lt;ref-type name="Conference Proceedings"&gt;10&lt;/ref-type&gt;&lt;contributors&gt;&lt;authors&gt;&lt;author&gt;Read, Jesse&lt;/author&gt;&lt;author&gt;Pfahringer, Bernhard&lt;/author&gt;&lt;author&gt;Holmes, Geoff&lt;/author&gt;&lt;author&gt;Frank, Eibe&lt;/author&gt;&lt;/authors&gt;&lt;/contributors&gt;&lt;titles&gt;&lt;title&gt;Classifier chains for multi-label classification&lt;/title&gt;&lt;secondary-title&gt;Joint European conference on machine learning and knowledge discovery in databases&lt;/secondary-title&gt;&lt;/titles&gt;&lt;pages&gt;254-269&lt;/pages&gt;&lt;dates&gt;&lt;year&gt;2009&lt;/year&gt;&lt;/dates&gt;&lt;publisher&gt;Springer&lt;/publisher&gt;&lt;urls&gt;&lt;/urls&gt;&lt;/record&gt;&lt;/Cite&gt;&lt;/EndNote&gt;</w:instrText>
      </w:r>
      <w:r>
        <w:rPr>
          <w:rFonts w:eastAsiaTheme="majorEastAsia"/>
        </w:rPr>
        <w:fldChar w:fldCharType="separate"/>
      </w:r>
      <w:r w:rsidR="005A08D9" w:rsidRPr="005A08D9">
        <w:rPr>
          <w:rFonts w:eastAsiaTheme="majorEastAsia"/>
          <w:noProof/>
          <w:vertAlign w:val="superscript"/>
        </w:rPr>
        <w:t>[32]</w:t>
      </w:r>
      <w:r>
        <w:rPr>
          <w:rFonts w:eastAsiaTheme="majorEastAsia"/>
        </w:rPr>
        <w:fldChar w:fldCharType="end"/>
      </w:r>
      <w:r w:rsidRPr="00FC5C29">
        <w:rPr>
          <w:rFonts w:eastAsiaTheme="majorEastAsia"/>
        </w:rPr>
        <w:t>，因此经常被用做基线算法。</w:t>
      </w:r>
    </w:p>
    <w:p w14:paraId="7C6A4A9C" w14:textId="76760349" w:rsidR="00E71120" w:rsidRPr="00FC5C29" w:rsidRDefault="00E71120" w:rsidP="00AC6A0C">
      <w:pPr>
        <w:autoSpaceDE w:val="0"/>
        <w:autoSpaceDN w:val="0"/>
        <w:snapToGrid w:val="0"/>
        <w:ind w:firstLine="480"/>
        <w:rPr>
          <w:rFonts w:eastAsiaTheme="majorEastAsia"/>
        </w:rPr>
      </w:pPr>
      <w:r w:rsidRPr="00FC5C29">
        <w:rPr>
          <w:rFonts w:eastAsiaTheme="majorEastAsia"/>
        </w:rPr>
        <w:t>CC</w:t>
      </w:r>
      <w:r w:rsidRPr="00FC5C29">
        <w:rPr>
          <w:rFonts w:eastAsiaTheme="majorEastAsia"/>
        </w:rPr>
        <w:t>方法</w:t>
      </w:r>
      <w:r>
        <w:rPr>
          <w:rFonts w:eastAsiaTheme="majorEastAsia" w:hint="eastAsia"/>
        </w:rPr>
        <w:t>在</w:t>
      </w:r>
      <w:r w:rsidRPr="00FC5C29">
        <w:rPr>
          <w:rFonts w:eastAsiaTheme="majorEastAsia"/>
        </w:rPr>
        <w:t>BR</w:t>
      </w:r>
      <w:r w:rsidRPr="00FC5C29">
        <w:rPr>
          <w:rFonts w:eastAsiaTheme="majorEastAsia"/>
        </w:rPr>
        <w:t>方法</w:t>
      </w:r>
      <w:r>
        <w:rPr>
          <w:rFonts w:eastAsiaTheme="majorEastAsia" w:hint="eastAsia"/>
        </w:rPr>
        <w:t>基础上加以</w:t>
      </w:r>
      <w:r w:rsidRPr="00FC5C29">
        <w:rPr>
          <w:rFonts w:eastAsiaTheme="majorEastAsia"/>
        </w:rPr>
        <w:t>改进</w:t>
      </w:r>
      <w:r>
        <w:rPr>
          <w:rFonts w:eastAsiaTheme="majorEastAsia" w:hint="eastAsia"/>
        </w:rPr>
        <w:t>：它同样将标签集合加以拆分，但</w:t>
      </w:r>
      <w:r w:rsidRPr="00FC5C29">
        <w:rPr>
          <w:rFonts w:eastAsiaTheme="majorEastAsia"/>
        </w:rPr>
        <w:t>构建了一</w:t>
      </w:r>
      <w:r w:rsidR="00D06FA6">
        <w:rPr>
          <w:rFonts w:eastAsiaTheme="majorEastAsia" w:hint="eastAsia"/>
        </w:rPr>
        <w:t>系列串行</w:t>
      </w:r>
      <w:r>
        <w:rPr>
          <w:rFonts w:eastAsiaTheme="majorEastAsia" w:hint="eastAsia"/>
        </w:rPr>
        <w:t>依赖的二分类</w:t>
      </w:r>
      <w:r w:rsidRPr="00FC5C29">
        <w:rPr>
          <w:rFonts w:eastAsiaTheme="majorEastAsia"/>
        </w:rPr>
        <w:t>学习器来学习多</w:t>
      </w:r>
      <w:r>
        <w:rPr>
          <w:rFonts w:eastAsiaTheme="majorEastAsia" w:hint="eastAsia"/>
        </w:rPr>
        <w:t>个单</w:t>
      </w:r>
      <w:r w:rsidRPr="00FC5C29">
        <w:rPr>
          <w:rFonts w:eastAsiaTheme="majorEastAsia"/>
        </w:rPr>
        <w:t>标签数据集。</w:t>
      </w:r>
      <w:r>
        <w:rPr>
          <w:rFonts w:eastAsiaTheme="majorEastAsia" w:hint="eastAsia"/>
        </w:rPr>
        <w:t>具体来说，在训练阶段，</w:t>
      </w:r>
      <w:r w:rsidRPr="00FC5C29">
        <w:rPr>
          <w:rFonts w:eastAsiaTheme="majorEastAsia"/>
        </w:rPr>
        <w:t>分类器链中第</w:t>
      </w:r>
      <m:oMath>
        <m:r>
          <w:rPr>
            <w:rFonts w:ascii="Cambria Math" w:eastAsiaTheme="majorEastAsia" w:hAnsi="Cambria Math"/>
          </w:rPr>
          <m:t>i,i&gt;1</m:t>
        </m:r>
      </m:oMath>
      <w:r w:rsidRPr="00FC5C29">
        <w:rPr>
          <w:rFonts w:eastAsiaTheme="majorEastAsia"/>
        </w:rPr>
        <w:t>个</w:t>
      </w:r>
      <w:r>
        <w:rPr>
          <w:rFonts w:eastAsiaTheme="majorEastAsia" w:hint="eastAsia"/>
        </w:rPr>
        <w:t>单标签</w:t>
      </w:r>
      <w:r w:rsidRPr="00FC5C29">
        <w:rPr>
          <w:rFonts w:eastAsiaTheme="majorEastAsia"/>
        </w:rPr>
        <w:t>学习器会将前面</w:t>
      </w:r>
      <m:oMath>
        <m:r>
          <w:rPr>
            <w:rFonts w:ascii="Cambria Math" w:eastAsiaTheme="majorEastAsia" w:hAnsi="Cambria Math"/>
          </w:rPr>
          <m:t>i-1</m:t>
        </m:r>
      </m:oMath>
      <w:r w:rsidRPr="00FC5C29">
        <w:rPr>
          <w:rFonts w:eastAsiaTheme="majorEastAsia"/>
        </w:rPr>
        <w:t>个标签加入到特征空间中一并学习</w:t>
      </w:r>
      <w:r>
        <w:rPr>
          <w:rFonts w:eastAsiaTheme="majorEastAsia" w:hint="eastAsia"/>
        </w:rPr>
        <w:t>，因而考虑到了</w:t>
      </w:r>
      <w:r w:rsidRPr="00FC5C29">
        <w:rPr>
          <w:rFonts w:eastAsiaTheme="majorEastAsia"/>
        </w:rPr>
        <w:t>第</w:t>
      </w:r>
      <m:oMath>
        <m:r>
          <w:rPr>
            <w:rFonts w:ascii="Cambria Math" w:eastAsiaTheme="majorEastAsia" w:hAnsi="Cambria Math"/>
          </w:rPr>
          <m:t>i</m:t>
        </m:r>
      </m:oMath>
      <w:r w:rsidRPr="00FC5C29">
        <w:rPr>
          <w:rFonts w:eastAsiaTheme="majorEastAsia"/>
        </w:rPr>
        <w:t>个</w:t>
      </w:r>
      <w:r>
        <w:rPr>
          <w:rFonts w:eastAsiaTheme="majorEastAsia" w:hint="eastAsia"/>
        </w:rPr>
        <w:t>标签与前</w:t>
      </w:r>
      <m:oMath>
        <m:r>
          <w:rPr>
            <w:rFonts w:ascii="Cambria Math" w:eastAsiaTheme="majorEastAsia" w:hAnsi="Cambria Math"/>
          </w:rPr>
          <m:t>i-1</m:t>
        </m:r>
      </m:oMath>
      <w:r w:rsidRPr="00FC5C29">
        <w:rPr>
          <w:rFonts w:eastAsiaTheme="majorEastAsia"/>
        </w:rPr>
        <w:t>个标签</w:t>
      </w:r>
      <w:r>
        <w:rPr>
          <w:rFonts w:eastAsiaTheme="majorEastAsia" w:hint="eastAsia"/>
        </w:rPr>
        <w:t>之间存在的相关关系</w:t>
      </w:r>
      <w:r w:rsidRPr="00FC5C29">
        <w:rPr>
          <w:rFonts w:eastAsiaTheme="majorEastAsia"/>
        </w:rPr>
        <w:t>。</w:t>
      </w:r>
      <w:r>
        <w:rPr>
          <w:rFonts w:eastAsiaTheme="majorEastAsia" w:hint="eastAsia"/>
        </w:rPr>
        <w:t>在预测阶段，</w:t>
      </w:r>
      <w:r>
        <w:rPr>
          <w:rFonts w:eastAsiaTheme="majorEastAsia" w:hint="eastAsia"/>
        </w:rPr>
        <w:t>C</w:t>
      </w:r>
      <w:r>
        <w:rPr>
          <w:rFonts w:eastAsiaTheme="majorEastAsia"/>
        </w:rPr>
        <w:t>C</w:t>
      </w:r>
      <w:r>
        <w:rPr>
          <w:rFonts w:eastAsiaTheme="majorEastAsia" w:hint="eastAsia"/>
        </w:rPr>
        <w:t>方法会沿着链顺序，将每个单标签</w:t>
      </w:r>
      <w:r w:rsidRPr="00FC5C29">
        <w:rPr>
          <w:rFonts w:eastAsiaTheme="majorEastAsia"/>
        </w:rPr>
        <w:t>学习器</w:t>
      </w:r>
      <w:r>
        <w:rPr>
          <w:rFonts w:eastAsiaTheme="majorEastAsia" w:hint="eastAsia"/>
        </w:rPr>
        <w:t>的预测输出加入到特征空间中，将扩张后的特征空间用于下一个单标签学习器的使用，即在使用</w:t>
      </w:r>
      <w:r w:rsidRPr="00FC5C29">
        <w:rPr>
          <w:rFonts w:eastAsiaTheme="majorEastAsia"/>
        </w:rPr>
        <w:t>第</w:t>
      </w:r>
      <m:oMath>
        <m:r>
          <w:rPr>
            <w:rFonts w:ascii="Cambria Math" w:eastAsiaTheme="majorEastAsia" w:hAnsi="Cambria Math"/>
          </w:rPr>
          <m:t>i</m:t>
        </m:r>
      </m:oMath>
      <w:r w:rsidRPr="00FC5C29">
        <w:rPr>
          <w:rFonts w:eastAsiaTheme="majorEastAsia"/>
        </w:rPr>
        <w:t>个学习器</w:t>
      </w:r>
      <w:r>
        <w:rPr>
          <w:rFonts w:eastAsiaTheme="majorEastAsia" w:hint="eastAsia"/>
        </w:rPr>
        <w:t>时，前</w:t>
      </w:r>
      <m:oMath>
        <m:r>
          <w:rPr>
            <w:rFonts w:ascii="Cambria Math" w:eastAsiaTheme="majorEastAsia" w:hAnsi="Cambria Math"/>
          </w:rPr>
          <m:t>i-1</m:t>
        </m:r>
      </m:oMath>
      <w:r w:rsidRPr="00FC5C29">
        <w:rPr>
          <w:rFonts w:eastAsiaTheme="majorEastAsia"/>
        </w:rPr>
        <w:t>个学习器</w:t>
      </w:r>
      <w:r>
        <w:rPr>
          <w:rFonts w:eastAsiaTheme="majorEastAsia" w:hint="eastAsia"/>
        </w:rPr>
        <w:t>的预测结果已经被加入到了数据集</w:t>
      </w:r>
      <m:oMath>
        <m:sSub>
          <m:sSubPr>
            <m:ctrlPr>
              <w:rPr>
                <w:rFonts w:ascii="Cambria Math" w:eastAsiaTheme="majorEastAsia" w:hAnsi="Cambria Math"/>
                <w:i/>
              </w:rPr>
            </m:ctrlPr>
          </m:sSubPr>
          <m:e>
            <m:r>
              <m:rPr>
                <m:sty m:val="bi"/>
              </m:rPr>
              <w:rPr>
                <w:rFonts w:ascii="Cambria Math" w:eastAsiaTheme="majorEastAsia" w:hAnsi="Cambria Math"/>
              </w:rPr>
              <m:t>D</m:t>
            </m:r>
            <m:ctrlPr>
              <w:rPr>
                <w:rFonts w:ascii="Cambria Math" w:eastAsiaTheme="majorEastAsia" w:hAnsi="Cambria Math"/>
                <w:b/>
                <w:i/>
              </w:rPr>
            </m:ctrlPr>
          </m:e>
          <m:sub>
            <m:r>
              <w:rPr>
                <w:rFonts w:ascii="Cambria Math" w:eastAsiaTheme="majorEastAsia" w:hAnsi="Cambria Math" w:hint="eastAsia"/>
              </w:rPr>
              <m:t>i</m:t>
            </m:r>
          </m:sub>
        </m:sSub>
        <m:r>
          <w:rPr>
            <w:rFonts w:ascii="Cambria Math" w:eastAsiaTheme="majorEastAsia" w:hAnsi="Cambria Math"/>
          </w:rPr>
          <m:t>=</m:t>
        </m:r>
        <m:d>
          <m:dPr>
            <m:begChr m:val="["/>
            <m:endChr m:val="]"/>
            <m:ctrlPr>
              <w:rPr>
                <w:rFonts w:ascii="Cambria Math" w:eastAsiaTheme="majorEastAsia" w:hAnsi="Cambria Math"/>
                <w:i/>
              </w:rPr>
            </m:ctrlPr>
          </m:dPr>
          <m:e>
            <m:r>
              <m:rPr>
                <m:sty m:val="bi"/>
              </m:rPr>
              <w:rPr>
                <w:rFonts w:ascii="Cambria Math" w:eastAsiaTheme="majorEastAsia" w:hAnsi="Cambria Math"/>
              </w:rPr>
              <m:t>X</m:t>
            </m:r>
            <m:r>
              <w:rPr>
                <w:rFonts w:ascii="Cambria Math" w:eastAsiaTheme="majorEastAsia" w:hAnsi="Cambria Math"/>
              </w:rPr>
              <m:t>,</m:t>
            </m:r>
            <m:sSub>
              <m:sSubPr>
                <m:ctrlPr>
                  <w:rPr>
                    <w:rFonts w:ascii="Cambria Math" w:eastAsiaTheme="majorEastAsia" w:hAnsi="Cambria Math"/>
                    <w:i/>
                  </w:rPr>
                </m:ctrlPr>
              </m:sSubPr>
              <m:e>
                <m:acc>
                  <m:accPr>
                    <m:ctrlPr>
                      <w:rPr>
                        <w:rFonts w:ascii="Cambria Math" w:eastAsiaTheme="majorEastAsia" w:hAnsi="Cambria Math"/>
                        <w:i/>
                      </w:rPr>
                    </m:ctrlPr>
                  </m:accPr>
                  <m:e>
                    <m:r>
                      <w:rPr>
                        <w:rFonts w:ascii="Cambria Math" w:eastAsiaTheme="majorEastAsia" w:hAnsi="Cambria Math"/>
                      </w:rPr>
                      <m:t>Y</m:t>
                    </m:r>
                  </m:e>
                </m:acc>
              </m:e>
              <m:sub>
                <m:r>
                  <w:rPr>
                    <w:rFonts w:ascii="Cambria Math" w:eastAsiaTheme="majorEastAsia" w:hAnsi="Cambria Math"/>
                  </w:rPr>
                  <m:t>1</m:t>
                </m:r>
              </m:sub>
            </m:sSub>
            <m:r>
              <w:rPr>
                <w:rFonts w:ascii="Cambria Math" w:eastAsiaTheme="majorEastAsia" w:hAnsi="Cambria Math"/>
              </w:rPr>
              <m:t>,⋯,</m:t>
            </m:r>
            <m:sSub>
              <m:sSubPr>
                <m:ctrlPr>
                  <w:rPr>
                    <w:rFonts w:ascii="Cambria Math" w:eastAsiaTheme="majorEastAsia" w:hAnsi="Cambria Math"/>
                    <w:i/>
                  </w:rPr>
                </m:ctrlPr>
              </m:sSubPr>
              <m:e>
                <m:acc>
                  <m:accPr>
                    <m:ctrlPr>
                      <w:rPr>
                        <w:rFonts w:ascii="Cambria Math" w:eastAsiaTheme="majorEastAsia" w:hAnsi="Cambria Math"/>
                        <w:i/>
                      </w:rPr>
                    </m:ctrlPr>
                  </m:accPr>
                  <m:e>
                    <m:r>
                      <w:rPr>
                        <w:rFonts w:ascii="Cambria Math" w:eastAsiaTheme="majorEastAsia" w:hAnsi="Cambria Math"/>
                      </w:rPr>
                      <m:t>Y</m:t>
                    </m:r>
                  </m:e>
                </m:acc>
              </m:e>
              <m:sub>
                <m:r>
                  <w:rPr>
                    <w:rFonts w:ascii="Cambria Math" w:eastAsiaTheme="majorEastAsia" w:hAnsi="Cambria Math"/>
                  </w:rPr>
                  <m:t>i-1</m:t>
                </m:r>
              </m:sub>
            </m:sSub>
          </m:e>
        </m:d>
      </m:oMath>
      <w:r w:rsidR="00D06FA6">
        <w:rPr>
          <w:rFonts w:eastAsiaTheme="majorEastAsia" w:hint="eastAsia"/>
        </w:rPr>
        <w:t>中</w:t>
      </w:r>
      <w:r>
        <w:rPr>
          <w:rFonts w:eastAsiaTheme="majorEastAsia" w:hint="eastAsia"/>
        </w:rPr>
        <w:t>。</w:t>
      </w:r>
      <w:r>
        <w:rPr>
          <w:rFonts w:eastAsiaTheme="majorEastAsia" w:hint="eastAsia"/>
        </w:rPr>
        <w:t>C</w:t>
      </w:r>
      <w:r>
        <w:rPr>
          <w:rFonts w:eastAsiaTheme="majorEastAsia"/>
        </w:rPr>
        <w:t>C</w:t>
      </w:r>
      <w:r>
        <w:rPr>
          <w:rFonts w:eastAsiaTheme="majorEastAsia" w:hint="eastAsia"/>
        </w:rPr>
        <w:t>的设计有效解决了标签相关性学习问题，但也存在着一些原生缺陷。第一，</w:t>
      </w:r>
      <w:r>
        <w:rPr>
          <w:rFonts w:eastAsiaTheme="majorEastAsia" w:hint="eastAsia"/>
        </w:rPr>
        <w:t>C</w:t>
      </w:r>
      <w:r>
        <w:rPr>
          <w:rFonts w:eastAsiaTheme="majorEastAsia"/>
        </w:rPr>
        <w:t>C</w:t>
      </w:r>
      <w:r>
        <w:rPr>
          <w:rFonts w:eastAsiaTheme="majorEastAsia" w:hint="eastAsia"/>
        </w:rPr>
        <w:t>方法中的多个单标签学习器只能串行使用，影响预测效率；第二，</w:t>
      </w:r>
      <w:r w:rsidRPr="00FC5C29">
        <w:rPr>
          <w:rFonts w:eastAsiaTheme="majorEastAsia"/>
        </w:rPr>
        <w:t>CC</w:t>
      </w:r>
      <w:r>
        <w:rPr>
          <w:rFonts w:eastAsiaTheme="majorEastAsia" w:hint="eastAsia"/>
        </w:rPr>
        <w:t>方法</w:t>
      </w:r>
      <w:r w:rsidRPr="00FC5C29">
        <w:rPr>
          <w:rFonts w:eastAsiaTheme="majorEastAsia"/>
        </w:rPr>
        <w:t>只能沿着分类器链顺序单向地挖掘标签相关性</w:t>
      </w:r>
      <w:r>
        <w:rPr>
          <w:rFonts w:eastAsiaTheme="majorEastAsia" w:hint="eastAsia"/>
        </w:rPr>
        <w:t>；第三，</w:t>
      </w:r>
      <w:r>
        <w:rPr>
          <w:rFonts w:eastAsiaTheme="majorEastAsia" w:hint="eastAsia"/>
        </w:rPr>
        <w:t>C</w:t>
      </w:r>
      <w:r>
        <w:rPr>
          <w:rFonts w:eastAsiaTheme="majorEastAsia"/>
        </w:rPr>
        <w:t>C</w:t>
      </w:r>
      <w:r>
        <w:rPr>
          <w:rFonts w:eastAsiaTheme="majorEastAsia" w:hint="eastAsia"/>
        </w:rPr>
        <w:t>方法</w:t>
      </w:r>
      <w:r w:rsidRPr="00FC5C29">
        <w:rPr>
          <w:rFonts w:eastAsiaTheme="majorEastAsia"/>
        </w:rPr>
        <w:t>存在着错误累积的问题</w:t>
      </w:r>
      <w:r>
        <w:rPr>
          <w:rFonts w:eastAsiaTheme="majorEastAsia"/>
        </w:rPr>
        <w:fldChar w:fldCharType="begin"/>
      </w:r>
      <w:r w:rsidR="005A08D9">
        <w:rPr>
          <w:rFonts w:eastAsiaTheme="majorEastAsia"/>
        </w:rPr>
        <w:instrText xml:space="preserve"> ADDIN EN.CITE &lt;EndNote&gt;&lt;Cite&gt;&lt;Author&gt;Senge&lt;/Author&gt;&lt;Year&gt;2014&lt;/Year&gt;&lt;RecNum&gt;49&lt;/RecNum&gt;&lt;DisplayText&gt;&lt;style face="superscript"&gt;[34]&lt;/style&gt;&lt;/DisplayText&gt;&lt;record&gt;&lt;rec-number&gt;49&lt;/rec-number&gt;&lt;foreign-keys&gt;&lt;key app="EN" db-id="zsvd5ewze95a2ye5a9i5prfwx5z5ree2zatv" timestamp="1653223640"&gt;49&lt;/key&gt;&lt;/foreign-keys&gt;&lt;ref-type name="Book Section"&gt;5&lt;/ref-type&gt;&lt;contributors&gt;&lt;authors&gt;&lt;author&gt;Senge, Robin&lt;/author&gt;&lt;author&gt;Coz, Juan José del&lt;/author&gt;&lt;author&gt;Hüllermeier, Eyke&lt;/author&gt;&lt;/authors&gt;&lt;/contributors&gt;&lt;titles&gt;&lt;title&gt;On the problem of error propagation in classifier chains for multi-label classification&lt;/title&gt;&lt;secondary-title&gt;Data Analysis, Machine Learning and Knowledge Discovery&lt;/secondary-title&gt;&lt;/titles&gt;&lt;pages&gt;163-170&lt;/pages&gt;&lt;dates&gt;&lt;year&gt;2014&lt;/year&gt;&lt;/dates&gt;&lt;publisher&gt;Springer&lt;/publisher&gt;&lt;urls&gt;&lt;/urls&gt;&lt;/record&gt;&lt;/Cite&gt;&lt;/EndNote&gt;</w:instrText>
      </w:r>
      <w:r>
        <w:rPr>
          <w:rFonts w:eastAsiaTheme="majorEastAsia"/>
        </w:rPr>
        <w:fldChar w:fldCharType="separate"/>
      </w:r>
      <w:r w:rsidR="005A08D9" w:rsidRPr="005A08D9">
        <w:rPr>
          <w:rFonts w:eastAsiaTheme="majorEastAsia"/>
          <w:noProof/>
          <w:vertAlign w:val="superscript"/>
        </w:rPr>
        <w:t>[34]</w:t>
      </w:r>
      <w:r>
        <w:rPr>
          <w:rFonts w:eastAsiaTheme="majorEastAsia"/>
        </w:rPr>
        <w:fldChar w:fldCharType="end"/>
      </w:r>
      <w:r>
        <w:rPr>
          <w:rFonts w:eastAsiaTheme="majorEastAsia" w:hint="eastAsia"/>
        </w:rPr>
        <w:t>：</w:t>
      </w:r>
      <w:r w:rsidRPr="00FC5C29">
        <w:rPr>
          <w:rFonts w:eastAsiaTheme="majorEastAsia"/>
        </w:rPr>
        <w:t>链头学习器的预测错误结果会一直累积</w:t>
      </w:r>
      <w:r>
        <w:rPr>
          <w:rFonts w:eastAsiaTheme="majorEastAsia" w:hint="eastAsia"/>
        </w:rPr>
        <w:t>在扩张的特征空间中，从而影响后面学习器的精度。对于后两个影响</w:t>
      </w:r>
      <w:r>
        <w:rPr>
          <w:rFonts w:eastAsiaTheme="majorEastAsia" w:hint="eastAsia"/>
        </w:rPr>
        <w:t>C</w:t>
      </w:r>
      <w:r>
        <w:rPr>
          <w:rFonts w:eastAsiaTheme="majorEastAsia"/>
        </w:rPr>
        <w:t>C</w:t>
      </w:r>
      <w:r>
        <w:rPr>
          <w:rFonts w:eastAsiaTheme="majorEastAsia" w:hint="eastAsia"/>
        </w:rPr>
        <w:t>方法准确度的重要问题，一个有效的提升办法是确定一个好的分类器链顺序。</w:t>
      </w:r>
      <w:r w:rsidRPr="00FC5C29">
        <w:rPr>
          <w:rFonts w:eastAsiaTheme="majorEastAsia"/>
        </w:rPr>
        <w:t>文献</w:t>
      </w:r>
      <w:r>
        <w:rPr>
          <w:rFonts w:eastAsiaTheme="majorEastAsia"/>
        </w:rPr>
        <w:fldChar w:fldCharType="begin"/>
      </w:r>
      <w:r w:rsidR="003C3043">
        <w:rPr>
          <w:rFonts w:eastAsiaTheme="majorEastAsia"/>
        </w:rPr>
        <w:instrText xml:space="preserve"> ADDIN EN.CITE &lt;EndNote&gt;&lt;Cite&gt;&lt;Author&gt;Zhang&lt;/Author&gt;&lt;Year&gt;2010&lt;/Year&gt;&lt;RecNum&gt;41&lt;/RecNum&gt;&lt;DisplayText&gt;&lt;style face="superscript"&gt;[13]&lt;/style&gt;&lt;/DisplayText&gt;&lt;record&gt;&lt;rec-number&gt;41&lt;/rec-number&gt;&lt;foreign-keys&gt;&lt;key app="EN" db-id="zsvd5ewze95a2ye5a9i5prfwx5z5ree2zatv" timestamp="1653137806"&gt;41&lt;/key&gt;&lt;/foreign-keys&gt;&lt;ref-type name="Conference Proceedings"&gt;10&lt;/ref-type&gt;&lt;contributors&gt;&lt;authors&gt;&lt;author&gt;Zhang, Min-Ling&lt;/author&gt;&lt;author&gt;Zhang, Kun&lt;/author&gt;&lt;/authors&gt;&lt;/contributors&gt;&lt;titles&gt;&lt;title&gt;Multi-label learning by exploiting label dependency&lt;/title&gt;&lt;secondary-title&gt;Proceedings of the 16th ACM SIGKDD international conference on Knowledge discovery and data mining&lt;/secondary-title&gt;&lt;/titles&gt;&lt;pages&gt;999-1008&lt;/pages&gt;&lt;dates&gt;&lt;year&gt;2010&lt;/year&gt;&lt;/dates&gt;&lt;urls&gt;&lt;/urls&gt;&lt;/record&gt;&lt;/Cite&gt;&lt;/EndNote&gt;</w:instrText>
      </w:r>
      <w:r>
        <w:rPr>
          <w:rFonts w:eastAsiaTheme="majorEastAsia"/>
        </w:rPr>
        <w:fldChar w:fldCharType="separate"/>
      </w:r>
      <w:r w:rsidR="003C3043" w:rsidRPr="003C3043">
        <w:rPr>
          <w:rFonts w:eastAsiaTheme="majorEastAsia"/>
          <w:noProof/>
          <w:vertAlign w:val="superscript"/>
        </w:rPr>
        <w:t>[13]</w:t>
      </w:r>
      <w:r>
        <w:rPr>
          <w:rFonts w:eastAsiaTheme="majorEastAsia"/>
        </w:rPr>
        <w:fldChar w:fldCharType="end"/>
      </w:r>
      <w:r w:rsidRPr="00FC5C29">
        <w:rPr>
          <w:rFonts w:eastAsiaTheme="majorEastAsia"/>
        </w:rPr>
        <w:t>首次将分类器链顺序问题定义为有向无环图（</w:t>
      </w:r>
      <w:r w:rsidRPr="00FC5C29">
        <w:rPr>
          <w:rFonts w:eastAsiaTheme="majorEastAsia"/>
        </w:rPr>
        <w:t>DAG</w:t>
      </w:r>
      <w:r w:rsidRPr="00FC5C29">
        <w:rPr>
          <w:rFonts w:eastAsiaTheme="majorEastAsia"/>
        </w:rPr>
        <w:t>）问题，并提出使用贝叶斯网络解决；文献</w:t>
      </w:r>
      <w:r>
        <w:rPr>
          <w:rFonts w:eastAsiaTheme="majorEastAsia"/>
        </w:rPr>
        <w:fldChar w:fldCharType="begin"/>
      </w:r>
      <w:r w:rsidR="005A08D9">
        <w:rPr>
          <w:rFonts w:eastAsiaTheme="majorEastAsia"/>
        </w:rPr>
        <w:instrText xml:space="preserve"> ADDIN EN.CITE &lt;EndNote&gt;&lt;Cite&gt;&lt;Author&gt;Kajdanowicz&lt;/Author&gt;&lt;Year&gt;2013&lt;/Year&gt;&lt;RecNum&gt;48&lt;/RecNum&gt;&lt;DisplayText&gt;&lt;style face="superscript"&gt;[35]&lt;/style&gt;&lt;/DisplayText&gt;&lt;record&gt;&lt;rec-number&gt;48&lt;/rec-number&gt;&lt;foreign-keys&gt;&lt;key app="EN" db-id="zsvd5ewze95a2ye5a9i5prfwx5z5ree2zatv" timestamp="1653223550"&gt;48&lt;/key&gt;&lt;/foreign-keys&gt;&lt;ref-type name="Conference Proceedings"&gt;10&lt;/ref-type&gt;&lt;contributors&gt;&lt;authors&gt;&lt;author&gt;Kajdanowicz, Tomasz&lt;/author&gt;&lt;author&gt;Kazienko, Przemyslaw&lt;/author&gt;&lt;/authors&gt;&lt;/contributors&gt;&lt;titles&gt;&lt;title&gt;Heuristic classifier chains for multi-label classification&lt;/title&gt;&lt;secondary-title&gt;International Conference on Flexible Query Answering Systems&lt;/secondary-title&gt;&lt;/titles&gt;&lt;pages&gt;555-566&lt;/pages&gt;&lt;dates&gt;&lt;year&gt;2013&lt;/year&gt;&lt;/dates&gt;&lt;publisher&gt;Springer&lt;/publisher&gt;&lt;urls&gt;&lt;/urls&gt;&lt;/record&gt;&lt;/Cite&gt;&lt;/EndNote&gt;</w:instrText>
      </w:r>
      <w:r>
        <w:rPr>
          <w:rFonts w:eastAsiaTheme="majorEastAsia"/>
        </w:rPr>
        <w:fldChar w:fldCharType="separate"/>
      </w:r>
      <w:r w:rsidR="005A08D9" w:rsidRPr="005A08D9">
        <w:rPr>
          <w:rFonts w:eastAsiaTheme="majorEastAsia"/>
          <w:noProof/>
          <w:vertAlign w:val="superscript"/>
        </w:rPr>
        <w:t>[35]</w:t>
      </w:r>
      <w:r>
        <w:rPr>
          <w:rFonts w:eastAsiaTheme="majorEastAsia"/>
        </w:rPr>
        <w:fldChar w:fldCharType="end"/>
      </w:r>
      <w:r w:rsidRPr="00FC5C29">
        <w:rPr>
          <w:rFonts w:eastAsiaTheme="majorEastAsia"/>
        </w:rPr>
        <w:t>提出根据分类损失启发式地定义分类器链顺序；文献</w:t>
      </w:r>
      <w:r>
        <w:rPr>
          <w:rFonts w:eastAsiaTheme="majorEastAsia"/>
        </w:rPr>
        <w:fldChar w:fldCharType="begin"/>
      </w:r>
      <w:r w:rsidR="005A08D9">
        <w:rPr>
          <w:rFonts w:eastAsiaTheme="majorEastAsia"/>
        </w:rPr>
        <w:instrText xml:space="preserve"> ADDIN EN.CITE &lt;EndNote&gt;&lt;Cite&gt;&lt;Author&gt;Jun&lt;/Author&gt;&lt;Year&gt;2019&lt;/Year&gt;&lt;RecNum&gt;42&lt;/RecNum&gt;&lt;DisplayText&gt;&lt;style face="superscript"&gt;[36]&lt;/style&gt;&lt;/DisplayText&gt;&lt;record&gt;&lt;rec-number&gt;42&lt;/rec-number&gt;&lt;foreign-keys&gt;&lt;key app="EN" db-id="zsvd5ewze95a2ye5a9i5prfwx5z5ree2zatv" timestamp="1653137836"&gt;42&lt;/key&gt;&lt;/foreign-keys&gt;&lt;ref-type name="Journal Article"&gt;17&lt;/ref-type&gt;&lt;contributors&gt;&lt;authors&gt;&lt;author&gt;Jun, Xie&lt;/author&gt;&lt;author&gt;Lu, Yu&lt;/author&gt;&lt;author&gt;Lei, Zhu&lt;/author&gt;&lt;author&gt;Guolun, Duan&lt;/author&gt;&lt;/authors&gt;&lt;/contributors&gt;&lt;titles&gt;&lt;title&gt;Conditional entropy based classifier chains for multi-label classification&lt;/title&gt;&lt;secondary-title&gt;Neurocomputing&lt;/secondary-title&gt;&lt;/titles&gt;&lt;periodical&gt;&lt;full-title&gt;Neurocomputing&lt;/full-title&gt;&lt;/periodical&gt;&lt;pages&gt;185-194&lt;/pages&gt;&lt;volume&gt;335&lt;/volume&gt;&lt;dates&gt;&lt;year&gt;2019&lt;/year&gt;&lt;/dates&gt;&lt;isbn&gt;0925-2312&lt;/isbn&gt;&lt;urls&gt;&lt;/urls&gt;&lt;/record&gt;&lt;/Cite&gt;&lt;/EndNote&gt;</w:instrText>
      </w:r>
      <w:r>
        <w:rPr>
          <w:rFonts w:eastAsiaTheme="majorEastAsia"/>
        </w:rPr>
        <w:fldChar w:fldCharType="separate"/>
      </w:r>
      <w:r w:rsidR="005A08D9" w:rsidRPr="005A08D9">
        <w:rPr>
          <w:rFonts w:eastAsiaTheme="majorEastAsia"/>
          <w:noProof/>
          <w:vertAlign w:val="superscript"/>
        </w:rPr>
        <w:t>[36]</w:t>
      </w:r>
      <w:r>
        <w:rPr>
          <w:rFonts w:eastAsiaTheme="majorEastAsia"/>
        </w:rPr>
        <w:fldChar w:fldCharType="end"/>
      </w:r>
      <w:r w:rsidRPr="00FC5C29">
        <w:rPr>
          <w:rFonts w:eastAsiaTheme="majorEastAsia"/>
        </w:rPr>
        <w:t>提出使用熵来确定分类器链顺序</w:t>
      </w:r>
      <w:r w:rsidR="00944601">
        <w:rPr>
          <w:rFonts w:eastAsiaTheme="majorEastAsia" w:hint="eastAsia"/>
        </w:rPr>
        <w:t>；文献</w:t>
      </w:r>
      <w:r w:rsidR="003A3EC5">
        <w:rPr>
          <w:rFonts w:eastAsiaTheme="majorEastAsia"/>
        </w:rPr>
        <w:fldChar w:fldCharType="begin"/>
      </w:r>
      <w:r w:rsidR="00002BF3">
        <w:rPr>
          <w:rFonts w:eastAsiaTheme="majorEastAsia"/>
        </w:rPr>
        <w:instrText xml:space="preserve"> ADDIN EN.CITE &lt;EndNote&gt;&lt;Cite&gt;&lt;Author&gt;Liu&lt;/Author&gt;&lt;Year&gt;2015&lt;/Year&gt;&lt;RecNum&gt;332&lt;/RecNum&gt;&lt;DisplayText&gt;&lt;style face="superscript"&gt;[37]&lt;/style&gt;&lt;/DisplayText&gt;&lt;record&gt;&lt;rec-number&gt;332&lt;/rec-number&gt;&lt;foreign-keys&gt;&lt;key app="EN" db-id="zsvd5ewze95a2ye5a9i5prfwx5z5ree2zatv" timestamp="1733653209"&gt;332&lt;/key&gt;&lt;/foreign-keys&gt;&lt;ref-type name="Conference Proceedings"&gt;10&lt;/ref-type&gt;&lt;contributors&gt;&lt;authors&gt;&lt;author&gt;Liu, Weiwei&lt;/author&gt;&lt;author&gt;Tsang, Ivor&lt;/author&gt;&lt;/authors&gt;&lt;/contributors&gt;&lt;titles&gt;&lt;title&gt;On the optimality of classifier chain for multi-label classification&lt;/title&gt;&lt;secondary-title&gt;Advances in Neural Information Processing Systems&lt;/secondary-title&gt;&lt;/titles&gt;&lt;periodical&gt;&lt;full-title&gt;Advances in neural information processing systems&lt;/full-title&gt;&lt;/periodical&gt;&lt;volume&gt;28&lt;/volume&gt;&lt;dates&gt;&lt;year&gt;2015&lt;/year&gt;&lt;/dates&gt;&lt;urls&gt;&lt;/urls&gt;&lt;/record&gt;&lt;/Cite&gt;&lt;/EndNote&gt;</w:instrText>
      </w:r>
      <w:r w:rsidR="003A3EC5">
        <w:rPr>
          <w:rFonts w:eastAsiaTheme="majorEastAsia"/>
        </w:rPr>
        <w:fldChar w:fldCharType="separate"/>
      </w:r>
      <w:r w:rsidR="005A08D9" w:rsidRPr="005A08D9">
        <w:rPr>
          <w:rFonts w:eastAsiaTheme="majorEastAsia"/>
          <w:noProof/>
          <w:vertAlign w:val="superscript"/>
        </w:rPr>
        <w:t>[37]</w:t>
      </w:r>
      <w:r w:rsidR="003A3EC5">
        <w:rPr>
          <w:rFonts w:eastAsiaTheme="majorEastAsia"/>
        </w:rPr>
        <w:fldChar w:fldCharType="end"/>
      </w:r>
      <w:r w:rsidR="00944601">
        <w:rPr>
          <w:rFonts w:eastAsiaTheme="majorEastAsia" w:hint="eastAsia"/>
        </w:rPr>
        <w:t>使用背包算法寻找最优顺序</w:t>
      </w:r>
      <w:r w:rsidRPr="00FC5C29">
        <w:rPr>
          <w:rFonts w:eastAsiaTheme="majorEastAsia"/>
        </w:rPr>
        <w:t>。但目前</w:t>
      </w:r>
      <w:r>
        <w:rPr>
          <w:rFonts w:eastAsiaTheme="majorEastAsia" w:hint="eastAsia"/>
        </w:rPr>
        <w:t>为止</w:t>
      </w:r>
      <w:r w:rsidRPr="00FC5C29">
        <w:rPr>
          <w:rFonts w:eastAsiaTheme="majorEastAsia"/>
        </w:rPr>
        <w:t>仍未找到一种最佳的分类器链顺序定义方式</w:t>
      </w:r>
      <w:r>
        <w:rPr>
          <w:rFonts w:eastAsiaTheme="majorEastAsia" w:hint="eastAsia"/>
        </w:rPr>
        <w:t>，且分类器链顺序的设计并不能从根本上解决</w:t>
      </w:r>
      <w:r>
        <w:rPr>
          <w:rFonts w:eastAsiaTheme="majorEastAsia" w:hint="eastAsia"/>
        </w:rPr>
        <w:t>C</w:t>
      </w:r>
      <w:r>
        <w:rPr>
          <w:rFonts w:eastAsiaTheme="majorEastAsia"/>
        </w:rPr>
        <w:t>C</w:t>
      </w:r>
      <w:r>
        <w:rPr>
          <w:rFonts w:eastAsiaTheme="majorEastAsia" w:hint="eastAsia"/>
        </w:rPr>
        <w:t>中存在的上述</w:t>
      </w:r>
      <w:r w:rsidR="00D06FA6">
        <w:rPr>
          <w:rFonts w:eastAsiaTheme="majorEastAsia" w:hint="eastAsia"/>
        </w:rPr>
        <w:t>三个</w:t>
      </w:r>
      <w:r>
        <w:rPr>
          <w:rFonts w:eastAsiaTheme="majorEastAsia" w:hint="eastAsia"/>
        </w:rPr>
        <w:t>问题</w:t>
      </w:r>
      <w:r>
        <w:rPr>
          <w:rFonts w:eastAsiaTheme="majorEastAsia"/>
        </w:rPr>
        <w:fldChar w:fldCharType="begin"/>
      </w:r>
      <w:r w:rsidR="005A08D9">
        <w:rPr>
          <w:rFonts w:eastAsiaTheme="majorEastAsia"/>
        </w:rPr>
        <w:instrText xml:space="preserve"> ADDIN EN.CITE &lt;EndNote&gt;&lt;Cite&gt;&lt;Author&gt;Mena&lt;/Author&gt;&lt;Year&gt;2016&lt;/Year&gt;&lt;RecNum&gt;46&lt;/RecNum&gt;&lt;DisplayText&gt;&lt;style face="superscript"&gt;[38, 39]&lt;/style&gt;&lt;/DisplayText&gt;&lt;record&gt;&lt;rec-number&gt;46&lt;/rec-number&gt;&lt;foreign-keys&gt;&lt;key app="EN" db-id="zsvd5ewze95a2ye5a9i5prfwx5z5ree2zatv" timestamp="1653223466"&gt;46&lt;/key&gt;&lt;/foreign-keys&gt;&lt;ref-type name="Journal Article"&gt;17&lt;/ref-type&gt;&lt;contributors&gt;&lt;authors&gt;&lt;author&gt;Mena, Deiner&lt;/author&gt;&lt;author&gt;Montañés, Elena&lt;/author&gt;&lt;author&gt;Quevedo, José Ramón&lt;/author&gt;&lt;author&gt;del Coz, Juan José&lt;/author&gt;&lt;/authors&gt;&lt;/contributors&gt;&lt;titles&gt;&lt;title&gt;An overview of inference methods in probabilistic classifier chains for multilabel classification&lt;/title&gt;&lt;secondary-title&gt;Wiley Interdisciplinary Reviews: Data Mining and Knowledge Discovery&lt;/secondary-title&gt;&lt;/titles&gt;&lt;periodical&gt;&lt;full-title&gt;Wiley Interdisciplinary Reviews: Data Mining and Knowledge Discovery&lt;/full-title&gt;&lt;/periodical&gt;&lt;pages&gt;215-230&lt;/pages&gt;&lt;volume&gt;6&lt;/volume&gt;&lt;number&gt;6&lt;/number&gt;&lt;dates&gt;&lt;year&gt;2016&lt;/year&gt;&lt;/dates&gt;&lt;isbn&gt;1942-4787&lt;/isbn&gt;&lt;urls&gt;&lt;/urls&gt;&lt;/record&gt;&lt;/Cite&gt;&lt;Cite&gt;&lt;Author&gt;Read&lt;/Author&gt;&lt;Year&gt;2021&lt;/Year&gt;&lt;RecNum&gt;47&lt;/RecNum&gt;&lt;record&gt;&lt;rec-number&gt;47&lt;/rec-number&gt;&lt;foreign-keys&gt;&lt;key app="EN" db-id="zsvd5ewze95a2ye5a9i5prfwx5z5ree2zatv" timestamp="1653223469"&gt;47&lt;/key&gt;&lt;/foreign-keys&gt;&lt;ref-type name="Journal Article"&gt;17&lt;/ref-type&gt;&lt;contributors&gt;&lt;authors&gt;&lt;author&gt;Read, Jesse&lt;/author&gt;&lt;author&gt;Pfahringer, Bernhard&lt;/author&gt;&lt;author&gt;Holmes, Geoffrey&lt;/author&gt;&lt;author&gt;Frank, Eibe&lt;/author&gt;&lt;/authors&gt;&lt;/contributors&gt;&lt;titles&gt;&lt;title&gt;Classifier chains: a review and perspectives&lt;/title&gt;&lt;secondary-title&gt;Journal of Artificial Intelligence Research&lt;/secondary-title&gt;&lt;/titles&gt;&lt;periodical&gt;&lt;full-title&gt;Journal of Artificial Intelligence Research&lt;/full-title&gt;&lt;/periodical&gt;&lt;pages&gt;683-718&lt;/pages&gt;&lt;volume&gt;70&lt;/volume&gt;&lt;dates&gt;&lt;year&gt;2021&lt;/year&gt;&lt;/dates&gt;&lt;isbn&gt;1076-9757&lt;/isbn&gt;&lt;urls&gt;&lt;/urls&gt;&lt;/record&gt;&lt;/Cite&gt;&lt;/EndNote&gt;</w:instrText>
      </w:r>
      <w:r>
        <w:rPr>
          <w:rFonts w:eastAsiaTheme="majorEastAsia"/>
        </w:rPr>
        <w:fldChar w:fldCharType="separate"/>
      </w:r>
      <w:r w:rsidR="005A08D9" w:rsidRPr="005A08D9">
        <w:rPr>
          <w:rFonts w:eastAsiaTheme="majorEastAsia"/>
          <w:noProof/>
          <w:vertAlign w:val="superscript"/>
        </w:rPr>
        <w:t>[38, 39]</w:t>
      </w:r>
      <w:r>
        <w:rPr>
          <w:rFonts w:eastAsiaTheme="majorEastAsia"/>
        </w:rPr>
        <w:fldChar w:fldCharType="end"/>
      </w:r>
      <w:r w:rsidRPr="00FC5C29">
        <w:rPr>
          <w:rFonts w:eastAsiaTheme="majorEastAsia"/>
        </w:rPr>
        <w:t>。</w:t>
      </w:r>
    </w:p>
    <w:p w14:paraId="14BD36BD" w14:textId="30A27280" w:rsidR="00E71120" w:rsidRDefault="00E71120" w:rsidP="00AC6A0C">
      <w:pPr>
        <w:autoSpaceDE w:val="0"/>
        <w:autoSpaceDN w:val="0"/>
        <w:snapToGrid w:val="0"/>
        <w:ind w:firstLine="480"/>
        <w:rPr>
          <w:rFonts w:eastAsiaTheme="majorEastAsia"/>
        </w:rPr>
      </w:pPr>
      <w:r w:rsidRPr="00FC5C29">
        <w:rPr>
          <w:rFonts w:eastAsiaTheme="majorEastAsia"/>
        </w:rPr>
        <w:t>LP</w:t>
      </w:r>
      <w:r w:rsidRPr="00FC5C29">
        <w:rPr>
          <w:rFonts w:eastAsiaTheme="majorEastAsia"/>
        </w:rPr>
        <w:t>方法将原始多标签数据集中出现的每个标签</w:t>
      </w:r>
      <w:r>
        <w:rPr>
          <w:rFonts w:eastAsiaTheme="majorEastAsia" w:hint="eastAsia"/>
        </w:rPr>
        <w:t>组合</w:t>
      </w:r>
      <w:r w:rsidRPr="00FC5C29">
        <w:rPr>
          <w:rFonts w:eastAsiaTheme="majorEastAsia"/>
        </w:rPr>
        <w:t>视为一个新标签，因此将多标签数据转化为了单标签多分类数据。由于原始数据中同时出现的标签</w:t>
      </w:r>
      <w:r>
        <w:rPr>
          <w:rFonts w:eastAsiaTheme="majorEastAsia" w:hint="eastAsia"/>
        </w:rPr>
        <w:t>组</w:t>
      </w:r>
      <w:r w:rsidRPr="00FC5C29">
        <w:rPr>
          <w:rFonts w:eastAsiaTheme="majorEastAsia"/>
        </w:rPr>
        <w:t>被考虑为一个新标签，</w:t>
      </w:r>
      <w:r w:rsidRPr="00FC5C29">
        <w:rPr>
          <w:rFonts w:eastAsiaTheme="majorEastAsia"/>
        </w:rPr>
        <w:t>LP</w:t>
      </w:r>
      <w:r w:rsidRPr="00FC5C29">
        <w:rPr>
          <w:rFonts w:eastAsiaTheme="majorEastAsia"/>
        </w:rPr>
        <w:t>方法完全考虑了标签相关性。但是</w:t>
      </w:r>
      <w:r>
        <w:rPr>
          <w:rFonts w:eastAsiaTheme="majorEastAsia" w:hint="eastAsia"/>
        </w:rPr>
        <w:t>对标签相关性的过度关注也给</w:t>
      </w:r>
      <w:r>
        <w:rPr>
          <w:rFonts w:eastAsiaTheme="majorEastAsia" w:hint="eastAsia"/>
        </w:rPr>
        <w:t>L</w:t>
      </w:r>
      <w:r>
        <w:rPr>
          <w:rFonts w:eastAsiaTheme="majorEastAsia"/>
        </w:rPr>
        <w:t>P</w:t>
      </w:r>
      <w:r>
        <w:rPr>
          <w:rFonts w:eastAsiaTheme="majorEastAsia" w:hint="eastAsia"/>
        </w:rPr>
        <w:t>方法带来了一些缺陷。第一，</w:t>
      </w:r>
      <w:r w:rsidRPr="00FC5C29">
        <w:rPr>
          <w:rFonts w:eastAsiaTheme="majorEastAsia"/>
        </w:rPr>
        <w:t>LP</w:t>
      </w:r>
      <w:r w:rsidRPr="00FC5C29">
        <w:rPr>
          <w:rFonts w:eastAsiaTheme="majorEastAsia"/>
        </w:rPr>
        <w:t>仅能预测原始数据中出现过的标签组合，泛化性能较差</w:t>
      </w:r>
      <w:r>
        <w:rPr>
          <w:rFonts w:eastAsiaTheme="majorEastAsia" w:hint="eastAsia"/>
        </w:rPr>
        <w:t>；第二</w:t>
      </w:r>
      <w:r w:rsidRPr="00FC5C29">
        <w:rPr>
          <w:rFonts w:eastAsiaTheme="majorEastAsia"/>
        </w:rPr>
        <w:t>，</w:t>
      </w:r>
      <w:r>
        <w:rPr>
          <w:rFonts w:eastAsiaTheme="majorEastAsia" w:hint="eastAsia"/>
        </w:rPr>
        <w:t>使用</w:t>
      </w:r>
      <w:r>
        <w:rPr>
          <w:rFonts w:eastAsiaTheme="majorEastAsia" w:hint="eastAsia"/>
        </w:rPr>
        <w:t>L</w:t>
      </w:r>
      <w:r>
        <w:rPr>
          <w:rFonts w:eastAsiaTheme="majorEastAsia"/>
        </w:rPr>
        <w:t>P</w:t>
      </w:r>
      <w:r>
        <w:rPr>
          <w:rFonts w:eastAsiaTheme="majorEastAsia" w:hint="eastAsia"/>
        </w:rPr>
        <w:t>方法产生的新标签数量上限高达</w:t>
      </w:r>
      <m:oMath>
        <m:sSup>
          <m:sSupPr>
            <m:ctrlPr>
              <w:rPr>
                <w:rFonts w:ascii="Cambria Math" w:eastAsiaTheme="majorEastAsia" w:hAnsi="Cambria Math"/>
              </w:rPr>
            </m:ctrlPr>
          </m:sSupPr>
          <m:e>
            <m:r>
              <m:rPr>
                <m:sty m:val="p"/>
              </m:rPr>
              <w:rPr>
                <w:rFonts w:ascii="Cambria Math" w:eastAsiaTheme="majorEastAsia" w:hAnsi="Cambria Math"/>
              </w:rPr>
              <m:t>2</m:t>
            </m:r>
          </m:e>
          <m:sup>
            <m:r>
              <w:rPr>
                <w:rFonts w:ascii="Cambria Math" w:eastAsiaTheme="majorEastAsia" w:hAnsi="Cambria Math"/>
              </w:rPr>
              <m:t>c</m:t>
            </m:r>
          </m:sup>
        </m:sSup>
      </m:oMath>
      <w:r>
        <w:rPr>
          <w:rFonts w:eastAsiaTheme="majorEastAsia" w:hint="eastAsia"/>
        </w:rPr>
        <w:t>，</w:t>
      </w:r>
      <w:r w:rsidRPr="00FC5C29">
        <w:rPr>
          <w:rFonts w:eastAsiaTheme="majorEastAsia"/>
        </w:rPr>
        <w:t>当标签数量较大时，原始数据集中标签组合非常多，导致新生成标签</w:t>
      </w:r>
      <w:r>
        <w:rPr>
          <w:rFonts w:eastAsiaTheme="majorEastAsia" w:hint="eastAsia"/>
        </w:rPr>
        <w:t>中</w:t>
      </w:r>
      <w:r w:rsidRPr="00FC5C29">
        <w:rPr>
          <w:rFonts w:eastAsiaTheme="majorEastAsia"/>
        </w:rPr>
        <w:t>类别众多</w:t>
      </w:r>
      <w:r>
        <w:rPr>
          <w:rFonts w:eastAsiaTheme="majorEastAsia" w:hint="eastAsia"/>
        </w:rPr>
        <w:t>，</w:t>
      </w:r>
      <w:r w:rsidRPr="00FC5C29">
        <w:rPr>
          <w:rFonts w:eastAsiaTheme="majorEastAsia"/>
        </w:rPr>
        <w:t>但每个类别仅有少量数据样本相对应，</w:t>
      </w:r>
      <w:r w:rsidR="00FA029C">
        <w:rPr>
          <w:rFonts w:eastAsiaTheme="majorEastAsia" w:hint="eastAsia"/>
        </w:rPr>
        <w:t>使得</w:t>
      </w:r>
      <w:r>
        <w:rPr>
          <w:rFonts w:eastAsiaTheme="majorEastAsia" w:hint="eastAsia"/>
        </w:rPr>
        <w:t>多分类学习器</w:t>
      </w:r>
      <w:r w:rsidRPr="00FC5C29">
        <w:rPr>
          <w:rFonts w:eastAsiaTheme="majorEastAsia"/>
        </w:rPr>
        <w:t>难以训练。</w:t>
      </w:r>
      <w:r>
        <w:rPr>
          <w:rFonts w:eastAsiaTheme="majorEastAsia" w:hint="eastAsia"/>
        </w:rPr>
        <w:t>为解决该问题，最为常见的思路是限制标签子集的容量，将标签超集拆分为若干个容量有限的标签子集，进而限制新生成标签中的类别数。例如，</w:t>
      </w:r>
      <w:r>
        <w:rPr>
          <w:rFonts w:eastAsiaTheme="majorEastAsia" w:hint="eastAsia"/>
        </w:rPr>
        <w:t>R</w:t>
      </w:r>
      <w:r>
        <w:rPr>
          <w:rFonts w:eastAsiaTheme="majorEastAsia"/>
        </w:rPr>
        <w:t>A</w:t>
      </w:r>
      <w:r>
        <w:rPr>
          <w:rFonts w:eastAsiaTheme="majorEastAsia" w:hint="eastAsia"/>
        </w:rPr>
        <w:t>k</w:t>
      </w:r>
      <w:r>
        <w:rPr>
          <w:rFonts w:eastAsiaTheme="majorEastAsia"/>
        </w:rPr>
        <w:t>EL</w:t>
      </w:r>
      <w:r>
        <w:rPr>
          <w:rFonts w:eastAsiaTheme="majorEastAsia"/>
        </w:rPr>
        <w:fldChar w:fldCharType="begin"/>
      </w:r>
      <w:r w:rsidR="005A08D9">
        <w:rPr>
          <w:rFonts w:eastAsiaTheme="majorEastAsia"/>
        </w:rPr>
        <w:instrText xml:space="preserve"> ADDIN EN.CITE &lt;EndNote&gt;&lt;Cite&gt;&lt;Author&gt;Tsoumakas&lt;/Author&gt;&lt;Year&gt;2010&lt;/Year&gt;&lt;RecNum&gt;24&lt;/RecNum&gt;&lt;DisplayText&gt;&lt;style face="superscript"&gt;[33, 40]&lt;/style&gt;&lt;/DisplayText&gt;&lt;record&gt;&lt;rec-number&gt;24&lt;/rec-number&gt;&lt;foreign-keys&gt;&lt;key app="EN" db-id="zsvd5ewze95a2ye5a9i5prfwx5z5ree2zatv" timestamp="1653131501"&gt;24&lt;/key&gt;&lt;/foreign-keys&gt;&lt;ref-type name="Journal Article"&gt;17&lt;/ref-type&gt;&lt;contributors&gt;&lt;authors&gt;&lt;author&gt;Tsoumakas, Grigorios&lt;/author&gt;&lt;author&gt;Katakis, Ioannis&lt;/author&gt;&lt;author&gt;Vlahavas, Ioannis&lt;/author&gt;&lt;/authors&gt;&lt;/contributors&gt;&lt;titles&gt;&lt;title&gt;Random k-labelsets for multilabel classification&lt;/title&gt;&lt;secondary-title&gt;IEEE transactions on knowledge and data engineering&lt;/secondary-title&gt;&lt;/titles&gt;&lt;periodical&gt;&lt;full-title&gt;IEEE transactions on knowledge and data engineering&lt;/full-title&gt;&lt;/periodical&gt;&lt;pages&gt;1079-1089&lt;/pages&gt;&lt;volume&gt;23&lt;/volume&gt;&lt;number&gt;7&lt;/number&gt;&lt;dates&gt;&lt;year&gt;2010&lt;/year&gt;&lt;/dates&gt;&lt;isbn&gt;1041-4347&lt;/isbn&gt;&lt;urls&gt;&lt;/urls&gt;&lt;/record&gt;&lt;/Cite&gt;&lt;Cite&gt;&lt;Author&gt;Tsoumakas&lt;/Author&gt;&lt;Year&gt;2007&lt;/Year&gt;&lt;RecNum&gt;21&lt;/RecNum&gt;&lt;record&gt;&lt;rec-number&gt;21&lt;/rec-number&gt;&lt;foreign-keys&gt;&lt;key app="EN" db-id="zsvd5ewze95a2ye5a9i5prfwx5z5ree2zatv" timestamp="1653131062"&gt;21&lt;/key&gt;&lt;/foreign-keys&gt;&lt;ref-type name="Conference Proceedings"&gt;10&lt;/ref-type&gt;&lt;contributors&gt;&lt;authors&gt;&lt;author&gt;Tsoumakas, Grigorios&lt;/author&gt;&lt;author&gt;Vlahavas, Ioannis&lt;/author&gt;&lt;/authors&gt;&lt;/contributors&gt;&lt;titles&gt;&lt;title&gt;Random k-labelsets: An ensemble method for multilabel classification&lt;/title&gt;&lt;secondary-title&gt;European conference on machine learning&lt;/secondary-title&gt;&lt;/titles&gt;&lt;pages&gt;406-417&lt;/pages&gt;&lt;dates&gt;&lt;year&gt;2007&lt;/year&gt;&lt;/dates&gt;&lt;publisher&gt;Springer&lt;/publisher&gt;&lt;urls&gt;&lt;/urls&gt;&lt;/record&gt;&lt;/Cite&gt;&lt;/EndNote&gt;</w:instrText>
      </w:r>
      <w:r>
        <w:rPr>
          <w:rFonts w:eastAsiaTheme="majorEastAsia"/>
        </w:rPr>
        <w:fldChar w:fldCharType="separate"/>
      </w:r>
      <w:r w:rsidR="005A08D9" w:rsidRPr="005A08D9">
        <w:rPr>
          <w:rFonts w:eastAsiaTheme="majorEastAsia"/>
          <w:noProof/>
          <w:vertAlign w:val="superscript"/>
        </w:rPr>
        <w:t>[33, 40]</w:t>
      </w:r>
      <w:r>
        <w:rPr>
          <w:rFonts w:eastAsiaTheme="majorEastAsia"/>
        </w:rPr>
        <w:fldChar w:fldCharType="end"/>
      </w:r>
      <w:r>
        <w:rPr>
          <w:rFonts w:eastAsiaTheme="majorEastAsia" w:hint="eastAsia"/>
        </w:rPr>
        <w:t>将标签集拆分为容量为</w:t>
      </w:r>
      <m:oMath>
        <m:r>
          <w:rPr>
            <w:rFonts w:ascii="Cambria Math" w:eastAsiaTheme="majorEastAsia" w:hAnsi="Cambria Math" w:hint="eastAsia"/>
          </w:rPr>
          <m:t>k</m:t>
        </m:r>
        <m:r>
          <w:rPr>
            <w:rFonts w:ascii="Cambria Math" w:eastAsiaTheme="majorEastAsia" w:hAnsi="Cambria Math"/>
          </w:rPr>
          <m:t>=3</m:t>
        </m:r>
      </m:oMath>
      <w:r>
        <w:rPr>
          <w:rFonts w:eastAsiaTheme="majorEastAsia" w:hint="eastAsia"/>
        </w:rPr>
        <w:t>的子集，使得新生成标签</w:t>
      </w:r>
      <w:r w:rsidR="00AC6A0C">
        <w:rPr>
          <w:rFonts w:eastAsiaTheme="majorEastAsia" w:hint="eastAsia"/>
        </w:rPr>
        <w:t>中</w:t>
      </w:r>
      <w:r>
        <w:rPr>
          <w:rFonts w:eastAsiaTheme="majorEastAsia" w:hint="eastAsia"/>
        </w:rPr>
        <w:t>的类别数量大大减少。</w:t>
      </w:r>
    </w:p>
    <w:p w14:paraId="39E9B213" w14:textId="1EC713A1" w:rsidR="00E71120" w:rsidRPr="00DE4559" w:rsidRDefault="00E71120" w:rsidP="00AC6A0C">
      <w:pPr>
        <w:autoSpaceDE w:val="0"/>
        <w:autoSpaceDN w:val="0"/>
        <w:snapToGrid w:val="0"/>
        <w:ind w:firstLine="480"/>
        <w:rPr>
          <w:rFonts w:eastAsiaTheme="majorEastAsia"/>
        </w:rPr>
      </w:pPr>
      <w:r>
        <w:rPr>
          <w:rFonts w:eastAsiaTheme="majorEastAsia" w:hint="eastAsia"/>
        </w:rPr>
        <w:t>此外，也有学者提出了</w:t>
      </w:r>
      <w:r>
        <w:rPr>
          <w:rFonts w:eastAsiaTheme="majorEastAsia" w:hint="eastAsia"/>
        </w:rPr>
        <w:t>P</w:t>
      </w:r>
      <w:r>
        <w:rPr>
          <w:rFonts w:eastAsiaTheme="majorEastAsia"/>
        </w:rPr>
        <w:t>W</w:t>
      </w:r>
      <w:r>
        <w:rPr>
          <w:rFonts w:eastAsiaTheme="majorEastAsia" w:hint="eastAsia"/>
        </w:rPr>
        <w:t>（</w:t>
      </w:r>
      <w:r>
        <w:rPr>
          <w:rFonts w:eastAsiaTheme="majorEastAsia"/>
        </w:rPr>
        <w:t>P</w:t>
      </w:r>
      <w:r>
        <w:rPr>
          <w:rFonts w:eastAsiaTheme="majorEastAsia" w:hint="eastAsia"/>
        </w:rPr>
        <w:t>air</w:t>
      </w:r>
      <w:r>
        <w:rPr>
          <w:rFonts w:eastAsiaTheme="majorEastAsia"/>
        </w:rPr>
        <w:t xml:space="preserve"> W</w:t>
      </w:r>
      <w:r>
        <w:rPr>
          <w:rFonts w:eastAsiaTheme="majorEastAsia" w:hint="eastAsia"/>
        </w:rPr>
        <w:t>ise</w:t>
      </w:r>
      <w:r>
        <w:rPr>
          <w:rFonts w:eastAsiaTheme="majorEastAsia" w:hint="eastAsia"/>
        </w:rPr>
        <w:t>）</w:t>
      </w:r>
      <w:r>
        <w:rPr>
          <w:rFonts w:eastAsiaTheme="majorEastAsia"/>
        </w:rPr>
        <w:fldChar w:fldCharType="begin"/>
      </w:r>
      <w:r w:rsidR="005A08D9">
        <w:rPr>
          <w:rFonts w:eastAsiaTheme="majorEastAsia"/>
        </w:rPr>
        <w:instrText xml:space="preserve"> ADDIN EN.CITE &lt;EndNote&gt;&lt;Cite&gt;&lt;Author&gt;Hüllermeier&lt;/Author&gt;&lt;Year&gt;2008&lt;/Year&gt;&lt;RecNum&gt;175&lt;/RecNum&gt;&lt;DisplayText&gt;&lt;style face="superscript"&gt;[41]&lt;/style&gt;&lt;/DisplayText&gt;&lt;record&gt;&lt;rec-number&gt;175&lt;/rec-number&gt;&lt;foreign-keys&gt;&lt;key app="EN" db-id="zsvd5ewze95a2ye5a9i5prfwx5z5ree2zatv" timestamp="1727707296"&gt;175&lt;/key&gt;&lt;/foreign-keys&gt;&lt;ref-type name="Journal Article"&gt;17&lt;/ref-type&gt;&lt;contributors&gt;&lt;authors&gt;&lt;author&gt;Hüllermeier, Eyke&lt;/author&gt;&lt;author&gt;Fürnkranz, Johannes&lt;/author&gt;&lt;author&gt;Cheng, Weiwei&lt;/author&gt;&lt;author&gt;Brinker, Klaus&lt;/author&gt;&lt;/authors&gt;&lt;/contributors&gt;&lt;titles&gt;&lt;title&gt;Label ranking by learning pairwise preferences&lt;/title&gt;&lt;secondary-title&gt;Artificial Intelligence&lt;/secondary-title&gt;&lt;/titles&gt;&lt;periodical&gt;&lt;full-title&gt;Artificial Intelligence&lt;/full-title&gt;&lt;/periodical&gt;&lt;pages&gt;1897-1916&lt;/pages&gt;&lt;volume&gt;172&lt;/volume&gt;&lt;number&gt;16-17&lt;/number&gt;&lt;dates&gt;&lt;year&gt;2008&lt;/year&gt;&lt;/dates&gt;&lt;isbn&gt;0004-3702&lt;/isbn&gt;&lt;urls&gt;&lt;/urls&gt;&lt;/record&gt;&lt;/Cite&gt;&lt;/EndNote&gt;</w:instrText>
      </w:r>
      <w:r>
        <w:rPr>
          <w:rFonts w:eastAsiaTheme="majorEastAsia"/>
        </w:rPr>
        <w:fldChar w:fldCharType="separate"/>
      </w:r>
      <w:r w:rsidR="005A08D9" w:rsidRPr="005A08D9">
        <w:rPr>
          <w:rFonts w:eastAsiaTheme="majorEastAsia"/>
          <w:noProof/>
          <w:vertAlign w:val="superscript"/>
        </w:rPr>
        <w:t>[41]</w:t>
      </w:r>
      <w:r>
        <w:rPr>
          <w:rFonts w:eastAsiaTheme="majorEastAsia"/>
        </w:rPr>
        <w:fldChar w:fldCharType="end"/>
      </w:r>
      <w:r>
        <w:rPr>
          <w:rFonts w:eastAsiaTheme="majorEastAsia" w:hint="eastAsia"/>
        </w:rPr>
        <w:t>方法，逐个处理标签对之间的关系。但该方法对标签相关性的学习能力有限，且需要处理</w:t>
      </w:r>
      <m:oMath>
        <m:r>
          <w:rPr>
            <w:rFonts w:ascii="Cambria Math" w:eastAsiaTheme="majorEastAsia" w:hAnsi="Cambria Math"/>
          </w:rPr>
          <m:t>O</m:t>
        </m:r>
        <m:d>
          <m:dPr>
            <m:ctrlPr>
              <w:rPr>
                <w:rFonts w:ascii="Cambria Math" w:eastAsiaTheme="majorEastAsia" w:hAnsi="Cambria Math"/>
                <w:i/>
              </w:rPr>
            </m:ctrlPr>
          </m:dPr>
          <m:e>
            <m:sSup>
              <m:sSupPr>
                <m:ctrlPr>
                  <w:rPr>
                    <w:rFonts w:ascii="Cambria Math" w:eastAsiaTheme="majorEastAsia" w:hAnsi="Cambria Math"/>
                    <w:i/>
                  </w:rPr>
                </m:ctrlPr>
              </m:sSupPr>
              <m:e>
                <m:r>
                  <w:rPr>
                    <w:rFonts w:ascii="Cambria Math" w:eastAsiaTheme="majorEastAsia" w:hAnsi="Cambria Math" w:hint="eastAsia"/>
                  </w:rPr>
                  <m:t>c</m:t>
                </m:r>
                <m:ctrlPr>
                  <w:rPr>
                    <w:rFonts w:ascii="Cambria Math" w:eastAsiaTheme="majorEastAsia" w:hAnsi="Cambria Math" w:hint="eastAsia"/>
                    <w:i/>
                  </w:rPr>
                </m:ctrlPr>
              </m:e>
              <m:sup>
                <m:r>
                  <w:rPr>
                    <w:rFonts w:ascii="Cambria Math" w:eastAsiaTheme="majorEastAsia" w:hAnsi="Cambria Math"/>
                  </w:rPr>
                  <m:t>2</m:t>
                </m:r>
              </m:sup>
            </m:sSup>
          </m:e>
        </m:d>
      </m:oMath>
      <w:r>
        <w:rPr>
          <w:rFonts w:eastAsiaTheme="majorEastAsia" w:hint="eastAsia"/>
        </w:rPr>
        <w:t>个标签对，计算成本太高，近年来相关研究较少。</w:t>
      </w:r>
    </w:p>
    <w:p w14:paraId="55614C55" w14:textId="77777777" w:rsidR="00E71120" w:rsidRPr="00FC5C29" w:rsidRDefault="00E71120" w:rsidP="00E60A93">
      <w:pPr>
        <w:autoSpaceDE w:val="0"/>
        <w:autoSpaceDN w:val="0"/>
        <w:snapToGrid w:val="0"/>
        <w:ind w:firstLine="480"/>
        <w:rPr>
          <w:rFonts w:eastAsiaTheme="majorEastAsia"/>
        </w:rPr>
      </w:pPr>
      <w:r w:rsidRPr="00FC5C29">
        <w:rPr>
          <w:rFonts w:eastAsiaTheme="majorEastAsia"/>
        </w:rPr>
        <w:lastRenderedPageBreak/>
        <w:t>2</w:t>
      </w:r>
      <w:r w:rsidRPr="00FC5C29">
        <w:rPr>
          <w:rFonts w:eastAsiaTheme="majorEastAsia"/>
        </w:rPr>
        <w:t>）算法适应方法</w:t>
      </w:r>
    </w:p>
    <w:p w14:paraId="10BA3305" w14:textId="25FD66AB" w:rsidR="00E71120" w:rsidRDefault="00E71120" w:rsidP="00E60A93">
      <w:pPr>
        <w:autoSpaceDE w:val="0"/>
        <w:autoSpaceDN w:val="0"/>
        <w:snapToGrid w:val="0"/>
        <w:ind w:firstLine="480"/>
        <w:rPr>
          <w:rFonts w:eastAsiaTheme="majorEastAsia"/>
        </w:rPr>
      </w:pPr>
      <w:r>
        <w:rPr>
          <w:rFonts w:eastAsiaTheme="majorEastAsia" w:hint="eastAsia"/>
        </w:rPr>
        <w:t>许多研究者将单标签算法扩展到了多标签学习领域。典型的</w:t>
      </w:r>
      <w:r w:rsidRPr="00FC5C29">
        <w:rPr>
          <w:rFonts w:eastAsiaTheme="majorEastAsia"/>
        </w:rPr>
        <w:t>AA</w:t>
      </w:r>
      <w:r w:rsidRPr="00FC5C29">
        <w:rPr>
          <w:rFonts w:eastAsiaTheme="majorEastAsia"/>
        </w:rPr>
        <w:t>类</w:t>
      </w:r>
      <w:r>
        <w:rPr>
          <w:rFonts w:eastAsiaTheme="majorEastAsia" w:hint="eastAsia"/>
        </w:rPr>
        <w:t>多标签学习算法有：</w:t>
      </w:r>
      <w:r w:rsidRPr="00FC5C29">
        <w:rPr>
          <w:rFonts w:eastAsiaTheme="majorEastAsia"/>
        </w:rPr>
        <w:t>k</w:t>
      </w:r>
      <w:r w:rsidRPr="00FC5C29">
        <w:rPr>
          <w:rFonts w:eastAsiaTheme="majorEastAsia"/>
        </w:rPr>
        <w:t>近邻算法的多标签版本</w:t>
      </w:r>
      <w:r w:rsidRPr="00FC5C29">
        <w:rPr>
          <w:rFonts w:eastAsiaTheme="majorEastAsia"/>
        </w:rPr>
        <w:t>ML-</w:t>
      </w:r>
      <w:r>
        <w:rPr>
          <w:rFonts w:eastAsiaTheme="majorEastAsia" w:hint="eastAsia"/>
        </w:rPr>
        <w:t>k</w:t>
      </w:r>
      <w:r w:rsidRPr="00FC5C29">
        <w:rPr>
          <w:rFonts w:eastAsiaTheme="majorEastAsia"/>
        </w:rPr>
        <w:t>NN</w:t>
      </w:r>
      <w:r>
        <w:rPr>
          <w:rFonts w:eastAsiaTheme="majorEastAsia"/>
        </w:rPr>
        <w:fldChar w:fldCharType="begin"/>
      </w:r>
      <w:r w:rsidR="005A08D9">
        <w:rPr>
          <w:rFonts w:eastAsiaTheme="majorEastAsia"/>
        </w:rPr>
        <w:instrText xml:space="preserve"> ADDIN EN.CITE &lt;EndNote&gt;&lt;Cite&gt;&lt;Author&gt;Zhang&lt;/Author&gt;&lt;Year&gt;2007&lt;/Year&gt;&lt;RecNum&gt;18&lt;/RecNum&gt;&lt;DisplayText&gt;&lt;style face="superscript"&gt;[42]&lt;/style&gt;&lt;/DisplayText&gt;&lt;record&gt;&lt;rec-number&gt;18&lt;/rec-number&gt;&lt;foreign-keys&gt;&lt;key app="EN" db-id="zsvd5ewze95a2ye5a9i5prfwx5z5ree2zatv" timestamp="1653130891"&gt;18&lt;/key&gt;&lt;/foreign-keys&gt;&lt;ref-type name="Journal Article"&gt;17&lt;/ref-type&gt;&lt;contributors&gt;&lt;authors&gt;&lt;author&gt;Zhang, Min-Ling&lt;/author&gt;&lt;author&gt;Zhou, Zhi-Hua&lt;/author&gt;&lt;/authors&gt;&lt;/contributors&gt;&lt;titles&gt;&lt;title&gt;ML-KNN: A lazy learning approach to multi-label learning&lt;/title&gt;&lt;secondary-title&gt;Pattern recognition&lt;/secondary-title&gt;&lt;/titles&gt;&lt;periodical&gt;&lt;full-title&gt;Pattern recognition&lt;/full-title&gt;&lt;/periodical&gt;&lt;pages&gt;2038-2048&lt;/pages&gt;&lt;volume&gt;40&lt;/volume&gt;&lt;number&gt;7&lt;/number&gt;&lt;dates&gt;&lt;year&gt;2007&lt;/year&gt;&lt;/dates&gt;&lt;isbn&gt;0031-3203&lt;/isbn&gt;&lt;urls&gt;&lt;/urls&gt;&lt;/record&gt;&lt;/Cite&gt;&lt;/EndNote&gt;</w:instrText>
      </w:r>
      <w:r>
        <w:rPr>
          <w:rFonts w:eastAsiaTheme="majorEastAsia"/>
        </w:rPr>
        <w:fldChar w:fldCharType="separate"/>
      </w:r>
      <w:r w:rsidR="005A08D9" w:rsidRPr="005A08D9">
        <w:rPr>
          <w:rFonts w:eastAsiaTheme="majorEastAsia"/>
          <w:noProof/>
          <w:vertAlign w:val="superscript"/>
        </w:rPr>
        <w:t>[42]</w:t>
      </w:r>
      <w:r>
        <w:rPr>
          <w:rFonts w:eastAsiaTheme="majorEastAsia"/>
        </w:rPr>
        <w:fldChar w:fldCharType="end"/>
      </w:r>
      <w:r w:rsidRPr="00FC5C29">
        <w:rPr>
          <w:rFonts w:eastAsiaTheme="majorEastAsia"/>
        </w:rPr>
        <w:t>，支持向量机的多标签版本</w:t>
      </w:r>
      <w:r w:rsidRPr="00FC5C29">
        <w:rPr>
          <w:rFonts w:eastAsiaTheme="majorEastAsia"/>
        </w:rPr>
        <w:t>Rank-SVM</w:t>
      </w:r>
      <w:r>
        <w:rPr>
          <w:rFonts w:eastAsiaTheme="majorEastAsia"/>
        </w:rPr>
        <w:fldChar w:fldCharType="begin"/>
      </w:r>
      <w:r w:rsidR="00002BF3">
        <w:rPr>
          <w:rFonts w:eastAsiaTheme="majorEastAsia"/>
        </w:rPr>
        <w:instrText xml:space="preserve"> ADDIN EN.CITE &lt;EndNote&gt;&lt;Cite&gt;&lt;Author&gt;Elisseeff&lt;/Author&gt;&lt;Year&gt;2001&lt;/Year&gt;&lt;RecNum&gt;17&lt;/RecNum&gt;&lt;DisplayText&gt;&lt;style face="superscript"&gt;[43]&lt;/style&gt;&lt;/DisplayText&gt;&lt;record&gt;&lt;rec-number&gt;17&lt;/rec-number&gt;&lt;foreign-keys&gt;&lt;key app="EN" db-id="zsvd5ewze95a2ye5a9i5prfwx5z5ree2zatv" timestamp="1653130858"&gt;17&lt;/key&gt;&lt;/foreign-keys&gt;&lt;ref-type name="Conference Proceedings"&gt;10&lt;/ref-type&gt;&lt;contributors&gt;&lt;authors&gt;&lt;author&gt;Elisseeff, André&lt;/author&gt;&lt;author&gt;Weston, Jason&lt;/author&gt;&lt;/authors&gt;&lt;/contributors&gt;&lt;titles&gt;&lt;title&gt;A kernel method for multi-labelled classification&lt;/title&gt;&lt;secondary-title&gt;Advances in neural information processing systems&lt;/secondary-title&gt;&lt;/titles&gt;&lt;periodical&gt;&lt;full-title&gt;Advances in neural information processing systems&lt;/full-title&gt;&lt;/periodical&gt;&lt;volume&gt;14&lt;/volume&gt;&lt;dates&gt;&lt;year&gt;2001&lt;/year&gt;&lt;/dates&gt;&lt;urls&gt;&lt;/urls&gt;&lt;/record&gt;&lt;/Cite&gt;&lt;/EndNote&gt;</w:instrText>
      </w:r>
      <w:r>
        <w:rPr>
          <w:rFonts w:eastAsiaTheme="majorEastAsia"/>
        </w:rPr>
        <w:fldChar w:fldCharType="separate"/>
      </w:r>
      <w:r w:rsidR="005A08D9" w:rsidRPr="005A08D9">
        <w:rPr>
          <w:rFonts w:eastAsiaTheme="majorEastAsia"/>
          <w:noProof/>
          <w:vertAlign w:val="superscript"/>
        </w:rPr>
        <w:t>[43]</w:t>
      </w:r>
      <w:r>
        <w:rPr>
          <w:rFonts w:eastAsiaTheme="majorEastAsia"/>
        </w:rPr>
        <w:fldChar w:fldCharType="end"/>
      </w:r>
      <w:r w:rsidRPr="00FC5C29">
        <w:rPr>
          <w:rFonts w:eastAsiaTheme="majorEastAsia"/>
        </w:rPr>
        <w:t>，决策树的多标签版本</w:t>
      </w:r>
      <w:r w:rsidRPr="00FC5C29">
        <w:rPr>
          <w:rFonts w:eastAsiaTheme="majorEastAsia"/>
        </w:rPr>
        <w:t>ML-DT</w:t>
      </w:r>
      <w:r>
        <w:rPr>
          <w:rFonts w:eastAsiaTheme="majorEastAsia"/>
        </w:rPr>
        <w:fldChar w:fldCharType="begin"/>
      </w:r>
      <w:r w:rsidR="005A08D9">
        <w:rPr>
          <w:rFonts w:eastAsiaTheme="majorEastAsia"/>
        </w:rPr>
        <w:instrText xml:space="preserve"> ADDIN EN.CITE &lt;EndNote&gt;&lt;Cite&gt;&lt;Author&gt;Clare&lt;/Author&gt;&lt;Year&gt;2001&lt;/Year&gt;&lt;RecNum&gt;16&lt;/RecNum&gt;&lt;DisplayText&gt;&lt;style face="superscript"&gt;[44]&lt;/style&gt;&lt;/DisplayText&gt;&lt;record&gt;&lt;rec-number&gt;16&lt;/rec-number&gt;&lt;foreign-keys&gt;&lt;key app="EN" db-id="zsvd5ewze95a2ye5a9i5prfwx5z5ree2zatv" timestamp="1653130851"&gt;16&lt;/key&gt;&lt;/foreign-keys&gt;&lt;ref-type name="Conference Proceedings"&gt;10&lt;/ref-type&gt;&lt;contributors&gt;&lt;authors&gt;&lt;author&gt;Clare, Amanda&lt;/author&gt;&lt;author&gt;King, Ross D&lt;/author&gt;&lt;/authors&gt;&lt;/contributors&gt;&lt;titles&gt;&lt;title&gt;Knowledge discovery in multi-label phenotype data&lt;/title&gt;&lt;secondary-title&gt;European conference on principles of data mining and knowledge discovery&lt;/secondary-title&gt;&lt;/titles&gt;&lt;pages&gt;42-53&lt;/pages&gt;&lt;dates&gt;&lt;year&gt;2001&lt;/year&gt;&lt;/dates&gt;&lt;publisher&gt;Springer&lt;/publisher&gt;&lt;urls&gt;&lt;/urls&gt;&lt;/record&gt;&lt;/Cite&gt;&lt;/EndNote&gt;</w:instrText>
      </w:r>
      <w:r>
        <w:rPr>
          <w:rFonts w:eastAsiaTheme="majorEastAsia"/>
        </w:rPr>
        <w:fldChar w:fldCharType="separate"/>
      </w:r>
      <w:r w:rsidR="005A08D9" w:rsidRPr="005A08D9">
        <w:rPr>
          <w:rFonts w:eastAsiaTheme="majorEastAsia"/>
          <w:noProof/>
          <w:vertAlign w:val="superscript"/>
        </w:rPr>
        <w:t>[44]</w:t>
      </w:r>
      <w:r>
        <w:rPr>
          <w:rFonts w:eastAsiaTheme="majorEastAsia"/>
        </w:rPr>
        <w:fldChar w:fldCharType="end"/>
      </w:r>
      <w:r w:rsidRPr="00FC5C29">
        <w:rPr>
          <w:rFonts w:eastAsiaTheme="majorEastAsia"/>
        </w:rPr>
        <w:t>，神经网络的多标签版本</w:t>
      </w:r>
      <w:r w:rsidRPr="00FC5C29">
        <w:rPr>
          <w:rFonts w:eastAsiaTheme="majorEastAsia"/>
        </w:rPr>
        <w:t>ML-RBF</w:t>
      </w:r>
      <w:r>
        <w:rPr>
          <w:rFonts w:eastAsiaTheme="majorEastAsia"/>
        </w:rPr>
        <w:fldChar w:fldCharType="begin"/>
      </w:r>
      <w:r w:rsidR="005A08D9">
        <w:rPr>
          <w:rFonts w:eastAsiaTheme="majorEastAsia"/>
        </w:rPr>
        <w:instrText xml:space="preserve"> ADDIN EN.CITE &lt;EndNote&gt;&lt;Cite&gt;&lt;Author&gt;Zhang&lt;/Author&gt;&lt;Year&gt;2009&lt;/Year&gt;&lt;RecNum&gt;31&lt;/RecNum&gt;&lt;DisplayText&gt;&lt;style face="superscript"&gt;[45]&lt;/style&gt;&lt;/DisplayText&gt;&lt;record&gt;&lt;rec-number&gt;31&lt;/rec-number&gt;&lt;foreign-keys&gt;&lt;key app="EN" db-id="zsvd5ewze95a2ye5a9i5prfwx5z5ree2zatv" timestamp="1653134604"&gt;31&lt;/key&gt;&lt;/foreign-keys&gt;&lt;ref-type name="Journal Article"&gt;17&lt;/ref-type&gt;&lt;contributors&gt;&lt;authors&gt;&lt;author&gt;Zhang, Min-Ling&lt;/author&gt;&lt;/authors&gt;&lt;/contributors&gt;&lt;titles&gt;&lt;title&gt;ML-RBF: RBF neural networks for multi-label learning&lt;/title&gt;&lt;secondary-title&gt;Neural Processing Letters&lt;/secondary-title&gt;&lt;/titles&gt;&lt;periodical&gt;&lt;full-title&gt;Neural Processing Letters&lt;/full-title&gt;&lt;/periodical&gt;&lt;pages&gt;61-74&lt;/pages&gt;&lt;volume&gt;29&lt;/volume&gt;&lt;number&gt;2&lt;/number&gt;&lt;dates&gt;&lt;year&gt;2009&lt;/year&gt;&lt;/dates&gt;&lt;isbn&gt;1573-773X&lt;/isbn&gt;&lt;urls&gt;&lt;/urls&gt;&lt;/record&gt;&lt;/Cite&gt;&lt;/EndNote&gt;</w:instrText>
      </w:r>
      <w:r>
        <w:rPr>
          <w:rFonts w:eastAsiaTheme="majorEastAsia"/>
        </w:rPr>
        <w:fldChar w:fldCharType="separate"/>
      </w:r>
      <w:r w:rsidR="005A08D9" w:rsidRPr="005A08D9">
        <w:rPr>
          <w:rFonts w:eastAsiaTheme="majorEastAsia"/>
          <w:noProof/>
          <w:vertAlign w:val="superscript"/>
        </w:rPr>
        <w:t>[45]</w:t>
      </w:r>
      <w:r>
        <w:rPr>
          <w:rFonts w:eastAsiaTheme="majorEastAsia"/>
        </w:rPr>
        <w:fldChar w:fldCharType="end"/>
      </w:r>
      <w:r w:rsidRPr="00FC5C29">
        <w:rPr>
          <w:rFonts w:eastAsiaTheme="majorEastAsia"/>
        </w:rPr>
        <w:t>，</w:t>
      </w:r>
      <w:r>
        <w:rPr>
          <w:rFonts w:eastAsiaTheme="majorEastAsia" w:hint="eastAsia"/>
        </w:rPr>
        <w:t>贝叶斯网络的多标签版本</w:t>
      </w:r>
      <w:r>
        <w:rPr>
          <w:rFonts w:eastAsiaTheme="majorEastAsia" w:hint="eastAsia"/>
        </w:rPr>
        <w:t>M</w:t>
      </w:r>
      <w:r>
        <w:rPr>
          <w:rFonts w:eastAsiaTheme="majorEastAsia"/>
        </w:rPr>
        <w:t>BC</w:t>
      </w:r>
      <w:r>
        <w:rPr>
          <w:rFonts w:eastAsiaTheme="majorEastAsia" w:hint="eastAsia"/>
        </w:rPr>
        <w:t>s</w:t>
      </w:r>
      <w:r>
        <w:rPr>
          <w:rFonts w:eastAsiaTheme="majorEastAsia"/>
        </w:rPr>
        <w:fldChar w:fldCharType="begin"/>
      </w:r>
      <w:r w:rsidR="005A08D9">
        <w:rPr>
          <w:rFonts w:eastAsiaTheme="majorEastAsia"/>
        </w:rPr>
        <w:instrText xml:space="preserve"> ADDIN EN.CITE &lt;EndNote&gt;&lt;Cite&gt;&lt;Author&gt;Bielza&lt;/Author&gt;&lt;Year&gt;2011&lt;/Year&gt;&lt;RecNum&gt;178&lt;/RecNum&gt;&lt;DisplayText&gt;&lt;style face="superscript"&gt;[46]&lt;/style&gt;&lt;/DisplayText&gt;&lt;record&gt;&lt;rec-number&gt;178&lt;/rec-number&gt;&lt;foreign-keys&gt;&lt;key app="EN" db-id="zsvd5ewze95a2ye5a9i5prfwx5z5ree2zatv" timestamp="1727720788"&gt;178&lt;/key&gt;&lt;/foreign-keys&gt;&lt;ref-type name="Journal Article"&gt;17&lt;/ref-type&gt;&lt;contributors&gt;&lt;authors&gt;&lt;author&gt;Bielza, Concha&lt;/author&gt;&lt;author&gt;Li, Guangdi&lt;/author&gt;&lt;author&gt;Larranaga, Pedro&lt;/author&gt;&lt;/authors&gt;&lt;/contributors&gt;&lt;titles&gt;&lt;title&gt;Multi-dimensional classification with Bayesian networks&lt;/title&gt;&lt;secondary-title&gt;International Journal of Approximate Reasoning&lt;/secondary-title&gt;&lt;/titles&gt;&lt;periodical&gt;&lt;full-title&gt;International Journal of Approximate Reasoning&lt;/full-title&gt;&lt;/periodical&gt;&lt;pages&gt;705-727&lt;/pages&gt;&lt;volume&gt;52&lt;/volume&gt;&lt;number&gt;6&lt;/number&gt;&lt;dates&gt;&lt;year&gt;2011&lt;/year&gt;&lt;/dates&gt;&lt;isbn&gt;0888-613X&lt;/isbn&gt;&lt;urls&gt;&lt;/urls&gt;&lt;/record&gt;&lt;/Cite&gt;&lt;/EndNote&gt;</w:instrText>
      </w:r>
      <w:r>
        <w:rPr>
          <w:rFonts w:eastAsiaTheme="majorEastAsia"/>
        </w:rPr>
        <w:fldChar w:fldCharType="separate"/>
      </w:r>
      <w:r w:rsidR="005A08D9" w:rsidRPr="005A08D9">
        <w:rPr>
          <w:rFonts w:eastAsiaTheme="majorEastAsia"/>
          <w:noProof/>
          <w:vertAlign w:val="superscript"/>
        </w:rPr>
        <w:t>[46]</w:t>
      </w:r>
      <w:r>
        <w:rPr>
          <w:rFonts w:eastAsiaTheme="majorEastAsia"/>
        </w:rPr>
        <w:fldChar w:fldCharType="end"/>
      </w:r>
      <w:r>
        <w:rPr>
          <w:rFonts w:eastAsiaTheme="majorEastAsia" w:hint="eastAsia"/>
        </w:rPr>
        <w:t>，</w:t>
      </w:r>
      <w:r w:rsidRPr="00FC5C29">
        <w:rPr>
          <w:rFonts w:eastAsiaTheme="majorEastAsia"/>
        </w:rPr>
        <w:t>随机森林的多标签版本</w:t>
      </w:r>
      <w:r w:rsidRPr="00FC5C29">
        <w:rPr>
          <w:rFonts w:eastAsiaTheme="majorEastAsia"/>
        </w:rPr>
        <w:t>ML-FOREST</w:t>
      </w:r>
      <w:r>
        <w:rPr>
          <w:rFonts w:eastAsiaTheme="majorEastAsia"/>
        </w:rPr>
        <w:fldChar w:fldCharType="begin"/>
      </w:r>
      <w:r w:rsidR="005A08D9">
        <w:rPr>
          <w:rFonts w:eastAsiaTheme="majorEastAsia"/>
        </w:rPr>
        <w:instrText xml:space="preserve"> ADDIN EN.CITE &lt;EndNote&gt;&lt;Cite&gt;&lt;Author&gt;Wu&lt;/Author&gt;&lt;Year&gt;2016&lt;/Year&gt;&lt;RecNum&gt;22&lt;/RecNum&gt;&lt;DisplayText&gt;&lt;style face="superscript"&gt;[47]&lt;/style&gt;&lt;/DisplayText&gt;&lt;record&gt;&lt;rec-number&gt;22&lt;/rec-number&gt;&lt;foreign-keys&gt;&lt;key app="EN" db-id="zsvd5ewze95a2ye5a9i5prfwx5z5ree2zatv" timestamp="1653131078"&gt;22&lt;/key&gt;&lt;/foreign-keys&gt;&lt;ref-type name="Journal Article"&gt;17&lt;/ref-type&gt;&lt;contributors&gt;&lt;authors&gt;&lt;author&gt;Wu, Qingyao&lt;/author&gt;&lt;author&gt;Tan, Mingkui&lt;/author&gt;&lt;author&gt;Song, Hengjie&lt;/author&gt;&lt;author&gt;Chen, Jian&lt;/author&gt;&lt;author&gt;Ng, Michael K&lt;/author&gt;&lt;/authors&gt;&lt;/contributors&gt;&lt;titles&gt;&lt;title&gt;ML-FOREST: A multi-label tree ensemble method for multi-label classification&lt;/title&gt;&lt;secondary-title&gt;IEEE transactions on knowledge and data engineering&lt;/secondary-title&gt;&lt;/titles&gt;&lt;periodical&gt;&lt;full-title&gt;IEEE transactions on knowledge and data engineering&lt;/full-title&gt;&lt;/periodical&gt;&lt;pages&gt;2665-2680&lt;/pages&gt;&lt;volume&gt;28&lt;/volume&gt;&lt;number&gt;10&lt;/number&gt;&lt;dates&gt;&lt;year&gt;2016&lt;/year&gt;&lt;/dates&gt;&lt;isbn&gt;1041-4347&lt;/isbn&gt;&lt;urls&gt;&lt;/urls&gt;&lt;/record&gt;&lt;/Cite&gt;&lt;/EndNote&gt;</w:instrText>
      </w:r>
      <w:r>
        <w:rPr>
          <w:rFonts w:eastAsiaTheme="majorEastAsia"/>
        </w:rPr>
        <w:fldChar w:fldCharType="separate"/>
      </w:r>
      <w:r w:rsidR="005A08D9" w:rsidRPr="005A08D9">
        <w:rPr>
          <w:rFonts w:eastAsiaTheme="majorEastAsia"/>
          <w:noProof/>
          <w:vertAlign w:val="superscript"/>
        </w:rPr>
        <w:t>[47]</w:t>
      </w:r>
      <w:r>
        <w:rPr>
          <w:rFonts w:eastAsiaTheme="majorEastAsia"/>
        </w:rPr>
        <w:fldChar w:fldCharType="end"/>
      </w:r>
      <w:r w:rsidR="005F372F">
        <w:rPr>
          <w:rFonts w:eastAsiaTheme="majorEastAsia" w:hint="eastAsia"/>
        </w:rPr>
        <w:t>等</w:t>
      </w:r>
      <w:r w:rsidRPr="00FC5C29">
        <w:rPr>
          <w:rFonts w:eastAsiaTheme="majorEastAsia"/>
        </w:rPr>
        <w:t>。</w:t>
      </w:r>
      <w:r>
        <w:rPr>
          <w:rFonts w:eastAsiaTheme="majorEastAsia" w:hint="eastAsia"/>
        </w:rPr>
        <w:t>这些</w:t>
      </w:r>
      <w:r>
        <w:rPr>
          <w:rFonts w:eastAsiaTheme="majorEastAsia" w:hint="eastAsia"/>
        </w:rPr>
        <w:t>A</w:t>
      </w:r>
      <w:r>
        <w:rPr>
          <w:rFonts w:eastAsiaTheme="majorEastAsia"/>
        </w:rPr>
        <w:t>A</w:t>
      </w:r>
      <w:r>
        <w:rPr>
          <w:rFonts w:eastAsiaTheme="majorEastAsia" w:hint="eastAsia"/>
        </w:rPr>
        <w:t>类方法专门针对多标签学习设计，一般具有更好的适应性，但此类算法</w:t>
      </w:r>
      <w:r w:rsidRPr="00FC5C29">
        <w:rPr>
          <w:rFonts w:eastAsiaTheme="majorEastAsia"/>
        </w:rPr>
        <w:t>是根据某一种</w:t>
      </w:r>
      <w:r w:rsidR="00307FE7">
        <w:rPr>
          <w:rFonts w:eastAsiaTheme="majorEastAsia" w:hint="eastAsia"/>
        </w:rPr>
        <w:t>单标签</w:t>
      </w:r>
      <w:r w:rsidRPr="00FC5C29">
        <w:rPr>
          <w:rFonts w:eastAsiaTheme="majorEastAsia"/>
        </w:rPr>
        <w:t>算法改进而来的，往往仅在部分数据集上表现较好</w:t>
      </w:r>
      <w:r w:rsidR="00307FE7">
        <w:rPr>
          <w:rFonts w:eastAsiaTheme="majorEastAsia" w:hint="eastAsia"/>
        </w:rPr>
        <w:t>，</w:t>
      </w:r>
      <w:r w:rsidRPr="00FC5C29">
        <w:rPr>
          <w:rFonts w:eastAsiaTheme="majorEastAsia"/>
        </w:rPr>
        <w:t>缺乏普适性</w:t>
      </w:r>
      <w:r>
        <w:rPr>
          <w:rFonts w:eastAsiaTheme="majorEastAsia" w:hint="eastAsia"/>
        </w:rPr>
        <w:t>，且通常也</w:t>
      </w:r>
      <w:r w:rsidRPr="00FC5C29">
        <w:rPr>
          <w:rFonts w:eastAsiaTheme="majorEastAsia"/>
        </w:rPr>
        <w:t>未能有效挖掘标签相关性信息。</w:t>
      </w:r>
    </w:p>
    <w:p w14:paraId="52440DFF" w14:textId="3D1576DD" w:rsidR="00E71120" w:rsidRDefault="00E71120" w:rsidP="00E60A93">
      <w:pPr>
        <w:autoSpaceDE w:val="0"/>
        <w:autoSpaceDN w:val="0"/>
        <w:snapToGrid w:val="0"/>
        <w:ind w:firstLine="480"/>
        <w:rPr>
          <w:rFonts w:eastAsiaTheme="majorEastAsia"/>
        </w:rPr>
      </w:pPr>
      <w:r>
        <w:rPr>
          <w:rFonts w:eastAsiaTheme="majorEastAsia" w:hint="eastAsia"/>
        </w:rPr>
        <w:t>在多标签学习中被广泛使用的</w:t>
      </w:r>
      <w:r>
        <w:rPr>
          <w:rFonts w:eastAsiaTheme="majorEastAsia" w:hint="eastAsia"/>
        </w:rPr>
        <w:t>A</w:t>
      </w:r>
      <w:r>
        <w:rPr>
          <w:rFonts w:eastAsiaTheme="majorEastAsia"/>
        </w:rPr>
        <w:t>A</w:t>
      </w:r>
      <w:r>
        <w:rPr>
          <w:rFonts w:eastAsiaTheme="majorEastAsia" w:hint="eastAsia"/>
        </w:rPr>
        <w:t>类方法是基于回归的优化</w:t>
      </w:r>
      <w:r w:rsidRPr="00997B78">
        <w:rPr>
          <w:rFonts w:eastAsiaTheme="majorEastAsia" w:hint="eastAsia"/>
        </w:rPr>
        <w:t>方法</w:t>
      </w:r>
      <w:r>
        <w:rPr>
          <w:rFonts w:eastAsiaTheme="majorEastAsia"/>
        </w:rPr>
        <w:fldChar w:fldCharType="begin">
          <w:fldData xml:space="preserve">PEVuZE5vdGU+PENpdGU+PEF1dGhvcj5DaGVuZzwvQXV0aG9yPjxZZWFyPjIwMDk8L1llYXI+PFJl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</w:fldData>
        </w:fldChar>
      </w:r>
      <w:r w:rsidR="005A08D9">
        <w:rPr>
          <w:rFonts w:eastAsiaTheme="majorEastAsia"/>
        </w:rPr>
        <w:instrText xml:space="preserve"> ADDIN EN.CITE </w:instrText>
      </w:r>
      <w:r w:rsidR="005A08D9">
        <w:rPr>
          <w:rFonts w:eastAsiaTheme="majorEastAsia"/>
        </w:rPr>
        <w:fldChar w:fldCharType="begin">
          <w:fldData xml:space="preserve">PEVuZE5vdGU+PENpdGU+PEF1dGhvcj5DaGVuZzwvQXV0aG9yPjxZZWFyPjIwMDk8L1llYXI+PFJl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</w:fldData>
        </w:fldChar>
      </w:r>
      <w:r w:rsidR="005A08D9">
        <w:rPr>
          <w:rFonts w:eastAsiaTheme="majorEastAsia"/>
        </w:rPr>
        <w:instrText xml:space="preserve"> ADDIN EN.CITE.DATA </w:instrText>
      </w:r>
      <w:r w:rsidR="005A08D9">
        <w:rPr>
          <w:rFonts w:eastAsiaTheme="majorEastAsia"/>
        </w:rPr>
      </w:r>
      <w:r w:rsidR="005A08D9">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[48-52]</w:t>
      </w:r>
      <w:r>
        <w:rPr>
          <w:rFonts w:eastAsiaTheme="majorEastAsia"/>
        </w:rPr>
        <w:fldChar w:fldCharType="end"/>
      </w:r>
      <w:r>
        <w:rPr>
          <w:rFonts w:eastAsiaTheme="majorEastAsia" w:hint="eastAsia"/>
        </w:rPr>
        <w:t>。</w:t>
      </w:r>
      <w:r w:rsidRPr="00997B78">
        <w:rPr>
          <w:rFonts w:eastAsiaTheme="majorEastAsia" w:hint="eastAsia"/>
        </w:rPr>
        <w:t>这类方法</w:t>
      </w:r>
      <w:r>
        <w:rPr>
          <w:rFonts w:eastAsiaTheme="majorEastAsia" w:hint="eastAsia"/>
        </w:rPr>
        <w:t>将单标签学习中的线性回归、逻辑回归、岭回归、</w:t>
      </w:r>
      <w:r>
        <w:rPr>
          <w:rFonts w:eastAsiaTheme="majorEastAsia" w:hint="eastAsia"/>
        </w:rPr>
        <w:t>L</w:t>
      </w:r>
      <w:r>
        <w:rPr>
          <w:rFonts w:eastAsiaTheme="majorEastAsia"/>
        </w:rPr>
        <w:t>ASSO</w:t>
      </w:r>
      <w:r>
        <w:rPr>
          <w:rFonts w:eastAsiaTheme="majorEastAsia" w:hint="eastAsia"/>
        </w:rPr>
        <w:t>等</w:t>
      </w:r>
      <w:r w:rsidR="00D06FA6">
        <w:rPr>
          <w:rFonts w:eastAsiaTheme="majorEastAsia" w:hint="eastAsia"/>
        </w:rPr>
        <w:t>技巧</w:t>
      </w:r>
      <w:r>
        <w:rPr>
          <w:rFonts w:eastAsiaTheme="majorEastAsia" w:hint="eastAsia"/>
        </w:rPr>
        <w:t>引入到了多标签学习领域，通过</w:t>
      </w:r>
      <w:r w:rsidRPr="00997B78">
        <w:rPr>
          <w:rFonts w:eastAsiaTheme="majorEastAsia" w:hint="eastAsia"/>
        </w:rPr>
        <w:t>建立目标函数</w:t>
      </w:r>
      <w:r>
        <w:rPr>
          <w:rFonts w:eastAsiaTheme="majorEastAsia" w:hint="eastAsia"/>
        </w:rPr>
        <w:t>以</w:t>
      </w:r>
      <w:r w:rsidRPr="00997B78">
        <w:rPr>
          <w:rFonts w:eastAsiaTheme="majorEastAsia" w:hint="eastAsia"/>
        </w:rPr>
        <w:t>拟合标签矩阵，并在优化目标中加入相关性惩罚项来学习标签之间的相关信息</w:t>
      </w:r>
      <w:r>
        <w:rPr>
          <w:rFonts w:eastAsiaTheme="majorEastAsia" w:hint="eastAsia"/>
        </w:rPr>
        <w:t>。这类方法可以被总结为：</w:t>
      </w:r>
    </w:p>
    <w:p w14:paraId="17D9DEE8" w14:textId="50A96E76" w:rsidR="00E71120" w:rsidRPr="007B3995" w:rsidRDefault="009C75E1" w:rsidP="00E60A93">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func>
                <m:funcPr>
                  <m:ctrlPr>
                    <w:rPr>
                      <w:rFonts w:ascii="Cambria Math" w:eastAsiaTheme="majorEastAsia" w:hAnsi="Cambria Math"/>
                      <w:szCs w:val="24"/>
                    </w:rPr>
                  </m:ctrlPr>
                </m:funcPr>
                <m:fName>
                  <m:limLow>
                    <m:limLowPr>
                      <m:ctrlPr>
                        <w:rPr>
                          <w:rFonts w:ascii="Cambria Math" w:eastAsiaTheme="majorEastAsia" w:hAnsi="Cambria Math"/>
                          <w:szCs w:val="24"/>
                        </w:rPr>
                      </m:ctrlPr>
                    </m:limLowPr>
                    <m:e>
                      <m:r>
                        <m:rPr>
                          <m:sty m:val="p"/>
                        </m:rPr>
                        <w:rPr>
                          <w:rFonts w:ascii="Cambria Math" w:eastAsiaTheme="majorEastAsia" w:hAnsi="Cambria Math"/>
                          <w:szCs w:val="24"/>
                        </w:rPr>
                        <m:t>min</m:t>
                      </m:r>
                    </m:e>
                    <m:lim>
                      <m:r>
                        <m:rPr>
                          <m:sty m:val="bi"/>
                        </m:rPr>
                        <w:rPr>
                          <w:rFonts w:ascii="Cambria Math" w:eastAsiaTheme="majorEastAsia" w:hAnsi="Cambria Math"/>
                          <w:szCs w:val="24"/>
                        </w:rPr>
                        <m:t>W</m:t>
                      </m:r>
                    </m:lim>
                  </m:limLow>
                </m:fName>
                <m:e>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r>
                            <m:rPr>
                              <m:sty m:val="bi"/>
                            </m:rPr>
                            <w:rPr>
                              <w:rFonts w:ascii="Cambria Math" w:eastAsiaTheme="majorEastAsia" w:hAnsi="Cambria Math"/>
                              <w:szCs w:val="24"/>
                            </w:rPr>
                            <m:t>XW</m:t>
                          </m:r>
                          <m:r>
                            <w:rPr>
                              <w:rFonts w:ascii="Cambria Math" w:eastAsiaTheme="majorEastAsia" w:hAnsi="Cambria Math"/>
                              <w:szCs w:val="24"/>
                            </w:rPr>
                            <m:t>-</m:t>
                          </m:r>
                          <m:r>
                            <m:rPr>
                              <m:sty m:val="bi"/>
                            </m:rPr>
                            <w:rPr>
                              <w:rFonts w:ascii="Cambria Math" w:eastAsiaTheme="majorEastAsia" w:hAnsi="Cambria Math"/>
                              <w:szCs w:val="24"/>
                            </w:rPr>
                            <m:t>Y</m:t>
                          </m:r>
                        </m:e>
                      </m:d>
                    </m:e>
                    <m:sub>
                      <m:r>
                        <w:rPr>
                          <w:rFonts w:ascii="Cambria Math" w:eastAsiaTheme="majorEastAsia" w:hAnsi="Cambria Math"/>
                          <w:szCs w:val="24"/>
                        </w:rPr>
                        <m:t>F</m:t>
                      </m:r>
                    </m:sub>
                    <m:sup>
                      <m:r>
                        <w:rPr>
                          <w:rFonts w:ascii="Cambria Math" w:eastAsiaTheme="majorEastAsia" w:hAnsi="Cambria Math"/>
                          <w:szCs w:val="24"/>
                        </w:rPr>
                        <m:t>2</m:t>
                      </m:r>
                    </m:sup>
                  </m:sSubSup>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1</m:t>
                      </m:r>
                    </m:sub>
                  </m:sSub>
                  <m:sSub>
                    <m:sSubPr>
                      <m:ctrlPr>
                        <w:rPr>
                          <w:rFonts w:ascii="Cambria Math" w:eastAsiaTheme="majorEastAsia" w:hAnsi="Cambria Math"/>
                          <w:i/>
                          <w:szCs w:val="24"/>
                        </w:rPr>
                      </m:ctrlPr>
                    </m:sSubPr>
                    <m:e>
                      <m:r>
                        <m:rPr>
                          <m:scr m:val="script"/>
                        </m:rPr>
                        <w:rPr>
                          <w:rFonts w:ascii="Cambria Math" w:eastAsiaTheme="majorEastAsia" w:hAnsi="Cambria Math"/>
                          <w:szCs w:val="24"/>
                        </w:rPr>
                        <m:t>P</m:t>
                      </m:r>
                    </m:e>
                    <m:sub>
                      <m:r>
                        <w:rPr>
                          <w:rFonts w:ascii="Cambria Math" w:eastAsiaTheme="majorEastAsia" w:hAnsi="Cambria Math"/>
                          <w:szCs w:val="24"/>
                        </w:rPr>
                        <m:t>1</m:t>
                      </m:r>
                    </m:sub>
                  </m:sSub>
                  <m:d>
                    <m:dPr>
                      <m:ctrlPr>
                        <w:rPr>
                          <w:rFonts w:ascii="Cambria Math" w:eastAsiaTheme="majorEastAsia" w:hAnsi="Cambria Math"/>
                          <w:i/>
                          <w:szCs w:val="24"/>
                        </w:rPr>
                      </m:ctrlPr>
                    </m:dPr>
                    <m:e>
                      <m:r>
                        <m:rPr>
                          <m:sty m:val="bi"/>
                        </m:rPr>
                        <w:rPr>
                          <w:rFonts w:ascii="Cambria Math" w:eastAsiaTheme="majorEastAsia" w:hAnsi="Cambria Math"/>
                          <w:szCs w:val="24"/>
                        </w:rPr>
                        <m:t>W</m:t>
                      </m:r>
                    </m:e>
                  </m:d>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2</m:t>
                      </m:r>
                    </m:sub>
                  </m:sSub>
                  <m:sSub>
                    <m:sSubPr>
                      <m:ctrlPr>
                        <w:rPr>
                          <w:rFonts w:ascii="Cambria Math" w:eastAsiaTheme="majorEastAsia" w:hAnsi="Cambria Math"/>
                          <w:i/>
                          <w:szCs w:val="24"/>
                        </w:rPr>
                      </m:ctrlPr>
                    </m:sSubPr>
                    <m:e>
                      <m:r>
                        <m:rPr>
                          <m:scr m:val="script"/>
                        </m:rPr>
                        <w:rPr>
                          <w:rFonts w:ascii="Cambria Math" w:eastAsiaTheme="majorEastAsia" w:hAnsi="Cambria Math"/>
                          <w:szCs w:val="24"/>
                        </w:rPr>
                        <m:t>P</m:t>
                      </m:r>
                    </m:e>
                    <m:sub>
                      <m:r>
                        <w:rPr>
                          <w:rFonts w:ascii="Cambria Math" w:eastAsiaTheme="majorEastAsia" w:hAnsi="Cambria Math"/>
                          <w:szCs w:val="24"/>
                        </w:rPr>
                        <m:t>2</m:t>
                      </m:r>
                    </m:sub>
                  </m:sSub>
                  <m:d>
                    <m:dPr>
                      <m:ctrlPr>
                        <w:rPr>
                          <w:rFonts w:ascii="Cambria Math" w:eastAsiaTheme="majorEastAsia" w:hAnsi="Cambria Math"/>
                          <w:i/>
                          <w:szCs w:val="24"/>
                        </w:rPr>
                      </m:ctrlPr>
                    </m:dPr>
                    <m:e>
                      <m:r>
                        <m:rPr>
                          <m:sty m:val="bi"/>
                        </m:rPr>
                        <w:rPr>
                          <w:rFonts w:ascii="Cambria Math" w:eastAsiaTheme="majorEastAsia" w:hAnsi="Cambria Math"/>
                          <w:szCs w:val="24"/>
                        </w:rPr>
                        <m:t>W</m:t>
                      </m:r>
                      <m:r>
                        <w:rPr>
                          <w:rFonts w:ascii="Cambria Math" w:eastAsiaTheme="majorEastAsia" w:hAnsi="Cambria Math"/>
                          <w:szCs w:val="24"/>
                        </w:rPr>
                        <m:t xml:space="preserve">, </m:t>
                      </m:r>
                      <m:r>
                        <m:rPr>
                          <m:sty m:val="bi"/>
                        </m:rPr>
                        <w:rPr>
                          <w:rFonts w:ascii="Cambria Math" w:eastAsiaTheme="majorEastAsia" w:hAnsi="Cambria Math"/>
                          <w:szCs w:val="24"/>
                        </w:rPr>
                        <m:t>X</m:t>
                      </m:r>
                      <m:r>
                        <w:rPr>
                          <w:rFonts w:ascii="Cambria Math" w:eastAsiaTheme="majorEastAsia" w:hAnsi="Cambria Math"/>
                          <w:szCs w:val="24"/>
                        </w:rPr>
                        <m:t xml:space="preserve">, </m:t>
                      </m:r>
                      <m:r>
                        <m:rPr>
                          <m:sty m:val="bi"/>
                        </m:rPr>
                        <w:rPr>
                          <w:rFonts w:ascii="Cambria Math" w:eastAsiaTheme="majorEastAsia" w:hAnsi="Cambria Math"/>
                          <w:szCs w:val="24"/>
                        </w:rPr>
                        <m:t>Y</m:t>
                      </m:r>
                    </m:e>
                  </m:d>
                </m:e>
              </m:func>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1-1</m:t>
                  </m:r>
                </m:e>
              </m:d>
              <m:ctrlPr>
                <w:rPr>
                  <w:rFonts w:ascii="Cambria Math" w:eastAsiaTheme="majorEastAsia" w:hAnsi="Cambria Math"/>
                  <w:i/>
                  <w:szCs w:val="24"/>
                </w:rPr>
              </m:ctrlPr>
            </m:e>
          </m:eqArr>
        </m:oMath>
      </m:oMathPara>
    </w:p>
    <w:p w14:paraId="7924D818" w14:textId="74976FAA" w:rsidR="00C54726" w:rsidRDefault="001442D4" w:rsidP="00E60A93">
      <w:pPr>
        <w:autoSpaceDE w:val="0"/>
        <w:autoSpaceDN w:val="0"/>
        <w:snapToGrid w:val="0"/>
        <w:ind w:firstLineChars="0" w:firstLine="0"/>
        <w:rPr>
          <w:rFonts w:eastAsiaTheme="majorEastAsia"/>
          <w:szCs w:val="24"/>
        </w:rPr>
      </w:pPr>
      <w:r>
        <w:rPr>
          <w:rFonts w:eastAsiaTheme="majorEastAsia" w:hint="eastAsia"/>
        </w:rPr>
        <w:t>式中：</w:t>
      </w:r>
      <m:oMath>
        <m:r>
          <m:rPr>
            <m:sty m:val="bi"/>
          </m:rPr>
          <w:rPr>
            <w:rFonts w:ascii="Cambria Math" w:eastAsiaTheme="majorEastAsia" w:hAnsi="Cambria Math"/>
            <w:szCs w:val="24"/>
          </w:rPr>
          <m:t>W</m:t>
        </m:r>
        <m:r>
          <w:rPr>
            <w:rFonts w:ascii="Cambria Math" w:eastAsiaTheme="majorEastAsia" w:hAnsi="Cambria Math"/>
            <w:szCs w:val="24"/>
          </w:rPr>
          <m:t>∈</m:t>
        </m:r>
        <m:sSup>
          <m:sSupPr>
            <m:ctrlPr>
              <w:rPr>
                <w:rFonts w:ascii="Cambria Math" w:eastAsiaTheme="majorEastAsia" w:hAnsi="Cambria Math"/>
                <w:i/>
                <w:szCs w:val="24"/>
              </w:rPr>
            </m:ctrlPr>
          </m:sSupPr>
          <m:e>
            <m:r>
              <m:rPr>
                <m:scr m:val="double-struck"/>
              </m:rPr>
              <w:rPr>
                <w:rFonts w:ascii="Cambria Math" w:eastAsiaTheme="majorEastAsia" w:hAnsi="Cambria Math"/>
                <w:szCs w:val="24"/>
              </w:rPr>
              <m:t>R</m:t>
            </m:r>
          </m:e>
          <m:sup>
            <m:r>
              <w:rPr>
                <w:rFonts w:ascii="Cambria Math" w:eastAsiaTheme="majorEastAsia" w:hAnsi="Cambria Math"/>
                <w:szCs w:val="24"/>
              </w:rPr>
              <m:t>d×c</m:t>
            </m:r>
          </m:sup>
        </m:sSup>
      </m:oMath>
      <w:r w:rsidR="00E71120">
        <w:rPr>
          <w:rFonts w:eastAsiaTheme="majorEastAsia" w:hint="eastAsia"/>
        </w:rPr>
        <w:t>为待学习的系数矩阵</w:t>
      </w:r>
      <w:r w:rsidR="002F5B6A">
        <w:rPr>
          <w:rFonts w:eastAsiaTheme="majorEastAsia" w:hint="eastAsia"/>
        </w:rPr>
        <w:t>（决策变量）</w:t>
      </w:r>
      <w:r w:rsidR="003B65AF">
        <w:rPr>
          <w:rFonts w:eastAsiaTheme="majorEastAsia" w:hint="eastAsia"/>
        </w:rPr>
        <w:t>；</w:t>
      </w:r>
      <m:oMath>
        <m:sSub>
          <m:sSubPr>
            <m:ctrlPr>
              <w:rPr>
                <w:rFonts w:ascii="Cambria Math" w:eastAsiaTheme="majorEastAsia" w:hAnsi="Cambria Math"/>
                <w:i/>
                <w:szCs w:val="24"/>
              </w:rPr>
            </m:ctrlPr>
          </m:sSubPr>
          <m:e>
            <m:r>
              <m:rPr>
                <m:scr m:val="script"/>
              </m:rPr>
              <w:rPr>
                <w:rFonts w:ascii="Cambria Math" w:eastAsiaTheme="majorEastAsia" w:hAnsi="Cambria Math"/>
                <w:szCs w:val="24"/>
              </w:rPr>
              <m:t>P</m:t>
            </m:r>
          </m:e>
          <m:sub>
            <m:r>
              <w:rPr>
                <w:rFonts w:ascii="Cambria Math" w:eastAsiaTheme="majorEastAsia" w:hAnsi="Cambria Math"/>
                <w:szCs w:val="24"/>
              </w:rPr>
              <m:t>1</m:t>
            </m:r>
          </m:sub>
        </m:sSub>
        <m:d>
          <m:dPr>
            <m:ctrlPr>
              <w:rPr>
                <w:rFonts w:ascii="Cambria Math" w:eastAsiaTheme="majorEastAsia" w:hAnsi="Cambria Math"/>
                <w:i/>
                <w:szCs w:val="24"/>
              </w:rPr>
            </m:ctrlPr>
          </m:dPr>
          <m:e>
            <m:r>
              <m:rPr>
                <m:sty m:val="bi"/>
              </m:rPr>
              <w:rPr>
                <w:rFonts w:ascii="Cambria Math" w:eastAsiaTheme="majorEastAsia" w:hAnsi="Cambria Math"/>
                <w:szCs w:val="24"/>
              </w:rPr>
              <m:t>W</m:t>
            </m:r>
          </m:e>
        </m:d>
      </m:oMath>
      <w:r w:rsidR="00E71120">
        <w:rPr>
          <w:rFonts w:eastAsiaTheme="majorEastAsia" w:hint="eastAsia"/>
          <w:szCs w:val="24"/>
        </w:rPr>
        <w:t>避免系数学习过拟合的正则化罚项</w:t>
      </w:r>
      <w:r w:rsidR="003B65AF">
        <w:rPr>
          <w:rFonts w:eastAsiaTheme="majorEastAsia" w:hint="eastAsia"/>
          <w:szCs w:val="24"/>
        </w:rPr>
        <w:t>；</w:t>
      </w:r>
      <m:oMath>
        <m:sSub>
          <m:sSubPr>
            <m:ctrlPr>
              <w:rPr>
                <w:rFonts w:ascii="Cambria Math" w:eastAsiaTheme="majorEastAsia" w:hAnsi="Cambria Math"/>
                <w:i/>
                <w:szCs w:val="24"/>
              </w:rPr>
            </m:ctrlPr>
          </m:sSubPr>
          <m:e>
            <m:r>
              <m:rPr>
                <m:scr m:val="script"/>
              </m:rPr>
              <w:rPr>
                <w:rFonts w:ascii="Cambria Math" w:eastAsiaTheme="majorEastAsia" w:hAnsi="Cambria Math"/>
                <w:szCs w:val="24"/>
              </w:rPr>
              <m:t>P</m:t>
            </m:r>
          </m:e>
          <m:sub>
            <m:r>
              <w:rPr>
                <w:rFonts w:ascii="Cambria Math" w:eastAsiaTheme="majorEastAsia" w:hAnsi="Cambria Math"/>
                <w:szCs w:val="24"/>
              </w:rPr>
              <m:t>2</m:t>
            </m:r>
          </m:sub>
        </m:sSub>
        <m:d>
          <m:dPr>
            <m:ctrlPr>
              <w:rPr>
                <w:rFonts w:ascii="Cambria Math" w:eastAsiaTheme="majorEastAsia" w:hAnsi="Cambria Math"/>
                <w:i/>
                <w:szCs w:val="24"/>
              </w:rPr>
            </m:ctrlPr>
          </m:dPr>
          <m:e>
            <m:r>
              <m:rPr>
                <m:sty m:val="bi"/>
              </m:rPr>
              <w:rPr>
                <w:rFonts w:ascii="Cambria Math" w:eastAsiaTheme="majorEastAsia" w:hAnsi="Cambria Math"/>
                <w:szCs w:val="24"/>
              </w:rPr>
              <m:t>W</m:t>
            </m:r>
            <m:r>
              <w:rPr>
                <w:rFonts w:ascii="Cambria Math" w:eastAsiaTheme="majorEastAsia" w:hAnsi="Cambria Math"/>
                <w:szCs w:val="24"/>
              </w:rPr>
              <m:t xml:space="preserve">, </m:t>
            </m:r>
            <m:r>
              <m:rPr>
                <m:sty m:val="bi"/>
              </m:rPr>
              <w:rPr>
                <w:rFonts w:ascii="Cambria Math" w:eastAsiaTheme="majorEastAsia" w:hAnsi="Cambria Math"/>
                <w:szCs w:val="24"/>
              </w:rPr>
              <m:t>X</m:t>
            </m:r>
            <m:r>
              <w:rPr>
                <w:rFonts w:ascii="Cambria Math" w:eastAsiaTheme="majorEastAsia" w:hAnsi="Cambria Math"/>
                <w:szCs w:val="24"/>
              </w:rPr>
              <m:t xml:space="preserve">, </m:t>
            </m:r>
            <m:r>
              <m:rPr>
                <m:sty m:val="bi"/>
              </m:rPr>
              <w:rPr>
                <w:rFonts w:ascii="Cambria Math" w:eastAsiaTheme="majorEastAsia" w:hAnsi="Cambria Math"/>
                <w:szCs w:val="24"/>
              </w:rPr>
              <m:t>Y</m:t>
            </m:r>
          </m:e>
        </m:d>
      </m:oMath>
      <w:r w:rsidR="00E71120">
        <w:rPr>
          <w:rFonts w:eastAsiaTheme="majorEastAsia" w:hint="eastAsia"/>
          <w:szCs w:val="24"/>
        </w:rPr>
        <w:t>为标签相关性学习的相关罚项</w:t>
      </w:r>
      <w:r w:rsidR="003B65AF">
        <w:rPr>
          <w:rFonts w:eastAsiaTheme="majorEastAsia" w:hint="eastAsia"/>
          <w:szCs w:val="24"/>
        </w:rPr>
        <w:t>；</w:t>
      </w:r>
      <m:oMath>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1</m:t>
            </m:r>
          </m:sub>
        </m:sSub>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2</m:t>
            </m:r>
          </m:sub>
        </m:sSub>
      </m:oMath>
      <w:r w:rsidR="00E71120">
        <w:rPr>
          <w:rFonts w:eastAsiaTheme="majorEastAsia" w:hint="eastAsia"/>
          <w:szCs w:val="24"/>
        </w:rPr>
        <w:t>则是平衡损失函数与罚项的超参数。</w:t>
      </w:r>
    </w:p>
    <w:p w14:paraId="1C493A02" w14:textId="399A8D20" w:rsidR="00E71120" w:rsidRDefault="00E71120" w:rsidP="00E60A93">
      <w:pPr>
        <w:autoSpaceDE w:val="0"/>
        <w:autoSpaceDN w:val="0"/>
        <w:snapToGrid w:val="0"/>
        <w:ind w:firstLineChars="0" w:firstLine="480"/>
        <w:rPr>
          <w:rFonts w:eastAsiaTheme="majorEastAsia"/>
          <w:szCs w:val="24"/>
        </w:rPr>
      </w:pPr>
      <w:r>
        <w:rPr>
          <w:rFonts w:eastAsiaTheme="majorEastAsia" w:hint="eastAsia"/>
          <w:szCs w:val="24"/>
        </w:rPr>
        <w:t>可以看出，标签相关性约束被显式地加入到了目标函数中，因此可以有效利用标签相关性提升模型能力。此外，</w:t>
      </w:r>
      <w:r w:rsidR="0010766C">
        <w:rPr>
          <w:rFonts w:eastAsiaTheme="majorEastAsia" w:hint="eastAsia"/>
          <w:szCs w:val="24"/>
        </w:rPr>
        <w:t>由于</w:t>
      </w:r>
      <w:r>
        <w:rPr>
          <w:rFonts w:eastAsiaTheme="majorEastAsia" w:hint="eastAsia"/>
          <w:szCs w:val="24"/>
        </w:rPr>
        <w:t>目标函数中</w:t>
      </w:r>
      <w:r w:rsidR="0010766C">
        <w:rPr>
          <w:rFonts w:eastAsiaTheme="majorEastAsia" w:hint="eastAsia"/>
          <w:szCs w:val="24"/>
        </w:rPr>
        <w:t>需要</w:t>
      </w:r>
      <w:r>
        <w:rPr>
          <w:rFonts w:eastAsiaTheme="majorEastAsia" w:hint="eastAsia"/>
          <w:szCs w:val="24"/>
        </w:rPr>
        <w:t>使用各种成熟的矩阵运算技巧，具有很好的可扩展性</w:t>
      </w:r>
      <w:r w:rsidR="005F5AD4">
        <w:rPr>
          <w:rFonts w:eastAsiaTheme="majorEastAsia" w:hint="eastAsia"/>
          <w:szCs w:val="24"/>
        </w:rPr>
        <w:t>。</w:t>
      </w:r>
      <w:r w:rsidR="0010766C">
        <w:rPr>
          <w:rFonts w:eastAsiaTheme="majorEastAsia" w:hint="eastAsia"/>
          <w:szCs w:val="24"/>
        </w:rPr>
        <w:t>这类方法的</w:t>
      </w:r>
      <w:r>
        <w:rPr>
          <w:rFonts w:eastAsiaTheme="majorEastAsia" w:hint="eastAsia"/>
          <w:szCs w:val="24"/>
        </w:rPr>
        <w:t>缺点是需要调整超参数以确保模型性能，对不同数据集可能需要重新调整超参数，且使用的矩阵运算或其他罚项越多，需要的超参数数量也越多，调参难度和模型复杂度也越大。</w:t>
      </w:r>
    </w:p>
    <w:p w14:paraId="40431C65" w14:textId="77777777" w:rsidR="00E71120" w:rsidRDefault="00E71120" w:rsidP="00E60A93">
      <w:pPr>
        <w:autoSpaceDE w:val="0"/>
        <w:autoSpaceDN w:val="0"/>
        <w:snapToGrid w:val="0"/>
        <w:ind w:firstLine="480"/>
        <w:rPr>
          <w:rFonts w:eastAsiaTheme="majorEastAsia"/>
        </w:rPr>
      </w:pPr>
      <w:r>
        <w:rPr>
          <w:rFonts w:eastAsiaTheme="majorEastAsia" w:hint="eastAsia"/>
        </w:rPr>
        <w:t>3</w:t>
      </w:r>
      <w:r>
        <w:rPr>
          <w:rFonts w:eastAsiaTheme="majorEastAsia" w:hint="eastAsia"/>
        </w:rPr>
        <w:t>）集成学习方法</w:t>
      </w:r>
    </w:p>
    <w:p w14:paraId="69A514F9" w14:textId="1A5AEF1E" w:rsidR="00E71120" w:rsidRDefault="00E71120" w:rsidP="00E60A93">
      <w:pPr>
        <w:autoSpaceDE w:val="0"/>
        <w:autoSpaceDN w:val="0"/>
        <w:snapToGrid w:val="0"/>
        <w:ind w:firstLine="480"/>
        <w:rPr>
          <w:rFonts w:eastAsiaTheme="majorEastAsia"/>
        </w:rPr>
      </w:pPr>
      <w:r>
        <w:rPr>
          <w:rFonts w:eastAsiaTheme="majorEastAsia" w:hint="eastAsia"/>
        </w:rPr>
        <w:t>考虑到单个学习器难以有效解决多标签问题，一个直接的解决办法就是引入集成学习的概念，将多个弱学习器组织起来，构成一个性能更优的强学习器。目前，集成学习已被广泛应用于多标签学习中</w:t>
      </w:r>
      <w:r>
        <w:rPr>
          <w:rFonts w:eastAsiaTheme="majorEastAsia"/>
        </w:rPr>
        <w:fldChar w:fldCharType="begin">
          <w:fldData xml:space="preserve">PEVuZE5vdGU+PENpdGU+PEF1dGhvcj5Nb3lhbm88L0F1dGhvcj48WWVhcj4yMDE4PC9ZZWFyPjxS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</w:fldData>
        </w:fldChar>
      </w:r>
      <w:r w:rsidR="00072616">
        <w:rPr>
          <w:rFonts w:eastAsiaTheme="majorEastAsia"/>
        </w:rPr>
        <w:instrText xml:space="preserve"> ADDIN EN.CITE </w:instrText>
      </w:r>
      <w:r w:rsidR="00072616">
        <w:rPr>
          <w:rFonts w:eastAsiaTheme="majorEastAsia"/>
        </w:rPr>
        <w:fldChar w:fldCharType="begin">
          <w:fldData xml:space="preserve">PEVuZE5vdGU+PENpdGU+PEF1dGhvcj5Nb3lhbm88L0F1dGhvcj48WWVhcj4yMDE4PC9ZZWFyPjxS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</w:fldData>
        </w:fldChar>
      </w:r>
      <w:r w:rsidR="00072616">
        <w:rPr>
          <w:rFonts w:eastAsiaTheme="majorEastAsia"/>
        </w:rPr>
        <w:instrText xml:space="preserve"> ADDIN EN.CITE.DATA </w:instrText>
      </w:r>
      <w:r w:rsidR="00072616">
        <w:rPr>
          <w:rFonts w:eastAsiaTheme="majorEastAsia"/>
        </w:rPr>
      </w:r>
      <w:r w:rsidR="00072616">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[22, 27, 28, 53, 54]</w:t>
      </w:r>
      <w:r>
        <w:rPr>
          <w:rFonts w:eastAsiaTheme="majorEastAsia"/>
        </w:rPr>
        <w:fldChar w:fldCharType="end"/>
      </w:r>
      <w:r>
        <w:rPr>
          <w:rFonts w:eastAsiaTheme="majorEastAsia" w:hint="eastAsia"/>
        </w:rPr>
        <w:t>。多标签集成学习的设计有两大思路：一是针对已有的多标签非集成学习算法，使用集成学习方法改善其性能；二是设计较为通用的多标签集成学习框架，而不针对特定的基学习器。值得注意的是，在多标签学习中，</w:t>
      </w:r>
      <w:r>
        <w:rPr>
          <w:rFonts w:eastAsiaTheme="majorEastAsia" w:hint="eastAsia"/>
        </w:rPr>
        <w:t>P</w:t>
      </w:r>
      <w:r>
        <w:rPr>
          <w:rFonts w:eastAsiaTheme="majorEastAsia"/>
        </w:rPr>
        <w:t>T</w:t>
      </w:r>
      <w:r>
        <w:rPr>
          <w:rFonts w:eastAsiaTheme="majorEastAsia" w:hint="eastAsia"/>
        </w:rPr>
        <w:t>类方法具有较强的可扩展性，因此往往被用作基学习器，装袋学习（</w:t>
      </w:r>
      <w:r>
        <w:rPr>
          <w:rFonts w:eastAsiaTheme="majorEastAsia" w:hint="eastAsia"/>
        </w:rPr>
        <w:t>Ba</w:t>
      </w:r>
      <w:r>
        <w:rPr>
          <w:rFonts w:eastAsiaTheme="majorEastAsia"/>
        </w:rPr>
        <w:t>gging</w:t>
      </w:r>
      <w:r>
        <w:rPr>
          <w:rFonts w:eastAsiaTheme="majorEastAsia" w:hint="eastAsia"/>
        </w:rPr>
        <w:t>）、提升学习（</w:t>
      </w:r>
      <w:r>
        <w:rPr>
          <w:rFonts w:eastAsiaTheme="majorEastAsia"/>
        </w:rPr>
        <w:t>Boosting</w:t>
      </w:r>
      <w:r>
        <w:rPr>
          <w:rFonts w:eastAsiaTheme="majorEastAsia" w:hint="eastAsia"/>
        </w:rPr>
        <w:t>）、堆叠学习（</w:t>
      </w:r>
      <w:r>
        <w:rPr>
          <w:rFonts w:eastAsiaTheme="majorEastAsia"/>
        </w:rPr>
        <w:t>Stacking</w:t>
      </w:r>
      <w:r>
        <w:rPr>
          <w:rFonts w:eastAsiaTheme="majorEastAsia" w:hint="eastAsia"/>
        </w:rPr>
        <w:t>）等经典集成学习框架也已经被广泛应用到单个学习器的改造中。</w:t>
      </w:r>
    </w:p>
    <w:p w14:paraId="7D227CD4" w14:textId="7F6C344E" w:rsidR="00E71120" w:rsidRDefault="00E71120" w:rsidP="00E60A93">
      <w:pPr>
        <w:autoSpaceDE w:val="0"/>
        <w:autoSpaceDN w:val="0"/>
        <w:snapToGrid w:val="0"/>
        <w:ind w:firstLine="480"/>
        <w:rPr>
          <w:rFonts w:eastAsiaTheme="majorEastAsia"/>
        </w:rPr>
      </w:pPr>
      <w:r>
        <w:rPr>
          <w:rFonts w:eastAsiaTheme="majorEastAsia" w:hint="eastAsia"/>
        </w:rPr>
        <w:t>B</w:t>
      </w:r>
      <w:r>
        <w:rPr>
          <w:rFonts w:eastAsiaTheme="majorEastAsia"/>
        </w:rPr>
        <w:t>R</w:t>
      </w:r>
      <w:r>
        <w:rPr>
          <w:rFonts w:eastAsiaTheme="majorEastAsia" w:hint="eastAsia"/>
        </w:rPr>
        <w:t>方法的缺陷是不考虑标签关联、性能较差。</w:t>
      </w:r>
      <w:r>
        <w:rPr>
          <w:rFonts w:eastAsiaTheme="majorEastAsia" w:hint="eastAsia"/>
        </w:rPr>
        <w:t>E</w:t>
      </w:r>
      <w:r>
        <w:rPr>
          <w:rFonts w:eastAsiaTheme="majorEastAsia"/>
        </w:rPr>
        <w:t>BR</w:t>
      </w:r>
      <w:r>
        <w:rPr>
          <w:rFonts w:eastAsiaTheme="majorEastAsia" w:hint="eastAsia"/>
        </w:rPr>
        <w:t>算法</w:t>
      </w:r>
      <w:r>
        <w:rPr>
          <w:rFonts w:eastAsiaTheme="majorEastAsia"/>
        </w:rPr>
        <w:fldChar w:fldCharType="begin"/>
      </w:r>
      <w:r w:rsidR="005A08D9">
        <w:rPr>
          <w:rFonts w:eastAsiaTheme="majorEastAsia"/>
        </w:rPr>
        <w:instrText xml:space="preserve"> ADDIN EN.CITE &lt;EndNote&gt;&lt;Cite&gt;&lt;Author&gt;Read&lt;/Author&gt;&lt;Year&gt;2011&lt;/Year&gt;&lt;RecNum&gt;13&lt;/RecNum&gt;&lt;DisplayText&gt;&lt;style face="superscript"&gt;[55]&lt;/style&gt;&lt;/DisplayText&gt;&lt;record&gt;&lt;rec-number&gt;13&lt;/rec-number&gt;&lt;foreign-keys&gt;&lt;key app="EN" db-id="zsvd5ewze95a2ye5a9i5prfwx5z5ree2zatv" timestamp="1653130687"&gt;13&lt;/key&gt;&lt;/foreign-keys&gt;&lt;ref-type name="Journal Article"&gt;17&lt;/ref-type&gt;&lt;contributors&gt;&lt;authors&gt;&lt;author&gt;Read, Jesse&lt;/author&gt;&lt;author&gt;Pfahringer, Bernhard&lt;/author&gt;&lt;author&gt;Holmes, Geoff&lt;/author&gt;&lt;author&gt;Frank, Eibe&lt;/author&gt;&lt;/authors&gt;&lt;/contributors&gt;&lt;titles&gt;&lt;title&gt;Classifier chains for multi-label classification&lt;/title&gt;&lt;secondary-title&gt;Machine learning&lt;/secondary-title&gt;&lt;/titles&gt;&lt;periodical&gt;&lt;full-title&gt;Machine learning&lt;/full-title&gt;&lt;/periodical&gt;&lt;pages&gt;333-359&lt;/pages&gt;&lt;volume&gt;85&lt;/volume&gt;&lt;number&gt;3&lt;/number&gt;&lt;dates&gt;&lt;year&gt;2011&lt;/year&gt;&lt;/dates&gt;&lt;isbn&gt;1573-0565&lt;/isbn&gt;&lt;urls&gt;&lt;/urls&gt;&lt;/record&gt;&lt;/Cite&gt;&lt;/EndNote&gt;</w:instrText>
      </w:r>
      <w:r>
        <w:rPr>
          <w:rFonts w:eastAsiaTheme="majorEastAsia"/>
        </w:rPr>
        <w:fldChar w:fldCharType="separate"/>
      </w:r>
      <w:r w:rsidR="005A08D9" w:rsidRPr="005A08D9">
        <w:rPr>
          <w:rFonts w:eastAsiaTheme="majorEastAsia"/>
          <w:noProof/>
          <w:vertAlign w:val="superscript"/>
        </w:rPr>
        <w:t>[55]</w:t>
      </w:r>
      <w:r>
        <w:rPr>
          <w:rFonts w:eastAsiaTheme="majorEastAsia"/>
        </w:rPr>
        <w:fldChar w:fldCharType="end"/>
      </w:r>
      <w:r>
        <w:rPr>
          <w:rFonts w:eastAsiaTheme="majorEastAsia" w:hint="eastAsia"/>
        </w:rPr>
        <w:t>将多个</w:t>
      </w:r>
      <w:r>
        <w:rPr>
          <w:rFonts w:eastAsiaTheme="majorEastAsia" w:hint="eastAsia"/>
        </w:rPr>
        <w:t>B</w:t>
      </w:r>
      <w:r>
        <w:rPr>
          <w:rFonts w:eastAsiaTheme="majorEastAsia"/>
        </w:rPr>
        <w:t>R</w:t>
      </w:r>
      <w:r>
        <w:rPr>
          <w:rFonts w:eastAsiaTheme="majorEastAsia" w:hint="eastAsia"/>
        </w:rPr>
        <w:t>基学习器组织起来形成集成学习器。</w:t>
      </w:r>
      <w:r>
        <w:rPr>
          <w:rFonts w:eastAsiaTheme="majorEastAsia" w:hint="eastAsia"/>
        </w:rPr>
        <w:t>Ada</w:t>
      </w:r>
      <w:r>
        <w:rPr>
          <w:rFonts w:eastAsiaTheme="majorEastAsia"/>
        </w:rPr>
        <w:t>Boost.MH</w:t>
      </w:r>
      <w:r>
        <w:rPr>
          <w:rFonts w:eastAsiaTheme="majorEastAsia" w:hint="eastAsia"/>
        </w:rPr>
        <w:t>算法</w:t>
      </w:r>
      <w:r>
        <w:rPr>
          <w:rFonts w:eastAsiaTheme="majorEastAsia"/>
        </w:rPr>
        <w:fldChar w:fldCharType="begin"/>
      </w:r>
      <w:r w:rsidR="005A08D9">
        <w:rPr>
          <w:rFonts w:eastAsiaTheme="majorEastAsia"/>
        </w:rPr>
        <w:instrText xml:space="preserve"> ADDIN EN.CITE &lt;EndNote&gt;&lt;Cite&gt;&lt;Author&gt;Schapire&lt;/Author&gt;&lt;Year&gt;2000&lt;/Year&gt;&lt;RecNum&gt;19&lt;/RecNum&gt;&lt;DisplayText&gt;&lt;style face="superscript"&gt;[56]&lt;/style&gt;&lt;/DisplayText&gt;&lt;record&gt;&lt;rec-number&gt;19&lt;/rec-number&gt;&lt;foreign-keys&gt;&lt;key app="EN" db-id="zsvd5ewze95a2ye5a9i5prfwx5z5ree2zatv" timestamp="1653131051"&gt;19&lt;/key&gt;&lt;/foreign-keys&gt;&lt;ref-type name="Journal Article"&gt;17&lt;/ref-type&gt;&lt;contributors&gt;&lt;authors&gt;&lt;author&gt;Schapire, Robert E&lt;/author&gt;&lt;author&gt;Singer, Yoram&lt;/author&gt;&lt;/authors&gt;&lt;/contributors&gt;&lt;titles&gt;&lt;title&gt;BoosTexter: A boosting-based system for text categorization&lt;/title&gt;&lt;secondary-title&gt;Machine learning&lt;/secondary-title&gt;&lt;/titles&gt;&lt;periodical&gt;&lt;full-title&gt;Machine learning&lt;/full-title&gt;&lt;/periodical&gt;&lt;pages&gt;135-168&lt;/pages&gt;&lt;volume&gt;39&lt;/volume&gt;&lt;number&gt;2&lt;/number&gt;&lt;dates&gt;&lt;year&gt;2000&lt;/year&gt;&lt;/dates&gt;&lt;isbn&gt;1573-0565&lt;/isbn&gt;&lt;urls&gt;&lt;/urls&gt;&lt;/record&gt;&lt;/Cite&gt;&lt;/EndNote&gt;</w:instrText>
      </w:r>
      <w:r>
        <w:rPr>
          <w:rFonts w:eastAsiaTheme="majorEastAsia"/>
        </w:rPr>
        <w:fldChar w:fldCharType="separate"/>
      </w:r>
      <w:r w:rsidR="005A08D9" w:rsidRPr="005A08D9">
        <w:rPr>
          <w:rFonts w:eastAsiaTheme="majorEastAsia"/>
          <w:noProof/>
          <w:vertAlign w:val="superscript"/>
        </w:rPr>
        <w:t>[56]</w:t>
      </w:r>
      <w:r>
        <w:rPr>
          <w:rFonts w:eastAsiaTheme="majorEastAsia"/>
        </w:rPr>
        <w:fldChar w:fldCharType="end"/>
      </w:r>
      <w:r>
        <w:rPr>
          <w:rFonts w:eastAsiaTheme="majorEastAsia" w:hint="eastAsia"/>
        </w:rPr>
        <w:t>将</w:t>
      </w:r>
      <w:r>
        <w:rPr>
          <w:rFonts w:eastAsiaTheme="majorEastAsia"/>
        </w:rPr>
        <w:t>AdaBoost</w:t>
      </w:r>
      <w:r>
        <w:rPr>
          <w:rFonts w:eastAsiaTheme="majorEastAsia" w:hint="eastAsia"/>
        </w:rPr>
        <w:t>方法拓展到多标签学习中，根据基学习器在数据集上的汉明损失，迭代调整</w:t>
      </w:r>
      <w:r w:rsidR="007960D0">
        <w:rPr>
          <w:rFonts w:eastAsiaTheme="majorEastAsia" w:hint="eastAsia"/>
        </w:rPr>
        <w:t>基</w:t>
      </w:r>
      <w:r>
        <w:rPr>
          <w:rFonts w:eastAsiaTheme="majorEastAsia" w:hint="eastAsia"/>
        </w:rPr>
        <w:t>学习器权重和数据分布权重。</w:t>
      </w:r>
      <w:r>
        <w:rPr>
          <w:rFonts w:eastAsiaTheme="majorEastAsia" w:hint="eastAsia"/>
        </w:rPr>
        <w:t>M</w:t>
      </w:r>
      <w:r>
        <w:rPr>
          <w:rFonts w:eastAsiaTheme="majorEastAsia"/>
        </w:rPr>
        <w:t>LS</w:t>
      </w:r>
      <w:r>
        <w:rPr>
          <w:rFonts w:eastAsiaTheme="majorEastAsia" w:hint="eastAsia"/>
        </w:rPr>
        <w:t>算法</w:t>
      </w:r>
      <w:r>
        <w:rPr>
          <w:rFonts w:eastAsiaTheme="majorEastAsia"/>
        </w:rPr>
        <w:fldChar w:fldCharType="begin"/>
      </w:r>
      <w:r w:rsidR="005A08D9">
        <w:rPr>
          <w:rFonts w:eastAsiaTheme="majorEastAsia"/>
        </w:rPr>
        <w:instrText xml:space="preserve"> ADDIN EN.CITE &lt;EndNote&gt;&lt;Cite&gt;&lt;Author&gt;Tsoumakas&lt;/Author&gt;&lt;Year&gt;2009&lt;/Year&gt;&lt;RecNum&gt;20&lt;/RecNum&gt;&lt;DisplayText&gt;&lt;style face="superscript"&gt;[57]&lt;/style&gt;&lt;/DisplayText&gt;&lt;record&gt;&lt;rec-number&gt;20&lt;/rec-number&gt;&lt;foreign-keys&gt;&lt;key app="EN" db-id="zsvd5ewze95a2ye5a9i5prfwx5z5ree2zatv" timestamp="1653131057"&gt;20&lt;/key&gt;&lt;/foreign-keys&gt;&lt;ref-type name="Conference Proceedings"&gt;10&lt;/ref-type&gt;&lt;contributors&gt;&lt;authors&gt;&lt;author&gt;Tsoumakas, Grigorios&lt;/author&gt;&lt;author&gt;Dimou, Anastasios&lt;/author&gt;&lt;author&gt;Spyromitros, Eleftherios&lt;/author&gt;&lt;author&gt;Mezaris, Vasileios&lt;/author&gt;&lt;author&gt;Kompatsiaris, Ioannis&lt;/author&gt;&lt;author&gt;Vlahavas, Ioannis&lt;/author&gt;&lt;/authors&gt;&lt;/contributors&gt;&lt;titles&gt;&lt;title&gt;Correlation-based pruning of stacked binary relevance models for multi-label learning&lt;/title&gt;&lt;secondary-title&gt;Proceedings of the 1st international workshop on learning from multi-label data&lt;/secondary-title&gt;&lt;/titles&gt;&lt;pages&gt;101-116&lt;/pages&gt;&lt;dates&gt;&lt;year&gt;2009&lt;/year&gt;&lt;/dates&gt;&lt;urls&gt;&lt;/urls&gt;&lt;/record&gt;&lt;/Cite&gt;&lt;/EndNote&gt;</w:instrText>
      </w:r>
      <w:r>
        <w:rPr>
          <w:rFonts w:eastAsiaTheme="majorEastAsia"/>
        </w:rPr>
        <w:fldChar w:fldCharType="separate"/>
      </w:r>
      <w:r w:rsidR="005A08D9" w:rsidRPr="005A08D9">
        <w:rPr>
          <w:rFonts w:eastAsiaTheme="majorEastAsia"/>
          <w:noProof/>
          <w:vertAlign w:val="superscript"/>
        </w:rPr>
        <w:t>[57]</w:t>
      </w:r>
      <w:r>
        <w:rPr>
          <w:rFonts w:eastAsiaTheme="majorEastAsia"/>
        </w:rPr>
        <w:fldChar w:fldCharType="end"/>
      </w:r>
      <w:r>
        <w:rPr>
          <w:rFonts w:eastAsiaTheme="majorEastAsia" w:hint="eastAsia"/>
        </w:rPr>
        <w:t>建立了一个双层</w:t>
      </w:r>
      <w:r>
        <w:rPr>
          <w:rFonts w:eastAsiaTheme="majorEastAsia"/>
        </w:rPr>
        <w:t>Stacking</w:t>
      </w:r>
      <w:r>
        <w:rPr>
          <w:rFonts w:eastAsiaTheme="majorEastAsia" w:hint="eastAsia"/>
        </w:rPr>
        <w:t>结构，在第一层构建多个</w:t>
      </w:r>
      <w:r>
        <w:rPr>
          <w:rFonts w:eastAsiaTheme="majorEastAsia" w:hint="eastAsia"/>
        </w:rPr>
        <w:t>B</w:t>
      </w:r>
      <w:r>
        <w:rPr>
          <w:rFonts w:eastAsiaTheme="majorEastAsia"/>
        </w:rPr>
        <w:t>R</w:t>
      </w:r>
      <w:r>
        <w:rPr>
          <w:rFonts w:eastAsiaTheme="majorEastAsia" w:hint="eastAsia"/>
        </w:rPr>
        <w:t>基学习器，再在第二层构建一个元学习器，其中第一层学习器的输出被组织起来作为元学习器的输入，因此元学习器可以在训练过程中挖掘标签相关性。</w:t>
      </w:r>
    </w:p>
    <w:p w14:paraId="2F1BD231" w14:textId="1E3107D6" w:rsidR="00E71120" w:rsidRDefault="00E71120" w:rsidP="00F82E8F">
      <w:pPr>
        <w:autoSpaceDE w:val="0"/>
        <w:autoSpaceDN w:val="0"/>
        <w:snapToGrid w:val="0"/>
        <w:ind w:firstLine="480"/>
        <w:rPr>
          <w:rFonts w:eastAsiaTheme="majorEastAsia"/>
        </w:rPr>
      </w:pPr>
      <w:r>
        <w:rPr>
          <w:rFonts w:eastAsiaTheme="majorEastAsia" w:hint="eastAsia"/>
        </w:rPr>
        <w:lastRenderedPageBreak/>
        <w:t>C</w:t>
      </w:r>
      <w:r>
        <w:rPr>
          <w:rFonts w:eastAsiaTheme="majorEastAsia"/>
        </w:rPr>
        <w:t>C</w:t>
      </w:r>
      <w:r>
        <w:rPr>
          <w:rFonts w:eastAsiaTheme="majorEastAsia" w:hint="eastAsia"/>
        </w:rPr>
        <w:t>方法的缺陷包括错误累积、分类器链的顺序难以确定，以及学习器只能沿当前链顺序学习标签相关性。</w:t>
      </w:r>
      <w:r>
        <w:rPr>
          <w:rFonts w:eastAsiaTheme="majorEastAsia" w:hint="eastAsia"/>
        </w:rPr>
        <w:t>E</w:t>
      </w:r>
      <w:r>
        <w:rPr>
          <w:rFonts w:eastAsiaTheme="majorEastAsia"/>
        </w:rPr>
        <w:t>CC</w:t>
      </w:r>
      <w:r>
        <w:rPr>
          <w:rFonts w:eastAsiaTheme="majorEastAsia" w:hint="eastAsia"/>
        </w:rPr>
        <w:t>算法</w:t>
      </w:r>
      <w:r>
        <w:rPr>
          <w:rFonts w:eastAsiaTheme="majorEastAsia"/>
        </w:rPr>
        <w:fldChar w:fldCharType="begin"/>
      </w:r>
      <w:r w:rsidR="005A08D9">
        <w:rPr>
          <w:rFonts w:eastAsiaTheme="majorEastAsia"/>
        </w:rPr>
        <w:instrText xml:space="preserve"> ADDIN EN.CITE &lt;EndNote&gt;&lt;Cite&gt;&lt;Author&gt;Read&lt;/Author&gt;&lt;Year&gt;2011&lt;/Year&gt;&lt;RecNum&gt;13&lt;/RecNum&gt;&lt;DisplayText&gt;&lt;style face="superscript"&gt;[55]&lt;/style&gt;&lt;/DisplayText&gt;&lt;record&gt;&lt;rec-number&gt;13&lt;/rec-number&gt;&lt;foreign-keys&gt;&lt;key app="EN" db-id="zsvd5ewze95a2ye5a9i5prfwx5z5ree2zatv" timestamp="1653130687"&gt;13&lt;/key&gt;&lt;/foreign-keys&gt;&lt;ref-type name="Journal Article"&gt;17&lt;/ref-type&gt;&lt;contributors&gt;&lt;authors&gt;&lt;author&gt;Read, Jesse&lt;/author&gt;&lt;author&gt;Pfahringer, Bernhard&lt;/author&gt;&lt;author&gt;Holmes, Geoff&lt;/author&gt;&lt;author&gt;Frank, Eibe&lt;/author&gt;&lt;/authors&gt;&lt;/contributors&gt;&lt;titles&gt;&lt;title&gt;Classifier chains for multi-label classification&lt;/title&gt;&lt;secondary-title&gt;Machine learning&lt;/secondary-title&gt;&lt;/titles&gt;&lt;periodical&gt;&lt;full-title&gt;Machine learning&lt;/full-title&gt;&lt;/periodical&gt;&lt;pages&gt;333-359&lt;/pages&gt;&lt;volume&gt;85&lt;/volume&gt;&lt;number&gt;3&lt;/number&gt;&lt;dates&gt;&lt;year&gt;2011&lt;/year&gt;&lt;/dates&gt;&lt;isbn&gt;1573-0565&lt;/isbn&gt;&lt;urls&gt;&lt;/urls&gt;&lt;/record&gt;&lt;/Cite&gt;&lt;/EndNote&gt;</w:instrText>
      </w:r>
      <w:r>
        <w:rPr>
          <w:rFonts w:eastAsiaTheme="majorEastAsia"/>
        </w:rPr>
        <w:fldChar w:fldCharType="separate"/>
      </w:r>
      <w:r w:rsidR="005A08D9" w:rsidRPr="005A08D9">
        <w:rPr>
          <w:rFonts w:eastAsiaTheme="majorEastAsia"/>
          <w:noProof/>
          <w:vertAlign w:val="superscript"/>
        </w:rPr>
        <w:t>[55]</w:t>
      </w:r>
      <w:r>
        <w:rPr>
          <w:rFonts w:eastAsiaTheme="majorEastAsia"/>
        </w:rPr>
        <w:fldChar w:fldCharType="end"/>
      </w:r>
      <w:r>
        <w:rPr>
          <w:rFonts w:eastAsiaTheme="majorEastAsia" w:hint="eastAsia"/>
        </w:rPr>
        <w:t>使用多个</w:t>
      </w:r>
      <w:r>
        <w:rPr>
          <w:rFonts w:eastAsiaTheme="majorEastAsia" w:hint="eastAsia"/>
        </w:rPr>
        <w:t>C</w:t>
      </w:r>
      <w:r>
        <w:rPr>
          <w:rFonts w:eastAsiaTheme="majorEastAsia"/>
        </w:rPr>
        <w:t>C</w:t>
      </w:r>
      <w:r>
        <w:rPr>
          <w:rFonts w:eastAsiaTheme="majorEastAsia" w:hint="eastAsia"/>
        </w:rPr>
        <w:t>学习器构成集成学习器，其中每个基学习器都使用随机产生的分类器链顺序，有效避免了单个链顺序带来的不确定性，缓解了错误累积问题。但有限数量的</w:t>
      </w:r>
      <w:r>
        <w:rPr>
          <w:rFonts w:eastAsiaTheme="majorEastAsia" w:hint="eastAsia"/>
        </w:rPr>
        <w:t>C</w:t>
      </w:r>
      <w:r>
        <w:rPr>
          <w:rFonts w:eastAsiaTheme="majorEastAsia"/>
        </w:rPr>
        <w:t>C</w:t>
      </w:r>
      <w:r>
        <w:rPr>
          <w:rFonts w:eastAsiaTheme="majorEastAsia" w:hint="eastAsia"/>
        </w:rPr>
        <w:t>学习器不足以覆盖全部标签相关性学习顺序，也不能根本上解决错误累积问题。为解决该问题，</w:t>
      </w:r>
      <w:r>
        <w:rPr>
          <w:rFonts w:eastAsiaTheme="majorEastAsia" w:hint="eastAsia"/>
        </w:rPr>
        <w:t>D</w:t>
      </w:r>
      <w:r>
        <w:rPr>
          <w:rFonts w:eastAsiaTheme="majorEastAsia"/>
        </w:rPr>
        <w:t>BR</w:t>
      </w:r>
      <w:r>
        <w:rPr>
          <w:rFonts w:eastAsiaTheme="majorEastAsia" w:hint="eastAsia"/>
        </w:rPr>
        <w:t>算法</w:t>
      </w:r>
      <w:r>
        <w:rPr>
          <w:rFonts w:eastAsiaTheme="majorEastAsia"/>
        </w:rPr>
        <w:fldChar w:fldCharType="begin"/>
      </w:r>
      <w:r w:rsidR="005A08D9">
        <w:rPr>
          <w:rFonts w:eastAsiaTheme="majorEastAsia"/>
        </w:rPr>
        <w:instrText xml:space="preserve"> ADDIN EN.CITE &lt;EndNote&gt;&lt;Cite&gt;&lt;Author&gt;Montanes&lt;/Author&gt;&lt;Year&gt;2014&lt;/Year&gt;&lt;RecNum&gt;179&lt;/RecNum&gt;&lt;DisplayText&gt;&lt;style face="superscript"&gt;[58]&lt;/style&gt;&lt;/DisplayText&gt;&lt;record&gt;&lt;rec-number&gt;179&lt;/rec-number&gt;&lt;foreign-keys&gt;&lt;key app="EN" db-id="zsvd5ewze95a2ye5a9i5prfwx5z5ree2zatv" timestamp="1727720881"&gt;179&lt;/key&gt;&lt;/foreign-keys&gt;&lt;ref-type name="Journal Article"&gt;17&lt;/ref-type&gt;&lt;contributors&gt;&lt;authors&gt;&lt;author&gt;Montanes, Elena&lt;/author&gt;&lt;author&gt;Senge, Robin&lt;/author&gt;&lt;author&gt;Barranquero, Jose&lt;/author&gt;&lt;author&gt;Quevedo, José Ramón&lt;/author&gt;&lt;author&gt;del Coz, Juan José&lt;/author&gt;&lt;author&gt;Hüllermeier, Eyke&lt;/author&gt;&lt;/authors&gt;&lt;/contributors&gt;&lt;titles&gt;&lt;title&gt;Dependent binary relevance models for multi-label classification&lt;/title&gt;&lt;secondary-title&gt;Pattern Recognition&lt;/secondary-title&gt;&lt;/titles&gt;&lt;periodical&gt;&lt;full-title&gt;Pattern recognition&lt;/full-title&gt;&lt;/periodical&gt;&lt;pages&gt;1494-1508&lt;/pages&gt;&lt;volume&gt;47&lt;/volume&gt;&lt;number&gt;3&lt;/number&gt;&lt;dates&gt;&lt;year&gt;2014&lt;/year&gt;&lt;/dates&gt;&lt;isbn&gt;0031-3203&lt;/isbn&gt;&lt;urls&gt;&lt;/urls&gt;&lt;/record&gt;&lt;/Cite&gt;&lt;/EndNote&gt;</w:instrText>
      </w:r>
      <w:r>
        <w:rPr>
          <w:rFonts w:eastAsiaTheme="majorEastAsia"/>
        </w:rPr>
        <w:fldChar w:fldCharType="separate"/>
      </w:r>
      <w:r w:rsidR="005A08D9" w:rsidRPr="005A08D9">
        <w:rPr>
          <w:rFonts w:eastAsiaTheme="majorEastAsia"/>
          <w:noProof/>
          <w:vertAlign w:val="superscript"/>
        </w:rPr>
        <w:t>[58]</w:t>
      </w:r>
      <w:r>
        <w:rPr>
          <w:rFonts w:eastAsiaTheme="majorEastAsia"/>
        </w:rPr>
        <w:fldChar w:fldCharType="end"/>
      </w:r>
      <w:r>
        <w:rPr>
          <w:rFonts w:eastAsiaTheme="majorEastAsia" w:hint="eastAsia"/>
        </w:rPr>
        <w:t>将标签信息分别汇入特征中构建多个基学习器，再依据</w:t>
      </w:r>
      <w:r>
        <w:rPr>
          <w:rFonts w:eastAsiaTheme="majorEastAsia"/>
        </w:rPr>
        <w:t>Stacking</w:t>
      </w:r>
      <w:r>
        <w:rPr>
          <w:rFonts w:eastAsiaTheme="majorEastAsia" w:hint="eastAsia"/>
        </w:rPr>
        <w:t>的概念训练元学习器，将基学习器的输出结合为最终的多标签输出。此后，许多方法在</w:t>
      </w:r>
      <w:r>
        <w:rPr>
          <w:rFonts w:eastAsiaTheme="majorEastAsia" w:hint="eastAsia"/>
        </w:rPr>
        <w:t>D</w:t>
      </w:r>
      <w:r>
        <w:rPr>
          <w:rFonts w:eastAsiaTheme="majorEastAsia"/>
        </w:rPr>
        <w:t>BR</w:t>
      </w:r>
      <w:r>
        <w:rPr>
          <w:rFonts w:eastAsiaTheme="majorEastAsia" w:hint="eastAsia"/>
        </w:rPr>
        <w:t>的基础上通过启发式剪枝或特征选择的方式为元学习器筛选掉低价值的元特征</w:t>
      </w:r>
      <w:r>
        <w:rPr>
          <w:rFonts w:eastAsiaTheme="majorEastAsia"/>
        </w:rPr>
        <w:fldChar w:fldCharType="begin"/>
      </w:r>
      <w:r w:rsidR="005A08D9">
        <w:rPr>
          <w:rFonts w:eastAsiaTheme="majorEastAsia"/>
        </w:rPr>
        <w:instrText xml:space="preserve"> ADDIN EN.CITE &lt;EndNote&gt;&lt;Cite&gt;&lt;Author&gt;Alali&lt;/Author&gt;&lt;Year&gt;2015&lt;/Year&gt;&lt;RecNum&gt;190&lt;/RecNum&gt;&lt;DisplayText&gt;&lt;style face="superscript"&gt;[59, 60]&lt;/style&gt;&lt;/DisplayText&gt;&lt;record&gt;&lt;rec-number&gt;190&lt;/rec-number&gt;&lt;foreign-keys&gt;&lt;key app="EN" db-id="zsvd5ewze95a2ye5a9i5prfwx5z5ree2zatv" timestamp="1727721456"&gt;190&lt;/key&gt;&lt;/foreign-keys&gt;&lt;ref-type name="Journal Article"&gt;17&lt;/ref-type&gt;&lt;contributors&gt;&lt;authors&gt;&lt;author&gt;Alali, Abdulaziz&lt;/author&gt;&lt;author&gt;Kubat, Miroslav&lt;/author&gt;&lt;/authors&gt;&lt;/contributors&gt;&lt;titles&gt;&lt;title&gt;Prudent: A pruned and confident stacking approach for multi-label classification&lt;/title&gt;&lt;secondary-title&gt;IEEE Transactions on Knowledge and Data Engineering&lt;/secondary-title&gt;&lt;/titles&gt;&lt;periodical&gt;&lt;full-title&gt;IEEE transactions on knowledge and data engineering&lt;/full-title&gt;&lt;/periodical&gt;&lt;pages&gt;2480-2493&lt;/pages&gt;&lt;volume&gt;27&lt;/volume&gt;&lt;number&gt;9&lt;/number&gt;&lt;dates&gt;&lt;year&gt;2015&lt;/year&gt;&lt;/dates&gt;&lt;isbn&gt;1041-4347&lt;/isbn&gt;&lt;urls&gt;&lt;/urls&gt;&lt;/record&gt;&lt;/Cite&gt;&lt;Cite&gt;&lt;Author&gt;Chen&lt;/Author&gt;&lt;Year&gt;2021&lt;/Year&gt;&lt;RecNum&gt;191&lt;/RecNum&gt;&lt;record&gt;&lt;rec-number&gt;191&lt;/rec-number&gt;&lt;foreign-keys&gt;&lt;key app="EN" db-id="zsvd5ewze95a2ye5a9i5prfwx5z5ree2zatv" timestamp="1727721467"&gt;191&lt;/key&gt;&lt;/foreign-keys&gt;&lt;ref-type name="Journal Article"&gt;17&lt;/ref-type&gt;&lt;contributors&gt;&lt;authors&gt;&lt;author&gt;Chen, Yan-Nan&lt;/author&gt;&lt;author&gt;Weng, Wei&lt;/author&gt;&lt;author&gt;Wu, Shun-Xiang&lt;/author&gt;&lt;author&gt;Chen, Bai-Hua&lt;/author&gt;&lt;author&gt;Fan, Yu-Ling&lt;/author&gt;&lt;author&gt;Liu, Jing-Hua&lt;/author&gt;&lt;/authors&gt;&lt;/contributors&gt;&lt;titles&gt;&lt;title&gt;An efficient stacking model with label selection for multi-label classification&lt;/title&gt;&lt;secondary-title&gt;Applied Intelligence&lt;/secondary-title&gt;&lt;/titles&gt;&lt;periodical&gt;&lt;full-title&gt;Applied Intelligence&lt;/full-title&gt;&lt;/periodical&gt;&lt;pages&gt;308-325&lt;/pages&gt;&lt;volume&gt;51&lt;/volume&gt;&lt;dates&gt;&lt;year&gt;2021&lt;/year&gt;&lt;/dates&gt;&lt;isbn&gt;0924-669X&lt;/isbn&gt;&lt;urls&gt;&lt;/urls&gt;&lt;/record&gt;&lt;/Cite&gt;&lt;/EndNote&gt;</w:instrText>
      </w:r>
      <w:r>
        <w:rPr>
          <w:rFonts w:eastAsiaTheme="majorEastAsia"/>
        </w:rPr>
        <w:fldChar w:fldCharType="separate"/>
      </w:r>
      <w:r w:rsidR="005A08D9" w:rsidRPr="005A08D9">
        <w:rPr>
          <w:rFonts w:eastAsiaTheme="majorEastAsia"/>
          <w:noProof/>
          <w:vertAlign w:val="superscript"/>
        </w:rPr>
        <w:t>[59, 60]</w:t>
      </w:r>
      <w:r>
        <w:rPr>
          <w:rFonts w:eastAsiaTheme="majorEastAsia"/>
        </w:rPr>
        <w:fldChar w:fldCharType="end"/>
      </w:r>
      <w:r>
        <w:rPr>
          <w:rFonts w:eastAsiaTheme="majorEastAsia" w:hint="eastAsia"/>
        </w:rPr>
        <w:t>，提升集成模型的效率和精度。还有学者进一步将</w:t>
      </w:r>
      <w:r>
        <w:rPr>
          <w:rFonts w:eastAsiaTheme="majorEastAsia" w:hint="eastAsia"/>
        </w:rPr>
        <w:t>C</w:t>
      </w:r>
      <w:r>
        <w:rPr>
          <w:rFonts w:eastAsiaTheme="majorEastAsia"/>
        </w:rPr>
        <w:t>C</w:t>
      </w:r>
      <w:r>
        <w:rPr>
          <w:rFonts w:eastAsiaTheme="majorEastAsia" w:hint="eastAsia"/>
        </w:rPr>
        <w:t>与</w:t>
      </w:r>
      <w:r>
        <w:rPr>
          <w:rFonts w:eastAsiaTheme="majorEastAsia" w:hint="eastAsia"/>
        </w:rPr>
        <w:t>D</w:t>
      </w:r>
      <w:r>
        <w:rPr>
          <w:rFonts w:eastAsiaTheme="majorEastAsia"/>
        </w:rPr>
        <w:t>BR</w:t>
      </w:r>
      <w:r>
        <w:rPr>
          <w:rFonts w:eastAsiaTheme="majorEastAsia" w:hint="eastAsia"/>
        </w:rPr>
        <w:t>方法相结合，进一步增强模型的标签相关性学习能力</w:t>
      </w:r>
      <w:r>
        <w:rPr>
          <w:rFonts w:eastAsiaTheme="majorEastAsia"/>
        </w:rPr>
        <w:fldChar w:fldCharType="begin"/>
      </w:r>
      <w:r w:rsidR="005A08D9">
        <w:rPr>
          <w:rFonts w:eastAsiaTheme="majorEastAsia"/>
        </w:rPr>
        <w:instrText xml:space="preserve"> ADDIN EN.CITE &lt;EndNote&gt;&lt;Cite&gt;&lt;Author&gt;Mishra&lt;/Author&gt;&lt;Year&gt;2023&lt;/Year&gt;&lt;RecNum&gt;192&lt;/RecNum&gt;&lt;DisplayText&gt;&lt;style face="superscript"&gt;[61]&lt;/style&gt;&lt;/DisplayText&gt;&lt;record&gt;&lt;rec-number&gt;192&lt;/rec-number&gt;&lt;foreign-keys&gt;&lt;key app="EN" db-id="zsvd5ewze95a2ye5a9i5prfwx5z5ree2zatv" timestamp="1727721480"&gt;192&lt;/key&gt;&lt;/foreign-keys&gt;&lt;ref-type name="Journal Article"&gt;17&lt;/ref-type&gt;&lt;contributors&gt;&lt;authors&gt;&lt;author&gt;Mishra, Nitin Kumar&lt;/author&gt;&lt;author&gt;Himthani, Puneet Kumar&lt;/author&gt;&lt;author&gt;Singh, Pramod Kumar&lt;/author&gt;&lt;/authors&gt;&lt;/contributors&gt;&lt;titles&gt;&lt;title&gt;StaC: Stacked chaining for multi-label classification&lt;/title&gt;&lt;secondary-title&gt;Expert Systems with Applications&lt;/secondary-title&gt;&lt;/titles&gt;&lt;periodical&gt;&lt;full-title&gt;Expert Systems with Applications&lt;/full-title&gt;&lt;/periodical&gt;&lt;pages&gt;119699&lt;/pages&gt;&lt;volume&gt;219&lt;/volume&gt;&lt;dates&gt;&lt;year&gt;2023&lt;/year&gt;&lt;/dates&gt;&lt;isbn&gt;0957-4174&lt;/isbn&gt;&lt;urls&gt;&lt;/urls&gt;&lt;/record&gt;&lt;/Cite&gt;&lt;/EndNote&gt;</w:instrText>
      </w:r>
      <w:r>
        <w:rPr>
          <w:rFonts w:eastAsiaTheme="majorEastAsia"/>
        </w:rPr>
        <w:fldChar w:fldCharType="separate"/>
      </w:r>
      <w:r w:rsidR="005A08D9" w:rsidRPr="005A08D9">
        <w:rPr>
          <w:rFonts w:eastAsiaTheme="majorEastAsia"/>
          <w:noProof/>
          <w:vertAlign w:val="superscript"/>
        </w:rPr>
        <w:t>[61]</w:t>
      </w:r>
      <w:r>
        <w:rPr>
          <w:rFonts w:eastAsiaTheme="majorEastAsia"/>
        </w:rPr>
        <w:fldChar w:fldCharType="end"/>
      </w:r>
      <w:r>
        <w:rPr>
          <w:rFonts w:eastAsiaTheme="majorEastAsia" w:hint="eastAsia"/>
        </w:rPr>
        <w:t>。</w:t>
      </w:r>
    </w:p>
    <w:p w14:paraId="595B8155" w14:textId="6AD8D57A" w:rsidR="00E71120" w:rsidRDefault="00E71120" w:rsidP="00F82E8F">
      <w:pPr>
        <w:autoSpaceDE w:val="0"/>
        <w:autoSpaceDN w:val="0"/>
        <w:snapToGrid w:val="0"/>
        <w:ind w:firstLine="480"/>
        <w:rPr>
          <w:rFonts w:eastAsiaTheme="majorEastAsia"/>
        </w:rPr>
      </w:pPr>
      <w:r>
        <w:rPr>
          <w:rFonts w:eastAsiaTheme="majorEastAsia" w:hint="eastAsia"/>
        </w:rPr>
        <w:t>L</w:t>
      </w:r>
      <w:r>
        <w:rPr>
          <w:rFonts w:eastAsiaTheme="majorEastAsia"/>
        </w:rPr>
        <w:t>P</w:t>
      </w:r>
      <w:r>
        <w:rPr>
          <w:rFonts w:eastAsiaTheme="majorEastAsia" w:hint="eastAsia"/>
        </w:rPr>
        <w:t>方法的缺陷主要是泛化性能差、难以训练。</w:t>
      </w:r>
      <w:r>
        <w:rPr>
          <w:rFonts w:eastAsiaTheme="majorEastAsia" w:hint="eastAsia"/>
        </w:rPr>
        <w:t>R</w:t>
      </w:r>
      <w:r>
        <w:rPr>
          <w:rFonts w:eastAsiaTheme="majorEastAsia"/>
        </w:rPr>
        <w:t>A</w:t>
      </w:r>
      <w:r>
        <w:rPr>
          <w:rFonts w:eastAsiaTheme="majorEastAsia" w:hint="eastAsia"/>
        </w:rPr>
        <w:t>k</w:t>
      </w:r>
      <w:r>
        <w:rPr>
          <w:rFonts w:eastAsiaTheme="majorEastAsia"/>
        </w:rPr>
        <w:t>EL</w:t>
      </w:r>
      <w:r>
        <w:rPr>
          <w:rFonts w:eastAsiaTheme="majorEastAsia"/>
        </w:rPr>
        <w:fldChar w:fldCharType="begin"/>
      </w:r>
      <w:r w:rsidR="005A08D9">
        <w:rPr>
          <w:rFonts w:eastAsiaTheme="majorEastAsia"/>
        </w:rPr>
        <w:instrText xml:space="preserve"> ADDIN EN.CITE &lt;EndNote&gt;&lt;Cite&gt;&lt;Author&gt;Tsoumakas&lt;/Author&gt;&lt;Year&gt;2007&lt;/Year&gt;&lt;RecNum&gt;21&lt;/RecNum&gt;&lt;DisplayText&gt;&lt;style face="superscript"&gt;[33]&lt;/style&gt;&lt;/DisplayText&gt;&lt;record&gt;&lt;rec-number&gt;21&lt;/rec-number&gt;&lt;foreign-keys&gt;&lt;key app="EN" db-id="zsvd5ewze95a2ye5a9i5prfwx5z5ree2zatv" timestamp="1653131062"&gt;21&lt;/key&gt;&lt;/foreign-keys&gt;&lt;ref-type name="Conference Proceedings"&gt;10&lt;/ref-type&gt;&lt;contributors&gt;&lt;authors&gt;&lt;author&gt;Tsoumakas, Grigorios&lt;/author&gt;&lt;author&gt;Vlahavas, Ioannis&lt;/author&gt;&lt;/authors&gt;&lt;/contributors&gt;&lt;titles&gt;&lt;title&gt;Random k-labelsets: An ensemble method for multilabel classification&lt;/title&gt;&lt;secondary-title&gt;European conference on machine learning&lt;/secondary-title&gt;&lt;/titles&gt;&lt;pages&gt;406-417&lt;/pages&gt;&lt;dates&gt;&lt;year&gt;2007&lt;/year&gt;&lt;/dates&gt;&lt;publisher&gt;Springer&lt;/publisher&gt;&lt;urls&gt;&lt;/urls&gt;&lt;/record&gt;&lt;/Cite&gt;&lt;/EndNote&gt;</w:instrText>
      </w:r>
      <w:r>
        <w:rPr>
          <w:rFonts w:eastAsiaTheme="majorEastAsia"/>
        </w:rPr>
        <w:fldChar w:fldCharType="separate"/>
      </w:r>
      <w:r w:rsidR="005A08D9" w:rsidRPr="005A08D9">
        <w:rPr>
          <w:rFonts w:eastAsiaTheme="majorEastAsia"/>
          <w:noProof/>
          <w:vertAlign w:val="superscript"/>
        </w:rPr>
        <w:t>[33]</w:t>
      </w:r>
      <w:r>
        <w:rPr>
          <w:rFonts w:eastAsiaTheme="majorEastAsia"/>
        </w:rPr>
        <w:fldChar w:fldCharType="end"/>
      </w:r>
      <w:r>
        <w:rPr>
          <w:rFonts w:eastAsiaTheme="majorEastAsia" w:hint="eastAsia"/>
        </w:rPr>
        <w:t>提出限制标签子集的容量</w:t>
      </w:r>
      <w:r w:rsidR="002F5B6A">
        <w:rPr>
          <w:rFonts w:eastAsiaTheme="majorEastAsia" w:hint="eastAsia"/>
        </w:rPr>
        <w:t>为</w:t>
      </w:r>
      <m:oMath>
        <m:r>
          <w:rPr>
            <w:rFonts w:ascii="Cambria Math" w:eastAsiaTheme="majorEastAsia" w:hAnsi="Cambria Math" w:hint="eastAsia"/>
          </w:rPr>
          <m:t>k</m:t>
        </m:r>
      </m:oMath>
      <w:r w:rsidR="002F5B6A">
        <w:rPr>
          <w:rFonts w:eastAsiaTheme="majorEastAsia" w:hint="eastAsia"/>
        </w:rPr>
        <w:t>，</w:t>
      </w:r>
      <w:r>
        <w:rPr>
          <w:rFonts w:eastAsiaTheme="majorEastAsia" w:hint="eastAsia"/>
        </w:rPr>
        <w:t>以控制新生成标签的类别数量规模。但在标签子集拆分过程中，如果不同子集</w:t>
      </w:r>
      <w:r w:rsidR="008A13FA">
        <w:rPr>
          <w:rFonts w:eastAsiaTheme="majorEastAsia" w:hint="eastAsia"/>
        </w:rPr>
        <w:t>互斥</w:t>
      </w:r>
      <w:r>
        <w:rPr>
          <w:rFonts w:eastAsiaTheme="majorEastAsia" w:hint="eastAsia"/>
        </w:rPr>
        <w:t>，即得到</w:t>
      </w:r>
      <m:oMath>
        <m:f>
          <m:fPr>
            <m:ctrlPr>
              <w:rPr>
                <w:rFonts w:ascii="Cambria Math" w:eastAsiaTheme="majorEastAsia" w:hAnsi="Cambria Math"/>
                <w:i/>
              </w:rPr>
            </m:ctrlPr>
          </m:fPr>
          <m:num>
            <m:r>
              <w:rPr>
                <w:rFonts w:ascii="Cambria Math" w:eastAsiaTheme="majorEastAsia" w:hAnsi="Cambria Math"/>
              </w:rPr>
              <m:t>c</m:t>
            </m:r>
          </m:num>
          <m:den>
            <m:r>
              <w:rPr>
                <w:rFonts w:ascii="Cambria Math" w:eastAsiaTheme="majorEastAsia" w:hAnsi="Cambria Math"/>
              </w:rPr>
              <m:t>k</m:t>
            </m:r>
          </m:den>
        </m:f>
      </m:oMath>
      <w:r>
        <w:rPr>
          <w:rFonts w:eastAsiaTheme="majorEastAsia" w:hint="eastAsia"/>
        </w:rPr>
        <w:t>个标签子集（新类别），会使得处于不同子集的标签相关性未被考虑，相当于在</w:t>
      </w:r>
      <w:r>
        <w:rPr>
          <w:rFonts w:eastAsiaTheme="majorEastAsia" w:hint="eastAsia"/>
        </w:rPr>
        <w:t>L</w:t>
      </w:r>
      <w:r>
        <w:rPr>
          <w:rFonts w:eastAsiaTheme="majorEastAsia"/>
        </w:rPr>
        <w:t>P</w:t>
      </w:r>
      <w:r>
        <w:rPr>
          <w:rFonts w:eastAsiaTheme="majorEastAsia" w:hint="eastAsia"/>
        </w:rPr>
        <w:t>学习器中嵌套使用</w:t>
      </w:r>
      <w:r>
        <w:rPr>
          <w:rFonts w:eastAsiaTheme="majorEastAsia" w:hint="eastAsia"/>
        </w:rPr>
        <w:t>B</w:t>
      </w:r>
      <w:r>
        <w:rPr>
          <w:rFonts w:eastAsiaTheme="majorEastAsia"/>
        </w:rPr>
        <w:t>R</w:t>
      </w:r>
      <w:r>
        <w:rPr>
          <w:rFonts w:eastAsiaTheme="majorEastAsia" w:hint="eastAsia"/>
        </w:rPr>
        <w:t>学习器，因此模型鲁棒性难以保证。对此，</w:t>
      </w:r>
      <w:r>
        <w:rPr>
          <w:rFonts w:eastAsiaTheme="majorEastAsia" w:hint="eastAsia"/>
        </w:rPr>
        <w:t>R</w:t>
      </w:r>
      <w:r>
        <w:rPr>
          <w:rFonts w:eastAsiaTheme="majorEastAsia"/>
        </w:rPr>
        <w:t>A</w:t>
      </w:r>
      <w:r>
        <w:rPr>
          <w:rFonts w:eastAsiaTheme="majorEastAsia" w:hint="eastAsia"/>
        </w:rPr>
        <w:t>k</w:t>
      </w:r>
      <w:r>
        <w:rPr>
          <w:rFonts w:eastAsiaTheme="majorEastAsia"/>
        </w:rPr>
        <w:t>EL</w:t>
      </w:r>
      <w:r>
        <w:rPr>
          <w:rFonts w:eastAsiaTheme="majorEastAsia" w:hint="eastAsia"/>
        </w:rPr>
        <w:t>o</w:t>
      </w:r>
      <w:r>
        <w:rPr>
          <w:rFonts w:eastAsiaTheme="majorEastAsia"/>
        </w:rPr>
        <w:fldChar w:fldCharType="begin"/>
      </w:r>
      <w:r w:rsidR="005A08D9">
        <w:rPr>
          <w:rFonts w:eastAsiaTheme="majorEastAsia"/>
        </w:rPr>
        <w:instrText xml:space="preserve"> ADDIN EN.CITE &lt;EndNote&gt;&lt;Cite&gt;&lt;Author&gt;Tsoumakas&lt;/Author&gt;&lt;Year&gt;2010&lt;/Year&gt;&lt;RecNum&gt;24&lt;/RecNum&gt;&lt;DisplayText&gt;&lt;style face="superscript"&gt;[40]&lt;/style&gt;&lt;/DisplayText&gt;&lt;record&gt;&lt;rec-number&gt;24&lt;/rec-number&gt;&lt;foreign-keys&gt;&lt;key app="EN" db-id="zsvd5ewze95a2ye5a9i5prfwx5z5ree2zatv" timestamp="1653131501"&gt;24&lt;/key&gt;&lt;/foreign-keys&gt;&lt;ref-type name="Journal Article"&gt;17&lt;/ref-type&gt;&lt;contributors&gt;&lt;authors&gt;&lt;author&gt;Tsoumakas, Grigorios&lt;/author&gt;&lt;author&gt;Katakis, Ioannis&lt;/author&gt;&lt;author&gt;Vlahavas, Ioannis&lt;/author&gt;&lt;/authors&gt;&lt;/contributors&gt;&lt;titles&gt;&lt;title&gt;Random k-labelsets for multilabel classification&lt;/title&gt;&lt;secondary-title&gt;IEEE transactions on knowledge and data engineering&lt;/secondary-title&gt;&lt;/titles&gt;&lt;periodical&gt;&lt;full-title&gt;IEEE transactions on knowledge and data engineering&lt;/full-title&gt;&lt;/periodical&gt;&lt;pages&gt;1079-1089&lt;/pages&gt;&lt;volume&gt;23&lt;/volume&gt;&lt;number&gt;7&lt;/number&gt;&lt;dates&gt;&lt;year&gt;2010&lt;/year&gt;&lt;/dates&gt;&lt;isbn&gt;1041-4347&lt;/isbn&gt;&lt;urls&gt;&lt;/urls&gt;&lt;/record&gt;&lt;/Cite&gt;&lt;/EndNote&gt;</w:instrText>
      </w:r>
      <w:r>
        <w:rPr>
          <w:rFonts w:eastAsiaTheme="majorEastAsia"/>
        </w:rPr>
        <w:fldChar w:fldCharType="separate"/>
      </w:r>
      <w:r w:rsidR="005A08D9" w:rsidRPr="005A08D9">
        <w:rPr>
          <w:rFonts w:eastAsiaTheme="majorEastAsia"/>
          <w:noProof/>
          <w:vertAlign w:val="superscript"/>
        </w:rPr>
        <w:t>[40]</w:t>
      </w:r>
      <w:r>
        <w:rPr>
          <w:rFonts w:eastAsiaTheme="majorEastAsia"/>
        </w:rPr>
        <w:fldChar w:fldCharType="end"/>
      </w:r>
      <w:r>
        <w:rPr>
          <w:rFonts w:eastAsiaTheme="majorEastAsia" w:hint="eastAsia"/>
        </w:rPr>
        <w:t>提出优化标签子集拆分策略，使用重叠式（</w:t>
      </w:r>
      <w:r>
        <w:rPr>
          <w:rFonts w:eastAsiaTheme="majorEastAsia" w:hint="eastAsia"/>
        </w:rPr>
        <w:t>overlap</w:t>
      </w:r>
      <w:r>
        <w:rPr>
          <w:rFonts w:eastAsiaTheme="majorEastAsia"/>
        </w:rPr>
        <w:t>ped</w:t>
      </w:r>
      <w:r>
        <w:rPr>
          <w:rFonts w:eastAsiaTheme="majorEastAsia" w:hint="eastAsia"/>
        </w:rPr>
        <w:t>）的拆分方式，共产生</w:t>
      </w:r>
      <m:oMath>
        <m:sSubSup>
          <m:sSubSupPr>
            <m:ctrlPr>
              <w:rPr>
                <w:rFonts w:ascii="Cambria Math" w:eastAsiaTheme="majorEastAsia" w:hAnsi="Cambria Math"/>
                <w:i/>
              </w:rPr>
            </m:ctrlPr>
          </m:sSubSupPr>
          <m:e>
            <m:r>
              <w:rPr>
                <w:rFonts w:ascii="Cambria Math" w:eastAsiaTheme="majorEastAsia" w:hAnsi="Cambria Math"/>
              </w:rPr>
              <m:t>C</m:t>
            </m:r>
          </m:e>
          <m:sub>
            <m:r>
              <w:rPr>
                <w:rFonts w:ascii="Cambria Math" w:eastAsiaTheme="majorEastAsia" w:hAnsi="Cambria Math"/>
              </w:rPr>
              <m:t>c</m:t>
            </m:r>
          </m:sub>
          <m:sup>
            <m:r>
              <w:rPr>
                <w:rFonts w:ascii="Cambria Math" w:eastAsiaTheme="majorEastAsia" w:hAnsi="Cambria Math"/>
              </w:rPr>
              <m:t>k</m:t>
            </m:r>
          </m:sup>
        </m:sSubSup>
      </m:oMath>
      <w:r>
        <w:rPr>
          <w:rFonts w:eastAsiaTheme="majorEastAsia" w:hint="eastAsia"/>
        </w:rPr>
        <w:t>个标签子集（新类别），通过扩大问题规模和牺牲计算资源来保证模型性能。此后，许多算法提出了启发式的标签子集拆分方式</w:t>
      </w:r>
      <w:r>
        <w:rPr>
          <w:rFonts w:eastAsiaTheme="majorEastAsia"/>
        </w:rPr>
        <w:fldChar w:fldCharType="begin">
          <w:fldData xml:space="preserve">PEVuZE5vdGU+PENpdGU+PEF1dGhvcj5Sb2thY2g8L0F1dGhvcj48WWVhcj4yMDE0PC9ZZWFyPjxS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</w:fldData>
        </w:fldChar>
      </w:r>
      <w:r w:rsidR="005A08D9">
        <w:rPr>
          <w:rFonts w:eastAsiaTheme="majorEastAsia"/>
        </w:rPr>
        <w:instrText xml:space="preserve"> ADDIN EN.CITE </w:instrText>
      </w:r>
      <w:r w:rsidR="005A08D9">
        <w:rPr>
          <w:rFonts w:eastAsiaTheme="majorEastAsia"/>
        </w:rPr>
        <w:fldChar w:fldCharType="begin">
          <w:fldData xml:space="preserve">PEVuZE5vdGU+PENpdGU+PEF1dGhvcj5Sb2thY2g8L0F1dGhvcj48WWVhcj4yMDE0PC9ZZWFyPjxS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</w:fldData>
        </w:fldChar>
      </w:r>
      <w:r w:rsidR="005A08D9">
        <w:rPr>
          <w:rFonts w:eastAsiaTheme="majorEastAsia"/>
        </w:rPr>
        <w:instrText xml:space="preserve"> ADDIN EN.CITE.DATA </w:instrText>
      </w:r>
      <w:r w:rsidR="005A08D9">
        <w:rPr>
          <w:rFonts w:eastAsiaTheme="majorEastAsia"/>
        </w:rPr>
      </w:r>
      <w:r w:rsidR="005A08D9">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[62-64]</w:t>
      </w:r>
      <w:r>
        <w:rPr>
          <w:rFonts w:eastAsiaTheme="majorEastAsia"/>
        </w:rPr>
        <w:fldChar w:fldCharType="end"/>
      </w:r>
      <w:r>
        <w:rPr>
          <w:rFonts w:eastAsiaTheme="majorEastAsia" w:hint="eastAsia"/>
        </w:rPr>
        <w:t>，通过优化标签子集划分或删除低质量的标签子集，兼顾标签相关性学习和计算资源消耗。</w:t>
      </w:r>
    </w:p>
    <w:p w14:paraId="267D8A6C" w14:textId="77777777" w:rsidR="00E71120" w:rsidRDefault="00E71120" w:rsidP="00F82E8F">
      <w:pPr>
        <w:autoSpaceDE w:val="0"/>
        <w:autoSpaceDN w:val="0"/>
        <w:snapToGrid w:val="0"/>
        <w:ind w:firstLine="480"/>
        <w:rPr>
          <w:rFonts w:eastAsiaTheme="majorEastAsia"/>
        </w:rPr>
      </w:pPr>
      <w:r>
        <w:rPr>
          <w:rFonts w:eastAsiaTheme="majorEastAsia" w:hint="eastAsia"/>
        </w:rPr>
        <w:t>除了针对特定多标签学习方法的缺点应用集成学习策略外，另一种常见的策略是建立通用的多标签集成学习框架，一般可以适应任意算法训练基学习器。事实上，前文提到的许多算法，例如</w:t>
      </w:r>
      <w:r>
        <w:rPr>
          <w:rFonts w:eastAsiaTheme="majorEastAsia" w:hint="eastAsia"/>
        </w:rPr>
        <w:t>E</w:t>
      </w:r>
      <w:r>
        <w:rPr>
          <w:rFonts w:eastAsiaTheme="majorEastAsia"/>
        </w:rPr>
        <w:t>BR</w:t>
      </w:r>
      <w:r>
        <w:rPr>
          <w:rFonts w:eastAsiaTheme="majorEastAsia" w:hint="eastAsia"/>
        </w:rPr>
        <w:t>、</w:t>
      </w:r>
      <w:r>
        <w:rPr>
          <w:rFonts w:eastAsiaTheme="majorEastAsia" w:hint="eastAsia"/>
        </w:rPr>
        <w:t>Ada</w:t>
      </w:r>
      <w:r>
        <w:rPr>
          <w:rFonts w:eastAsiaTheme="majorEastAsia"/>
        </w:rPr>
        <w:t>Boost.MH</w:t>
      </w:r>
      <w:r>
        <w:rPr>
          <w:rFonts w:eastAsiaTheme="majorEastAsia" w:hint="eastAsia"/>
        </w:rPr>
        <w:t>、</w:t>
      </w:r>
      <w:r>
        <w:rPr>
          <w:rFonts w:eastAsiaTheme="majorEastAsia" w:hint="eastAsia"/>
        </w:rPr>
        <w:t>D</w:t>
      </w:r>
      <w:r>
        <w:rPr>
          <w:rFonts w:eastAsiaTheme="majorEastAsia"/>
        </w:rPr>
        <w:t>BR</w:t>
      </w:r>
      <w:r>
        <w:rPr>
          <w:rFonts w:eastAsiaTheme="majorEastAsia" w:hint="eastAsia"/>
        </w:rPr>
        <w:t>等，已经具备了通用多标签集成框架的雏形，因为它们完全可以将部分或全部</w:t>
      </w:r>
      <w:r>
        <w:rPr>
          <w:rFonts w:eastAsiaTheme="majorEastAsia" w:hint="eastAsia"/>
        </w:rPr>
        <w:t>B</w:t>
      </w:r>
      <w:r>
        <w:rPr>
          <w:rFonts w:eastAsiaTheme="majorEastAsia"/>
        </w:rPr>
        <w:t>R</w:t>
      </w:r>
      <w:r>
        <w:rPr>
          <w:rFonts w:eastAsiaTheme="majorEastAsia" w:hint="eastAsia"/>
        </w:rPr>
        <w:t>基学习器换成其他类型的多标签学习器。然而，这些算法仅是</w:t>
      </w:r>
      <w:r>
        <w:rPr>
          <w:rFonts w:eastAsiaTheme="majorEastAsia" w:hint="eastAsia"/>
        </w:rPr>
        <w:t>Ba</w:t>
      </w:r>
      <w:r>
        <w:rPr>
          <w:rFonts w:eastAsiaTheme="majorEastAsia"/>
        </w:rPr>
        <w:t>gging</w:t>
      </w:r>
      <w:r>
        <w:rPr>
          <w:rFonts w:eastAsiaTheme="majorEastAsia" w:hint="eastAsia"/>
        </w:rPr>
        <w:t>、</w:t>
      </w:r>
      <w:r>
        <w:rPr>
          <w:rFonts w:eastAsiaTheme="majorEastAsia" w:hint="eastAsia"/>
        </w:rPr>
        <w:t>Boosting</w:t>
      </w:r>
      <w:r>
        <w:rPr>
          <w:rFonts w:eastAsiaTheme="majorEastAsia" w:hint="eastAsia"/>
        </w:rPr>
        <w:t>、</w:t>
      </w:r>
      <w:r>
        <w:rPr>
          <w:rFonts w:eastAsiaTheme="majorEastAsia" w:hint="eastAsia"/>
        </w:rPr>
        <w:t>Stacking</w:t>
      </w:r>
      <w:r>
        <w:rPr>
          <w:rFonts w:eastAsiaTheme="majorEastAsia" w:hint="eastAsia"/>
        </w:rPr>
        <w:t>等经典集成策略在多标签场景中的迁移，未能有效关注基学习器之间的差异性。为了有效区分基学习器对不同标签的学习能力差异，先进的多标签集成学习框架则通常为基学习器训练和分配权重，其中权重学习的过程主要基于</w:t>
      </w:r>
      <w:r>
        <w:rPr>
          <w:rFonts w:eastAsiaTheme="majorEastAsia" w:hint="eastAsia"/>
        </w:rPr>
        <w:t>Boo</w:t>
      </w:r>
      <w:r>
        <w:rPr>
          <w:rFonts w:eastAsiaTheme="majorEastAsia"/>
        </w:rPr>
        <w:t>sting</w:t>
      </w:r>
      <w:r>
        <w:rPr>
          <w:rFonts w:eastAsiaTheme="majorEastAsia" w:hint="eastAsia"/>
        </w:rPr>
        <w:t>或</w:t>
      </w:r>
      <w:r>
        <w:rPr>
          <w:rFonts w:eastAsiaTheme="majorEastAsia"/>
        </w:rPr>
        <w:t>Stacking</w:t>
      </w:r>
      <w:r>
        <w:rPr>
          <w:rFonts w:eastAsiaTheme="majorEastAsia" w:hint="eastAsia"/>
        </w:rPr>
        <w:t>框架完成。</w:t>
      </w:r>
    </w:p>
    <w:p w14:paraId="39342455" w14:textId="76FF4C5D" w:rsidR="00E71120" w:rsidRDefault="00E71120" w:rsidP="00F82E8F">
      <w:pPr>
        <w:autoSpaceDE w:val="0"/>
        <w:autoSpaceDN w:val="0"/>
        <w:snapToGrid w:val="0"/>
        <w:ind w:firstLine="480"/>
        <w:rPr>
          <w:rFonts w:eastAsiaTheme="majorEastAsia"/>
        </w:rPr>
      </w:pPr>
      <w:r>
        <w:rPr>
          <w:rFonts w:eastAsiaTheme="majorEastAsia" w:hint="eastAsia"/>
        </w:rPr>
        <w:t>多标签</w:t>
      </w:r>
      <w:r>
        <w:rPr>
          <w:rFonts w:eastAsiaTheme="majorEastAsia" w:hint="eastAsia"/>
        </w:rPr>
        <w:t>Boo</w:t>
      </w:r>
      <w:r>
        <w:rPr>
          <w:rFonts w:eastAsiaTheme="majorEastAsia"/>
        </w:rPr>
        <w:t>sting</w:t>
      </w:r>
      <w:r>
        <w:rPr>
          <w:rFonts w:eastAsiaTheme="majorEastAsia" w:hint="eastAsia"/>
        </w:rPr>
        <w:t>方法迭代增强基学习器的性能，并在此过程中使用特定损失函数来计算误差和指导迭代过程。</w:t>
      </w:r>
      <w:r>
        <w:rPr>
          <w:rFonts w:eastAsiaTheme="majorEastAsia" w:hint="eastAsia"/>
        </w:rPr>
        <w:t>Ada</w:t>
      </w:r>
      <w:r>
        <w:rPr>
          <w:rFonts w:eastAsiaTheme="majorEastAsia"/>
        </w:rPr>
        <w:t>Boost.MH</w:t>
      </w:r>
      <w:r>
        <w:rPr>
          <w:rFonts w:eastAsiaTheme="majorEastAsia"/>
        </w:rPr>
        <w:fldChar w:fldCharType="begin"/>
      </w:r>
      <w:r w:rsidR="005A08D9">
        <w:rPr>
          <w:rFonts w:eastAsiaTheme="majorEastAsia"/>
        </w:rPr>
        <w:instrText xml:space="preserve"> ADDIN EN.CITE &lt;EndNote&gt;&lt;Cite&gt;&lt;Author&gt;Schapire&lt;/Author&gt;&lt;Year&gt;2000&lt;/Year&gt;&lt;RecNum&gt;19&lt;/RecNum&gt;&lt;DisplayText&gt;&lt;style face="superscript"&gt;[56]&lt;/style&gt;&lt;/DisplayText&gt;&lt;record&gt;&lt;rec-number&gt;19&lt;/rec-number&gt;&lt;foreign-keys&gt;&lt;key app="EN" db-id="zsvd5ewze95a2ye5a9i5prfwx5z5ree2zatv" timestamp="1653131051"&gt;19&lt;/key&gt;&lt;/foreign-keys&gt;&lt;ref-type name="Journal Article"&gt;17&lt;/ref-type&gt;&lt;contributors&gt;&lt;authors&gt;&lt;author&gt;Schapire, Robert E&lt;/author&gt;&lt;author&gt;Singer, Yoram&lt;/author&gt;&lt;/authors&gt;&lt;/contributors&gt;&lt;titles&gt;&lt;title&gt;BoosTexter: A boosting-based system for text categorization&lt;/title&gt;&lt;secondary-title&gt;Machine learning&lt;/secondary-title&gt;&lt;/titles&gt;&lt;periodical&gt;&lt;full-title&gt;Machine learning&lt;/full-title&gt;&lt;/periodical&gt;&lt;pages&gt;135-168&lt;/pages&gt;&lt;volume&gt;39&lt;/volume&gt;&lt;number&gt;2&lt;/number&gt;&lt;dates&gt;&lt;year&gt;2000&lt;/year&gt;&lt;/dates&gt;&lt;isbn&gt;1573-0565&lt;/isbn&gt;&lt;urls&gt;&lt;/urls&gt;&lt;/record&gt;&lt;/Cite&gt;&lt;/EndNote&gt;</w:instrText>
      </w:r>
      <w:r>
        <w:rPr>
          <w:rFonts w:eastAsiaTheme="majorEastAsia"/>
        </w:rPr>
        <w:fldChar w:fldCharType="separate"/>
      </w:r>
      <w:r w:rsidR="005A08D9" w:rsidRPr="005A08D9">
        <w:rPr>
          <w:rFonts w:eastAsiaTheme="majorEastAsia"/>
          <w:noProof/>
          <w:vertAlign w:val="superscript"/>
        </w:rPr>
        <w:t>[56]</w:t>
      </w:r>
      <w:r>
        <w:rPr>
          <w:rFonts w:eastAsiaTheme="majorEastAsia"/>
        </w:rPr>
        <w:fldChar w:fldCharType="end"/>
      </w:r>
      <w:r>
        <w:rPr>
          <w:rFonts w:eastAsiaTheme="majorEastAsia" w:hint="eastAsia"/>
        </w:rPr>
        <w:t>首先将多标签</w:t>
      </w:r>
      <w:r w:rsidR="007960D0">
        <w:rPr>
          <w:rFonts w:eastAsiaTheme="majorEastAsia" w:hint="eastAsia"/>
        </w:rPr>
        <w:t>汉明损失（</w:t>
      </w:r>
      <w:r w:rsidR="007960D0">
        <w:rPr>
          <w:rFonts w:eastAsiaTheme="majorEastAsia" w:hint="eastAsia"/>
        </w:rPr>
        <w:t>Hamm</w:t>
      </w:r>
      <w:r w:rsidR="007960D0">
        <w:rPr>
          <w:rFonts w:eastAsiaTheme="majorEastAsia"/>
        </w:rPr>
        <w:t>ing Loss</w:t>
      </w:r>
      <w:r w:rsidR="007960D0">
        <w:rPr>
          <w:rFonts w:eastAsiaTheme="majorEastAsia" w:hint="eastAsia"/>
        </w:rPr>
        <w:t>）</w:t>
      </w:r>
      <w:r>
        <w:rPr>
          <w:rFonts w:eastAsiaTheme="majorEastAsia" w:hint="eastAsia"/>
        </w:rPr>
        <w:t>应用到</w:t>
      </w:r>
      <w:r>
        <w:rPr>
          <w:rFonts w:eastAsiaTheme="majorEastAsia" w:hint="eastAsia"/>
        </w:rPr>
        <w:t>Boo</w:t>
      </w:r>
      <w:r>
        <w:rPr>
          <w:rFonts w:eastAsiaTheme="majorEastAsia"/>
        </w:rPr>
        <w:t>sting</w:t>
      </w:r>
      <w:r>
        <w:rPr>
          <w:rFonts w:eastAsiaTheme="majorEastAsia" w:hint="eastAsia"/>
        </w:rPr>
        <w:t>框架构建，但没有考虑标签相关性。后续，</w:t>
      </w:r>
      <w:r>
        <w:rPr>
          <w:rFonts w:eastAsiaTheme="majorEastAsia" w:hint="eastAsia"/>
        </w:rPr>
        <w:t>Ada</w:t>
      </w:r>
      <w:r>
        <w:rPr>
          <w:rFonts w:eastAsiaTheme="majorEastAsia"/>
        </w:rPr>
        <w:t>Boost.LC</w:t>
      </w:r>
      <w:r>
        <w:rPr>
          <w:rFonts w:eastAsiaTheme="majorEastAsia"/>
        </w:rPr>
        <w:fldChar w:fldCharType="begin"/>
      </w:r>
      <w:r w:rsidR="005A08D9">
        <w:rPr>
          <w:rFonts w:eastAsiaTheme="majorEastAsia"/>
        </w:rPr>
        <w:instrText xml:space="preserve"> ADDIN EN.CITE &lt;EndNote&gt;&lt;Cite&gt;&lt;Author&gt;Amit&lt;/Author&gt;&lt;Year&gt;2007&lt;/Year&gt;&lt;RecNum&gt;81&lt;/RecNum&gt;&lt;DisplayText&gt;&lt;style face="superscript"&gt;[65]&lt;/style&gt;&lt;/DisplayText&gt;&lt;record&gt;&lt;rec-number&gt;81&lt;/rec-number&gt;&lt;foreign-keys&gt;&lt;key app="EN" db-id="zsvd5ewze95a2ye5a9i5prfwx5z5ree2zatv" timestamp="1669205354"&gt;81&lt;/key&gt;&lt;/foreign-keys&gt;&lt;ref-type name="Conference Proceedings"&gt;10&lt;/ref-type&gt;&lt;contributors&gt;&lt;authors&gt;&lt;author&gt;Amit, Yonatan&lt;/author&gt;&lt;author&gt;Dekel, Ofer&lt;/author&gt;&lt;author&gt;Singer, Yoram&lt;/author&gt;&lt;/authors&gt;&lt;/contributors&gt;&lt;titles&gt;&lt;title&gt;A boosting algorithm for label covering in multilabel problems&lt;/title&gt;&lt;secondary-title&gt;Artificial Intelligence and Statistics&lt;/secondary-title&gt;&lt;/titles&gt;&lt;pages&gt;27-34&lt;/pages&gt;&lt;dates&gt;&lt;year&gt;2007&lt;/year&gt;&lt;/dates&gt;&lt;publisher&gt;PMLR&lt;/publisher&gt;&lt;urls&gt;&lt;/urls&gt;&lt;/record&gt;&lt;/Cite&gt;&lt;/EndNote&gt;</w:instrText>
      </w:r>
      <w:r>
        <w:rPr>
          <w:rFonts w:eastAsiaTheme="majorEastAsia"/>
        </w:rPr>
        <w:fldChar w:fldCharType="separate"/>
      </w:r>
      <w:r w:rsidR="005A08D9" w:rsidRPr="005A08D9">
        <w:rPr>
          <w:rFonts w:eastAsiaTheme="majorEastAsia"/>
          <w:noProof/>
          <w:vertAlign w:val="superscript"/>
        </w:rPr>
        <w:t>[65]</w:t>
      </w:r>
      <w:r>
        <w:rPr>
          <w:rFonts w:eastAsiaTheme="majorEastAsia"/>
        </w:rPr>
        <w:fldChar w:fldCharType="end"/>
      </w:r>
      <w:r>
        <w:rPr>
          <w:rFonts w:eastAsiaTheme="majorEastAsia" w:hint="eastAsia"/>
        </w:rPr>
        <w:t>将</w:t>
      </w:r>
      <w:r w:rsidR="007960D0">
        <w:rPr>
          <w:rFonts w:eastAsiaTheme="majorEastAsia" w:hint="eastAsia"/>
        </w:rPr>
        <w:t>子集准确率（</w:t>
      </w:r>
      <w:r w:rsidR="007960D0">
        <w:rPr>
          <w:rFonts w:eastAsiaTheme="majorEastAsia"/>
        </w:rPr>
        <w:t>Subset Accuracy</w:t>
      </w:r>
      <w:r w:rsidR="007960D0">
        <w:rPr>
          <w:rFonts w:eastAsiaTheme="majorEastAsia" w:hint="eastAsia"/>
        </w:rPr>
        <w:t>）</w:t>
      </w:r>
      <w:r>
        <w:rPr>
          <w:rFonts w:eastAsiaTheme="majorEastAsia" w:hint="eastAsia"/>
        </w:rPr>
        <w:t>作为计算损失函数的依据，</w:t>
      </w:r>
      <w:r>
        <w:rPr>
          <w:rFonts w:eastAsiaTheme="majorEastAsia" w:hint="eastAsia"/>
        </w:rPr>
        <w:t>B</w:t>
      </w:r>
      <w:r>
        <w:rPr>
          <w:rFonts w:eastAsiaTheme="majorEastAsia"/>
        </w:rPr>
        <w:t>OOMER</w:t>
      </w:r>
      <w:r>
        <w:rPr>
          <w:rFonts w:eastAsiaTheme="majorEastAsia"/>
        </w:rPr>
        <w:fldChar w:fldCharType="begin"/>
      </w:r>
      <w:r w:rsidR="005A08D9">
        <w:rPr>
          <w:rFonts w:eastAsiaTheme="majorEastAsia"/>
        </w:rPr>
        <w:instrText xml:space="preserve"> ADDIN EN.CITE &lt;EndNote&gt;&lt;Cite&gt;&lt;Author&gt;Rapp&lt;/Author&gt;&lt;Year&gt;2020&lt;/Year&gt;&lt;RecNum&gt;52&lt;/RecNum&gt;&lt;DisplayText&gt;&lt;style face="superscript"&gt;[66, 67]&lt;/style&gt;&lt;/DisplayText&gt;&lt;record&gt;&lt;rec-number&gt;52&lt;/rec-number&gt;&lt;foreign-keys&gt;&lt;key app="EN" db-id="zsvd5ewze95a2ye5a9i5prfwx5z5ree2zatv" timestamp="1653360170"&gt;52&lt;/key&gt;&lt;/foreign-keys&gt;&lt;ref-type name="Conference Proceedings"&gt;10&lt;/ref-type&gt;&lt;contributors&gt;&lt;authors&gt;&lt;author&gt;Rapp, Michael&lt;/author&gt;&lt;author&gt;Mencía, Eneldo Loza&lt;/author&gt;&lt;author&gt;Fürnkranz, Johannes&lt;/author&gt;&lt;author&gt;Nguyen, Vu-Linh&lt;/author&gt;&lt;author&gt;Hüllermeier, Eyke&lt;/author&gt;&lt;/authors&gt;&lt;/contributors&gt;&lt;titles&gt;&lt;title&gt;Learning gradient boosted multi-label classification rules&lt;/title&gt;&lt;secondary-title&gt;Joint European Conference on Machine Learning and Knowledge Discovery in Databases&lt;/secondary-title&gt;&lt;/titles&gt;&lt;pages&gt;124-140&lt;/pages&gt;&lt;dates&gt;&lt;year&gt;2020&lt;/year&gt;&lt;/dates&gt;&lt;publisher&gt;Springer&lt;/publisher&gt;&lt;urls&gt;&lt;/urls&gt;&lt;/record&gt;&lt;/Cite&gt;&lt;Cite&gt;&lt;Author&gt;Rapp&lt;/Author&gt;&lt;Year&gt;2021&lt;/Year&gt;&lt;RecNum&gt;53&lt;/RecNum&gt;&lt;record&gt;&lt;rec-number&gt;53&lt;/rec-number&gt;&lt;foreign-keys&gt;&lt;key app="EN" db-id="zsvd5ewze95a2ye5a9i5prfwx5z5ree2zatv" timestamp="1653360193"&gt;53&lt;/key&gt;&lt;/foreign-keys&gt;&lt;ref-type name="Conference Proceedings"&gt;10&lt;/ref-type&gt;&lt;contributors&gt;&lt;authors&gt;&lt;author&gt;Rapp, Michael&lt;/author&gt;&lt;author&gt;Mencía, Eneldo Loza&lt;/author&gt;&lt;author&gt;Fürnkranz, Johannes&lt;/author&gt;&lt;author&gt;Hüllermeier, Eyke&lt;/author&gt;&lt;/authors&gt;&lt;/contributors&gt;&lt;titles&gt;&lt;title&gt;Gradient-based label binning in multi-label classification&lt;/title&gt;&lt;secondary-title&gt;Joint European Conference on Machine Learning and Knowledge Discovery in Databases&lt;/secondary-title&gt;&lt;/titles&gt;&lt;pages&gt;462-477&lt;/pages&gt;&lt;dates&gt;&lt;year&gt;2021&lt;/year&gt;&lt;/dates&gt;&lt;publisher&gt;Springer&lt;/publisher&gt;&lt;urls&gt;&lt;/urls&gt;&lt;/record&gt;&lt;/Cite&gt;&lt;/EndNote&gt;</w:instrText>
      </w:r>
      <w:r>
        <w:rPr>
          <w:rFonts w:eastAsiaTheme="majorEastAsia"/>
        </w:rPr>
        <w:fldChar w:fldCharType="separate"/>
      </w:r>
      <w:r w:rsidR="005A08D9" w:rsidRPr="005A08D9">
        <w:rPr>
          <w:rFonts w:eastAsiaTheme="majorEastAsia"/>
          <w:noProof/>
          <w:vertAlign w:val="superscript"/>
        </w:rPr>
        <w:t>[66, 67]</w:t>
      </w:r>
      <w:r>
        <w:rPr>
          <w:rFonts w:eastAsiaTheme="majorEastAsia"/>
        </w:rPr>
        <w:fldChar w:fldCharType="end"/>
      </w:r>
      <w:r>
        <w:rPr>
          <w:rFonts w:eastAsiaTheme="majorEastAsia" w:hint="eastAsia"/>
        </w:rPr>
        <w:t>则将更多种类的多标签损失函数用于</w:t>
      </w:r>
      <w:r>
        <w:rPr>
          <w:rFonts w:eastAsiaTheme="majorEastAsia" w:hint="eastAsia"/>
        </w:rPr>
        <w:t>Boo</w:t>
      </w:r>
      <w:r>
        <w:rPr>
          <w:rFonts w:eastAsiaTheme="majorEastAsia"/>
        </w:rPr>
        <w:t>sting</w:t>
      </w:r>
      <w:r>
        <w:rPr>
          <w:rFonts w:eastAsiaTheme="majorEastAsia" w:hint="eastAsia"/>
        </w:rPr>
        <w:t>迭代，可以充分考虑标签相关性，增强基学习器对不同标签的拟合能力。还有一些多标签</w:t>
      </w:r>
      <w:r>
        <w:rPr>
          <w:rFonts w:eastAsiaTheme="majorEastAsia" w:hint="eastAsia"/>
        </w:rPr>
        <w:t>Boo</w:t>
      </w:r>
      <w:r>
        <w:rPr>
          <w:rFonts w:eastAsiaTheme="majorEastAsia"/>
        </w:rPr>
        <w:t>sting</w:t>
      </w:r>
      <w:r>
        <w:rPr>
          <w:rFonts w:eastAsiaTheme="majorEastAsia" w:hint="eastAsia"/>
        </w:rPr>
        <w:t>算法</w:t>
      </w:r>
      <w:r>
        <w:rPr>
          <w:rFonts w:eastAsiaTheme="majorEastAsia"/>
        </w:rPr>
        <w:fldChar w:fldCharType="begin"/>
      </w:r>
      <w:r w:rsidR="005A08D9">
        <w:rPr>
          <w:rFonts w:eastAsiaTheme="majorEastAsia"/>
        </w:rPr>
        <w:instrText xml:space="preserve"> ADDIN EN.CITE &lt;EndNote&gt;&lt;Cite&gt;&lt;Author&gt;Bohlender&lt;/Author&gt;&lt;Year&gt;2020&lt;/Year&gt;&lt;RecNum&gt;79&lt;/RecNum&gt;&lt;DisplayText&gt;&lt;style face="superscript"&gt;[68, 69]&lt;/style&gt;&lt;/DisplayText&gt;&lt;record&gt;&lt;rec-number&gt;79&lt;/rec-number&gt;&lt;foreign-keys&gt;&lt;key app="EN" db-id="zsvd5ewze95a2ye5a9i5prfwx5z5ree2zatv" timestamp="1669205344"&gt;79&lt;/key&gt;&lt;/foreign-keys&gt;&lt;ref-type name="Conference Proceedings"&gt;10&lt;/ref-type&gt;&lt;contributors&gt;&lt;authors&gt;&lt;author&gt;Bohlender, Simon&lt;/author&gt;&lt;author&gt;Loza Mencía, Eneldo&lt;/author&gt;&lt;author&gt;Kulessa, Moritz&lt;/author&gt;&lt;/authors&gt;&lt;/contributors&gt;&lt;titles&gt;&lt;title&gt;Extreme gradient boosted multi-label trees for dynamic classifier chains&lt;/title&gt;&lt;secondary-title&gt;International Conference on Discovery Science&lt;/secondary-title&gt;&lt;/titles&gt;&lt;pages&gt;471-485&lt;/pages&gt;&lt;dates&gt;&lt;year&gt;2020&lt;/year&gt;&lt;/dates&gt;&lt;publisher&gt;Springer&lt;/publisher&gt;&lt;urls&gt;&lt;/urls&gt;&lt;/record&gt;&lt;/Cite&gt;&lt;Cite&gt;&lt;Author&gt;Johnson&lt;/Author&gt;&lt;Year&gt;2005&lt;/Year&gt;&lt;RecNum&gt;75&lt;/RecNum&gt;&lt;record&gt;&lt;rec-number&gt;75&lt;/rec-number&gt;&lt;foreign-keys&gt;&lt;key app="EN" db-id="zsvd5ewze95a2ye5a9i5prfwx5z5ree2zatv" timestamp="1669205320"&gt;75&lt;/key&gt;&lt;/foreign-keys&gt;&lt;ref-type name="Conference Proceedings"&gt;10&lt;/ref-type&gt;&lt;contributors&gt;&lt;authors&gt;&lt;author&gt;Johnson, Matthew&lt;/author&gt;&lt;author&gt;Cipolla, Roberto&lt;/author&gt;&lt;/authors&gt;&lt;/contributors&gt;&lt;titles&gt;&lt;title&gt;Improved Image Annotation and Labelling through Multi-Label Boosting&lt;/title&gt;&lt;secondary-title&gt;BMVC&lt;/secondary-title&gt;&lt;/titles&gt;&lt;dates&gt;&lt;year&gt;2005&lt;/year&gt;&lt;/dates&gt;&lt;urls&gt;&lt;/urls&gt;&lt;/record&gt;&lt;/Cite&gt;&lt;/EndNote&gt;</w:instrText>
      </w:r>
      <w:r>
        <w:rPr>
          <w:rFonts w:eastAsiaTheme="majorEastAsia"/>
        </w:rPr>
        <w:fldChar w:fldCharType="separate"/>
      </w:r>
      <w:r w:rsidR="005A08D9" w:rsidRPr="005A08D9">
        <w:rPr>
          <w:rFonts w:eastAsiaTheme="majorEastAsia"/>
          <w:noProof/>
          <w:vertAlign w:val="superscript"/>
        </w:rPr>
        <w:t>[68, 69]</w:t>
      </w:r>
      <w:r>
        <w:rPr>
          <w:rFonts w:eastAsiaTheme="majorEastAsia"/>
        </w:rPr>
        <w:fldChar w:fldCharType="end"/>
      </w:r>
      <w:r>
        <w:rPr>
          <w:rFonts w:eastAsiaTheme="majorEastAsia" w:hint="eastAsia"/>
        </w:rPr>
        <w:t>致力于将已有的多标签</w:t>
      </w:r>
      <w:r>
        <w:rPr>
          <w:rFonts w:eastAsiaTheme="majorEastAsia" w:hint="eastAsia"/>
        </w:rPr>
        <w:t>Boo</w:t>
      </w:r>
      <w:r>
        <w:rPr>
          <w:rFonts w:eastAsiaTheme="majorEastAsia"/>
        </w:rPr>
        <w:t>sting</w:t>
      </w:r>
      <w:r>
        <w:rPr>
          <w:rFonts w:eastAsiaTheme="majorEastAsia" w:hint="eastAsia"/>
        </w:rPr>
        <w:t>框架兼容</w:t>
      </w:r>
      <w:r>
        <w:rPr>
          <w:rFonts w:eastAsiaTheme="majorEastAsia" w:hint="eastAsia"/>
        </w:rPr>
        <w:t>C</w:t>
      </w:r>
      <w:r>
        <w:rPr>
          <w:rFonts w:eastAsiaTheme="majorEastAsia"/>
        </w:rPr>
        <w:t>C</w:t>
      </w:r>
      <w:r>
        <w:rPr>
          <w:rFonts w:eastAsiaTheme="majorEastAsia" w:hint="eastAsia"/>
        </w:rPr>
        <w:t>、</w:t>
      </w:r>
      <w:r>
        <w:rPr>
          <w:rFonts w:eastAsiaTheme="majorEastAsia" w:hint="eastAsia"/>
        </w:rPr>
        <w:t>L</w:t>
      </w:r>
      <w:r>
        <w:rPr>
          <w:rFonts w:eastAsiaTheme="majorEastAsia"/>
        </w:rPr>
        <w:t>P</w:t>
      </w:r>
      <w:r>
        <w:rPr>
          <w:rFonts w:eastAsiaTheme="majorEastAsia" w:hint="eastAsia"/>
        </w:rPr>
        <w:t>、或其他</w:t>
      </w:r>
      <w:r>
        <w:rPr>
          <w:rFonts w:eastAsiaTheme="majorEastAsia" w:hint="eastAsia"/>
        </w:rPr>
        <w:t>A</w:t>
      </w:r>
      <w:r>
        <w:rPr>
          <w:rFonts w:eastAsiaTheme="majorEastAsia"/>
        </w:rPr>
        <w:t>A</w:t>
      </w:r>
      <w:r>
        <w:rPr>
          <w:rFonts w:eastAsiaTheme="majorEastAsia" w:hint="eastAsia"/>
        </w:rPr>
        <w:t>方法训练基学习器。此类基于</w:t>
      </w:r>
      <w:r>
        <w:rPr>
          <w:rFonts w:eastAsiaTheme="majorEastAsia" w:hint="eastAsia"/>
        </w:rPr>
        <w:t>Boo</w:t>
      </w:r>
      <w:r>
        <w:rPr>
          <w:rFonts w:eastAsiaTheme="majorEastAsia"/>
        </w:rPr>
        <w:t>sting</w:t>
      </w:r>
      <w:r>
        <w:rPr>
          <w:rFonts w:eastAsiaTheme="majorEastAsia" w:hint="eastAsia"/>
        </w:rPr>
        <w:t>的多标签学习算法一般可以取得较好的分类效果，但只能串行地训练多个基学习器，计算复杂度较高。</w:t>
      </w:r>
    </w:p>
    <w:p w14:paraId="20629537" w14:textId="1E9AE8EC" w:rsidR="00E71120" w:rsidRDefault="00E71120" w:rsidP="00F82E8F">
      <w:pPr>
        <w:autoSpaceDE w:val="0"/>
        <w:autoSpaceDN w:val="0"/>
        <w:snapToGrid w:val="0"/>
        <w:ind w:firstLine="480"/>
        <w:rPr>
          <w:rFonts w:eastAsiaTheme="majorEastAsia"/>
        </w:rPr>
      </w:pPr>
      <w:r>
        <w:rPr>
          <w:rFonts w:eastAsiaTheme="majorEastAsia" w:hint="eastAsia"/>
        </w:rPr>
        <w:t>多标签</w:t>
      </w:r>
      <w:r>
        <w:rPr>
          <w:rFonts w:eastAsiaTheme="majorEastAsia"/>
        </w:rPr>
        <w:t>Stacking</w:t>
      </w:r>
      <w:r>
        <w:rPr>
          <w:rFonts w:eastAsiaTheme="majorEastAsia" w:hint="eastAsia"/>
        </w:rPr>
        <w:t>方法通过堆叠若干基学习器和单个元学习器提升模型能力</w:t>
      </w:r>
      <w:r>
        <w:rPr>
          <w:rFonts w:eastAsiaTheme="majorEastAsia"/>
        </w:rPr>
        <w:fldChar w:fldCharType="begin">
          <w:fldData xml:space="preserve">PEVuZE5vdGU+PENpdGU+PEF1dGhvcj5BbGFsaTwvQXV0aG9yPjxZZWFyPjIwMTU8L1llYXI+PFJl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</w:fldData>
        </w:fldChar>
      </w:r>
      <w:r w:rsidR="005A08D9">
        <w:rPr>
          <w:rFonts w:eastAsiaTheme="majorEastAsia"/>
        </w:rPr>
        <w:instrText xml:space="preserve"> ADDIN EN.CITE </w:instrText>
      </w:r>
      <w:r w:rsidR="005A08D9">
        <w:rPr>
          <w:rFonts w:eastAsiaTheme="majorEastAsia"/>
        </w:rPr>
        <w:fldChar w:fldCharType="begin">
          <w:fldData xml:space="preserve">PEVuZE5vdGU+PENpdGU+PEF1dGhvcj5BbGFsaTwvQXV0aG9yPjxZZWFyPjIwMTU8L1llYXI+PFJl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</w:fldData>
        </w:fldChar>
      </w:r>
      <w:r w:rsidR="005A08D9">
        <w:rPr>
          <w:rFonts w:eastAsiaTheme="majorEastAsia"/>
        </w:rPr>
        <w:instrText xml:space="preserve"> ADDIN EN.CITE.DATA </w:instrText>
      </w:r>
      <w:r w:rsidR="005A08D9">
        <w:rPr>
          <w:rFonts w:eastAsiaTheme="majorEastAsia"/>
        </w:rPr>
      </w:r>
      <w:r w:rsidR="005A08D9">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[59-61]</w:t>
      </w:r>
      <w:r>
        <w:rPr>
          <w:rFonts w:eastAsiaTheme="majorEastAsia"/>
        </w:rPr>
        <w:fldChar w:fldCharType="end"/>
      </w:r>
      <w:r>
        <w:rPr>
          <w:rFonts w:eastAsiaTheme="majorEastAsia" w:hint="eastAsia"/>
        </w:rPr>
        <w:t>。上文提到的</w:t>
      </w:r>
      <w:r>
        <w:rPr>
          <w:rFonts w:eastAsiaTheme="majorEastAsia" w:hint="eastAsia"/>
        </w:rPr>
        <w:t>M</w:t>
      </w:r>
      <w:r>
        <w:rPr>
          <w:rFonts w:eastAsiaTheme="majorEastAsia"/>
        </w:rPr>
        <w:t>LS</w:t>
      </w:r>
      <w:r>
        <w:rPr>
          <w:rFonts w:eastAsiaTheme="majorEastAsia" w:hint="eastAsia"/>
        </w:rPr>
        <w:t>、</w:t>
      </w:r>
      <w:r>
        <w:rPr>
          <w:rFonts w:eastAsiaTheme="majorEastAsia" w:hint="eastAsia"/>
        </w:rPr>
        <w:t>D</w:t>
      </w:r>
      <w:r>
        <w:rPr>
          <w:rFonts w:eastAsiaTheme="majorEastAsia"/>
        </w:rPr>
        <w:t>BR</w:t>
      </w:r>
      <w:r>
        <w:rPr>
          <w:rFonts w:eastAsiaTheme="majorEastAsia" w:hint="eastAsia"/>
        </w:rPr>
        <w:t>已经实现了此种模式，但仅使用元学习器归纳基学习器的输出，对基学习器差异性和标签相关性的考虑均不</w:t>
      </w:r>
      <w:r w:rsidR="00457BEF">
        <w:rPr>
          <w:rFonts w:eastAsiaTheme="majorEastAsia" w:hint="eastAsia"/>
        </w:rPr>
        <w:t>充分</w:t>
      </w:r>
      <w:r>
        <w:rPr>
          <w:rFonts w:eastAsiaTheme="majorEastAsia" w:hint="eastAsia"/>
        </w:rPr>
        <w:t>。因此，许多加权集成学习算法使用</w:t>
      </w:r>
      <w:r>
        <w:rPr>
          <w:rFonts w:eastAsiaTheme="majorEastAsia" w:hint="eastAsia"/>
        </w:rPr>
        <w:lastRenderedPageBreak/>
        <w:t>基于回归的优化方法训练元学习器，既可以为基学习器分配权重系数，又可以在元学习器的目标函数构建过程中考虑标签相关性学习和模型正则化等内容。例如，</w:t>
      </w:r>
      <w:r>
        <w:rPr>
          <w:rFonts w:eastAsiaTheme="majorEastAsia" w:hint="eastAsia"/>
        </w:rPr>
        <w:t>E</w:t>
      </w:r>
      <w:r>
        <w:rPr>
          <w:rFonts w:eastAsiaTheme="majorEastAsia"/>
        </w:rPr>
        <w:t>LIFT</w:t>
      </w:r>
      <w:r>
        <w:rPr>
          <w:rFonts w:eastAsiaTheme="majorEastAsia" w:hint="eastAsia"/>
        </w:rPr>
        <w:t>算法</w:t>
      </w:r>
      <w:r>
        <w:rPr>
          <w:rFonts w:eastAsiaTheme="majorEastAsia"/>
        </w:rPr>
        <w:fldChar w:fldCharType="begin"/>
      </w:r>
      <w:r w:rsidR="005A08D9">
        <w:rPr>
          <w:rFonts w:eastAsiaTheme="majorEastAsia"/>
        </w:rPr>
        <w:instrText xml:space="preserve"> ADDIN EN.CITE &lt;EndNote&gt;&lt;Cite&gt;&lt;Author&gt;Wei&lt;/Author&gt;&lt;Year&gt;2018&lt;/Year&gt;&lt;RecNum&gt;30&lt;/RecNum&gt;&lt;DisplayText&gt;&lt;style face="superscript"&gt;[70]&lt;/style&gt;&lt;/DisplayText&gt;&lt;record&gt;&lt;rec-number&gt;30&lt;/rec-number&gt;&lt;foreign-keys&gt;&lt;key app="EN" db-id="zsvd5ewze95a2ye5a9i5prfwx5z5ree2zatv" timestamp="1653132383"&gt;30&lt;/key&gt;&lt;/foreign-keys&gt;&lt;ref-type name="Conference Proceedings"&gt;10&lt;/ref-type&gt;&lt;contributors&gt;&lt;authors&gt;&lt;author&gt;Wei, Xiaoya&lt;/author&gt;&lt;author&gt;Yu, Ziwei&lt;/author&gt;&lt;author&gt;Zhang, Changqing&lt;/author&gt;&lt;author&gt;Hu, Qinghua&lt;/author&gt;&lt;/authors&gt;&lt;/contributors&gt;&lt;titles&gt;&lt;title&gt;Ensemble of label specific features for multi-label classification&lt;/title&gt;&lt;secondary-title&gt;2018 IEEE International Conference on Multimedia and Expo (ICME)&lt;/secondary-title&gt;&lt;/titles&gt;&lt;pages&gt;1-6&lt;/pages&gt;&lt;dates&gt;&lt;year&gt;2018&lt;/year&gt;&lt;/dates&gt;&lt;publisher&gt;IEEE&lt;/publisher&gt;&lt;isbn&gt;1538617374&lt;/isbn&gt;&lt;urls&gt;&lt;/urls&gt;&lt;/record&gt;&lt;/Cite&gt;&lt;/EndNote&gt;</w:instrText>
      </w:r>
      <w:r>
        <w:rPr>
          <w:rFonts w:eastAsiaTheme="majorEastAsia"/>
        </w:rPr>
        <w:fldChar w:fldCharType="separate"/>
      </w:r>
      <w:r w:rsidR="005A08D9" w:rsidRPr="005A08D9">
        <w:rPr>
          <w:rFonts w:eastAsiaTheme="majorEastAsia"/>
          <w:noProof/>
          <w:vertAlign w:val="superscript"/>
        </w:rPr>
        <w:t>[70]</w:t>
      </w:r>
      <w:r>
        <w:rPr>
          <w:rFonts w:eastAsiaTheme="majorEastAsia"/>
        </w:rPr>
        <w:fldChar w:fldCharType="end"/>
      </w:r>
      <w:r>
        <w:rPr>
          <w:rFonts w:eastAsiaTheme="majorEastAsia" w:hint="eastAsia"/>
        </w:rPr>
        <w:t>为多个基于标签特定特征的基学习器分配权重，一些算法</w:t>
      </w:r>
      <w:r>
        <w:rPr>
          <w:rFonts w:eastAsiaTheme="majorEastAsia"/>
        </w:rPr>
        <w:fldChar w:fldCharType="begin"/>
      </w:r>
      <w:r w:rsidR="005A08D9">
        <w:rPr>
          <w:rFonts w:eastAsiaTheme="majorEastAsia"/>
        </w:rPr>
        <w:instrText xml:space="preserve"> ADDIN EN.CITE &lt;EndNote&gt;&lt;Cite&gt;&lt;Author&gt;Büyükçakir&lt;/Author&gt;&lt;Year&gt;2018&lt;/Year&gt;&lt;RecNum&gt;245&lt;/RecNum&gt;&lt;DisplayText&gt;&lt;style face="superscript"&gt;[71]&lt;/style&gt;&lt;/DisplayText&gt;&lt;record&gt;&lt;rec-number&gt;245&lt;/rec-number&gt;&lt;foreign-keys&gt;&lt;key app="EN" db-id="zsvd5ewze95a2ye5a9i5prfwx5z5ree2zatv" timestamp="1727755669"&gt;245&lt;/key&gt;&lt;/foreign-keys&gt;&lt;ref-type name="Conference Proceedings"&gt;10&lt;/ref-type&gt;&lt;contributors&gt;&lt;authors&gt;&lt;author&gt;Büyükçakir, Alican&lt;/author&gt;&lt;author&gt;Bonab, Hamed&lt;/author&gt;&lt;author&gt;Can, Fazli&lt;/author&gt;&lt;/authors&gt;&lt;/contributors&gt;&lt;titles&gt;&lt;title&gt;A novel online stacked ensemble for multi-label stream classification&lt;/title&gt;&lt;secondary-title&gt;Proceedings of the 27th ACM international conference on information and knowledge management&lt;/secondary-title&gt;&lt;/titles&gt;&lt;pages&gt;1063-1072&lt;/pages&gt;&lt;dates&gt;&lt;year&gt;2018&lt;/year&gt;&lt;/dates&gt;&lt;urls&gt;&lt;/urls&gt;&lt;/record&gt;&lt;/Cite&gt;&lt;/EndNote&gt;</w:instrText>
      </w:r>
      <w:r>
        <w:rPr>
          <w:rFonts w:eastAsiaTheme="majorEastAsia"/>
        </w:rPr>
        <w:fldChar w:fldCharType="separate"/>
      </w:r>
      <w:r w:rsidR="005A08D9" w:rsidRPr="005A08D9">
        <w:rPr>
          <w:rFonts w:eastAsiaTheme="majorEastAsia"/>
          <w:noProof/>
          <w:vertAlign w:val="superscript"/>
        </w:rPr>
        <w:t>[71]</w:t>
      </w:r>
      <w:r>
        <w:rPr>
          <w:rFonts w:eastAsiaTheme="majorEastAsia"/>
        </w:rPr>
        <w:fldChar w:fldCharType="end"/>
      </w:r>
      <w:r>
        <w:rPr>
          <w:rFonts w:eastAsiaTheme="majorEastAsia" w:hint="eastAsia"/>
        </w:rPr>
        <w:t>通过动态调整基学习器的权重实现对数据流的处理。然而，元学习器的输入特征维度取决于基学习器的数量，一般不会很大，因此类似的基学习器和</w:t>
      </w:r>
      <w:r w:rsidR="006B081A">
        <w:rPr>
          <w:rFonts w:eastAsiaTheme="majorEastAsia" w:hint="eastAsia"/>
        </w:rPr>
        <w:t>基</w:t>
      </w:r>
      <w:r>
        <w:rPr>
          <w:rFonts w:eastAsiaTheme="majorEastAsia" w:hint="eastAsia"/>
        </w:rPr>
        <w:t>学习器输出会极大地限制元学习器和</w:t>
      </w:r>
      <w:r>
        <w:rPr>
          <w:rFonts w:eastAsiaTheme="majorEastAsia"/>
        </w:rPr>
        <w:t>Stacking</w:t>
      </w:r>
      <w:r>
        <w:rPr>
          <w:rFonts w:eastAsiaTheme="majorEastAsia" w:hint="eastAsia"/>
        </w:rPr>
        <w:t>模型的性能。也就是说，</w:t>
      </w:r>
      <w:r>
        <w:rPr>
          <w:rFonts w:eastAsiaTheme="majorEastAsia"/>
        </w:rPr>
        <w:t>Stacking</w:t>
      </w:r>
      <w:r>
        <w:rPr>
          <w:rFonts w:eastAsiaTheme="majorEastAsia" w:hint="eastAsia"/>
        </w:rPr>
        <w:t>模型对基学习器的多样性有更高要求。</w:t>
      </w:r>
      <w:r>
        <w:rPr>
          <w:rFonts w:eastAsiaTheme="majorEastAsia" w:hint="eastAsia"/>
        </w:rPr>
        <w:t>M</w:t>
      </w:r>
      <w:r>
        <w:rPr>
          <w:rFonts w:eastAsiaTheme="majorEastAsia"/>
        </w:rPr>
        <w:t>LWSE</w:t>
      </w:r>
      <w:r>
        <w:rPr>
          <w:rFonts w:eastAsiaTheme="majorEastAsia"/>
        </w:rPr>
        <w:fldChar w:fldCharType="begin"/>
      </w:r>
      <w:r w:rsidR="005A08D9">
        <w:rPr>
          <w:rFonts w:eastAsiaTheme="majorEastAsia"/>
        </w:rPr>
        <w:instrText xml:space="preserve"> ADDIN EN.CITE &lt;EndNote&gt;&lt;Cite&gt;&lt;Author&gt;Xia&lt;/Author&gt;&lt;Year&gt;2021&lt;/Year&gt;&lt;RecNum&gt;27&lt;/RecNum&gt;&lt;DisplayText&gt;&lt;style face="superscript"&gt;[72]&lt;/style&gt;&lt;/DisplayText&gt;&lt;record&gt;&lt;rec-number&gt;27&lt;/rec-number&gt;&lt;foreign-keys&gt;&lt;key app="EN" db-id="zsvd5ewze95a2ye5a9i5prfwx5z5ree2zatv" timestamp="1653131869"&gt;27&lt;/key&gt;&lt;/foreign-keys&gt;&lt;ref-type name="Journal Article"&gt;17&lt;/ref-type&gt;&lt;contributors&gt;&lt;authors&gt;&lt;author&gt;Xia, Yuelong&lt;/author&gt;&lt;author&gt;Chen, Ke&lt;/author&gt;&lt;author&gt;Yang, Yun&lt;/author&gt;&lt;/authors&gt;&lt;/contributors&gt;&lt;titles&gt;&lt;title&gt;Multi-label classification with weighted classifier selection and stacked ensemble&lt;/title&gt;&lt;secondary-title&gt;Information Sciences&lt;/secondary-title&gt;&lt;/titles&gt;&lt;periodical&gt;&lt;full-title&gt;Information Sciences&lt;/full-title&gt;&lt;/periodical&gt;&lt;pages&gt;421-442&lt;/pages&gt;&lt;volume&gt;557&lt;/volume&gt;&lt;dates&gt;&lt;year&gt;2021&lt;/year&gt;&lt;/dates&gt;&lt;isbn&gt;0020-0255&lt;/isbn&gt;&lt;urls&gt;&lt;/urls&gt;&lt;/record&gt;&lt;/Cite&gt;&lt;/EndNote&gt;</w:instrText>
      </w:r>
      <w:r>
        <w:rPr>
          <w:rFonts w:eastAsiaTheme="majorEastAsia"/>
        </w:rPr>
        <w:fldChar w:fldCharType="separate"/>
      </w:r>
      <w:r w:rsidR="005A08D9" w:rsidRPr="005A08D9">
        <w:rPr>
          <w:rFonts w:eastAsiaTheme="majorEastAsia"/>
          <w:noProof/>
          <w:vertAlign w:val="superscript"/>
        </w:rPr>
        <w:t>[72]</w:t>
      </w:r>
      <w:r>
        <w:rPr>
          <w:rFonts w:eastAsiaTheme="majorEastAsia"/>
        </w:rPr>
        <w:fldChar w:fldCharType="end"/>
      </w:r>
      <w:r>
        <w:rPr>
          <w:rFonts w:eastAsiaTheme="majorEastAsia" w:hint="eastAsia"/>
        </w:rPr>
        <w:t>分别使用</w:t>
      </w:r>
      <w:r>
        <w:rPr>
          <w:rFonts w:eastAsiaTheme="majorEastAsia" w:hint="eastAsia"/>
        </w:rPr>
        <w:t>B</w:t>
      </w:r>
      <w:r>
        <w:rPr>
          <w:rFonts w:eastAsiaTheme="majorEastAsia"/>
        </w:rPr>
        <w:t>R</w:t>
      </w:r>
      <w:r>
        <w:rPr>
          <w:rFonts w:eastAsiaTheme="majorEastAsia" w:hint="eastAsia"/>
        </w:rPr>
        <w:t>、</w:t>
      </w:r>
      <w:r>
        <w:rPr>
          <w:rFonts w:eastAsiaTheme="majorEastAsia" w:hint="eastAsia"/>
        </w:rPr>
        <w:t>C</w:t>
      </w:r>
      <w:r>
        <w:rPr>
          <w:rFonts w:eastAsiaTheme="majorEastAsia"/>
        </w:rPr>
        <w:t>C</w:t>
      </w:r>
      <w:r>
        <w:rPr>
          <w:rFonts w:eastAsiaTheme="majorEastAsia" w:hint="eastAsia"/>
        </w:rPr>
        <w:t>、</w:t>
      </w:r>
      <w:r>
        <w:rPr>
          <w:rFonts w:eastAsiaTheme="majorEastAsia" w:hint="eastAsia"/>
        </w:rPr>
        <w:t>L</w:t>
      </w:r>
      <w:r>
        <w:rPr>
          <w:rFonts w:eastAsiaTheme="majorEastAsia"/>
        </w:rPr>
        <w:t>P</w:t>
      </w:r>
      <w:r>
        <w:rPr>
          <w:rFonts w:eastAsiaTheme="majorEastAsia" w:hint="eastAsia"/>
        </w:rPr>
        <w:t>方法训练三个基学习器，再根据三个学习器的输出训练一个基于优化的元学习器，通过对元学习器的优化求解，就可以依据不同学习器对不同标签的分类能力的强弱，为每个基学习器赋予</w:t>
      </w:r>
      <m:oMath>
        <m:r>
          <w:rPr>
            <w:rFonts w:ascii="Cambria Math" w:eastAsiaTheme="majorEastAsia" w:hAnsi="Cambria Math" w:hint="eastAsia"/>
          </w:rPr>
          <m:t>c</m:t>
        </m:r>
      </m:oMath>
      <w:r>
        <w:rPr>
          <w:rFonts w:eastAsiaTheme="majorEastAsia" w:hint="eastAsia"/>
        </w:rPr>
        <w:t>个权值。</w:t>
      </w:r>
      <w:r>
        <w:rPr>
          <w:rFonts w:eastAsiaTheme="majorEastAsia" w:hint="eastAsia"/>
        </w:rPr>
        <w:t>M</w:t>
      </w:r>
      <w:r>
        <w:rPr>
          <w:rFonts w:eastAsiaTheme="majorEastAsia"/>
        </w:rPr>
        <w:t>LWSE</w:t>
      </w:r>
      <w:r>
        <w:rPr>
          <w:rFonts w:eastAsiaTheme="majorEastAsia" w:hint="eastAsia"/>
        </w:rPr>
        <w:t>实现了对异构的基学习器的加权集成，可以看作是</w:t>
      </w:r>
      <w:r>
        <w:rPr>
          <w:rFonts w:eastAsiaTheme="majorEastAsia" w:hint="eastAsia"/>
        </w:rPr>
        <w:t>P</w:t>
      </w:r>
      <w:r>
        <w:rPr>
          <w:rFonts w:eastAsiaTheme="majorEastAsia"/>
        </w:rPr>
        <w:t>T</w:t>
      </w:r>
      <w:r>
        <w:rPr>
          <w:rFonts w:eastAsiaTheme="majorEastAsia" w:hint="eastAsia"/>
        </w:rPr>
        <w:t>方法和</w:t>
      </w:r>
      <w:r>
        <w:rPr>
          <w:rFonts w:eastAsiaTheme="majorEastAsia" w:hint="eastAsia"/>
        </w:rPr>
        <w:t>A</w:t>
      </w:r>
      <w:r>
        <w:rPr>
          <w:rFonts w:eastAsiaTheme="majorEastAsia"/>
        </w:rPr>
        <w:t>A</w:t>
      </w:r>
      <w:r>
        <w:rPr>
          <w:rFonts w:eastAsiaTheme="majorEastAsia" w:hint="eastAsia"/>
        </w:rPr>
        <w:t>方法的结合，既发挥了</w:t>
      </w:r>
      <w:r>
        <w:rPr>
          <w:rFonts w:eastAsiaTheme="majorEastAsia" w:hint="eastAsia"/>
        </w:rPr>
        <w:t>P</w:t>
      </w:r>
      <w:r>
        <w:rPr>
          <w:rFonts w:eastAsiaTheme="majorEastAsia"/>
        </w:rPr>
        <w:t>T</w:t>
      </w:r>
      <w:r>
        <w:rPr>
          <w:rFonts w:eastAsiaTheme="majorEastAsia" w:hint="eastAsia"/>
        </w:rPr>
        <w:t>方法简单、可扩展性强的优势训练基学习器，又发挥</w:t>
      </w:r>
      <w:r>
        <w:rPr>
          <w:rFonts w:eastAsiaTheme="majorEastAsia" w:hint="eastAsia"/>
        </w:rPr>
        <w:t>A</w:t>
      </w:r>
      <w:r>
        <w:rPr>
          <w:rFonts w:eastAsiaTheme="majorEastAsia"/>
        </w:rPr>
        <w:t>A</w:t>
      </w:r>
      <w:r>
        <w:rPr>
          <w:rFonts w:eastAsiaTheme="majorEastAsia" w:hint="eastAsia"/>
        </w:rPr>
        <w:t>方法针对性强的优势训练元学习器，因此取得了极佳的多标签学习效果。但是，此类基于</w:t>
      </w:r>
      <w:r>
        <w:rPr>
          <w:rFonts w:eastAsiaTheme="majorEastAsia" w:hint="eastAsia"/>
        </w:rPr>
        <w:t>Stacking</w:t>
      </w:r>
      <w:r>
        <w:rPr>
          <w:rFonts w:eastAsiaTheme="majorEastAsia" w:hint="eastAsia"/>
        </w:rPr>
        <w:t>的多标签学习算法在模型构建阶段需要先后训练基学习器和元学习器，对计算资源的消耗较大；在模型使用阶段，需要先使用基学习器构建元特征，再使用元学习器产生最终输出，基学习器和元学习器只能串行使用，时间复杂度较高。</w:t>
      </w:r>
    </w:p>
    <w:p w14:paraId="01032BA3" w14:textId="77777777" w:rsidR="00E71120" w:rsidRDefault="00E71120" w:rsidP="00F82E8F">
      <w:pPr>
        <w:autoSpaceDE w:val="0"/>
        <w:autoSpaceDN w:val="0"/>
        <w:snapToGrid w:val="0"/>
        <w:ind w:firstLine="480"/>
        <w:rPr>
          <w:rFonts w:eastAsiaTheme="majorEastAsia"/>
        </w:rPr>
      </w:pPr>
      <w:r>
        <w:rPr>
          <w:rFonts w:eastAsiaTheme="majorEastAsia" w:hint="eastAsia"/>
        </w:rPr>
        <w:t>4</w:t>
      </w:r>
      <w:r>
        <w:rPr>
          <w:rFonts w:eastAsiaTheme="majorEastAsia" w:hint="eastAsia"/>
        </w:rPr>
        <w:t>）标签相关性学习</w:t>
      </w:r>
    </w:p>
    <w:p w14:paraId="71ADB8B8" w14:textId="77777777" w:rsidR="00E71120" w:rsidRDefault="00E71120" w:rsidP="00F82E8F">
      <w:pPr>
        <w:autoSpaceDE w:val="0"/>
        <w:autoSpaceDN w:val="0"/>
        <w:snapToGrid w:val="0"/>
        <w:ind w:firstLine="480"/>
        <w:rPr>
          <w:rFonts w:eastAsiaTheme="majorEastAsia"/>
        </w:rPr>
      </w:pPr>
      <w:r>
        <w:rPr>
          <w:rFonts w:eastAsiaTheme="majorEastAsia" w:hint="eastAsia"/>
        </w:rPr>
        <w:t>标签相关性是多标签学习问题的核心，是区别多标签学习任务和多个单标签学习任务的关键，在已有相关研究中受到了普遍性关注，本节将从标签相关性学习的角度，归纳国内外研究现状。</w:t>
      </w:r>
    </w:p>
    <w:p w14:paraId="30946701" w14:textId="25E40993" w:rsidR="00E71120" w:rsidRDefault="00E71120" w:rsidP="00F82E8F">
      <w:pPr>
        <w:autoSpaceDE w:val="0"/>
        <w:autoSpaceDN w:val="0"/>
        <w:snapToGrid w:val="0"/>
        <w:ind w:firstLine="480"/>
        <w:rPr>
          <w:rFonts w:eastAsiaTheme="majorEastAsia"/>
        </w:rPr>
      </w:pPr>
      <w:r w:rsidRPr="00517FD9">
        <w:rPr>
          <w:rFonts w:eastAsiaTheme="majorEastAsia" w:hint="eastAsia"/>
        </w:rPr>
        <w:t>根据</w:t>
      </w:r>
      <w:r>
        <w:rPr>
          <w:rFonts w:eastAsiaTheme="majorEastAsia" w:hint="eastAsia"/>
        </w:rPr>
        <w:t>标签相关性学习方式的角度进行分类，现有的多标签学习算法可以分为三类</w:t>
      </w:r>
      <w:r>
        <w:rPr>
          <w:rFonts w:eastAsiaTheme="majorEastAsia"/>
        </w:rPr>
        <w:fldChar w:fldCharType="begin"/>
      </w:r>
      <w:r w:rsidR="003C3043">
        <w:rPr>
          <w:rFonts w:eastAsiaTheme="majorEastAsia"/>
        </w:rPr>
        <w:instrText xml:space="preserve"> ADDIN EN.CITE &lt;EndNote&gt;&lt;Cite&gt;&lt;Author&gt;Zhang&lt;/Author&gt;&lt;Year&gt;2010&lt;/Year&gt;&lt;RecNum&gt;41&lt;/RecNum&gt;&lt;DisplayText&gt;&lt;style face="superscript"&gt;[13]&lt;/style&gt;&lt;/DisplayText&gt;&lt;record&gt;&lt;rec-number&gt;41&lt;/rec-number&gt;&lt;foreign-keys&gt;&lt;key app="EN" db-id="zsvd5ewze95a2ye5a9i5prfwx5z5ree2zatv" timestamp="1653137806"&gt;41&lt;/key&gt;&lt;/foreign-keys&gt;&lt;ref-type name="Conference Proceedings"&gt;10&lt;/ref-type&gt;&lt;contributors&gt;&lt;authors&gt;&lt;author&gt;Zhang, Min-Ling&lt;/author&gt;&lt;author&gt;Zhang, Kun&lt;/author&gt;&lt;/authors&gt;&lt;/contributors&gt;&lt;titles&gt;&lt;title&gt;Multi-label learning by exploiting label dependency&lt;/title&gt;&lt;secondary-title&gt;Proceedings of the 16th ACM SIGKDD international conference on Knowledge discovery and data mining&lt;/secondary-title&gt;&lt;/titles&gt;&lt;pages&gt;999-1008&lt;/pages&gt;&lt;dates&gt;&lt;year&gt;2010&lt;/year&gt;&lt;/dates&gt;&lt;urls&gt;&lt;/urls&gt;&lt;/record&gt;&lt;/Cite&gt;&lt;/EndNote&gt;</w:instrText>
      </w:r>
      <w:r>
        <w:rPr>
          <w:rFonts w:eastAsiaTheme="majorEastAsia"/>
        </w:rPr>
        <w:fldChar w:fldCharType="separate"/>
      </w:r>
      <w:r w:rsidR="003C3043" w:rsidRPr="003C3043">
        <w:rPr>
          <w:rFonts w:eastAsiaTheme="majorEastAsia"/>
          <w:noProof/>
          <w:vertAlign w:val="superscript"/>
        </w:rPr>
        <w:t>[13]</w:t>
      </w:r>
      <w:r>
        <w:rPr>
          <w:rFonts w:eastAsiaTheme="majorEastAsia"/>
        </w:rPr>
        <w:fldChar w:fldCharType="end"/>
      </w:r>
      <w:r>
        <w:rPr>
          <w:rFonts w:eastAsiaTheme="majorEastAsia" w:hint="eastAsia"/>
        </w:rPr>
        <w:t>，即</w:t>
      </w:r>
      <w:r w:rsidRPr="00517FD9">
        <w:rPr>
          <w:rFonts w:eastAsiaTheme="majorEastAsia" w:hint="eastAsia"/>
        </w:rPr>
        <w:t>一阶方法、二阶方法和高阶方法。一阶方法不考虑标签相关性，二阶方法考虑标签对之间的相关性，高阶方法从全局角度考虑</w:t>
      </w:r>
      <w:r>
        <w:rPr>
          <w:rFonts w:eastAsiaTheme="majorEastAsia" w:hint="eastAsia"/>
        </w:rPr>
        <w:t>全部</w:t>
      </w:r>
      <w:r w:rsidRPr="00517FD9">
        <w:rPr>
          <w:rFonts w:eastAsiaTheme="majorEastAsia" w:hint="eastAsia"/>
        </w:rPr>
        <w:t>标签</w:t>
      </w:r>
      <w:r>
        <w:rPr>
          <w:rFonts w:eastAsiaTheme="majorEastAsia" w:hint="eastAsia"/>
        </w:rPr>
        <w:t>或多个标签</w:t>
      </w:r>
      <w:r w:rsidRPr="00517FD9">
        <w:rPr>
          <w:rFonts w:eastAsiaTheme="majorEastAsia" w:hint="eastAsia"/>
        </w:rPr>
        <w:t>之间的相关性。</w:t>
      </w:r>
      <w:r>
        <w:rPr>
          <w:rFonts w:eastAsiaTheme="majorEastAsia" w:hint="eastAsia"/>
        </w:rPr>
        <w:t>例如，</w:t>
      </w:r>
      <w:r>
        <w:rPr>
          <w:rFonts w:eastAsiaTheme="majorEastAsia" w:hint="eastAsia"/>
        </w:rPr>
        <w:t>B</w:t>
      </w:r>
      <w:r>
        <w:rPr>
          <w:rFonts w:eastAsiaTheme="majorEastAsia"/>
        </w:rPr>
        <w:t>R</w:t>
      </w:r>
      <w:r>
        <w:rPr>
          <w:rFonts w:eastAsiaTheme="majorEastAsia" w:hint="eastAsia"/>
        </w:rPr>
        <w:t>方法、</w:t>
      </w:r>
      <w:r>
        <w:rPr>
          <w:rFonts w:eastAsiaTheme="majorEastAsia" w:hint="eastAsia"/>
        </w:rPr>
        <w:t>M</w:t>
      </w:r>
      <w:r>
        <w:rPr>
          <w:rFonts w:eastAsiaTheme="majorEastAsia"/>
        </w:rPr>
        <w:t>L-</w:t>
      </w:r>
      <w:r>
        <w:rPr>
          <w:rFonts w:eastAsiaTheme="majorEastAsia" w:hint="eastAsia"/>
        </w:rPr>
        <w:t>k</w:t>
      </w:r>
      <w:r>
        <w:rPr>
          <w:rFonts w:eastAsiaTheme="majorEastAsia"/>
        </w:rPr>
        <w:t>NN</w:t>
      </w:r>
      <w:r>
        <w:rPr>
          <w:rFonts w:eastAsiaTheme="majorEastAsia" w:hint="eastAsia"/>
        </w:rPr>
        <w:t>算法为不同标签分别建立模型，属于一阶方法；拉普拉斯正则化方法基于标签对之间的相似性建立，</w:t>
      </w:r>
      <w:r>
        <w:rPr>
          <w:rFonts w:eastAsiaTheme="majorEastAsia" w:hint="eastAsia"/>
        </w:rPr>
        <w:t>Rank</w:t>
      </w:r>
      <w:r>
        <w:rPr>
          <w:rFonts w:eastAsiaTheme="majorEastAsia"/>
        </w:rPr>
        <w:t>-SVM</w:t>
      </w:r>
      <w:r>
        <w:rPr>
          <w:rFonts w:eastAsiaTheme="majorEastAsia" w:hint="eastAsia"/>
        </w:rPr>
        <w:t>算法为标签对构建最大分类间隔，属于二阶方法；</w:t>
      </w:r>
      <w:r>
        <w:rPr>
          <w:rFonts w:eastAsiaTheme="majorEastAsia" w:hint="eastAsia"/>
        </w:rPr>
        <w:t>C</w:t>
      </w:r>
      <w:r>
        <w:rPr>
          <w:rFonts w:eastAsiaTheme="majorEastAsia"/>
        </w:rPr>
        <w:t>C</w:t>
      </w:r>
      <w:r>
        <w:rPr>
          <w:rFonts w:eastAsiaTheme="majorEastAsia" w:hint="eastAsia"/>
        </w:rPr>
        <w:t>方法、</w:t>
      </w:r>
      <w:r>
        <w:rPr>
          <w:rFonts w:eastAsiaTheme="majorEastAsia" w:hint="eastAsia"/>
        </w:rPr>
        <w:t>L</w:t>
      </w:r>
      <w:r>
        <w:rPr>
          <w:rFonts w:eastAsiaTheme="majorEastAsia"/>
        </w:rPr>
        <w:t>P</w:t>
      </w:r>
      <w:r>
        <w:rPr>
          <w:rFonts w:eastAsiaTheme="majorEastAsia" w:hint="eastAsia"/>
        </w:rPr>
        <w:t>方法、基于</w:t>
      </w:r>
      <w:r>
        <w:rPr>
          <w:rFonts w:eastAsiaTheme="majorEastAsia" w:hint="eastAsia"/>
        </w:rPr>
        <w:t>C</w:t>
      </w:r>
      <w:r>
        <w:rPr>
          <w:rFonts w:eastAsiaTheme="majorEastAsia"/>
        </w:rPr>
        <w:t>C</w:t>
      </w:r>
      <w:r>
        <w:rPr>
          <w:rFonts w:eastAsiaTheme="majorEastAsia" w:hint="eastAsia"/>
        </w:rPr>
        <w:t>和</w:t>
      </w:r>
      <w:r>
        <w:rPr>
          <w:rFonts w:eastAsiaTheme="majorEastAsia" w:hint="eastAsia"/>
        </w:rPr>
        <w:t>L</w:t>
      </w:r>
      <w:r>
        <w:rPr>
          <w:rFonts w:eastAsiaTheme="majorEastAsia"/>
        </w:rPr>
        <w:t>P</w:t>
      </w:r>
      <w:r>
        <w:rPr>
          <w:rFonts w:eastAsiaTheme="majorEastAsia" w:hint="eastAsia"/>
        </w:rPr>
        <w:t>的集成学习方法、矩阵核范数正则化方法直接或间接地考虑全部标签之间的相关性，属于高阶方法。</w:t>
      </w:r>
    </w:p>
    <w:p w14:paraId="48404FA1" w14:textId="77777777" w:rsidR="00E71120" w:rsidRPr="001D25F3" w:rsidRDefault="00E71120" w:rsidP="00F82E8F">
      <w:pPr>
        <w:autoSpaceDE w:val="0"/>
        <w:autoSpaceDN w:val="0"/>
        <w:snapToGrid w:val="0"/>
        <w:ind w:firstLine="480"/>
        <w:rPr>
          <w:rFonts w:eastAsiaTheme="majorEastAsia"/>
        </w:rPr>
      </w:pPr>
      <w:r w:rsidRPr="00517FD9">
        <w:rPr>
          <w:rFonts w:eastAsiaTheme="majorEastAsia" w:hint="eastAsia"/>
        </w:rPr>
        <w:t>需要注意的是，选取何种方法解决多标签问题需要根据具体问题具体分析。没有</w:t>
      </w:r>
      <w:r>
        <w:rPr>
          <w:rFonts w:eastAsiaTheme="majorEastAsia" w:hint="eastAsia"/>
        </w:rPr>
        <w:t>理论能够</w:t>
      </w:r>
      <w:r w:rsidRPr="00517FD9">
        <w:rPr>
          <w:rFonts w:eastAsiaTheme="majorEastAsia" w:hint="eastAsia"/>
        </w:rPr>
        <w:t>表明高阶方法一定优于二阶方法，</w:t>
      </w:r>
      <w:r>
        <w:rPr>
          <w:rFonts w:eastAsiaTheme="majorEastAsia" w:hint="eastAsia"/>
        </w:rPr>
        <w:t>或者</w:t>
      </w:r>
      <w:r w:rsidRPr="00517FD9">
        <w:rPr>
          <w:rFonts w:eastAsiaTheme="majorEastAsia" w:hint="eastAsia"/>
        </w:rPr>
        <w:t>二阶方法一定优于一阶方法。但在实际应用中，考虑标签相关性一般可以大幅提升模型性能，因此</w:t>
      </w:r>
      <w:r>
        <w:rPr>
          <w:rFonts w:eastAsiaTheme="majorEastAsia" w:hint="eastAsia"/>
        </w:rPr>
        <w:t>相关领域研究者往往</w:t>
      </w:r>
      <w:r w:rsidRPr="00517FD9">
        <w:rPr>
          <w:rFonts w:eastAsiaTheme="majorEastAsia" w:hint="eastAsia"/>
        </w:rPr>
        <w:t>优先考虑使用或设计二阶方法或高阶方法。</w:t>
      </w:r>
    </w:p>
    <w:p w14:paraId="663BAB27" w14:textId="77777777" w:rsidR="00E71120" w:rsidRPr="00FC5C29" w:rsidRDefault="00E71120" w:rsidP="003D6B67">
      <w:pPr>
        <w:pStyle w:val="C"/>
        <w:spacing w:before="120"/>
        <w:ind w:firstLineChars="0" w:firstLine="480"/>
      </w:pPr>
      <w:bookmarkStart w:id="87" w:name="_Toc181227917"/>
      <w:bookmarkStart w:id="88" w:name="_Toc190702533"/>
      <w:r w:rsidRPr="00FC5C29">
        <w:t>1.</w:t>
      </w:r>
      <w:r>
        <w:t>2</w:t>
      </w:r>
      <w:r w:rsidRPr="00FC5C29">
        <w:t xml:space="preserve">.2 </w:t>
      </w:r>
      <w:r w:rsidRPr="00FC5C29">
        <w:t>弱监督多标签学习</w:t>
      </w:r>
      <w:bookmarkEnd w:id="87"/>
      <w:bookmarkEnd w:id="88"/>
    </w:p>
    <w:p w14:paraId="1A21E4F1" w14:textId="1AE44E0A" w:rsidR="00E71120" w:rsidRDefault="00E71120" w:rsidP="00F82E8F">
      <w:pPr>
        <w:autoSpaceDE w:val="0"/>
        <w:autoSpaceDN w:val="0"/>
        <w:snapToGrid w:val="0"/>
        <w:ind w:firstLine="480"/>
        <w:rPr>
          <w:rFonts w:eastAsiaTheme="majorEastAsia"/>
        </w:rPr>
      </w:pPr>
      <w:r>
        <w:rPr>
          <w:rFonts w:eastAsiaTheme="majorEastAsia" w:hint="eastAsia"/>
        </w:rPr>
        <w:t>相较于单标签学习，多标签学习的数据标注需要判断每条实例是否与</w:t>
      </w:r>
      <m:oMath>
        <m:r>
          <w:rPr>
            <w:rFonts w:ascii="Cambria Math" w:eastAsiaTheme="majorEastAsia" w:hAnsi="Cambria Math" w:hint="eastAsia"/>
          </w:rPr>
          <m:t>c</m:t>
        </m:r>
      </m:oMath>
      <w:r>
        <w:rPr>
          <w:rFonts w:eastAsiaTheme="majorEastAsia" w:hint="eastAsia"/>
        </w:rPr>
        <w:t>个标签相关联，引入了更大的标注难度和标注成本，因此也不可避免地存在更多标签错误。在不引入更多标注成本的情况下，可以使用一定的标注策略减少噪声分布的不确定性。在数据标注过程中，如果标注者不确定一个实例对象是否包含某个特定标签时，可以选择“</w:t>
      </w:r>
      <w:r w:rsidRPr="00377D16">
        <w:rPr>
          <w:rFonts w:eastAsiaTheme="majorEastAsia" w:hint="eastAsia"/>
        </w:rPr>
        <w:t>知之为知之，不知为不知</w:t>
      </w:r>
      <w:r>
        <w:rPr>
          <w:rFonts w:eastAsiaTheme="majorEastAsia" w:hint="eastAsia"/>
        </w:rPr>
        <w:t>”的态度，将该标签空缺，即将多标签学习转化为带</w:t>
      </w:r>
      <w:r w:rsidR="004D3ED4">
        <w:rPr>
          <w:rFonts w:eastAsiaTheme="majorEastAsia" w:hint="eastAsia"/>
        </w:rPr>
        <w:t>有</w:t>
      </w:r>
      <w:r>
        <w:rPr>
          <w:rFonts w:eastAsiaTheme="majorEastAsia" w:hint="eastAsia"/>
        </w:rPr>
        <w:t>标签</w:t>
      </w:r>
      <w:r>
        <w:rPr>
          <w:rFonts w:eastAsiaTheme="majorEastAsia" w:hint="eastAsia"/>
        </w:rPr>
        <w:lastRenderedPageBreak/>
        <w:t>缺失的多标签学习（</w:t>
      </w:r>
      <w:r w:rsidRPr="00AB67BD">
        <w:rPr>
          <w:rFonts w:eastAsiaTheme="majorEastAsia" w:hint="eastAsia"/>
        </w:rPr>
        <w:t>Multi-label Learning with Missing Labels</w:t>
      </w:r>
      <w:r w:rsidRPr="00AB67BD">
        <w:rPr>
          <w:rFonts w:eastAsiaTheme="majorEastAsia" w:hint="eastAsia"/>
        </w:rPr>
        <w:t>，</w:t>
      </w:r>
      <w:r w:rsidRPr="00AB67BD">
        <w:rPr>
          <w:rFonts w:eastAsiaTheme="majorEastAsia" w:hint="eastAsia"/>
        </w:rPr>
        <w:t>MLML</w:t>
      </w:r>
      <w:r>
        <w:rPr>
          <w:rFonts w:eastAsiaTheme="majorEastAsia" w:hint="eastAsia"/>
        </w:rPr>
        <w:t>）问题</w:t>
      </w:r>
      <w:r>
        <w:rPr>
          <w:rFonts w:eastAsiaTheme="majorEastAsia"/>
        </w:rPr>
        <w:fldChar w:fldCharType="begin">
          <w:fldData xml:space="preserve">PEVuZE5vdGU+PENpdGU+PEF1dGhvcj5XdTwvQXV0aG9yPjxZZWFyPjIwMTQ8L1llYXI+PFJlY051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</w:fldData>
        </w:fldChar>
      </w:r>
      <w:r w:rsidR="00002BF3">
        <w:rPr>
          <w:rFonts w:eastAsiaTheme="majorEastAsia"/>
        </w:rPr>
        <w:instrText xml:space="preserve"> ADDIN EN.CITE </w:instrText>
      </w:r>
      <w:r w:rsidR="00002BF3">
        <w:rPr>
          <w:rFonts w:eastAsiaTheme="majorEastAsia"/>
        </w:rPr>
        <w:fldChar w:fldCharType="begin">
          <w:fldData xml:space="preserve">PEVuZE5vdGU+PENpdGU+PEF1dGhvcj5XdTwvQXV0aG9yPjxZZWFyPjIwMTQ8L1llYXI+PFJlY051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</w:fldData>
        </w:fldChar>
      </w:r>
      <w:r w:rsidR="00002BF3">
        <w:rPr>
          <w:rFonts w:eastAsiaTheme="majorEastAsia"/>
        </w:rPr>
        <w:instrText xml:space="preserve"> ADDIN EN.CITE.DATA </w:instrText>
      </w:r>
      <w:r w:rsidR="00002BF3">
        <w:rPr>
          <w:rFonts w:eastAsiaTheme="majorEastAsia"/>
        </w:rPr>
      </w:r>
      <w:r w:rsidR="00002BF3">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[14, 15, 73, 74]</w:t>
      </w:r>
      <w:r>
        <w:rPr>
          <w:rFonts w:eastAsiaTheme="majorEastAsia"/>
        </w:rPr>
        <w:fldChar w:fldCharType="end"/>
      </w:r>
      <w:r>
        <w:rPr>
          <w:rFonts w:eastAsiaTheme="majorEastAsia" w:hint="eastAsia"/>
        </w:rPr>
        <w:t>，也可以选择“宁可信其有，不可信其无”的策略，为实例打上该标签，即带</w:t>
      </w:r>
      <w:r w:rsidR="00E84F56">
        <w:rPr>
          <w:rFonts w:eastAsiaTheme="majorEastAsia" w:hint="eastAsia"/>
        </w:rPr>
        <w:t>有</w:t>
      </w:r>
      <w:r>
        <w:rPr>
          <w:rFonts w:eastAsiaTheme="majorEastAsia" w:hint="eastAsia"/>
        </w:rPr>
        <w:t>假阳性标签的多标签学习，也</w:t>
      </w:r>
      <w:r w:rsidR="00E84F56">
        <w:rPr>
          <w:rFonts w:eastAsiaTheme="majorEastAsia" w:hint="eastAsia"/>
        </w:rPr>
        <w:t>被</w:t>
      </w:r>
      <w:r>
        <w:rPr>
          <w:rFonts w:eastAsiaTheme="majorEastAsia" w:hint="eastAsia"/>
        </w:rPr>
        <w:t>称为偏监督多标签学习（</w:t>
      </w:r>
      <w:r w:rsidRPr="0068714B">
        <w:rPr>
          <w:rFonts w:eastAsiaTheme="majorEastAsia" w:hint="eastAsia"/>
        </w:rPr>
        <w:t>Partial Multi-label Learning</w:t>
      </w:r>
      <w:r w:rsidRPr="0068714B">
        <w:rPr>
          <w:rFonts w:eastAsiaTheme="majorEastAsia" w:hint="eastAsia"/>
        </w:rPr>
        <w:t>，</w:t>
      </w:r>
      <w:r w:rsidRPr="0068714B">
        <w:rPr>
          <w:rFonts w:eastAsiaTheme="majorEastAsia" w:hint="eastAsia"/>
        </w:rPr>
        <w:t>PML</w:t>
      </w:r>
      <w:r>
        <w:rPr>
          <w:rFonts w:eastAsiaTheme="majorEastAsia" w:hint="eastAsia"/>
        </w:rPr>
        <w:t>）</w:t>
      </w:r>
      <w:r>
        <w:rPr>
          <w:rFonts w:eastAsiaTheme="majorEastAsia"/>
        </w:rPr>
        <w:fldChar w:fldCharType="begin">
          <w:fldData xml:space="preserve">PEVuZE5vdGU+PENpdGU+PEF1dGhvcj5YaWU8L0F1dGhvcj48WWVhcj4yMDE4PC9ZZWFyPjxSZWNO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</w:fldData>
        </w:fldChar>
      </w:r>
      <w:r w:rsidR="00002BF3">
        <w:rPr>
          <w:rFonts w:eastAsiaTheme="majorEastAsia"/>
        </w:rPr>
        <w:instrText xml:space="preserve"> ADDIN EN.CITE </w:instrText>
      </w:r>
      <w:r w:rsidR="00002BF3">
        <w:rPr>
          <w:rFonts w:eastAsiaTheme="majorEastAsia"/>
        </w:rPr>
        <w:fldChar w:fldCharType="begin">
          <w:fldData xml:space="preserve">PEVuZE5vdGU+PENpdGU+PEF1dGhvcj5YaWU8L0F1dGhvcj48WWVhcj4yMDE4PC9ZZWFyPjxSZWNO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</w:fldData>
        </w:fldChar>
      </w:r>
      <w:r w:rsidR="00002BF3">
        <w:rPr>
          <w:rFonts w:eastAsiaTheme="majorEastAsia"/>
        </w:rPr>
        <w:instrText xml:space="preserve"> ADDIN EN.CITE.DATA </w:instrText>
      </w:r>
      <w:r w:rsidR="00002BF3">
        <w:rPr>
          <w:rFonts w:eastAsiaTheme="majorEastAsia"/>
        </w:rPr>
      </w:r>
      <w:r w:rsidR="00002BF3">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[16, 17, 74-76]</w:t>
      </w:r>
      <w:r>
        <w:rPr>
          <w:rFonts w:eastAsiaTheme="majorEastAsia"/>
        </w:rPr>
        <w:fldChar w:fldCharType="end"/>
      </w:r>
      <w:r>
        <w:rPr>
          <w:rFonts w:eastAsiaTheme="majorEastAsia" w:hint="eastAsia"/>
        </w:rPr>
        <w:t>。此外，受限于数据采集水平，噪声可能普遍存在于标签空间而不限于正类或负类中，这就是一般的带标签噪声的多标签学习（</w:t>
      </w:r>
      <w:r>
        <w:rPr>
          <w:rFonts w:eastAsiaTheme="majorEastAsia"/>
        </w:rPr>
        <w:t>Noisy</w:t>
      </w:r>
      <w:r w:rsidRPr="0068714B">
        <w:rPr>
          <w:rFonts w:eastAsiaTheme="majorEastAsia" w:hint="eastAsia"/>
        </w:rPr>
        <w:t xml:space="preserve"> Multi-label Learning</w:t>
      </w:r>
      <w:r w:rsidRPr="0068714B">
        <w:rPr>
          <w:rFonts w:eastAsiaTheme="majorEastAsia" w:hint="eastAsia"/>
        </w:rPr>
        <w:t>，</w:t>
      </w:r>
      <w:r>
        <w:rPr>
          <w:rFonts w:eastAsiaTheme="majorEastAsia" w:hint="eastAsia"/>
        </w:rPr>
        <w:t>N</w:t>
      </w:r>
      <w:r w:rsidRPr="0068714B">
        <w:rPr>
          <w:rFonts w:eastAsiaTheme="majorEastAsia" w:hint="eastAsia"/>
        </w:rPr>
        <w:t>ML</w:t>
      </w:r>
      <w:r>
        <w:rPr>
          <w:rFonts w:eastAsiaTheme="majorEastAsia" w:hint="eastAsia"/>
        </w:rPr>
        <w:t>）。这些标签质量存在问题的多标签学习任务，也被统称为弱监督多标签学习（</w:t>
      </w:r>
      <w:r w:rsidRPr="0068714B">
        <w:rPr>
          <w:rFonts w:eastAsiaTheme="majorEastAsia" w:hint="eastAsia"/>
        </w:rPr>
        <w:t>Weakly-supervised Multi-label Learning</w:t>
      </w:r>
      <w:r w:rsidRPr="0068714B">
        <w:rPr>
          <w:rFonts w:eastAsiaTheme="majorEastAsia" w:hint="eastAsia"/>
        </w:rPr>
        <w:t>，</w:t>
      </w:r>
      <w:r w:rsidRPr="0068714B">
        <w:rPr>
          <w:rFonts w:eastAsiaTheme="majorEastAsia" w:hint="eastAsia"/>
        </w:rPr>
        <w:t>WML</w:t>
      </w:r>
      <w:r>
        <w:rPr>
          <w:rFonts w:eastAsiaTheme="majorEastAsia" w:hint="eastAsia"/>
        </w:rPr>
        <w:t>）。</w:t>
      </w:r>
    </w:p>
    <w:p w14:paraId="2158A900" w14:textId="77777777" w:rsidR="00E71120" w:rsidRDefault="00E71120" w:rsidP="00F82E8F">
      <w:pPr>
        <w:autoSpaceDE w:val="0"/>
        <w:autoSpaceDN w:val="0"/>
        <w:snapToGrid w:val="0"/>
        <w:ind w:firstLine="480"/>
        <w:rPr>
          <w:rFonts w:eastAsiaTheme="majorEastAsia"/>
        </w:rPr>
      </w:pPr>
      <w:r>
        <w:rPr>
          <w:rFonts w:eastAsiaTheme="majorEastAsia" w:hint="eastAsia"/>
        </w:rPr>
        <w:t>对于弱监督多标签任务，有两种主流的问题解决思路：一是修复弱监督多标签学习的标签矩阵，再使用已有的多标签学习算法将其解决；二是直接建立弱监督多标签学习模型，在模型学习过程中考虑标签缺失或标签特定噪声的影响。由于数据恢复方法一般只针对标签缺失问题，因此本文介绍矩阵补全方法和直接建模方法。</w:t>
      </w:r>
    </w:p>
    <w:p w14:paraId="6158285C" w14:textId="77777777" w:rsidR="00E71120" w:rsidRDefault="00E71120" w:rsidP="00F82E8F">
      <w:pPr>
        <w:autoSpaceDE w:val="0"/>
        <w:autoSpaceDN w:val="0"/>
        <w:snapToGrid w:val="0"/>
        <w:ind w:firstLine="480"/>
        <w:rPr>
          <w:rFonts w:eastAsiaTheme="majorEastAsia"/>
        </w:rPr>
      </w:pPr>
      <w:r>
        <w:rPr>
          <w:rFonts w:eastAsiaTheme="majorEastAsia" w:hint="eastAsia"/>
        </w:rPr>
        <w:t>1</w:t>
      </w:r>
      <w:r>
        <w:rPr>
          <w:rFonts w:eastAsiaTheme="majorEastAsia" w:hint="eastAsia"/>
        </w:rPr>
        <w:t>）矩阵补全方法</w:t>
      </w:r>
    </w:p>
    <w:p w14:paraId="0E113694" w14:textId="0ADC6E51" w:rsidR="00E71120" w:rsidRDefault="00E71120" w:rsidP="00F82E8F">
      <w:pPr>
        <w:autoSpaceDE w:val="0"/>
        <w:autoSpaceDN w:val="0"/>
        <w:snapToGrid w:val="0"/>
        <w:ind w:firstLine="480"/>
        <w:rPr>
          <w:rFonts w:eastAsiaTheme="majorEastAsia"/>
        </w:rPr>
      </w:pPr>
      <w:r>
        <w:rPr>
          <w:rFonts w:eastAsiaTheme="majorEastAsia" w:hint="eastAsia"/>
        </w:rPr>
        <w:t>矩阵补全是解决</w:t>
      </w:r>
      <w:r>
        <w:rPr>
          <w:rFonts w:eastAsiaTheme="majorEastAsia" w:hint="eastAsia"/>
        </w:rPr>
        <w:t>M</w:t>
      </w:r>
      <w:r>
        <w:rPr>
          <w:rFonts w:eastAsiaTheme="majorEastAsia"/>
        </w:rPr>
        <w:t>LML</w:t>
      </w:r>
      <w:r>
        <w:rPr>
          <w:rFonts w:eastAsiaTheme="majorEastAsia" w:hint="eastAsia"/>
        </w:rPr>
        <w:t>问题最直接的手段。一般地，大型矩阵中往往存在着一定的信息冗余，即具备低秩的特性。矩阵补全方法即基于低秩假设，为不完整的矩阵恢复缺失值</w:t>
      </w:r>
      <w:r>
        <w:rPr>
          <w:rFonts w:eastAsiaTheme="majorEastAsia"/>
        </w:rPr>
        <w:fldChar w:fldCharType="begin"/>
      </w:r>
      <w:r w:rsidR="00002BF3">
        <w:rPr>
          <w:rFonts w:eastAsiaTheme="majorEastAsia"/>
        </w:rPr>
        <w:instrText xml:space="preserve"> ADDIN EN.CITE &lt;EndNote&gt;&lt;Cite&gt;&lt;Author&gt;Goldberg&lt;/Author&gt;&lt;Year&gt;2010&lt;/Year&gt;&lt;RecNum&gt;65&lt;/RecNum&gt;&lt;DisplayText&gt;&lt;style face="superscript"&gt;[73, 77]&lt;/style&gt;&lt;/DisplayText&gt;&lt;record&gt;&lt;rec-number&gt;65&lt;/rec-number&gt;&lt;foreign-keys&gt;&lt;key app="EN" db-id="zsvd5ewze95a2ye5a9i5prfwx5z5ree2zatv" timestamp="1668849260"&gt;65&lt;/key&gt;&lt;/foreign-keys&gt;&lt;ref-type name="Conference Proceedings"&gt;10&lt;/ref-type&gt;&lt;contributors&gt;&lt;authors&gt;&lt;author&gt;Goldberg, Andrew&lt;/author&gt;&lt;author&gt;Recht, Ben&lt;/author&gt;&lt;author&gt;Xu, Junming&lt;/author&gt;&lt;author&gt;Nowak, Robert&lt;/author&gt;&lt;author&gt;Zhu, Jerry&lt;/author&gt;&lt;/authors&gt;&lt;/contributors&gt;&lt;titles&gt;&lt;title&gt;Transduction with matrix completion: Three birds with one stone&lt;/title&gt;&lt;secondary-title&gt;Advances in neural information processing systems&lt;/secondary-title&gt;&lt;/titles&gt;&lt;periodical&gt;&lt;full-title&gt;Advances in neural information processing systems&lt;/full-title&gt;&lt;/periodical&gt;&lt;volume&gt;23&lt;/volume&gt;&lt;dates&gt;&lt;year&gt;2010&lt;/year&gt;&lt;/dates&gt;&lt;urls&gt;&lt;/urls&gt;&lt;/record&gt;&lt;/Cite&gt;&lt;Cite&gt;&lt;Author&gt;Cai&lt;/Author&gt;&lt;Year&gt;2010&lt;/Year&gt;&lt;RecNum&gt;60&lt;/RecNum&gt;&lt;record&gt;&lt;rec-number&gt;60&lt;/rec-number&gt;&lt;foreign-keys&gt;&lt;key app="EN" db-id="zsvd5ewze95a2ye5a9i5prfwx5z5ree2zatv" timestamp="1668849220"&gt;60&lt;/key&gt;&lt;/foreign-keys&gt;&lt;ref-type name="Journal Article"&gt;17&lt;/ref-type&gt;&lt;contributors&gt;&lt;authors&gt;&lt;author&gt;Cai, Jian-Feng&lt;/author&gt;&lt;author&gt;Candès, Emmanuel J&lt;/author&gt;&lt;author&gt;Shen, Zuowei&lt;/author&gt;&lt;/authors&gt;&lt;/contributors&gt;&lt;titles&gt;&lt;title&gt;A singular value thresholding algorithm for matrix completion&lt;/title&gt;&lt;secondary-title&gt;SIAM Journal on optimization&lt;/secondary-title&gt;&lt;/titles&gt;&lt;periodical&gt;&lt;full-title&gt;SIAM Journal on optimization&lt;/full-title&gt;&lt;/periodical&gt;&lt;pages&gt;1956-1982&lt;/pages&gt;&lt;volume&gt;20&lt;/volume&gt;&lt;number&gt;4&lt;/number&gt;&lt;dates&gt;&lt;year&gt;2010&lt;/year&gt;&lt;/dates&gt;&lt;isbn&gt;1052-6234&lt;/isbn&gt;&lt;urls&gt;&lt;/urls&gt;&lt;/record&gt;&lt;/Cite&gt;&lt;/EndNote&gt;</w:instrText>
      </w:r>
      <w:r>
        <w:rPr>
          <w:rFonts w:eastAsiaTheme="majorEastAsia"/>
        </w:rPr>
        <w:fldChar w:fldCharType="separate"/>
      </w:r>
      <w:r w:rsidR="005A08D9" w:rsidRPr="005A08D9">
        <w:rPr>
          <w:rFonts w:eastAsiaTheme="majorEastAsia"/>
          <w:noProof/>
          <w:vertAlign w:val="superscript"/>
        </w:rPr>
        <w:t>[73, 77]</w:t>
      </w:r>
      <w:r>
        <w:rPr>
          <w:rFonts w:eastAsiaTheme="majorEastAsia"/>
        </w:rPr>
        <w:fldChar w:fldCharType="end"/>
      </w:r>
      <w:r>
        <w:rPr>
          <w:rFonts w:eastAsiaTheme="majorEastAsia" w:hint="eastAsia"/>
        </w:rPr>
        <w:t>。常见的矩阵补全手段分为两类：一是转导式（</w:t>
      </w:r>
      <w:r>
        <w:rPr>
          <w:rFonts w:eastAsiaTheme="majorEastAsia" w:hint="eastAsia"/>
        </w:rPr>
        <w:t>transductive</w:t>
      </w:r>
      <w:r>
        <w:rPr>
          <w:rFonts w:eastAsiaTheme="majorEastAsia" w:hint="eastAsia"/>
        </w:rPr>
        <w:t>）学习，不考虑额外信息，仅针对存在缺失值的矩阵加以补全；二是推导式（</w:t>
      </w:r>
      <w:r>
        <w:rPr>
          <w:rFonts w:eastAsiaTheme="majorEastAsia" w:hint="eastAsia"/>
        </w:rPr>
        <w:t>inductive</w:t>
      </w:r>
      <w:r>
        <w:rPr>
          <w:rFonts w:eastAsiaTheme="majorEastAsia" w:hint="eastAsia"/>
        </w:rPr>
        <w:t>）学习，考虑描述矩阵行或列实际意义的特征信息，在特征信息的帮助下恢复矩阵。这些描述矩阵行或列的特征信息被称作边信息（</w:t>
      </w:r>
      <w:r>
        <w:rPr>
          <w:rFonts w:eastAsiaTheme="majorEastAsia" w:hint="eastAsia"/>
        </w:rPr>
        <w:t>side</w:t>
      </w:r>
      <w:r>
        <w:rPr>
          <w:rFonts w:eastAsiaTheme="majorEastAsia"/>
        </w:rPr>
        <w:t xml:space="preserve"> </w:t>
      </w:r>
      <w:r>
        <w:rPr>
          <w:rFonts w:eastAsiaTheme="majorEastAsia" w:hint="eastAsia"/>
        </w:rPr>
        <w:t>information</w:t>
      </w:r>
      <w:r>
        <w:rPr>
          <w:rFonts w:eastAsiaTheme="majorEastAsia" w:hint="eastAsia"/>
        </w:rPr>
        <w:t>），其中描述行的边信息矩阵也被称作左边信息矩阵，而描述列的边信息矩阵也被称作右边信息矩阵。显然，在多标签学习中，特征矩阵就是标签矩阵的边信息矩阵。具体来说，标签矩阵的行对应实例，由特征矩阵描述，因此特征矩阵是标签矩阵的左边信息矩阵；而标签矩阵的列对应标签，研究者一般事先不</w:t>
      </w:r>
      <w:r w:rsidR="00EA0106">
        <w:rPr>
          <w:rFonts w:eastAsiaTheme="majorEastAsia" w:hint="eastAsia"/>
        </w:rPr>
        <w:t>完全</w:t>
      </w:r>
      <w:r>
        <w:rPr>
          <w:rFonts w:eastAsiaTheme="majorEastAsia" w:hint="eastAsia"/>
        </w:rPr>
        <w:t>清楚每个标签的具体物理意义和相互关联，因此标签矩阵不存在右边信息矩阵。在使用矩阵补全任务解决</w:t>
      </w:r>
      <w:r>
        <w:rPr>
          <w:rFonts w:eastAsiaTheme="majorEastAsia" w:hint="eastAsia"/>
        </w:rPr>
        <w:t>M</w:t>
      </w:r>
      <w:r>
        <w:rPr>
          <w:rFonts w:eastAsiaTheme="majorEastAsia"/>
        </w:rPr>
        <w:t>LML</w:t>
      </w:r>
      <w:r>
        <w:rPr>
          <w:rFonts w:eastAsiaTheme="majorEastAsia" w:hint="eastAsia"/>
        </w:rPr>
        <w:t>问题时，不存在的右边信息矩阵可以使用单位阵来代替。</w:t>
      </w:r>
    </w:p>
    <w:p w14:paraId="4567877C" w14:textId="71AE6B8A" w:rsidR="00E71120" w:rsidRPr="0081113A" w:rsidRDefault="00E71120" w:rsidP="00F82E8F">
      <w:pPr>
        <w:autoSpaceDE w:val="0"/>
        <w:autoSpaceDN w:val="0"/>
        <w:snapToGrid w:val="0"/>
        <w:ind w:firstLine="480"/>
        <w:rPr>
          <w:rFonts w:eastAsiaTheme="majorEastAsia"/>
        </w:rPr>
      </w:pPr>
      <w:r>
        <w:rPr>
          <w:rFonts w:eastAsiaTheme="majorEastAsia" w:hint="eastAsia"/>
        </w:rPr>
        <w:t>转导式矩阵补全算法要同时考虑矩阵补全的一致性和低秩性。一致性即要求待补全矩阵</w:t>
      </w:r>
      <m:oMath>
        <m:r>
          <m:rPr>
            <m:sty m:val="bi"/>
          </m:rPr>
          <w:rPr>
            <w:rFonts w:ascii="Cambria Math" w:eastAsiaTheme="majorEastAsia" w:hAnsi="Cambria Math"/>
            <w:szCs w:val="24"/>
          </w:rPr>
          <m:t>Y</m:t>
        </m:r>
      </m:oMath>
      <w:r>
        <w:rPr>
          <w:rFonts w:eastAsiaTheme="majorEastAsia" w:hint="eastAsia"/>
        </w:rPr>
        <w:t>与补全后矩阵</w:t>
      </w:r>
      <m:oMath>
        <m:r>
          <m:rPr>
            <m:sty m:val="bi"/>
          </m:rPr>
          <w:rPr>
            <w:rFonts w:ascii="Cambria Math" w:eastAsiaTheme="majorEastAsia" w:hAnsi="Cambria Math"/>
            <w:szCs w:val="24"/>
          </w:rPr>
          <m:t>Z</m:t>
        </m:r>
      </m:oMath>
      <w:r>
        <w:rPr>
          <w:rFonts w:eastAsiaTheme="majorEastAsia" w:hint="eastAsia"/>
        </w:rPr>
        <w:t>之间的差异尽可能地小，通常可以使用两个矩阵的差值的</w:t>
      </w:r>
      <w:r>
        <w:rPr>
          <w:rFonts w:eastAsiaTheme="majorEastAsia" w:hint="eastAsia"/>
        </w:rPr>
        <w:t>F</w:t>
      </w:r>
      <w:r>
        <w:rPr>
          <w:rFonts w:eastAsiaTheme="majorEastAsia" w:hint="eastAsia"/>
        </w:rPr>
        <w:t>范数来描述。低秩性即要求补全后矩阵</w:t>
      </w:r>
      <m:oMath>
        <m:r>
          <m:rPr>
            <m:sty m:val="bi"/>
          </m:rPr>
          <w:rPr>
            <w:rFonts w:ascii="Cambria Math" w:eastAsiaTheme="majorEastAsia" w:hAnsi="Cambria Math"/>
            <w:szCs w:val="24"/>
          </w:rPr>
          <m:t>Z</m:t>
        </m:r>
      </m:oMath>
      <w:r>
        <w:rPr>
          <w:rFonts w:eastAsiaTheme="majorEastAsia" w:hint="eastAsia"/>
        </w:rPr>
        <w:t>的秩尽可能地低。考虑到矩阵的秩是不可微的，无法使用梯度下降类方法求解，因此在实际应用中</w:t>
      </w:r>
      <w:r w:rsidR="00D82070">
        <w:rPr>
          <w:rFonts w:eastAsiaTheme="majorEastAsia" w:hint="eastAsia"/>
        </w:rPr>
        <w:t>通常</w:t>
      </w:r>
      <w:r>
        <w:rPr>
          <w:rFonts w:eastAsiaTheme="majorEastAsia" w:hint="eastAsia"/>
        </w:rPr>
        <w:t>使用核范数（</w:t>
      </w:r>
      <w:r>
        <w:rPr>
          <w:rFonts w:eastAsiaTheme="majorEastAsia" w:hint="eastAsia"/>
        </w:rPr>
        <w:t>nuclear</w:t>
      </w:r>
      <w:r>
        <w:rPr>
          <w:rFonts w:eastAsiaTheme="majorEastAsia"/>
        </w:rPr>
        <w:t xml:space="preserve"> </w:t>
      </w:r>
      <w:r>
        <w:rPr>
          <w:rFonts w:eastAsiaTheme="majorEastAsia" w:hint="eastAsia"/>
        </w:rPr>
        <w:t>norm</w:t>
      </w:r>
      <w:r>
        <w:rPr>
          <w:rFonts w:eastAsiaTheme="majorEastAsia" w:hint="eastAsia"/>
        </w:rPr>
        <w:t>）作为替代损失函数，记为</w:t>
      </w:r>
      <m:oMath>
        <m:sSub>
          <m:sSubPr>
            <m:ctrlPr>
              <w:rPr>
                <w:rFonts w:ascii="Cambria Math" w:eastAsiaTheme="majorEastAsia" w:hAnsi="Cambria Math"/>
                <w:i/>
                <w:szCs w:val="24"/>
              </w:rPr>
            </m:ctrlPr>
          </m:sSubPr>
          <m:e>
            <m:d>
              <m:dPr>
                <m:begChr m:val="‖"/>
                <m:endChr m:val="‖"/>
                <m:ctrlPr>
                  <w:rPr>
                    <w:rFonts w:ascii="Cambria Math" w:eastAsiaTheme="majorEastAsia" w:hAnsi="Cambria Math"/>
                    <w:i/>
                    <w:szCs w:val="24"/>
                  </w:rPr>
                </m:ctrlPr>
              </m:dPr>
              <m:e>
                <m:r>
                  <m:rPr>
                    <m:sty m:val="bi"/>
                  </m:rPr>
                  <w:rPr>
                    <w:rFonts w:ascii="Cambria Math" w:eastAsiaTheme="majorEastAsia" w:hAnsi="Cambria Math"/>
                    <w:szCs w:val="24"/>
                  </w:rPr>
                  <m:t>Z</m:t>
                </m:r>
              </m:e>
            </m:d>
          </m:e>
          <m:sub>
            <m:r>
              <w:rPr>
                <w:rFonts w:ascii="Cambria Math" w:eastAsiaTheme="majorEastAsia" w:hAnsi="Cambria Math"/>
                <w:szCs w:val="24"/>
              </w:rPr>
              <m:t>*</m:t>
            </m:r>
          </m:sub>
        </m:sSub>
      </m:oMath>
      <w:r>
        <w:rPr>
          <w:rFonts w:eastAsiaTheme="majorEastAsia" w:hint="eastAsia"/>
        </w:rPr>
        <w:t>。</w:t>
      </w:r>
      <w:r>
        <w:rPr>
          <w:rFonts w:eastAsiaTheme="majorEastAsia" w:hint="eastAsia"/>
          <w:szCs w:val="24"/>
        </w:rPr>
        <w:t>将</w:t>
      </w:r>
      <w:r>
        <w:rPr>
          <w:rFonts w:eastAsiaTheme="majorEastAsia" w:hint="eastAsia"/>
        </w:rPr>
        <w:t>一致性和低秩性两个优化目标加以整合，以矩阵</w:t>
      </w:r>
      <m:oMath>
        <m:r>
          <m:rPr>
            <m:sty m:val="bi"/>
          </m:rPr>
          <w:rPr>
            <w:rFonts w:ascii="Cambria Math" w:eastAsiaTheme="majorEastAsia" w:hAnsi="Cambria Math"/>
            <w:szCs w:val="24"/>
          </w:rPr>
          <m:t>Z</m:t>
        </m:r>
      </m:oMath>
      <w:r>
        <w:rPr>
          <w:rFonts w:eastAsiaTheme="majorEastAsia" w:hint="eastAsia"/>
        </w:rPr>
        <w:t>为决策变量，一般的转导式矩阵补全算法的目标函数可以被总结为如下形式：</w:t>
      </w:r>
    </w:p>
    <w:p w14:paraId="2FC570F9" w14:textId="6C1E39A2" w:rsidR="00E71120" w:rsidRPr="007B3995" w:rsidRDefault="009C75E1" w:rsidP="00F82E8F">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func>
                <m:funcPr>
                  <m:ctrlPr>
                    <w:rPr>
                      <w:rFonts w:ascii="Cambria Math" w:eastAsiaTheme="majorEastAsia" w:hAnsi="Cambria Math"/>
                      <w:szCs w:val="24"/>
                    </w:rPr>
                  </m:ctrlPr>
                </m:funcPr>
                <m:fName>
                  <m:limLow>
                    <m:limLowPr>
                      <m:ctrlPr>
                        <w:rPr>
                          <w:rFonts w:ascii="Cambria Math" w:eastAsiaTheme="majorEastAsia" w:hAnsi="Cambria Math"/>
                          <w:szCs w:val="24"/>
                        </w:rPr>
                      </m:ctrlPr>
                    </m:limLowPr>
                    <m:e>
                      <m:r>
                        <m:rPr>
                          <m:sty m:val="p"/>
                        </m:rPr>
                        <w:rPr>
                          <w:rFonts w:ascii="Cambria Math" w:eastAsiaTheme="majorEastAsia" w:hAnsi="Cambria Math"/>
                          <w:szCs w:val="24"/>
                        </w:rPr>
                        <m:t>min</m:t>
                      </m:r>
                    </m:e>
                    <m:lim>
                      <m:r>
                        <m:rPr>
                          <m:sty m:val="bi"/>
                        </m:rPr>
                        <w:rPr>
                          <w:rFonts w:ascii="Cambria Math" w:eastAsiaTheme="majorEastAsia" w:hAnsi="Cambria Math"/>
                          <w:szCs w:val="24"/>
                        </w:rPr>
                        <m:t>Z</m:t>
                      </m:r>
                    </m:lim>
                  </m:limLow>
                </m:fName>
                <m:e>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m:rPr>
                                  <m:scr m:val="script"/>
                                </m:rPr>
                                <w:rPr>
                                  <w:rFonts w:ascii="Cambria Math" w:eastAsiaTheme="majorEastAsia" w:hAnsi="Cambria Math"/>
                                  <w:szCs w:val="24"/>
                                </w:rPr>
                                <m:t>R</m:t>
                              </m:r>
                            </m:e>
                            <m:sub>
                              <m:r>
                                <w:rPr>
                                  <w:rFonts w:ascii="Cambria Math" w:eastAsiaTheme="majorEastAsia" w:hAnsi="Cambria Math"/>
                                  <w:szCs w:val="24"/>
                                </w:rPr>
                                <m:t>Ω</m:t>
                              </m:r>
                            </m:sub>
                          </m:sSub>
                          <m:d>
                            <m:dPr>
                              <m:ctrlPr>
                                <w:rPr>
                                  <w:rFonts w:ascii="Cambria Math" w:eastAsiaTheme="majorEastAsia" w:hAnsi="Cambria Math"/>
                                  <w:i/>
                                  <w:szCs w:val="24"/>
                                </w:rPr>
                              </m:ctrlPr>
                            </m:dPr>
                            <m:e>
                              <m:r>
                                <m:rPr>
                                  <m:sty m:val="bi"/>
                                </m:rPr>
                                <w:rPr>
                                  <w:rFonts w:ascii="Cambria Math" w:eastAsiaTheme="majorEastAsia" w:hAnsi="Cambria Math"/>
                                  <w:szCs w:val="24"/>
                                </w:rPr>
                                <m:t>Z</m:t>
                              </m:r>
                            </m:e>
                          </m:d>
                          <m:r>
                            <w:rPr>
                              <w:rFonts w:ascii="Cambria Math" w:eastAsiaTheme="majorEastAsia" w:hAnsi="Cambria Math"/>
                              <w:szCs w:val="24"/>
                            </w:rPr>
                            <m:t>-</m:t>
                          </m:r>
                          <m:sSub>
                            <m:sSubPr>
                              <m:ctrlPr>
                                <w:rPr>
                                  <w:rFonts w:ascii="Cambria Math" w:eastAsiaTheme="majorEastAsia" w:hAnsi="Cambria Math"/>
                                  <w:i/>
                                  <w:szCs w:val="24"/>
                                </w:rPr>
                              </m:ctrlPr>
                            </m:sSubPr>
                            <m:e>
                              <m:r>
                                <m:rPr>
                                  <m:scr m:val="script"/>
                                </m:rPr>
                                <w:rPr>
                                  <w:rFonts w:ascii="Cambria Math" w:eastAsiaTheme="majorEastAsia" w:hAnsi="Cambria Math"/>
                                  <w:szCs w:val="24"/>
                                </w:rPr>
                                <m:t>R</m:t>
                              </m:r>
                            </m:e>
                            <m:sub>
                              <m:r>
                                <w:rPr>
                                  <w:rFonts w:ascii="Cambria Math" w:eastAsiaTheme="majorEastAsia" w:hAnsi="Cambria Math"/>
                                  <w:szCs w:val="24"/>
                                </w:rPr>
                                <m:t>Ω</m:t>
                              </m:r>
                            </m:sub>
                          </m:sSub>
                          <m:d>
                            <m:dPr>
                              <m:ctrlPr>
                                <w:rPr>
                                  <w:rFonts w:ascii="Cambria Math" w:eastAsiaTheme="majorEastAsia" w:hAnsi="Cambria Math"/>
                                  <w:i/>
                                  <w:szCs w:val="24"/>
                                </w:rPr>
                              </m:ctrlPr>
                            </m:dPr>
                            <m:e>
                              <m:r>
                                <m:rPr>
                                  <m:sty m:val="bi"/>
                                </m:rPr>
                                <w:rPr>
                                  <w:rFonts w:ascii="Cambria Math" w:eastAsiaTheme="majorEastAsia" w:hAnsi="Cambria Math"/>
                                  <w:szCs w:val="24"/>
                                </w:rPr>
                                <m:t>Y</m:t>
                              </m:r>
                            </m:e>
                          </m:d>
                        </m:e>
                      </m:d>
                    </m:e>
                    <m:sub>
                      <m:r>
                        <w:rPr>
                          <w:rFonts w:ascii="Cambria Math" w:eastAsiaTheme="majorEastAsia" w:hAnsi="Cambria Math"/>
                          <w:szCs w:val="24"/>
                        </w:rPr>
                        <m:t>F</m:t>
                      </m:r>
                    </m:sub>
                    <m:sup>
                      <m:r>
                        <w:rPr>
                          <w:rFonts w:ascii="Cambria Math" w:eastAsiaTheme="majorEastAsia" w:hAnsi="Cambria Math"/>
                          <w:szCs w:val="24"/>
                        </w:rPr>
                        <m:t>2</m:t>
                      </m:r>
                    </m:sup>
                  </m:sSubSup>
                  <m:r>
                    <w:rPr>
                      <w:rFonts w:ascii="Cambria Math" w:eastAsiaTheme="majorEastAsia" w:hAnsi="Cambria Math"/>
                      <w:szCs w:val="24"/>
                    </w:rPr>
                    <m:t>+λ</m:t>
                  </m:r>
                  <m:sSub>
                    <m:sSubPr>
                      <m:ctrlPr>
                        <w:rPr>
                          <w:rFonts w:ascii="Cambria Math" w:eastAsiaTheme="majorEastAsia" w:hAnsi="Cambria Math"/>
                          <w:i/>
                          <w:szCs w:val="24"/>
                        </w:rPr>
                      </m:ctrlPr>
                    </m:sSubPr>
                    <m:e>
                      <m:d>
                        <m:dPr>
                          <m:begChr m:val="‖"/>
                          <m:endChr m:val="‖"/>
                          <m:ctrlPr>
                            <w:rPr>
                              <w:rFonts w:ascii="Cambria Math" w:eastAsiaTheme="majorEastAsia" w:hAnsi="Cambria Math"/>
                              <w:i/>
                              <w:szCs w:val="24"/>
                            </w:rPr>
                          </m:ctrlPr>
                        </m:dPr>
                        <m:e>
                          <m:r>
                            <m:rPr>
                              <m:sty m:val="bi"/>
                            </m:rPr>
                            <w:rPr>
                              <w:rFonts w:ascii="Cambria Math" w:eastAsiaTheme="majorEastAsia" w:hAnsi="Cambria Math"/>
                              <w:szCs w:val="24"/>
                            </w:rPr>
                            <m:t>Z</m:t>
                          </m:r>
                        </m:e>
                      </m:d>
                    </m:e>
                    <m:sub>
                      <m:r>
                        <w:rPr>
                          <w:rFonts w:ascii="Cambria Math" w:eastAsiaTheme="majorEastAsia" w:hAnsi="Cambria Math"/>
                          <w:szCs w:val="24"/>
                        </w:rPr>
                        <m:t>*</m:t>
                      </m:r>
                    </m:sub>
                  </m:sSub>
                </m:e>
              </m:func>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1-2</m:t>
                  </m:r>
                </m:e>
              </m:d>
              <m:ctrlPr>
                <w:rPr>
                  <w:rFonts w:ascii="Cambria Math" w:eastAsiaTheme="majorEastAsia" w:hAnsi="Cambria Math"/>
                  <w:i/>
                  <w:szCs w:val="24"/>
                </w:rPr>
              </m:ctrlPr>
            </m:e>
          </m:eqArr>
        </m:oMath>
      </m:oMathPara>
    </w:p>
    <w:p w14:paraId="448BBA87" w14:textId="77F93FFF" w:rsidR="00E71120" w:rsidRDefault="001442D4" w:rsidP="00F82E8F">
      <w:pPr>
        <w:autoSpaceDE w:val="0"/>
        <w:autoSpaceDN w:val="0"/>
        <w:snapToGrid w:val="0"/>
        <w:ind w:firstLineChars="0" w:firstLine="0"/>
        <w:rPr>
          <w:rFonts w:eastAsiaTheme="majorEastAsia"/>
          <w:szCs w:val="24"/>
        </w:rPr>
      </w:pPr>
      <w:r>
        <w:rPr>
          <w:rFonts w:eastAsiaTheme="majorEastAsia" w:hint="eastAsia"/>
        </w:rPr>
        <w:t>式中：</w:t>
      </w:r>
      <m:oMath>
        <m:r>
          <w:rPr>
            <w:rFonts w:ascii="Cambria Math" w:eastAsiaTheme="majorEastAsia" w:hAnsi="Cambria Math"/>
            <w:szCs w:val="24"/>
          </w:rPr>
          <m:t>Ω</m:t>
        </m:r>
        <m:r>
          <m:rPr>
            <m:sty m:val="p"/>
          </m:rPr>
          <w:rPr>
            <w:rFonts w:ascii="Cambria Math" w:eastAsiaTheme="majorEastAsia" w:hAnsi="Cambria Math"/>
            <w:szCs w:val="24"/>
          </w:rPr>
          <m:t>⊂</m:t>
        </m:r>
        <m:d>
          <m:dPr>
            <m:begChr m:val="{"/>
            <m:endChr m:val="}"/>
            <m:ctrlPr>
              <w:rPr>
                <w:rFonts w:ascii="Cambria Math" w:eastAsiaTheme="majorEastAsia" w:hAnsi="Cambria Math"/>
                <w:szCs w:val="24"/>
              </w:rPr>
            </m:ctrlPr>
          </m:dPr>
          <m:e>
            <m:d>
              <m:dPr>
                <m:ctrlPr>
                  <w:rPr>
                    <w:rFonts w:ascii="Cambria Math" w:eastAsiaTheme="majorEastAsia" w:hAnsi="Cambria Math"/>
                    <w:i/>
                    <w:szCs w:val="24"/>
                  </w:rPr>
                </m:ctrlPr>
              </m:dPr>
              <m:e>
                <m:r>
                  <w:rPr>
                    <w:rFonts w:ascii="Cambria Math" w:eastAsiaTheme="majorEastAsia" w:hAnsi="Cambria Math"/>
                    <w:szCs w:val="24"/>
                  </w:rPr>
                  <m:t>i,j</m:t>
                </m:r>
              </m:e>
            </m:d>
            <m:r>
              <w:rPr>
                <w:rFonts w:ascii="Cambria Math" w:eastAsiaTheme="majorEastAsia" w:hAnsi="Cambria Math"/>
                <w:szCs w:val="24"/>
              </w:rPr>
              <m:t>,1≤i≤n,1≤j≤c</m:t>
            </m:r>
          </m:e>
        </m:d>
      </m:oMath>
      <w:r w:rsidR="00E71120">
        <w:rPr>
          <w:rFonts w:eastAsiaTheme="majorEastAsia" w:hint="eastAsia"/>
          <w:szCs w:val="24"/>
        </w:rPr>
        <w:t>表示矩阵中所有缺失元素的下标</w:t>
      </w:r>
      <w:r w:rsidR="009515E6">
        <w:rPr>
          <w:rFonts w:eastAsiaTheme="majorEastAsia" w:hint="eastAsia"/>
          <w:szCs w:val="24"/>
        </w:rPr>
        <w:t>；</w:t>
      </w:r>
      <m:oMath>
        <m:sSub>
          <m:sSubPr>
            <m:ctrlPr>
              <w:rPr>
                <w:rFonts w:ascii="Cambria Math" w:eastAsiaTheme="majorEastAsia" w:hAnsi="Cambria Math"/>
                <w:i/>
                <w:szCs w:val="24"/>
              </w:rPr>
            </m:ctrlPr>
          </m:sSubPr>
          <m:e>
            <m:r>
              <m:rPr>
                <m:scr m:val="script"/>
              </m:rPr>
              <w:rPr>
                <w:rFonts w:ascii="Cambria Math" w:eastAsiaTheme="majorEastAsia" w:hAnsi="Cambria Math"/>
                <w:szCs w:val="24"/>
              </w:rPr>
              <m:t>R</m:t>
            </m:r>
          </m:e>
          <m:sub>
            <m:r>
              <w:rPr>
                <w:rFonts w:ascii="Cambria Math" w:eastAsiaTheme="majorEastAsia" w:hAnsi="Cambria Math"/>
                <w:szCs w:val="24"/>
              </w:rPr>
              <m:t>Ω</m:t>
            </m:r>
          </m:sub>
        </m:sSub>
      </m:oMath>
      <w:r w:rsidR="00E71120">
        <w:rPr>
          <w:rFonts w:eastAsiaTheme="majorEastAsia" w:hint="eastAsia"/>
          <w:szCs w:val="24"/>
        </w:rPr>
        <w:t>函数则用于提取矩阵中的非缺失部分：</w:t>
      </w:r>
    </w:p>
    <w:p w14:paraId="3F7F9E1E" w14:textId="23352DC2" w:rsidR="001442D4" w:rsidRDefault="009C75E1" w:rsidP="00676102">
      <w:pPr>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sSub>
                <m:sSubPr>
                  <m:ctrlPr>
                    <w:rPr>
                      <w:rFonts w:ascii="Cambria Math" w:eastAsiaTheme="majorEastAsia" w:hAnsi="Cambria Math"/>
                      <w:i/>
                      <w:szCs w:val="24"/>
                    </w:rPr>
                  </m:ctrlPr>
                </m:sSubPr>
                <m:e>
                  <m:r>
                    <m:rPr>
                      <m:scr m:val="script"/>
                    </m:rPr>
                    <w:rPr>
                      <w:rFonts w:ascii="Cambria Math" w:eastAsiaTheme="majorEastAsia" w:hAnsi="Cambria Math"/>
                      <w:szCs w:val="24"/>
                    </w:rPr>
                    <m:t>R</m:t>
                  </m:r>
                </m:e>
                <m:sub>
                  <m:r>
                    <w:rPr>
                      <w:rFonts w:ascii="Cambria Math" w:eastAsiaTheme="majorEastAsia" w:hAnsi="Cambria Math"/>
                      <w:szCs w:val="24"/>
                    </w:rPr>
                    <m:t>Ω</m:t>
                  </m:r>
                </m:sub>
              </m:sSub>
              <m:d>
                <m:dPr>
                  <m:ctrlPr>
                    <w:rPr>
                      <w:rFonts w:ascii="Cambria Math" w:eastAsiaTheme="majorEastAsia" w:hAnsi="Cambria Math"/>
                      <w:i/>
                      <w:szCs w:val="24"/>
                    </w:rPr>
                  </m:ctrlPr>
                </m:dPr>
                <m:e>
                  <m:r>
                    <m:rPr>
                      <m:sty m:val="bi"/>
                    </m:rPr>
                    <w:rPr>
                      <w:rFonts w:ascii="Cambria Math" w:eastAsiaTheme="majorEastAsia" w:hAnsi="Cambria Math"/>
                      <w:szCs w:val="24"/>
                    </w:rPr>
                    <m:t>Y</m:t>
                  </m:r>
                </m:e>
              </m:d>
              <m:r>
                <m:rPr>
                  <m:sty m:val="p"/>
                </m:rPr>
                <w:rPr>
                  <w:rFonts w:ascii="Cambria Math" w:eastAsiaTheme="majorEastAsia" w:hAnsi="Cambria Math"/>
                  <w:szCs w:val="24"/>
                </w:rPr>
                <m:t>=</m:t>
              </m:r>
              <m:d>
                <m:dPr>
                  <m:begChr m:val="{"/>
                  <m:endChr m:val=""/>
                  <m:ctrlPr>
                    <w:rPr>
                      <w:rFonts w:ascii="Cambria Math" w:eastAsiaTheme="majorEastAsia" w:hAnsi="Cambria Math"/>
                      <w:szCs w:val="24"/>
                    </w:rPr>
                  </m:ctrlPr>
                </m:dPr>
                <m:e>
                  <m:eqArr>
                    <m:eqArrPr>
                      <m:ctrlPr>
                        <w:rPr>
                          <w:rFonts w:ascii="Cambria Math" w:eastAsiaTheme="majorEastAsia" w:hAnsi="Cambria Math"/>
                          <w:szCs w:val="24"/>
                        </w:rPr>
                      </m:ctrlPr>
                    </m:eqArrPr>
                    <m:e>
                      <m:r>
                        <w:rPr>
                          <w:rFonts w:ascii="Cambria Math" w:eastAsiaTheme="majorEastAsia" w:hAnsi="Cambria Math"/>
                          <w:szCs w:val="24"/>
                        </w:rPr>
                        <m:t>&amp;</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ij</m:t>
                          </m:r>
                        </m:sub>
                      </m:sSub>
                      <m:r>
                        <w:rPr>
                          <w:rFonts w:ascii="Cambria Math" w:eastAsiaTheme="majorEastAsia" w:hAnsi="Cambria Math"/>
                          <w:szCs w:val="24"/>
                        </w:rPr>
                        <m:t xml:space="preserve">,  </m:t>
                      </m:r>
                      <m:d>
                        <m:dPr>
                          <m:ctrlPr>
                            <w:rPr>
                              <w:rFonts w:ascii="Cambria Math" w:eastAsiaTheme="majorEastAsia" w:hAnsi="Cambria Math"/>
                              <w:i/>
                              <w:szCs w:val="24"/>
                            </w:rPr>
                          </m:ctrlPr>
                        </m:dPr>
                        <m:e>
                          <m:r>
                            <w:rPr>
                              <w:rFonts w:ascii="Cambria Math" w:eastAsiaTheme="majorEastAsia" w:hAnsi="Cambria Math"/>
                              <w:szCs w:val="24"/>
                            </w:rPr>
                            <m:t>i,j</m:t>
                          </m:r>
                        </m:e>
                      </m:d>
                      <m:r>
                        <w:rPr>
                          <w:rFonts w:ascii="Cambria Math" w:eastAsiaTheme="majorEastAsia" w:hAnsi="Cambria Math"/>
                          <w:szCs w:val="24"/>
                        </w:rPr>
                        <m:t>∉</m:t>
                      </m:r>
                      <m:r>
                        <m:rPr>
                          <m:sty m:val="p"/>
                        </m:rPr>
                        <w:rPr>
                          <w:rFonts w:ascii="Cambria Math" w:eastAsiaTheme="majorEastAsia" w:hAnsi="Cambria Math"/>
                          <w:szCs w:val="24"/>
                        </w:rPr>
                        <m:t>Ω</m:t>
                      </m:r>
                    </m:e>
                    <m:e>
                      <m:r>
                        <w:rPr>
                          <w:rFonts w:ascii="Cambria Math" w:eastAsiaTheme="majorEastAsia" w:hAnsi="Cambria Math"/>
                          <w:szCs w:val="24"/>
                        </w:rPr>
                        <m:t xml:space="preserve">&amp;0,  </m:t>
                      </m:r>
                      <m:d>
                        <m:dPr>
                          <m:ctrlPr>
                            <w:rPr>
                              <w:rFonts w:ascii="Cambria Math" w:eastAsiaTheme="majorEastAsia" w:hAnsi="Cambria Math"/>
                              <w:i/>
                              <w:szCs w:val="24"/>
                            </w:rPr>
                          </m:ctrlPr>
                        </m:dPr>
                        <m:e>
                          <m:r>
                            <w:rPr>
                              <w:rFonts w:ascii="Cambria Math" w:eastAsiaTheme="majorEastAsia" w:hAnsi="Cambria Math"/>
                              <w:szCs w:val="24"/>
                            </w:rPr>
                            <m:t>i,j</m:t>
                          </m:r>
                        </m:e>
                      </m:d>
                      <m:r>
                        <w:rPr>
                          <w:rFonts w:ascii="Cambria Math" w:eastAsiaTheme="majorEastAsia" w:hAnsi="Cambria Math"/>
                          <w:szCs w:val="24"/>
                        </w:rPr>
                        <m:t>∈</m:t>
                      </m:r>
                      <m:r>
                        <m:rPr>
                          <m:sty m:val="p"/>
                        </m:rPr>
                        <w:rPr>
                          <w:rFonts w:ascii="Cambria Math" w:eastAsiaTheme="majorEastAsia" w:hAnsi="Cambria Math"/>
                          <w:szCs w:val="24"/>
                        </w:rPr>
                        <m:t>Ω</m:t>
                      </m:r>
                    </m:e>
                  </m:eqArr>
                </m:e>
              </m:d>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1-3</m:t>
                  </m:r>
                </m:e>
              </m:d>
              <m:ctrlPr>
                <w:rPr>
                  <w:rFonts w:ascii="Cambria Math" w:eastAsiaTheme="majorEastAsia" w:hAnsi="Cambria Math"/>
                  <w:i/>
                  <w:szCs w:val="24"/>
                </w:rPr>
              </m:ctrlPr>
            </m:e>
          </m:eqArr>
        </m:oMath>
      </m:oMathPara>
    </w:p>
    <w:p w14:paraId="1DE1ACE8" w14:textId="222C3494" w:rsidR="00E71120" w:rsidRPr="001442D4" w:rsidRDefault="00E71120" w:rsidP="00F82E8F">
      <w:pPr>
        <w:autoSpaceDE w:val="0"/>
        <w:autoSpaceDN w:val="0"/>
        <w:snapToGrid w:val="0"/>
        <w:ind w:firstLine="480"/>
        <w:rPr>
          <w:rFonts w:eastAsiaTheme="majorEastAsia"/>
          <w:szCs w:val="24"/>
        </w:rPr>
      </w:pPr>
      <w:r>
        <w:rPr>
          <w:rFonts w:eastAsiaTheme="majorEastAsia" w:hint="eastAsia"/>
        </w:rPr>
        <w:lastRenderedPageBreak/>
        <w:t>在此基础上，许多研究者提出了其他优化策略，如处理带噪声的矩阵补全</w:t>
      </w:r>
      <w:r>
        <w:rPr>
          <w:rFonts w:eastAsiaTheme="majorEastAsia"/>
        </w:rPr>
        <w:fldChar w:fldCharType="begin"/>
      </w:r>
      <w:r w:rsidR="005A08D9">
        <w:rPr>
          <w:rFonts w:eastAsiaTheme="majorEastAsia"/>
        </w:rPr>
        <w:instrText xml:space="preserve"> ADDIN EN.CITE &lt;EndNote&gt;&lt;Cite&gt;&lt;Author&gt;Ma&lt;/Author&gt;&lt;Year&gt;2011&lt;/Year&gt;&lt;RecNum&gt;66&lt;/RecNum&gt;&lt;DisplayText&gt;&lt;style face="superscript"&gt;[78]&lt;/style&gt;&lt;/DisplayText&gt;&lt;record&gt;&lt;rec-number&gt;66&lt;/rec-number&gt;&lt;foreign-keys&gt;&lt;key app="EN" db-id="zsvd5ewze95a2ye5a9i5prfwx5z5ree2zatv" timestamp="1668849266"&gt;66&lt;/key&gt;&lt;/foreign-keys&gt;&lt;ref-type name="Journal Article"&gt;17&lt;/ref-type&gt;&lt;contributors&gt;&lt;authors&gt;&lt;author&gt;Ma, Shiqian&lt;/author&gt;&lt;author&gt;Goldfarb, Donald&lt;/author&gt;&lt;author&gt;Chen, Lifeng&lt;/author&gt;&lt;/authors&gt;&lt;/contributors&gt;&lt;titles&gt;&lt;title&gt;Fixed point and Bregman iterative methods for matrix rank minimization&lt;/title&gt;&lt;secondary-title&gt;Mathematical Programming&lt;/secondary-title&gt;&lt;/titles&gt;&lt;periodical&gt;&lt;full-title&gt;Mathematical Programming&lt;/full-title&gt;&lt;/periodical&gt;&lt;pages&gt;321-353&lt;/pages&gt;&lt;volume&gt;128&lt;/volume&gt;&lt;number&gt;1&lt;/number&gt;&lt;dates&gt;&lt;year&gt;2011&lt;/year&gt;&lt;/dates&gt;&lt;isbn&gt;1436-4646&lt;/isbn&gt;&lt;urls&gt;&lt;/urls&gt;&lt;/record&gt;&lt;/Cite&gt;&lt;/EndNote&gt;</w:instrText>
      </w:r>
      <w:r>
        <w:rPr>
          <w:rFonts w:eastAsiaTheme="majorEastAsia"/>
        </w:rPr>
        <w:fldChar w:fldCharType="separate"/>
      </w:r>
      <w:r w:rsidR="005A08D9" w:rsidRPr="005A08D9">
        <w:rPr>
          <w:rFonts w:eastAsiaTheme="majorEastAsia"/>
          <w:noProof/>
          <w:vertAlign w:val="superscript"/>
        </w:rPr>
        <w:t>[78]</w:t>
      </w:r>
      <w:r>
        <w:rPr>
          <w:rFonts w:eastAsiaTheme="majorEastAsia"/>
        </w:rPr>
        <w:fldChar w:fldCharType="end"/>
      </w:r>
      <w:r>
        <w:rPr>
          <w:rFonts w:eastAsiaTheme="majorEastAsia" w:hint="eastAsia"/>
        </w:rPr>
        <w:t>、使用加权核范数</w:t>
      </w:r>
      <w:r>
        <w:rPr>
          <w:rFonts w:eastAsiaTheme="majorEastAsia"/>
        </w:rPr>
        <w:fldChar w:fldCharType="begin"/>
      </w:r>
      <w:r w:rsidR="005A08D9">
        <w:rPr>
          <w:rFonts w:eastAsiaTheme="majorEastAsia"/>
        </w:rPr>
        <w:instrText xml:space="preserve"> ADDIN EN.CITE &lt;EndNote&gt;&lt;Cite&gt;&lt;Author&gt;Gu&lt;/Author&gt;&lt;Year&gt;2014&lt;/Year&gt;&lt;RecNum&gt;67&lt;/RecNum&gt;&lt;DisplayText&gt;&lt;style face="superscript"&gt;[79]&lt;/style&gt;&lt;/DisplayText&gt;&lt;record&gt;&lt;rec-number&gt;67&lt;/rec-number&gt;&lt;foreign-keys&gt;&lt;key app="EN" db-id="zsvd5ewze95a2ye5a9i5prfwx5z5ree2zatv" timestamp="1668849271"&gt;67&lt;/key&gt;&lt;/foreign-keys&gt;&lt;ref-type name="Conference Proceedings"&gt;10&lt;/ref-type&gt;&lt;contributors&gt;&lt;authors&gt;&lt;author&gt;Gu, Shuhang&lt;/author&gt;&lt;author&gt;Zhang, Lei&lt;/author&gt;&lt;author&gt;Zuo, Wangmeng&lt;/author&gt;&lt;author&gt;Feng, Xiangchu&lt;/author&gt;&lt;/authors&gt;&lt;/contributors&gt;&lt;titles&gt;&lt;title&gt;Weighted nuclear norm minimization with application to image denoising&lt;/title&gt;&lt;secondary-title&gt;Proceedings of the IEEE conference on computer vision and pattern recognition&lt;/secondary-title&gt;&lt;/titles&gt;&lt;pages&gt;2862-2869&lt;/pages&gt;&lt;dates&gt;&lt;year&gt;2014&lt;/year&gt;&lt;/dates&gt;&lt;urls&gt;&lt;/urls&gt;&lt;/record&gt;&lt;/Cite&gt;&lt;/EndNote&gt;</w:instrText>
      </w:r>
      <w:r>
        <w:rPr>
          <w:rFonts w:eastAsiaTheme="majorEastAsia"/>
        </w:rPr>
        <w:fldChar w:fldCharType="separate"/>
      </w:r>
      <w:r w:rsidR="005A08D9" w:rsidRPr="005A08D9">
        <w:rPr>
          <w:rFonts w:eastAsiaTheme="majorEastAsia"/>
          <w:noProof/>
          <w:vertAlign w:val="superscript"/>
        </w:rPr>
        <w:t>[79]</w:t>
      </w:r>
      <w:r>
        <w:rPr>
          <w:rFonts w:eastAsiaTheme="majorEastAsia"/>
        </w:rPr>
        <w:fldChar w:fldCharType="end"/>
      </w:r>
      <w:r>
        <w:rPr>
          <w:rFonts w:eastAsiaTheme="majorEastAsia" w:hint="eastAsia"/>
        </w:rPr>
        <w:t>。但这些转导式矩阵补全方法未考虑边信息，因此存在冷启动（</w:t>
      </w:r>
      <w:r>
        <w:rPr>
          <w:rFonts w:eastAsiaTheme="majorEastAsia" w:hint="eastAsia"/>
        </w:rPr>
        <w:t>cold</w:t>
      </w:r>
      <w:r>
        <w:rPr>
          <w:rFonts w:eastAsiaTheme="majorEastAsia"/>
        </w:rPr>
        <w:t xml:space="preserve"> </w:t>
      </w:r>
      <w:r>
        <w:rPr>
          <w:rFonts w:eastAsiaTheme="majorEastAsia" w:hint="eastAsia"/>
        </w:rPr>
        <w:t>start</w:t>
      </w:r>
      <w:r>
        <w:rPr>
          <w:rFonts w:eastAsiaTheme="majorEastAsia" w:hint="eastAsia"/>
        </w:rPr>
        <w:t>）的问题</w:t>
      </w:r>
      <w:r>
        <w:rPr>
          <w:rFonts w:eastAsiaTheme="majorEastAsia"/>
        </w:rPr>
        <w:fldChar w:fldCharType="begin"/>
      </w:r>
      <w:r w:rsidR="00002BF3">
        <w:rPr>
          <w:rFonts w:eastAsiaTheme="majorEastAsia"/>
        </w:rPr>
        <w:instrText xml:space="preserve"> ADDIN EN.CITE &lt;EndNote&gt;&lt;Cite&gt;&lt;Author&gt;Xu&lt;/Author&gt;&lt;Year&gt;2013&lt;/Year&gt;&lt;RecNum&gt;62&lt;/RecNum&gt;&lt;DisplayText&gt;&lt;style face="superscript"&gt;[80]&lt;/style&gt;&lt;/DisplayText&gt;&lt;record&gt;&lt;rec-number&gt;62&lt;/rec-number&gt;&lt;foreign-keys&gt;&lt;key app="EN" db-id="zsvd5ewze95a2ye5a9i5prfwx5z5ree2zatv" timestamp="1668849233"&gt;62&lt;/key&gt;&lt;/foreign-keys&gt;&lt;ref-type name="Conference Proceedings"&gt;10&lt;/ref-type&gt;&lt;contributors&gt;&lt;authors&gt;&lt;author&gt;Xu, Miao&lt;/author&gt;&lt;author&gt;Jin, Rong&lt;/author&gt;&lt;author&gt;Zhou, Zhi-Hua&lt;/author&gt;&lt;/authors&gt;&lt;/contributors&gt;&lt;titles&gt;&lt;title&gt;Speedup matrix completion with side information: Application to multi-label learning&lt;/title&gt;&lt;secondary-title&gt;Advances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Pr>
          <w:rFonts w:eastAsiaTheme="majorEastAsia"/>
        </w:rPr>
        <w:fldChar w:fldCharType="separate"/>
      </w:r>
      <w:r w:rsidR="005A08D9" w:rsidRPr="005A08D9">
        <w:rPr>
          <w:rFonts w:eastAsiaTheme="majorEastAsia"/>
          <w:noProof/>
          <w:vertAlign w:val="superscript"/>
        </w:rPr>
        <w:t>[80]</w:t>
      </w:r>
      <w:r>
        <w:rPr>
          <w:rFonts w:eastAsiaTheme="majorEastAsia"/>
        </w:rPr>
        <w:fldChar w:fldCharType="end"/>
      </w:r>
      <w:r>
        <w:rPr>
          <w:rFonts w:eastAsiaTheme="majorEastAsia" w:hint="eastAsia"/>
        </w:rPr>
        <w:t>，难以有效补全矩阵缺失值。</w:t>
      </w:r>
    </w:p>
    <w:p w14:paraId="75B3091C" w14:textId="3717D50E" w:rsidR="00E71120" w:rsidRDefault="00E71120" w:rsidP="00F82E8F">
      <w:pPr>
        <w:autoSpaceDE w:val="0"/>
        <w:autoSpaceDN w:val="0"/>
        <w:snapToGrid w:val="0"/>
        <w:ind w:firstLine="480"/>
        <w:rPr>
          <w:rFonts w:eastAsiaTheme="majorEastAsia"/>
        </w:rPr>
      </w:pPr>
      <w:r>
        <w:rPr>
          <w:rFonts w:eastAsiaTheme="majorEastAsia" w:hint="eastAsia"/>
        </w:rPr>
        <w:t>推导式矩阵补全方法在转导式方法的基础上引入边信息</w:t>
      </w:r>
      <w:r>
        <w:rPr>
          <w:rFonts w:eastAsiaTheme="majorEastAsia"/>
        </w:rPr>
        <w:fldChar w:fldCharType="begin">
          <w:fldData xml:space="preserve">PEVuZE5vdGU+PENpdGU+PEF1dGhvcj5OYXRhcmFqYW48L0F1dGhvcj48WWVhcj4yMDE0PC9ZZWFy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=
</w:fldData>
        </w:fldChar>
      </w:r>
      <w:r w:rsidR="00002BF3">
        <w:rPr>
          <w:rFonts w:eastAsiaTheme="majorEastAsia"/>
        </w:rPr>
        <w:instrText xml:space="preserve"> ADDIN EN.CITE </w:instrText>
      </w:r>
      <w:r w:rsidR="00002BF3">
        <w:rPr>
          <w:rFonts w:eastAsiaTheme="majorEastAsia"/>
        </w:rPr>
        <w:fldChar w:fldCharType="begin">
          <w:fldData xml:space="preserve">PEVuZE5vdGU+PENpdGU+PEF1dGhvcj5OYXRhcmFqYW48L0F1dGhvcj48WWVhcj4yMDE0PC9ZZWFy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=
</w:fldData>
        </w:fldChar>
      </w:r>
      <w:r w:rsidR="00002BF3">
        <w:rPr>
          <w:rFonts w:eastAsiaTheme="majorEastAsia"/>
        </w:rPr>
        <w:instrText xml:space="preserve"> ADDIN EN.CITE.DATA </w:instrText>
      </w:r>
      <w:r w:rsidR="00002BF3">
        <w:rPr>
          <w:rFonts w:eastAsiaTheme="majorEastAsia"/>
        </w:rPr>
      </w:r>
      <w:r w:rsidR="00002BF3">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[81-83]</w:t>
      </w:r>
      <w:r>
        <w:rPr>
          <w:rFonts w:eastAsiaTheme="majorEastAsia"/>
        </w:rPr>
        <w:fldChar w:fldCharType="end"/>
      </w:r>
      <w:r>
        <w:rPr>
          <w:rFonts w:eastAsiaTheme="majorEastAsia" w:hint="eastAsia"/>
        </w:rPr>
        <w:t>解决冷启动问题。设</w:t>
      </w:r>
      <m:oMath>
        <m:r>
          <m:rPr>
            <m:sty m:val="bi"/>
          </m:rPr>
          <w:rPr>
            <w:rFonts w:ascii="Cambria Math" w:eastAsiaTheme="majorEastAsia" w:hAnsi="Cambria Math"/>
            <w:szCs w:val="24"/>
          </w:rPr>
          <m:t>U</m:t>
        </m:r>
        <m:r>
          <w:rPr>
            <w:rFonts w:ascii="Cambria Math" w:eastAsiaTheme="majorEastAsia" w:hAnsi="Cambria Math"/>
            <w:szCs w:val="24"/>
          </w:rPr>
          <m:t>∈</m:t>
        </m:r>
        <m:sSup>
          <m:sSupPr>
            <m:ctrlPr>
              <w:rPr>
                <w:rFonts w:ascii="Cambria Math" w:eastAsiaTheme="majorEastAsia" w:hAnsi="Cambria Math"/>
                <w:i/>
                <w:szCs w:val="24"/>
              </w:rPr>
            </m:ctrlPr>
          </m:sSupPr>
          <m:e>
            <m:r>
              <m:rPr>
                <m:scr m:val="double-struck"/>
              </m:rPr>
              <w:rPr>
                <w:rFonts w:ascii="Cambria Math" w:eastAsiaTheme="majorEastAsia" w:hAnsi="Cambria Math"/>
                <w:szCs w:val="24"/>
              </w:rPr>
              <m:t>R</m:t>
            </m:r>
          </m:e>
          <m:sup>
            <m:r>
              <w:rPr>
                <w:rFonts w:ascii="Cambria Math" w:eastAsiaTheme="majorEastAsia" w:hAnsi="Cambria Math"/>
                <w:szCs w:val="24"/>
              </w:rPr>
              <m:t>n×</m:t>
            </m:r>
            <m:sSub>
              <m:sSubPr>
                <m:ctrlPr>
                  <w:rPr>
                    <w:rFonts w:ascii="Cambria Math" w:eastAsiaTheme="majorEastAsia" w:hAnsi="Cambria Math"/>
                    <w:i/>
                    <w:szCs w:val="24"/>
                  </w:rPr>
                </m:ctrlPr>
              </m:sSubPr>
              <m:e>
                <m:r>
                  <w:rPr>
                    <w:rFonts w:ascii="Cambria Math" w:eastAsiaTheme="majorEastAsia" w:hAnsi="Cambria Math"/>
                    <w:szCs w:val="24"/>
                  </w:rPr>
                  <m:t>d</m:t>
                </m:r>
              </m:e>
              <m:sub>
                <m:r>
                  <w:rPr>
                    <w:rFonts w:ascii="Cambria Math" w:eastAsiaTheme="majorEastAsia" w:hAnsi="Cambria Math"/>
                    <w:szCs w:val="24"/>
                  </w:rPr>
                  <m:t>1</m:t>
                </m:r>
              </m:sub>
            </m:sSub>
          </m:sup>
        </m:sSup>
        <m:r>
          <w:rPr>
            <w:rFonts w:ascii="Cambria Math" w:eastAsiaTheme="majorEastAsia" w:hAnsi="Cambria Math"/>
            <w:szCs w:val="24"/>
          </w:rPr>
          <m:t xml:space="preserve">, </m:t>
        </m:r>
        <m:r>
          <m:rPr>
            <m:sty m:val="bi"/>
          </m:rPr>
          <w:rPr>
            <w:rFonts w:ascii="Cambria Math" w:eastAsiaTheme="majorEastAsia" w:hAnsi="Cambria Math"/>
            <w:szCs w:val="24"/>
          </w:rPr>
          <m:t>V</m:t>
        </m:r>
        <m:r>
          <w:rPr>
            <w:rFonts w:ascii="Cambria Math" w:eastAsiaTheme="majorEastAsia" w:hAnsi="Cambria Math"/>
            <w:szCs w:val="24"/>
          </w:rPr>
          <m:t>∈</m:t>
        </m:r>
        <m:sSup>
          <m:sSupPr>
            <m:ctrlPr>
              <w:rPr>
                <w:rFonts w:ascii="Cambria Math" w:eastAsiaTheme="majorEastAsia" w:hAnsi="Cambria Math"/>
                <w:i/>
                <w:szCs w:val="24"/>
              </w:rPr>
            </m:ctrlPr>
          </m:sSupPr>
          <m:e>
            <m:r>
              <m:rPr>
                <m:scr m:val="double-struck"/>
              </m:rPr>
              <w:rPr>
                <w:rFonts w:ascii="Cambria Math" w:eastAsiaTheme="majorEastAsia" w:hAnsi="Cambria Math"/>
                <w:szCs w:val="24"/>
              </w:rPr>
              <m:t>R</m:t>
            </m:r>
          </m:e>
          <m:sup>
            <m:r>
              <w:rPr>
                <w:rFonts w:ascii="Cambria Math" w:eastAsiaTheme="majorEastAsia" w:hAnsi="Cambria Math"/>
                <w:szCs w:val="24"/>
              </w:rPr>
              <m:t>c×</m:t>
            </m:r>
            <m:sSub>
              <m:sSubPr>
                <m:ctrlPr>
                  <w:rPr>
                    <w:rFonts w:ascii="Cambria Math" w:eastAsiaTheme="majorEastAsia" w:hAnsi="Cambria Math"/>
                    <w:i/>
                    <w:szCs w:val="24"/>
                  </w:rPr>
                </m:ctrlPr>
              </m:sSubPr>
              <m:e>
                <m:r>
                  <w:rPr>
                    <w:rFonts w:ascii="Cambria Math" w:eastAsiaTheme="majorEastAsia" w:hAnsi="Cambria Math"/>
                    <w:szCs w:val="24"/>
                  </w:rPr>
                  <m:t>d</m:t>
                </m:r>
              </m:e>
              <m:sub>
                <m:r>
                  <w:rPr>
                    <w:rFonts w:ascii="Cambria Math" w:eastAsiaTheme="majorEastAsia" w:hAnsi="Cambria Math"/>
                    <w:szCs w:val="24"/>
                  </w:rPr>
                  <m:t>2</m:t>
                </m:r>
              </m:sub>
            </m:sSub>
          </m:sup>
        </m:sSup>
      </m:oMath>
      <w:r>
        <w:rPr>
          <w:rFonts w:eastAsiaTheme="majorEastAsia" w:hint="eastAsia"/>
        </w:rPr>
        <w:t>为矩阵</w:t>
      </w:r>
      <m:oMath>
        <m:r>
          <m:rPr>
            <m:sty m:val="bi"/>
          </m:rPr>
          <w:rPr>
            <w:rFonts w:ascii="Cambria Math" w:eastAsiaTheme="majorEastAsia" w:hAnsi="Cambria Math"/>
            <w:szCs w:val="24"/>
          </w:rPr>
          <m:t>Y</m:t>
        </m:r>
      </m:oMath>
      <w:r>
        <w:rPr>
          <w:rFonts w:eastAsiaTheme="majorEastAsia" w:hint="eastAsia"/>
        </w:rPr>
        <w:t>的左</w:t>
      </w:r>
      <w:r w:rsidR="000360B8">
        <w:rPr>
          <w:rFonts w:eastAsiaTheme="majorEastAsia" w:hint="eastAsia"/>
        </w:rPr>
        <w:t>、</w:t>
      </w:r>
      <w:r>
        <w:rPr>
          <w:rFonts w:eastAsiaTheme="majorEastAsia" w:hint="eastAsia"/>
        </w:rPr>
        <w:t>右边信息矩阵，</w:t>
      </w:r>
      <m:oMath>
        <m:sSub>
          <m:sSubPr>
            <m:ctrlPr>
              <w:rPr>
                <w:rFonts w:ascii="Cambria Math" w:eastAsiaTheme="majorEastAsia" w:hAnsi="Cambria Math"/>
                <w:i/>
                <w:szCs w:val="24"/>
              </w:rPr>
            </m:ctrlPr>
          </m:sSubPr>
          <m:e>
            <m:r>
              <w:rPr>
                <w:rFonts w:ascii="Cambria Math" w:eastAsiaTheme="majorEastAsia" w:hAnsi="Cambria Math"/>
                <w:szCs w:val="24"/>
              </w:rPr>
              <m:t>d</m:t>
            </m:r>
          </m:e>
          <m:sub>
            <m:r>
              <w:rPr>
                <w:rFonts w:ascii="Cambria Math" w:eastAsiaTheme="majorEastAsia" w:hAnsi="Cambria Math"/>
                <w:szCs w:val="24"/>
              </w:rPr>
              <m:t>1</m:t>
            </m:r>
          </m:sub>
        </m:sSub>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d</m:t>
            </m:r>
          </m:e>
          <m:sub>
            <m:r>
              <w:rPr>
                <w:rFonts w:ascii="Cambria Math" w:eastAsiaTheme="majorEastAsia" w:hAnsi="Cambria Math"/>
                <w:szCs w:val="24"/>
              </w:rPr>
              <m:t>2</m:t>
            </m:r>
          </m:sub>
        </m:sSub>
      </m:oMath>
      <w:r>
        <w:rPr>
          <w:rFonts w:eastAsiaTheme="majorEastAsia" w:hint="eastAsia"/>
          <w:szCs w:val="24"/>
        </w:rPr>
        <w:t>为左右边信息的特征维度。推导式矩阵补全的目标函数可以被总结为：</w:t>
      </w:r>
    </w:p>
    <w:p w14:paraId="7071664A" w14:textId="2ACCC353" w:rsidR="00E71120" w:rsidRPr="007B3995" w:rsidRDefault="009C75E1" w:rsidP="00F82E8F">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func>
                <m:funcPr>
                  <m:ctrlPr>
                    <w:rPr>
                      <w:rFonts w:ascii="Cambria Math" w:eastAsiaTheme="majorEastAsia" w:hAnsi="Cambria Math"/>
                      <w:szCs w:val="24"/>
                    </w:rPr>
                  </m:ctrlPr>
                </m:funcPr>
                <m:fName>
                  <m:limLow>
                    <m:limLowPr>
                      <m:ctrlPr>
                        <w:rPr>
                          <w:rFonts w:ascii="Cambria Math" w:eastAsiaTheme="majorEastAsia" w:hAnsi="Cambria Math"/>
                          <w:szCs w:val="24"/>
                        </w:rPr>
                      </m:ctrlPr>
                    </m:limLowPr>
                    <m:e>
                      <m:r>
                        <m:rPr>
                          <m:sty m:val="p"/>
                        </m:rPr>
                        <w:rPr>
                          <w:rFonts w:ascii="Cambria Math" w:eastAsiaTheme="majorEastAsia" w:hAnsi="Cambria Math"/>
                          <w:szCs w:val="24"/>
                        </w:rPr>
                        <m:t>min</m:t>
                      </m:r>
                    </m:e>
                    <m:lim>
                      <m:r>
                        <m:rPr>
                          <m:sty m:val="bi"/>
                        </m:rPr>
                        <w:rPr>
                          <w:rFonts w:ascii="Cambria Math" w:eastAsiaTheme="majorEastAsia" w:hAnsi="Cambria Math"/>
                          <w:szCs w:val="24"/>
                        </w:rPr>
                        <m:t>Z</m:t>
                      </m:r>
                    </m:lim>
                  </m:limLow>
                </m:fName>
                <m:e>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m:rPr>
                                  <m:scr m:val="script"/>
                                </m:rPr>
                                <w:rPr>
                                  <w:rFonts w:ascii="Cambria Math" w:eastAsiaTheme="majorEastAsia" w:hAnsi="Cambria Math"/>
                                  <w:szCs w:val="24"/>
                                </w:rPr>
                                <m:t>R</m:t>
                              </m:r>
                            </m:e>
                            <m:sub>
                              <m:r>
                                <w:rPr>
                                  <w:rFonts w:ascii="Cambria Math" w:eastAsiaTheme="majorEastAsia" w:hAnsi="Cambria Math"/>
                                  <w:szCs w:val="24"/>
                                </w:rPr>
                                <m:t>Ω</m:t>
                              </m:r>
                            </m:sub>
                          </m:sSub>
                          <m:d>
                            <m:dPr>
                              <m:ctrlPr>
                                <w:rPr>
                                  <w:rFonts w:ascii="Cambria Math" w:eastAsiaTheme="majorEastAsia" w:hAnsi="Cambria Math"/>
                                  <w:i/>
                                  <w:szCs w:val="24"/>
                                </w:rPr>
                              </m:ctrlPr>
                            </m:dPr>
                            <m:e>
                              <m:r>
                                <m:rPr>
                                  <m:sty m:val="bi"/>
                                </m:rPr>
                                <w:rPr>
                                  <w:rFonts w:ascii="Cambria Math" w:eastAsiaTheme="majorEastAsia" w:hAnsi="Cambria Math"/>
                                  <w:szCs w:val="24"/>
                                </w:rPr>
                                <m:t>UZ</m:t>
                              </m:r>
                              <m:sSup>
                                <m:sSupPr>
                                  <m:ctrlPr>
                                    <w:rPr>
                                      <w:rFonts w:ascii="Cambria Math" w:eastAsiaTheme="majorEastAsia" w:hAnsi="Cambria Math"/>
                                      <w:i/>
                                      <w:szCs w:val="24"/>
                                    </w:rPr>
                                  </m:ctrlPr>
                                </m:sSupPr>
                                <m:e>
                                  <m:r>
                                    <m:rPr>
                                      <m:sty m:val="bi"/>
                                    </m:rPr>
                                    <w:rPr>
                                      <w:rFonts w:ascii="Cambria Math" w:eastAsiaTheme="majorEastAsia" w:hAnsi="Cambria Math"/>
                                      <w:szCs w:val="24"/>
                                    </w:rPr>
                                    <m:t>V</m:t>
                                  </m:r>
                                  <m:ctrlPr>
                                    <w:rPr>
                                      <w:rFonts w:ascii="Cambria Math" w:eastAsiaTheme="majorEastAsia" w:hAnsi="Cambria Math"/>
                                      <w:b/>
                                      <w:i/>
                                      <w:szCs w:val="24"/>
                                    </w:rPr>
                                  </m:ctrlPr>
                                </m:e>
                                <m:sup>
                                  <m:r>
                                    <w:rPr>
                                      <w:rFonts w:ascii="Cambria Math" w:eastAsiaTheme="majorEastAsia" w:hAnsi="Cambria Math"/>
                                      <w:szCs w:val="24"/>
                                    </w:rPr>
                                    <m:t>T</m:t>
                                  </m:r>
                                </m:sup>
                              </m:sSup>
                            </m:e>
                          </m:d>
                          <m:r>
                            <w:rPr>
                              <w:rFonts w:ascii="Cambria Math" w:eastAsiaTheme="majorEastAsia" w:hAnsi="Cambria Math"/>
                              <w:szCs w:val="24"/>
                            </w:rPr>
                            <m:t>-</m:t>
                          </m:r>
                          <m:sSub>
                            <m:sSubPr>
                              <m:ctrlPr>
                                <w:rPr>
                                  <w:rFonts w:ascii="Cambria Math" w:eastAsiaTheme="majorEastAsia" w:hAnsi="Cambria Math"/>
                                  <w:i/>
                                  <w:szCs w:val="24"/>
                                </w:rPr>
                              </m:ctrlPr>
                            </m:sSubPr>
                            <m:e>
                              <m:r>
                                <m:rPr>
                                  <m:scr m:val="script"/>
                                </m:rPr>
                                <w:rPr>
                                  <w:rFonts w:ascii="Cambria Math" w:eastAsiaTheme="majorEastAsia" w:hAnsi="Cambria Math"/>
                                  <w:szCs w:val="24"/>
                                </w:rPr>
                                <m:t>R</m:t>
                              </m:r>
                            </m:e>
                            <m:sub>
                              <m:r>
                                <w:rPr>
                                  <w:rFonts w:ascii="Cambria Math" w:eastAsiaTheme="majorEastAsia" w:hAnsi="Cambria Math"/>
                                  <w:szCs w:val="24"/>
                                </w:rPr>
                                <m:t>Ω</m:t>
                              </m:r>
                            </m:sub>
                          </m:sSub>
                          <m:d>
                            <m:dPr>
                              <m:ctrlPr>
                                <w:rPr>
                                  <w:rFonts w:ascii="Cambria Math" w:eastAsiaTheme="majorEastAsia" w:hAnsi="Cambria Math"/>
                                  <w:i/>
                                  <w:szCs w:val="24"/>
                                </w:rPr>
                              </m:ctrlPr>
                            </m:dPr>
                            <m:e>
                              <m:r>
                                <m:rPr>
                                  <m:sty m:val="bi"/>
                                </m:rPr>
                                <w:rPr>
                                  <w:rFonts w:ascii="Cambria Math" w:eastAsiaTheme="majorEastAsia" w:hAnsi="Cambria Math"/>
                                  <w:szCs w:val="24"/>
                                </w:rPr>
                                <m:t>Y</m:t>
                              </m:r>
                            </m:e>
                          </m:d>
                        </m:e>
                      </m:d>
                    </m:e>
                    <m:sub>
                      <m:r>
                        <w:rPr>
                          <w:rFonts w:ascii="Cambria Math" w:eastAsiaTheme="majorEastAsia" w:hAnsi="Cambria Math"/>
                          <w:szCs w:val="24"/>
                        </w:rPr>
                        <m:t>F</m:t>
                      </m:r>
                    </m:sub>
                    <m:sup>
                      <m:r>
                        <w:rPr>
                          <w:rFonts w:ascii="Cambria Math" w:eastAsiaTheme="majorEastAsia" w:hAnsi="Cambria Math"/>
                          <w:szCs w:val="24"/>
                        </w:rPr>
                        <m:t>2</m:t>
                      </m:r>
                    </m:sup>
                  </m:sSubSup>
                  <m:r>
                    <w:rPr>
                      <w:rFonts w:ascii="Cambria Math" w:eastAsiaTheme="majorEastAsia" w:hAnsi="Cambria Math"/>
                      <w:szCs w:val="24"/>
                    </w:rPr>
                    <m:t>+λ</m:t>
                  </m:r>
                  <m:sSub>
                    <m:sSubPr>
                      <m:ctrlPr>
                        <w:rPr>
                          <w:rFonts w:ascii="Cambria Math" w:eastAsiaTheme="majorEastAsia" w:hAnsi="Cambria Math"/>
                          <w:i/>
                          <w:szCs w:val="24"/>
                        </w:rPr>
                      </m:ctrlPr>
                    </m:sSubPr>
                    <m:e>
                      <m:d>
                        <m:dPr>
                          <m:begChr m:val="‖"/>
                          <m:endChr m:val="‖"/>
                          <m:ctrlPr>
                            <w:rPr>
                              <w:rFonts w:ascii="Cambria Math" w:eastAsiaTheme="majorEastAsia" w:hAnsi="Cambria Math"/>
                              <w:i/>
                              <w:szCs w:val="24"/>
                            </w:rPr>
                          </m:ctrlPr>
                        </m:dPr>
                        <m:e>
                          <m:r>
                            <m:rPr>
                              <m:sty m:val="bi"/>
                            </m:rPr>
                            <w:rPr>
                              <w:rFonts w:ascii="Cambria Math" w:eastAsiaTheme="majorEastAsia" w:hAnsi="Cambria Math"/>
                              <w:szCs w:val="24"/>
                            </w:rPr>
                            <m:t>Z</m:t>
                          </m:r>
                        </m:e>
                      </m:d>
                    </m:e>
                    <m:sub>
                      <m:r>
                        <w:rPr>
                          <w:rFonts w:ascii="Cambria Math" w:eastAsiaTheme="majorEastAsia" w:hAnsi="Cambria Math"/>
                          <w:szCs w:val="24"/>
                        </w:rPr>
                        <m:t>*</m:t>
                      </m:r>
                    </m:sub>
                  </m:sSub>
                </m:e>
              </m:func>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1-4</m:t>
                  </m:r>
                </m:e>
              </m:d>
              <m:ctrlPr>
                <w:rPr>
                  <w:rFonts w:ascii="Cambria Math" w:eastAsiaTheme="majorEastAsia" w:hAnsi="Cambria Math"/>
                  <w:i/>
                  <w:szCs w:val="24"/>
                </w:rPr>
              </m:ctrlPr>
            </m:e>
          </m:eqArr>
        </m:oMath>
      </m:oMathPara>
    </w:p>
    <w:p w14:paraId="496E0D1C" w14:textId="22F73120" w:rsidR="00E71120" w:rsidRDefault="00C4705C" w:rsidP="00F82E8F">
      <w:pPr>
        <w:autoSpaceDE w:val="0"/>
        <w:autoSpaceDN w:val="0"/>
        <w:snapToGrid w:val="0"/>
        <w:ind w:firstLineChars="0" w:firstLine="0"/>
        <w:rPr>
          <w:rFonts w:eastAsiaTheme="majorEastAsia"/>
        </w:rPr>
      </w:pPr>
      <w:r>
        <w:rPr>
          <w:rFonts w:eastAsiaTheme="majorEastAsia" w:hint="eastAsia"/>
        </w:rPr>
        <w:t>如前文所述，</w:t>
      </w:r>
      <w:r w:rsidR="00E71120">
        <w:rPr>
          <w:rFonts w:eastAsiaTheme="majorEastAsia" w:hint="eastAsia"/>
        </w:rPr>
        <w:t>在多标签</w:t>
      </w:r>
      <w:r>
        <w:rPr>
          <w:rFonts w:eastAsiaTheme="majorEastAsia" w:hint="eastAsia"/>
        </w:rPr>
        <w:t>学习</w:t>
      </w:r>
      <w:r w:rsidR="00E71120">
        <w:rPr>
          <w:rFonts w:eastAsiaTheme="majorEastAsia" w:hint="eastAsia"/>
        </w:rPr>
        <w:t>中，</w:t>
      </w:r>
      <m:oMath>
        <m:r>
          <m:rPr>
            <m:sty m:val="bi"/>
          </m:rPr>
          <w:rPr>
            <w:rFonts w:ascii="Cambria Math" w:eastAsiaTheme="majorEastAsia" w:hAnsi="Cambria Math"/>
            <w:szCs w:val="24"/>
          </w:rPr>
          <m:t>U</m:t>
        </m:r>
      </m:oMath>
      <w:r w:rsidR="00E71120">
        <w:rPr>
          <w:rFonts w:eastAsiaTheme="majorEastAsia" w:hint="eastAsia"/>
        </w:rPr>
        <w:t>可以使用特征矩阵</w:t>
      </w:r>
      <m:oMath>
        <m:r>
          <m:rPr>
            <m:sty m:val="bi"/>
          </m:rPr>
          <w:rPr>
            <w:rFonts w:ascii="Cambria Math" w:eastAsiaTheme="majorEastAsia" w:hAnsi="Cambria Math"/>
            <w:szCs w:val="24"/>
          </w:rPr>
          <m:t>X</m:t>
        </m:r>
      </m:oMath>
      <w:r w:rsidR="00E71120">
        <w:rPr>
          <w:rFonts w:eastAsiaTheme="majorEastAsia" w:hint="eastAsia"/>
        </w:rPr>
        <w:t>来代替，</w:t>
      </w:r>
      <m:oMath>
        <m:r>
          <m:rPr>
            <m:sty m:val="bi"/>
          </m:rPr>
          <w:rPr>
            <w:rFonts w:ascii="Cambria Math" w:eastAsiaTheme="majorEastAsia" w:hAnsi="Cambria Math"/>
            <w:szCs w:val="24"/>
          </w:rPr>
          <m:t>V</m:t>
        </m:r>
      </m:oMath>
      <w:r w:rsidR="00E71120">
        <w:rPr>
          <w:rFonts w:eastAsiaTheme="majorEastAsia" w:hint="eastAsia"/>
        </w:rPr>
        <w:t>一般无法获得，只能使用单位阵代替。</w:t>
      </w:r>
    </w:p>
    <w:p w14:paraId="1DF9B820" w14:textId="77777777" w:rsidR="00E71120" w:rsidRDefault="00E71120" w:rsidP="00F82E8F">
      <w:pPr>
        <w:autoSpaceDE w:val="0"/>
        <w:autoSpaceDN w:val="0"/>
        <w:snapToGrid w:val="0"/>
        <w:ind w:firstLine="480"/>
        <w:rPr>
          <w:rFonts w:eastAsiaTheme="majorEastAsia"/>
        </w:rPr>
      </w:pPr>
      <w:r>
        <w:rPr>
          <w:rFonts w:eastAsiaTheme="majorEastAsia" w:hint="eastAsia"/>
        </w:rPr>
        <w:t>推导式矩阵补全方法有效解决了冷启动问题，但对边信息的质量有较高要求。对于多标签学习而言，右边信息矩阵的缺失制约着推导式矩阵补全算法的性能。此外，不论是转导式还是推导式矩阵补全，都用到了低秩性假设，但对于多标签学习而言，标签矩阵通常是列满秩的，并不存在传统意义上的信息冗余，单纯使用秩最小化约束难以有效补全标签缺失值</w:t>
      </w:r>
    </w:p>
    <w:p w14:paraId="10196C02" w14:textId="77777777" w:rsidR="00E71120" w:rsidRDefault="00E71120" w:rsidP="00F82E8F">
      <w:pPr>
        <w:autoSpaceDE w:val="0"/>
        <w:autoSpaceDN w:val="0"/>
        <w:snapToGrid w:val="0"/>
        <w:ind w:firstLine="480"/>
        <w:rPr>
          <w:rFonts w:eastAsiaTheme="majorEastAsia"/>
        </w:rPr>
      </w:pPr>
      <w:r>
        <w:rPr>
          <w:rFonts w:eastAsiaTheme="majorEastAsia" w:hint="eastAsia"/>
        </w:rPr>
        <w:t>2</w:t>
      </w:r>
      <w:r>
        <w:rPr>
          <w:rFonts w:eastAsiaTheme="majorEastAsia" w:hint="eastAsia"/>
        </w:rPr>
        <w:t>）直接建模方法</w:t>
      </w:r>
    </w:p>
    <w:p w14:paraId="3A514E09" w14:textId="2B2DE509" w:rsidR="00E71120" w:rsidRDefault="00E71120" w:rsidP="00F82E8F">
      <w:pPr>
        <w:autoSpaceDE w:val="0"/>
        <w:autoSpaceDN w:val="0"/>
        <w:snapToGrid w:val="0"/>
        <w:ind w:firstLine="480"/>
        <w:rPr>
          <w:rFonts w:eastAsiaTheme="majorEastAsia"/>
        </w:rPr>
      </w:pPr>
      <w:r>
        <w:rPr>
          <w:rFonts w:eastAsiaTheme="majorEastAsia" w:hint="eastAsia"/>
        </w:rPr>
        <w:t>除了矩阵补全方法外，还可以直接建立目标函数解决</w:t>
      </w:r>
      <w:r>
        <w:rPr>
          <w:rFonts w:eastAsiaTheme="majorEastAsia" w:hint="eastAsia"/>
        </w:rPr>
        <w:t>M</w:t>
      </w:r>
      <w:r>
        <w:rPr>
          <w:rFonts w:eastAsiaTheme="majorEastAsia"/>
        </w:rPr>
        <w:t>LML</w:t>
      </w:r>
      <w:r>
        <w:rPr>
          <w:rFonts w:eastAsiaTheme="majorEastAsia" w:hint="eastAsia"/>
        </w:rPr>
        <w:t>问题</w:t>
      </w:r>
      <w:r>
        <w:rPr>
          <w:rFonts w:eastAsiaTheme="majorEastAsia"/>
        </w:rPr>
        <w:fldChar w:fldCharType="begin">
          <w:fldData xml:space="preserve">PEVuZE5vdGU+PENpdGU+PEF1dGhvcj5NYTwvQXV0aG9yPjxZZWFyPjIwMTc8L1llYXI+PFJlY051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</w:fldData>
        </w:fldChar>
      </w:r>
      <w:r w:rsidR="005A08D9">
        <w:rPr>
          <w:rFonts w:eastAsiaTheme="majorEastAsia"/>
        </w:rPr>
        <w:instrText xml:space="preserve"> ADDIN EN.CITE </w:instrText>
      </w:r>
      <w:r w:rsidR="005A08D9">
        <w:rPr>
          <w:rFonts w:eastAsiaTheme="majorEastAsia"/>
        </w:rPr>
        <w:fldChar w:fldCharType="begin">
          <w:fldData xml:space="preserve">PEVuZE5vdGU+PENpdGU+PEF1dGhvcj5NYTwvQXV0aG9yPjxZZWFyPjIwMTc8L1llYXI+PFJlY051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</w:fldData>
        </w:fldChar>
      </w:r>
      <w:r w:rsidR="005A08D9">
        <w:rPr>
          <w:rFonts w:eastAsiaTheme="majorEastAsia"/>
        </w:rPr>
        <w:instrText xml:space="preserve"> ADDIN EN.CITE.DATA </w:instrText>
      </w:r>
      <w:r w:rsidR="005A08D9">
        <w:rPr>
          <w:rFonts w:eastAsiaTheme="majorEastAsia"/>
        </w:rPr>
      </w:r>
      <w:r w:rsidR="005A08D9">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[84-86]</w:t>
      </w:r>
      <w:r>
        <w:rPr>
          <w:rFonts w:eastAsiaTheme="majorEastAsia"/>
        </w:rPr>
        <w:fldChar w:fldCharType="end"/>
      </w:r>
      <w:r>
        <w:rPr>
          <w:rFonts w:eastAsiaTheme="majorEastAsia" w:hint="eastAsia"/>
        </w:rPr>
        <w:t>。此类方法既要像矩阵补全方法一样考虑不完整标签矩阵的特性，又需要像常规多标签学习方法一样考虑特征到标签的映射并避免模型过拟合。首个</w:t>
      </w:r>
      <w:r>
        <w:rPr>
          <w:rFonts w:eastAsiaTheme="majorEastAsia" w:hint="eastAsia"/>
        </w:rPr>
        <w:t>M</w:t>
      </w:r>
      <w:r>
        <w:rPr>
          <w:rFonts w:eastAsiaTheme="majorEastAsia"/>
        </w:rPr>
        <w:t>LML</w:t>
      </w:r>
      <w:r>
        <w:rPr>
          <w:rFonts w:eastAsiaTheme="majorEastAsia" w:hint="eastAsia"/>
        </w:rPr>
        <w:t>问题研究</w:t>
      </w:r>
      <w:r w:rsidR="001D7280">
        <w:rPr>
          <w:rFonts w:eastAsiaTheme="majorEastAsia" w:hint="eastAsia"/>
        </w:rPr>
        <w:t>文章</w:t>
      </w:r>
      <w:r>
        <w:rPr>
          <w:rFonts w:eastAsiaTheme="majorEastAsia"/>
        </w:rPr>
        <w:fldChar w:fldCharType="begin"/>
      </w:r>
      <w:r w:rsidR="003C3043">
        <w:rPr>
          <w:rFonts w:eastAsiaTheme="majorEastAsia"/>
        </w:rPr>
        <w:instrText xml:space="preserve"> ADDIN EN.CITE &lt;EndNote&gt;&lt;Cite&gt;&lt;Author&gt;Wu&lt;/Author&gt;&lt;Year&gt;2014&lt;/Year&gt;&lt;RecNum&gt;54&lt;/RecNum&gt;&lt;DisplayText&gt;&lt;style face="superscript"&gt;[14]&lt;/style&gt;&lt;/DisplayText&gt;&lt;record&gt;&lt;rec-number&gt;54&lt;/rec-number&gt;&lt;foreign-keys&gt;&lt;key app="EN" db-id="zsvd5ewze95a2ye5a9i5prfwx5z5ree2zatv" timestamp="1668848528"&gt;54&lt;/key&gt;&lt;/foreign-keys&gt;&lt;ref-type name="Conference Proceedings"&gt;10&lt;/ref-type&gt;&lt;contributors&gt;&lt;authors&gt;&lt;author&gt;Wu, Baoyuan&lt;/author&gt;&lt;author&gt;Liu, Zhilei&lt;/author&gt;&lt;author&gt;Wang, Shangfei&lt;/author&gt;&lt;author&gt;Hu, Bao-Gang&lt;/author&gt;&lt;author&gt;Ji, Qiang&lt;/author&gt;&lt;/authors&gt;&lt;/contributors&gt;&lt;titles&gt;&lt;title&gt;Multi-label learning with missing labels&lt;/title&gt;&lt;secondary-title&gt;2014 22nd International Conference on Pattern Recognition&lt;/secondary-title&gt;&lt;/titles&gt;&lt;pages&gt;1964-1968&lt;/pages&gt;&lt;dates&gt;&lt;year&gt;2014&lt;/year&gt;&lt;/dates&gt;&lt;publisher&gt;IEEE&lt;/publisher&gt;&lt;isbn&gt;1479952095&lt;/isbn&gt;&lt;urls&gt;&lt;/urls&gt;&lt;/record&gt;&lt;/Cite&gt;&lt;/EndNote&gt;</w:instrText>
      </w:r>
      <w:r>
        <w:rPr>
          <w:rFonts w:eastAsiaTheme="majorEastAsia"/>
        </w:rPr>
        <w:fldChar w:fldCharType="separate"/>
      </w:r>
      <w:r w:rsidR="003C3043" w:rsidRPr="003C3043">
        <w:rPr>
          <w:rFonts w:eastAsiaTheme="majorEastAsia"/>
          <w:noProof/>
          <w:vertAlign w:val="superscript"/>
        </w:rPr>
        <w:t>[14]</w:t>
      </w:r>
      <w:r>
        <w:rPr>
          <w:rFonts w:eastAsiaTheme="majorEastAsia"/>
        </w:rPr>
        <w:fldChar w:fldCharType="end"/>
      </w:r>
      <w:r w:rsidR="001D7280">
        <w:rPr>
          <w:rFonts w:eastAsiaTheme="majorEastAsia" w:hint="eastAsia"/>
        </w:rPr>
        <w:t>提出</w:t>
      </w:r>
      <w:r>
        <w:rPr>
          <w:rFonts w:eastAsiaTheme="majorEastAsia" w:hint="eastAsia"/>
        </w:rPr>
        <w:t>，需要</w:t>
      </w:r>
      <w:r w:rsidR="001D7280">
        <w:rPr>
          <w:rFonts w:eastAsiaTheme="majorEastAsia" w:hint="eastAsia"/>
        </w:rPr>
        <w:t>在</w:t>
      </w:r>
      <w:r>
        <w:rPr>
          <w:rFonts w:eastAsiaTheme="majorEastAsia" w:hint="eastAsia"/>
        </w:rPr>
        <w:t>目标函数中同时考虑标签一致性和标签平滑性。其中，标签一致性指的是补全后的标签矩阵要与初始标签矩阵尽可能一致，即需要建立损失函数度量二者之间的距离；标签平滑性指的是标签之间的存在依赖关系，可以使用拉普拉斯正则化</w:t>
      </w:r>
      <w:r>
        <w:rPr>
          <w:rFonts w:eastAsiaTheme="majorEastAsia"/>
        </w:rPr>
        <w:fldChar w:fldCharType="begin">
          <w:fldData xml:space="preserve">PEVuZE5vdGU+PENpdGU+PEF1dGhvcj5IdWFuZzwvQXV0aG9yPjxZZWFyPjIwMTk8L1llYXI+PFJl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</w:fldData>
        </w:fldChar>
      </w:r>
      <w:r w:rsidR="005A08D9">
        <w:rPr>
          <w:rFonts w:eastAsiaTheme="majorEastAsia"/>
        </w:rPr>
        <w:instrText xml:space="preserve"> ADDIN EN.CITE </w:instrText>
      </w:r>
      <w:r w:rsidR="005A08D9">
        <w:rPr>
          <w:rFonts w:eastAsiaTheme="majorEastAsia"/>
        </w:rPr>
        <w:fldChar w:fldCharType="begin">
          <w:fldData xml:space="preserve">PEVuZE5vdGU+PENpdGU+PEF1dGhvcj5IdWFuZzwvQXV0aG9yPjxZZWFyPjIwMTk8L1llYXI+PFJl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</w:fldData>
        </w:fldChar>
      </w:r>
      <w:r w:rsidR="005A08D9">
        <w:rPr>
          <w:rFonts w:eastAsiaTheme="majorEastAsia"/>
        </w:rPr>
        <w:instrText xml:space="preserve"> ADDIN EN.CITE.DATA </w:instrText>
      </w:r>
      <w:r w:rsidR="005A08D9">
        <w:rPr>
          <w:rFonts w:eastAsiaTheme="majorEastAsia"/>
        </w:rPr>
      </w:r>
      <w:r w:rsidR="005A08D9">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[85, 87, 88]</w:t>
      </w:r>
      <w:r>
        <w:rPr>
          <w:rFonts w:eastAsiaTheme="majorEastAsia"/>
        </w:rPr>
        <w:fldChar w:fldCharType="end"/>
      </w:r>
      <w:r>
        <w:rPr>
          <w:rFonts w:eastAsiaTheme="majorEastAsia" w:hint="eastAsia"/>
        </w:rPr>
        <w:t>、标签矩阵低秩</w:t>
      </w:r>
      <w:r>
        <w:rPr>
          <w:rFonts w:eastAsiaTheme="majorEastAsia"/>
        </w:rPr>
        <w:fldChar w:fldCharType="begin"/>
      </w:r>
      <w:r w:rsidR="005A08D9">
        <w:rPr>
          <w:rFonts w:eastAsiaTheme="majorEastAsia"/>
        </w:rPr>
        <w:instrText xml:space="preserve"> ADDIN EN.CITE &lt;EndNote&gt;&lt;Cite&gt;&lt;Author&gt;Ma&lt;/Author&gt;&lt;Year&gt;2017&lt;/Year&gt;&lt;RecNum&gt;56&lt;/RecNum&gt;&lt;DisplayText&gt;&lt;style face="superscript"&gt;[84, 89]&lt;/style&gt;&lt;/DisplayText&gt;&lt;record&gt;&lt;rec-number&gt;56&lt;/rec-number&gt;&lt;foreign-keys&gt;&lt;key app="EN" db-id="zsvd5ewze95a2ye5a9i5prfwx5z5ree2zatv" timestamp="1668848794"&gt;56&lt;/key&gt;&lt;/foreign-keys&gt;&lt;ref-type name="Journal Article"&gt;17&lt;/ref-type&gt;&lt;contributors&gt;&lt;authors&gt;&lt;author&gt;Ma, Jianghong&lt;/author&gt;&lt;author&gt;Tian, Zhaoyang&lt;/author&gt;&lt;author&gt;Zhang, Haijun&lt;/author&gt;&lt;author&gt;Chow, Tommy WS&lt;/author&gt;&lt;/authors&gt;&lt;/contributors&gt;&lt;titles&gt;&lt;title&gt;Multi-label low-dimensional embedding with missing labels&lt;/title&gt;&lt;secondary-title&gt;Knowledge-Based Systems&lt;/secondary-title&gt;&lt;/titles&gt;&lt;periodical&gt;&lt;full-title&gt;Knowledge-Based Systems&lt;/full-title&gt;&lt;/periodical&gt;&lt;pages&gt;65-82&lt;/pages&gt;&lt;volume&gt;137&lt;/volume&gt;&lt;dates&gt;&lt;year&gt;2017&lt;/year&gt;&lt;/dates&gt;&lt;isbn&gt;0950-7051&lt;/isbn&gt;&lt;urls&gt;&lt;/urls&gt;&lt;/record&gt;&lt;/Cite&gt;&lt;Cite&gt;&lt;Author&gt;Kumar&lt;/Author&gt;&lt;Year&gt;2022&lt;/Year&gt;&lt;RecNum&gt;59&lt;/RecNum&gt;&lt;record&gt;&lt;rec-number&gt;59&lt;/rec-number&gt;&lt;foreign-keys&gt;&lt;key app="EN" db-id="zsvd5ewze95a2ye5a9i5prfwx5z5ree2zatv" timestamp="1668848814"&gt;59&lt;/key&gt;&lt;/foreign-keys&gt;&lt;ref-type name="Journal Article"&gt;17&lt;/ref-type&gt;&lt;contributors&gt;&lt;authors&gt;&lt;author&gt;Kumar, Sanjay&lt;/author&gt;&lt;author&gt;Rastogi, Reshma&lt;/author&gt;&lt;/authors&gt;&lt;/contributors&gt;&lt;titles&gt;&lt;title&gt;Low rank label subspace transformation for multi-label learning with missing labels&lt;/title&gt;&lt;secondary-title&gt;Information Sciences&lt;/secondary-title&gt;&lt;/titles&gt;&lt;periodical&gt;&lt;full-title&gt;Information Sciences&lt;/full-title&gt;&lt;/periodical&gt;&lt;pages&gt;53-72&lt;/pages&gt;&lt;volume&gt;596&lt;/volume&gt;&lt;dates&gt;&lt;year&gt;2022&lt;/year&gt;&lt;/dates&gt;&lt;isbn&gt;0020-0255&lt;/isbn&gt;&lt;urls&gt;&lt;/urls&gt;&lt;/record&gt;&lt;/Cite&gt;&lt;/EndNote&gt;</w:instrText>
      </w:r>
      <w:r>
        <w:rPr>
          <w:rFonts w:eastAsiaTheme="majorEastAsia"/>
        </w:rPr>
        <w:fldChar w:fldCharType="separate"/>
      </w:r>
      <w:r w:rsidR="005A08D9" w:rsidRPr="005A08D9">
        <w:rPr>
          <w:rFonts w:eastAsiaTheme="majorEastAsia"/>
          <w:noProof/>
          <w:vertAlign w:val="superscript"/>
        </w:rPr>
        <w:t>[84, 89]</w:t>
      </w:r>
      <w:r>
        <w:rPr>
          <w:rFonts w:eastAsiaTheme="majorEastAsia"/>
        </w:rPr>
        <w:fldChar w:fldCharType="end"/>
      </w:r>
      <w:r>
        <w:rPr>
          <w:rFonts w:eastAsiaTheme="majorEastAsia" w:hint="eastAsia"/>
        </w:rPr>
        <w:t>等方法进行学习。因此，这类方法可以被总结为公式</w:t>
      </w:r>
      <m:oMath>
        <m:d>
          <m:dPr>
            <m:ctrlPr>
              <w:rPr>
                <w:rFonts w:ascii="Cambria Math" w:eastAsiaTheme="majorEastAsia" w:hAnsi="Cambria Math"/>
                <w:szCs w:val="24"/>
              </w:rPr>
            </m:ctrlPr>
          </m:dPr>
          <m:e>
            <m:r>
              <m:rPr>
                <m:nor/>
              </m:rPr>
              <w:rPr>
                <w:rFonts w:eastAsiaTheme="majorEastAsia"/>
                <w:szCs w:val="24"/>
              </w:rPr>
              <m:t>1-1</m:t>
            </m:r>
          </m:e>
        </m:d>
      </m:oMath>
      <w:r>
        <w:rPr>
          <w:rFonts w:eastAsiaTheme="majorEastAsia" w:hint="eastAsia"/>
        </w:rPr>
        <w:t>和</w:t>
      </w:r>
      <m:oMath>
        <m:d>
          <m:dPr>
            <m:ctrlPr>
              <w:rPr>
                <w:rFonts w:ascii="Cambria Math" w:eastAsiaTheme="majorEastAsia" w:hAnsi="Cambria Math"/>
                <w:szCs w:val="24"/>
              </w:rPr>
            </m:ctrlPr>
          </m:dPr>
          <m:e>
            <m:r>
              <m:rPr>
                <m:nor/>
              </m:rPr>
              <w:rPr>
                <w:rFonts w:eastAsiaTheme="majorEastAsia"/>
                <w:szCs w:val="24"/>
              </w:rPr>
              <m:t>1-4</m:t>
            </m:r>
          </m:e>
        </m:d>
      </m:oMath>
      <w:r>
        <w:rPr>
          <w:rFonts w:eastAsiaTheme="majorEastAsia" w:hint="eastAsia"/>
        </w:rPr>
        <w:t>的结合体：</w:t>
      </w:r>
    </w:p>
    <w:p w14:paraId="5C2B89C8" w14:textId="47F1E1B9" w:rsidR="00E71120" w:rsidRPr="007B3995" w:rsidRDefault="009C75E1" w:rsidP="00F82E8F">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func>
                <m:funcPr>
                  <m:ctrlPr>
                    <w:rPr>
                      <w:rFonts w:ascii="Cambria Math" w:eastAsiaTheme="majorEastAsia" w:hAnsi="Cambria Math"/>
                      <w:szCs w:val="24"/>
                    </w:rPr>
                  </m:ctrlPr>
                </m:funcPr>
                <m:fName>
                  <m:limLow>
                    <m:limLowPr>
                      <m:ctrlPr>
                        <w:rPr>
                          <w:rFonts w:ascii="Cambria Math" w:eastAsiaTheme="majorEastAsia" w:hAnsi="Cambria Math"/>
                          <w:szCs w:val="24"/>
                        </w:rPr>
                      </m:ctrlPr>
                    </m:limLowPr>
                    <m:e>
                      <m:r>
                        <m:rPr>
                          <m:sty m:val="p"/>
                        </m:rPr>
                        <w:rPr>
                          <w:rFonts w:ascii="Cambria Math" w:eastAsiaTheme="majorEastAsia" w:hAnsi="Cambria Math"/>
                          <w:szCs w:val="24"/>
                        </w:rPr>
                        <m:t>min</m:t>
                      </m:r>
                    </m:e>
                    <m:lim>
                      <m:r>
                        <m:rPr>
                          <m:sty m:val="bi"/>
                        </m:rPr>
                        <w:rPr>
                          <w:rFonts w:ascii="Cambria Math" w:eastAsiaTheme="majorEastAsia" w:hAnsi="Cambria Math"/>
                          <w:szCs w:val="24"/>
                        </w:rPr>
                        <m:t>W</m:t>
                      </m:r>
                    </m:lim>
                  </m:limLow>
                </m:fName>
                <m:e>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r>
                            <m:rPr>
                              <m:sty m:val="bi"/>
                            </m:rPr>
                            <w:rPr>
                              <w:rFonts w:ascii="Cambria Math" w:eastAsiaTheme="majorEastAsia" w:hAnsi="Cambria Math"/>
                              <w:szCs w:val="24"/>
                            </w:rPr>
                            <m:t>XW</m:t>
                          </m:r>
                          <m:r>
                            <w:rPr>
                              <w:rFonts w:ascii="Cambria Math" w:eastAsiaTheme="majorEastAsia" w:hAnsi="Cambria Math"/>
                              <w:szCs w:val="24"/>
                            </w:rPr>
                            <m:t>-</m:t>
                          </m:r>
                          <m:r>
                            <m:rPr>
                              <m:sty m:val="bi"/>
                            </m:rPr>
                            <w:rPr>
                              <w:rFonts w:ascii="Cambria Math" w:eastAsiaTheme="majorEastAsia" w:hAnsi="Cambria Math"/>
                              <w:szCs w:val="24"/>
                            </w:rPr>
                            <m:t>Y</m:t>
                          </m:r>
                        </m:e>
                      </m:d>
                    </m:e>
                    <m:sub>
                      <m:r>
                        <w:rPr>
                          <w:rFonts w:ascii="Cambria Math" w:eastAsiaTheme="majorEastAsia" w:hAnsi="Cambria Math"/>
                          <w:szCs w:val="24"/>
                        </w:rPr>
                        <m:t>F</m:t>
                      </m:r>
                    </m:sub>
                    <m:sup>
                      <m:r>
                        <w:rPr>
                          <w:rFonts w:ascii="Cambria Math" w:eastAsiaTheme="majorEastAsia" w:hAnsi="Cambria Math"/>
                          <w:szCs w:val="24"/>
                        </w:rPr>
                        <m:t>2</m:t>
                      </m:r>
                    </m:sup>
                  </m:sSubSup>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1</m:t>
                      </m:r>
                    </m:sub>
                  </m:sSub>
                  <m:sSub>
                    <m:sSubPr>
                      <m:ctrlPr>
                        <w:rPr>
                          <w:rFonts w:ascii="Cambria Math" w:eastAsiaTheme="majorEastAsia" w:hAnsi="Cambria Math"/>
                          <w:i/>
                          <w:szCs w:val="24"/>
                        </w:rPr>
                      </m:ctrlPr>
                    </m:sSubPr>
                    <m:e>
                      <m:r>
                        <m:rPr>
                          <m:scr m:val="script"/>
                        </m:rPr>
                        <w:rPr>
                          <w:rFonts w:ascii="Cambria Math" w:eastAsiaTheme="majorEastAsia" w:hAnsi="Cambria Math"/>
                          <w:szCs w:val="24"/>
                        </w:rPr>
                        <m:t>P</m:t>
                      </m:r>
                    </m:e>
                    <m:sub>
                      <m:r>
                        <w:rPr>
                          <w:rFonts w:ascii="Cambria Math" w:eastAsiaTheme="majorEastAsia" w:hAnsi="Cambria Math"/>
                          <w:szCs w:val="24"/>
                        </w:rPr>
                        <m:t>1</m:t>
                      </m:r>
                    </m:sub>
                  </m:sSub>
                  <m:d>
                    <m:dPr>
                      <m:ctrlPr>
                        <w:rPr>
                          <w:rFonts w:ascii="Cambria Math" w:eastAsiaTheme="majorEastAsia" w:hAnsi="Cambria Math"/>
                          <w:i/>
                          <w:szCs w:val="24"/>
                        </w:rPr>
                      </m:ctrlPr>
                    </m:dPr>
                    <m:e>
                      <m:r>
                        <m:rPr>
                          <m:sty m:val="bi"/>
                        </m:rPr>
                        <w:rPr>
                          <w:rFonts w:ascii="Cambria Math" w:eastAsiaTheme="majorEastAsia" w:hAnsi="Cambria Math"/>
                          <w:szCs w:val="24"/>
                        </w:rPr>
                        <m:t>W</m:t>
                      </m:r>
                    </m:e>
                  </m:d>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2</m:t>
                      </m:r>
                    </m:sub>
                  </m:sSub>
                  <m:sSub>
                    <m:sSubPr>
                      <m:ctrlPr>
                        <w:rPr>
                          <w:rFonts w:ascii="Cambria Math" w:eastAsiaTheme="majorEastAsia" w:hAnsi="Cambria Math"/>
                          <w:i/>
                          <w:szCs w:val="24"/>
                        </w:rPr>
                      </m:ctrlPr>
                    </m:sSubPr>
                    <m:e>
                      <m:r>
                        <m:rPr>
                          <m:scr m:val="script"/>
                        </m:rPr>
                        <w:rPr>
                          <w:rFonts w:ascii="Cambria Math" w:eastAsiaTheme="majorEastAsia" w:hAnsi="Cambria Math"/>
                          <w:szCs w:val="24"/>
                        </w:rPr>
                        <m:t>P</m:t>
                      </m:r>
                    </m:e>
                    <m:sub>
                      <m:r>
                        <w:rPr>
                          <w:rFonts w:ascii="Cambria Math" w:eastAsiaTheme="majorEastAsia" w:hAnsi="Cambria Math"/>
                          <w:szCs w:val="24"/>
                        </w:rPr>
                        <m:t>2</m:t>
                      </m:r>
                    </m:sub>
                  </m:sSub>
                  <m:d>
                    <m:dPr>
                      <m:ctrlPr>
                        <w:rPr>
                          <w:rFonts w:ascii="Cambria Math" w:eastAsiaTheme="majorEastAsia" w:hAnsi="Cambria Math"/>
                          <w:i/>
                          <w:szCs w:val="24"/>
                        </w:rPr>
                      </m:ctrlPr>
                    </m:dPr>
                    <m:e>
                      <m:r>
                        <m:rPr>
                          <m:sty m:val="bi"/>
                        </m:rPr>
                        <w:rPr>
                          <w:rFonts w:ascii="Cambria Math" w:eastAsiaTheme="majorEastAsia" w:hAnsi="Cambria Math"/>
                          <w:szCs w:val="24"/>
                        </w:rPr>
                        <m:t>W</m:t>
                      </m:r>
                      <m:r>
                        <w:rPr>
                          <w:rFonts w:ascii="Cambria Math" w:eastAsiaTheme="majorEastAsia" w:hAnsi="Cambria Math"/>
                          <w:szCs w:val="24"/>
                        </w:rPr>
                        <m:t xml:space="preserve">, </m:t>
                      </m:r>
                      <m:r>
                        <m:rPr>
                          <m:sty m:val="bi"/>
                        </m:rPr>
                        <w:rPr>
                          <w:rFonts w:ascii="Cambria Math" w:eastAsiaTheme="majorEastAsia" w:hAnsi="Cambria Math"/>
                          <w:szCs w:val="24"/>
                        </w:rPr>
                        <m:t>X</m:t>
                      </m:r>
                      <m:r>
                        <w:rPr>
                          <w:rFonts w:ascii="Cambria Math" w:eastAsiaTheme="majorEastAsia" w:hAnsi="Cambria Math"/>
                          <w:szCs w:val="24"/>
                        </w:rPr>
                        <m:t xml:space="preserve">, </m:t>
                      </m:r>
                      <m:r>
                        <m:rPr>
                          <m:sty m:val="bi"/>
                        </m:rPr>
                        <w:rPr>
                          <w:rFonts w:ascii="Cambria Math" w:eastAsiaTheme="majorEastAsia" w:hAnsi="Cambria Math"/>
                          <w:szCs w:val="24"/>
                        </w:rPr>
                        <m:t>Y</m:t>
                      </m:r>
                    </m:e>
                  </m:d>
                </m:e>
              </m:func>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3</m:t>
                  </m:r>
                </m:sub>
              </m:sSub>
              <m:sSub>
                <m:sSubPr>
                  <m:ctrlPr>
                    <w:rPr>
                      <w:rFonts w:ascii="Cambria Math" w:eastAsiaTheme="majorEastAsia" w:hAnsi="Cambria Math"/>
                      <w:i/>
                      <w:szCs w:val="24"/>
                    </w:rPr>
                  </m:ctrlPr>
                </m:sSubPr>
                <m:e>
                  <m:d>
                    <m:dPr>
                      <m:begChr m:val="‖"/>
                      <m:endChr m:val="‖"/>
                      <m:ctrlPr>
                        <w:rPr>
                          <w:rFonts w:ascii="Cambria Math" w:eastAsiaTheme="majorEastAsia" w:hAnsi="Cambria Math"/>
                          <w:i/>
                          <w:szCs w:val="24"/>
                        </w:rPr>
                      </m:ctrlPr>
                    </m:dPr>
                    <m:e>
                      <m:r>
                        <m:rPr>
                          <m:sty m:val="bi"/>
                        </m:rPr>
                        <w:rPr>
                          <w:rFonts w:ascii="Cambria Math" w:eastAsiaTheme="majorEastAsia" w:hAnsi="Cambria Math"/>
                          <w:szCs w:val="24"/>
                        </w:rPr>
                        <m:t>W</m:t>
                      </m:r>
                    </m:e>
                  </m:d>
                </m:e>
                <m:sub>
                  <m:r>
                    <w:rPr>
                      <w:rFonts w:ascii="Cambria Math" w:eastAsiaTheme="majorEastAsia" w:hAnsi="Cambria Math"/>
                      <w:szCs w:val="24"/>
                    </w:rPr>
                    <m:t>*</m:t>
                  </m:r>
                </m:sub>
              </m:sSub>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1-5</m:t>
                  </m:r>
                </m:e>
              </m:d>
              <m:ctrlPr>
                <w:rPr>
                  <w:rFonts w:ascii="Cambria Math" w:eastAsiaTheme="majorEastAsia" w:hAnsi="Cambria Math"/>
                  <w:i/>
                  <w:szCs w:val="24"/>
                </w:rPr>
              </m:ctrlPr>
            </m:e>
          </m:eqArr>
        </m:oMath>
      </m:oMathPara>
    </w:p>
    <w:p w14:paraId="0D51A7AF" w14:textId="661FF330" w:rsidR="00E71120" w:rsidRDefault="001442D4" w:rsidP="00F82E8F">
      <w:pPr>
        <w:autoSpaceDE w:val="0"/>
        <w:autoSpaceDN w:val="0"/>
        <w:snapToGrid w:val="0"/>
        <w:ind w:firstLineChars="0" w:firstLine="0"/>
        <w:rPr>
          <w:rFonts w:eastAsiaTheme="majorEastAsia"/>
        </w:rPr>
      </w:pPr>
      <w:r>
        <w:rPr>
          <w:rFonts w:eastAsiaTheme="majorEastAsia" w:hint="eastAsia"/>
        </w:rPr>
        <w:t>式中：</w:t>
      </w:r>
      <w:r w:rsidR="00D93229">
        <w:rPr>
          <w:rFonts w:eastAsiaTheme="majorEastAsia" w:hint="eastAsia"/>
        </w:rPr>
        <w:t>标签相关性学习项</w:t>
      </w:r>
      <m:oMath>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2</m:t>
            </m:r>
          </m:sub>
        </m:sSub>
        <m:sSub>
          <m:sSubPr>
            <m:ctrlPr>
              <w:rPr>
                <w:rFonts w:ascii="Cambria Math" w:eastAsiaTheme="majorEastAsia" w:hAnsi="Cambria Math"/>
                <w:i/>
                <w:szCs w:val="24"/>
              </w:rPr>
            </m:ctrlPr>
          </m:sSubPr>
          <m:e>
            <m:r>
              <m:rPr>
                <m:scr m:val="script"/>
              </m:rPr>
              <w:rPr>
                <w:rFonts w:ascii="Cambria Math" w:eastAsiaTheme="majorEastAsia" w:hAnsi="Cambria Math"/>
                <w:szCs w:val="24"/>
              </w:rPr>
              <m:t>P</m:t>
            </m:r>
          </m:e>
          <m:sub>
            <m:r>
              <w:rPr>
                <w:rFonts w:ascii="Cambria Math" w:eastAsiaTheme="majorEastAsia" w:hAnsi="Cambria Math"/>
                <w:szCs w:val="24"/>
              </w:rPr>
              <m:t>2</m:t>
            </m:r>
          </m:sub>
        </m:sSub>
        <m:d>
          <m:dPr>
            <m:ctrlPr>
              <w:rPr>
                <w:rFonts w:ascii="Cambria Math" w:eastAsiaTheme="majorEastAsia" w:hAnsi="Cambria Math"/>
                <w:i/>
                <w:szCs w:val="24"/>
              </w:rPr>
            </m:ctrlPr>
          </m:dPr>
          <m:e>
            <m:r>
              <m:rPr>
                <m:sty m:val="bi"/>
              </m:rPr>
              <w:rPr>
                <w:rFonts w:ascii="Cambria Math" w:eastAsiaTheme="majorEastAsia" w:hAnsi="Cambria Math"/>
                <w:szCs w:val="24"/>
              </w:rPr>
              <m:t>W</m:t>
            </m:r>
            <m:r>
              <w:rPr>
                <w:rFonts w:ascii="Cambria Math" w:eastAsiaTheme="majorEastAsia" w:hAnsi="Cambria Math"/>
                <w:szCs w:val="24"/>
              </w:rPr>
              <m:t xml:space="preserve">, </m:t>
            </m:r>
            <m:r>
              <m:rPr>
                <m:sty m:val="bi"/>
              </m:rPr>
              <w:rPr>
                <w:rFonts w:ascii="Cambria Math" w:eastAsiaTheme="majorEastAsia" w:hAnsi="Cambria Math"/>
                <w:szCs w:val="24"/>
              </w:rPr>
              <m:t>X</m:t>
            </m:r>
            <m:r>
              <w:rPr>
                <w:rFonts w:ascii="Cambria Math" w:eastAsiaTheme="majorEastAsia" w:hAnsi="Cambria Math"/>
                <w:szCs w:val="24"/>
              </w:rPr>
              <m:t xml:space="preserve">, </m:t>
            </m:r>
            <m:r>
              <m:rPr>
                <m:sty m:val="bi"/>
              </m:rPr>
              <w:rPr>
                <w:rFonts w:ascii="Cambria Math" w:eastAsiaTheme="majorEastAsia" w:hAnsi="Cambria Math"/>
                <w:szCs w:val="24"/>
              </w:rPr>
              <m:t>Y</m:t>
            </m:r>
          </m:e>
        </m:d>
      </m:oMath>
      <w:r w:rsidR="00E71120">
        <w:rPr>
          <w:rFonts w:eastAsiaTheme="majorEastAsia" w:hint="eastAsia"/>
        </w:rPr>
        <w:t>也可以</w:t>
      </w:r>
      <w:r w:rsidR="00E71120" w:rsidRPr="00FC5C29">
        <w:rPr>
          <w:rFonts w:eastAsiaTheme="majorEastAsia"/>
        </w:rPr>
        <w:t>略去</w:t>
      </w:r>
      <w:r w:rsidR="00E71120">
        <w:rPr>
          <w:rFonts w:eastAsiaTheme="majorEastAsia" w:hint="eastAsia"/>
        </w:rPr>
        <w:t>，因为对系数矩阵</w:t>
      </w:r>
      <m:oMath>
        <m:r>
          <m:rPr>
            <m:sty m:val="bi"/>
          </m:rPr>
          <w:rPr>
            <w:rFonts w:ascii="Cambria Math" w:eastAsiaTheme="majorEastAsia" w:hAnsi="Cambria Math"/>
            <w:szCs w:val="24"/>
          </w:rPr>
          <m:t>W</m:t>
        </m:r>
      </m:oMath>
      <w:r w:rsidR="00E71120">
        <w:rPr>
          <w:rFonts w:eastAsiaTheme="majorEastAsia" w:hint="eastAsia"/>
        </w:rPr>
        <w:t>的核范数约束，已经考虑到了标签</w:t>
      </w:r>
      <w:r w:rsidR="00D93229">
        <w:rPr>
          <w:rFonts w:eastAsiaTheme="majorEastAsia" w:hint="eastAsia"/>
        </w:rPr>
        <w:t>向量之间的</w:t>
      </w:r>
      <w:r w:rsidR="00E71120">
        <w:rPr>
          <w:rFonts w:eastAsiaTheme="majorEastAsia" w:hint="eastAsia"/>
        </w:rPr>
        <w:t>相关性。</w:t>
      </w:r>
    </w:p>
    <w:p w14:paraId="109A98E1" w14:textId="1B22570A" w:rsidR="00E71120" w:rsidRDefault="00E71120" w:rsidP="00F82E8F">
      <w:pPr>
        <w:autoSpaceDE w:val="0"/>
        <w:autoSpaceDN w:val="0"/>
        <w:snapToGrid w:val="0"/>
        <w:ind w:firstLine="480"/>
        <w:rPr>
          <w:rFonts w:eastAsiaTheme="majorEastAsia"/>
        </w:rPr>
      </w:pPr>
      <w:r w:rsidRPr="00FC5C29">
        <w:rPr>
          <w:rFonts w:eastAsiaTheme="majorEastAsia"/>
        </w:rPr>
        <w:t>在</w:t>
      </w:r>
      <w:r w:rsidRPr="00FC5C29">
        <w:rPr>
          <w:rFonts w:eastAsiaTheme="majorEastAsia"/>
        </w:rPr>
        <w:t>MLML</w:t>
      </w:r>
      <w:r w:rsidRPr="00FC5C29">
        <w:rPr>
          <w:rFonts w:eastAsiaTheme="majorEastAsia"/>
        </w:rPr>
        <w:t>问题中，面临标签的大量缺失，标签相关性的挖掘难度进一步增大，对标签相关性的过分考虑甚至会导致负面的效果。因此，一些学者提出减弱对标签相关性的考虑，例如将实例分为多个群组，再在不同群组中考虑局部标签相关性而不是在</w:t>
      </w:r>
      <w:r w:rsidR="007B06E3">
        <w:rPr>
          <w:rFonts w:eastAsiaTheme="majorEastAsia" w:hint="eastAsia"/>
        </w:rPr>
        <w:t>整个</w:t>
      </w:r>
      <w:r w:rsidRPr="00FC5C29">
        <w:rPr>
          <w:rFonts w:eastAsiaTheme="majorEastAsia"/>
        </w:rPr>
        <w:t>特征空间中考虑全局标签相关性</w:t>
      </w:r>
      <w:r>
        <w:rPr>
          <w:rFonts w:eastAsiaTheme="majorEastAsia"/>
        </w:rPr>
        <w:fldChar w:fldCharType="begin"/>
      </w:r>
      <w:r w:rsidR="005A08D9">
        <w:rPr>
          <w:rFonts w:eastAsiaTheme="majorEastAsia"/>
        </w:rPr>
        <w:instrText xml:space="preserve"> ADDIN EN.CITE &lt;EndNote&gt;&lt;Cite&gt;&lt;Author&gt;Zhu&lt;/Author&gt;&lt;Year&gt;2017&lt;/Year&gt;&lt;RecNum&gt;57&lt;/RecNum&gt;&lt;DisplayText&gt;&lt;style face="superscript"&gt;[90, 91]&lt;/style&gt;&lt;/DisplayText&gt;&lt;record&gt;&lt;rec-number&gt;57&lt;/rec-number&gt;&lt;foreign-keys&gt;&lt;key app="EN" db-id="zsvd5ewze95a2ye5a9i5prfwx5z5ree2zatv" timestamp="1668848802"&gt;57&lt;/key&gt;&lt;/foreign-keys&gt;&lt;ref-type name="Journal Article"&gt;17&lt;/ref-type&gt;&lt;contributors&gt;&lt;authors&gt;&lt;author&gt;Zhu, Yue&lt;/author&gt;&lt;author&gt;Kwok, James T&lt;/author&gt;&lt;author&gt;Zhou, Zhi-Hua&lt;/author&gt;&lt;/authors&gt;&lt;/contributors&gt;&lt;titles&gt;&lt;title&gt;Multi-label learning with global and local label correlation&lt;/title&gt;&lt;secondary-title&gt;IEEE Transactions on Knowledge and Data Engineering&lt;/secondary-title&gt;&lt;/titles&gt;&lt;periodical&gt;&lt;full-title&gt;IEEE transactions on knowledge and data engineering&lt;/full-title&gt;&lt;/periodical&gt;&lt;pages&gt;1081-1094&lt;/pages&gt;&lt;volume&gt;30&lt;/volume&gt;&lt;number&gt;6&lt;/number&gt;&lt;dates&gt;&lt;year&gt;2017&lt;/year&gt;&lt;/dates&gt;&lt;isbn&gt;1041-4347&lt;/isbn&gt;&lt;urls&gt;&lt;/urls&gt;&lt;/record&gt;&lt;/Cite&gt;&lt;Cite&gt;&lt;Author&gt;Sun&lt;/Author&gt;&lt;Year&gt;2021&lt;/Year&gt;&lt;RecNum&gt;131&lt;/RecNum&gt;&lt;record&gt;&lt;rec-number&gt;131&lt;/rec-number&gt;&lt;foreign-keys&gt;&lt;key app="EN" db-id="zsvd5ewze95a2ye5a9i5prfwx5z5ree2zatv" timestamp="1678192951"&gt;131&lt;/key&gt;&lt;/foreign-keys&gt;&lt;ref-type name="Journal Article"&gt;17&lt;/ref-type&gt;&lt;contributors&gt;&lt;authors&gt;&lt;author&gt;Sun, Lijuan&lt;/author&gt;&lt;author&gt;Feng, Songhe&lt;/author&gt;&lt;author&gt;Liu, Jun&lt;/author&gt;&lt;author&gt;Lyu, Gengyu&lt;/author&gt;&lt;author&gt;Lang, Congyan&lt;/author&gt;&lt;/authors&gt;&lt;/contributors&gt;&lt;titles&gt;&lt;title&gt;Global-local label correlation for partial multi-label learning&lt;/title&gt;&lt;secondary-title&gt;IEEE Transactions on Multimedia&lt;/secondary-title&gt;&lt;/titles&gt;&lt;periodical&gt;&lt;full-title&gt;IEEE Transactions on Multimedia&lt;/full-title&gt;&lt;/periodical&gt;&lt;pages&gt;581-593&lt;/pages&gt;&lt;volume&gt;24&lt;/volume&gt;&lt;dates&gt;&lt;year&gt;2021&lt;/year&gt;&lt;/dates&gt;&lt;isbn&gt;1520-9210&lt;/isbn&gt;&lt;urls&gt;&lt;/urls&gt;&lt;/record&gt;&lt;/Cite&gt;&lt;/EndNote&gt;</w:instrText>
      </w:r>
      <w:r>
        <w:rPr>
          <w:rFonts w:eastAsiaTheme="majorEastAsia"/>
        </w:rPr>
        <w:fldChar w:fldCharType="separate"/>
      </w:r>
      <w:r w:rsidR="005A08D9" w:rsidRPr="005A08D9">
        <w:rPr>
          <w:rFonts w:eastAsiaTheme="majorEastAsia"/>
          <w:noProof/>
          <w:vertAlign w:val="superscript"/>
        </w:rPr>
        <w:t>[90, 91]</w:t>
      </w:r>
      <w:r>
        <w:rPr>
          <w:rFonts w:eastAsiaTheme="majorEastAsia"/>
        </w:rPr>
        <w:fldChar w:fldCharType="end"/>
      </w:r>
      <w:r w:rsidRPr="00FC5C29">
        <w:rPr>
          <w:rFonts w:eastAsiaTheme="majorEastAsia"/>
        </w:rPr>
        <w:t>，或者直接引入高秩约束</w:t>
      </w:r>
      <w:r w:rsidR="007B06E3">
        <w:rPr>
          <w:rFonts w:eastAsiaTheme="majorEastAsia" w:hint="eastAsia"/>
        </w:rPr>
        <w:t>部分抵消</w:t>
      </w:r>
      <w:r w:rsidRPr="00FC5C29">
        <w:rPr>
          <w:rFonts w:eastAsiaTheme="majorEastAsia"/>
        </w:rPr>
        <w:t>低秩约束对标签相关性的过拟合</w:t>
      </w:r>
      <w:r>
        <w:rPr>
          <w:rFonts w:eastAsiaTheme="majorEastAsia"/>
        </w:rPr>
        <w:fldChar w:fldCharType="begin"/>
      </w:r>
      <w:r w:rsidR="005A08D9">
        <w:rPr>
          <w:rFonts w:eastAsiaTheme="majorEastAsia"/>
        </w:rPr>
        <w:instrText xml:space="preserve"> ADDIN EN.CITE &lt;EndNote&gt;&lt;Cite&gt;&lt;Author&gt;Ma&lt;/Author&gt;&lt;Year&gt;2021&lt;/Year&gt;&lt;RecNum&gt;74&lt;/RecNum&gt;&lt;DisplayText&gt;&lt;style face="superscript"&gt;[24]&lt;/style&gt;&lt;/DisplayText&gt;&lt;record&gt;&lt;rec-number&gt;74&lt;/rec-number&gt;&lt;foreign-keys&gt;&lt;key app="EN" db-id="zsvd5ewze95a2ye5a9i5prfwx5z5ree2zatv" timestamp="1669193523"&gt;74&lt;/key&gt;&lt;/foreign-keys&gt;&lt;ref-type name="Journal Article"&gt;17&lt;/ref-type&gt;&lt;contributors&gt;&lt;authors&gt;&lt;author&gt;Ma, Zhongchen&lt;/author&gt;&lt;author&gt;Chen, Songcan&lt;/author&gt;&lt;/authors&gt;&lt;/contributors&gt;&lt;titles&gt;&lt;title&gt;Expand globally, shrink locally: Discriminant multi-label learning with missing labels&lt;/title&gt;&lt;secondary-title&gt;Pattern Recognition&lt;/secondary-title&gt;&lt;/titles&gt;&lt;periodical&gt;&lt;full-title&gt;Pattern recognition&lt;/full-title&gt;&lt;/periodical&gt;&lt;pages&gt;107675&lt;/pages&gt;&lt;volume&gt;111&lt;/volume&gt;&lt;dates&gt;&lt;year&gt;2021&lt;/year&gt;&lt;/dates&gt;&lt;isbn&gt;0031-3203&lt;/isbn&gt;&lt;urls&gt;&lt;/urls&gt;&lt;/record&gt;&lt;/Cite&gt;&lt;/EndNote&gt;</w:instrText>
      </w:r>
      <w:r>
        <w:rPr>
          <w:rFonts w:eastAsiaTheme="majorEastAsia"/>
        </w:rPr>
        <w:fldChar w:fldCharType="separate"/>
      </w:r>
      <w:r w:rsidR="005A08D9" w:rsidRPr="005A08D9">
        <w:rPr>
          <w:rFonts w:eastAsiaTheme="majorEastAsia"/>
          <w:noProof/>
          <w:vertAlign w:val="superscript"/>
        </w:rPr>
        <w:t>[24]</w:t>
      </w:r>
      <w:r>
        <w:rPr>
          <w:rFonts w:eastAsiaTheme="majorEastAsia"/>
        </w:rPr>
        <w:fldChar w:fldCharType="end"/>
      </w:r>
      <w:r w:rsidRPr="00FC5C29">
        <w:rPr>
          <w:rFonts w:eastAsiaTheme="majorEastAsia"/>
        </w:rPr>
        <w:t>。</w:t>
      </w:r>
    </w:p>
    <w:p w14:paraId="15E79AFA" w14:textId="73DAD7E9" w:rsidR="00E71120" w:rsidRDefault="00E71120" w:rsidP="00F82E8F">
      <w:pPr>
        <w:autoSpaceDE w:val="0"/>
        <w:autoSpaceDN w:val="0"/>
        <w:snapToGrid w:val="0"/>
        <w:ind w:firstLine="480"/>
        <w:rPr>
          <w:rFonts w:eastAsiaTheme="majorEastAsia"/>
        </w:rPr>
      </w:pPr>
      <w:r>
        <w:rPr>
          <w:rFonts w:eastAsiaTheme="majorEastAsia" w:hint="eastAsia"/>
        </w:rPr>
        <w:t>对于</w:t>
      </w:r>
      <w:r>
        <w:rPr>
          <w:rFonts w:eastAsiaTheme="majorEastAsia" w:hint="eastAsia"/>
        </w:rPr>
        <w:t>P</w:t>
      </w:r>
      <w:r>
        <w:rPr>
          <w:rFonts w:eastAsiaTheme="majorEastAsia"/>
        </w:rPr>
        <w:t>ML</w:t>
      </w:r>
      <w:r>
        <w:rPr>
          <w:rFonts w:eastAsiaTheme="majorEastAsia" w:hint="eastAsia"/>
        </w:rPr>
        <w:t>问题，直接建立优化模型</w:t>
      </w:r>
      <w:r w:rsidR="001259BC">
        <w:rPr>
          <w:rFonts w:eastAsiaTheme="majorEastAsia" w:hint="eastAsia"/>
        </w:rPr>
        <w:t>也是可行的</w:t>
      </w:r>
      <w:r>
        <w:rPr>
          <w:rFonts w:eastAsiaTheme="majorEastAsia"/>
        </w:rPr>
        <w:fldChar w:fldCharType="begin">
          <w:fldData xml:space="preserve">PEVuZE5vdGU+PENpdGU+PEF1dGhvcj5Hb25nPC9BdXRob3I+PFllYXI+MjAyMTwvWWVhcj48UmVj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</w:fldData>
        </w:fldChar>
      </w:r>
      <w:r w:rsidR="005A08D9">
        <w:rPr>
          <w:rFonts w:eastAsiaTheme="majorEastAsia"/>
        </w:rPr>
        <w:instrText xml:space="preserve"> ADDIN EN.CITE </w:instrText>
      </w:r>
      <w:r w:rsidR="005A08D9">
        <w:rPr>
          <w:rFonts w:eastAsiaTheme="majorEastAsia"/>
        </w:rPr>
        <w:fldChar w:fldCharType="begin">
          <w:fldData xml:space="preserve">PEVuZE5vdGU+PENpdGU+PEF1dGhvcj5Hb25nPC9BdXRob3I+PFllYXI+MjAyMTwvWWVhcj48UmVj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</w:fldData>
        </w:fldChar>
      </w:r>
      <w:r w:rsidR="005A08D9">
        <w:rPr>
          <w:rFonts w:eastAsiaTheme="majorEastAsia"/>
        </w:rPr>
        <w:instrText xml:space="preserve"> ADDIN EN.CITE.DATA </w:instrText>
      </w:r>
      <w:r w:rsidR="005A08D9">
        <w:rPr>
          <w:rFonts w:eastAsiaTheme="majorEastAsia"/>
        </w:rPr>
      </w:r>
      <w:r w:rsidR="005A08D9">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[92-95]</w:t>
      </w:r>
      <w:r>
        <w:rPr>
          <w:rFonts w:eastAsiaTheme="majorEastAsia"/>
        </w:rPr>
        <w:fldChar w:fldCharType="end"/>
      </w:r>
      <w:r>
        <w:rPr>
          <w:rFonts w:eastAsiaTheme="majorEastAsia" w:hint="eastAsia"/>
        </w:rPr>
        <w:t>。在这类方法中，同样需要建立一个多标签学习模块，考虑建立特征到标签的映射、使用罚项避免模型过拟合，并在此基础上，考虑识别标签矩阵中存在的假阳性噪声。矩阵分解是解决数据噪声问题的有效手段之一。通过将标签矩阵分解为信息纯度更高的真实标签矩阵</w:t>
      </w:r>
      <m:oMath>
        <m:r>
          <m:rPr>
            <m:sty m:val="bi"/>
          </m:rPr>
          <w:rPr>
            <w:rFonts w:ascii="Cambria Math" w:eastAsiaTheme="majorEastAsia" w:hAnsi="Cambria Math"/>
            <w:szCs w:val="24"/>
          </w:rPr>
          <m:t>P</m:t>
        </m:r>
      </m:oMath>
      <w:r>
        <w:rPr>
          <w:rFonts w:eastAsiaTheme="majorEastAsia" w:hint="eastAsia"/>
        </w:rPr>
        <w:t>和虚假信息矩阵</w:t>
      </w:r>
      <m:oMath>
        <m:r>
          <m:rPr>
            <m:sty m:val="bi"/>
          </m:rPr>
          <w:rPr>
            <w:rFonts w:ascii="Cambria Math" w:eastAsiaTheme="majorEastAsia" w:hAnsi="Cambria Math"/>
            <w:szCs w:val="24"/>
          </w:rPr>
          <m:t>Q</m:t>
        </m:r>
      </m:oMath>
      <w:r>
        <w:rPr>
          <w:rFonts w:eastAsiaTheme="majorEastAsia" w:hint="eastAsia"/>
        </w:rPr>
        <w:t>，</w:t>
      </w:r>
      <w:r>
        <w:rPr>
          <w:rFonts w:eastAsiaTheme="majorEastAsia" w:hint="eastAsia"/>
        </w:rPr>
        <w:lastRenderedPageBreak/>
        <w:t>就可以分别采取不同手段优化分解产生的新矩阵，例如对</w:t>
      </w:r>
      <m:oMath>
        <m:r>
          <m:rPr>
            <m:sty m:val="bi"/>
          </m:rPr>
          <w:rPr>
            <w:rFonts w:ascii="Cambria Math" w:eastAsiaTheme="majorEastAsia" w:hAnsi="Cambria Math"/>
            <w:szCs w:val="24"/>
          </w:rPr>
          <m:t>P</m:t>
        </m:r>
      </m:oMath>
      <w:r>
        <w:rPr>
          <w:rFonts w:eastAsiaTheme="majorEastAsia" w:hint="eastAsia"/>
        </w:rPr>
        <w:t>加以标签相关性约束，对</w:t>
      </w:r>
      <m:oMath>
        <m:r>
          <m:rPr>
            <m:sty m:val="bi"/>
          </m:rPr>
          <w:rPr>
            <w:rFonts w:ascii="Cambria Math" w:eastAsiaTheme="majorEastAsia" w:hAnsi="Cambria Math"/>
            <w:szCs w:val="24"/>
          </w:rPr>
          <m:t>Q</m:t>
        </m:r>
      </m:oMath>
      <w:r>
        <w:rPr>
          <w:rFonts w:eastAsiaTheme="majorEastAsia" w:hint="eastAsia"/>
        </w:rPr>
        <w:t>加以特定的罚项约束。此类方法可以被总结为：</w:t>
      </w:r>
    </w:p>
    <w:p w14:paraId="713114E0" w14:textId="09F2987C" w:rsidR="00E71120" w:rsidRPr="007B3995" w:rsidRDefault="009C75E1" w:rsidP="00F82E8F">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d>
                <m:dPr>
                  <m:begChr m:val="{"/>
                  <m:endChr m:val=""/>
                  <m:ctrlPr>
                    <w:rPr>
                      <w:rFonts w:ascii="Cambria Math" w:eastAsiaTheme="majorEastAsia" w:hAnsi="Cambria Math"/>
                      <w:i/>
                      <w:szCs w:val="24"/>
                    </w:rPr>
                  </m:ctrlPr>
                </m:dPr>
                <m:e>
                  <m:eqArr>
                    <m:eqArrPr>
                      <m:ctrlPr>
                        <w:rPr>
                          <w:rFonts w:ascii="Cambria Math" w:eastAsiaTheme="majorEastAsia" w:hAnsi="Cambria Math"/>
                          <w:i/>
                          <w:szCs w:val="24"/>
                        </w:rPr>
                      </m:ctrlPr>
                    </m:eqArrPr>
                    <m:e>
                      <m:r>
                        <w:rPr>
                          <w:rFonts w:ascii="Cambria Math" w:eastAsiaTheme="majorEastAsia" w:hAnsi="Cambria Math"/>
                          <w:szCs w:val="24"/>
                        </w:rPr>
                        <m:t>&amp;</m:t>
                      </m:r>
                      <m:func>
                        <m:funcPr>
                          <m:ctrlPr>
                            <w:rPr>
                              <w:rFonts w:ascii="Cambria Math" w:eastAsiaTheme="majorEastAsia" w:hAnsi="Cambria Math"/>
                              <w:szCs w:val="24"/>
                            </w:rPr>
                          </m:ctrlPr>
                        </m:funcPr>
                        <m:fName>
                          <m:limLow>
                            <m:limLowPr>
                              <m:ctrlPr>
                                <w:rPr>
                                  <w:rFonts w:ascii="Cambria Math" w:eastAsiaTheme="majorEastAsia" w:hAnsi="Cambria Math"/>
                                  <w:szCs w:val="24"/>
                                </w:rPr>
                              </m:ctrlPr>
                            </m:limLowPr>
                            <m:e>
                              <m:r>
                                <m:rPr>
                                  <m:sty m:val="p"/>
                                </m:rPr>
                                <w:rPr>
                                  <w:rFonts w:ascii="Cambria Math" w:eastAsiaTheme="majorEastAsia" w:hAnsi="Cambria Math"/>
                                  <w:szCs w:val="24"/>
                                </w:rPr>
                                <m:t>min</m:t>
                              </m:r>
                            </m:e>
                            <m:lim>
                              <m:r>
                                <m:rPr>
                                  <m:sty m:val="bi"/>
                                </m:rPr>
                                <w:rPr>
                                  <w:rFonts w:ascii="Cambria Math" w:eastAsiaTheme="majorEastAsia" w:hAnsi="Cambria Math"/>
                                  <w:szCs w:val="24"/>
                                </w:rPr>
                                <m:t>W</m:t>
                              </m:r>
                              <m:r>
                                <w:rPr>
                                  <w:rFonts w:ascii="Cambria Math" w:eastAsiaTheme="majorEastAsia" w:hAnsi="Cambria Math"/>
                                  <w:szCs w:val="24"/>
                                </w:rPr>
                                <m:t>,</m:t>
                              </m:r>
                              <m:r>
                                <m:rPr>
                                  <m:sty m:val="bi"/>
                                </m:rPr>
                                <w:rPr>
                                  <w:rFonts w:ascii="Cambria Math" w:eastAsiaTheme="majorEastAsia" w:hAnsi="Cambria Math"/>
                                  <w:szCs w:val="24"/>
                                </w:rPr>
                                <m:t>P</m:t>
                              </m:r>
                              <m:r>
                                <w:rPr>
                                  <w:rFonts w:ascii="Cambria Math" w:eastAsiaTheme="majorEastAsia" w:hAnsi="Cambria Math"/>
                                  <w:szCs w:val="24"/>
                                </w:rPr>
                                <m:t>,</m:t>
                              </m:r>
                              <m:r>
                                <m:rPr>
                                  <m:sty m:val="bi"/>
                                </m:rPr>
                                <w:rPr>
                                  <w:rFonts w:ascii="Cambria Math" w:eastAsiaTheme="majorEastAsia" w:hAnsi="Cambria Math"/>
                                  <w:szCs w:val="24"/>
                                </w:rPr>
                                <m:t>Q</m:t>
                              </m:r>
                            </m:lim>
                          </m:limLow>
                        </m:fName>
                        <m:e>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r>
                                    <m:rPr>
                                      <m:sty m:val="bi"/>
                                    </m:rPr>
                                    <w:rPr>
                                      <w:rFonts w:ascii="Cambria Math" w:eastAsiaTheme="majorEastAsia" w:hAnsi="Cambria Math"/>
                                      <w:szCs w:val="24"/>
                                    </w:rPr>
                                    <m:t>XW</m:t>
                                  </m:r>
                                  <m:r>
                                    <w:rPr>
                                      <w:rFonts w:ascii="Cambria Math" w:eastAsiaTheme="majorEastAsia" w:hAnsi="Cambria Math"/>
                                      <w:szCs w:val="24"/>
                                    </w:rPr>
                                    <m:t>-</m:t>
                                  </m:r>
                                  <m:r>
                                    <m:rPr>
                                      <m:sty m:val="bi"/>
                                    </m:rPr>
                                    <w:rPr>
                                      <w:rFonts w:ascii="Cambria Math" w:eastAsiaTheme="majorEastAsia" w:hAnsi="Cambria Math"/>
                                      <w:szCs w:val="24"/>
                                    </w:rPr>
                                    <m:t>P</m:t>
                                  </m:r>
                                </m:e>
                              </m:d>
                            </m:e>
                            <m:sub>
                              <m:r>
                                <w:rPr>
                                  <w:rFonts w:ascii="Cambria Math" w:eastAsiaTheme="majorEastAsia" w:hAnsi="Cambria Math"/>
                                  <w:szCs w:val="24"/>
                                </w:rPr>
                                <m:t>F</m:t>
                              </m:r>
                            </m:sub>
                            <m:sup>
                              <m:r>
                                <w:rPr>
                                  <w:rFonts w:ascii="Cambria Math" w:eastAsiaTheme="majorEastAsia" w:hAnsi="Cambria Math"/>
                                  <w:szCs w:val="24"/>
                                </w:rPr>
                                <m:t>2</m:t>
                              </m:r>
                            </m:sup>
                          </m:sSubSup>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1</m:t>
                              </m:r>
                            </m:sub>
                          </m:sSub>
                          <m:sSub>
                            <m:sSubPr>
                              <m:ctrlPr>
                                <w:rPr>
                                  <w:rFonts w:ascii="Cambria Math" w:eastAsiaTheme="majorEastAsia" w:hAnsi="Cambria Math"/>
                                  <w:i/>
                                  <w:szCs w:val="24"/>
                                </w:rPr>
                              </m:ctrlPr>
                            </m:sSubPr>
                            <m:e>
                              <m:r>
                                <m:rPr>
                                  <m:scr m:val="script"/>
                                </m:rPr>
                                <w:rPr>
                                  <w:rFonts w:ascii="Cambria Math" w:eastAsiaTheme="majorEastAsia" w:hAnsi="Cambria Math"/>
                                  <w:szCs w:val="24"/>
                                </w:rPr>
                                <m:t>P</m:t>
                              </m:r>
                            </m:e>
                            <m:sub>
                              <m:r>
                                <w:rPr>
                                  <w:rFonts w:ascii="Cambria Math" w:eastAsiaTheme="majorEastAsia" w:hAnsi="Cambria Math"/>
                                  <w:szCs w:val="24"/>
                                </w:rPr>
                                <m:t>1</m:t>
                              </m:r>
                            </m:sub>
                          </m:sSub>
                          <m:d>
                            <m:dPr>
                              <m:ctrlPr>
                                <w:rPr>
                                  <w:rFonts w:ascii="Cambria Math" w:eastAsiaTheme="majorEastAsia" w:hAnsi="Cambria Math"/>
                                  <w:i/>
                                  <w:szCs w:val="24"/>
                                </w:rPr>
                              </m:ctrlPr>
                            </m:dPr>
                            <m:e>
                              <m:r>
                                <m:rPr>
                                  <m:sty m:val="bi"/>
                                </m:rPr>
                                <w:rPr>
                                  <w:rFonts w:ascii="Cambria Math" w:eastAsiaTheme="majorEastAsia" w:hAnsi="Cambria Math"/>
                                  <w:szCs w:val="24"/>
                                </w:rPr>
                                <m:t>W</m:t>
                              </m:r>
                            </m:e>
                          </m:d>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2</m:t>
                              </m:r>
                            </m:sub>
                          </m:sSub>
                          <m:sSub>
                            <m:sSubPr>
                              <m:ctrlPr>
                                <w:rPr>
                                  <w:rFonts w:ascii="Cambria Math" w:eastAsiaTheme="majorEastAsia" w:hAnsi="Cambria Math"/>
                                  <w:i/>
                                  <w:szCs w:val="24"/>
                                </w:rPr>
                              </m:ctrlPr>
                            </m:sSubPr>
                            <m:e>
                              <m:r>
                                <m:rPr>
                                  <m:scr m:val="script"/>
                                </m:rPr>
                                <w:rPr>
                                  <w:rFonts w:ascii="Cambria Math" w:eastAsiaTheme="majorEastAsia" w:hAnsi="Cambria Math"/>
                                  <w:szCs w:val="24"/>
                                </w:rPr>
                                <m:t>P</m:t>
                              </m:r>
                            </m:e>
                            <m:sub>
                              <m:r>
                                <w:rPr>
                                  <w:rFonts w:ascii="Cambria Math" w:eastAsiaTheme="majorEastAsia" w:hAnsi="Cambria Math"/>
                                  <w:szCs w:val="24"/>
                                </w:rPr>
                                <m:t>2</m:t>
                              </m:r>
                            </m:sub>
                          </m:sSub>
                          <m:d>
                            <m:dPr>
                              <m:ctrlPr>
                                <w:rPr>
                                  <w:rFonts w:ascii="Cambria Math" w:eastAsiaTheme="majorEastAsia" w:hAnsi="Cambria Math"/>
                                  <w:i/>
                                  <w:szCs w:val="24"/>
                                </w:rPr>
                              </m:ctrlPr>
                            </m:dPr>
                            <m:e>
                              <m:r>
                                <m:rPr>
                                  <m:sty m:val="bi"/>
                                </m:rPr>
                                <w:rPr>
                                  <w:rFonts w:ascii="Cambria Math" w:eastAsiaTheme="majorEastAsia" w:hAnsi="Cambria Math"/>
                                  <w:szCs w:val="24"/>
                                </w:rPr>
                                <m:t>W</m:t>
                              </m:r>
                              <m:r>
                                <w:rPr>
                                  <w:rFonts w:ascii="Cambria Math" w:eastAsiaTheme="majorEastAsia" w:hAnsi="Cambria Math"/>
                                  <w:szCs w:val="24"/>
                                </w:rPr>
                                <m:t xml:space="preserve">, </m:t>
                              </m:r>
                              <m:r>
                                <m:rPr>
                                  <m:sty m:val="bi"/>
                                </m:rPr>
                                <w:rPr>
                                  <w:rFonts w:ascii="Cambria Math" w:eastAsiaTheme="majorEastAsia" w:hAnsi="Cambria Math"/>
                                  <w:szCs w:val="24"/>
                                </w:rPr>
                                <m:t>X</m:t>
                              </m:r>
                              <m:r>
                                <w:rPr>
                                  <w:rFonts w:ascii="Cambria Math" w:eastAsiaTheme="majorEastAsia" w:hAnsi="Cambria Math"/>
                                  <w:szCs w:val="24"/>
                                </w:rPr>
                                <m:t xml:space="preserve">, </m:t>
                              </m:r>
                              <m:r>
                                <m:rPr>
                                  <m:sty m:val="bi"/>
                                </m:rPr>
                                <w:rPr>
                                  <w:rFonts w:ascii="Cambria Math" w:eastAsiaTheme="majorEastAsia" w:hAnsi="Cambria Math"/>
                                  <w:szCs w:val="24"/>
                                </w:rPr>
                                <m:t>P</m:t>
                              </m:r>
                            </m:e>
                          </m:d>
                        </m:e>
                      </m:func>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3</m:t>
                          </m:r>
                        </m:sub>
                      </m:sSub>
                      <m:sSub>
                        <m:sSubPr>
                          <m:ctrlPr>
                            <w:rPr>
                              <w:rFonts w:ascii="Cambria Math" w:eastAsiaTheme="majorEastAsia" w:hAnsi="Cambria Math"/>
                              <w:i/>
                              <w:szCs w:val="24"/>
                            </w:rPr>
                          </m:ctrlPr>
                        </m:sSubPr>
                        <m:e>
                          <m:r>
                            <m:rPr>
                              <m:scr m:val="script"/>
                            </m:rPr>
                            <w:rPr>
                              <w:rFonts w:ascii="Cambria Math" w:eastAsiaTheme="majorEastAsia" w:hAnsi="Cambria Math"/>
                              <w:szCs w:val="24"/>
                            </w:rPr>
                            <m:t>P</m:t>
                          </m:r>
                        </m:e>
                        <m:sub>
                          <m:r>
                            <w:rPr>
                              <w:rFonts w:ascii="Cambria Math" w:eastAsiaTheme="majorEastAsia" w:hAnsi="Cambria Math"/>
                              <w:szCs w:val="24"/>
                            </w:rPr>
                            <m:t>3</m:t>
                          </m:r>
                        </m:sub>
                      </m:sSub>
                      <m:d>
                        <m:dPr>
                          <m:ctrlPr>
                            <w:rPr>
                              <w:rFonts w:ascii="Cambria Math" w:eastAsiaTheme="majorEastAsia" w:hAnsi="Cambria Math"/>
                              <w:i/>
                              <w:szCs w:val="24"/>
                            </w:rPr>
                          </m:ctrlPr>
                        </m:dPr>
                        <m:e>
                          <m:r>
                            <m:rPr>
                              <m:sty m:val="bi"/>
                            </m:rPr>
                            <w:rPr>
                              <w:rFonts w:ascii="Cambria Math" w:eastAsiaTheme="majorEastAsia" w:hAnsi="Cambria Math"/>
                              <w:szCs w:val="24"/>
                            </w:rPr>
                            <m:t>Q</m:t>
                          </m:r>
                        </m:e>
                      </m:d>
                    </m:e>
                    <m:e>
                      <m:r>
                        <m:rPr>
                          <m:sty m:val="bi"/>
                        </m:rPr>
                        <w:rPr>
                          <w:rFonts w:ascii="Cambria Math" w:eastAsiaTheme="majorEastAsia" w:hAnsi="Cambria Math"/>
                          <w:szCs w:val="24"/>
                        </w:rPr>
                        <m:t>&amp;</m:t>
                      </m:r>
                      <m:r>
                        <m:rPr>
                          <m:sty m:val="p"/>
                        </m:rPr>
                        <w:rPr>
                          <w:rFonts w:ascii="Cambria Math" w:eastAsiaTheme="majorEastAsia" w:hAnsi="Cambria Math"/>
                          <w:szCs w:val="24"/>
                        </w:rPr>
                        <m:t xml:space="preserve">s.t.  </m:t>
                      </m:r>
                      <m:r>
                        <m:rPr>
                          <m:sty m:val="bi"/>
                        </m:rPr>
                        <w:rPr>
                          <w:rFonts w:ascii="Cambria Math" w:eastAsiaTheme="majorEastAsia" w:hAnsi="Cambria Math"/>
                          <w:szCs w:val="24"/>
                        </w:rPr>
                        <m:t>P</m:t>
                      </m:r>
                      <m:r>
                        <w:rPr>
                          <w:rFonts w:ascii="Cambria Math" w:eastAsiaTheme="majorEastAsia" w:hAnsi="Cambria Math"/>
                          <w:szCs w:val="24"/>
                        </w:rPr>
                        <m:t>,</m:t>
                      </m:r>
                      <m:r>
                        <m:rPr>
                          <m:sty m:val="bi"/>
                        </m:rPr>
                        <w:rPr>
                          <w:rFonts w:ascii="Cambria Math" w:eastAsiaTheme="majorEastAsia" w:hAnsi="Cambria Math"/>
                          <w:szCs w:val="24"/>
                        </w:rPr>
                        <m:t>Q</m:t>
                      </m:r>
                      <m:r>
                        <w:rPr>
                          <w:rFonts w:ascii="Cambria Math" w:eastAsiaTheme="majorEastAsia" w:hAnsi="Cambria Math"/>
                          <w:szCs w:val="24"/>
                        </w:rPr>
                        <m:t>=</m:t>
                      </m:r>
                      <m:r>
                        <m:rPr>
                          <m:sty m:val="p"/>
                        </m:rPr>
                        <w:rPr>
                          <w:rFonts w:ascii="Cambria Math" w:eastAsiaTheme="majorEastAsia" w:hAnsi="Cambria Math"/>
                          <w:szCs w:val="24"/>
                        </w:rPr>
                        <m:t>dec</m:t>
                      </m:r>
                      <m:d>
                        <m:dPr>
                          <m:ctrlPr>
                            <w:rPr>
                              <w:rFonts w:ascii="Cambria Math" w:eastAsiaTheme="majorEastAsia" w:hAnsi="Cambria Math"/>
                              <w:i/>
                              <w:szCs w:val="24"/>
                            </w:rPr>
                          </m:ctrlPr>
                        </m:dPr>
                        <m:e>
                          <m:r>
                            <m:rPr>
                              <m:sty m:val="bi"/>
                            </m:rPr>
                            <w:rPr>
                              <w:rFonts w:ascii="Cambria Math" w:eastAsiaTheme="majorEastAsia" w:hAnsi="Cambria Math"/>
                              <w:szCs w:val="24"/>
                            </w:rPr>
                            <m:t>Y</m:t>
                          </m:r>
                        </m:e>
                      </m:d>
                    </m:e>
                  </m:eqArr>
                </m:e>
              </m:d>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1-6</m:t>
                  </m:r>
                </m:e>
              </m:d>
              <m:ctrlPr>
                <w:rPr>
                  <w:rFonts w:ascii="Cambria Math" w:eastAsiaTheme="majorEastAsia" w:hAnsi="Cambria Math"/>
                  <w:i/>
                  <w:szCs w:val="24"/>
                </w:rPr>
              </m:ctrlPr>
            </m:e>
          </m:eqArr>
        </m:oMath>
      </m:oMathPara>
    </w:p>
    <w:p w14:paraId="02FACE17" w14:textId="7855EF5F" w:rsidR="00E71120" w:rsidRDefault="001442D4" w:rsidP="00F82E8F">
      <w:pPr>
        <w:autoSpaceDE w:val="0"/>
        <w:autoSpaceDN w:val="0"/>
        <w:snapToGrid w:val="0"/>
        <w:ind w:firstLineChars="0" w:firstLine="0"/>
        <w:rPr>
          <w:rFonts w:eastAsiaTheme="majorEastAsia"/>
          <w:szCs w:val="24"/>
        </w:rPr>
      </w:pPr>
      <w:r>
        <w:rPr>
          <w:rFonts w:eastAsiaTheme="majorEastAsia" w:hint="eastAsia"/>
        </w:rPr>
        <w:t>式中：</w:t>
      </w:r>
      <m:oMath>
        <m:r>
          <m:rPr>
            <m:sty m:val="p"/>
          </m:rPr>
          <w:rPr>
            <w:rFonts w:ascii="Cambria Math" w:eastAsiaTheme="majorEastAsia" w:hAnsi="Cambria Math"/>
            <w:szCs w:val="24"/>
          </w:rPr>
          <m:t>dec</m:t>
        </m:r>
        <m:d>
          <m:dPr>
            <m:ctrlPr>
              <w:rPr>
                <w:rFonts w:ascii="Cambria Math" w:eastAsiaTheme="majorEastAsia" w:hAnsi="Cambria Math"/>
                <w:i/>
                <w:szCs w:val="24"/>
              </w:rPr>
            </m:ctrlPr>
          </m:dPr>
          <m:e>
            <m:r>
              <m:rPr>
                <m:sty m:val="bi"/>
              </m:rPr>
              <w:rPr>
                <w:rFonts w:ascii="Cambria Math" w:eastAsiaTheme="majorEastAsia" w:hAnsi="Cambria Math"/>
                <w:szCs w:val="24"/>
              </w:rPr>
              <m:t>Y</m:t>
            </m:r>
          </m:e>
        </m:d>
      </m:oMath>
      <w:r w:rsidR="00E71120">
        <w:rPr>
          <w:rFonts w:eastAsiaTheme="majorEastAsia" w:hint="eastAsia"/>
          <w:szCs w:val="24"/>
        </w:rPr>
        <w:t>为对标签矩阵的矩阵分解函数</w:t>
      </w:r>
      <w:r w:rsidR="009515E6">
        <w:rPr>
          <w:rFonts w:eastAsiaTheme="majorEastAsia" w:hint="eastAsia"/>
          <w:szCs w:val="24"/>
        </w:rPr>
        <w:t>；</w:t>
      </w:r>
      <w:r w:rsidR="00E71120">
        <w:rPr>
          <w:rFonts w:eastAsiaTheme="majorEastAsia" w:hint="eastAsia"/>
          <w:szCs w:val="24"/>
        </w:rPr>
        <w:t>矩阵</w:t>
      </w:r>
      <m:oMath>
        <m:r>
          <m:rPr>
            <m:sty m:val="bi"/>
          </m:rPr>
          <w:rPr>
            <w:rFonts w:ascii="Cambria Math" w:eastAsiaTheme="majorEastAsia" w:hAnsi="Cambria Math"/>
            <w:szCs w:val="24"/>
          </w:rPr>
          <m:t>P</m:t>
        </m:r>
      </m:oMath>
      <w:r w:rsidR="00E71120">
        <w:rPr>
          <w:rFonts w:eastAsiaTheme="majorEastAsia" w:hint="eastAsia"/>
          <w:szCs w:val="24"/>
        </w:rPr>
        <w:t>代表真实标签矩阵，需要在损失函数中被拟合，并加入到标签相关性罚项中</w:t>
      </w:r>
      <w:r w:rsidR="009515E6">
        <w:rPr>
          <w:rFonts w:eastAsiaTheme="majorEastAsia" w:hint="eastAsia"/>
          <w:szCs w:val="24"/>
        </w:rPr>
        <w:t>；</w:t>
      </w:r>
      <w:r w:rsidR="00E71120">
        <w:rPr>
          <w:rFonts w:eastAsiaTheme="majorEastAsia" w:hint="eastAsia"/>
          <w:szCs w:val="24"/>
        </w:rPr>
        <w:t>矩阵</w:t>
      </w:r>
      <m:oMath>
        <m:r>
          <m:rPr>
            <m:sty m:val="bi"/>
          </m:rPr>
          <w:rPr>
            <w:rFonts w:ascii="Cambria Math" w:eastAsiaTheme="majorEastAsia" w:hAnsi="Cambria Math"/>
            <w:szCs w:val="24"/>
          </w:rPr>
          <m:t>Q</m:t>
        </m:r>
      </m:oMath>
      <w:r w:rsidR="00E71120">
        <w:rPr>
          <w:rFonts w:eastAsiaTheme="majorEastAsia" w:hint="eastAsia"/>
          <w:szCs w:val="24"/>
        </w:rPr>
        <w:t>代表干扰信息，可以使用</w:t>
      </w:r>
      <m:oMath>
        <m:sSub>
          <m:sSubPr>
            <m:ctrlPr>
              <w:rPr>
                <w:rFonts w:ascii="Cambria Math" w:eastAsiaTheme="majorEastAsia" w:hAnsi="Cambria Math"/>
                <w:i/>
              </w:rPr>
            </m:ctrlPr>
          </m:sSubPr>
          <m:e>
            <m:r>
              <m:rPr>
                <m:scr m:val="script"/>
              </m:rPr>
              <w:rPr>
                <w:rFonts w:ascii="Cambria Math" w:eastAsiaTheme="majorEastAsia" w:hAnsi="Cambria Math"/>
              </w:rPr>
              <m:t>l</m:t>
            </m:r>
          </m:e>
          <m:sub>
            <m:r>
              <w:rPr>
                <w:rFonts w:ascii="Cambria Math" w:eastAsiaTheme="majorEastAsia" w:hAnsi="Cambria Math"/>
              </w:rPr>
              <m:t>1</m:t>
            </m:r>
          </m:sub>
        </m:sSub>
        <m:r>
          <w:rPr>
            <w:rFonts w:ascii="Cambria Math" w:eastAsiaTheme="majorEastAsia" w:hAnsi="Cambria Math"/>
          </w:rPr>
          <m:t xml:space="preserve">, </m:t>
        </m:r>
        <m:sSub>
          <m:sSubPr>
            <m:ctrlPr>
              <w:rPr>
                <w:rFonts w:ascii="Cambria Math" w:eastAsiaTheme="majorEastAsia" w:hAnsi="Cambria Math"/>
                <w:i/>
              </w:rPr>
            </m:ctrlPr>
          </m:sSubPr>
          <m:e>
            <m:r>
              <m:rPr>
                <m:scr m:val="script"/>
              </m:rPr>
              <w:rPr>
                <w:rFonts w:ascii="Cambria Math" w:eastAsiaTheme="majorEastAsia" w:hAnsi="Cambria Math"/>
              </w:rPr>
              <m:t>l</m:t>
            </m:r>
          </m:e>
          <m:sub>
            <m:r>
              <w:rPr>
                <w:rFonts w:ascii="Cambria Math" w:eastAsiaTheme="majorEastAsia" w:hAnsi="Cambria Math"/>
              </w:rPr>
              <m:t>2</m:t>
            </m:r>
          </m:sub>
        </m:sSub>
      </m:oMath>
      <w:r w:rsidR="00E71120">
        <w:rPr>
          <w:rFonts w:eastAsiaTheme="majorEastAsia" w:hint="eastAsia"/>
        </w:rPr>
        <w:t>或</w:t>
      </w:r>
      <w:r w:rsidR="00E71120">
        <w:rPr>
          <w:rFonts w:eastAsiaTheme="majorEastAsia" w:hint="eastAsia"/>
        </w:rPr>
        <w:t>F</w:t>
      </w:r>
      <w:r w:rsidR="00E71120">
        <w:rPr>
          <w:rFonts w:eastAsiaTheme="majorEastAsia" w:hint="eastAsia"/>
        </w:rPr>
        <w:t>范数</w:t>
      </w:r>
      <w:r w:rsidR="00ED76F5">
        <w:rPr>
          <w:rFonts w:eastAsiaTheme="majorEastAsia" w:hint="eastAsia"/>
        </w:rPr>
        <w:t>描述</w:t>
      </w:r>
      <w:r w:rsidR="00E71120">
        <w:rPr>
          <w:rFonts w:eastAsiaTheme="majorEastAsia" w:hint="eastAsia"/>
        </w:rPr>
        <w:t>其稀疏性</w:t>
      </w:r>
      <w:r w:rsidR="00E71120">
        <w:rPr>
          <w:rFonts w:eastAsiaTheme="majorEastAsia" w:hint="eastAsia"/>
          <w:szCs w:val="24"/>
        </w:rPr>
        <w:t>。</w:t>
      </w:r>
    </w:p>
    <w:p w14:paraId="6AC0ED71" w14:textId="0DB603B0" w:rsidR="00E71120" w:rsidRDefault="00E71120" w:rsidP="00F82E8F">
      <w:pPr>
        <w:autoSpaceDE w:val="0"/>
        <w:autoSpaceDN w:val="0"/>
        <w:snapToGrid w:val="0"/>
        <w:ind w:firstLine="480"/>
        <w:rPr>
          <w:rFonts w:eastAsiaTheme="majorEastAsia"/>
        </w:rPr>
      </w:pPr>
      <w:r>
        <w:rPr>
          <w:rFonts w:eastAsiaTheme="majorEastAsia" w:hint="eastAsia"/>
        </w:rPr>
        <w:t>基于优化的建模手段可以灵活地处理各种弱监督多标签问题。例如，</w:t>
      </w:r>
      <w:r>
        <w:rPr>
          <w:rFonts w:eastAsiaTheme="majorEastAsia" w:hint="eastAsia"/>
        </w:rPr>
        <w:t>M</w:t>
      </w:r>
      <w:r>
        <w:rPr>
          <w:rFonts w:eastAsiaTheme="majorEastAsia"/>
        </w:rPr>
        <w:t>LML</w:t>
      </w:r>
      <w:r>
        <w:rPr>
          <w:rFonts w:eastAsiaTheme="majorEastAsia" w:hint="eastAsia"/>
        </w:rPr>
        <w:t>方法中使用的矩阵低秩约束也可以用于</w:t>
      </w:r>
      <w:r>
        <w:rPr>
          <w:rFonts w:eastAsiaTheme="majorEastAsia" w:hint="eastAsia"/>
        </w:rPr>
        <w:t>P</w:t>
      </w:r>
      <w:r>
        <w:rPr>
          <w:rFonts w:eastAsiaTheme="majorEastAsia"/>
        </w:rPr>
        <w:t>ML</w:t>
      </w:r>
      <w:r>
        <w:rPr>
          <w:rFonts w:eastAsiaTheme="majorEastAsia" w:hint="eastAsia"/>
        </w:rPr>
        <w:t>中的标签相关性挖掘，当前的</w:t>
      </w:r>
      <w:r>
        <w:rPr>
          <w:rFonts w:eastAsiaTheme="majorEastAsia" w:hint="eastAsia"/>
        </w:rPr>
        <w:t>P</w:t>
      </w:r>
      <w:r>
        <w:rPr>
          <w:rFonts w:eastAsiaTheme="majorEastAsia"/>
        </w:rPr>
        <w:t>ML</w:t>
      </w:r>
      <w:r>
        <w:rPr>
          <w:rFonts w:eastAsiaTheme="majorEastAsia" w:hint="eastAsia"/>
        </w:rPr>
        <w:t>方法中广泛使用的矩阵分解技术同样可以用于处理</w:t>
      </w:r>
      <w:r w:rsidRPr="00FC5C29">
        <w:rPr>
          <w:rFonts w:eastAsiaTheme="majorEastAsia"/>
        </w:rPr>
        <w:t>NML</w:t>
      </w:r>
      <w:r>
        <w:rPr>
          <w:rFonts w:eastAsiaTheme="majorEastAsia" w:hint="eastAsia"/>
        </w:rPr>
        <w:t>问题和</w:t>
      </w:r>
      <w:r>
        <w:rPr>
          <w:rFonts w:eastAsiaTheme="majorEastAsia" w:hint="eastAsia"/>
        </w:rPr>
        <w:t>M</w:t>
      </w:r>
      <w:r>
        <w:rPr>
          <w:rFonts w:eastAsiaTheme="majorEastAsia"/>
        </w:rPr>
        <w:t>LML</w:t>
      </w:r>
      <w:r>
        <w:rPr>
          <w:rFonts w:eastAsiaTheme="majorEastAsia" w:hint="eastAsia"/>
        </w:rPr>
        <w:t>问题</w:t>
      </w:r>
      <w:r>
        <w:rPr>
          <w:rFonts w:eastAsiaTheme="majorEastAsia"/>
        </w:rPr>
        <w:fldChar w:fldCharType="begin">
          <w:fldData xml:space="preserve">PEVuZE5vdGU+PENpdGU+PEF1dGhvcj5XYW5nPC9BdXRob3I+PFllYXI+MjAyNDwvWWVhcj48UmVj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</w:fldData>
        </w:fldChar>
      </w:r>
      <w:r w:rsidR="005A08D9">
        <w:rPr>
          <w:rFonts w:eastAsiaTheme="majorEastAsia"/>
        </w:rPr>
        <w:instrText xml:space="preserve"> ADDIN EN.CITE </w:instrText>
      </w:r>
      <w:r w:rsidR="005A08D9">
        <w:rPr>
          <w:rFonts w:eastAsiaTheme="majorEastAsia"/>
        </w:rPr>
        <w:fldChar w:fldCharType="begin">
          <w:fldData xml:space="preserve">PEVuZE5vdGU+PENpdGU+PEF1dGhvcj5XYW5nPC9BdXRob3I+PFllYXI+MjAyNDwvWWVhcj48UmVj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</w:fldData>
        </w:fldChar>
      </w:r>
      <w:r w:rsidR="005A08D9">
        <w:rPr>
          <w:rFonts w:eastAsiaTheme="majorEastAsia"/>
        </w:rPr>
        <w:instrText xml:space="preserve"> ADDIN EN.CITE.DATA </w:instrText>
      </w:r>
      <w:r w:rsidR="005A08D9">
        <w:rPr>
          <w:rFonts w:eastAsiaTheme="majorEastAsia"/>
        </w:rPr>
      </w:r>
      <w:r w:rsidR="005A08D9">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[74, 88, 96]</w:t>
      </w:r>
      <w:r>
        <w:rPr>
          <w:rFonts w:eastAsiaTheme="majorEastAsia"/>
        </w:rPr>
        <w:fldChar w:fldCharType="end"/>
      </w:r>
      <w:r>
        <w:rPr>
          <w:rFonts w:eastAsiaTheme="majorEastAsia" w:hint="eastAsia"/>
        </w:rPr>
        <w:t>，考虑到真实任务不可能屏蔽标签噪声，</w:t>
      </w:r>
      <w:r w:rsidR="00E63F46">
        <w:rPr>
          <w:rFonts w:eastAsiaTheme="majorEastAsia" w:hint="eastAsia"/>
        </w:rPr>
        <w:t>上文提到的</w:t>
      </w:r>
      <w:r>
        <w:rPr>
          <w:rFonts w:eastAsiaTheme="majorEastAsia" w:hint="eastAsia"/>
        </w:rPr>
        <w:t>噪声识别手段同样可以应用到常规多标签学习或</w:t>
      </w:r>
      <w:r>
        <w:rPr>
          <w:rFonts w:eastAsiaTheme="majorEastAsia" w:hint="eastAsia"/>
        </w:rPr>
        <w:t>M</w:t>
      </w:r>
      <w:r>
        <w:rPr>
          <w:rFonts w:eastAsiaTheme="majorEastAsia"/>
        </w:rPr>
        <w:t>LML</w:t>
      </w:r>
      <w:r>
        <w:rPr>
          <w:rFonts w:eastAsiaTheme="majorEastAsia" w:hint="eastAsia"/>
        </w:rPr>
        <w:t>问题中。</w:t>
      </w:r>
    </w:p>
    <w:p w14:paraId="066204E3" w14:textId="77777777" w:rsidR="00E71120" w:rsidRPr="00FC5C29" w:rsidRDefault="00E71120" w:rsidP="003D6B67">
      <w:pPr>
        <w:pStyle w:val="C"/>
        <w:spacing w:before="120"/>
        <w:ind w:firstLineChars="0" w:firstLine="480"/>
      </w:pPr>
      <w:bookmarkStart w:id="89" w:name="_Toc181227918"/>
      <w:bookmarkStart w:id="90" w:name="_Toc190702534"/>
      <w:r w:rsidRPr="00FC5C29">
        <w:t>1.</w:t>
      </w:r>
      <w:r>
        <w:t>2</w:t>
      </w:r>
      <w:r w:rsidRPr="00FC5C29">
        <w:t xml:space="preserve">.3 </w:t>
      </w:r>
      <w:r w:rsidRPr="00FC5C29">
        <w:t>半监督多标签学习</w:t>
      </w:r>
      <w:bookmarkEnd w:id="89"/>
      <w:bookmarkEnd w:id="90"/>
    </w:p>
    <w:p w14:paraId="7962341B" w14:textId="29BC9B8A" w:rsidR="00E71120" w:rsidRPr="00F20E0B" w:rsidRDefault="00E71120" w:rsidP="00F82E8F">
      <w:pPr>
        <w:autoSpaceDE w:val="0"/>
        <w:autoSpaceDN w:val="0"/>
        <w:snapToGrid w:val="0"/>
        <w:ind w:firstLine="480"/>
        <w:rPr>
          <w:rFonts w:eastAsiaTheme="majorEastAsia"/>
        </w:rPr>
      </w:pPr>
      <w:r w:rsidRPr="00FC5C29">
        <w:rPr>
          <w:rFonts w:eastAsiaTheme="majorEastAsia"/>
        </w:rPr>
        <w:t>降低多标签数据标注成本的另一个有效</w:t>
      </w:r>
      <w:r>
        <w:rPr>
          <w:rFonts w:eastAsiaTheme="majorEastAsia" w:hint="eastAsia"/>
        </w:rPr>
        <w:t>方法</w:t>
      </w:r>
      <w:r w:rsidRPr="00FC5C29">
        <w:rPr>
          <w:rFonts w:eastAsiaTheme="majorEastAsia"/>
        </w:rPr>
        <w:t>是使用半监督数据，即只获得一部分精确标注的</w:t>
      </w:r>
      <w:r>
        <w:rPr>
          <w:rFonts w:eastAsiaTheme="majorEastAsia" w:hint="eastAsia"/>
        </w:rPr>
        <w:t>实例</w:t>
      </w:r>
      <w:r w:rsidRPr="00FC5C29">
        <w:rPr>
          <w:rFonts w:eastAsiaTheme="majorEastAsia"/>
        </w:rPr>
        <w:t>，再使用大量无标注的数据辅助建模。</w:t>
      </w:r>
      <w:r>
        <w:rPr>
          <w:rFonts w:eastAsiaTheme="majorEastAsia" w:hint="eastAsia"/>
        </w:rPr>
        <w:t>事实上，现实世界中的大量数据是没有标签的，如何利用这些无标签数据增强机器学习模型的性能，就是半监督学习所需面对的任务</w:t>
      </w:r>
      <w:r>
        <w:rPr>
          <w:rFonts w:eastAsiaTheme="majorEastAsia"/>
        </w:rPr>
        <w:fldChar w:fldCharType="begin"/>
      </w:r>
      <w:r w:rsidR="005A08D9">
        <w:rPr>
          <w:rFonts w:eastAsiaTheme="majorEastAsia"/>
        </w:rPr>
        <w:instrText xml:space="preserve"> ADDIN EN.CITE &lt;EndNote&gt;&lt;Cite&gt;&lt;Author&gt;Li&lt;/Author&gt;&lt;Year&gt;2018&lt;/Year&gt;&lt;RecNum&gt;140&lt;/RecNum&gt;&lt;DisplayText&gt;&lt;style face="superscript"&gt;[21, 97]&lt;/style&gt;&lt;/DisplayText&gt;&lt;record&gt;&lt;rec-number&gt;140&lt;/rec-number&gt;&lt;foreign-keys&gt;&lt;key app="EN" db-id="zsvd5ewze95a2ye5a9i5prfwx5z5ree2zatv" timestamp="1686557607"&gt;140&lt;/key&gt;&lt;/foreign-keys&gt;&lt;ref-type name="Journal Article"&gt;17&lt;/ref-type&gt;&lt;contributors&gt;&lt;authors&gt;&lt;author&gt;Li, Ding&lt;/author&gt;&lt;author&gt;Dick, Scott&lt;/author&gt;&lt;/authors&gt;&lt;/contributors&gt;&lt;titles&gt;&lt;title&gt;Residential household non-intrusive load monitoring via graph-based multi-label semi-supervised learning&lt;/title&gt;&lt;secondary-title&gt;IEEE Transactions on Smart Grid&lt;/secondary-title&gt;&lt;/titles&gt;&lt;periodical&gt;&lt;full-title&gt;IEEE Transactions on Smart Grid&lt;/full-title&gt;&lt;/periodical&gt;&lt;pages&gt;4615-4627&lt;/pages&gt;&lt;volume&gt;10&lt;/volume&gt;&lt;number&gt;4&lt;/number&gt;&lt;dates&gt;&lt;year&gt;2018&lt;/year&gt;&lt;/dates&gt;&lt;isbn&gt;1949-3053&lt;/isbn&gt;&lt;urls&gt;&lt;/urls&gt;&lt;/record&gt;&lt;/Cite&gt;&lt;Cite&gt;&lt;Author&gt;Mehrkanoon&lt;/Author&gt;&lt;Year&gt;2016&lt;/Year&gt;&lt;RecNum&gt;136&lt;/RecNum&gt;&lt;record&gt;&lt;rec-number&gt;136&lt;/rec-number&gt;&lt;foreign-keys&gt;&lt;key app="EN" db-id="zsvd5ewze95a2ye5a9i5prfwx5z5ree2zatv" timestamp="1686557580"&gt;136&lt;/key&gt;&lt;/foreign-keys&gt;&lt;ref-type name="Conference Proceedings"&gt;10&lt;/ref-type&gt;&lt;contributors&gt;&lt;authors&gt;&lt;author&gt;Mehrkanoon, Siamak&lt;/author&gt;&lt;author&gt;Suykens, Johan AK&lt;/author&gt;&lt;/authors&gt;&lt;/contributors&gt;&lt;titles&gt;&lt;title&gt;Multi-label semi-supervised learning using regularized kernel spectral clustering&lt;/title&gt;&lt;secondary-title&gt;2016 International Joint Conference on Neural Networks (IJCNN)&lt;/secondary-title&gt;&lt;/titles&gt;&lt;pages&gt;4009-4016&lt;/pages&gt;&lt;dates&gt;&lt;year&gt;2016&lt;/year&gt;&lt;/dates&gt;&lt;publisher&gt;IEEE&lt;/publisher&gt;&lt;isbn&gt;1509006206&lt;/isbn&gt;&lt;urls&gt;&lt;/urls&gt;&lt;/record&gt;&lt;/Cite&gt;&lt;/EndNote&gt;</w:instrText>
      </w:r>
      <w:r>
        <w:rPr>
          <w:rFonts w:eastAsiaTheme="majorEastAsia"/>
        </w:rPr>
        <w:fldChar w:fldCharType="separate"/>
      </w:r>
      <w:r w:rsidR="005A08D9" w:rsidRPr="005A08D9">
        <w:rPr>
          <w:rFonts w:eastAsiaTheme="majorEastAsia"/>
          <w:noProof/>
          <w:vertAlign w:val="superscript"/>
        </w:rPr>
        <w:t>[21, 97]</w:t>
      </w:r>
      <w:r>
        <w:rPr>
          <w:rFonts w:eastAsiaTheme="majorEastAsia"/>
        </w:rPr>
        <w:fldChar w:fldCharType="end"/>
      </w:r>
      <w:r>
        <w:rPr>
          <w:rFonts w:eastAsiaTheme="majorEastAsia" w:hint="eastAsia"/>
        </w:rPr>
        <w:t>。</w:t>
      </w:r>
    </w:p>
    <w:p w14:paraId="4775E020" w14:textId="3ECBB653" w:rsidR="00E71120" w:rsidRDefault="00E71120" w:rsidP="00F82E8F">
      <w:pPr>
        <w:autoSpaceDE w:val="0"/>
        <w:autoSpaceDN w:val="0"/>
        <w:snapToGrid w:val="0"/>
        <w:ind w:firstLine="480"/>
        <w:rPr>
          <w:rFonts w:eastAsiaTheme="majorEastAsia"/>
        </w:rPr>
      </w:pPr>
      <w:r>
        <w:rPr>
          <w:rFonts w:eastAsiaTheme="majorEastAsia" w:hint="eastAsia"/>
        </w:rPr>
        <w:t>解决</w:t>
      </w:r>
      <w:r w:rsidRPr="00FC5C29">
        <w:rPr>
          <w:rFonts w:eastAsiaTheme="majorEastAsia"/>
        </w:rPr>
        <w:t>半监督学习</w:t>
      </w:r>
      <w:r>
        <w:rPr>
          <w:rFonts w:eastAsiaTheme="majorEastAsia" w:hint="eastAsia"/>
        </w:rPr>
        <w:t>问题的方法有</w:t>
      </w:r>
      <w:r w:rsidRPr="00FC5C29">
        <w:rPr>
          <w:rFonts w:eastAsiaTheme="majorEastAsia"/>
        </w:rPr>
        <w:t>生成式方法、半监督支持向量机、</w:t>
      </w:r>
      <w:r>
        <w:rPr>
          <w:rFonts w:eastAsiaTheme="majorEastAsia" w:hint="eastAsia"/>
        </w:rPr>
        <w:t>基于图的方法</w:t>
      </w:r>
      <w:r w:rsidRPr="00FC5C29">
        <w:rPr>
          <w:rFonts w:eastAsiaTheme="majorEastAsia"/>
        </w:rPr>
        <w:t>、</w:t>
      </w:r>
      <w:r>
        <w:rPr>
          <w:rFonts w:eastAsiaTheme="majorEastAsia" w:hint="eastAsia"/>
        </w:rPr>
        <w:t>伪标签方法、基于</w:t>
      </w:r>
      <w:r w:rsidRPr="00FC5C29">
        <w:rPr>
          <w:rFonts w:eastAsiaTheme="majorEastAsia"/>
        </w:rPr>
        <w:t>聚类</w:t>
      </w:r>
      <w:r>
        <w:rPr>
          <w:rFonts w:eastAsiaTheme="majorEastAsia" w:hint="eastAsia"/>
        </w:rPr>
        <w:t>的方法等等</w:t>
      </w:r>
      <w:r>
        <w:rPr>
          <w:rFonts w:eastAsiaTheme="majorEastAsia"/>
        </w:rPr>
        <w:fldChar w:fldCharType="begin"/>
      </w:r>
      <w:r w:rsidR="005A08D9">
        <w:rPr>
          <w:rFonts w:eastAsiaTheme="majorEastAsia"/>
        </w:rPr>
        <w:instrText xml:space="preserve"> ADDIN EN.CITE &lt;EndNote&gt;&lt;Cite&gt;&lt;Author&gt;Van Engelen&lt;/Author&gt;&lt;Year&gt;2020&lt;/Year&gt;&lt;RecNum&gt;151&lt;/RecNum&gt;&lt;DisplayText&gt;&lt;style face="superscript"&gt;[98, 99]&lt;/style&gt;&lt;/DisplayText&gt;&lt;record&gt;&lt;rec-number&gt;151&lt;/rec-number&gt;&lt;foreign-keys&gt;&lt;key app="EN" db-id="zsvd5ewze95a2ye5a9i5prfwx5z5ree2zatv" timestamp="1686557838"&gt;151&lt;/key&gt;&lt;/foreign-keys&gt;&lt;ref-type name="Journal Article"&gt;17&lt;/ref-type&gt;&lt;contributors&gt;&lt;authors&gt;&lt;author&gt;Van Engelen, Jesper E&lt;/author&gt;&lt;author&gt;Hoos, Holger H&lt;/author&gt;&lt;/authors&gt;&lt;/contributors&gt;&lt;titles&gt;&lt;title&gt;A survey on semi-supervised learning&lt;/title&gt;&lt;secondary-title&gt;Machine learning&lt;/secondary-title&gt;&lt;/titles&gt;&lt;periodical&gt;&lt;full-title&gt;Machine learning&lt;/full-title&gt;&lt;/periodical&gt;&lt;pages&gt;373-440&lt;/pages&gt;&lt;volume&gt;109&lt;/volume&gt;&lt;number&gt;2&lt;/number&gt;&lt;dates&gt;&lt;year&gt;2020&lt;/year&gt;&lt;/dates&gt;&lt;isbn&gt;0885-6125&lt;/isbn&gt;&lt;urls&gt;&lt;/urls&gt;&lt;/record&gt;&lt;/Cite&gt;&lt;Cite&gt;&lt;Author&gt;Sheikhpour&lt;/Author&gt;&lt;Year&gt;2017&lt;/Year&gt;&lt;RecNum&gt;149&lt;/RecNum&gt;&lt;record&gt;&lt;rec-number&gt;149&lt;/rec-number&gt;&lt;foreign-keys&gt;&lt;key app="EN" db-id="zsvd5ewze95a2ye5a9i5prfwx5z5ree2zatv" timestamp="1686557825"&gt;149&lt;/key&gt;&lt;/foreign-keys&gt;&lt;ref-type name="Journal Article"&gt;17&lt;/ref-type&gt;&lt;contributors&gt;&lt;authors&gt;&lt;author&gt;Sheikhpour, Razieh&lt;/author&gt;&lt;author&gt;Sarram, Mehdi Agha&lt;/author&gt;&lt;author&gt;Gharaghani, Sajjad&lt;/author&gt;&lt;author&gt;Chahooki, Mohammad Ali Zare&lt;/author&gt;&lt;/authors&gt;&lt;/contributors&gt;&lt;titles&gt;&lt;title&gt;A survey on semi-supervised feature selection methods&lt;/title&gt;&lt;secondary-title&gt;Pattern Recognition&lt;/secondary-title&gt;&lt;/titles&gt;&lt;periodical&gt;&lt;full-title&gt;Pattern recognition&lt;/full-title&gt;&lt;/periodical&gt;&lt;pages&gt;141-158&lt;/pages&gt;&lt;volume&gt;64&lt;/volume&gt;&lt;dates&gt;&lt;year&gt;2017&lt;/year&gt;&lt;/dates&gt;&lt;isbn&gt;0031-3203&lt;/isbn&gt;&lt;urls&gt;&lt;/urls&gt;&lt;/record&gt;&lt;/Cite&gt;&lt;/EndNote&gt;</w:instrText>
      </w:r>
      <w:r>
        <w:rPr>
          <w:rFonts w:eastAsiaTheme="majorEastAsia"/>
        </w:rPr>
        <w:fldChar w:fldCharType="separate"/>
      </w:r>
      <w:r w:rsidR="005A08D9" w:rsidRPr="005A08D9">
        <w:rPr>
          <w:rFonts w:eastAsiaTheme="majorEastAsia"/>
          <w:noProof/>
          <w:vertAlign w:val="superscript"/>
        </w:rPr>
        <w:t>[98, 99]</w:t>
      </w:r>
      <w:r>
        <w:rPr>
          <w:rFonts w:eastAsiaTheme="majorEastAsia"/>
        </w:rPr>
        <w:fldChar w:fldCharType="end"/>
      </w:r>
      <w:r>
        <w:rPr>
          <w:rFonts w:eastAsiaTheme="majorEastAsia" w:hint="eastAsia"/>
        </w:rPr>
        <w:t>。这些方法已经在单标签场景中获得了大量的研究和应用，取得了令人满意的效果。</w:t>
      </w:r>
    </w:p>
    <w:p w14:paraId="10241042" w14:textId="1DF0998D" w:rsidR="00E71120" w:rsidRDefault="00E71120" w:rsidP="00F82E8F">
      <w:pPr>
        <w:autoSpaceDE w:val="0"/>
        <w:autoSpaceDN w:val="0"/>
        <w:snapToGrid w:val="0"/>
        <w:ind w:firstLine="480"/>
        <w:rPr>
          <w:rFonts w:eastAsiaTheme="majorEastAsia"/>
        </w:rPr>
      </w:pPr>
      <w:r>
        <w:rPr>
          <w:rFonts w:eastAsiaTheme="majorEastAsia" w:hint="eastAsia"/>
        </w:rPr>
        <w:t>同时，这些策略也被广泛应用到了多标签场景中。</w:t>
      </w:r>
      <w:r w:rsidRPr="00FC5C29">
        <w:rPr>
          <w:rFonts w:eastAsiaTheme="majorEastAsia"/>
        </w:rPr>
        <w:t>生成式</w:t>
      </w:r>
      <w:r>
        <w:rPr>
          <w:rFonts w:eastAsiaTheme="majorEastAsia" w:hint="eastAsia"/>
        </w:rPr>
        <w:t>方法</w:t>
      </w:r>
      <w:r>
        <w:rPr>
          <w:rFonts w:eastAsiaTheme="majorEastAsia"/>
        </w:rPr>
        <w:fldChar w:fldCharType="begin"/>
      </w:r>
      <w:r w:rsidR="005A08D9">
        <w:rPr>
          <w:rFonts w:eastAsiaTheme="majorEastAsia"/>
        </w:rPr>
        <w:instrText xml:space="preserve"> ADDIN EN.CITE &lt;EndNote&gt;&lt;Cite&gt;&lt;Author&gt;Wu&lt;/Author&gt;&lt;Year&gt;2015&lt;/Year&gt;&lt;RecNum&gt;305&lt;/RecNum&gt;&lt;DisplayText&gt;&lt;style face="superscript"&gt;[100, 101]&lt;/style&gt;&lt;/DisplayText&gt;&lt;record&gt;&lt;rec-number&gt;305&lt;/rec-number&gt;&lt;foreign-keys&gt;&lt;key app="EN" db-id="zsvd5ewze95a2ye5a9i5prfwx5z5ree2zatv" timestamp="1728099142"&gt;305&lt;/key&gt;&lt;/foreign-keys&gt;&lt;ref-type name="Journal Article"&gt;17&lt;/ref-type&gt;&lt;contributors&gt;&lt;authors&gt;&lt;author&gt;Wu, Qingyao&lt;/author&gt;&lt;author&gt;Chen, Jian&lt;/author&gt;&lt;author&gt;Ho, Shen-Shyang&lt;/author&gt;&lt;author&gt;Li, Xutao&lt;/author&gt;&lt;author&gt;Min, Huaqing&lt;/author&gt;&lt;author&gt;Han, Chao&lt;/author&gt;&lt;/authors&gt;&lt;/contributors&gt;&lt;titles&gt;&lt;title&gt;Multi-label regularized generative model for semi-supervised collective classification in large-scale networks&lt;/title&gt;&lt;secondary-title&gt;Big data research&lt;/secondary-title&gt;&lt;/titles&gt;&lt;periodical&gt;&lt;full-title&gt;Big data research&lt;/full-title&gt;&lt;/periodical&gt;&lt;pages&gt;187-201&lt;/pages&gt;&lt;volume&gt;2&lt;/volume&gt;&lt;number&gt;4&lt;/number&gt;&lt;dates&gt;&lt;year&gt;2015&lt;/year&gt;&lt;/dates&gt;&lt;isbn&gt;2214-5796&lt;/isbn&gt;&lt;urls&gt;&lt;/urls&gt;&lt;/record&gt;&lt;/Cite&gt;&lt;Cite&gt;&lt;Author&gt;Shi&lt;/Author&gt;&lt;Year&gt;2020&lt;/Year&gt;&lt;RecNum&gt;304&lt;/RecNum&gt;&lt;record&gt;&lt;rec-number&gt;304&lt;/rec-number&gt;&lt;foreign-keys&gt;&lt;key app="EN" db-id="zsvd5ewze95a2ye5a9i5prfwx5z5ree2zatv" timestamp="1728099138"&gt;304&lt;/key&gt;&lt;/foreign-keys&gt;&lt;ref-type name="Conference Proceedings"&gt;10&lt;/ref-type&gt;&lt;contributors&gt;&lt;authors&gt;&lt;author&gt;Shi, Wanli&lt;/author&gt;&lt;author&gt;Sheng, Victor S&lt;/author&gt;&lt;author&gt;Li, Xiang&lt;/author&gt;&lt;author&gt;Gu, Bin&lt;/author&gt;&lt;/authors&gt;&lt;/contributors&gt;&lt;titles&gt;&lt;title&gt;Semi-supervised multi-label learning from crowds via deep sequential generative model&lt;/title&gt;&lt;secondary-title&gt;Proceedings of the 26th ACM SIGKDD International Conference on Knowledge Discovery &amp;amp; Data Mining&lt;/secondary-title&gt;&lt;/titles&gt;&lt;pages&gt;1141-1149&lt;/pages&gt;&lt;dates&gt;&lt;year&gt;2020&lt;/year&gt;&lt;/dates&gt;&lt;urls&gt;&lt;/urls&gt;&lt;/record&gt;&lt;/Cite&gt;&lt;/EndNote&gt;</w:instrText>
      </w:r>
      <w:r>
        <w:rPr>
          <w:rFonts w:eastAsiaTheme="majorEastAsia"/>
        </w:rPr>
        <w:fldChar w:fldCharType="separate"/>
      </w:r>
      <w:r w:rsidR="005A08D9" w:rsidRPr="005A08D9">
        <w:rPr>
          <w:rFonts w:eastAsiaTheme="majorEastAsia"/>
          <w:noProof/>
          <w:vertAlign w:val="superscript"/>
        </w:rPr>
        <w:t>[100, 101]</w:t>
      </w:r>
      <w:r>
        <w:rPr>
          <w:rFonts w:eastAsiaTheme="majorEastAsia"/>
        </w:rPr>
        <w:fldChar w:fldCharType="end"/>
      </w:r>
      <w:r>
        <w:rPr>
          <w:rFonts w:eastAsiaTheme="majorEastAsia" w:hint="eastAsia"/>
        </w:rPr>
        <w:t>为全体数据假设一个潜在生成模型，而无标签数据的存在则可以看作该模型的参数缺失，使用</w:t>
      </w:r>
      <w:r>
        <w:rPr>
          <w:rFonts w:eastAsiaTheme="majorEastAsia" w:hint="eastAsia"/>
        </w:rPr>
        <w:t>E</w:t>
      </w:r>
      <w:r>
        <w:rPr>
          <w:rFonts w:eastAsiaTheme="majorEastAsia"/>
        </w:rPr>
        <w:t>M</w:t>
      </w:r>
      <w:r>
        <w:rPr>
          <w:rFonts w:eastAsiaTheme="majorEastAsia" w:hint="eastAsia"/>
        </w:rPr>
        <w:t>算法进行极大似然估计等即可求解得到全部缺失标签。半监督支持向量机</w:t>
      </w:r>
      <w:r>
        <w:rPr>
          <w:rFonts w:eastAsiaTheme="majorEastAsia"/>
        </w:rPr>
        <w:fldChar w:fldCharType="begin"/>
      </w:r>
      <w:r w:rsidR="005A08D9">
        <w:rPr>
          <w:rFonts w:eastAsiaTheme="majorEastAsia"/>
        </w:rPr>
        <w:instrText xml:space="preserve"> ADDIN EN.CITE &lt;EndNote&gt;&lt;Cite&gt;&lt;Author&gt;Ai&lt;/Author&gt;&lt;Year&gt;2020&lt;/Year&gt;&lt;RecNum&gt;234&lt;/RecNum&gt;&lt;DisplayText&gt;&lt;style face="superscript"&gt;[102, 103]&lt;/style&gt;&lt;/DisplayText&gt;&lt;record&gt;&lt;rec-number&gt;234&lt;/rec-number&gt;&lt;foreign-keys&gt;&lt;key app="EN" db-id="zsvd5ewze95a2ye5a9i5prfwx5z5ree2zatv" timestamp="1727755120"&gt;234&lt;/key&gt;&lt;/foreign-keys&gt;&lt;ref-type name="Journal Article"&gt;17&lt;/ref-type&gt;&lt;contributors&gt;&lt;authors&gt;&lt;author&gt;Ai, Qing&lt;/author&gt;&lt;author&gt;Kang, Yude&lt;/author&gt;&lt;author&gt;Wang, Anna&lt;/author&gt;&lt;author&gt;Li, Xiangna&lt;/author&gt;&lt;author&gt;Li, Fei&lt;/author&gt;&lt;/authors&gt;&lt;/contributors&gt;&lt;titles&gt;&lt;title&gt;An effective semi-supervised multi-label least squares twin support vector machine&lt;/title&gt;&lt;secondary-title&gt;IEEE Access&lt;/secondary-title&gt;&lt;/titles&gt;&lt;periodical&gt;&lt;full-title&gt;IEEE Access&lt;/full-title&gt;&lt;/periodical&gt;&lt;pages&gt;213460-213472&lt;/pages&gt;&lt;volume&gt;8&lt;/volume&gt;&lt;dates&gt;&lt;year&gt;2020&lt;/year&gt;&lt;/dates&gt;&lt;isbn&gt;2169-3536&lt;/isbn&gt;&lt;urls&gt;&lt;/urls&gt;&lt;/record&gt;&lt;/Cite&gt;&lt;Cite&gt;&lt;Author&gt;Gharebaghi&lt;/Author&gt;&lt;Year&gt;2021&lt;/Year&gt;&lt;RecNum&gt;235&lt;/RecNum&gt;&lt;record&gt;&lt;rec-number&gt;235&lt;/rec-number&gt;&lt;foreign-keys&gt;&lt;key app="EN" db-id="zsvd5ewze95a2ye5a9i5prfwx5z5ree2zatv" timestamp="1727755124"&gt;235&lt;/key&gt;&lt;/foreign-keys&gt;&lt;ref-type name="Journal Article"&gt;17&lt;/ref-type&gt;&lt;contributors&gt;&lt;authors&gt;&lt;author&gt;Gharebaghi, Farhad&lt;/author&gt;&lt;author&gt;Amiri, Ali&lt;/author&gt;&lt;/authors&gt;&lt;/contributors&gt;&lt;titles&gt;&lt;title&gt;LP-MLTSVM: Laplacian multi-label twin support vector machine for semi-supervised classification&lt;/title&gt;&lt;secondary-title&gt;IEEE Access&lt;/secondary-title&gt;&lt;/titles&gt;&lt;periodical&gt;&lt;full-title&gt;IEEE Access&lt;/full-title&gt;&lt;/periodical&gt;&lt;pages&gt;13738-13752&lt;/pages&gt;&lt;volume&gt;10&lt;/volume&gt;&lt;dates&gt;&lt;year&gt;2021&lt;/year&gt;&lt;/dates&gt;&lt;isbn&gt;2169-3536&lt;/isbn&gt;&lt;urls&gt;&lt;/urls&gt;&lt;/record&gt;&lt;/Cite&gt;&lt;/EndNote&gt;</w:instrText>
      </w:r>
      <w:r>
        <w:rPr>
          <w:rFonts w:eastAsiaTheme="majorEastAsia"/>
        </w:rPr>
        <w:fldChar w:fldCharType="separate"/>
      </w:r>
      <w:r w:rsidR="005A08D9" w:rsidRPr="005A08D9">
        <w:rPr>
          <w:rFonts w:eastAsiaTheme="majorEastAsia"/>
          <w:noProof/>
          <w:vertAlign w:val="superscript"/>
        </w:rPr>
        <w:t>[102, 103]</w:t>
      </w:r>
      <w:r>
        <w:rPr>
          <w:rFonts w:eastAsiaTheme="majorEastAsia"/>
        </w:rPr>
        <w:fldChar w:fldCharType="end"/>
      </w:r>
      <w:r>
        <w:rPr>
          <w:rFonts w:eastAsiaTheme="majorEastAsia" w:hint="eastAsia"/>
        </w:rPr>
        <w:t>在</w:t>
      </w:r>
      <w:r>
        <w:rPr>
          <w:rFonts w:eastAsiaTheme="majorEastAsia" w:hint="eastAsia"/>
        </w:rPr>
        <w:t>S</w:t>
      </w:r>
      <w:r>
        <w:rPr>
          <w:rFonts w:eastAsiaTheme="majorEastAsia"/>
        </w:rPr>
        <w:t>VM</w:t>
      </w:r>
      <w:r>
        <w:rPr>
          <w:rFonts w:eastAsiaTheme="majorEastAsia" w:hint="eastAsia"/>
        </w:rPr>
        <w:t>模型训练分类超平面的</w:t>
      </w:r>
      <w:r w:rsidR="0002537C">
        <w:rPr>
          <w:rFonts w:eastAsiaTheme="majorEastAsia" w:hint="eastAsia"/>
        </w:rPr>
        <w:t>过程中</w:t>
      </w:r>
      <w:r>
        <w:rPr>
          <w:rFonts w:eastAsiaTheme="majorEastAsia" w:hint="eastAsia"/>
        </w:rPr>
        <w:t>，进一步考虑使超平面穿过实例分布的稀疏区域而非稠密区域。基于图的方法将所有实例构成一个图，假设相似的实例应当具备相似的标签，进而使用标签传播的方式为无标签的实例分配标签。基于聚类的方法采取与图半监督学习相同的假设，只是在方法上采用谱聚类等手段，通过对实例矩阵的谱分解定义实例相似性。伪标签方法包括自训练、协同训练、三体训练等，主要使用有标签数据训练学习器，标注无标签数据后，再将其中符合条件的数据也加入到训练集中，迭代地增强学习器的性能。</w:t>
      </w:r>
    </w:p>
    <w:p w14:paraId="52906547" w14:textId="2E96BA06" w:rsidR="00E71120" w:rsidRDefault="00E71120" w:rsidP="00F82E8F">
      <w:pPr>
        <w:autoSpaceDE w:val="0"/>
        <w:autoSpaceDN w:val="0"/>
        <w:snapToGrid w:val="0"/>
        <w:ind w:firstLine="480"/>
        <w:rPr>
          <w:rFonts w:eastAsiaTheme="majorEastAsia"/>
        </w:rPr>
      </w:pPr>
      <w:r>
        <w:rPr>
          <w:rFonts w:eastAsiaTheme="majorEastAsia" w:hint="eastAsia"/>
        </w:rPr>
        <w:t>在多标签半监督学习领域中，基于图的方法和伪标签方法最为常用</w:t>
      </w:r>
      <w:r>
        <w:rPr>
          <w:rFonts w:eastAsiaTheme="majorEastAsia"/>
        </w:rPr>
        <w:fldChar w:fldCharType="begin">
          <w:fldData xml:space="preserve">PEVuZE5vdGU+PENpdGU+PEF1dGhvcj5MaTwvQXV0aG9yPjxZZWFyPjIwMTg8L1llYXI+PFJlY051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</w:fldData>
        </w:fldChar>
      </w:r>
      <w:r w:rsidR="005A08D9">
        <w:rPr>
          <w:rFonts w:eastAsiaTheme="majorEastAsia"/>
        </w:rPr>
        <w:instrText xml:space="preserve"> ADDIN EN.CITE </w:instrText>
      </w:r>
      <w:r w:rsidR="005A08D9">
        <w:rPr>
          <w:rFonts w:eastAsiaTheme="majorEastAsia"/>
        </w:rPr>
        <w:fldChar w:fldCharType="begin">
          <w:fldData xml:space="preserve">PEVuZE5vdGU+PENpdGU+PEF1dGhvcj5MaTwvQXV0aG9yPjxZZWFyPjIwMTg8L1llYXI+PFJlY051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</w:fldData>
        </w:fldChar>
      </w:r>
      <w:r w:rsidR="005A08D9">
        <w:rPr>
          <w:rFonts w:eastAsiaTheme="majorEastAsia"/>
        </w:rPr>
        <w:instrText xml:space="preserve"> ADDIN EN.CITE.DATA </w:instrText>
      </w:r>
      <w:r w:rsidR="005A08D9">
        <w:rPr>
          <w:rFonts w:eastAsiaTheme="majorEastAsia"/>
        </w:rPr>
      </w:r>
      <w:r w:rsidR="005A08D9">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[97, 104-106]</w:t>
      </w:r>
      <w:r>
        <w:rPr>
          <w:rFonts w:eastAsiaTheme="majorEastAsia"/>
        </w:rPr>
        <w:fldChar w:fldCharType="end"/>
      </w:r>
      <w:r>
        <w:rPr>
          <w:rFonts w:eastAsiaTheme="majorEastAsia" w:hint="eastAsia"/>
        </w:rPr>
        <w:t>。基于图的方法在处理多标签半监督问题时，遵循三个基本假设</w:t>
      </w:r>
      <w:r>
        <w:rPr>
          <w:rFonts w:eastAsiaTheme="majorEastAsia"/>
        </w:rPr>
        <w:fldChar w:fldCharType="begin"/>
      </w:r>
      <w:r w:rsidR="005A08D9">
        <w:rPr>
          <w:rFonts w:eastAsiaTheme="majorEastAsia"/>
        </w:rPr>
        <w:instrText xml:space="preserve"> ADDIN EN.CITE &lt;EndNote&gt;&lt;Cite&gt;&lt;Author&gt;Zha&lt;/Author&gt;&lt;Year&gt;2009&lt;/Year&gt;&lt;RecNum&gt;134&lt;/RecNum&gt;&lt;DisplayText&gt;&lt;style face="superscript"&gt;[107]&lt;/style&gt;&lt;/DisplayText&gt;&lt;record&gt;&lt;rec-number&gt;134&lt;/rec-number&gt;&lt;foreign-keys&gt;&lt;key app="EN" db-id="zsvd5ewze95a2ye5a9i5prfwx5z5ree2zatv" timestamp="1686557499"&gt;134&lt;/key&gt;&lt;/foreign-keys&gt;&lt;ref-type name="Journal Article"&gt;17&lt;/ref-type&gt;&lt;contributors&gt;&lt;authors&gt;&lt;author&gt;Zha, Zheng-Jun&lt;/author&gt;&lt;author&gt;Mei, Tao&lt;/author&gt;&lt;author&gt;Wang, Jingdong&lt;/author&gt;&lt;author&gt;Wang, Zengfu&lt;/author&gt;&lt;author&gt;Hua, Xian-Sheng&lt;/author&gt;&lt;/authors&gt;&lt;/contributors&gt;&lt;titles&gt;&lt;title&gt;Graph-based semi-supervised learning with multiple labels&lt;/title&gt;&lt;secondary-title&gt;Journal of Visual Communication and Image Representation&lt;/secondary-title&gt;&lt;/titles&gt;&lt;periodical&gt;&lt;full-title&gt;Journal of Visual Communication and Image Representation&lt;/full-title&gt;&lt;/periodical&gt;&lt;pages&gt;97-103&lt;/pages&gt;&lt;volume&gt;20&lt;/volume&gt;&lt;number&gt;2&lt;/number&gt;&lt;dates&gt;&lt;year&gt;2009&lt;/year&gt;&lt;/dates&gt;&lt;isbn&gt;1047-3203&lt;/isbn&gt;&lt;urls&gt;&lt;/urls&gt;&lt;/record&gt;&lt;/Cite&gt;&lt;/EndNote&gt;</w:instrText>
      </w:r>
      <w:r>
        <w:rPr>
          <w:rFonts w:eastAsiaTheme="majorEastAsia"/>
        </w:rPr>
        <w:fldChar w:fldCharType="separate"/>
      </w:r>
      <w:r w:rsidR="005A08D9" w:rsidRPr="005A08D9">
        <w:rPr>
          <w:rFonts w:eastAsiaTheme="majorEastAsia"/>
          <w:noProof/>
          <w:vertAlign w:val="superscript"/>
        </w:rPr>
        <w:t>[107]</w:t>
      </w:r>
      <w:r>
        <w:rPr>
          <w:rFonts w:eastAsiaTheme="majorEastAsia"/>
        </w:rPr>
        <w:fldChar w:fldCharType="end"/>
      </w:r>
      <w:r>
        <w:rPr>
          <w:rFonts w:eastAsiaTheme="majorEastAsia" w:hint="eastAsia"/>
        </w:rPr>
        <w:t>：</w:t>
      </w:r>
      <w:r w:rsidRPr="000A14DB">
        <w:rPr>
          <w:rFonts w:eastAsiaTheme="majorEastAsia" w:hint="eastAsia"/>
        </w:rPr>
        <w:t>一要拟合已有标签，二要</w:t>
      </w:r>
      <w:r>
        <w:rPr>
          <w:rFonts w:eastAsiaTheme="majorEastAsia" w:hint="eastAsia"/>
        </w:rPr>
        <w:t>保证标签分布</w:t>
      </w:r>
      <w:r w:rsidRPr="000A14DB">
        <w:rPr>
          <w:rFonts w:eastAsiaTheme="majorEastAsia" w:hint="eastAsia"/>
        </w:rPr>
        <w:t>平滑</w:t>
      </w:r>
      <w:r>
        <w:rPr>
          <w:rFonts w:eastAsiaTheme="majorEastAsia" w:hint="eastAsia"/>
        </w:rPr>
        <w:t>，三要考虑标签相关性</w:t>
      </w:r>
      <w:r w:rsidRPr="000A14DB">
        <w:rPr>
          <w:rFonts w:eastAsiaTheme="majorEastAsia" w:hint="eastAsia"/>
        </w:rPr>
        <w:t>。</w:t>
      </w:r>
      <w:r>
        <w:rPr>
          <w:rFonts w:eastAsiaTheme="majorEastAsia" w:hint="eastAsia"/>
        </w:rPr>
        <w:t>基于图的多标签半监督学习算法一般通过建立目标函数覆盖这些假设。</w:t>
      </w:r>
      <w:r w:rsidRPr="000A14DB">
        <w:rPr>
          <w:rFonts w:eastAsiaTheme="majorEastAsia" w:hint="eastAsia"/>
        </w:rPr>
        <w:t>拟合已有标签</w:t>
      </w:r>
      <w:r>
        <w:rPr>
          <w:rFonts w:eastAsiaTheme="majorEastAsia" w:hint="eastAsia"/>
        </w:rPr>
        <w:t>可以通过建立损失函数，度量完整标签矩阵与原始标签矩阵之间的均方误差</w:t>
      </w:r>
      <w:r w:rsidR="001259BC">
        <w:rPr>
          <w:rFonts w:eastAsiaTheme="majorEastAsia" w:hint="eastAsia"/>
        </w:rPr>
        <w:t>（也即矩阵差的</w:t>
      </w:r>
      <w:r w:rsidR="001259BC">
        <w:rPr>
          <w:rFonts w:eastAsiaTheme="majorEastAsia" w:hint="eastAsia"/>
        </w:rPr>
        <w:t>F</w:t>
      </w:r>
      <w:r w:rsidR="001259BC">
        <w:rPr>
          <w:rFonts w:eastAsiaTheme="majorEastAsia" w:hint="eastAsia"/>
        </w:rPr>
        <w:t>范数、矩阵之间的欧氏距离）</w:t>
      </w:r>
      <w:r>
        <w:rPr>
          <w:rFonts w:eastAsiaTheme="majorEastAsia" w:hint="eastAsia"/>
        </w:rPr>
        <w:t>来</w:t>
      </w:r>
      <w:r>
        <w:rPr>
          <w:rFonts w:eastAsiaTheme="majorEastAsia" w:hint="eastAsia"/>
        </w:rPr>
        <w:lastRenderedPageBreak/>
        <w:t>实现；保证标签分布</w:t>
      </w:r>
      <w:r w:rsidRPr="000A14DB">
        <w:rPr>
          <w:rFonts w:eastAsiaTheme="majorEastAsia" w:hint="eastAsia"/>
        </w:rPr>
        <w:t>平滑</w:t>
      </w:r>
      <w:r>
        <w:rPr>
          <w:rFonts w:eastAsiaTheme="majorEastAsia" w:hint="eastAsia"/>
        </w:rPr>
        <w:t>则可以通过设计平滑性罚项实现；学习标签相关性则可以通过</w:t>
      </w:r>
      <w:r w:rsidR="002F17C6">
        <w:rPr>
          <w:rFonts w:eastAsiaTheme="majorEastAsia" w:hint="eastAsia"/>
        </w:rPr>
        <w:t>加</w:t>
      </w:r>
      <w:r>
        <w:rPr>
          <w:rFonts w:eastAsiaTheme="majorEastAsia" w:hint="eastAsia"/>
        </w:rPr>
        <w:t>入拉普拉斯正则化、标签矩阵核范数等相关性约束来实现。可以发现，基于图的方法在形式上与基于回归的优化方法十分相似，因此与常规多标签学习、</w:t>
      </w:r>
      <w:r>
        <w:rPr>
          <w:rFonts w:eastAsiaTheme="majorEastAsia" w:hint="eastAsia"/>
        </w:rPr>
        <w:t>M</w:t>
      </w:r>
      <w:r>
        <w:rPr>
          <w:rFonts w:eastAsiaTheme="majorEastAsia"/>
        </w:rPr>
        <w:t>LML</w:t>
      </w:r>
      <w:r>
        <w:rPr>
          <w:rFonts w:eastAsiaTheme="majorEastAsia" w:hint="eastAsia"/>
        </w:rPr>
        <w:t>、</w:t>
      </w:r>
      <w:r>
        <w:rPr>
          <w:rFonts w:eastAsiaTheme="majorEastAsia" w:hint="eastAsia"/>
        </w:rPr>
        <w:t>P</w:t>
      </w:r>
      <w:r>
        <w:rPr>
          <w:rFonts w:eastAsiaTheme="majorEastAsia"/>
        </w:rPr>
        <w:t>ML</w:t>
      </w:r>
      <w:r>
        <w:rPr>
          <w:rFonts w:eastAsiaTheme="majorEastAsia" w:hint="eastAsia"/>
        </w:rPr>
        <w:t>等弱监督多标签学习方法上有许多共通之处。</w:t>
      </w:r>
      <w:r w:rsidR="00AD2E5D">
        <w:rPr>
          <w:rFonts w:eastAsiaTheme="majorEastAsia" w:hint="eastAsia"/>
        </w:rPr>
        <w:t>此外</w:t>
      </w:r>
      <w:r>
        <w:rPr>
          <w:rFonts w:eastAsiaTheme="majorEastAsia" w:hint="eastAsia"/>
        </w:rPr>
        <w:t>，也有许多基于图的方法</w:t>
      </w:r>
      <w:r w:rsidR="005E4311">
        <w:rPr>
          <w:rFonts w:eastAsiaTheme="majorEastAsia" w:hint="eastAsia"/>
        </w:rPr>
        <w:t>可以用于</w:t>
      </w:r>
      <w:r>
        <w:rPr>
          <w:rFonts w:eastAsiaTheme="majorEastAsia" w:hint="eastAsia"/>
        </w:rPr>
        <w:t>处理半监督</w:t>
      </w:r>
      <w:r w:rsidR="00B54AA7">
        <w:rPr>
          <w:rFonts w:eastAsiaTheme="majorEastAsia" w:hint="eastAsia"/>
        </w:rPr>
        <w:t>的</w:t>
      </w:r>
      <w:r>
        <w:rPr>
          <w:rFonts w:eastAsiaTheme="majorEastAsia" w:hint="eastAsia"/>
        </w:rPr>
        <w:t>M</w:t>
      </w:r>
      <w:r>
        <w:rPr>
          <w:rFonts w:eastAsiaTheme="majorEastAsia"/>
        </w:rPr>
        <w:t>LML</w:t>
      </w:r>
      <w:r>
        <w:rPr>
          <w:rFonts w:eastAsiaTheme="majorEastAsia" w:hint="eastAsia"/>
        </w:rPr>
        <w:t>问题</w:t>
      </w:r>
      <w:r>
        <w:rPr>
          <w:rFonts w:eastAsiaTheme="majorEastAsia"/>
        </w:rPr>
        <w:fldChar w:fldCharType="begin">
          <w:fldData xml:space="preserve">PEVuZE5vdGU+PENpdGU+PEF1dGhvcj5aaGFvPC9BdXRob3I+PFllYXI+MjAxNTwvWWVhcj48UmVj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=
</w:fldData>
        </w:fldChar>
      </w:r>
      <w:r w:rsidR="005A08D9">
        <w:rPr>
          <w:rFonts w:eastAsiaTheme="majorEastAsia"/>
        </w:rPr>
        <w:instrText xml:space="preserve"> ADDIN EN.CITE </w:instrText>
      </w:r>
      <w:r w:rsidR="005A08D9">
        <w:rPr>
          <w:rFonts w:eastAsiaTheme="majorEastAsia"/>
        </w:rPr>
        <w:fldChar w:fldCharType="begin">
          <w:fldData xml:space="preserve">PEVuZE5vdGU+PENpdGU+PEF1dGhvcj5aaGFvPC9BdXRob3I+PFllYXI+MjAxNTwvWWVhcj48UmVj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=
</w:fldData>
        </w:fldChar>
      </w:r>
      <w:r w:rsidR="005A08D9">
        <w:rPr>
          <w:rFonts w:eastAsiaTheme="majorEastAsia"/>
        </w:rPr>
        <w:instrText xml:space="preserve"> ADDIN EN.CITE.DATA </w:instrText>
      </w:r>
      <w:r w:rsidR="005A08D9">
        <w:rPr>
          <w:rFonts w:eastAsiaTheme="majorEastAsia"/>
        </w:rPr>
      </w:r>
      <w:r w:rsidR="005A08D9">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[105, 106, 108, 109]</w:t>
      </w:r>
      <w:r>
        <w:rPr>
          <w:rFonts w:eastAsiaTheme="majorEastAsia"/>
        </w:rPr>
        <w:fldChar w:fldCharType="end"/>
      </w:r>
      <w:r>
        <w:rPr>
          <w:rFonts w:eastAsiaTheme="majorEastAsia" w:hint="eastAsia"/>
        </w:rPr>
        <w:t>或半监督的</w:t>
      </w:r>
      <w:r>
        <w:rPr>
          <w:rFonts w:eastAsiaTheme="majorEastAsia" w:hint="eastAsia"/>
        </w:rPr>
        <w:t>P</w:t>
      </w:r>
      <w:r>
        <w:rPr>
          <w:rFonts w:eastAsiaTheme="majorEastAsia"/>
        </w:rPr>
        <w:t>ML</w:t>
      </w:r>
      <w:r>
        <w:rPr>
          <w:rFonts w:eastAsiaTheme="majorEastAsia" w:hint="eastAsia"/>
        </w:rPr>
        <w:t>问题</w:t>
      </w:r>
      <w:r>
        <w:rPr>
          <w:rFonts w:eastAsiaTheme="majorEastAsia"/>
        </w:rPr>
        <w:fldChar w:fldCharType="begin"/>
      </w:r>
      <w:r w:rsidR="005A08D9">
        <w:rPr>
          <w:rFonts w:eastAsiaTheme="majorEastAsia"/>
        </w:rPr>
        <w:instrText xml:space="preserve"> ADDIN EN.CITE &lt;EndNote&gt;&lt;Cite&gt;&lt;Author&gt;Dong&lt;/Author&gt;&lt;Year&gt;2018&lt;/Year&gt;&lt;RecNum&gt;137&lt;/RecNum&gt;&lt;DisplayText&gt;&lt;style face="superscript"&gt;[110, 111]&lt;/style&gt;&lt;/DisplayText&gt;&lt;record&gt;&lt;rec-number&gt;137&lt;/rec-number&gt;&lt;foreign-keys&gt;&lt;key app="EN" db-id="zsvd5ewze95a2ye5a9i5prfwx5z5ree2zatv" timestamp="1686557588"&gt;137&lt;/key&gt;&lt;/foreign-keys&gt;&lt;ref-type name="Conference Proceedings"&gt;10&lt;/ref-type&gt;&lt;contributors&gt;&lt;authors&gt;&lt;author&gt;Dong, Hao-Chen&lt;/author&gt;&lt;author&gt;Li, Yu-Feng&lt;/author&gt;&lt;author&gt;Zhou, Zhi-Hua&lt;/author&gt;&lt;/authors&gt;&lt;/contributors&gt;&lt;titles&gt;&lt;title&gt;Learning from semi-supervised weak-label data&lt;/title&gt;&lt;secondary-title&gt;Proceedings of the AAAI Conference on Artificial Intelligence&lt;/secondary-title&gt;&lt;/titles&gt;&lt;volume&gt;32&lt;/volume&gt;&lt;number&gt;1&lt;/number&gt;&lt;dates&gt;&lt;year&gt;2018&lt;/year&gt;&lt;/dates&gt;&lt;isbn&gt;2374-3468&lt;/isbn&gt;&lt;urls&gt;&lt;/urls&gt;&lt;/record&gt;&lt;/Cite&gt;&lt;Cite&gt;&lt;Author&gt;Tan&lt;/Author&gt;&lt;Year&gt;2024&lt;/Year&gt;&lt;RecNum&gt;270&lt;/RecNum&gt;&lt;record&gt;&lt;rec-number&gt;270&lt;/rec-number&gt;&lt;foreign-keys&gt;&lt;key app="EN" db-id="zsvd5ewze95a2ye5a9i5prfwx5z5ree2zatv" timestamp="1727774378"&gt;270&lt;/key&gt;&lt;/foreign-keys&gt;&lt;ref-type name="Journal Article"&gt;17&lt;/ref-type&gt;&lt;contributors&gt;&lt;authors&gt;&lt;author&gt;Tan, Anhui&lt;/author&gt;&lt;author&gt;Wu, Wei-Zhi&lt;/author&gt;&lt;/authors&gt;&lt;/contributors&gt;&lt;titles&gt;&lt;title&gt;Partial multi-label learning via semi-supervised subspace collaboration&lt;/title&gt;&lt;secondary-title&gt;Knowledge-Based Systems&lt;/secondary-title&gt;&lt;/titles&gt;&lt;periodical&gt;&lt;full-title&gt;Knowledge-Based Systems&lt;/full-title&gt;&lt;/periodical&gt;&lt;pages&gt;111444&lt;/pages&gt;&lt;volume&gt;287&lt;/volume&gt;&lt;dates&gt;&lt;year&gt;2024&lt;/year&gt;&lt;/dates&gt;&lt;isbn&gt;0950-7051&lt;/isbn&gt;&lt;urls&gt;&lt;/urls&gt;&lt;/record&gt;&lt;/Cite&gt;&lt;/EndNote&gt;</w:instrText>
      </w:r>
      <w:r>
        <w:rPr>
          <w:rFonts w:eastAsiaTheme="majorEastAsia"/>
        </w:rPr>
        <w:fldChar w:fldCharType="separate"/>
      </w:r>
      <w:r w:rsidR="005A08D9" w:rsidRPr="005A08D9">
        <w:rPr>
          <w:rFonts w:eastAsiaTheme="majorEastAsia"/>
          <w:noProof/>
          <w:vertAlign w:val="superscript"/>
        </w:rPr>
        <w:t>[110, 111]</w:t>
      </w:r>
      <w:r>
        <w:rPr>
          <w:rFonts w:eastAsiaTheme="majorEastAsia"/>
        </w:rPr>
        <w:fldChar w:fldCharType="end"/>
      </w:r>
      <w:r>
        <w:rPr>
          <w:rFonts w:eastAsiaTheme="majorEastAsia" w:hint="eastAsia"/>
        </w:rPr>
        <w:t>。基于图的方法有很好的理论支撑，可以与许多成熟的矩阵处理技巧相结合。但是，这类方法一般是基于标签传播的，只能为无标签的数据进行标注，不能在未知数据到来后直接进行预测。当无标签实例持续到来时，基于图的方法只能不断重新构建实例图并求解相应目标函数，才能得到这些数据的标签信息。</w:t>
      </w:r>
    </w:p>
    <w:p w14:paraId="088A4291" w14:textId="614412A1" w:rsidR="00E71120" w:rsidRDefault="00E71120" w:rsidP="00F82E8F">
      <w:pPr>
        <w:autoSpaceDE w:val="0"/>
        <w:autoSpaceDN w:val="0"/>
        <w:snapToGrid w:val="0"/>
        <w:ind w:firstLine="480"/>
        <w:rPr>
          <w:rFonts w:eastAsiaTheme="majorEastAsia"/>
        </w:rPr>
      </w:pPr>
      <w:r>
        <w:rPr>
          <w:rFonts w:eastAsiaTheme="majorEastAsia" w:hint="eastAsia"/>
        </w:rPr>
        <w:t>伪标签方法使用有标签数据训练学习器，再不断标注并利用无标签数据。在伪标签方法中，一般使用的假设有置信度假设和分歧假设。置信度假设认为，被标注的无标签数据不能直接全部加入到训练数据集中，需要设定一定阈值，只有预测置信度大于</w:t>
      </w:r>
      <w:r w:rsidR="00F97139">
        <w:rPr>
          <w:rFonts w:eastAsiaTheme="majorEastAsia" w:hint="eastAsia"/>
        </w:rPr>
        <w:t>这一</w:t>
      </w:r>
      <w:r>
        <w:rPr>
          <w:rFonts w:eastAsiaTheme="majorEastAsia" w:hint="eastAsia"/>
        </w:rPr>
        <w:t>阈值的实例才能被真正打上标签并加入到训练集中。分歧假设是置信度假设的延伸，当存在多个学习器时，如果这些学习器对某条无标签实例的预测结果存在不一致，那么该实例很大可能上处于分类边界。协同训练（</w:t>
      </w:r>
      <w:r>
        <w:rPr>
          <w:rFonts w:eastAsiaTheme="majorEastAsia" w:hint="eastAsia"/>
        </w:rPr>
        <w:t>co-training</w:t>
      </w:r>
      <w:r>
        <w:rPr>
          <w:rFonts w:eastAsiaTheme="majorEastAsia" w:hint="eastAsia"/>
        </w:rPr>
        <w:t>）方法</w:t>
      </w:r>
      <w:r>
        <w:rPr>
          <w:rFonts w:eastAsiaTheme="majorEastAsia"/>
        </w:rPr>
        <w:fldChar w:fldCharType="begin"/>
      </w:r>
      <w:r w:rsidR="005A08D9">
        <w:rPr>
          <w:rFonts w:eastAsiaTheme="majorEastAsia"/>
        </w:rPr>
        <w:instrText xml:space="preserve"> ADDIN EN.CITE &lt;EndNote&gt;&lt;Cite&gt;&lt;Author&gt;Masmoudi&lt;/Author&gt;&lt;Year&gt;2021&lt;/Year&gt;&lt;RecNum&gt;226&lt;/RecNum&gt;&lt;DisplayText&gt;&lt;style face="superscript"&gt;[112]&lt;/style&gt;&lt;/DisplayText&gt;&lt;record&gt;&lt;rec-number&gt;226&lt;/rec-number&gt;&lt;foreign-keys&gt;&lt;key app="EN" db-id="zsvd5ewze95a2ye5a9i5prfwx5z5ree2zatv" timestamp="1727754841"&gt;226&lt;/key&gt;&lt;/foreign-keys&gt;&lt;ref-type name="Journal Article"&gt;17&lt;/ref-type&gt;&lt;contributors&gt;&lt;authors&gt;&lt;author&gt;Masmoudi, Abir&lt;/author&gt;&lt;author&gt;Bellaaj, Hatem&lt;/author&gt;&lt;author&gt;Drira, Khalil&lt;/author&gt;&lt;author&gt;Jmaiel, Mohamed&lt;/author&gt;&lt;/a</w:instrText>
      </w:r>
      <w:r w:rsidR="005A08D9">
        <w:rPr>
          <w:rFonts w:eastAsiaTheme="majorEastAsia" w:hint="eastAsia"/>
        </w:rPr>
        <w:instrText>uthors&gt;&lt;/contributors&gt;&lt;titles&gt;&lt;title&gt;A co</w:instrText>
      </w:r>
      <w:r w:rsidR="005A08D9">
        <w:rPr>
          <w:rFonts w:eastAsiaTheme="majorEastAsia" w:hint="eastAsia"/>
        </w:rPr>
        <w:instrText>‐</w:instrText>
      </w:r>
      <w:r w:rsidR="005A08D9">
        <w:rPr>
          <w:rFonts w:eastAsiaTheme="majorEastAsia" w:hint="eastAsia"/>
        </w:rPr>
        <w:instrText>training</w:instrText>
      </w:r>
      <w:r w:rsidR="005A08D9">
        <w:rPr>
          <w:rFonts w:eastAsiaTheme="majorEastAsia" w:hint="eastAsia"/>
        </w:rPr>
        <w:instrText>‐</w:instrText>
      </w:r>
      <w:r w:rsidR="005A08D9">
        <w:rPr>
          <w:rFonts w:eastAsiaTheme="majorEastAsia" w:hint="eastAsia"/>
        </w:rPr>
        <w:instrText>based approach for the hierarchical multi</w:instrText>
      </w:r>
      <w:r w:rsidR="005A08D9">
        <w:rPr>
          <w:rFonts w:eastAsiaTheme="majorEastAsia" w:hint="eastAsia"/>
        </w:rPr>
        <w:instrText>‐</w:instrText>
      </w:r>
      <w:r w:rsidR="005A08D9">
        <w:rPr>
          <w:rFonts w:eastAsiaTheme="majorEastAsia" w:hint="eastAsia"/>
        </w:rPr>
        <w:instrText>label classification of research papers&lt;/title&gt;&lt;secondary-title&gt;Expert Systems&lt;/secondary-title&gt;&lt;/titles&gt;&lt;periodical&gt;&lt;full-title&gt;Expert Systems&lt;/full-title&gt;&lt;/peri</w:instrText>
      </w:r>
      <w:r w:rsidR="005A08D9">
        <w:rPr>
          <w:rFonts w:eastAsiaTheme="majorEastAsia"/>
        </w:rPr>
        <w:instrText>odical&gt;&lt;pages&gt;e12613&lt;/pages&gt;&lt;volume&gt;38&lt;/volume&gt;&lt;number&gt;4&lt;/number&gt;&lt;dates&gt;&lt;year&gt;2021&lt;/year&gt;&lt;/dates&gt;&lt;isbn&gt;0266-4720&lt;/isbn&gt;&lt;urls&gt;&lt;/urls&gt;&lt;/record&gt;&lt;/Cite&gt;&lt;/EndNote&gt;</w:instrText>
      </w:r>
      <w:r>
        <w:rPr>
          <w:rFonts w:eastAsiaTheme="majorEastAsia"/>
        </w:rPr>
        <w:fldChar w:fldCharType="separate"/>
      </w:r>
      <w:r w:rsidR="005A08D9" w:rsidRPr="005A08D9">
        <w:rPr>
          <w:rFonts w:eastAsiaTheme="majorEastAsia"/>
          <w:noProof/>
          <w:vertAlign w:val="superscript"/>
        </w:rPr>
        <w:t>[112]</w:t>
      </w:r>
      <w:r>
        <w:rPr>
          <w:rFonts w:eastAsiaTheme="majorEastAsia"/>
        </w:rPr>
        <w:fldChar w:fldCharType="end"/>
      </w:r>
      <w:r>
        <w:rPr>
          <w:rFonts w:eastAsiaTheme="majorEastAsia" w:hint="eastAsia"/>
        </w:rPr>
        <w:t>基于分歧假设，参考多视图学习（</w:t>
      </w:r>
      <w:r>
        <w:rPr>
          <w:rFonts w:eastAsiaTheme="majorEastAsia" w:hint="eastAsia"/>
        </w:rPr>
        <w:t>multi</w:t>
      </w:r>
      <w:r>
        <w:rPr>
          <w:rFonts w:eastAsiaTheme="majorEastAsia"/>
        </w:rPr>
        <w:t>-view learning</w:t>
      </w:r>
      <w:r>
        <w:rPr>
          <w:rFonts w:eastAsiaTheme="majorEastAsia" w:hint="eastAsia"/>
        </w:rPr>
        <w:t>）的概念，将特征空间划分为两个不相关的子集，再分别训练学习器，为对方标注无标签数据。伪标签方法有很好的通用性，可以使用任意多标签算法构建学习器，其中协同训练进一步融合了集成学习的思想，有效增强</w:t>
      </w:r>
      <w:r w:rsidR="002827D7">
        <w:rPr>
          <w:rFonts w:eastAsiaTheme="majorEastAsia" w:hint="eastAsia"/>
        </w:rPr>
        <w:t>了</w:t>
      </w:r>
      <w:r>
        <w:rPr>
          <w:rFonts w:eastAsiaTheme="majorEastAsia" w:hint="eastAsia"/>
        </w:rPr>
        <w:t>模型鲁棒性。但是，基于伪标签的方法都存在一个共性的隐患，即错误标注的无标签数据被加入到训练集中后，会导致学习器的性能下降，并进一步干扰后续的无标签数据标注和使用。为解决此类标注错误及错误累积问题，可以通过增强学习器的多样性和准确性来减少伪标签的错误标注，或者采取一定措施直接纠正错误标注的伪标签。近年来，这些措施在多标签协同训练算法中被普遍使用，例如通过使用不同距离度量训练两个</w:t>
      </w:r>
      <w:r>
        <w:rPr>
          <w:rFonts w:eastAsiaTheme="majorEastAsia" w:hint="eastAsia"/>
        </w:rPr>
        <w:t>M</w:t>
      </w:r>
      <w:r>
        <w:rPr>
          <w:rFonts w:eastAsiaTheme="majorEastAsia"/>
        </w:rPr>
        <w:t>L-</w:t>
      </w:r>
      <w:r>
        <w:rPr>
          <w:rFonts w:eastAsiaTheme="majorEastAsia" w:hint="eastAsia"/>
        </w:rPr>
        <w:t>k</w:t>
      </w:r>
      <w:r>
        <w:rPr>
          <w:rFonts w:eastAsiaTheme="majorEastAsia"/>
        </w:rPr>
        <w:t>NN</w:t>
      </w:r>
      <w:r>
        <w:rPr>
          <w:rFonts w:eastAsiaTheme="majorEastAsia" w:hint="eastAsia"/>
        </w:rPr>
        <w:t>学习器</w:t>
      </w:r>
      <w:r>
        <w:rPr>
          <w:rFonts w:eastAsiaTheme="majorEastAsia"/>
        </w:rPr>
        <w:fldChar w:fldCharType="begin"/>
      </w:r>
      <w:r w:rsidR="005A08D9">
        <w:rPr>
          <w:rFonts w:eastAsiaTheme="majorEastAsia"/>
        </w:rPr>
        <w:instrText xml:space="preserve"> ADDIN EN.CITE &lt;EndNote&gt;&lt;Cite&gt;&lt;Author&gt;Li&lt;/Author&gt;&lt;Year&gt;2010&lt;/Year&gt;&lt;RecNum&gt;224&lt;/RecNum&gt;&lt;DisplayText&gt;&lt;style face="superscript"&gt;[113]&lt;/style&gt;&lt;/DisplayText&gt;&lt;record&gt;&lt;rec-number&gt;224&lt;/rec-number&gt;&lt;foreign-keys&gt;&lt;key app="EN" db-id="zsvd5ewze95a2ye5a9i5prfwx5z5ree2zatv" timestamp="1727754830"&gt;224&lt;/key&gt;&lt;/foreign-keys&gt;&lt;ref-type name="Conference Proceedings"&gt;10&lt;/ref-type&gt;&lt;contributors&gt;&lt;authors&gt;&lt;author&gt;Li, Guo-Zheng&lt;/author&gt;&lt;author&gt;You, Mingyu&lt;/author&gt;&lt;author&gt;Ge, Lei&lt;/author&gt;&lt;author&gt;Yang, Jack Y&lt;/author&gt;&lt;author&gt;Yang, Mary Qu&lt;/author&gt;&lt;/authors&gt;&lt;/contributors&gt;&lt;titles&gt;&lt;title&gt;Feature selection for semi-supervised multi-label learning with application to gene function analysis&lt;/title&gt;&lt;secondary-title&gt;Proceedings of the first ACM international conference on bioinformatics and computational biology&lt;/secondary-title&gt;&lt;/titles&gt;&lt;pages&gt;354-357&lt;/pages&gt;&lt;dates&gt;&lt;year&gt;2010&lt;/year&gt;&lt;/dates&gt;&lt;urls&gt;&lt;/urls&gt;&lt;/record&gt;&lt;/Cite&gt;&lt;/EndNote&gt;</w:instrText>
      </w:r>
      <w:r>
        <w:rPr>
          <w:rFonts w:eastAsiaTheme="majorEastAsia"/>
        </w:rPr>
        <w:fldChar w:fldCharType="separate"/>
      </w:r>
      <w:r w:rsidR="005A08D9" w:rsidRPr="005A08D9">
        <w:rPr>
          <w:rFonts w:eastAsiaTheme="majorEastAsia"/>
          <w:noProof/>
          <w:vertAlign w:val="superscript"/>
        </w:rPr>
        <w:t>[113]</w:t>
      </w:r>
      <w:r>
        <w:rPr>
          <w:rFonts w:eastAsiaTheme="majorEastAsia"/>
        </w:rPr>
        <w:fldChar w:fldCharType="end"/>
      </w:r>
      <w:r>
        <w:rPr>
          <w:rFonts w:eastAsiaTheme="majorEastAsia" w:hint="eastAsia"/>
        </w:rPr>
        <w:t>，使用经验排序损失分别训练两个线性学习器</w:t>
      </w:r>
      <w:r>
        <w:rPr>
          <w:rFonts w:eastAsiaTheme="majorEastAsia"/>
        </w:rPr>
        <w:fldChar w:fldCharType="begin"/>
      </w:r>
      <w:r w:rsidR="005A08D9">
        <w:rPr>
          <w:rFonts w:eastAsiaTheme="majorEastAsia"/>
        </w:rPr>
        <w:instrText xml:space="preserve"> ADDIN EN.CITE &lt;EndNote&gt;&lt;Cite&gt;&lt;Author&gt;Zhan&lt;/Author&gt;&lt;Year&gt;2017&lt;/Year&gt;&lt;RecNum&gt;225&lt;/RecNum&gt;&lt;DisplayText&gt;&lt;style face="superscript"&gt;[114]&lt;/style&gt;&lt;/DisplayText&gt;&lt;record&gt;&lt;rec-number&gt;225&lt;/rec-number&gt;&lt;foreign-keys&gt;&lt;key app="EN" db-id="zsvd5ewze95a2ye5a9i5prfwx5z5ree2zatv" timestamp="1727754836"&gt;225&lt;/key&gt;&lt;/foreign-keys&gt;&lt;ref-type name="Conference Proceedings"&gt;10&lt;/ref-type&gt;&lt;contributors&gt;&lt;authors&gt;&lt;author&gt;Zhan, Wang&lt;/author&gt;&lt;author&gt;Zhang, Min-Ling&lt;/author&gt;&lt;/authors&gt;&lt;/contributors&gt;&lt;titles&gt;&lt;title&gt;Inductive semi-supervised multi-label learning with co-training&lt;/title&gt;&lt;secondary-title&gt;Proceedings of the 23rd ACM SIGKDD international conference on knowledge discovery and data mining&lt;/secondary-title&gt;&lt;/titles&gt;&lt;pages&gt;1305-1314&lt;/pages&gt;&lt;dates&gt;&lt;year&gt;2017&lt;/year&gt;&lt;/dates&gt;&lt;urls&gt;&lt;/urls&gt;&lt;/record&gt;&lt;/Cite&gt;&lt;/EndNote&gt;</w:instrText>
      </w:r>
      <w:r>
        <w:rPr>
          <w:rFonts w:eastAsiaTheme="majorEastAsia"/>
        </w:rPr>
        <w:fldChar w:fldCharType="separate"/>
      </w:r>
      <w:r w:rsidR="005A08D9" w:rsidRPr="005A08D9">
        <w:rPr>
          <w:rFonts w:eastAsiaTheme="majorEastAsia"/>
          <w:noProof/>
          <w:vertAlign w:val="superscript"/>
        </w:rPr>
        <w:t>[114]</w:t>
      </w:r>
      <w:r>
        <w:rPr>
          <w:rFonts w:eastAsiaTheme="majorEastAsia"/>
        </w:rPr>
        <w:fldChar w:fldCharType="end"/>
      </w:r>
      <w:r>
        <w:rPr>
          <w:rFonts w:eastAsiaTheme="majorEastAsia" w:hint="eastAsia"/>
        </w:rPr>
        <w:t>，结合多模态数据强化两个学习器之间的差异性</w:t>
      </w:r>
      <w:r>
        <w:rPr>
          <w:rFonts w:eastAsiaTheme="majorEastAsia"/>
        </w:rPr>
        <w:fldChar w:fldCharType="begin"/>
      </w:r>
      <w:r w:rsidR="005A08D9">
        <w:rPr>
          <w:rFonts w:eastAsiaTheme="majorEastAsia"/>
        </w:rPr>
        <w:instrText xml:space="preserve"> ADDIN EN.CITE &lt;EndNote&gt;&lt;Cite&gt;&lt;Author&gt;Li&lt;/Author&gt;&lt;Year&gt;2021&lt;/Year&gt;&lt;RecNum&gt;227&lt;/RecNum&gt;&lt;DisplayText&gt;&lt;style face="superscript"&gt;[115]&lt;/style&gt;&lt;/DisplayText&gt;&lt;record&gt;&lt;rec-number&gt;227&lt;/rec-number&gt;&lt;foreign-keys&gt;&lt;key app="EN" db-id="zsvd5ewze95a2ye5a9i5prfwx5z5ree2zatv" timestamp="1727754844"&gt;227&lt;/key&gt;&lt;/foreign-keys&gt;&lt;ref-type name="Journal Article"&gt;17&lt;/ref-type&gt;&lt;contributors&gt;&lt;authors&gt;&lt;author&gt;Li, Dan&lt;/author&gt;&lt;author&gt;Du, Changde&lt;/author&gt;&lt;author&gt;Wang, Haibao&lt;/author&gt;&lt;author&gt;Zhou, Qiongyi&lt;/author&gt;&lt;author&gt;He, Huiguang&lt;/author&gt;&lt;/authors&gt;&lt;/contributors&gt;&lt;titles&gt;&lt;title&gt;Deep modality assistance co-training network for semi-supervised multi-label semantic decoding&lt;/title&gt;&lt;secondary-title&gt;IEEE Transactions on Multimedia&lt;/secondary-title&gt;&lt;/titles&gt;&lt;periodical&gt;&lt;full-title&gt;IEEE Transactions on Multimedia&lt;/full-title&gt;&lt;/periodical&gt;&lt;pages&gt;3287-3299&lt;/pages&gt;&lt;volume&gt;24&lt;/volume&gt;&lt;dates&gt;&lt;year&gt;2021&lt;/year&gt;&lt;/dates&gt;&lt;isbn&gt;1520-9210&lt;/isbn&gt;&lt;urls&gt;&lt;/urls&gt;&lt;/record&gt;&lt;/Cite&gt;&lt;/EndNote&gt;</w:instrText>
      </w:r>
      <w:r>
        <w:rPr>
          <w:rFonts w:eastAsiaTheme="majorEastAsia"/>
        </w:rPr>
        <w:fldChar w:fldCharType="separate"/>
      </w:r>
      <w:r w:rsidR="005A08D9" w:rsidRPr="005A08D9">
        <w:rPr>
          <w:rFonts w:eastAsiaTheme="majorEastAsia"/>
          <w:noProof/>
          <w:vertAlign w:val="superscript"/>
        </w:rPr>
        <w:t>[115]</w:t>
      </w:r>
      <w:r>
        <w:rPr>
          <w:rFonts w:eastAsiaTheme="majorEastAsia"/>
        </w:rPr>
        <w:fldChar w:fldCharType="end"/>
      </w:r>
      <w:r>
        <w:rPr>
          <w:rFonts w:eastAsiaTheme="majorEastAsia" w:hint="eastAsia"/>
        </w:rPr>
        <w:t>，使用</w:t>
      </w:r>
      <w:r>
        <w:rPr>
          <w:rFonts w:eastAsiaTheme="majorEastAsia" w:hint="eastAsia"/>
        </w:rPr>
        <w:t>Ba</w:t>
      </w:r>
      <w:r>
        <w:rPr>
          <w:rFonts w:eastAsiaTheme="majorEastAsia"/>
        </w:rPr>
        <w:t>gging</w:t>
      </w:r>
      <w:r>
        <w:rPr>
          <w:rFonts w:eastAsiaTheme="majorEastAsia" w:hint="eastAsia"/>
        </w:rPr>
        <w:t>等集成方法增强基学习器多样性</w:t>
      </w:r>
      <w:r>
        <w:rPr>
          <w:rFonts w:eastAsiaTheme="majorEastAsia"/>
        </w:rPr>
        <w:fldChar w:fldCharType="begin"/>
      </w:r>
      <w:r w:rsidR="005A08D9">
        <w:rPr>
          <w:rFonts w:eastAsiaTheme="majorEastAsia"/>
        </w:rPr>
        <w:instrText xml:space="preserve"> ADDIN EN.CITE &lt;EndNote&gt;&lt;Cite&gt;&lt;Author&gt;Gharroudi&lt;/Author&gt;&lt;Year&gt;2016&lt;/Year&gt;&lt;RecNum&gt;231&lt;/RecNum&gt;&lt;DisplayText&gt;&lt;style face="superscript"&gt;[116]&lt;/style&gt;&lt;/DisplayText&gt;&lt;record&gt;&lt;rec-number&gt;231&lt;/rec-number&gt;&lt;foreign-keys&gt;&lt;key app="EN" db-id="zsvd5ewze95a2ye5a9i5prfwx5z5ree2zatv" timestamp="1727755008"&gt;231&lt;/key&gt;&lt;/foreign-keys&gt;&lt;ref-type name="Conference Proceedings"&gt;10&lt;/ref-type&gt;&lt;contributors&gt;&lt;authors&gt;&lt;author&gt;Gharroudi, Ouadie&lt;/author&gt;&lt;author&gt;Elghazel, Haytham&lt;/author&gt;&lt;author&gt;Aussem, Alexandre&lt;/author&gt;&lt;/authors&gt;&lt;/contributors&gt;&lt;titles&gt;&lt;title&gt;A semi-supervised ensemble approach for multi-label learning&lt;/title&gt;&lt;secondary-title&gt;2016 IEEE 16th international conference on data mining workshops (ICDMW)&lt;/secondary-title&gt;&lt;/titles&gt;&lt;pages&gt;1197-1204&lt;/pages&gt;&lt;dates&gt;&lt;year&gt;2016&lt;/year&gt;&lt;/dates&gt;&lt;publisher&gt;IEEE&lt;/publisher&gt;&lt;isbn&gt;1509059105&lt;/isbn&gt;&lt;urls&gt;&lt;/urls&gt;&lt;/record&gt;&lt;/Cite&gt;&lt;/EndNote&gt;</w:instrText>
      </w:r>
      <w:r>
        <w:rPr>
          <w:rFonts w:eastAsiaTheme="majorEastAsia"/>
        </w:rPr>
        <w:fldChar w:fldCharType="separate"/>
      </w:r>
      <w:r w:rsidR="005A08D9" w:rsidRPr="005A08D9">
        <w:rPr>
          <w:rFonts w:eastAsiaTheme="majorEastAsia"/>
          <w:noProof/>
          <w:vertAlign w:val="superscript"/>
        </w:rPr>
        <w:t>[116]</w:t>
      </w:r>
      <w:r>
        <w:rPr>
          <w:rFonts w:eastAsiaTheme="majorEastAsia"/>
        </w:rPr>
        <w:fldChar w:fldCharType="end"/>
      </w:r>
      <w:r>
        <w:rPr>
          <w:rFonts w:eastAsiaTheme="majorEastAsia" w:hint="eastAsia"/>
        </w:rPr>
        <w:t>，基于特征和标签分布进行视图拆分以避免单视图中的标签不均衡</w:t>
      </w:r>
      <w:r>
        <w:rPr>
          <w:rFonts w:eastAsiaTheme="majorEastAsia"/>
        </w:rPr>
        <w:fldChar w:fldCharType="begin"/>
      </w:r>
      <w:r w:rsidR="005A08D9">
        <w:rPr>
          <w:rFonts w:eastAsiaTheme="majorEastAsia"/>
        </w:rPr>
        <w:instrText xml:space="preserve"> ADDIN EN.CITE &lt;EndNote&gt;&lt;Cite&gt;&lt;Author&gt;Masmoudi&lt;/Author&gt;&lt;Year&gt;2021&lt;/Year&gt;&lt;RecNum&gt;226&lt;/RecNum&gt;&lt;DisplayText&gt;&lt;style face="superscript"&gt;[112]&lt;/style&gt;&lt;/DisplayText&gt;&lt;record&gt;&lt;rec-number&gt;226&lt;/rec-number&gt;&lt;foreign-keys&gt;&lt;key app="EN" db-id="zsvd5ewze95a2ye5a9i5prfwx5z5ree2zatv" timestamp="1727754841"&gt;226&lt;/key&gt;&lt;/foreign-keys&gt;&lt;ref-type name="Journal Article"&gt;17&lt;/ref-type&gt;&lt;contributors&gt;&lt;authors&gt;&lt;author&gt;Masmoudi, Abir&lt;/author&gt;&lt;author&gt;Bellaaj, Hatem&lt;/author&gt;&lt;author&gt;Drira, Khalil&lt;/author&gt;&lt;author&gt;Jmaiel, Mohamed&lt;/author&gt;&lt;/a</w:instrText>
      </w:r>
      <w:r w:rsidR="005A08D9">
        <w:rPr>
          <w:rFonts w:eastAsiaTheme="majorEastAsia" w:hint="eastAsia"/>
        </w:rPr>
        <w:instrText>uthors&gt;&lt;/contributors&gt;&lt;titles&gt;&lt;title&gt;A co</w:instrText>
      </w:r>
      <w:r w:rsidR="005A08D9">
        <w:rPr>
          <w:rFonts w:eastAsiaTheme="majorEastAsia" w:hint="eastAsia"/>
        </w:rPr>
        <w:instrText>‐</w:instrText>
      </w:r>
      <w:r w:rsidR="005A08D9">
        <w:rPr>
          <w:rFonts w:eastAsiaTheme="majorEastAsia" w:hint="eastAsia"/>
        </w:rPr>
        <w:instrText>training</w:instrText>
      </w:r>
      <w:r w:rsidR="005A08D9">
        <w:rPr>
          <w:rFonts w:eastAsiaTheme="majorEastAsia" w:hint="eastAsia"/>
        </w:rPr>
        <w:instrText>‐</w:instrText>
      </w:r>
      <w:r w:rsidR="005A08D9">
        <w:rPr>
          <w:rFonts w:eastAsiaTheme="majorEastAsia" w:hint="eastAsia"/>
        </w:rPr>
        <w:instrText>based approach for the hierarchical multi</w:instrText>
      </w:r>
      <w:r w:rsidR="005A08D9">
        <w:rPr>
          <w:rFonts w:eastAsiaTheme="majorEastAsia" w:hint="eastAsia"/>
        </w:rPr>
        <w:instrText>‐</w:instrText>
      </w:r>
      <w:r w:rsidR="005A08D9">
        <w:rPr>
          <w:rFonts w:eastAsiaTheme="majorEastAsia" w:hint="eastAsia"/>
        </w:rPr>
        <w:instrText>label classification of research papers&lt;/title&gt;&lt;secondary-title&gt;Expert Systems&lt;/secondary-title&gt;&lt;/titles&gt;&lt;periodical&gt;&lt;full-title&gt;Expert Systems&lt;/full-title&gt;&lt;/peri</w:instrText>
      </w:r>
      <w:r w:rsidR="005A08D9">
        <w:rPr>
          <w:rFonts w:eastAsiaTheme="majorEastAsia"/>
        </w:rPr>
        <w:instrText>odical&gt;&lt;pages&gt;e12613&lt;/pages&gt;&lt;volume&gt;38&lt;/volume&gt;&lt;number&gt;4&lt;/number&gt;&lt;dates&gt;&lt;year&gt;2021&lt;/year&gt;&lt;/dates&gt;&lt;isbn&gt;0266-4720&lt;/isbn&gt;&lt;urls&gt;&lt;/urls&gt;&lt;/record&gt;&lt;/Cite&gt;&lt;/EndNote&gt;</w:instrText>
      </w:r>
      <w:r>
        <w:rPr>
          <w:rFonts w:eastAsiaTheme="majorEastAsia"/>
        </w:rPr>
        <w:fldChar w:fldCharType="separate"/>
      </w:r>
      <w:r w:rsidR="005A08D9" w:rsidRPr="005A08D9">
        <w:rPr>
          <w:rFonts w:eastAsiaTheme="majorEastAsia"/>
          <w:noProof/>
          <w:vertAlign w:val="superscript"/>
        </w:rPr>
        <w:t>[112]</w:t>
      </w:r>
      <w:r>
        <w:rPr>
          <w:rFonts w:eastAsiaTheme="majorEastAsia"/>
        </w:rPr>
        <w:fldChar w:fldCharType="end"/>
      </w:r>
      <w:r>
        <w:rPr>
          <w:rFonts w:eastAsiaTheme="majorEastAsia" w:hint="eastAsia"/>
        </w:rPr>
        <w:t>，使用特定损失纠正错误标注的伪标签</w:t>
      </w:r>
      <w:r>
        <w:rPr>
          <w:rFonts w:eastAsiaTheme="majorEastAsia"/>
        </w:rPr>
        <w:fldChar w:fldCharType="begin"/>
      </w:r>
      <w:r w:rsidR="005A08D9">
        <w:rPr>
          <w:rFonts w:eastAsiaTheme="majorEastAsia"/>
        </w:rPr>
        <w:instrText xml:space="preserve"> ADDIN EN.CITE &lt;EndNote&gt;&lt;Cite&gt;&lt;Author&gt;Gong&lt;/Author&gt;&lt;Year&gt;2023&lt;/Year&gt;&lt;RecNum&gt;228&lt;/RecNum&gt;&lt;DisplayText&gt;&lt;style face="superscript"&gt;[117, 118]&lt;/style&gt;&lt;/DisplayText&gt;&lt;record&gt;&lt;rec-number&gt;228&lt;/rec-number&gt;&lt;foreign-keys&gt;&lt;key app="EN" db-id="zsvd5ewze95a2ye5a9i5prfwx5z5ree2zatv" timestamp="1727754847"&gt;228&lt;/key&gt;&lt;/foreign-keys&gt;&lt;ref-type name="Journal Article"&gt;17&lt;/ref-type&gt;&lt;contributors&gt;&lt;authors&gt;&lt;author&gt;Gong, Yanlu&lt;/author&gt;&lt;author&gt;Wu, Quanwang&lt;/author&gt;&lt;author&gt;Zhou, Mengchu&lt;/author&gt;&lt;author&gt;Wen, Junhao&lt;/author&gt;&lt;/authors&gt;&lt;/contributors&gt;&lt;titles&gt;&lt;title&gt;Self-paced multi-label co-training&lt;/title&gt;&lt;secondary-title&gt;Information Sciences&lt;/secondary-title&gt;&lt;/titles&gt;&lt;periodical&gt;&lt;full-title&gt;Information Sciences&lt;/full-title&gt;&lt;/periodical&gt;&lt;pages&gt;269-281&lt;/pages&gt;&lt;volume&gt;622&lt;/volume&gt;&lt;dates&gt;&lt;year&gt;2023&lt;/year&gt;&lt;/dates&gt;&lt;isbn&gt;0020-0255&lt;/isbn&gt;&lt;urls&gt;&lt;/urls&gt;&lt;/record&gt;&lt;/Cite&gt;&lt;Cite&gt;&lt;Author&gt;Liu&lt;/Author&gt;&lt;Year&gt;2024&lt;/Year&gt;&lt;RecNum&gt;218&lt;/RecNum&gt;&lt;record&gt;&lt;rec-number&gt;218&lt;/rec-number&gt;&lt;foreign-keys&gt;&lt;key app="EN" db-id="zsvd5ewze95a2ye5a9i5prfwx5z5ree2zatv" timestamp="1727754428"&gt;218&lt;/key&gt;&lt;/foreign-keys&gt;&lt;ref-type name="Conference Proceedings"&gt;10&lt;/ref-type&gt;&lt;contributors&gt;&lt;authors&gt;&lt;author&gt;Liu, Biao&lt;/author&gt;&lt;author&gt;Xu, Ning&lt;/author&gt;&lt;author&gt;Fang, Xiangyu&lt;/author&gt;&lt;author&gt;Geng, Xin&lt;/author&gt;&lt;/authors&gt;&lt;/contributors&gt;&lt;titles&gt;&lt;title&gt;Correlation-Induced Label Prior for Semi-Supervised Multi-Label Learning&lt;/title&gt;&lt;secondary-title&gt;Forty-first International Conference on Machine Learning&lt;/secondary-title&gt;&lt;/titles&gt;&lt;dates&gt;&lt;year&gt;2024&lt;/year&gt;&lt;/dates&gt;&lt;urls&gt;&lt;/urls&gt;&lt;/record&gt;&lt;/Cite&gt;&lt;/EndNote&gt;</w:instrText>
      </w:r>
      <w:r>
        <w:rPr>
          <w:rFonts w:eastAsiaTheme="majorEastAsia"/>
        </w:rPr>
        <w:fldChar w:fldCharType="separate"/>
      </w:r>
      <w:r w:rsidR="005A08D9" w:rsidRPr="005A08D9">
        <w:rPr>
          <w:rFonts w:eastAsiaTheme="majorEastAsia"/>
          <w:noProof/>
          <w:vertAlign w:val="superscript"/>
        </w:rPr>
        <w:t>[117, 118]</w:t>
      </w:r>
      <w:r>
        <w:rPr>
          <w:rFonts w:eastAsiaTheme="majorEastAsia"/>
        </w:rPr>
        <w:fldChar w:fldCharType="end"/>
      </w:r>
      <w:r>
        <w:rPr>
          <w:rFonts w:eastAsiaTheme="majorEastAsia" w:hint="eastAsia"/>
        </w:rPr>
        <w:t>。</w:t>
      </w:r>
    </w:p>
    <w:p w14:paraId="3B286C20" w14:textId="77777777" w:rsidR="00E71120" w:rsidRPr="00FC5C29" w:rsidRDefault="00E71120" w:rsidP="003D6B67">
      <w:pPr>
        <w:pStyle w:val="C"/>
        <w:spacing w:before="120"/>
        <w:ind w:firstLineChars="0" w:firstLine="480"/>
      </w:pPr>
      <w:bookmarkStart w:id="91" w:name="_Toc181227919"/>
      <w:bookmarkStart w:id="92" w:name="_Toc190702535"/>
      <w:r w:rsidRPr="00FC5C29">
        <w:t>1.</w:t>
      </w:r>
      <w:r>
        <w:t>2</w:t>
      </w:r>
      <w:r w:rsidRPr="00FC5C29">
        <w:t xml:space="preserve">.4 </w:t>
      </w:r>
      <w:r w:rsidRPr="00FC5C29">
        <w:t>多标签数据流</w:t>
      </w:r>
      <w:bookmarkEnd w:id="91"/>
      <w:bookmarkEnd w:id="92"/>
    </w:p>
    <w:p w14:paraId="18C8CAFD" w14:textId="3569BE5C" w:rsidR="00E71120" w:rsidRDefault="00E71120" w:rsidP="00F82E8F">
      <w:pPr>
        <w:autoSpaceDE w:val="0"/>
        <w:autoSpaceDN w:val="0"/>
        <w:snapToGrid w:val="0"/>
        <w:ind w:firstLine="480"/>
        <w:rPr>
          <w:rFonts w:eastAsiaTheme="majorEastAsia"/>
        </w:rPr>
      </w:pPr>
      <w:r>
        <w:rPr>
          <w:rFonts w:eastAsiaTheme="majorEastAsia" w:hint="eastAsia"/>
        </w:rPr>
        <w:t>在现实世界中，数据源源不断地被产生、使用，从而形成了数据流。对数据流的利用也催生了新的机器学习范式，如基于块的学习（</w:t>
      </w:r>
      <w:r>
        <w:rPr>
          <w:rFonts w:eastAsiaTheme="majorEastAsia" w:hint="eastAsia"/>
        </w:rPr>
        <w:t>block</w:t>
      </w:r>
      <w:r>
        <w:rPr>
          <w:rFonts w:eastAsiaTheme="majorEastAsia"/>
        </w:rPr>
        <w:t>-</w:t>
      </w:r>
      <w:r>
        <w:rPr>
          <w:rFonts w:eastAsiaTheme="majorEastAsia" w:hint="eastAsia"/>
        </w:rPr>
        <w:t>based</w:t>
      </w:r>
      <w:r>
        <w:rPr>
          <w:rFonts w:eastAsiaTheme="majorEastAsia"/>
        </w:rPr>
        <w:t xml:space="preserve"> </w:t>
      </w:r>
      <w:r>
        <w:rPr>
          <w:rFonts w:eastAsiaTheme="majorEastAsia" w:hint="eastAsia"/>
        </w:rPr>
        <w:t>learning</w:t>
      </w:r>
      <w:r>
        <w:rPr>
          <w:rFonts w:eastAsiaTheme="majorEastAsia" w:hint="eastAsia"/>
        </w:rPr>
        <w:t>）、增量学习（</w:t>
      </w:r>
      <w:r>
        <w:rPr>
          <w:rFonts w:eastAsiaTheme="majorEastAsia" w:hint="eastAsia"/>
        </w:rPr>
        <w:t>i</w:t>
      </w:r>
      <w:r w:rsidRPr="00CC2602">
        <w:rPr>
          <w:rFonts w:eastAsiaTheme="majorEastAsia"/>
        </w:rPr>
        <w:t xml:space="preserve">ncremental </w:t>
      </w:r>
      <w:r>
        <w:rPr>
          <w:rFonts w:eastAsiaTheme="majorEastAsia" w:hint="eastAsia"/>
        </w:rPr>
        <w:t>l</w:t>
      </w:r>
      <w:r w:rsidRPr="00CC2602">
        <w:rPr>
          <w:rFonts w:eastAsiaTheme="majorEastAsia"/>
        </w:rPr>
        <w:t>earning</w:t>
      </w:r>
      <w:r>
        <w:rPr>
          <w:rFonts w:eastAsiaTheme="majorEastAsia" w:hint="eastAsia"/>
        </w:rPr>
        <w:t>）、在线学习（</w:t>
      </w:r>
      <w:r>
        <w:rPr>
          <w:rFonts w:eastAsiaTheme="majorEastAsia" w:hint="eastAsia"/>
        </w:rPr>
        <w:t>online</w:t>
      </w:r>
      <w:r>
        <w:rPr>
          <w:rFonts w:eastAsiaTheme="majorEastAsia"/>
        </w:rPr>
        <w:t xml:space="preserve"> </w:t>
      </w:r>
      <w:r>
        <w:rPr>
          <w:rFonts w:eastAsiaTheme="majorEastAsia" w:hint="eastAsia"/>
        </w:rPr>
        <w:t>learning</w:t>
      </w:r>
      <w:r>
        <w:rPr>
          <w:rFonts w:eastAsiaTheme="majorEastAsia" w:hint="eastAsia"/>
        </w:rPr>
        <w:t>）等</w:t>
      </w:r>
      <w:r>
        <w:rPr>
          <w:rFonts w:eastAsiaTheme="majorEastAsia"/>
        </w:rPr>
        <w:fldChar w:fldCharType="begin"/>
      </w:r>
      <w:r w:rsidR="005A08D9">
        <w:rPr>
          <w:rFonts w:eastAsiaTheme="majorEastAsia"/>
        </w:rPr>
        <w:instrText xml:space="preserve"> ADDIN EN.CITE &lt;EndNote&gt;&lt;Cite&gt;&lt;Author&gt;Nguyen&lt;/Author&gt;&lt;Year&gt;2015&lt;/Year&gt;&lt;RecNum&gt;300&lt;/RecNum&gt;&lt;DisplayText&gt;&lt;style face="superscript"&gt;[119, 120]&lt;/style&gt;&lt;/DisplayText&gt;&lt;record&gt;&lt;rec-number&gt;300&lt;/rec-number&gt;&lt;foreign-keys&gt;&lt;key app="EN" db-id="zsvd5ewze95a2ye5a9i5prfwx5z5ree2zatv" timestamp="1727808141"&gt;300&lt;/key&gt;&lt;/foreign-keys&gt;&lt;ref-type name="Journal Article"&gt;17&lt;/ref-type&gt;&lt;contributors&gt;&lt;authors&gt;&lt;author&gt;Nguyen, Hai-Long&lt;/author&gt;&lt;author&gt;Woon, Yew-Kwong&lt;/author&gt;&lt;author&gt;Ng, Wee-Keong&lt;/author&gt;&lt;/authors&gt;&lt;/contributors&gt;&lt;titles&gt;&lt;title&gt;A survey on data stream clustering and classification&lt;/title&gt;&lt;secondary-title&gt;Knowledge and information systems&lt;/secondary-title&gt;&lt;/titles&gt;&lt;periodical&gt;&lt;full-title&gt;Knowledge and Information Systems&lt;/full-title&gt;&lt;/periodical&gt;&lt;pages&gt;535-569&lt;/pages&gt;&lt;volume&gt;45&lt;/volume&gt;&lt;dates&gt;&lt;year&gt;2015&lt;/year&gt;&lt;/dates&gt;&lt;isbn&gt;0219-1377&lt;/isbn&gt;&lt;urls&gt;&lt;/urls&gt;&lt;/record&gt;&lt;/Cite&gt;&lt;Cite&gt;&lt;Author&gt;Gomes&lt;/Author&gt;&lt;Year&gt;2017&lt;/Year&gt;&lt;RecNum&gt;301&lt;/RecNum&gt;&lt;record&gt;&lt;rec-number&gt;301&lt;/rec-number&gt;&lt;foreign-keys&gt;&lt;key app="EN" db-id="zsvd5ewze95a2ye5a9i5prfwx5z5ree2zatv" timestamp="1727808145"&gt;301&lt;/key&gt;&lt;/foreign-keys&gt;&lt;ref-type name="Journal Article"&gt;17&lt;/ref-type&gt;&lt;contributors&gt;&lt;authors&gt;&lt;author&gt;Gomes, Heitor Murilo&lt;/author&gt;&lt;author&gt;Barddal, Jean Paul&lt;/author&gt;&lt;author&gt;Enembreck, Fabrício&lt;/author&gt;&lt;author&gt;Bifet, Albert&lt;/author&gt;&lt;/authors&gt;&lt;/contributors&gt;&lt;titles&gt;&lt;title&gt;A survey on ensemble learning for data stream classification&lt;/title&gt;&lt;secondary-title&gt;ACM Computing Surveys (CSUR)&lt;/secondary-title&gt;&lt;/titles&gt;&lt;periodical&gt;&lt;full-title&gt;ACM Computing Surveys (CSUR)&lt;/full-title&gt;&lt;/periodical&gt;&lt;pages&gt;1-36&lt;/pages&gt;&lt;volume&gt;50&lt;/volume&gt;&lt;number&gt;2&lt;/number&gt;&lt;dates&gt;&lt;year&gt;2017&lt;/year&gt;&lt;/dates&gt;&lt;isbn&gt;0360-0300&lt;/isbn&gt;&lt;urls&gt;&lt;/urls&gt;&lt;/record&gt;&lt;/Cite&gt;&lt;/EndNote&gt;</w:instrText>
      </w:r>
      <w:r>
        <w:rPr>
          <w:rFonts w:eastAsiaTheme="majorEastAsia"/>
        </w:rPr>
        <w:fldChar w:fldCharType="separate"/>
      </w:r>
      <w:r w:rsidR="005A08D9" w:rsidRPr="005A08D9">
        <w:rPr>
          <w:rFonts w:eastAsiaTheme="majorEastAsia"/>
          <w:noProof/>
          <w:vertAlign w:val="superscript"/>
        </w:rPr>
        <w:t>[119, 120]</w:t>
      </w:r>
      <w:r>
        <w:rPr>
          <w:rFonts w:eastAsiaTheme="majorEastAsia"/>
        </w:rPr>
        <w:fldChar w:fldCharType="end"/>
      </w:r>
      <w:r>
        <w:rPr>
          <w:rFonts w:eastAsiaTheme="majorEastAsia" w:hint="eastAsia"/>
        </w:rPr>
        <w:t>。基于块的学习将数据流按照一定时间或数据量分为数据块，在不断到来的新数据块上更新学习器；增量学习强调学习器可以在数据集更新后使用新实例更新学习器；在线学习则强调数据流的高速、大容量等特点，</w:t>
      </w:r>
      <w:r w:rsidR="0047356C">
        <w:rPr>
          <w:rFonts w:eastAsiaTheme="majorEastAsia" w:hint="eastAsia"/>
        </w:rPr>
        <w:t>由于</w:t>
      </w:r>
      <w:r>
        <w:rPr>
          <w:rFonts w:eastAsiaTheme="majorEastAsia" w:hint="eastAsia"/>
        </w:rPr>
        <w:t>不能将所有实例保存到数据集中，因此对于新到来的实例只能利用一次，需要快速响应。</w:t>
      </w:r>
    </w:p>
    <w:p w14:paraId="6A200AB3" w14:textId="7486FDF3" w:rsidR="00E71120" w:rsidRDefault="00E71120" w:rsidP="00F82E8F">
      <w:pPr>
        <w:autoSpaceDE w:val="0"/>
        <w:autoSpaceDN w:val="0"/>
        <w:snapToGrid w:val="0"/>
        <w:ind w:firstLine="480"/>
        <w:rPr>
          <w:rFonts w:eastAsiaTheme="majorEastAsia"/>
        </w:rPr>
      </w:pPr>
      <w:r>
        <w:rPr>
          <w:rFonts w:eastAsiaTheme="majorEastAsia" w:hint="eastAsia"/>
        </w:rPr>
        <w:t>数据流的一大特性是其中可能出现概念漂移（</w:t>
      </w:r>
      <w:r>
        <w:rPr>
          <w:rFonts w:eastAsiaTheme="majorEastAsia" w:hint="eastAsia"/>
        </w:rPr>
        <w:t>concept</w:t>
      </w:r>
      <w:r>
        <w:rPr>
          <w:rFonts w:eastAsiaTheme="majorEastAsia"/>
        </w:rPr>
        <w:t xml:space="preserve"> </w:t>
      </w:r>
      <w:r>
        <w:rPr>
          <w:rFonts w:eastAsiaTheme="majorEastAsia" w:hint="eastAsia"/>
        </w:rPr>
        <w:t>drift</w:t>
      </w:r>
      <w:r>
        <w:rPr>
          <w:rFonts w:eastAsiaTheme="majorEastAsia" w:hint="eastAsia"/>
        </w:rPr>
        <w:t>）</w:t>
      </w:r>
      <w:r>
        <w:rPr>
          <w:rFonts w:eastAsiaTheme="majorEastAsia"/>
        </w:rPr>
        <w:fldChar w:fldCharType="begin"/>
      </w:r>
      <w:r w:rsidR="005A08D9">
        <w:rPr>
          <w:rFonts w:eastAsiaTheme="majorEastAsia" w:hint="eastAsia"/>
        </w:rPr>
        <w:instrText xml:space="preserve"> ADDIN EN.CITE &lt;EndNote&gt;&lt;Cite&gt;&lt;Author&gt;</w:instrText>
      </w:r>
      <w:r w:rsidR="005A08D9">
        <w:rPr>
          <w:rFonts w:eastAsiaTheme="majorEastAsia" w:hint="eastAsia"/>
        </w:rPr>
        <w:instrText>杜诗语</w:instrText>
      </w:r>
      <w:r w:rsidR="005A08D9">
        <w:rPr>
          <w:rFonts w:eastAsiaTheme="majorEastAsia" w:hint="eastAsia"/>
        </w:rPr>
        <w:instrText>&lt;/Author&gt;&lt;Year&gt;2020&lt;/Year&gt;&lt;RecNum&gt;273&lt;/RecNum&gt;&lt;DisplayText&gt;&lt;style face="superscript"&gt;[121]&lt;/style&gt;&lt;/DisplayText&gt;&lt;record&gt;&lt;rec-number&gt;273&lt;/rec-number&gt;&lt;foreign-keys&gt;&lt;key app="EN" db-id="zsvd5ewze95a2ye5a9i5prfwx5z5ree2zatv" timestamp="1727803316"&gt;273&lt;/key&gt;&lt;/foreign-keys&gt;&lt;ref-type name="Journal Article"&gt;17&lt;/ref-type&gt;&lt;contributors&gt;&lt;authors&gt;&lt;author&gt;</w:instrText>
      </w:r>
      <w:r w:rsidR="005A08D9">
        <w:rPr>
          <w:rFonts w:eastAsiaTheme="majorEastAsia" w:hint="eastAsia"/>
        </w:rPr>
        <w:instrText>杜诗语</w:instrText>
      </w:r>
      <w:r w:rsidR="005A08D9">
        <w:rPr>
          <w:rFonts w:eastAsiaTheme="majorEastAsia" w:hint="eastAsia"/>
        </w:rPr>
        <w:instrText>&lt;/author&gt;&lt;author&gt;</w:instrText>
      </w:r>
      <w:r w:rsidR="005A08D9">
        <w:rPr>
          <w:rFonts w:eastAsiaTheme="majorEastAsia" w:hint="eastAsia"/>
        </w:rPr>
        <w:instrText>韩萌</w:instrText>
      </w:r>
      <w:r w:rsidR="005A08D9">
        <w:rPr>
          <w:rFonts w:eastAsiaTheme="majorEastAsia" w:hint="eastAsia"/>
        </w:rPr>
        <w:instrText>&lt;/author&gt;&lt;author&gt;</w:instrText>
      </w:r>
      <w:r w:rsidR="005A08D9">
        <w:rPr>
          <w:rFonts w:eastAsiaTheme="majorEastAsia" w:hint="eastAsia"/>
        </w:rPr>
        <w:instrText>申明尧</w:instrText>
      </w:r>
      <w:r w:rsidR="005A08D9">
        <w:rPr>
          <w:rFonts w:eastAsiaTheme="majorEastAsia" w:hint="eastAsia"/>
        </w:rPr>
        <w:instrText>&lt;/author&gt;&lt;author&gt;</w:instrText>
      </w:r>
      <w:r w:rsidR="005A08D9">
        <w:rPr>
          <w:rFonts w:eastAsiaTheme="majorEastAsia" w:hint="eastAsia"/>
        </w:rPr>
        <w:instrText>张春砚</w:instrText>
      </w:r>
      <w:r w:rsidR="005A08D9">
        <w:rPr>
          <w:rFonts w:eastAsiaTheme="majorEastAsia" w:hint="eastAsia"/>
        </w:rPr>
        <w:instrText>&lt;/author&gt;&lt;author&gt;</w:instrText>
      </w:r>
      <w:r w:rsidR="005A08D9">
        <w:rPr>
          <w:rFonts w:eastAsiaTheme="majorEastAsia" w:hint="eastAsia"/>
        </w:rPr>
        <w:instrText>孙蕊</w:instrText>
      </w:r>
      <w:r w:rsidR="005A08D9">
        <w:rPr>
          <w:rFonts w:eastAsiaTheme="majorEastAsia" w:hint="eastAsia"/>
        </w:rPr>
        <w:instrText>&lt;/author&gt;&lt;/authors&gt;&lt;/contributors&gt;&lt;auth-address&gt;</w:instrText>
      </w:r>
      <w:r w:rsidR="005A08D9">
        <w:rPr>
          <w:rFonts w:eastAsiaTheme="majorEastAsia" w:hint="eastAsia"/>
        </w:rPr>
        <w:instrText>北方民族大学计算机科学与工程学院</w:instrText>
      </w:r>
      <w:r w:rsidR="005A08D9">
        <w:rPr>
          <w:rFonts w:eastAsiaTheme="majorEastAsia" w:hint="eastAsia"/>
        </w:rPr>
        <w:instrText>;&lt;/auth-address&gt;&lt;titles&gt;&lt;title&gt;</w:instrText>
      </w:r>
      <w:r w:rsidR="005A08D9">
        <w:rPr>
          <w:rFonts w:eastAsiaTheme="majorEastAsia" w:hint="eastAsia"/>
        </w:rPr>
        <w:instrText>概念漂移数据流集成分类算法综述</w:instrText>
      </w:r>
      <w:r w:rsidR="005A08D9">
        <w:rPr>
          <w:rFonts w:eastAsiaTheme="majorEastAsia" w:hint="eastAsia"/>
        </w:rPr>
        <w:instrText>&lt;/title&gt;&lt;secondary-title&gt;</w:instrText>
      </w:r>
      <w:r w:rsidR="005A08D9">
        <w:rPr>
          <w:rFonts w:eastAsiaTheme="majorEastAsia" w:hint="eastAsia"/>
        </w:rPr>
        <w:instrText>计算机工程</w:instrText>
      </w:r>
      <w:r w:rsidR="005A08D9">
        <w:rPr>
          <w:rFonts w:eastAsiaTheme="majorEastAsia" w:hint="eastAsia"/>
        </w:rPr>
        <w:instrText>&lt;/secondary-title&gt;&lt;/titles&gt;&lt;periodical&gt;&lt;full-title&gt;</w:instrText>
      </w:r>
      <w:r w:rsidR="005A08D9">
        <w:rPr>
          <w:rFonts w:eastAsiaTheme="majorEastAsia" w:hint="eastAsia"/>
        </w:rPr>
        <w:instrText>计算机工程</w:instrText>
      </w:r>
      <w:r w:rsidR="005A08D9">
        <w:rPr>
          <w:rFonts w:eastAsiaTheme="majorEastAsia" w:hint="eastAsia"/>
        </w:rPr>
        <w:instrText>&lt;/full-title&gt;&lt;/periodical&gt;&lt;pages&gt;15-24+30&lt;/pages&gt;&lt;volume&gt;46&lt;/volume&gt;&lt;number&gt;01&lt;/number&gt;&lt;keywords&gt;&lt;keyword&gt;</w:instrText>
      </w:r>
      <w:r w:rsidR="005A08D9">
        <w:rPr>
          <w:rFonts w:eastAsiaTheme="majorEastAsia" w:hint="eastAsia"/>
        </w:rPr>
        <w:instrText>动态数据流</w:instrText>
      </w:r>
      <w:r w:rsidR="005A08D9">
        <w:rPr>
          <w:rFonts w:eastAsiaTheme="majorEastAsia" w:hint="eastAsia"/>
        </w:rPr>
        <w:instrText>&lt;/keyword&gt;&lt;keyword&gt;</w:instrText>
      </w:r>
      <w:r w:rsidR="005A08D9">
        <w:rPr>
          <w:rFonts w:eastAsiaTheme="majorEastAsia" w:hint="eastAsia"/>
        </w:rPr>
        <w:instrText>集成</w:instrText>
      </w:r>
      <w:r w:rsidR="005A08D9">
        <w:rPr>
          <w:rFonts w:eastAsiaTheme="majorEastAsia" w:hint="eastAsia"/>
        </w:rPr>
        <w:instrText>&lt;/keyword&gt;&lt;keyword&gt;</w:instrText>
      </w:r>
      <w:r w:rsidR="005A08D9">
        <w:rPr>
          <w:rFonts w:eastAsiaTheme="majorEastAsia" w:hint="eastAsia"/>
        </w:rPr>
        <w:instrText>分类</w:instrText>
      </w:r>
      <w:r w:rsidR="005A08D9">
        <w:rPr>
          <w:rFonts w:eastAsiaTheme="majorEastAsia" w:hint="eastAsia"/>
        </w:rPr>
        <w:instrText>&lt;/keyword&gt;&lt;keyword&gt;</w:instrText>
      </w:r>
      <w:r w:rsidR="005A08D9">
        <w:rPr>
          <w:rFonts w:eastAsiaTheme="majorEastAsia" w:hint="eastAsia"/>
        </w:rPr>
        <w:instrText>概念漂移</w:instrText>
      </w:r>
      <w:r w:rsidR="005A08D9">
        <w:rPr>
          <w:rFonts w:eastAsiaTheme="majorEastAsia" w:hint="eastAsia"/>
        </w:rPr>
        <w:instrText>&lt;/keyword&gt;&lt;keyword&gt;</w:instrText>
      </w:r>
      <w:r w:rsidR="005A08D9">
        <w:rPr>
          <w:rFonts w:eastAsiaTheme="majorEastAsia" w:hint="eastAsia"/>
        </w:rPr>
        <w:instrText>增量学习</w:instrText>
      </w:r>
      <w:r w:rsidR="005A08D9">
        <w:rPr>
          <w:rFonts w:eastAsiaTheme="majorEastAsia" w:hint="eastAsia"/>
        </w:rPr>
        <w:instrText>&lt;/keyword&gt;&lt;/keywords&gt;&lt;dates&gt;&lt;year&gt;2020&lt;/year&gt;&lt;/dates&gt;&lt;isbn&gt;1000-3428&lt;/isbn&gt;&lt;call-num&gt;31-1289/TP&lt;/call-num&gt;&lt;urls&gt;&lt;related-urls&gt;&lt;url&gt;https://link.cnki.net/doi/1</w:instrText>
      </w:r>
      <w:r w:rsidR="005A08D9">
        <w:rPr>
          <w:rFonts w:eastAsiaTheme="majorEastAsia"/>
        </w:rPr>
        <w:instrText>0.19678/j.issn.1000-3428.0055747&lt;/url&gt;&lt;/related-urls&gt;&lt;/urls&gt;&lt;electronic-resource-num&gt;10.19678/j.issn.1000-3428.0055747&lt;/electronic-resource-num&gt;&lt;remote-database-provider&gt;Cnki&lt;/remote-database-provider&gt;&lt;/record&gt;&lt;/Cite&gt;&lt;/EndNote&gt;</w:instrText>
      </w:r>
      <w:r>
        <w:rPr>
          <w:rFonts w:eastAsiaTheme="majorEastAsia"/>
        </w:rPr>
        <w:fldChar w:fldCharType="separate"/>
      </w:r>
      <w:r w:rsidR="005A08D9" w:rsidRPr="005A08D9">
        <w:rPr>
          <w:rFonts w:eastAsiaTheme="majorEastAsia"/>
          <w:noProof/>
          <w:vertAlign w:val="superscript"/>
        </w:rPr>
        <w:t>[121]</w:t>
      </w:r>
      <w:r>
        <w:rPr>
          <w:rFonts w:eastAsiaTheme="majorEastAsia"/>
        </w:rPr>
        <w:fldChar w:fldCharType="end"/>
      </w:r>
      <w:r>
        <w:rPr>
          <w:rFonts w:eastAsiaTheme="majorEastAsia" w:hint="eastAsia"/>
        </w:rPr>
        <w:t>的情况，即数据分</w:t>
      </w:r>
      <w:r>
        <w:rPr>
          <w:rFonts w:eastAsiaTheme="majorEastAsia" w:hint="eastAsia"/>
        </w:rPr>
        <w:lastRenderedPageBreak/>
        <w:t>布可能随着时间的推移而发生改变甚至突变。常见的概念漂移分为有三种：突变型、逐步型、循环型</w:t>
      </w:r>
      <w:r>
        <w:rPr>
          <w:rFonts w:eastAsiaTheme="majorEastAsia"/>
        </w:rPr>
        <w:fldChar w:fldCharType="begin">
          <w:fldData xml:space="preserve">PEVuZE5vdGU+PENpdGU+PEF1dGhvcj7mnZzor5for608L0F1dGhvcj48WWVhcj4yMDIwPC9ZZWFy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</w:fldData>
        </w:fldChar>
      </w:r>
      <w:r w:rsidR="005A08D9">
        <w:rPr>
          <w:rFonts w:eastAsiaTheme="majorEastAsia"/>
        </w:rPr>
        <w:instrText xml:space="preserve"> ADDIN EN.CITE </w:instrText>
      </w:r>
      <w:r w:rsidR="005A08D9">
        <w:rPr>
          <w:rFonts w:eastAsiaTheme="majorEastAsia"/>
        </w:rPr>
        <w:fldChar w:fldCharType="begin">
          <w:fldData xml:space="preserve">PEVuZE5vdGU+PENpdGU+PEF1dGhvcj7mnZzor5for608L0F1dGhvcj48WWVhcj4yMDIwPC9ZZWFy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</w:fldData>
        </w:fldChar>
      </w:r>
      <w:r w:rsidR="005A08D9">
        <w:rPr>
          <w:rFonts w:eastAsiaTheme="majorEastAsia"/>
        </w:rPr>
        <w:instrText xml:space="preserve"> ADDIN EN.CITE.DATA </w:instrText>
      </w:r>
      <w:r w:rsidR="005A08D9">
        <w:rPr>
          <w:rFonts w:eastAsiaTheme="majorEastAsia"/>
        </w:rPr>
      </w:r>
      <w:r w:rsidR="005A08D9">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[121, 122]</w:t>
      </w:r>
      <w:r>
        <w:rPr>
          <w:rFonts w:eastAsiaTheme="majorEastAsia"/>
        </w:rPr>
        <w:fldChar w:fldCharType="end"/>
      </w:r>
      <w:r>
        <w:rPr>
          <w:rFonts w:eastAsiaTheme="majorEastAsia" w:hint="eastAsia"/>
        </w:rPr>
        <w:t>。突变型概念漂移指的是数据分布在某时刻发生巨大变化，由原状态阶跃到新状态并近似保持不变；逐步型概念漂移指的是数据分布在某段时间内逐步变迁，在原状态和新状态之间反复漂移，最终达到新状态；循环型概念漂移指的是数据分布可能存在某种周期性，一个数据分布状态可能在消失一段时间后重新出现。一般地，逐步型和循环型概念漂移在实际应用中更加常见。在数据流学习的算法设计中，一些算法会针对特定的概念漂移类型进行设计，一些算法则不针对特定类型的概念漂移，设计通用的概念漂移检测机制。</w:t>
      </w:r>
    </w:p>
    <w:p w14:paraId="6A47571B" w14:textId="4C30B1CF" w:rsidR="00E71120" w:rsidRDefault="00E71120" w:rsidP="00F82E8F">
      <w:pPr>
        <w:autoSpaceDE w:val="0"/>
        <w:autoSpaceDN w:val="0"/>
        <w:snapToGrid w:val="0"/>
        <w:ind w:firstLine="480"/>
        <w:rPr>
          <w:rFonts w:eastAsiaTheme="majorEastAsia"/>
        </w:rPr>
      </w:pPr>
      <w:r>
        <w:rPr>
          <w:rFonts w:eastAsiaTheme="majorEastAsia" w:hint="eastAsia"/>
        </w:rPr>
        <w:t>根据是否存在概念漂移，可以将数据流分为两类</w:t>
      </w:r>
      <w:r>
        <w:rPr>
          <w:rFonts w:eastAsiaTheme="majorEastAsia"/>
        </w:rPr>
        <w:fldChar w:fldCharType="begin"/>
      </w:r>
      <w:r w:rsidR="005A08D9">
        <w:rPr>
          <w:rFonts w:eastAsiaTheme="majorEastAsia"/>
        </w:rPr>
        <w:instrText xml:space="preserve"> ADDIN EN.CITE &lt;EndNote&gt;&lt;Cite&gt;&lt;Author&gt;Zheng&lt;/Author&gt;&lt;Year&gt;2019&lt;/Year&gt;&lt;RecNum&gt;262&lt;/RecNum&gt;&lt;DisplayText&gt;&lt;style face="superscript"&gt;[22]&lt;/style&gt;&lt;/DisplayText&gt;&lt;record&gt;&lt;rec-number&gt;262&lt;/rec-number&gt;&lt;foreign-keys&gt;&lt;key app="EN" db-id="zsvd5ewze95a2ye5a9i5prfwx5z5ree2zatv" timestamp="1727755715"&gt;262&lt;/key&gt;&lt;/foreign-keys&gt;&lt;ref-type name="Journal Article"&gt;17&lt;/ref-type&gt;&lt;contributors&gt;&lt;authors&gt;&lt;author&gt;Zheng, Xiulin&lt;/author&gt;&lt;author&gt;Li, Peipei&lt;/author&gt;&lt;author&gt;Chu, Zhe&lt;/author&gt;&lt;author&gt;Hu, Xuegang&lt;/author&gt;&lt;/authors&gt;&lt;/contributors&gt;&lt;titles&gt;&lt;title&gt;A survey on multi-label data stream classification&lt;/title&gt;&lt;secondary-title&gt;IEEE Access&lt;/secondary-title&gt;&lt;/titles&gt;&lt;periodical&gt;&lt;full-title&gt;IEEE Access&lt;/full-title&gt;&lt;/periodical&gt;&lt;pages&gt;1249-1275&lt;/pages&gt;&lt;volume&gt;8&lt;/volume&gt;&lt;dates&gt;&lt;year&gt;2019&lt;/year&gt;&lt;/dates&gt;&lt;isbn&gt;2169-3536&lt;/isbn&gt;&lt;urls&gt;&lt;/urls&gt;&lt;/record&gt;&lt;/Cite&gt;&lt;/EndNote&gt;</w:instrText>
      </w:r>
      <w:r>
        <w:rPr>
          <w:rFonts w:eastAsiaTheme="majorEastAsia"/>
        </w:rPr>
        <w:fldChar w:fldCharType="separate"/>
      </w:r>
      <w:r w:rsidR="005A08D9" w:rsidRPr="005A08D9">
        <w:rPr>
          <w:rFonts w:eastAsiaTheme="majorEastAsia"/>
          <w:noProof/>
          <w:vertAlign w:val="superscript"/>
        </w:rPr>
        <w:t>[22]</w:t>
      </w:r>
      <w:r>
        <w:rPr>
          <w:rFonts w:eastAsiaTheme="majorEastAsia"/>
        </w:rPr>
        <w:fldChar w:fldCharType="end"/>
      </w:r>
      <w:r>
        <w:rPr>
          <w:rFonts w:eastAsiaTheme="majorEastAsia" w:hint="eastAsia"/>
        </w:rPr>
        <w:t>：平稳（</w:t>
      </w:r>
      <w:r>
        <w:rPr>
          <w:rFonts w:eastAsiaTheme="majorEastAsia" w:hint="eastAsia"/>
        </w:rPr>
        <w:t>stationary</w:t>
      </w:r>
      <w:r>
        <w:rPr>
          <w:rFonts w:eastAsiaTheme="majorEastAsia" w:hint="eastAsia"/>
        </w:rPr>
        <w:t>）数据流和非平稳（</w:t>
      </w:r>
      <w:r>
        <w:rPr>
          <w:rFonts w:eastAsiaTheme="majorEastAsia" w:hint="eastAsia"/>
        </w:rPr>
        <w:t>non</w:t>
      </w:r>
      <w:r>
        <w:rPr>
          <w:rFonts w:eastAsiaTheme="majorEastAsia"/>
        </w:rPr>
        <w:t>-</w:t>
      </w:r>
      <w:r>
        <w:rPr>
          <w:rFonts w:eastAsiaTheme="majorEastAsia" w:hint="eastAsia"/>
        </w:rPr>
        <w:t>stationary</w:t>
      </w:r>
      <w:r>
        <w:rPr>
          <w:rFonts w:eastAsiaTheme="majorEastAsia" w:hint="eastAsia"/>
        </w:rPr>
        <w:t>）数据流。如果学习模型假设数据流为平稳数据流，即可不设置专门的概念漂移检测机制，仅在固定时间点或一定数据量到达后更新学习器。与之相反，如果假设数据流为非平稳的，就需要实时监控数据流中有无概念漂移现象，并做出针对性的响应。</w:t>
      </w:r>
    </w:p>
    <w:p w14:paraId="4DE59E18" w14:textId="77777777" w:rsidR="00E71120" w:rsidRDefault="00E71120" w:rsidP="00F82E8F">
      <w:pPr>
        <w:autoSpaceDE w:val="0"/>
        <w:autoSpaceDN w:val="0"/>
        <w:snapToGrid w:val="0"/>
        <w:ind w:firstLine="480"/>
        <w:rPr>
          <w:rFonts w:eastAsiaTheme="majorEastAsia"/>
        </w:rPr>
      </w:pPr>
      <w:r>
        <w:rPr>
          <w:rFonts w:eastAsiaTheme="majorEastAsia" w:hint="eastAsia"/>
        </w:rPr>
        <w:t>随着多标签数据场景的日益增多，多标签数据流也成为了数据流学习的重要分支，近年来吸引相关研究者做出了大量研究。从学习器组织方式的角度讲，现有的多标签数据流学习算法可以分为非集成方法和集成方法；从对待概念漂移的方式进行分类，现有的多标签数据流学习方法又可分为平稳方法和非平稳方法。</w:t>
      </w:r>
    </w:p>
    <w:p w14:paraId="7CEEDF26" w14:textId="77777777" w:rsidR="00E71120" w:rsidRDefault="00E71120" w:rsidP="00F82E8F">
      <w:pPr>
        <w:autoSpaceDE w:val="0"/>
        <w:autoSpaceDN w:val="0"/>
        <w:snapToGrid w:val="0"/>
        <w:ind w:firstLine="480"/>
        <w:rPr>
          <w:rFonts w:eastAsiaTheme="majorEastAsia"/>
        </w:rPr>
      </w:pPr>
      <w:r>
        <w:rPr>
          <w:rFonts w:eastAsiaTheme="majorEastAsia" w:hint="eastAsia"/>
        </w:rPr>
        <w:t>1</w:t>
      </w:r>
      <w:r>
        <w:rPr>
          <w:rFonts w:eastAsiaTheme="majorEastAsia" w:hint="eastAsia"/>
        </w:rPr>
        <w:t>）非集成方法与集成方法</w:t>
      </w:r>
    </w:p>
    <w:p w14:paraId="72F3AC3D" w14:textId="600A5CD3" w:rsidR="00E71120" w:rsidRDefault="00E71120" w:rsidP="00F82E8F">
      <w:pPr>
        <w:autoSpaceDE w:val="0"/>
        <w:autoSpaceDN w:val="0"/>
        <w:snapToGrid w:val="0"/>
        <w:ind w:firstLine="480"/>
        <w:rPr>
          <w:rFonts w:eastAsiaTheme="majorEastAsia"/>
        </w:rPr>
      </w:pPr>
      <w:r>
        <w:rPr>
          <w:rFonts w:eastAsiaTheme="majorEastAsia" w:hint="eastAsia"/>
        </w:rPr>
        <w:t>非集成方法在多标签数据流学习中的应用很少，一般是将已有的单标签数据流方法应用到多标签场景中，或基于多目标学习</w:t>
      </w:r>
      <w:r>
        <w:rPr>
          <w:rFonts w:eastAsiaTheme="majorEastAsia"/>
        </w:rPr>
        <w:fldChar w:fldCharType="begin"/>
      </w:r>
      <w:r w:rsidR="005A08D9">
        <w:rPr>
          <w:rFonts w:eastAsiaTheme="majorEastAsia"/>
        </w:rPr>
        <w:instrText xml:space="preserve"> ADDIN EN.CITE &lt;EndNote&gt;&lt;Cite&gt;&lt;Author&gt;Osojnik&lt;/Author&gt;&lt;Year&gt;2017&lt;/Year&gt;&lt;RecNum&gt;242&lt;/RecNum&gt;&lt;DisplayText&gt;&lt;style face="superscript"&gt;[123]&lt;/style&gt;&lt;/DisplayText&gt;&lt;record&gt;&lt;rec-number&gt;242&lt;/rec-number&gt;&lt;foreign-keys&gt;&lt;key app="EN" db-id="zsvd5ewze95a2ye5a9i5prfwx5z5ree2zatv" timestamp="1727755662"&gt;242&lt;/key&gt;&lt;/foreign-keys&gt;&lt;ref-type name="Journal Article"&gt;17&lt;/ref-type&gt;&lt;contributors&gt;&lt;authors&gt;&lt;author&gt;Osojnik, Aljaž&lt;/author&gt;&lt;author&gt;Panov, Panče&lt;/author&gt;&lt;author&gt;Džeroski, Sašo&lt;/author&gt;&lt;/authors&gt;&lt;/contributors&gt;&lt;titles&gt;&lt;title&gt;Multi-label classification via multi-target regression on data streams&lt;/title&gt;&lt;secondary-title&gt;Machine Learning&lt;/secondary-title&gt;&lt;/titles&gt;&lt;periodical&gt;&lt;full-title&gt;Machine learning&lt;/full-title&gt;&lt;/periodical&gt;&lt;pages&gt;745-770&lt;/pages&gt;&lt;volume&gt;106&lt;/volume&gt;&lt;dates&gt;&lt;year&gt;2017&lt;/year&gt;&lt;/dates&gt;&lt;isbn&gt;0885-6125&lt;/isbn&gt;&lt;urls&gt;&lt;/urls&gt;&lt;/record&gt;&lt;/Cite&gt;&lt;/EndNote&gt;</w:instrText>
      </w:r>
      <w:r>
        <w:rPr>
          <w:rFonts w:eastAsiaTheme="majorEastAsia"/>
        </w:rPr>
        <w:fldChar w:fldCharType="separate"/>
      </w:r>
      <w:r w:rsidR="005A08D9" w:rsidRPr="005A08D9">
        <w:rPr>
          <w:rFonts w:eastAsiaTheme="majorEastAsia"/>
          <w:noProof/>
          <w:vertAlign w:val="superscript"/>
        </w:rPr>
        <w:t>[123]</w:t>
      </w:r>
      <w:r>
        <w:rPr>
          <w:rFonts w:eastAsiaTheme="majorEastAsia"/>
        </w:rPr>
        <w:fldChar w:fldCharType="end"/>
      </w:r>
      <w:r>
        <w:rPr>
          <w:rFonts w:eastAsiaTheme="majorEastAsia" w:hint="eastAsia"/>
        </w:rPr>
        <w:t>设计相应的多标签算法。</w:t>
      </w:r>
    </w:p>
    <w:p w14:paraId="09238EAF" w14:textId="54B65D20" w:rsidR="00E71120" w:rsidRPr="00C62AC5" w:rsidRDefault="00E71120" w:rsidP="00F82E8F">
      <w:pPr>
        <w:autoSpaceDE w:val="0"/>
        <w:autoSpaceDN w:val="0"/>
        <w:snapToGrid w:val="0"/>
        <w:ind w:firstLine="480"/>
        <w:rPr>
          <w:rFonts w:eastAsiaTheme="majorEastAsia"/>
        </w:rPr>
      </w:pPr>
      <w:r>
        <w:rPr>
          <w:rFonts w:eastAsiaTheme="majorEastAsia" w:hint="eastAsia"/>
        </w:rPr>
        <w:t>事实上，不论是单标签数据流学习还是多标签数据流学习，集成类方法相当普遍，甚至应当说是主流</w:t>
      </w:r>
      <w:r>
        <w:rPr>
          <w:rFonts w:eastAsiaTheme="majorEastAsia"/>
        </w:rPr>
        <w:fldChar w:fldCharType="begin">
          <w:fldData xml:space="preserve">PEVuZE5vdGU+PENpdGU+PEF1dGhvcj7orrjlhqDoi7E8L0F1dGhvcj48WWVhcj4yMDIwPC9ZZWFy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</w:fldData>
        </w:fldChar>
      </w:r>
      <w:r w:rsidR="005A08D9">
        <w:rPr>
          <w:rFonts w:eastAsiaTheme="majorEastAsia"/>
        </w:rPr>
        <w:instrText xml:space="preserve"> ADDIN EN.CITE </w:instrText>
      </w:r>
      <w:r w:rsidR="005A08D9">
        <w:rPr>
          <w:rFonts w:eastAsiaTheme="majorEastAsia"/>
        </w:rPr>
        <w:fldChar w:fldCharType="begin">
          <w:fldData xml:space="preserve">PEVuZE5vdGU+PENpdGU+PEF1dGhvcj7orrjlhqDoi7E8L0F1dGhvcj48WWVhcj4yMDIwPC9ZZWFy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</w:fldData>
        </w:fldChar>
      </w:r>
      <w:r w:rsidR="005A08D9">
        <w:rPr>
          <w:rFonts w:eastAsiaTheme="majorEastAsia"/>
        </w:rPr>
        <w:instrText xml:space="preserve"> ADDIN EN.CITE.DATA </w:instrText>
      </w:r>
      <w:r w:rsidR="005A08D9">
        <w:rPr>
          <w:rFonts w:eastAsiaTheme="majorEastAsia"/>
        </w:rPr>
      </w:r>
      <w:r w:rsidR="005A08D9">
        <w:rPr>
          <w:rFonts w:eastAsiaTheme="majorEastAsia"/>
        </w:rPr>
        <w:fldChar w:fldCharType="end"/>
      </w:r>
      <w:r>
        <w:rPr>
          <w:rFonts w:eastAsiaTheme="majorEastAsia"/>
        </w:rPr>
      </w:r>
      <w:r>
        <w:rPr>
          <w:rFonts w:eastAsiaTheme="majorEastAsia"/>
        </w:rPr>
        <w:fldChar w:fldCharType="separate"/>
      </w:r>
      <w:r w:rsidR="005A08D9" w:rsidRPr="005A08D9">
        <w:rPr>
          <w:rFonts w:eastAsiaTheme="majorEastAsia"/>
          <w:noProof/>
          <w:vertAlign w:val="superscript"/>
        </w:rPr>
        <w:t>[22, 124]</w:t>
      </w:r>
      <w:r>
        <w:rPr>
          <w:rFonts w:eastAsiaTheme="majorEastAsia"/>
        </w:rPr>
        <w:fldChar w:fldCharType="end"/>
      </w:r>
      <w:r>
        <w:rPr>
          <w:rFonts w:eastAsiaTheme="majorEastAsia" w:hint="eastAsia"/>
        </w:rPr>
        <w:t>。维护一组基学习器可以很方便地学习不断到来的数据块，对模型的更新也可以通过淘汰陈旧或不合格的</w:t>
      </w:r>
      <w:r w:rsidR="007E7025">
        <w:rPr>
          <w:rFonts w:eastAsiaTheme="majorEastAsia" w:hint="eastAsia"/>
        </w:rPr>
        <w:t>基</w:t>
      </w:r>
      <w:r>
        <w:rPr>
          <w:rFonts w:eastAsiaTheme="majorEastAsia" w:hint="eastAsia"/>
        </w:rPr>
        <w:t>学习器来实现，且概念漂移的存在</w:t>
      </w:r>
      <w:r w:rsidR="00F97139">
        <w:rPr>
          <w:rFonts w:eastAsiaTheme="majorEastAsia" w:hint="eastAsia"/>
        </w:rPr>
        <w:t>使</w:t>
      </w:r>
      <w:r>
        <w:rPr>
          <w:rFonts w:eastAsiaTheme="majorEastAsia" w:hint="eastAsia"/>
        </w:rPr>
        <w:t>数据块之间存在一定的分布差异，天然满足集成学习对基学习器多样性的要求。</w:t>
      </w:r>
    </w:p>
    <w:p w14:paraId="3425800E" w14:textId="5786FB84" w:rsidR="00E71120" w:rsidRDefault="00E71120" w:rsidP="00F82E8F">
      <w:pPr>
        <w:autoSpaceDE w:val="0"/>
        <w:autoSpaceDN w:val="0"/>
        <w:snapToGrid w:val="0"/>
        <w:ind w:firstLine="480"/>
        <w:rPr>
          <w:rFonts w:eastAsiaTheme="majorEastAsia"/>
        </w:rPr>
      </w:pPr>
      <w:r>
        <w:rPr>
          <w:rFonts w:eastAsiaTheme="majorEastAsia" w:hint="eastAsia"/>
        </w:rPr>
        <w:t>在多标签数据流学习中，基于集成学习的研究采用多种集成手段实现数据流学习。这些方法将已有的多标签集成学习算法引入到了数据流学习中，一些研究使用随机森林的方法组织多个霍夫丁树</w:t>
      </w:r>
      <w:r>
        <w:rPr>
          <w:rFonts w:eastAsiaTheme="majorEastAsia"/>
        </w:rPr>
        <w:fldChar w:fldCharType="begin"/>
      </w:r>
      <w:r w:rsidR="005A08D9">
        <w:rPr>
          <w:rFonts w:eastAsiaTheme="majorEastAsia"/>
        </w:rPr>
        <w:instrText xml:space="preserve"> ADDIN EN.CITE &lt;EndNote&gt;&lt;Cite&gt;&lt;Author&gt;Kong&lt;/Author&gt;&lt;Year&gt;2011&lt;/Year&gt;&lt;RecNum&gt;237&lt;/RecNum&gt;&lt;DisplayText&gt;&lt;style face="superscript"&gt;[125]&lt;/style&gt;&lt;/DisplayText&gt;&lt;record&gt;&lt;rec-number&gt;237&lt;/rec-number&gt;&lt;foreign-keys&gt;&lt;key app="EN" db-id="zsvd5ewze95a2ye5a9i5prfwx5z5ree2zatv" timestamp="1727755649"&gt;237&lt;/key&gt;&lt;/foreign-keys&gt;&lt;ref-type name="Conference Proceedings"&gt;10&lt;/ref-type&gt;&lt;contributors&gt;&lt;authors&gt;&lt;author&gt;Kong, Xiangnan&lt;/author&gt;&lt;author&gt;Philip, S Yu&lt;/author&gt;&lt;/authors&gt;&lt;/contributors&gt;&lt;titles&gt;&lt;title&gt;An ensemble-based approach to fast classification of multi-label data streams&lt;/title&gt;&lt;secondary-title&gt;7th International Conference on Collaborative Computing: Networking, Applications and Worksharing (CollaborateCom)&lt;/secondary-title&gt;&lt;/titles&gt;&lt;pages&gt;95-104&lt;/pages&gt;&lt;dates&gt;&lt;year&gt;2011&lt;/year&gt;&lt;/dates&gt;&lt;publisher&gt;IEEE&lt;/publisher&gt;&lt;isbn&gt;1936968363&lt;/isbn&gt;&lt;urls&gt;&lt;/urls&gt;&lt;/record&gt;&lt;/Cite&gt;&lt;/EndNote&gt;</w:instrText>
      </w:r>
      <w:r>
        <w:rPr>
          <w:rFonts w:eastAsiaTheme="majorEastAsia"/>
        </w:rPr>
        <w:fldChar w:fldCharType="separate"/>
      </w:r>
      <w:r w:rsidR="005A08D9" w:rsidRPr="005A08D9">
        <w:rPr>
          <w:rFonts w:eastAsiaTheme="majorEastAsia"/>
          <w:noProof/>
          <w:vertAlign w:val="superscript"/>
        </w:rPr>
        <w:t>[125]</w:t>
      </w:r>
      <w:r>
        <w:rPr>
          <w:rFonts w:eastAsiaTheme="majorEastAsia"/>
        </w:rPr>
        <w:fldChar w:fldCharType="end"/>
      </w:r>
      <w:r>
        <w:rPr>
          <w:rFonts w:eastAsiaTheme="majorEastAsia" w:hint="eastAsia"/>
        </w:rPr>
        <w:t>；一些研究则基于在线</w:t>
      </w:r>
      <w:r>
        <w:rPr>
          <w:rFonts w:eastAsiaTheme="majorEastAsia"/>
        </w:rPr>
        <w:t>B</w:t>
      </w:r>
      <w:r>
        <w:rPr>
          <w:rFonts w:eastAsiaTheme="majorEastAsia" w:hint="eastAsia"/>
        </w:rPr>
        <w:t>agging</w:t>
      </w:r>
      <w:r>
        <w:rPr>
          <w:rFonts w:eastAsiaTheme="majorEastAsia"/>
        </w:rPr>
        <w:fldChar w:fldCharType="begin"/>
      </w:r>
      <w:r w:rsidR="005A08D9">
        <w:rPr>
          <w:rFonts w:eastAsiaTheme="majorEastAsia"/>
        </w:rPr>
        <w:instrText xml:space="preserve"> ADDIN EN.CITE &lt;EndNote&gt;&lt;Cite&gt;&lt;Author&gt;Bifet&lt;/Author&gt;&lt;Year&gt;2009&lt;/Year&gt;&lt;RecNum&gt;303&lt;/RecNum&gt;&lt;DisplayText&gt;&lt;style face="superscript"&gt;[126]&lt;/style&gt;&lt;/DisplayText&gt;&lt;record&gt;&lt;rec-number&gt;303&lt;/rec-number&gt;&lt;foreign-keys&gt;&lt;key app="EN" db-id="zsvd5ewze95a2ye5a9i5prfwx5z5ree2zatv" timestamp="1727980660"&gt;303&lt;/key&gt;&lt;/foreign-keys&gt;&lt;ref-type name="Conference Proceedings"&gt;10&lt;/ref-type&gt;&lt;contributors&gt;&lt;authors&gt;&lt;author&gt;Bifet, Albert&lt;/author&gt;&lt;author&gt;Gavalda, Ricard&lt;/author&gt;&lt;/authors&gt;&lt;/contributors&gt;&lt;titles&gt;&lt;title&gt;Adaptive learning from evolving data streams&lt;/title&gt;&lt;secondary-title&gt;Advances in Intelligent Data Analysis VIII: 8th International Symposium on Intelligent Data Analysis, IDA 2009, Lyon, France, August 31-September 2, 2009. Proceedings 8&lt;/secondary-title&gt;&lt;/titles&gt;&lt;pages&gt;249-260&lt;/pages&gt;&lt;dates&gt;&lt;year&gt;2009&lt;/year&gt;&lt;/dates&gt;&lt;publisher&gt;Springer&lt;/publisher&gt;&lt;isbn&gt;3642039146&lt;/isbn&gt;&lt;urls&gt;&lt;/urls&gt;&lt;/record&gt;&lt;/Cite&gt;&lt;/EndNote&gt;</w:instrText>
      </w:r>
      <w:r>
        <w:rPr>
          <w:rFonts w:eastAsiaTheme="majorEastAsia"/>
        </w:rPr>
        <w:fldChar w:fldCharType="separate"/>
      </w:r>
      <w:r w:rsidR="005A08D9" w:rsidRPr="005A08D9">
        <w:rPr>
          <w:rFonts w:eastAsiaTheme="majorEastAsia"/>
          <w:noProof/>
          <w:vertAlign w:val="superscript"/>
        </w:rPr>
        <w:t>[126]</w:t>
      </w:r>
      <w:r>
        <w:rPr>
          <w:rFonts w:eastAsiaTheme="majorEastAsia"/>
        </w:rPr>
        <w:fldChar w:fldCharType="end"/>
      </w:r>
      <w:r>
        <w:rPr>
          <w:rFonts w:eastAsiaTheme="majorEastAsia" w:hint="eastAsia"/>
        </w:rPr>
        <w:t>设计新的多标签数据流处理方法</w:t>
      </w:r>
      <w:r>
        <w:rPr>
          <w:rFonts w:eastAsiaTheme="majorEastAsia"/>
        </w:rPr>
        <w:fldChar w:fldCharType="begin"/>
      </w:r>
      <w:r w:rsidR="005A08D9">
        <w:rPr>
          <w:rFonts w:eastAsiaTheme="majorEastAsia"/>
        </w:rPr>
        <w:instrText xml:space="preserve"> ADDIN EN.CITE &lt;EndNote&gt;&lt;Cite&gt;&lt;Author&gt;Read&lt;/Author&gt;&lt;Year&gt;2012&lt;/Year&gt;&lt;RecNum&gt;239&lt;/RecNum&gt;&lt;DisplayText&gt;&lt;style face="superscript"&gt;[127, 128]&lt;/style&gt;&lt;/DisplayText&gt;&lt;record&gt;&lt;rec-number&gt;239&lt;/rec-number&gt;&lt;foreign-keys&gt;&lt;key app="EN" db-id="zsvd5ewze95a2ye5a9i5prfwx5z5ree2zatv" timestamp="1727755654"&gt;239&lt;/key&gt;&lt;/foreign-keys&gt;&lt;ref-type name="Journal Article"&gt;17&lt;/ref-type&gt;&lt;contributors&gt;&lt;authors&gt;&lt;author&gt;Read, Jesse&lt;/author&gt;&lt;author&gt;Bifet, Albert&lt;/author&gt;&lt;author&gt;Holmes, Geoff&lt;/author&gt;&lt;author&gt;Pfahringer, Bernhard&lt;/author&gt;&lt;/authors&gt;&lt;/contributors&gt;&lt;titles&gt;&lt;title&gt;Scalable and efficient multi-label classification for evolving data streams&lt;/title&gt;&lt;secondary-title&gt;Machine learning&lt;/secondary-title&gt;&lt;/titles&gt;&lt;periodical&gt;&lt;full-title&gt;Machine learning&lt;/full-title&gt;&lt;/periodical&gt;&lt;pages&gt;243-272&lt;/pages&gt;&lt;volume&gt;88&lt;/volume&gt;&lt;dates&gt;&lt;year&gt;2012&lt;/year&gt;&lt;/dates&gt;&lt;isbn&gt;0885-6125&lt;/isbn&gt;&lt;urls&gt;&lt;/urls&gt;&lt;/record&gt;&lt;/Cite&gt;&lt;Cite&gt;&lt;Author&gt;Sousa&lt;/Author&gt;&lt;Year&gt;2018&lt;/Year&gt;&lt;RecNum&gt;244&lt;/RecNum&gt;&lt;record&gt;&lt;rec-number&gt;244&lt;/rec-number&gt;&lt;foreign-keys&gt;&lt;key app="EN" db-id="zsvd5ewze95a2ye5a9i5prfwx5z5ree2zatv" timestamp="1727755667"&gt;244&lt;/key&gt;&lt;/foreign-keys&gt;&lt;ref-type name="Journal Article"&gt;17&lt;/ref-type&gt;&lt;contributors&gt;&lt;authors&gt;&lt;author&gt;Sousa, Ricardo&lt;/author&gt;&lt;author&gt;Gama, João&lt;/author&gt;&lt;/authors&gt;&lt;/contributors&gt;&lt;titles&gt;&lt;title&gt;Multi-label classification from high-speed data streams with adaptive model rules and random rules&lt;/title&gt;&lt;secondary-title&gt;Progress in artificial intelligence&lt;/secondary-title&gt;&lt;/titles&gt;&lt;periodical&gt;&lt;full-title&gt;Progress in artificial intelligence&lt;/full-title&gt;&lt;/periodical&gt;&lt;pages&gt;177-187&lt;/pages&gt;&lt;volume&gt;7&lt;/volume&gt;&lt;number&gt;3&lt;/number&gt;&lt;dates&gt;&lt;year&gt;2018&lt;/year&gt;&lt;/dates&gt;&lt;isbn&gt;2192-6352&lt;/isbn&gt;&lt;urls&gt;&lt;/urls&gt;&lt;/record&gt;&lt;/Cite&gt;&lt;/EndNote&gt;</w:instrText>
      </w:r>
      <w:r>
        <w:rPr>
          <w:rFonts w:eastAsiaTheme="majorEastAsia"/>
        </w:rPr>
        <w:fldChar w:fldCharType="separate"/>
      </w:r>
      <w:r w:rsidR="005A08D9" w:rsidRPr="005A08D9">
        <w:rPr>
          <w:rFonts w:eastAsiaTheme="majorEastAsia"/>
          <w:noProof/>
          <w:vertAlign w:val="superscript"/>
        </w:rPr>
        <w:t>[127, 128]</w:t>
      </w:r>
      <w:r>
        <w:rPr>
          <w:rFonts w:eastAsiaTheme="majorEastAsia"/>
        </w:rPr>
        <w:fldChar w:fldCharType="end"/>
      </w:r>
      <w:r>
        <w:rPr>
          <w:rFonts w:eastAsiaTheme="majorEastAsia" w:hint="eastAsia"/>
        </w:rPr>
        <w:t>；一些研究则采用加权集成的方式适配各种类型的多标签基学习器</w:t>
      </w:r>
      <w:r>
        <w:rPr>
          <w:rFonts w:eastAsiaTheme="majorEastAsia"/>
        </w:rPr>
        <w:fldChar w:fldCharType="begin">
          <w:fldData xml:space="preserve">PEVuZE5vdGU+PENpdGU+PEF1dGhvcj5XYW5nPC9BdXRob3I+PFllYXI+MjAxNzwvWWVhcj48UmVj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</w:fldData>
        </w:fldChar>
      </w:r>
      <w:r w:rsidR="00105EC2">
        <w:rPr>
          <w:rFonts w:eastAsiaTheme="majorEastAsia"/>
        </w:rPr>
        <w:instrText xml:space="preserve"> ADDIN EN.CITE </w:instrText>
      </w:r>
      <w:r w:rsidR="00105EC2">
        <w:rPr>
          <w:rFonts w:eastAsiaTheme="majorEastAsia"/>
        </w:rPr>
        <w:fldChar w:fldCharType="begin">
          <w:fldData xml:space="preserve">PEVuZE5vdGU+PENpdGU+PEF1dGhvcj5XYW5nPC9BdXRob3I+PFllYXI+MjAxNzwvWWVhcj48UmVj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</w:fldData>
        </w:fldChar>
      </w:r>
      <w:r w:rsidR="00105EC2">
        <w:rPr>
          <w:rFonts w:eastAsiaTheme="majorEastAsia"/>
        </w:rPr>
        <w:instrText xml:space="preserve"> ADDIN EN.CITE.DATA </w:instrText>
      </w:r>
      <w:r w:rsidR="00105EC2">
        <w:rPr>
          <w:rFonts w:eastAsiaTheme="majorEastAsia"/>
        </w:rPr>
      </w:r>
      <w:r w:rsidR="00105EC2">
        <w:rPr>
          <w:rFonts w:eastAsiaTheme="majorEastAsia"/>
        </w:rPr>
        <w:fldChar w:fldCharType="end"/>
      </w:r>
      <w:r>
        <w:rPr>
          <w:rFonts w:eastAsiaTheme="majorEastAsia"/>
        </w:rPr>
      </w:r>
      <w:r>
        <w:rPr>
          <w:rFonts w:eastAsiaTheme="majorEastAsia"/>
        </w:rPr>
        <w:fldChar w:fldCharType="separate"/>
      </w:r>
      <w:r w:rsidR="00105EC2" w:rsidRPr="00105EC2">
        <w:rPr>
          <w:rFonts w:eastAsiaTheme="majorEastAsia"/>
          <w:noProof/>
          <w:vertAlign w:val="superscript"/>
        </w:rPr>
        <w:t>[71, 122, 129]</w:t>
      </w:r>
      <w:r>
        <w:rPr>
          <w:rFonts w:eastAsiaTheme="majorEastAsia"/>
        </w:rPr>
        <w:fldChar w:fldCharType="end"/>
      </w:r>
      <w:r>
        <w:rPr>
          <w:rFonts w:eastAsiaTheme="majorEastAsia" w:hint="eastAsia"/>
        </w:rPr>
        <w:t>，在一定时间节点或检测到概念漂移时，更新基学习器组合</w:t>
      </w:r>
      <w:r w:rsidR="007474CF">
        <w:rPr>
          <w:rFonts w:eastAsiaTheme="majorEastAsia" w:hint="eastAsia"/>
        </w:rPr>
        <w:t>和权重系数分配</w:t>
      </w:r>
      <w:r>
        <w:rPr>
          <w:rFonts w:eastAsiaTheme="majorEastAsia" w:hint="eastAsia"/>
        </w:rPr>
        <w:t>。</w:t>
      </w:r>
    </w:p>
    <w:p w14:paraId="1DAE6092" w14:textId="2C0D3700" w:rsidR="00E71120" w:rsidRDefault="00E71120" w:rsidP="00F82E8F">
      <w:pPr>
        <w:autoSpaceDE w:val="0"/>
        <w:autoSpaceDN w:val="0"/>
        <w:snapToGrid w:val="0"/>
        <w:ind w:firstLine="480"/>
        <w:rPr>
          <w:rFonts w:eastAsiaTheme="majorEastAsia"/>
        </w:rPr>
      </w:pPr>
      <w:r>
        <w:rPr>
          <w:rFonts w:eastAsiaTheme="majorEastAsia" w:hint="eastAsia"/>
        </w:rPr>
        <w:t>此外，还有研究者使用动态集成的策略贴合数据流场景</w:t>
      </w:r>
      <w:r>
        <w:rPr>
          <w:rFonts w:eastAsiaTheme="majorEastAsia"/>
        </w:rPr>
        <w:fldChar w:fldCharType="begin"/>
      </w:r>
      <w:r w:rsidR="00105EC2">
        <w:rPr>
          <w:rFonts w:eastAsiaTheme="majorEastAsia"/>
        </w:rPr>
        <w:instrText xml:space="preserve"> ADDIN EN.CITE &lt;EndNote&gt;&lt;Cite&gt;&lt;Author&gt;Qu&lt;/Author&gt;&lt;Year&gt;2009&lt;/Year&gt;&lt;RecNum&gt;29&lt;/RecNum&gt;&lt;DisplayText&gt;&lt;style face="superscript"&gt;[130, 131]&lt;/style&gt;&lt;/DisplayText&gt;&lt;record&gt;&lt;rec-number&gt;29&lt;/rec-number&gt;&lt;foreign-keys&gt;&lt;key app="EN" db-id="zsvd5ewze95a2ye5a9i5prfwx5z5ree2zatv" timestamp="1653132244"&gt;29&lt;/key&gt;&lt;/foreign-keys&gt;&lt;ref-type name="Conference Proceedings"&gt;10&lt;/ref-type&gt;&lt;contributors&gt;&lt;authors&gt;&lt;author&gt;Qu, Wei&lt;/author&gt;&lt;author&gt;Zhang, Yang&lt;/author&gt;&lt;author&gt;Zhu, Junping&lt;/author&gt;&lt;author&gt;Qiu, Qiang&lt;/author&gt;&lt;/authors&gt;&lt;/contributors&gt;&lt;titles&gt;&lt;title&gt;Mining multi-label concept-drifting data streams using dynamic classifier ensemble&lt;/title&gt;&lt;secondary-title&gt;Asian Conference on Machine Learning&lt;/secondary-title&gt;&lt;/titles&gt;&lt;pages&gt;308-321&lt;/pages&gt;&lt;dates&gt;&lt;year&gt;2009&lt;/year&gt;&lt;/dates&gt;&lt;publisher&gt;Springer&lt;/publisher&gt;&lt;urls&gt;&lt;/urls&gt;&lt;/record&gt;&lt;/Cite&gt;&lt;Cite&gt;&lt;Author&gt;Song&lt;/Author&gt;&lt;Year&gt;2014&lt;/Year&gt;&lt;RecNum&gt;258&lt;/RecNum&gt;&lt;record&gt;&lt;rec-number&gt;258&lt;/rec-number&gt;&lt;foreign-keys&gt;&lt;key app="EN" db-id="zsvd5ewze95a2ye5a9i5prfwx5z5ree2zatv" timestamp="1727755705"&gt;258&lt;/key&gt;&lt;/foreign-keys&gt;&lt;ref-type name="Conference Proceedings"&gt;10&lt;/ref-type&gt;&lt;contributors&gt;&lt;authors&gt;&lt;author&gt;Song, Ge&lt;/author&gt;&lt;author&gt;Ye, Yunming&lt;/author&gt;&lt;/authors&gt;&lt;/contributors&gt;&lt;titles&gt;&lt;title&gt;A new ensemble method for multi-label data stream classification in non-stationary environment&lt;/title&gt;&lt;secondary-title&gt;2014 International Joint Conference on Neural Networks (IJCNN)&lt;/secondary-title&gt;&lt;/titles&gt;&lt;pages&gt;1776-1783&lt;/pages&gt;&lt;dates&gt;&lt;year&gt;2014&lt;/year&gt;&lt;/dates&gt;&lt;publisher&gt;IEEE&lt;/publisher&gt;&lt;isbn&gt;1479914843&lt;/isbn&gt;&lt;urls&gt;&lt;/urls&gt;&lt;/record&gt;&lt;/Cite&gt;&lt;/EndNote&gt;</w:instrText>
      </w:r>
      <w:r>
        <w:rPr>
          <w:rFonts w:eastAsiaTheme="majorEastAsia"/>
        </w:rPr>
        <w:fldChar w:fldCharType="separate"/>
      </w:r>
      <w:r w:rsidR="00105EC2" w:rsidRPr="00105EC2">
        <w:rPr>
          <w:rFonts w:eastAsiaTheme="majorEastAsia"/>
          <w:noProof/>
          <w:vertAlign w:val="superscript"/>
        </w:rPr>
        <w:t>[130, 131]</w:t>
      </w:r>
      <w:r>
        <w:rPr>
          <w:rFonts w:eastAsiaTheme="majorEastAsia"/>
        </w:rPr>
        <w:fldChar w:fldCharType="end"/>
      </w:r>
      <w:r>
        <w:rPr>
          <w:rFonts w:eastAsiaTheme="majorEastAsia" w:hint="eastAsia"/>
        </w:rPr>
        <w:t>。一般的集成学习方法在完成基学习器训练和确定基学习器组合方式后，即为全部未知实例提供相同的预测方案，而动态集成学习则认为不同实例之间可能存在较大差异，进而为每条未知实例推荐最适合它的基学习器组合。动态集成学习也可以看作是集成学习与懒惰学习的结合，它使用集成学习的策略训练基学习器，同时在未知实例到来之后才通过一定机制进行基学习器选择</w:t>
      </w:r>
      <w:r w:rsidR="008946F8">
        <w:rPr>
          <w:rFonts w:eastAsiaTheme="majorEastAsia" w:hint="eastAsia"/>
        </w:rPr>
        <w:t>。</w:t>
      </w:r>
      <w:r>
        <w:rPr>
          <w:rFonts w:eastAsiaTheme="majorEastAsia" w:hint="eastAsia"/>
        </w:rPr>
        <w:t>在实际应用中</w:t>
      </w:r>
      <w:r w:rsidR="008946F8">
        <w:rPr>
          <w:rFonts w:eastAsiaTheme="majorEastAsia" w:hint="eastAsia"/>
        </w:rPr>
        <w:t>，</w:t>
      </w:r>
      <w:r w:rsidR="0024176E">
        <w:rPr>
          <w:rFonts w:eastAsiaTheme="majorEastAsia" w:hint="eastAsia"/>
        </w:rPr>
        <w:t>动态集成学习</w:t>
      </w:r>
      <w:r w:rsidR="00FA77B8">
        <w:rPr>
          <w:rFonts w:eastAsiaTheme="majorEastAsia" w:hint="eastAsia"/>
        </w:rPr>
        <w:t>由于其懒惰学习的属性，面临</w:t>
      </w:r>
      <w:r>
        <w:rPr>
          <w:rFonts w:eastAsiaTheme="majorEastAsia" w:hint="eastAsia"/>
        </w:rPr>
        <w:t>着</w:t>
      </w:r>
      <w:r w:rsidR="00FA77B8">
        <w:rPr>
          <w:rFonts w:eastAsiaTheme="majorEastAsia" w:hint="eastAsia"/>
        </w:rPr>
        <w:t>巨大</w:t>
      </w:r>
      <w:r>
        <w:rPr>
          <w:rFonts w:eastAsiaTheme="majorEastAsia" w:hint="eastAsia"/>
        </w:rPr>
        <w:t>的</w:t>
      </w:r>
      <w:r w:rsidR="0042665F">
        <w:rPr>
          <w:rFonts w:eastAsiaTheme="majorEastAsia" w:hint="eastAsia"/>
        </w:rPr>
        <w:t>响应速度</w:t>
      </w:r>
      <w:r>
        <w:rPr>
          <w:rFonts w:eastAsiaTheme="majorEastAsia" w:hint="eastAsia"/>
        </w:rPr>
        <w:t>压力</w:t>
      </w:r>
      <w:r w:rsidR="00FA77B8">
        <w:rPr>
          <w:rFonts w:eastAsiaTheme="majorEastAsia" w:hint="eastAsia"/>
        </w:rPr>
        <w:t>，因此很少用于处理数据流</w:t>
      </w:r>
      <w:r>
        <w:rPr>
          <w:rFonts w:eastAsiaTheme="majorEastAsia" w:hint="eastAsia"/>
        </w:rPr>
        <w:t>。</w:t>
      </w:r>
    </w:p>
    <w:p w14:paraId="45BB7F74" w14:textId="77777777" w:rsidR="00E71120" w:rsidRDefault="00E71120" w:rsidP="00F82E8F">
      <w:pPr>
        <w:autoSpaceDE w:val="0"/>
        <w:autoSpaceDN w:val="0"/>
        <w:snapToGrid w:val="0"/>
        <w:ind w:firstLine="480"/>
        <w:rPr>
          <w:rFonts w:eastAsiaTheme="majorEastAsia"/>
        </w:rPr>
      </w:pPr>
      <w:r>
        <w:rPr>
          <w:rFonts w:eastAsiaTheme="majorEastAsia" w:hint="eastAsia"/>
        </w:rPr>
        <w:lastRenderedPageBreak/>
        <w:t>2</w:t>
      </w:r>
      <w:r>
        <w:rPr>
          <w:rFonts w:eastAsiaTheme="majorEastAsia" w:hint="eastAsia"/>
        </w:rPr>
        <w:t>）平稳方法与非平稳方法</w:t>
      </w:r>
    </w:p>
    <w:p w14:paraId="45156ABE" w14:textId="2BAF0C3E" w:rsidR="00E71120" w:rsidRDefault="00E71120" w:rsidP="00F82E8F">
      <w:pPr>
        <w:autoSpaceDE w:val="0"/>
        <w:autoSpaceDN w:val="0"/>
        <w:snapToGrid w:val="0"/>
        <w:ind w:firstLine="480"/>
        <w:rPr>
          <w:rFonts w:eastAsiaTheme="majorEastAsia"/>
        </w:rPr>
      </w:pPr>
      <w:r>
        <w:rPr>
          <w:rFonts w:eastAsiaTheme="majorEastAsia" w:hint="eastAsia"/>
        </w:rPr>
        <w:t>考虑到绝大部分多标签数据流学习方法都是基于集成学习的，下面本文将综述多标签数据流集成学习方法</w:t>
      </w:r>
      <w:r w:rsidR="00044125">
        <w:rPr>
          <w:rFonts w:eastAsiaTheme="majorEastAsia" w:hint="eastAsia"/>
        </w:rPr>
        <w:t>如何处理</w:t>
      </w:r>
      <w:r>
        <w:rPr>
          <w:rFonts w:eastAsiaTheme="majorEastAsia" w:hint="eastAsia"/>
        </w:rPr>
        <w:t>概念漂移。</w:t>
      </w:r>
    </w:p>
    <w:p w14:paraId="61ACE08D" w14:textId="3998DD8B" w:rsidR="00E71120" w:rsidRPr="00EC6E05" w:rsidRDefault="00E71120" w:rsidP="00F82E8F">
      <w:pPr>
        <w:autoSpaceDE w:val="0"/>
        <w:autoSpaceDN w:val="0"/>
        <w:snapToGrid w:val="0"/>
        <w:ind w:firstLine="480"/>
        <w:rPr>
          <w:rFonts w:eastAsiaTheme="majorEastAsia"/>
        </w:rPr>
      </w:pPr>
      <w:r>
        <w:rPr>
          <w:rFonts w:eastAsiaTheme="majorEastAsia" w:hint="eastAsia"/>
        </w:rPr>
        <w:t>根据对待概念漂移的方式，多标签数据流学习方法首先可以被分为两大类，即平稳方法与非平稳方法。平稳方法</w:t>
      </w:r>
      <w:r>
        <w:rPr>
          <w:rFonts w:eastAsiaTheme="majorEastAsia"/>
        </w:rPr>
        <w:fldChar w:fldCharType="begin">
          <w:fldData xml:space="preserve">PEVuZE5vdGU+PENpdGU+PEF1dGhvcj5Tb3VzYTwvQXV0aG9yPjxZZWFyPjIwMTg8L1llYXI+PFJl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==
</w:fldData>
        </w:fldChar>
      </w:r>
      <w:r w:rsidR="00105EC2">
        <w:rPr>
          <w:rFonts w:eastAsiaTheme="majorEastAsia"/>
        </w:rPr>
        <w:instrText xml:space="preserve"> ADDIN EN.CITE </w:instrText>
      </w:r>
      <w:r w:rsidR="00105EC2">
        <w:rPr>
          <w:rFonts w:eastAsiaTheme="majorEastAsia"/>
        </w:rPr>
        <w:fldChar w:fldCharType="begin">
          <w:fldData xml:space="preserve">PEVuZE5vdGU+PENpdGU+PEF1dGhvcj5Tb3VzYTwvQXV0aG9yPjxZZWFyPjIwMTg8L1llYXI+PFJl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==
</w:fldData>
        </w:fldChar>
      </w:r>
      <w:r w:rsidR="00105EC2">
        <w:rPr>
          <w:rFonts w:eastAsiaTheme="majorEastAsia"/>
        </w:rPr>
        <w:instrText xml:space="preserve"> ADDIN EN.CITE.DATA </w:instrText>
      </w:r>
      <w:r w:rsidR="00105EC2">
        <w:rPr>
          <w:rFonts w:eastAsiaTheme="majorEastAsia"/>
        </w:rPr>
      </w:r>
      <w:r w:rsidR="00105EC2">
        <w:rPr>
          <w:rFonts w:eastAsiaTheme="majorEastAsia"/>
        </w:rPr>
        <w:fldChar w:fldCharType="end"/>
      </w:r>
      <w:r>
        <w:rPr>
          <w:rFonts w:eastAsiaTheme="majorEastAsia"/>
        </w:rPr>
      </w:r>
      <w:r>
        <w:rPr>
          <w:rFonts w:eastAsiaTheme="majorEastAsia"/>
        </w:rPr>
        <w:fldChar w:fldCharType="separate"/>
      </w:r>
      <w:r w:rsidR="00105EC2" w:rsidRPr="00105EC2">
        <w:rPr>
          <w:rFonts w:eastAsiaTheme="majorEastAsia"/>
          <w:noProof/>
          <w:vertAlign w:val="superscript"/>
        </w:rPr>
        <w:t>[71, 128, 129]</w:t>
      </w:r>
      <w:r>
        <w:rPr>
          <w:rFonts w:eastAsiaTheme="majorEastAsia"/>
        </w:rPr>
        <w:fldChar w:fldCharType="end"/>
      </w:r>
      <w:r>
        <w:rPr>
          <w:rFonts w:eastAsiaTheme="majorEastAsia" w:hint="eastAsia"/>
        </w:rPr>
        <w:t>不考虑概念漂移，只在一定时间段或数据段后，更新学习器组合。在更新学习器时，可以按照时间顺序调整数据或数据块的权重，为更新的实例保留更高的权重，以增强模型对当前时间点数据流的学习能力。这种基于时序的实例权重衰减策略</w:t>
      </w:r>
      <w:r>
        <w:rPr>
          <w:rFonts w:eastAsiaTheme="majorEastAsia"/>
        </w:rPr>
        <w:fldChar w:fldCharType="begin"/>
      </w:r>
      <w:r w:rsidR="005A08D9">
        <w:rPr>
          <w:rFonts w:eastAsiaTheme="majorEastAsia"/>
        </w:rPr>
        <w:instrText xml:space="preserve"> ADDIN EN.CITE &lt;EndNote&gt;&lt;Cite&gt;&lt;Author&gt;Kong&lt;/Author&gt;&lt;Year&gt;2011&lt;/Year&gt;&lt;RecNum&gt;237&lt;/RecNum&gt;&lt;DisplayText&gt;&lt;style face="superscript"&gt;[125]&lt;/style&gt;&lt;/DisplayText&gt;&lt;record&gt;&lt;rec-number&gt;237&lt;/rec-number&gt;&lt;foreign-keys&gt;&lt;key app="EN" db-id="zsvd5ewze95a2ye5a9i5prfwx5z5ree2zatv" timestamp="1727755649"&gt;237&lt;/key&gt;&lt;/foreign-keys&gt;&lt;ref-type name="Conference Proceedings"&gt;10&lt;/ref-type&gt;&lt;contributors&gt;&lt;authors&gt;&lt;author&gt;Kong, Xiangnan&lt;/author&gt;&lt;author&gt;Philip, S Yu&lt;/author&gt;&lt;/authors&gt;&lt;/contributors&gt;&lt;titles&gt;&lt;title&gt;An ensemble-based approach to fast classification of multi-label data streams&lt;/title&gt;&lt;secondary-title&gt;7th International Conference on Collaborative Computing: Networking, Applications and Worksharing (CollaborateCom)&lt;/secondary-title&gt;&lt;/titles&gt;&lt;pages&gt;95-104&lt;/pages&gt;&lt;dates&gt;&lt;year&gt;2011&lt;/year&gt;&lt;/dates&gt;&lt;publisher&gt;IEEE&lt;/publisher&gt;&lt;isbn&gt;1936968363&lt;/isbn&gt;&lt;urls&gt;&lt;/urls&gt;&lt;/record&gt;&lt;/Cite&gt;&lt;/EndNote&gt;</w:instrText>
      </w:r>
      <w:r>
        <w:rPr>
          <w:rFonts w:eastAsiaTheme="majorEastAsia"/>
        </w:rPr>
        <w:fldChar w:fldCharType="separate"/>
      </w:r>
      <w:r w:rsidR="005A08D9" w:rsidRPr="005A08D9">
        <w:rPr>
          <w:rFonts w:eastAsiaTheme="majorEastAsia"/>
          <w:noProof/>
          <w:vertAlign w:val="superscript"/>
        </w:rPr>
        <w:t>[125]</w:t>
      </w:r>
      <w:r>
        <w:rPr>
          <w:rFonts w:eastAsiaTheme="majorEastAsia"/>
        </w:rPr>
        <w:fldChar w:fldCharType="end"/>
      </w:r>
      <w:r>
        <w:rPr>
          <w:rFonts w:eastAsiaTheme="majorEastAsia" w:hint="eastAsia"/>
        </w:rPr>
        <w:t>在非平稳方法中也常常被使用。</w:t>
      </w:r>
    </w:p>
    <w:p w14:paraId="402F5FC8" w14:textId="73AE2695" w:rsidR="00E71120" w:rsidRDefault="00E71120" w:rsidP="00F82E8F">
      <w:pPr>
        <w:autoSpaceDE w:val="0"/>
        <w:autoSpaceDN w:val="0"/>
        <w:snapToGrid w:val="0"/>
        <w:ind w:firstLine="480"/>
        <w:rPr>
          <w:rFonts w:eastAsiaTheme="majorEastAsia"/>
        </w:rPr>
      </w:pPr>
      <w:r>
        <w:rPr>
          <w:rFonts w:eastAsiaTheme="majorEastAsia" w:hint="eastAsia"/>
        </w:rPr>
        <w:t>非平稳方法则考虑概念漂移，动态地调整数据流学习模型。针对监测概念漂移的方式，非平稳方法又可分为三类：不检测概念漂移的自适应方法、通过跟踪学习器输出的间接监测方法、通过跟踪数据特性的直接监测方法。自适应方法不采用任何方式预警或报告概念漂移，而是不断随着数据流做出模型调整，例如，一些研究使用在数据流中某一条或一段数据上基学习器的误差来确定它们的权重</w:t>
      </w:r>
      <w:r>
        <w:rPr>
          <w:rFonts w:eastAsiaTheme="majorEastAsia"/>
        </w:rPr>
        <w:fldChar w:fldCharType="begin"/>
      </w:r>
      <w:r w:rsidR="00105EC2">
        <w:rPr>
          <w:rFonts w:eastAsiaTheme="majorEastAsia"/>
        </w:rPr>
        <w:instrText xml:space="preserve"> ADDIN EN.CITE &lt;EndNote&gt;&lt;Cite&gt;&lt;Author&gt;Nguyen&lt;/Author&gt;&lt;Year&gt;2019&lt;/Year&gt;&lt;RecNum&gt;247&lt;/RecNum&gt;&lt;DisplayText&gt;&lt;style face="superscript"&gt;[132, 133]&lt;/style&gt;&lt;/DisplayText&gt;&lt;record&gt;&lt;rec-number&gt;247&lt;/rec-number&gt;&lt;foreign-keys&gt;&lt;key app="EN" db-id="zsvd5ewze95a2ye5a9i5prfwx5z5ree2zatv" timestamp="1727755675"&gt;247&lt;/key&gt;&lt;/foreign-keys&gt;&lt;ref-type name="Journal Article"&gt;17&lt;/ref-type&gt;&lt;contributors&gt;&lt;authors&gt;&lt;author&gt;Nguyen, Tien Thanh&lt;/author&gt;&lt;author&gt;Dang, Manh Truong&lt;/author&gt;&lt;author&gt;Luong, Anh Vu&lt;/author&gt;&lt;author&gt;Liew, Alan Wee-Chung&lt;/author&gt;&lt;author&gt;Liang, Tiancai&lt;/author&gt;&lt;author&gt;McCall, John&lt;/author&gt;&lt;/authors&gt;&lt;/contributors&gt;&lt;titles&gt;&lt;title&gt;Multi-label classification via incremental clustering on an evolving data stream&lt;/title&gt;&lt;secondary-title&gt;Pattern Recognition&lt;/secondary-title&gt;&lt;/titles&gt;&lt;periodical&gt;&lt;full-title&gt;Pattern recognition&lt;/full-title&gt;&lt;/periodical&gt;&lt;pages&gt;96-113&lt;/pages&gt;&lt;volume&gt;95&lt;/volume&gt;&lt;dates&gt;&lt;year&gt;2019&lt;/year&gt;&lt;/dates&gt;&lt;isbn&gt;0031-3203&lt;/isbn&gt;&lt;urls&gt;&lt;/urls&gt;&lt;/record&gt;&lt;/Cite&gt;&lt;Cite&gt;&lt;Author&gt;Nguyen&lt;/Author&gt;&lt;Year&gt;2019&lt;/Year&gt;&lt;RecNum&gt;248&lt;/RecNum&gt;&lt;record&gt;&lt;rec-number&gt;248&lt;/rec-number&gt;&lt;foreign-keys&gt;&lt;key app="EN" db-id="zsvd5ewze95a2ye5a9i5prfwx5z5ree2zatv" timestamp="1727755678"&gt;248&lt;/key&gt;&lt;/foreign-keys&gt;&lt;ref-type name="Journal Article"&gt;17&lt;/ref-type&gt;&lt;contributors&gt;&lt;authors&gt;&lt;author&gt;Nguyen, Tien Thanh&lt;/author&gt;&lt;author&gt;Nguyen, Thi Thu Thuy&lt;/author&gt;&lt;author&gt;Luong, Anh Vu&lt;/author&gt;&lt;author&gt;Nguyen, Quoc Viet Hung&lt;/author&gt;&lt;author&gt;Liew, Alan Wee-Chung&lt;/author&gt;&lt;author&gt;Stantic, Bela&lt;/author&gt;&lt;/authors&gt;&lt;/contributors&gt;&lt;titles&gt;&lt;title&gt;Multi-label classification via label correlation and first order feature dependance in a data stream&lt;/title&gt;&lt;secondary-title&gt;Pattern recognition&lt;/secondary-title&gt;&lt;/titles&gt;&lt;periodical&gt;&lt;full-title&gt;Pattern recognition&lt;/full-title&gt;&lt;/periodical&gt;&lt;pages&gt;35-51&lt;/pages&gt;&lt;volume&gt;90&lt;/volume&gt;&lt;dates&gt;&lt;year&gt;2019&lt;/year&gt;&lt;/dates&gt;&lt;isbn&gt;0031-3203&lt;/isbn&gt;&lt;urls&gt;&lt;/urls&gt;&lt;/record&gt;&lt;/Cite&gt;&lt;/EndNote&gt;</w:instrText>
      </w:r>
      <w:r>
        <w:rPr>
          <w:rFonts w:eastAsiaTheme="majorEastAsia"/>
        </w:rPr>
        <w:fldChar w:fldCharType="separate"/>
      </w:r>
      <w:r w:rsidR="00105EC2" w:rsidRPr="00105EC2">
        <w:rPr>
          <w:rFonts w:eastAsiaTheme="majorEastAsia"/>
          <w:noProof/>
          <w:vertAlign w:val="superscript"/>
        </w:rPr>
        <w:t>[132, 133]</w:t>
      </w:r>
      <w:r>
        <w:rPr>
          <w:rFonts w:eastAsiaTheme="majorEastAsia"/>
        </w:rPr>
        <w:fldChar w:fldCharType="end"/>
      </w:r>
      <w:r>
        <w:rPr>
          <w:rFonts w:eastAsiaTheme="majorEastAsia" w:hint="eastAsia"/>
        </w:rPr>
        <w:t>，性能好的学习器权重更高，性能差的学习器权则相应降低。一些自适应方法将权重衰减和</w:t>
      </w:r>
      <w:r>
        <w:rPr>
          <w:rFonts w:eastAsiaTheme="majorEastAsia" w:hint="eastAsia"/>
        </w:rPr>
        <w:t>k</w:t>
      </w:r>
      <w:r>
        <w:rPr>
          <w:rFonts w:eastAsiaTheme="majorEastAsia" w:hint="eastAsia"/>
        </w:rPr>
        <w:t>近邻学习相结合</w:t>
      </w:r>
      <w:r>
        <w:rPr>
          <w:rFonts w:eastAsiaTheme="majorEastAsia"/>
        </w:rPr>
        <w:fldChar w:fldCharType="begin">
          <w:fldData xml:space="preserve">PEVuZE5vdGU+PENpdGU+PEF1dGhvcj5Sb3NlYmVycnk8L0F1dGhvcj48WWVhcj4yMDIxPC9ZZWFy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</w:fldData>
        </w:fldChar>
      </w:r>
      <w:r w:rsidR="00105EC2">
        <w:rPr>
          <w:rFonts w:eastAsiaTheme="majorEastAsia"/>
        </w:rPr>
        <w:instrText xml:space="preserve"> ADDIN EN.CITE </w:instrText>
      </w:r>
      <w:r w:rsidR="00105EC2">
        <w:rPr>
          <w:rFonts w:eastAsiaTheme="majorEastAsia"/>
        </w:rPr>
        <w:fldChar w:fldCharType="begin">
          <w:fldData xml:space="preserve">PEVuZE5vdGU+PENpdGU+PEF1dGhvcj5Sb3NlYmVycnk8L0F1dGhvcj48WWVhcj4yMDIxPC9ZZWFy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</w:fldData>
        </w:fldChar>
      </w:r>
      <w:r w:rsidR="00105EC2">
        <w:rPr>
          <w:rFonts w:eastAsiaTheme="majorEastAsia"/>
        </w:rPr>
        <w:instrText xml:space="preserve"> ADDIN EN.CITE.DATA </w:instrText>
      </w:r>
      <w:r w:rsidR="00105EC2">
        <w:rPr>
          <w:rFonts w:eastAsiaTheme="majorEastAsia"/>
        </w:rPr>
      </w:r>
      <w:r w:rsidR="00105EC2">
        <w:rPr>
          <w:rFonts w:eastAsiaTheme="majorEastAsia"/>
        </w:rPr>
        <w:fldChar w:fldCharType="end"/>
      </w:r>
      <w:r>
        <w:rPr>
          <w:rFonts w:eastAsiaTheme="majorEastAsia"/>
        </w:rPr>
      </w:r>
      <w:r>
        <w:rPr>
          <w:rFonts w:eastAsiaTheme="majorEastAsia"/>
        </w:rPr>
        <w:fldChar w:fldCharType="separate"/>
      </w:r>
      <w:r w:rsidR="00105EC2" w:rsidRPr="00105EC2">
        <w:rPr>
          <w:rFonts w:eastAsiaTheme="majorEastAsia"/>
          <w:noProof/>
          <w:vertAlign w:val="superscript"/>
        </w:rPr>
        <w:t>[134-138]</w:t>
      </w:r>
      <w:r>
        <w:rPr>
          <w:rFonts w:eastAsiaTheme="majorEastAsia"/>
        </w:rPr>
        <w:fldChar w:fldCharType="end"/>
      </w:r>
      <w:r>
        <w:rPr>
          <w:rFonts w:eastAsiaTheme="majorEastAsia" w:hint="eastAsia"/>
        </w:rPr>
        <w:t>。基于</w:t>
      </w:r>
      <w:r>
        <w:rPr>
          <w:rFonts w:eastAsiaTheme="majorEastAsia" w:hint="eastAsia"/>
        </w:rPr>
        <w:t>k</w:t>
      </w:r>
      <w:r>
        <w:rPr>
          <w:rFonts w:eastAsiaTheme="majorEastAsia" w:hint="eastAsia"/>
        </w:rPr>
        <w:t>近邻的懒惰学习方法需要在未知实例到来后才能开始模型构建，因此可以实时地更改和应用实例权重。可以发现，当非平稳方法在每条实例到来后都动态地更新一次集成学习模型，就等同于自适应方法。反过来说，自适应方法则是通过巧妙地设置学习策略，保证为每条未知实例都提供更有针对性的预测方案，同时又能保证模型的时间复杂度整体可控。从这个角度出发，可以认为动态集成方法</w:t>
      </w:r>
      <w:r>
        <w:rPr>
          <w:rFonts w:eastAsiaTheme="majorEastAsia"/>
        </w:rPr>
        <w:fldChar w:fldCharType="begin"/>
      </w:r>
      <w:r w:rsidR="00105EC2">
        <w:rPr>
          <w:rFonts w:eastAsiaTheme="majorEastAsia"/>
        </w:rPr>
        <w:instrText xml:space="preserve"> ADDIN EN.CITE &lt;EndNote&gt;&lt;Cite&gt;&lt;Author&gt;Qu&lt;/Author&gt;&lt;Year&gt;2009&lt;/Year&gt;&lt;RecNum&gt;29&lt;/RecNum&gt;&lt;DisplayText&gt;&lt;style face="superscript"&gt;[130]&lt;/style&gt;&lt;/DisplayText&gt;&lt;record&gt;&lt;rec-number&gt;29&lt;/rec-number&gt;&lt;foreign-keys&gt;&lt;key app="EN" db-id="zsvd5ewze95a2ye5a9i5prfwx5z5ree2zatv" timestamp="1653132244"&gt;29&lt;/key&gt;&lt;/foreign-keys&gt;&lt;ref-type name="Conference Proceedings"&gt;10&lt;/ref-type&gt;&lt;contributors&gt;&lt;authors&gt;&lt;author&gt;Qu, Wei&lt;/author&gt;&lt;author&gt;Zhang, Yang&lt;/author&gt;&lt;author&gt;Zhu, Junping&lt;/author&gt;&lt;author&gt;Qiu, Qiang&lt;/author&gt;&lt;/authors&gt;&lt;/contributors&gt;&lt;titles&gt;&lt;title&gt;Mining multi-label concept-drifting data streams using dynamic classifier ensemble&lt;/title&gt;&lt;secondary-title&gt;Asian Conference on Machine Learning&lt;/secondary-title&gt;&lt;/titles&gt;&lt;pages&gt;308-321&lt;/pages&gt;&lt;dates&gt;&lt;year&gt;2009&lt;/year&gt;&lt;/dates&gt;&lt;publisher&gt;Springer&lt;/publisher&gt;&lt;urls&gt;&lt;/urls&gt;&lt;/record&gt;&lt;/Cite&gt;&lt;Cite&gt;&lt;Author&gt;Qu&lt;/Author&gt;&lt;Year&gt;2009&lt;/Year&gt;&lt;RecNum&gt;29&lt;/RecNum&gt;&lt;record&gt;&lt;rec-number&gt;29&lt;/rec-number&gt;&lt;foreign-keys&gt;&lt;key app="EN" db-id="zsvd5ewze95a2ye5a9i5prfwx5z5ree2zatv" timestamp="1653132244"&gt;29&lt;/key&gt;&lt;/foreign-keys&gt;&lt;ref-type name="Conference Proceedings"&gt;10&lt;/ref-type&gt;&lt;contributors&gt;&lt;authors&gt;&lt;author&gt;Qu, Wei&lt;/author&gt;&lt;author&gt;Zhang, Yang&lt;/author&gt;&lt;author&gt;Zhu, Junping&lt;/author&gt;&lt;author&gt;Qiu, Qiang&lt;/author&gt;&lt;/authors&gt;&lt;/contributors&gt;&lt;titles&gt;&lt;title&gt;Mining multi-label concept-drifting data streams using dynamic classifier ensemble&lt;/title&gt;&lt;secondary-title&gt;Asian Conference on Machine Learning&lt;/secondary-title&gt;&lt;/titles&gt;&lt;pages&gt;308-321&lt;/pages&gt;&lt;dates&gt;&lt;year&gt;2009&lt;/year&gt;&lt;/dates&gt;&lt;publisher&gt;Springer&lt;/publisher&gt;&lt;urls&gt;&lt;/urls&gt;&lt;/record&gt;&lt;/Cite&gt;&lt;/EndNote&gt;</w:instrText>
      </w:r>
      <w:r>
        <w:rPr>
          <w:rFonts w:eastAsiaTheme="majorEastAsia"/>
        </w:rPr>
        <w:fldChar w:fldCharType="separate"/>
      </w:r>
      <w:r w:rsidR="00105EC2" w:rsidRPr="00105EC2">
        <w:rPr>
          <w:rFonts w:eastAsiaTheme="majorEastAsia"/>
          <w:noProof/>
          <w:vertAlign w:val="superscript"/>
        </w:rPr>
        <w:t>[130]</w:t>
      </w:r>
      <w:r>
        <w:rPr>
          <w:rFonts w:eastAsiaTheme="majorEastAsia"/>
        </w:rPr>
        <w:fldChar w:fldCharType="end"/>
      </w:r>
      <w:r w:rsidR="009558A3">
        <w:rPr>
          <w:rFonts w:eastAsiaTheme="majorEastAsia" w:hint="eastAsia"/>
        </w:rPr>
        <w:t>均</w:t>
      </w:r>
      <w:r>
        <w:rPr>
          <w:rFonts w:eastAsiaTheme="majorEastAsia" w:hint="eastAsia"/>
        </w:rPr>
        <w:t>属于自适应方法。</w:t>
      </w:r>
    </w:p>
    <w:p w14:paraId="747A5E55" w14:textId="068B2F35" w:rsidR="00E71120" w:rsidRDefault="00E71120" w:rsidP="00F82E8F">
      <w:pPr>
        <w:autoSpaceDE w:val="0"/>
        <w:autoSpaceDN w:val="0"/>
        <w:snapToGrid w:val="0"/>
        <w:ind w:firstLine="480"/>
        <w:rPr>
          <w:rFonts w:eastAsiaTheme="majorEastAsia"/>
        </w:rPr>
      </w:pPr>
      <w:r>
        <w:rPr>
          <w:rFonts w:eastAsiaTheme="majorEastAsia" w:hint="eastAsia"/>
        </w:rPr>
        <w:t>除了自适应方法外，许多非平稳方法还可以主动监测和应对数据流中的概念漂移问题。基于学习器的概念漂移检测方法认为概念漂移会直接导致学习器的预测情况发生改变，例如，一些算法在观察到学习器性能衰减超过一定阈值时认定概念漂移发生并采取相应的更新措施</w:t>
      </w:r>
      <w:r>
        <w:rPr>
          <w:rFonts w:eastAsiaTheme="majorEastAsia"/>
        </w:rPr>
        <w:fldChar w:fldCharType="begin">
          <w:fldData xml:space="preserve">PEVuZE5vdGU+PENpdGU+PEF1dGhvcj5XYW5nPC9BdXRob3I+PFllYXI+MjAxMjwvWWVhcj48UmVj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</w:fldData>
        </w:fldChar>
      </w:r>
      <w:r w:rsidR="00105EC2">
        <w:rPr>
          <w:rFonts w:eastAsiaTheme="majorEastAsia"/>
        </w:rPr>
        <w:instrText xml:space="preserve"> ADDIN EN.CITE </w:instrText>
      </w:r>
      <w:r w:rsidR="00105EC2">
        <w:rPr>
          <w:rFonts w:eastAsiaTheme="majorEastAsia"/>
        </w:rPr>
        <w:fldChar w:fldCharType="begin">
          <w:fldData xml:space="preserve">PEVuZE5vdGU+PENpdGU+PEF1dGhvcj5XYW5nPC9BdXRob3I+PFllYXI+MjAxMjwvWWVhcj48UmVj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</w:fldData>
        </w:fldChar>
      </w:r>
      <w:r w:rsidR="00105EC2">
        <w:rPr>
          <w:rFonts w:eastAsiaTheme="majorEastAsia"/>
        </w:rPr>
        <w:instrText xml:space="preserve"> ADDIN EN.CITE.DATA </w:instrText>
      </w:r>
      <w:r w:rsidR="00105EC2">
        <w:rPr>
          <w:rFonts w:eastAsiaTheme="majorEastAsia"/>
        </w:rPr>
      </w:r>
      <w:r w:rsidR="00105EC2">
        <w:rPr>
          <w:rFonts w:eastAsiaTheme="majorEastAsia"/>
        </w:rPr>
        <w:fldChar w:fldCharType="end"/>
      </w:r>
      <w:r>
        <w:rPr>
          <w:rFonts w:eastAsiaTheme="majorEastAsia"/>
        </w:rPr>
      </w:r>
      <w:r>
        <w:rPr>
          <w:rFonts w:eastAsiaTheme="majorEastAsia"/>
        </w:rPr>
        <w:fldChar w:fldCharType="separate"/>
      </w:r>
      <w:r w:rsidR="00105EC2" w:rsidRPr="00105EC2">
        <w:rPr>
          <w:rFonts w:eastAsiaTheme="majorEastAsia"/>
          <w:noProof/>
          <w:vertAlign w:val="superscript"/>
        </w:rPr>
        <w:t>[127, 139, 140]</w:t>
      </w:r>
      <w:r>
        <w:rPr>
          <w:rFonts w:eastAsiaTheme="majorEastAsia"/>
        </w:rPr>
        <w:fldChar w:fldCharType="end"/>
      </w:r>
      <w:r>
        <w:rPr>
          <w:rFonts w:eastAsiaTheme="majorEastAsia" w:hint="eastAsia"/>
        </w:rPr>
        <w:t>，一些算法</w:t>
      </w:r>
      <w:r w:rsidR="007A7CF2">
        <w:rPr>
          <w:rFonts w:eastAsiaTheme="majorEastAsia" w:hint="eastAsia"/>
        </w:rPr>
        <w:t>通过</w:t>
      </w:r>
      <w:r>
        <w:rPr>
          <w:rFonts w:eastAsiaTheme="majorEastAsia" w:hint="eastAsia"/>
        </w:rPr>
        <w:t>观察学习器输出的标签相关性来判断数据流中是否发生了概念漂移</w:t>
      </w:r>
      <w:r>
        <w:rPr>
          <w:rFonts w:eastAsiaTheme="majorEastAsia"/>
        </w:rPr>
        <w:fldChar w:fldCharType="begin"/>
      </w:r>
      <w:r w:rsidR="00105EC2">
        <w:rPr>
          <w:rFonts w:eastAsiaTheme="majorEastAsia"/>
        </w:rPr>
        <w:instrText xml:space="preserve"> ADDIN EN.CITE &lt;EndNote&gt;&lt;Cite&gt;&lt;Author&gt;Gulcan&lt;/Author&gt;&lt;Year&gt;2023&lt;/Year&gt;&lt;RecNum&gt;254&lt;/RecNum&gt;&lt;DisplayText&gt;&lt;style face="superscript"&gt;[141]&lt;/style&gt;&lt;/DisplayText&gt;&lt;record&gt;&lt;rec-number&gt;254&lt;/rec-number&gt;&lt;foreign-keys&gt;&lt;key app="EN" db-id="zsvd5ewze95a2ye5a9i5prfwx5z5ree2zatv" timestamp="1727755694"&gt;254&lt;/key&gt;&lt;/foreign-keys&gt;&lt;ref-type name="Journal Article"&gt;17&lt;/ref-type&gt;&lt;contributors&gt;&lt;authors&gt;&lt;author&gt;Gulcan, Ege Berkay&lt;/author&gt;&lt;author&gt;Can, Fazli&lt;/author&gt;&lt;/authors&gt;&lt;/contributors&gt;&lt;titles&gt;&lt;title&gt;Unsupervised concept drift detection for multi-label data streams&lt;/title&gt;&lt;secondary-title&gt;Artificial Intelligence Review&lt;/secondary-title&gt;&lt;/titles&gt;&lt;periodical&gt;&lt;full-title&gt;Artificial Intelligence Review&lt;/full-title&gt;&lt;/periodical&gt;&lt;pages&gt;2401-2434&lt;/pages&gt;&lt;volume&gt;56&lt;/volume&gt;&lt;number&gt;3&lt;/number&gt;&lt;dates&gt;&lt;year&gt;2023&lt;/year&gt;&lt;/dates&gt;&lt;isbn&gt;0269-2821&lt;/isbn&gt;&lt;urls&gt;&lt;/urls&gt;&lt;/record&gt;&lt;/Cite&gt;&lt;/EndNote&gt;</w:instrText>
      </w:r>
      <w:r>
        <w:rPr>
          <w:rFonts w:eastAsiaTheme="majorEastAsia"/>
        </w:rPr>
        <w:fldChar w:fldCharType="separate"/>
      </w:r>
      <w:r w:rsidR="00105EC2" w:rsidRPr="00105EC2">
        <w:rPr>
          <w:rFonts w:eastAsiaTheme="majorEastAsia"/>
          <w:noProof/>
          <w:vertAlign w:val="superscript"/>
        </w:rPr>
        <w:t>[141]</w:t>
      </w:r>
      <w:r>
        <w:rPr>
          <w:rFonts w:eastAsiaTheme="majorEastAsia"/>
        </w:rPr>
        <w:fldChar w:fldCharType="end"/>
      </w:r>
      <w:r>
        <w:rPr>
          <w:rFonts w:eastAsiaTheme="majorEastAsia" w:hint="eastAsia"/>
        </w:rPr>
        <w:t>。基于数据的概念漂移检测方法则直接根据数据分布的特性来判断概念漂移，例如，一些算法</w:t>
      </w:r>
      <w:r>
        <w:rPr>
          <w:rFonts w:eastAsiaTheme="majorEastAsia"/>
        </w:rPr>
        <w:fldChar w:fldCharType="begin"/>
      </w:r>
      <w:r w:rsidR="00105EC2">
        <w:rPr>
          <w:rFonts w:eastAsiaTheme="majorEastAsia"/>
        </w:rPr>
        <w:instrText xml:space="preserve"> ADDIN EN.CITE &lt;EndNote&gt;&lt;Cite&gt;&lt;Author&gt;Shi&lt;/Author&gt;&lt;Year&gt;2014&lt;/Year&gt;&lt;RecNum&gt;240&lt;/RecNum&gt;&lt;DisplayText&gt;&lt;style face="superscript"&gt;[142, 143]&lt;/style&gt;&lt;/DisplayText&gt;&lt;record&gt;&lt;rec-number&gt;240&lt;/rec-number&gt;&lt;foreign-keys&gt;&lt;key app="EN" db-id="zsvd5ewze95a2ye5a9i5prfwx5z5ree2zatv" timestamp="1727755657"&gt;240&lt;/key&gt;&lt;/foreign-keys&gt;&lt;ref-type name="Conference Proceedings"&gt;10&lt;/ref-type&gt;&lt;contributors&gt;&lt;authors&gt;&lt;author&gt;Shi, Zhongwei&lt;/author&gt;&lt;author&gt;Wen, Yimin&lt;/author&gt;&lt;author&gt;Feng, Chao&lt;/author&gt;&lt;author&gt;Zhao, Hai&lt;/author&gt;&lt;/authors&gt;&lt;/contributors&gt;&lt;titles&gt;&lt;title&gt;Drift detection for multi-label data streams based on label grouping and entropy&lt;/title&gt;&lt;secondary-title&gt;2014 IEEE International Conference on Data Mining Workshop&lt;/secondary-title&gt;&lt;/titles&gt;&lt;pages&gt;724-731&lt;/pages&gt;&lt;dates&gt;&lt;year&gt;2014&lt;/year&gt;&lt;/dates&gt;&lt;publisher&gt;IEEE&lt;/publisher&gt;&lt;isbn&gt;147994274X&lt;/isbn&gt;&lt;urls&gt;&lt;/urls&gt;&lt;/record&gt;&lt;/Cite&gt;&lt;Cite&gt;&lt;Author&gt;Abdulsalam&lt;/Author&gt;&lt;Year&gt;2008&lt;/Year&gt;&lt;RecNum&gt;311&lt;/RecNum&gt;&lt;record&gt;&lt;rec-number&gt;311&lt;/rec-number&gt;&lt;foreign-keys&gt;&lt;key app="EN" db-id="zsvd5ewze95a2ye5a9i5prfwx5z5ree2zatv" timestamp="1728237561"&gt;311&lt;/key&gt;&lt;/foreign-keys&gt;&lt;ref-type name="Conference Proceedings"&gt;10&lt;/ref-type&gt;&lt;contributors&gt;&lt;authors&gt;&lt;author&gt;Abdulsalam, Hanady&lt;/author&gt;&lt;author&gt;Skillicorn, David B&lt;/author&gt;&lt;author&gt;Martin, Patrick&lt;/author&gt;&lt;/authors&gt;&lt;/contributors&gt;&lt;titles&gt;&lt;title&gt;Classifying evolving data streams using dynamic streaming random forests&lt;/title&gt;&lt;secondary-title&gt;Database and Expert Systems Applications: 19th International Conference, DEXA 2008, Turin, Italy, September 1-5, 2008. Proceedings 19&lt;/secondary-title&gt;&lt;/titles&gt;&lt;pages&gt;643-651&lt;/pages&gt;&lt;dates&gt;&lt;year&gt;2008&lt;/year&gt;&lt;/dates&gt;&lt;publisher&gt;Springer&lt;/publisher&gt;&lt;isbn&gt;3540856536&lt;/isbn&gt;&lt;urls&gt;&lt;/urls&gt;&lt;/record&gt;&lt;/Cite&gt;&lt;/EndNote&gt;</w:instrText>
      </w:r>
      <w:r>
        <w:rPr>
          <w:rFonts w:eastAsiaTheme="majorEastAsia"/>
        </w:rPr>
        <w:fldChar w:fldCharType="separate"/>
      </w:r>
      <w:r w:rsidR="00105EC2" w:rsidRPr="00105EC2">
        <w:rPr>
          <w:rFonts w:eastAsiaTheme="majorEastAsia"/>
          <w:noProof/>
          <w:vertAlign w:val="superscript"/>
        </w:rPr>
        <w:t>[142, 143]</w:t>
      </w:r>
      <w:r>
        <w:rPr>
          <w:rFonts w:eastAsiaTheme="majorEastAsia"/>
        </w:rPr>
        <w:fldChar w:fldCharType="end"/>
      </w:r>
      <w:r>
        <w:rPr>
          <w:rFonts w:eastAsiaTheme="majorEastAsia" w:hint="eastAsia"/>
        </w:rPr>
        <w:t>使用熵来判断，一些算法</w:t>
      </w:r>
      <w:r>
        <w:rPr>
          <w:rFonts w:eastAsiaTheme="majorEastAsia"/>
        </w:rPr>
        <w:fldChar w:fldCharType="begin"/>
      </w:r>
      <w:r w:rsidR="005A08D9">
        <w:rPr>
          <w:rFonts w:eastAsiaTheme="majorEastAsia"/>
        </w:rPr>
        <w:instrText xml:space="preserve"> ADDIN EN.CITE &lt;EndNote&gt;&lt;Cite&gt;&lt;Author&gt;Sun&lt;/Author&gt;&lt;Year&gt;2019&lt;/Year&gt;&lt;RecNum&gt;246&lt;/RecNum&gt;&lt;DisplayText&gt;&lt;style face="superscript"&gt;[25, 122]&lt;/style&gt;&lt;/DisplayText&gt;&lt;record&gt;&lt;rec-number&gt;246&lt;/rec-number&gt;&lt;foreign-keys&gt;&lt;key app="EN" db-id="zsvd5ewze95a2ye5a9i5prfwx5z5ree2zatv" timestamp="1727755672"&gt;246&lt;/key&gt;&lt;/foreign-keys&gt;&lt;ref-type name="Journal Article"&gt;17&lt;/ref-type&gt;&lt;contributors&gt;&lt;authors&gt;&lt;author&gt;Sun, Yange&lt;/author&gt;&lt;author&gt;Shao, Han&lt;/author&gt;&lt;author&gt;Wang, Shasha&lt;/author&gt;&lt;/authors&gt;&lt;/contributors&gt;&lt;titles&gt;&lt;title&gt;Efficient ensemble classification for multi-label data streams with concept drift&lt;/title&gt;&lt;secondary-title&gt;Information&lt;/secondary-title&gt;&lt;/titles&gt;&lt;periodical&gt;&lt;full-title&gt;Information&lt;/full-title&gt;&lt;/periodical&gt;&lt;pages&gt;158&lt;/pages&gt;&lt;volume&gt;10&lt;/volume&gt;&lt;number&gt;5&lt;/number&gt;&lt;dates&gt;&lt;year&gt;2019&lt;/year&gt;&lt;/dates&gt;&lt;isbn&gt;2078-2489&lt;/isbn&gt;&lt;urls&gt;&lt;/urls&gt;&lt;/record&gt;&lt;/Cite&gt;&lt;Cite&gt;&lt;Author&gt;Li&lt;/Author&gt;&lt;Year&gt;2022&lt;/Year&gt;&lt;RecNum&gt;257&lt;/RecNum&gt;&lt;record&gt;&lt;rec-number&gt;257&lt;/rec-number&gt;&lt;foreign-keys&gt;&lt;key app="EN" db-id="zsvd5ewze95a2ye5a9i5prfwx5z5ree2zatv" timestamp="1727755702"&gt;257&lt;/key&gt;&lt;/foreign-keys&gt;&lt;ref-type name="Journal Article"&gt;17&lt;/ref-type&gt;&lt;contributors&gt;&lt;authors&gt;&lt;author&gt;Li, Peipei&lt;/author&gt;&lt;author&gt;Zhang, Haixiang&lt;/author&gt;&lt;author&gt;Hu, Xuegang&lt;/author&gt;&lt;author&gt;Wu, Xindong&lt;/author&gt;&lt;/authors&gt;&lt;/contributors&gt;&lt;titles&gt;&lt;title&gt;High-dimensional multi-label data stream classification with concept drifting detection&lt;/title&gt;&lt;secondary-title&gt;IEEE Transactions on Knowledge and Data Engineering&lt;/secondary-title&gt;&lt;/titles&gt;&lt;periodical&gt;&lt;full-title&gt;IEEE transactions on knowledge and data engineering&lt;/full-title&gt;&lt;/periodical&gt;&lt;pages&gt;8085-8099&lt;/pages&gt;&lt;volume&gt;35&lt;/volume&gt;&lt;number&gt;8&lt;/number&gt;&lt;dates&gt;&lt;year&gt;2022&lt;/year&gt;&lt;/dates&gt;&lt;isbn&gt;1041-4347&lt;/isbn&gt;&lt;urls&gt;&lt;/urls&gt;&lt;/record&gt;&lt;/Cite&gt;&lt;/EndNote&gt;</w:instrText>
      </w:r>
      <w:r>
        <w:rPr>
          <w:rFonts w:eastAsiaTheme="majorEastAsia"/>
        </w:rPr>
        <w:fldChar w:fldCharType="separate"/>
      </w:r>
      <w:r w:rsidR="005A08D9" w:rsidRPr="005A08D9">
        <w:rPr>
          <w:rFonts w:eastAsiaTheme="majorEastAsia"/>
          <w:noProof/>
          <w:vertAlign w:val="superscript"/>
        </w:rPr>
        <w:t>[25, 122]</w:t>
      </w:r>
      <w:r>
        <w:rPr>
          <w:rFonts w:eastAsiaTheme="majorEastAsia"/>
        </w:rPr>
        <w:fldChar w:fldCharType="end"/>
      </w:r>
      <w:r>
        <w:rPr>
          <w:rFonts w:eastAsiaTheme="majorEastAsia" w:hint="eastAsia"/>
        </w:rPr>
        <w:t>使用散度来判断。此外，还有一些标签涌现检测算法</w:t>
      </w:r>
      <w:r>
        <w:rPr>
          <w:rFonts w:eastAsiaTheme="majorEastAsia"/>
        </w:rPr>
        <w:fldChar w:fldCharType="begin"/>
      </w:r>
      <w:r w:rsidR="00105EC2">
        <w:rPr>
          <w:rFonts w:eastAsiaTheme="majorEastAsia"/>
        </w:rPr>
        <w:instrText xml:space="preserve"> ADDIN EN.CITE &lt;EndNote&gt;&lt;Cite&gt;&lt;Author&gt;Chu&lt;/Author&gt;&lt;Year&gt;2019&lt;/Year&gt;&lt;RecNum&gt;263&lt;/RecNum&gt;&lt;DisplayText&gt;&lt;style face="superscript"&gt;[144, 145]&lt;/style&gt;&lt;/DisplayText&gt;&lt;record&gt;&lt;rec-number&gt;263&lt;/rec-number&gt;&lt;foreign-keys&gt;&lt;key app="EN" db-id="zsvd5ewze95a2ye5a9i5prfwx5z5ree2zatv" timestamp="1727755802"&gt;263&lt;/key&gt;&lt;/foreign-keys&gt;&lt;ref-type name="Conference Proceedings"&gt;10&lt;/ref-type&gt;&lt;contributors&gt;&lt;authors&gt;&lt;author&gt;Chu, Zhe&lt;/author&gt;&lt;author&gt;Li, Peipei&lt;/author&gt;&lt;author&gt;Hu, Xuegang&lt;/author&gt;&lt;/authors&gt;&lt;/contributors&gt;&lt;titles&gt;&lt;title&gt;Co-training based on semi-supervised ensemble classification approach for multi-label data stream&lt;/title&gt;&lt;secondary-title&gt;2019 IEEE International Conference on Big Knowledge (ICBK)&lt;/secondary-title&gt;&lt;/titles&gt;&lt;pages&gt;58-65&lt;/pages&gt;&lt;dates&gt;&lt;year&gt;2019&lt;/year&gt;&lt;/dates&gt;&lt;publisher&gt;IEEE&lt;/publisher&gt;&lt;isbn&gt;1728146070&lt;/isbn&gt;&lt;urls&gt;&lt;/urls&gt;&lt;/record&gt;&lt;/Cite&gt;&lt;Cite&gt;&lt;Author&gt;Zhu&lt;/Author&gt;&lt;Year&gt;2018&lt;/Year&gt;&lt;RecNum&gt;250&lt;/RecNum&gt;&lt;record&gt;&lt;rec-number&gt;250&lt;/rec-number&gt;&lt;foreign-keys&gt;&lt;key app="EN" db-id="zsvd5ewze95a2ye5a9i5prfwx5z5ree2zatv" timestamp="1727755683"&gt;250&lt;/key&gt;&lt;/foreign-keys&gt;&lt;ref-type name="Journal Article"&gt;17&lt;/ref-type&gt;&lt;contributors&gt;&lt;authors&gt;&lt;author&gt;Zhu, Yue&lt;/author&gt;&lt;author&gt;Ting, Kai Ming&lt;/author&gt;&lt;author&gt;Zhou, Zhi-Hua&lt;/author&gt;&lt;/authors&gt;&lt;/contributors&gt;&lt;titles&gt;&lt;title&gt;Multi-label learning with emerging new labels&lt;/title&gt;&lt;secondary-title&gt;IEEE Transactions on Knowledge and Data Engineering&lt;/secondary-title&gt;&lt;/titles&gt;&lt;periodical&gt;&lt;full-title&gt;IEEE transactions on knowledge and data engineering&lt;/full-title&gt;&lt;/periodical&gt;&lt;pages&gt;1901-1914&lt;/pages&gt;&lt;volume&gt;30&lt;/volume&gt;&lt;number&gt;10&lt;/number&gt;&lt;dates&gt;&lt;year&gt;2018&lt;/year&gt;&lt;/dates&gt;&lt;isbn&gt;1041-4347&lt;/isbn&gt;&lt;urls&gt;&lt;/urls&gt;&lt;/record&gt;&lt;/Cite&gt;&lt;/EndNote&gt;</w:instrText>
      </w:r>
      <w:r>
        <w:rPr>
          <w:rFonts w:eastAsiaTheme="majorEastAsia"/>
        </w:rPr>
        <w:fldChar w:fldCharType="separate"/>
      </w:r>
      <w:r w:rsidR="00105EC2" w:rsidRPr="00105EC2">
        <w:rPr>
          <w:rFonts w:eastAsiaTheme="majorEastAsia"/>
          <w:noProof/>
          <w:vertAlign w:val="superscript"/>
        </w:rPr>
        <w:t>[144, 145]</w:t>
      </w:r>
      <w:r>
        <w:rPr>
          <w:rFonts w:eastAsiaTheme="majorEastAsia"/>
        </w:rPr>
        <w:fldChar w:fldCharType="end"/>
      </w:r>
      <w:r>
        <w:rPr>
          <w:rFonts w:eastAsiaTheme="majorEastAsia" w:hint="eastAsia"/>
        </w:rPr>
        <w:t>着重监控数据流中是否出现未知标签，将这些新标签加入到数据集中并融入后续训练和监测。</w:t>
      </w:r>
    </w:p>
    <w:p w14:paraId="1581EB8D" w14:textId="77777777" w:rsidR="00E71120" w:rsidRPr="00FC5C29" w:rsidRDefault="00E71120" w:rsidP="00ED3363">
      <w:pPr>
        <w:pStyle w:val="B"/>
        <w:spacing w:before="240" w:after="120"/>
      </w:pPr>
      <w:bookmarkStart w:id="93" w:name="_Toc181227920"/>
      <w:bookmarkStart w:id="94" w:name="_Toc190702536"/>
      <w:r w:rsidRPr="00FC5C29">
        <w:t>1.</w:t>
      </w:r>
      <w:r>
        <w:t>3</w:t>
      </w:r>
      <w:r w:rsidRPr="00FC5C29">
        <w:t xml:space="preserve"> </w:t>
      </w:r>
      <w:r w:rsidRPr="00FC5C29">
        <w:t>主要研究内容及创新之处</w:t>
      </w:r>
      <w:bookmarkEnd w:id="93"/>
      <w:bookmarkEnd w:id="94"/>
    </w:p>
    <w:p w14:paraId="35A35589" w14:textId="3BA78FAB" w:rsidR="00F5434D" w:rsidRDefault="00E71120" w:rsidP="00F82E8F">
      <w:pPr>
        <w:autoSpaceDE w:val="0"/>
        <w:autoSpaceDN w:val="0"/>
        <w:snapToGrid w:val="0"/>
        <w:ind w:firstLine="480"/>
        <w:rPr>
          <w:rFonts w:eastAsiaTheme="majorEastAsia"/>
        </w:rPr>
      </w:pPr>
      <w:r>
        <w:rPr>
          <w:rFonts w:eastAsiaTheme="majorEastAsia" w:hint="eastAsia"/>
        </w:rPr>
        <w:t>本文的研究方向为基于集成学习的多标签学习算法研究</w:t>
      </w:r>
      <w:r w:rsidR="00AF26B2">
        <w:rPr>
          <w:rFonts w:eastAsiaTheme="majorEastAsia" w:hint="eastAsia"/>
        </w:rPr>
        <w:t>，通过设计针对性的集成学习策略解决不同的多标签学习问题</w:t>
      </w:r>
      <w:r>
        <w:rPr>
          <w:rFonts w:eastAsiaTheme="majorEastAsia" w:hint="eastAsia"/>
        </w:rPr>
        <w:t>。</w:t>
      </w:r>
    </w:p>
    <w:p w14:paraId="34363FB0" w14:textId="089A32BF" w:rsidR="00E71120" w:rsidRDefault="00E71120" w:rsidP="00F82E8F">
      <w:pPr>
        <w:autoSpaceDE w:val="0"/>
        <w:autoSpaceDN w:val="0"/>
        <w:snapToGrid w:val="0"/>
        <w:ind w:firstLine="480"/>
        <w:rPr>
          <w:rFonts w:eastAsiaTheme="majorEastAsia"/>
        </w:rPr>
      </w:pPr>
      <w:r>
        <w:rPr>
          <w:rFonts w:eastAsiaTheme="majorEastAsia" w:hint="eastAsia"/>
        </w:rPr>
        <w:t>针对常规多标签学习、弱监督多标签学习、半监督多标签学习、多标签数据流等任务</w:t>
      </w:r>
      <w:r w:rsidR="0087117E">
        <w:rPr>
          <w:rFonts w:eastAsiaTheme="majorEastAsia" w:hint="eastAsia"/>
        </w:rPr>
        <w:t>，</w:t>
      </w:r>
      <w:r w:rsidR="00970069">
        <w:rPr>
          <w:rFonts w:eastAsiaTheme="majorEastAsia" w:hint="eastAsia"/>
        </w:rPr>
        <w:t>本文</w:t>
      </w:r>
      <w:r w:rsidR="0087117E">
        <w:rPr>
          <w:rFonts w:eastAsiaTheme="majorEastAsia" w:hint="eastAsia"/>
        </w:rPr>
        <w:t>展开了一系列相关研究</w:t>
      </w:r>
      <w:r>
        <w:rPr>
          <w:rFonts w:eastAsiaTheme="majorEastAsia" w:hint="eastAsia"/>
        </w:rPr>
        <w:t>，分别构造</w:t>
      </w:r>
      <w:r w:rsidR="0087117E">
        <w:rPr>
          <w:rFonts w:eastAsiaTheme="majorEastAsia" w:hint="eastAsia"/>
        </w:rPr>
        <w:t>了</w:t>
      </w:r>
      <w:r>
        <w:rPr>
          <w:rFonts w:eastAsiaTheme="majorEastAsia" w:hint="eastAsia"/>
        </w:rPr>
        <w:t>集成学习框架，充分考虑特定任务的特殊之处，针对性地设计标签相关性学习机制、保证基学习器多样性、限制集成</w:t>
      </w:r>
      <w:r w:rsidR="0087117E">
        <w:rPr>
          <w:rFonts w:eastAsiaTheme="majorEastAsia" w:hint="eastAsia"/>
        </w:rPr>
        <w:t>模型</w:t>
      </w:r>
      <w:r>
        <w:rPr>
          <w:rFonts w:eastAsiaTheme="majorEastAsia" w:hint="eastAsia"/>
        </w:rPr>
        <w:t>的计算复杂度。本文主要针对不同的多标签学习场景提出了四个新的多标签集成学习算法：</w:t>
      </w:r>
    </w:p>
    <w:p w14:paraId="20361702" w14:textId="77777777" w:rsidR="00E71120" w:rsidRDefault="00E71120" w:rsidP="00F82E8F">
      <w:pPr>
        <w:autoSpaceDE w:val="0"/>
        <w:autoSpaceDN w:val="0"/>
        <w:snapToGrid w:val="0"/>
        <w:ind w:firstLine="480"/>
        <w:rPr>
          <w:rFonts w:eastAsiaTheme="majorEastAsia"/>
        </w:rPr>
      </w:pPr>
      <w:r>
        <w:rPr>
          <w:rFonts w:eastAsiaTheme="majorEastAsia" w:hint="eastAsia"/>
        </w:rPr>
        <w:lastRenderedPageBreak/>
        <w:t>1</w:t>
      </w:r>
      <w:r>
        <w:rPr>
          <w:rFonts w:eastAsiaTheme="majorEastAsia" w:hint="eastAsia"/>
        </w:rPr>
        <w:t>）基于分类器链和多路提升的多标签学习算法</w:t>
      </w:r>
    </w:p>
    <w:p w14:paraId="561D79EC" w14:textId="239AC33A" w:rsidR="00E71120" w:rsidRDefault="00E71120" w:rsidP="00F82E8F">
      <w:pPr>
        <w:autoSpaceDE w:val="0"/>
        <w:autoSpaceDN w:val="0"/>
        <w:snapToGrid w:val="0"/>
        <w:ind w:firstLine="480"/>
        <w:rPr>
          <w:rFonts w:eastAsiaTheme="majorEastAsia"/>
        </w:rPr>
      </w:pPr>
      <w:r>
        <w:rPr>
          <w:rFonts w:eastAsiaTheme="majorEastAsia" w:hint="eastAsia"/>
        </w:rPr>
        <w:t>在常规的多标签学习任务中，提升学习（</w:t>
      </w:r>
      <w:r>
        <w:rPr>
          <w:rFonts w:eastAsiaTheme="majorEastAsia" w:hint="eastAsia"/>
        </w:rPr>
        <w:t>Boo</w:t>
      </w:r>
      <w:r>
        <w:rPr>
          <w:rFonts w:eastAsiaTheme="majorEastAsia"/>
        </w:rPr>
        <w:t>sting</w:t>
      </w:r>
      <w:r>
        <w:rPr>
          <w:rFonts w:eastAsiaTheme="majorEastAsia" w:hint="eastAsia"/>
        </w:rPr>
        <w:t>）是一种</w:t>
      </w:r>
      <w:r w:rsidR="009B3C92">
        <w:rPr>
          <w:rFonts w:eastAsiaTheme="majorEastAsia" w:hint="eastAsia"/>
        </w:rPr>
        <w:t>增强</w:t>
      </w:r>
      <w:r>
        <w:rPr>
          <w:rFonts w:eastAsiaTheme="majorEastAsia" w:hint="eastAsia"/>
        </w:rPr>
        <w:t>学习性能的有效方法。但已有的多标签</w:t>
      </w:r>
      <w:r>
        <w:rPr>
          <w:rFonts w:eastAsiaTheme="majorEastAsia" w:hint="eastAsia"/>
        </w:rPr>
        <w:t>Boo</w:t>
      </w:r>
      <w:r>
        <w:rPr>
          <w:rFonts w:eastAsiaTheme="majorEastAsia"/>
        </w:rPr>
        <w:t>sting</w:t>
      </w:r>
      <w:r>
        <w:rPr>
          <w:rFonts w:eastAsiaTheme="majorEastAsia" w:hint="eastAsia"/>
        </w:rPr>
        <w:t>算法通常为全部标签建立一条基学习器迭代路径，没有考虑到不同标签之间的差异性，且对标签相关性的考虑普遍不足。针对此问题，本文提出了一种多路提升框架，为每个标签建立一条</w:t>
      </w:r>
      <w:r>
        <w:rPr>
          <w:rFonts w:eastAsiaTheme="majorEastAsia" w:hint="eastAsia"/>
        </w:rPr>
        <w:t>Boo</w:t>
      </w:r>
      <w:r>
        <w:rPr>
          <w:rFonts w:eastAsiaTheme="majorEastAsia"/>
        </w:rPr>
        <w:t>sting</w:t>
      </w:r>
      <w:r>
        <w:rPr>
          <w:rFonts w:eastAsiaTheme="majorEastAsia" w:hint="eastAsia"/>
        </w:rPr>
        <w:t>路径，充分考虑标签差异性。在此基础上，本文使用分类器链作为基学习器以挖掘标签相关性，并使用</w:t>
      </w:r>
      <w:r>
        <w:rPr>
          <w:rFonts w:eastAsiaTheme="majorEastAsia" w:hint="eastAsia"/>
        </w:rPr>
        <w:t>Boo</w:t>
      </w:r>
      <w:r>
        <w:rPr>
          <w:rFonts w:eastAsiaTheme="majorEastAsia"/>
        </w:rPr>
        <w:t>sting</w:t>
      </w:r>
      <w:r>
        <w:rPr>
          <w:rFonts w:eastAsiaTheme="majorEastAsia" w:hint="eastAsia"/>
        </w:rPr>
        <w:t>算法产生的误差启发式地确定分类器链顺序，既能在一定程度上缓解错误累积问题，又能增强基学习器之间的多样性。理论分析和实验验证都表明，该算法具备强大的多标签学习能力，并能够减少</w:t>
      </w:r>
      <w:r>
        <w:rPr>
          <w:rFonts w:eastAsiaTheme="majorEastAsia" w:hint="eastAsia"/>
        </w:rPr>
        <w:t>Boo</w:t>
      </w:r>
      <w:r>
        <w:rPr>
          <w:rFonts w:eastAsiaTheme="majorEastAsia"/>
        </w:rPr>
        <w:t>sting</w:t>
      </w:r>
      <w:r>
        <w:rPr>
          <w:rFonts w:eastAsiaTheme="majorEastAsia" w:hint="eastAsia"/>
        </w:rPr>
        <w:t>算法的迭代轮次，能够在提升模型性能的同时，取得更低的计算复杂度。</w:t>
      </w:r>
    </w:p>
    <w:p w14:paraId="43DB368A" w14:textId="77777777" w:rsidR="00E71120" w:rsidRDefault="00E71120" w:rsidP="00F82E8F">
      <w:pPr>
        <w:autoSpaceDE w:val="0"/>
        <w:autoSpaceDN w:val="0"/>
        <w:snapToGrid w:val="0"/>
        <w:ind w:firstLine="480"/>
        <w:rPr>
          <w:rFonts w:eastAsiaTheme="majorEastAsia"/>
        </w:rPr>
      </w:pPr>
      <w:r>
        <w:rPr>
          <w:rFonts w:eastAsiaTheme="majorEastAsia" w:hint="eastAsia"/>
        </w:rPr>
        <w:t>2</w:t>
      </w:r>
      <w:r>
        <w:rPr>
          <w:rFonts w:eastAsiaTheme="majorEastAsia" w:hint="eastAsia"/>
        </w:rPr>
        <w:t>）基于标签对排序集成和问题转换的弱监督多标签学习算法</w:t>
      </w:r>
    </w:p>
    <w:p w14:paraId="4BC823E0" w14:textId="5FAC2FC1" w:rsidR="00E71120" w:rsidRDefault="00E71120" w:rsidP="00F82E8F">
      <w:pPr>
        <w:autoSpaceDE w:val="0"/>
        <w:autoSpaceDN w:val="0"/>
        <w:snapToGrid w:val="0"/>
        <w:ind w:firstLine="480"/>
        <w:rPr>
          <w:rFonts w:eastAsiaTheme="majorEastAsia"/>
        </w:rPr>
      </w:pPr>
      <w:r>
        <w:rPr>
          <w:rFonts w:eastAsiaTheme="majorEastAsia" w:hint="eastAsia"/>
        </w:rPr>
        <w:t>在弱监督多标签学习任务中，已有许多研究者提出了解决标签缺失或噪声的方法，但这些算法往往不能结合弱监督多标签数据的特点有效学习标签相关性，且通常只能处理标签缺失或标签噪声任务之一。针对这些问题，本文提出将多标签数据的标签进行分对排序，将一个弱监督多标签学习问题转化为若干个有监督单标签二分类子问题。在每个子问题上，任意二分类学习算法均可被应用。在该过程中，标签之间的二元相关性被有效挖掘。由于弱监督学习中存在标签质量问题，标签的高阶相关性学习会同时引入大量标签缺陷，为模型建立带来巨大的不确定性，因此标签的二元相关性学习可以在保证挖掘标签相关性的同时缓解标签缺陷引入的不确定性。为了控制子问题规模，本文还提出了一种启发式的集成剪枝策略，根据标签对的联合熵构建多标签全连接图，并使用最小生成树算法搜索最具排序价值的标签对，并仅在这些搜索到的标签对上建立集成模型。</w:t>
      </w:r>
      <w:r w:rsidR="006A4AFB">
        <w:rPr>
          <w:rFonts w:eastAsiaTheme="majorEastAsia" w:hint="eastAsia"/>
        </w:rPr>
        <w:t>此外，</w:t>
      </w:r>
      <w:r w:rsidR="0035759E">
        <w:rPr>
          <w:rFonts w:eastAsiaTheme="majorEastAsia" w:hint="eastAsia"/>
        </w:rPr>
        <w:t>该算法还</w:t>
      </w:r>
      <w:r w:rsidR="00F256D9">
        <w:rPr>
          <w:rFonts w:eastAsiaTheme="majorEastAsia" w:hint="eastAsia"/>
        </w:rPr>
        <w:t>为每个二分类子问题</w:t>
      </w:r>
      <w:r w:rsidR="0035759E">
        <w:rPr>
          <w:rFonts w:eastAsiaTheme="majorEastAsia" w:hint="eastAsia"/>
        </w:rPr>
        <w:t>设立了可信度阈值</w:t>
      </w:r>
      <w:r w:rsidR="00F256D9">
        <w:rPr>
          <w:rFonts w:eastAsiaTheme="majorEastAsia" w:hint="eastAsia"/>
        </w:rPr>
        <w:t>，只筛选符合阈值条件的实例构建基学习器，进一步降低了模型的训练复杂度</w:t>
      </w:r>
      <w:r w:rsidR="0035759E">
        <w:rPr>
          <w:rFonts w:eastAsiaTheme="majorEastAsia" w:hint="eastAsia"/>
        </w:rPr>
        <w:t>。</w:t>
      </w:r>
      <w:r>
        <w:rPr>
          <w:rFonts w:eastAsiaTheme="majorEastAsia" w:hint="eastAsia"/>
        </w:rPr>
        <w:t>该算法本质上是一个问题转化模型，可以使用二分类算法解决多标签学习问题，具有很好的可扩展性和兼容性。实验表明，本文所提出的算法可以覆盖各种噪声值、缺失值等各种标签质量问题，可以有效提升弱监督多标签学习的性能，并维持一个可控的计算复杂度代价。</w:t>
      </w:r>
    </w:p>
    <w:p w14:paraId="581516C0" w14:textId="77777777" w:rsidR="00E71120" w:rsidRDefault="00E71120" w:rsidP="00F82E8F">
      <w:pPr>
        <w:autoSpaceDE w:val="0"/>
        <w:autoSpaceDN w:val="0"/>
        <w:snapToGrid w:val="0"/>
        <w:ind w:firstLine="480"/>
        <w:rPr>
          <w:rFonts w:eastAsiaTheme="majorEastAsia"/>
        </w:rPr>
      </w:pPr>
      <w:r>
        <w:rPr>
          <w:rFonts w:eastAsiaTheme="majorEastAsia" w:hint="eastAsia"/>
        </w:rPr>
        <w:t>3</w:t>
      </w:r>
      <w:r>
        <w:rPr>
          <w:rFonts w:eastAsiaTheme="majorEastAsia" w:hint="eastAsia"/>
        </w:rPr>
        <w:t>）基于协同训练和堆叠学习的半监督多标签学习算法</w:t>
      </w:r>
    </w:p>
    <w:p w14:paraId="3C169D71" w14:textId="39A18B24" w:rsidR="00E71120" w:rsidRDefault="00E71120" w:rsidP="00F82E8F">
      <w:pPr>
        <w:autoSpaceDE w:val="0"/>
        <w:autoSpaceDN w:val="0"/>
        <w:snapToGrid w:val="0"/>
        <w:ind w:firstLine="480"/>
        <w:rPr>
          <w:rFonts w:eastAsiaTheme="majorEastAsia"/>
        </w:rPr>
      </w:pPr>
      <w:r>
        <w:rPr>
          <w:rFonts w:eastAsiaTheme="majorEastAsia" w:hint="eastAsia"/>
        </w:rPr>
        <w:t>在半监督多标签学习任务中，无标签的实例数量占据很大比重，且在数据分布上与已有标签的实例有很大不同。如何使用利用未标注数据提升模型的半监督学习能力，如何弥合无标签数据与有标签数据之间的分布差异，是半监督多标签学习问题的重点和难点。已有的半监督多标签学习算法采用各种方式利用半监督数据，如协同训练、聚类和基于图的方法等。本文则提出将多种半监督技术融合起来，采用堆叠学习</w:t>
      </w:r>
      <w:r w:rsidR="004954DC">
        <w:rPr>
          <w:rFonts w:eastAsiaTheme="majorEastAsia" w:hint="eastAsia"/>
        </w:rPr>
        <w:t>（</w:t>
      </w:r>
      <w:r w:rsidR="004954DC">
        <w:rPr>
          <w:rFonts w:eastAsiaTheme="majorEastAsia"/>
        </w:rPr>
        <w:t>S</w:t>
      </w:r>
      <w:r w:rsidR="004954DC">
        <w:rPr>
          <w:rFonts w:eastAsiaTheme="majorEastAsia" w:hint="eastAsia"/>
        </w:rPr>
        <w:t>tacking</w:t>
      </w:r>
      <w:r w:rsidR="004954DC">
        <w:rPr>
          <w:rFonts w:eastAsiaTheme="majorEastAsia" w:hint="eastAsia"/>
        </w:rPr>
        <w:t>）</w:t>
      </w:r>
      <w:r>
        <w:rPr>
          <w:rFonts w:eastAsiaTheme="majorEastAsia" w:hint="eastAsia"/>
        </w:rPr>
        <w:t>方法，构建一个</w:t>
      </w:r>
      <w:r w:rsidR="00765510">
        <w:rPr>
          <w:rFonts w:eastAsiaTheme="majorEastAsia" w:hint="eastAsia"/>
        </w:rPr>
        <w:t>包含</w:t>
      </w:r>
      <w:r>
        <w:rPr>
          <w:rFonts w:eastAsiaTheme="majorEastAsia" w:hint="eastAsia"/>
        </w:rPr>
        <w:t>两层学习器的多标签集成框架。在第一层的基学习器中，本算法</w:t>
      </w:r>
      <w:r w:rsidR="00765510">
        <w:rPr>
          <w:rFonts w:eastAsiaTheme="majorEastAsia" w:hint="eastAsia"/>
        </w:rPr>
        <w:t>首先</w:t>
      </w:r>
      <w:r>
        <w:rPr>
          <w:rFonts w:eastAsiaTheme="majorEastAsia" w:hint="eastAsia"/>
        </w:rPr>
        <w:t>采用分类器链</w:t>
      </w:r>
      <w:r w:rsidR="00765510">
        <w:rPr>
          <w:rFonts w:eastAsiaTheme="majorEastAsia" w:hint="eastAsia"/>
        </w:rPr>
        <w:t>和二元关联</w:t>
      </w:r>
      <w:r>
        <w:rPr>
          <w:rFonts w:eastAsiaTheme="majorEastAsia" w:hint="eastAsia"/>
        </w:rPr>
        <w:t>作为基学习器学习标签相关性，并使用协同训练的方法扩展其对无标签数据的利用。在第二层的元学习器中，本算法采用基于优化的模型为第一层的学习器进行权重分配，并在优化模型的构建中采用聚类和基于实例图的拉普拉</w:t>
      </w:r>
      <w:r>
        <w:rPr>
          <w:rFonts w:eastAsiaTheme="majorEastAsia" w:hint="eastAsia"/>
        </w:rPr>
        <w:lastRenderedPageBreak/>
        <w:t>斯</w:t>
      </w:r>
      <w:r w:rsidR="00765510">
        <w:rPr>
          <w:rFonts w:eastAsiaTheme="majorEastAsia" w:hint="eastAsia"/>
        </w:rPr>
        <w:t>正则化</w:t>
      </w:r>
      <w:r>
        <w:rPr>
          <w:rFonts w:eastAsiaTheme="majorEastAsia" w:hint="eastAsia"/>
        </w:rPr>
        <w:t>进一步利用无标签数据信息和学习标签相关性。为了减少计算复杂度，本算法在基学习器训练过程中仅采取单次协同训练扩增训练集，而单次扩增带来的负面影响则由集成学习和元学习器来弥补。理论分析与实验结果均表明，本算法在取得较强的半监督多标签学习性能的同时，也取得了有竞争力的计算复杂度。</w:t>
      </w:r>
    </w:p>
    <w:p w14:paraId="4AA2BBC9" w14:textId="77777777" w:rsidR="00E71120" w:rsidRDefault="00E71120" w:rsidP="00F82E8F">
      <w:pPr>
        <w:autoSpaceDE w:val="0"/>
        <w:autoSpaceDN w:val="0"/>
        <w:snapToGrid w:val="0"/>
        <w:ind w:firstLine="480"/>
        <w:rPr>
          <w:rFonts w:eastAsiaTheme="majorEastAsia"/>
        </w:rPr>
      </w:pPr>
      <w:r>
        <w:rPr>
          <w:rFonts w:eastAsiaTheme="majorEastAsia" w:hint="eastAsia"/>
        </w:rPr>
        <w:t>4</w:t>
      </w:r>
      <w:r>
        <w:rPr>
          <w:rFonts w:eastAsiaTheme="majorEastAsia" w:hint="eastAsia"/>
        </w:rPr>
        <w:t>）基于动态选择的多标签动态集成学习算法</w:t>
      </w:r>
    </w:p>
    <w:p w14:paraId="600AEFA6" w14:textId="14A3602C" w:rsidR="00E71120" w:rsidRDefault="00E71120" w:rsidP="00F82E8F">
      <w:pPr>
        <w:autoSpaceDE w:val="0"/>
        <w:autoSpaceDN w:val="0"/>
        <w:snapToGrid w:val="0"/>
        <w:ind w:firstLine="480"/>
        <w:rPr>
          <w:rFonts w:eastAsiaTheme="majorEastAsia"/>
        </w:rPr>
      </w:pPr>
      <w:r>
        <w:rPr>
          <w:rFonts w:eastAsiaTheme="majorEastAsia" w:hint="eastAsia"/>
        </w:rPr>
        <w:t>传统的多标签集成学习算法都是静态的，无法区分未知实例之间的差异性，无法</w:t>
      </w:r>
      <w:r w:rsidR="00765510">
        <w:rPr>
          <w:rFonts w:eastAsiaTheme="majorEastAsia" w:hint="eastAsia"/>
        </w:rPr>
        <w:t>直接</w:t>
      </w:r>
      <w:r>
        <w:rPr>
          <w:rFonts w:eastAsiaTheme="majorEastAsia" w:hint="eastAsia"/>
        </w:rPr>
        <w:t>适应</w:t>
      </w:r>
      <w:r w:rsidR="00765510">
        <w:rPr>
          <w:rFonts w:eastAsiaTheme="majorEastAsia" w:hint="eastAsia"/>
        </w:rPr>
        <w:t>于</w:t>
      </w:r>
      <w:r>
        <w:rPr>
          <w:rFonts w:eastAsiaTheme="majorEastAsia" w:hint="eastAsia"/>
        </w:rPr>
        <w:t>多标签数据流任务，而已有的多标签动态集成算法又未能设计有效的动态集成框架，难以同时兼顾挖掘标签相关性和</w:t>
      </w:r>
      <w:r w:rsidR="00765510">
        <w:rPr>
          <w:rFonts w:eastAsiaTheme="majorEastAsia" w:hint="eastAsia"/>
        </w:rPr>
        <w:t>处理</w:t>
      </w:r>
      <w:r>
        <w:rPr>
          <w:rFonts w:eastAsiaTheme="majorEastAsia" w:hint="eastAsia"/>
        </w:rPr>
        <w:t>多标签数据流。本文提出了一个新的多标签动态集成学习算法，使用动态选择的方式保障其对不同未知实例的预测能力。在动态选择框架的设计上，该算法同时采用基于分类的指标和基于排序的指标，从候选基学习器集合中分别选出具备良好的分类能力的学习器组合，和具备良好的标签相关性挖掘能力的学习器组合，二者合作使用可以有效保证最终模型的多标签分类和排序能力。该算法同时提出了相应的学习器输出融合机制，可以将两组学习器的输出集成为一个最终值。</w:t>
      </w:r>
      <w:r w:rsidR="00D72839">
        <w:rPr>
          <w:rFonts w:eastAsiaTheme="majorEastAsia" w:hint="eastAsia"/>
        </w:rPr>
        <w:t>本文还设计了一套提升动态集成算法响应速度的机制，使该算法更加适应多标签数据流任务。</w:t>
      </w:r>
      <w:r>
        <w:rPr>
          <w:rFonts w:eastAsiaTheme="majorEastAsia" w:hint="eastAsia"/>
        </w:rPr>
        <w:t>实验证明，该算法取得了极佳的多标签学习效果，能够有效处理多标签数据流问题，同时具备很好的并行运算能力，可以有效控制计算复杂度。</w:t>
      </w:r>
    </w:p>
    <w:p w14:paraId="5AAD3187" w14:textId="52092A5E" w:rsidR="00780B7E" w:rsidRPr="00FC5C29" w:rsidRDefault="00780B7E" w:rsidP="00F82E8F">
      <w:pPr>
        <w:autoSpaceDE w:val="0"/>
        <w:autoSpaceDN w:val="0"/>
        <w:snapToGrid w:val="0"/>
        <w:ind w:firstLine="480"/>
        <w:rPr>
          <w:rFonts w:eastAsiaTheme="majorEastAsia"/>
        </w:rPr>
      </w:pPr>
      <w:r>
        <w:rPr>
          <w:rFonts w:eastAsiaTheme="majorEastAsia" w:hint="eastAsia"/>
        </w:rPr>
        <w:t>本文提出的四个多标签学习算法</w:t>
      </w:r>
      <w:r w:rsidR="00950FBC">
        <w:rPr>
          <w:rFonts w:eastAsiaTheme="majorEastAsia" w:hint="eastAsia"/>
        </w:rPr>
        <w:t>均</w:t>
      </w:r>
      <w:r w:rsidR="00B419A8">
        <w:rPr>
          <w:rFonts w:eastAsiaTheme="majorEastAsia" w:hint="eastAsia"/>
        </w:rPr>
        <w:t>已开源</w:t>
      </w:r>
      <w:r w:rsidR="002367BB">
        <w:rPr>
          <w:rFonts w:eastAsiaTheme="majorEastAsia" w:hint="eastAsia"/>
        </w:rPr>
        <w:t>至</w:t>
      </w:r>
      <w:r w:rsidR="002367BB">
        <w:rPr>
          <w:rFonts w:eastAsiaTheme="majorEastAsia"/>
        </w:rPr>
        <w:t>G</w:t>
      </w:r>
      <w:r w:rsidR="002367BB">
        <w:rPr>
          <w:rFonts w:eastAsiaTheme="majorEastAsia" w:hint="eastAsia"/>
        </w:rPr>
        <w:t>it</w:t>
      </w:r>
      <w:r w:rsidR="002367BB">
        <w:rPr>
          <w:rFonts w:eastAsiaTheme="majorEastAsia"/>
        </w:rPr>
        <w:t>H</w:t>
      </w:r>
      <w:r w:rsidR="002367BB">
        <w:rPr>
          <w:rFonts w:eastAsiaTheme="majorEastAsia" w:hint="eastAsia"/>
        </w:rPr>
        <w:t>ub</w:t>
      </w:r>
      <w:r w:rsidR="002367BB">
        <w:rPr>
          <w:rFonts w:eastAsiaTheme="majorEastAsia" w:hint="eastAsia"/>
        </w:rPr>
        <w:t>网站</w:t>
      </w:r>
      <w:r w:rsidR="00B419A8">
        <w:rPr>
          <w:rFonts w:eastAsiaTheme="majorEastAsia" w:hint="eastAsia"/>
        </w:rPr>
        <w:t>，相关</w:t>
      </w:r>
      <w:r w:rsidR="00950FBC">
        <w:rPr>
          <w:rFonts w:eastAsiaTheme="majorEastAsia" w:hint="eastAsia"/>
        </w:rPr>
        <w:t>数据</w:t>
      </w:r>
      <w:r w:rsidR="00B01CB6">
        <w:rPr>
          <w:rFonts w:eastAsiaTheme="majorEastAsia" w:hint="eastAsia"/>
        </w:rPr>
        <w:t>和代码</w:t>
      </w:r>
      <w:r w:rsidR="00B419A8">
        <w:rPr>
          <w:rFonts w:eastAsiaTheme="majorEastAsia" w:hint="eastAsia"/>
        </w:rPr>
        <w:t>参见</w:t>
      </w:r>
      <w:r w:rsidR="00B01CB6">
        <w:rPr>
          <w:rFonts w:eastAsiaTheme="majorEastAsia" w:hint="eastAsia"/>
        </w:rPr>
        <w:t>链接：</w:t>
      </w:r>
      <w:r w:rsidR="00950FBC" w:rsidRPr="00950FBC">
        <w:rPr>
          <w:rFonts w:eastAsiaTheme="majorEastAsia"/>
        </w:rPr>
        <w:t>https://github.com/JiaxuanGood/EML2</w:t>
      </w:r>
      <w:r w:rsidR="00B419A8">
        <w:rPr>
          <w:rFonts w:eastAsiaTheme="majorEastAsia" w:hint="eastAsia"/>
        </w:rPr>
        <w:t>。</w:t>
      </w:r>
    </w:p>
    <w:p w14:paraId="1E98A725" w14:textId="77777777" w:rsidR="00E71120" w:rsidRPr="00FC5C29" w:rsidRDefault="00E71120" w:rsidP="00ED3363">
      <w:pPr>
        <w:pStyle w:val="B"/>
        <w:spacing w:before="240" w:after="120"/>
      </w:pPr>
      <w:bookmarkStart w:id="95" w:name="_Toc181227921"/>
      <w:bookmarkStart w:id="96" w:name="_Toc190702537"/>
      <w:r w:rsidRPr="00FC5C29">
        <w:t>1.</w:t>
      </w:r>
      <w:r>
        <w:t>4</w:t>
      </w:r>
      <w:r w:rsidRPr="00FC5C29">
        <w:t xml:space="preserve"> </w:t>
      </w:r>
      <w:r w:rsidRPr="00FC5C29">
        <w:t>论文组织结构</w:t>
      </w:r>
      <w:bookmarkEnd w:id="95"/>
      <w:bookmarkEnd w:id="96"/>
    </w:p>
    <w:p w14:paraId="6151093C" w14:textId="65D246B9" w:rsidR="00E71120" w:rsidRDefault="00E71120" w:rsidP="00F82E8F">
      <w:pPr>
        <w:autoSpaceDE w:val="0"/>
        <w:autoSpaceDN w:val="0"/>
        <w:snapToGrid w:val="0"/>
        <w:spacing w:afterLines="50" w:after="120"/>
        <w:ind w:firstLine="480"/>
        <w:rPr>
          <w:rFonts w:eastAsiaTheme="majorEastAsia"/>
        </w:rPr>
      </w:pPr>
      <w:r>
        <w:rPr>
          <w:rFonts w:eastAsiaTheme="majorEastAsia" w:hint="eastAsia"/>
        </w:rPr>
        <w:t>本文围绕多标签学习问题，采用基于集成学习的研究方向，分别就常规多标签学习、弱监督多标签学习、半监督多标签学习、多标签数据流等四种多标签任务展开研究，相应地提出了四种新的多标签集成学习算法。本文提出的四种多标签集成学习算法的关系如图</w:t>
      </w:r>
      <w:r>
        <w:rPr>
          <w:rFonts w:eastAsiaTheme="majorEastAsia" w:hint="eastAsia"/>
        </w:rPr>
        <w:t>1</w:t>
      </w:r>
      <w:r>
        <w:rPr>
          <w:rFonts w:eastAsiaTheme="majorEastAsia"/>
        </w:rPr>
        <w:t>-2</w:t>
      </w:r>
      <w:r>
        <w:rPr>
          <w:rFonts w:eastAsiaTheme="majorEastAsia" w:hint="eastAsia"/>
        </w:rPr>
        <w:t>所示。</w:t>
      </w:r>
    </w:p>
    <w:p w14:paraId="7CDC37FB" w14:textId="0B6AA77F" w:rsidR="00E71120" w:rsidRPr="00537343" w:rsidRDefault="00537343" w:rsidP="00C30146">
      <w:pPr>
        <w:autoSpaceDE w:val="0"/>
        <w:autoSpaceDN w:val="0"/>
        <w:snapToGrid w:val="0"/>
        <w:ind w:firstLineChars="0" w:firstLine="0"/>
        <w:jc w:val="center"/>
        <w:rPr>
          <w:rFonts w:eastAsiaTheme="majorEastAsia"/>
        </w:rPr>
      </w:pPr>
      <w:r>
        <w:rPr>
          <w:noProof/>
        </w:rPr>
        <w:drawing>
          <wp:inline distT="0" distB="0" distL="0" distR="0" wp14:anchorId="6261B8F0" wp14:editId="08F72767">
            <wp:extent cx="4464000" cy="26568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64000" cy="2656800"/>
                    </a:xfrm>
                    <a:prstGeom prst="rect">
                      <a:avLst/>
                    </a:prstGeom>
                    <a:noFill/>
                    <a:ln>
                      <a:noFill/>
                    </a:ln>
                  </pic:spPr>
                </pic:pic>
              </a:graphicData>
            </a:graphic>
          </wp:inline>
        </w:drawing>
      </w:r>
    </w:p>
    <w:p w14:paraId="275C9BAF" w14:textId="77777777" w:rsidR="00E71120" w:rsidRPr="00E31DB4" w:rsidRDefault="00E71120" w:rsidP="00C30146">
      <w:pPr>
        <w:autoSpaceDE w:val="0"/>
        <w:autoSpaceDN w:val="0"/>
        <w:snapToGrid w:val="0"/>
        <w:spacing w:afterLines="50" w:after="120"/>
        <w:ind w:firstLineChars="0" w:firstLine="0"/>
        <w:jc w:val="center"/>
        <w:rPr>
          <w:rFonts w:eastAsiaTheme="majorEastAsia"/>
          <w:sz w:val="21"/>
        </w:rPr>
      </w:pPr>
      <w:r w:rsidRPr="00E31DB4">
        <w:rPr>
          <w:rFonts w:eastAsiaTheme="majorEastAsia" w:hint="eastAsia"/>
          <w:sz w:val="21"/>
        </w:rPr>
        <w:t>图</w:t>
      </w:r>
      <w:r w:rsidRPr="00E31DB4">
        <w:rPr>
          <w:rFonts w:eastAsiaTheme="majorEastAsia" w:hint="eastAsia"/>
          <w:sz w:val="21"/>
        </w:rPr>
        <w:t>1</w:t>
      </w:r>
      <w:r w:rsidRPr="00E31DB4">
        <w:rPr>
          <w:rFonts w:eastAsiaTheme="majorEastAsia"/>
          <w:sz w:val="21"/>
        </w:rPr>
        <w:t>-2</w:t>
      </w:r>
      <w:r w:rsidRPr="00E31DB4">
        <w:rPr>
          <w:rFonts w:eastAsiaTheme="majorEastAsia" w:hint="eastAsia"/>
          <w:sz w:val="21"/>
        </w:rPr>
        <w:t xml:space="preserve"> </w:t>
      </w:r>
      <w:r w:rsidRPr="00E31DB4">
        <w:rPr>
          <w:rFonts w:eastAsiaTheme="majorEastAsia" w:hint="eastAsia"/>
          <w:sz w:val="21"/>
        </w:rPr>
        <w:t>论文组织结构</w:t>
      </w:r>
    </w:p>
    <w:p w14:paraId="26CD5A06" w14:textId="77777777" w:rsidR="00E71120" w:rsidRDefault="00E71120" w:rsidP="00F82E8F">
      <w:pPr>
        <w:autoSpaceDE w:val="0"/>
        <w:autoSpaceDN w:val="0"/>
        <w:snapToGrid w:val="0"/>
        <w:ind w:firstLine="480"/>
        <w:rPr>
          <w:rFonts w:eastAsiaTheme="majorEastAsia"/>
        </w:rPr>
      </w:pPr>
      <w:r>
        <w:rPr>
          <w:rFonts w:eastAsiaTheme="majorEastAsia" w:hint="eastAsia"/>
        </w:rPr>
        <w:lastRenderedPageBreak/>
        <w:t>本文共有六章，内容安排如下：</w:t>
      </w:r>
    </w:p>
    <w:p w14:paraId="2F035CAA" w14:textId="77777777" w:rsidR="00E71120" w:rsidRDefault="00E71120" w:rsidP="00F82E8F">
      <w:pPr>
        <w:autoSpaceDE w:val="0"/>
        <w:autoSpaceDN w:val="0"/>
        <w:snapToGrid w:val="0"/>
        <w:ind w:firstLine="480"/>
        <w:rPr>
          <w:rFonts w:eastAsiaTheme="majorEastAsia"/>
        </w:rPr>
      </w:pPr>
      <w:r>
        <w:rPr>
          <w:rFonts w:eastAsiaTheme="majorEastAsia" w:hint="eastAsia"/>
        </w:rPr>
        <w:t>第</w:t>
      </w:r>
      <w:r>
        <w:rPr>
          <w:rFonts w:eastAsiaTheme="majorEastAsia" w:hint="eastAsia"/>
        </w:rPr>
        <w:t>1</w:t>
      </w:r>
      <w:r>
        <w:rPr>
          <w:rFonts w:eastAsiaTheme="majorEastAsia" w:hint="eastAsia"/>
        </w:rPr>
        <w:t>章为绪论，首先介绍了多标签学习的背景、研究意义和研究难点；其次按照应用场景的不同，分别介绍了多标签学习、弱监督多标签学习、半监督多标签学习和多标签数据流的国内外研究现状；最后对本文的核心研究内容和创新之处做了总结概括。</w:t>
      </w:r>
    </w:p>
    <w:p w14:paraId="2F06C059" w14:textId="77777777" w:rsidR="00E71120" w:rsidRDefault="00E71120" w:rsidP="00F82E8F">
      <w:pPr>
        <w:autoSpaceDE w:val="0"/>
        <w:autoSpaceDN w:val="0"/>
        <w:snapToGrid w:val="0"/>
        <w:ind w:firstLine="480"/>
        <w:rPr>
          <w:rFonts w:eastAsiaTheme="majorEastAsia"/>
        </w:rPr>
      </w:pPr>
      <w:r>
        <w:rPr>
          <w:rFonts w:eastAsiaTheme="majorEastAsia" w:hint="eastAsia"/>
        </w:rPr>
        <w:t>第</w:t>
      </w:r>
      <w:r>
        <w:rPr>
          <w:rFonts w:eastAsiaTheme="majorEastAsia" w:hint="eastAsia"/>
        </w:rPr>
        <w:t>2</w:t>
      </w:r>
      <w:r>
        <w:rPr>
          <w:rFonts w:eastAsiaTheme="majorEastAsia" w:hint="eastAsia"/>
        </w:rPr>
        <w:t>章针对常规多标签学习任务，提出了一种</w:t>
      </w:r>
      <w:r w:rsidRPr="00A77E9D">
        <w:rPr>
          <w:rFonts w:eastAsiaTheme="majorEastAsia" w:hint="eastAsia"/>
        </w:rPr>
        <w:t>基于分类器链和多路提升的多标签学习算法</w:t>
      </w:r>
      <w:r>
        <w:rPr>
          <w:rFonts w:eastAsiaTheme="majorEastAsia" w:hint="eastAsia"/>
        </w:rPr>
        <w:t>，同时提升了多标签</w:t>
      </w:r>
      <w:r>
        <w:rPr>
          <w:rFonts w:eastAsiaTheme="majorEastAsia" w:hint="eastAsia"/>
        </w:rPr>
        <w:t>Boo</w:t>
      </w:r>
      <w:r>
        <w:rPr>
          <w:rFonts w:eastAsiaTheme="majorEastAsia"/>
        </w:rPr>
        <w:t>sting</w:t>
      </w:r>
      <w:r>
        <w:rPr>
          <w:rFonts w:eastAsiaTheme="majorEastAsia" w:hint="eastAsia"/>
        </w:rPr>
        <w:t>模型的性能和效率。</w:t>
      </w:r>
    </w:p>
    <w:p w14:paraId="310DE0F6" w14:textId="77777777" w:rsidR="00E71120" w:rsidRDefault="00E71120" w:rsidP="00F82E8F">
      <w:pPr>
        <w:autoSpaceDE w:val="0"/>
        <w:autoSpaceDN w:val="0"/>
        <w:snapToGrid w:val="0"/>
        <w:ind w:firstLine="480"/>
        <w:rPr>
          <w:rFonts w:eastAsiaTheme="majorEastAsia"/>
        </w:rPr>
      </w:pPr>
      <w:r>
        <w:rPr>
          <w:rFonts w:eastAsiaTheme="majorEastAsia" w:hint="eastAsia"/>
        </w:rPr>
        <w:t>第</w:t>
      </w:r>
      <w:r>
        <w:rPr>
          <w:rFonts w:eastAsiaTheme="majorEastAsia" w:hint="eastAsia"/>
        </w:rPr>
        <w:t>3</w:t>
      </w:r>
      <w:r>
        <w:rPr>
          <w:rFonts w:eastAsiaTheme="majorEastAsia" w:hint="eastAsia"/>
        </w:rPr>
        <w:t>章针对弱监督多标签学习任务，提出了一种</w:t>
      </w:r>
      <w:r w:rsidRPr="00E123A3">
        <w:rPr>
          <w:rFonts w:eastAsiaTheme="majorEastAsia" w:hint="eastAsia"/>
        </w:rPr>
        <w:t>基于标签对排序集成和问题转换的弱监督多标签学习算法</w:t>
      </w:r>
      <w:r>
        <w:rPr>
          <w:rFonts w:eastAsiaTheme="majorEastAsia" w:hint="eastAsia"/>
        </w:rPr>
        <w:t>，可以同时处理标签缺失、标签噪声等多种标签缺陷。</w:t>
      </w:r>
    </w:p>
    <w:p w14:paraId="7C7C13E8" w14:textId="749DD782" w:rsidR="00E71120" w:rsidRDefault="00E71120" w:rsidP="00F82E8F">
      <w:pPr>
        <w:autoSpaceDE w:val="0"/>
        <w:autoSpaceDN w:val="0"/>
        <w:snapToGrid w:val="0"/>
        <w:ind w:firstLine="480"/>
        <w:rPr>
          <w:rFonts w:eastAsiaTheme="majorEastAsia"/>
        </w:rPr>
      </w:pPr>
      <w:r>
        <w:rPr>
          <w:rFonts w:eastAsiaTheme="majorEastAsia" w:hint="eastAsia"/>
        </w:rPr>
        <w:t>第</w:t>
      </w:r>
      <w:r>
        <w:rPr>
          <w:rFonts w:eastAsiaTheme="majorEastAsia" w:hint="eastAsia"/>
        </w:rPr>
        <w:t>4</w:t>
      </w:r>
      <w:r>
        <w:rPr>
          <w:rFonts w:eastAsiaTheme="majorEastAsia" w:hint="eastAsia"/>
        </w:rPr>
        <w:t>章针对半监督多标签学习任务，提出了一种</w:t>
      </w:r>
      <w:r w:rsidRPr="00F93A1B">
        <w:rPr>
          <w:rFonts w:eastAsiaTheme="majorEastAsia" w:hint="eastAsia"/>
        </w:rPr>
        <w:t>基于协同训练和堆叠学习的半监督多标签学习算法</w:t>
      </w:r>
      <w:r>
        <w:rPr>
          <w:rFonts w:eastAsiaTheme="majorEastAsia" w:hint="eastAsia"/>
        </w:rPr>
        <w:t>，融合吸取了多种半监督学习技术和标签相关性学习</w:t>
      </w:r>
      <w:r w:rsidR="00CD2F4C">
        <w:rPr>
          <w:rFonts w:eastAsiaTheme="majorEastAsia" w:hint="eastAsia"/>
        </w:rPr>
        <w:t>技术</w:t>
      </w:r>
      <w:r w:rsidR="001E6357">
        <w:rPr>
          <w:rFonts w:eastAsiaTheme="majorEastAsia" w:hint="eastAsia"/>
        </w:rPr>
        <w:t>的</w:t>
      </w:r>
      <w:r>
        <w:rPr>
          <w:rFonts w:eastAsiaTheme="majorEastAsia" w:hint="eastAsia"/>
        </w:rPr>
        <w:t>优势。</w:t>
      </w:r>
    </w:p>
    <w:p w14:paraId="3F14A39E" w14:textId="0B2508BF" w:rsidR="00E71120" w:rsidRPr="00FD6AA9" w:rsidRDefault="00E71120" w:rsidP="00F82E8F">
      <w:pPr>
        <w:autoSpaceDE w:val="0"/>
        <w:autoSpaceDN w:val="0"/>
        <w:snapToGrid w:val="0"/>
        <w:ind w:firstLine="480"/>
        <w:rPr>
          <w:rFonts w:eastAsiaTheme="majorEastAsia"/>
        </w:rPr>
      </w:pPr>
      <w:r>
        <w:rPr>
          <w:rFonts w:eastAsiaTheme="majorEastAsia" w:hint="eastAsia"/>
        </w:rPr>
        <w:t>第</w:t>
      </w:r>
      <w:r>
        <w:rPr>
          <w:rFonts w:eastAsiaTheme="majorEastAsia" w:hint="eastAsia"/>
        </w:rPr>
        <w:t>5</w:t>
      </w:r>
      <w:r>
        <w:rPr>
          <w:rFonts w:eastAsiaTheme="majorEastAsia" w:hint="eastAsia"/>
        </w:rPr>
        <w:t>章针对多标签数据流，提出了一种</w:t>
      </w:r>
      <w:r w:rsidRPr="00E67EF3">
        <w:rPr>
          <w:rFonts w:eastAsiaTheme="majorEastAsia" w:hint="eastAsia"/>
        </w:rPr>
        <w:t>基于动态选择的多标签动态集成学习算法</w:t>
      </w:r>
      <w:r>
        <w:rPr>
          <w:rFonts w:eastAsiaTheme="majorEastAsia" w:hint="eastAsia"/>
        </w:rPr>
        <w:t>，可以同时使用基于分类和基于排序的指标进行动态选择，并可以将选择出的两类学习器结合使用，确保生成一个</w:t>
      </w:r>
      <w:r w:rsidR="002C5BBC">
        <w:rPr>
          <w:rFonts w:eastAsiaTheme="majorEastAsia" w:hint="eastAsia"/>
        </w:rPr>
        <w:t>最佳预测</w:t>
      </w:r>
      <w:r>
        <w:rPr>
          <w:rFonts w:eastAsiaTheme="majorEastAsia" w:hint="eastAsia"/>
        </w:rPr>
        <w:t>。</w:t>
      </w:r>
    </w:p>
    <w:p w14:paraId="15D5B373" w14:textId="13772443" w:rsidR="00E71120" w:rsidRDefault="00E71120" w:rsidP="00F82E8F">
      <w:pPr>
        <w:autoSpaceDE w:val="0"/>
        <w:autoSpaceDN w:val="0"/>
        <w:snapToGrid w:val="0"/>
        <w:ind w:firstLine="480"/>
        <w:rPr>
          <w:rFonts w:eastAsiaTheme="majorEastAsia"/>
        </w:rPr>
      </w:pPr>
      <w:r>
        <w:rPr>
          <w:rFonts w:eastAsiaTheme="majorEastAsia" w:hint="eastAsia"/>
        </w:rPr>
        <w:t>在第</w:t>
      </w:r>
      <w:r>
        <w:rPr>
          <w:rFonts w:eastAsiaTheme="majorEastAsia" w:hint="eastAsia"/>
        </w:rPr>
        <w:t>2</w:t>
      </w:r>
      <w:r>
        <w:rPr>
          <w:rFonts w:eastAsiaTheme="majorEastAsia" w:hint="eastAsia"/>
        </w:rPr>
        <w:t>到第</w:t>
      </w:r>
      <w:r>
        <w:rPr>
          <w:rFonts w:eastAsiaTheme="majorEastAsia" w:hint="eastAsia"/>
        </w:rPr>
        <w:t>5</w:t>
      </w:r>
      <w:r>
        <w:rPr>
          <w:rFonts w:eastAsiaTheme="majorEastAsia" w:hint="eastAsia"/>
        </w:rPr>
        <w:t>章中，本文依次按照</w:t>
      </w:r>
      <w:r w:rsidR="00BB2ED8">
        <w:rPr>
          <w:rFonts w:eastAsiaTheme="majorEastAsia" w:hint="eastAsia"/>
        </w:rPr>
        <w:t>引言</w:t>
      </w:r>
      <w:r>
        <w:rPr>
          <w:rFonts w:eastAsiaTheme="majorEastAsia" w:hint="eastAsia"/>
        </w:rPr>
        <w:t>、算法描述、实验结果与分析的顺序分三节介绍该章所提出的多标签集成学习算法。一）在</w:t>
      </w:r>
      <w:r w:rsidR="00BB2ED8">
        <w:rPr>
          <w:rFonts w:eastAsiaTheme="majorEastAsia" w:hint="eastAsia"/>
        </w:rPr>
        <w:t>引言</w:t>
      </w:r>
      <w:r>
        <w:rPr>
          <w:rFonts w:eastAsiaTheme="majorEastAsia" w:hint="eastAsia"/>
        </w:rPr>
        <w:t>中，本文详细介绍与该章提出算法最相关的已有研究，并总结其中存在的共性缺陷，用于引出本文提出的新算法。二）在算法描述中，该章所提出的算法将按照</w:t>
      </w:r>
      <w:r w:rsidR="00D45944">
        <w:rPr>
          <w:rFonts w:eastAsiaTheme="majorEastAsia" w:hint="eastAsia"/>
        </w:rPr>
        <w:t>算法整体框架</w:t>
      </w:r>
      <w:r>
        <w:rPr>
          <w:rFonts w:eastAsiaTheme="majorEastAsia" w:hint="eastAsia"/>
        </w:rPr>
        <w:t>、详细设计、算法复杂度分析等三部分进一步展开：在</w:t>
      </w:r>
      <w:r w:rsidR="00D45944">
        <w:rPr>
          <w:rFonts w:eastAsiaTheme="majorEastAsia" w:hint="eastAsia"/>
        </w:rPr>
        <w:t>算法整体框架</w:t>
      </w:r>
      <w:r>
        <w:rPr>
          <w:rFonts w:eastAsiaTheme="majorEastAsia" w:hint="eastAsia"/>
        </w:rPr>
        <w:t>小节，本文将衔接相关工作，介绍新算法如何设计以解决或规避已有算法中存在的共性问题，并给出算法的大致框架；在详细设计部分，本文将使用若干小节详细介绍本章所提出算法的设计细节；在算法复杂度分析小节中，本文将分析所提出算法的</w:t>
      </w:r>
      <w:r w:rsidR="00CC2FAD">
        <w:rPr>
          <w:rFonts w:eastAsiaTheme="majorEastAsia" w:hint="eastAsia"/>
        </w:rPr>
        <w:t>时间规模</w:t>
      </w:r>
      <w:r>
        <w:rPr>
          <w:rFonts w:eastAsiaTheme="majorEastAsia" w:hint="eastAsia"/>
        </w:rPr>
        <w:t>，并将之与已有方法进行对比。三）在实验结果与分析中，本文将介绍所使用的数据集、对比算法、评价指标等实验设置内容，给出该章所提出算法与</w:t>
      </w:r>
      <w:r w:rsidR="00A03525">
        <w:rPr>
          <w:rFonts w:eastAsiaTheme="majorEastAsia" w:hint="eastAsia"/>
        </w:rPr>
        <w:t>同类先进</w:t>
      </w:r>
      <w:r>
        <w:rPr>
          <w:rFonts w:eastAsiaTheme="majorEastAsia" w:hint="eastAsia"/>
        </w:rPr>
        <w:t>算法的实验对比结果，并对算法性能做出一系列分析，具体包括消融实验、</w:t>
      </w:r>
      <w:r w:rsidR="00586668">
        <w:rPr>
          <w:rFonts w:eastAsiaTheme="majorEastAsia" w:hint="eastAsia"/>
        </w:rPr>
        <w:t>运行时间</w:t>
      </w:r>
      <w:r w:rsidR="00054020">
        <w:rPr>
          <w:rFonts w:eastAsiaTheme="majorEastAsia" w:hint="eastAsia"/>
        </w:rPr>
        <w:t>分析</w:t>
      </w:r>
      <w:r w:rsidR="00586668">
        <w:rPr>
          <w:rFonts w:eastAsiaTheme="majorEastAsia" w:hint="eastAsia"/>
        </w:rPr>
        <w:t>、</w:t>
      </w:r>
      <w:r>
        <w:rPr>
          <w:rFonts w:eastAsiaTheme="majorEastAsia" w:hint="eastAsia"/>
        </w:rPr>
        <w:t>参数敏感性分析等部分。</w:t>
      </w:r>
    </w:p>
    <w:p w14:paraId="42520E75" w14:textId="3D185F85" w:rsidR="00AA4C4E" w:rsidRDefault="00E71120" w:rsidP="00F82E8F">
      <w:pPr>
        <w:autoSpaceDE w:val="0"/>
        <w:autoSpaceDN w:val="0"/>
        <w:snapToGrid w:val="0"/>
        <w:ind w:firstLine="480"/>
        <w:rPr>
          <w:rFonts w:eastAsiaTheme="majorEastAsia"/>
        </w:rPr>
      </w:pPr>
      <w:r>
        <w:rPr>
          <w:rFonts w:eastAsiaTheme="majorEastAsia" w:hint="eastAsia"/>
        </w:rPr>
        <w:t>第</w:t>
      </w:r>
      <w:r>
        <w:rPr>
          <w:rFonts w:eastAsiaTheme="majorEastAsia" w:hint="eastAsia"/>
        </w:rPr>
        <w:t>6</w:t>
      </w:r>
      <w:r>
        <w:rPr>
          <w:rFonts w:eastAsiaTheme="majorEastAsia" w:hint="eastAsia"/>
        </w:rPr>
        <w:t>章为</w:t>
      </w:r>
      <w:r w:rsidR="00A6081D">
        <w:rPr>
          <w:rFonts w:eastAsiaTheme="majorEastAsia" w:hint="eastAsia"/>
        </w:rPr>
        <w:t>结论</w:t>
      </w:r>
      <w:r>
        <w:rPr>
          <w:rFonts w:eastAsiaTheme="majorEastAsia" w:hint="eastAsia"/>
        </w:rPr>
        <w:t>与展望，归纳了本文研究内容，总结整理了后续可改进方向，提出了对未来研究工作的计划与展望。</w:t>
      </w:r>
      <w:bookmarkStart w:id="97" w:name="_Toc181227922"/>
    </w:p>
    <w:p w14:paraId="61016383" w14:textId="77777777" w:rsidR="00AA4C4E" w:rsidRPr="00EF556F" w:rsidRDefault="00AA4C4E" w:rsidP="00EF556F">
      <w:pPr>
        <w:ind w:left="480" w:firstLineChars="0" w:firstLine="0"/>
      </w:pPr>
    </w:p>
    <w:p w14:paraId="0D537D99" w14:textId="77777777" w:rsidR="005D0F2D" w:rsidRPr="00EF556F" w:rsidRDefault="005D0F2D" w:rsidP="00EF556F">
      <w:pPr>
        <w:ind w:left="480" w:firstLineChars="0" w:firstLine="0"/>
        <w:sectPr w:rsidR="005D0F2D" w:rsidRPr="00EF556F" w:rsidSect="00EF556F">
          <w:headerReference w:type="default" r:id="rId31"/>
          <w:footerReference w:type="even" r:id="rId32"/>
          <w:footnotePr>
            <w:numFmt w:val="decimalEnclosedCircleChinese"/>
            <w:numRestart w:val="eachSect"/>
          </w:footnotePr>
          <w:pgSz w:w="11907" w:h="16840"/>
          <w:pgMar w:top="1701" w:right="1474" w:bottom="1418" w:left="1474" w:header="1134" w:footer="992" w:gutter="0"/>
          <w:pgNumType w:start="1"/>
          <w:cols w:space="425"/>
          <w:docGrid w:linePitch="384" w:charSpace="7430"/>
        </w:sectPr>
      </w:pPr>
    </w:p>
    <w:p w14:paraId="5706045D" w14:textId="77777777" w:rsidR="00E71120" w:rsidRPr="005D0F2D" w:rsidRDefault="00E71120" w:rsidP="00ED3363">
      <w:pPr>
        <w:pStyle w:val="Aff4"/>
        <w:spacing w:before="480" w:after="240"/>
      </w:pPr>
      <w:bookmarkStart w:id="98" w:name="_Toc190702538"/>
      <w:r w:rsidRPr="005D0F2D">
        <w:lastRenderedPageBreak/>
        <w:t xml:space="preserve">2 </w:t>
      </w:r>
      <w:r w:rsidRPr="005D0F2D">
        <w:rPr>
          <w:rFonts w:hint="eastAsia"/>
        </w:rPr>
        <w:t>基于分类器链和多路提升的多标签学习算法</w:t>
      </w:r>
      <w:bookmarkEnd w:id="97"/>
      <w:bookmarkEnd w:id="98"/>
    </w:p>
    <w:p w14:paraId="1CE23CF4" w14:textId="77777777" w:rsidR="00E71120" w:rsidRPr="00324068" w:rsidRDefault="00E71120" w:rsidP="00ED3363">
      <w:pPr>
        <w:pStyle w:val="B"/>
        <w:spacing w:before="240" w:after="120"/>
      </w:pPr>
      <w:bookmarkStart w:id="99" w:name="_Toc181227923"/>
      <w:bookmarkStart w:id="100" w:name="_Toc190702539"/>
      <w:r w:rsidRPr="00324068">
        <w:t xml:space="preserve">2.1 </w:t>
      </w:r>
      <w:r w:rsidRPr="00324068">
        <w:rPr>
          <w:rFonts w:hint="eastAsia"/>
        </w:rPr>
        <w:t>引言</w:t>
      </w:r>
      <w:bookmarkEnd w:id="99"/>
      <w:bookmarkEnd w:id="100"/>
    </w:p>
    <w:p w14:paraId="2E4915F6" w14:textId="77777777" w:rsidR="00E71120" w:rsidRDefault="00E71120" w:rsidP="003D6B67">
      <w:pPr>
        <w:pStyle w:val="C"/>
        <w:spacing w:before="120"/>
        <w:ind w:firstLineChars="0" w:firstLine="480"/>
      </w:pPr>
      <w:bookmarkStart w:id="101" w:name="_Toc181227924"/>
      <w:bookmarkStart w:id="102" w:name="_Toc190702540"/>
      <w:r>
        <w:rPr>
          <w:rFonts w:hint="eastAsia"/>
        </w:rPr>
        <w:t>2</w:t>
      </w:r>
      <w:r>
        <w:t xml:space="preserve">.1.1 </w:t>
      </w:r>
      <w:r>
        <w:rPr>
          <w:rFonts w:hint="eastAsia"/>
        </w:rPr>
        <w:t>问题引出</w:t>
      </w:r>
      <w:bookmarkEnd w:id="101"/>
      <w:bookmarkEnd w:id="102"/>
    </w:p>
    <w:p w14:paraId="44DC567C" w14:textId="71FFD844" w:rsidR="00E71120" w:rsidRPr="00C32EA4" w:rsidRDefault="00E71120" w:rsidP="007D348A">
      <w:pPr>
        <w:autoSpaceDE w:val="0"/>
        <w:autoSpaceDN w:val="0"/>
        <w:adjustRightInd w:val="0"/>
        <w:snapToGrid w:val="0"/>
        <w:ind w:firstLine="480"/>
        <w:rPr>
          <w:rFonts w:cs="TimesNewRomanPSMT"/>
          <w:kern w:val="0"/>
          <w:szCs w:val="24"/>
        </w:rPr>
      </w:pPr>
      <w:r w:rsidRPr="00850151">
        <w:rPr>
          <w:rFonts w:cs="宋体" w:hint="eastAsia"/>
          <w:kern w:val="0"/>
          <w:szCs w:val="24"/>
        </w:rPr>
        <w:t>提升学习（</w:t>
      </w:r>
      <w:r w:rsidRPr="00850151">
        <w:rPr>
          <w:rFonts w:cs="TimesNewRomanPSMT"/>
          <w:kern w:val="0"/>
          <w:szCs w:val="24"/>
        </w:rPr>
        <w:t>Boosting</w:t>
      </w:r>
      <w:r w:rsidRPr="00850151">
        <w:rPr>
          <w:rFonts w:cs="宋体" w:hint="eastAsia"/>
          <w:kern w:val="0"/>
          <w:szCs w:val="24"/>
        </w:rPr>
        <w:t>）是集成学习方法中的代表性算法之一</w:t>
      </w:r>
      <w:r>
        <w:rPr>
          <w:rFonts w:cs="宋体"/>
          <w:kern w:val="0"/>
          <w:szCs w:val="24"/>
        </w:rPr>
        <w:fldChar w:fldCharType="begin"/>
      </w:r>
      <w:r w:rsidR="00105EC2">
        <w:rPr>
          <w:rFonts w:cs="宋体"/>
          <w:kern w:val="0"/>
          <w:szCs w:val="24"/>
        </w:rPr>
        <w:instrText xml:space="preserve"> ADDIN EN.CITE &lt;EndNote&gt;&lt;Cite&gt;&lt;Author&gt;Bentéjac&lt;/Author&gt;&lt;Year&gt;2021&lt;/Year&gt;&lt;RecNum&gt;312&lt;/RecNum&gt;&lt;DisplayText&gt;&lt;style face="superscript"&gt;[146]&lt;/style&gt;&lt;/DisplayText&gt;&lt;record&gt;&lt;rec-number&gt;312&lt;/rec-number&gt;&lt;foreign-keys&gt;&lt;key app="EN" db-id="zsvd5ewze95a2ye5a9i5prfwx5z5ree2zatv" timestamp="1728285238"&gt;312&lt;/key&gt;&lt;/foreign-keys&gt;&lt;ref-type name="Journal Article"&gt;17&lt;/ref-type&gt;&lt;contributors&gt;&lt;authors&gt;&lt;author&gt;Bentéjac, Candice&lt;/author&gt;&lt;author&gt;Csörgő, Anna&lt;/author&gt;&lt;author&gt;Martínez-Muñoz, Gonzalo&lt;/author&gt;&lt;/authors&gt;&lt;/contributors&gt;&lt;titles&gt;&lt;title&gt;A comparative analysis of gradient boosting algorithms&lt;/title&gt;&lt;secondary-title&gt;Artificial Intelligence Review&lt;/secondary-title&gt;&lt;/titles&gt;&lt;periodical&gt;&lt;full-title&gt;Artificial Intelligence Review&lt;/full-title&gt;&lt;/periodical&gt;&lt;pages&gt;1937-1967&lt;/pages&gt;&lt;volume&gt;54&lt;/volume&gt;&lt;dates&gt;&lt;year&gt;2021&lt;/year&gt;&lt;/dates&gt;&lt;isbn&gt;0269-2821&lt;/isbn&gt;&lt;urls&gt;&lt;/urls&gt;&lt;/record&gt;&lt;/Cite&gt;&lt;/EndNote&gt;</w:instrText>
      </w:r>
      <w:r>
        <w:rPr>
          <w:rFonts w:cs="宋体"/>
          <w:kern w:val="0"/>
          <w:szCs w:val="24"/>
        </w:rPr>
        <w:fldChar w:fldCharType="separate"/>
      </w:r>
      <w:r w:rsidR="00105EC2" w:rsidRPr="00105EC2">
        <w:rPr>
          <w:rFonts w:cs="宋体"/>
          <w:noProof/>
          <w:kern w:val="0"/>
          <w:szCs w:val="24"/>
          <w:vertAlign w:val="superscript"/>
        </w:rPr>
        <w:t>[146]</w:t>
      </w:r>
      <w:r>
        <w:rPr>
          <w:rFonts w:cs="宋体"/>
          <w:kern w:val="0"/>
          <w:szCs w:val="24"/>
        </w:rPr>
        <w:fldChar w:fldCharType="end"/>
      </w:r>
      <w:r w:rsidRPr="00850151">
        <w:rPr>
          <w:rFonts w:cs="宋体" w:hint="eastAsia"/>
          <w:kern w:val="0"/>
          <w:szCs w:val="24"/>
        </w:rPr>
        <w:t>。该类方法串行地训练多个基学习器，后训练的基学习器可以根据之前基学习器在不同实例上的表现，</w:t>
      </w:r>
      <w:r w:rsidR="00BD21F2">
        <w:rPr>
          <w:rFonts w:cs="宋体" w:hint="eastAsia"/>
          <w:kern w:val="0"/>
          <w:szCs w:val="24"/>
        </w:rPr>
        <w:t>细致</w:t>
      </w:r>
      <w:r w:rsidRPr="00850151">
        <w:rPr>
          <w:rFonts w:cs="宋体" w:hint="eastAsia"/>
          <w:kern w:val="0"/>
          <w:szCs w:val="24"/>
        </w:rPr>
        <w:t>地调整实例权重，因此可以</w:t>
      </w:r>
      <w:r>
        <w:rPr>
          <w:rFonts w:cs="宋体" w:hint="eastAsia"/>
          <w:kern w:val="0"/>
          <w:szCs w:val="24"/>
        </w:rPr>
        <w:t>更好地拟合复杂的数据分布。在完成基学习器训练后，</w:t>
      </w:r>
      <w:r w:rsidRPr="00850151">
        <w:rPr>
          <w:rFonts w:cs="TimesNewRomanPSMT"/>
          <w:kern w:val="0"/>
          <w:szCs w:val="24"/>
        </w:rPr>
        <w:t>Boosting</w:t>
      </w:r>
      <w:r>
        <w:rPr>
          <w:rFonts w:cs="TimesNewRomanPSMT" w:hint="eastAsia"/>
          <w:kern w:val="0"/>
          <w:szCs w:val="24"/>
        </w:rPr>
        <w:t>将基学习器的加权集成用于最终预测，可以有效提升模型性能。</w:t>
      </w:r>
    </w:p>
    <w:p w14:paraId="53EE9DE6" w14:textId="77777777" w:rsidR="00E71120" w:rsidRDefault="00E71120" w:rsidP="007D348A">
      <w:pPr>
        <w:autoSpaceDE w:val="0"/>
        <w:autoSpaceDN w:val="0"/>
        <w:adjustRightInd w:val="0"/>
        <w:snapToGrid w:val="0"/>
        <w:ind w:firstLine="480"/>
        <w:rPr>
          <w:rFonts w:cs="宋体"/>
          <w:kern w:val="0"/>
          <w:szCs w:val="24"/>
        </w:rPr>
      </w:pPr>
      <w:r w:rsidRPr="00850151">
        <w:rPr>
          <w:rFonts w:cs="宋体" w:hint="eastAsia"/>
          <w:kern w:val="0"/>
          <w:szCs w:val="24"/>
        </w:rPr>
        <w:t>许多</w:t>
      </w:r>
      <w:r w:rsidRPr="00850151">
        <w:rPr>
          <w:rFonts w:cs="TimesNewRomanPSMT"/>
          <w:kern w:val="0"/>
          <w:szCs w:val="24"/>
        </w:rPr>
        <w:t>Boosting</w:t>
      </w:r>
      <w:r w:rsidRPr="00850151">
        <w:rPr>
          <w:rFonts w:cs="宋体" w:hint="eastAsia"/>
          <w:kern w:val="0"/>
          <w:szCs w:val="24"/>
        </w:rPr>
        <w:t>方法已被应用到了多标签学习中，并取得了不错的成果。相较于单标签学习，多标签学习带来了标签数量的增加，这为</w:t>
      </w:r>
      <w:r w:rsidRPr="00850151">
        <w:rPr>
          <w:rFonts w:cs="TimesNewRomanPSMT"/>
          <w:kern w:val="0"/>
          <w:szCs w:val="24"/>
        </w:rPr>
        <w:t>Boosting</w:t>
      </w:r>
      <w:r w:rsidRPr="00850151">
        <w:rPr>
          <w:rFonts w:cs="宋体" w:hint="eastAsia"/>
          <w:kern w:val="0"/>
          <w:szCs w:val="24"/>
        </w:rPr>
        <w:t>方法的应用带来了两大挑战</w:t>
      </w:r>
      <w:r>
        <w:rPr>
          <w:rFonts w:cs="宋体" w:hint="eastAsia"/>
          <w:kern w:val="0"/>
          <w:szCs w:val="24"/>
        </w:rPr>
        <w:t>：（</w:t>
      </w:r>
      <w:r>
        <w:rPr>
          <w:rFonts w:cs="宋体" w:hint="eastAsia"/>
          <w:kern w:val="0"/>
          <w:szCs w:val="24"/>
        </w:rPr>
        <w:t>1</w:t>
      </w:r>
      <w:r>
        <w:rPr>
          <w:rFonts w:cs="宋体" w:hint="eastAsia"/>
          <w:kern w:val="0"/>
          <w:szCs w:val="24"/>
        </w:rPr>
        <w:t>）</w:t>
      </w:r>
      <w:r w:rsidRPr="00850151">
        <w:rPr>
          <w:rFonts w:cs="宋体" w:hint="eastAsia"/>
          <w:kern w:val="0"/>
          <w:szCs w:val="24"/>
        </w:rPr>
        <w:t>如何</w:t>
      </w:r>
      <w:r>
        <w:rPr>
          <w:rFonts w:cs="宋体" w:hint="eastAsia"/>
          <w:kern w:val="0"/>
          <w:szCs w:val="24"/>
        </w:rPr>
        <w:t>设计</w:t>
      </w:r>
      <w:r w:rsidRPr="00850151">
        <w:rPr>
          <w:rFonts w:cs="宋体" w:hint="eastAsia"/>
          <w:kern w:val="0"/>
          <w:szCs w:val="24"/>
        </w:rPr>
        <w:t>损失函数</w:t>
      </w:r>
      <w:r>
        <w:rPr>
          <w:rFonts w:cs="宋体" w:hint="eastAsia"/>
          <w:kern w:val="0"/>
          <w:szCs w:val="24"/>
        </w:rPr>
        <w:t>以</w:t>
      </w:r>
      <w:r w:rsidRPr="00850151">
        <w:rPr>
          <w:rFonts w:cs="宋体" w:hint="eastAsia"/>
          <w:kern w:val="0"/>
          <w:szCs w:val="24"/>
        </w:rPr>
        <w:t>兼容多标签评价指标，</w:t>
      </w:r>
      <w:r>
        <w:rPr>
          <w:rFonts w:cs="宋体" w:hint="eastAsia"/>
          <w:kern w:val="0"/>
          <w:szCs w:val="24"/>
        </w:rPr>
        <w:t>（</w:t>
      </w:r>
      <w:r>
        <w:rPr>
          <w:rFonts w:cs="宋体" w:hint="eastAsia"/>
          <w:kern w:val="0"/>
          <w:szCs w:val="24"/>
        </w:rPr>
        <w:t>2</w:t>
      </w:r>
      <w:r>
        <w:rPr>
          <w:rFonts w:cs="宋体" w:hint="eastAsia"/>
          <w:kern w:val="0"/>
          <w:szCs w:val="24"/>
        </w:rPr>
        <w:t>）如何设计</w:t>
      </w:r>
      <w:r w:rsidRPr="00850151">
        <w:rPr>
          <w:rFonts w:cs="宋体" w:hint="eastAsia"/>
          <w:kern w:val="0"/>
          <w:szCs w:val="24"/>
        </w:rPr>
        <w:t>基学习器</w:t>
      </w:r>
      <w:r>
        <w:rPr>
          <w:rFonts w:cs="宋体" w:hint="eastAsia"/>
          <w:kern w:val="0"/>
          <w:szCs w:val="24"/>
        </w:rPr>
        <w:t>以适应多标签问题</w:t>
      </w:r>
      <w:r w:rsidRPr="00850151">
        <w:rPr>
          <w:rFonts w:cs="宋体" w:hint="eastAsia"/>
          <w:kern w:val="0"/>
          <w:szCs w:val="24"/>
        </w:rPr>
        <w:t>。</w:t>
      </w:r>
    </w:p>
    <w:p w14:paraId="042C6C01" w14:textId="48B78AE2" w:rsidR="00E71120" w:rsidRDefault="00E71120" w:rsidP="007D348A">
      <w:pPr>
        <w:autoSpaceDE w:val="0"/>
        <w:autoSpaceDN w:val="0"/>
        <w:adjustRightInd w:val="0"/>
        <w:snapToGrid w:val="0"/>
        <w:ind w:firstLine="480"/>
        <w:rPr>
          <w:rFonts w:cs="宋体"/>
          <w:kern w:val="0"/>
          <w:szCs w:val="24"/>
        </w:rPr>
      </w:pPr>
      <w:r w:rsidRPr="00850151">
        <w:rPr>
          <w:rFonts w:cs="宋体" w:hint="eastAsia"/>
          <w:kern w:val="0"/>
          <w:szCs w:val="24"/>
        </w:rPr>
        <w:t>多标签学习的损失函数可以根据</w:t>
      </w:r>
      <w:r>
        <w:rPr>
          <w:rFonts w:cs="宋体" w:hint="eastAsia"/>
          <w:kern w:val="0"/>
          <w:szCs w:val="24"/>
        </w:rPr>
        <w:t>计算方式</w:t>
      </w:r>
      <w:r w:rsidRPr="00850151">
        <w:rPr>
          <w:rFonts w:cs="宋体" w:hint="eastAsia"/>
          <w:kern w:val="0"/>
          <w:szCs w:val="24"/>
        </w:rPr>
        <w:t>分为两类</w:t>
      </w:r>
      <w:r>
        <w:rPr>
          <w:rFonts w:cs="宋体" w:hint="eastAsia"/>
          <w:kern w:val="0"/>
          <w:szCs w:val="24"/>
        </w:rPr>
        <w:t>：可分解的损失函数和不可分解的损失函数</w:t>
      </w:r>
      <w:r w:rsidRPr="00850151">
        <w:rPr>
          <w:rFonts w:cs="宋体" w:hint="eastAsia"/>
          <w:kern w:val="0"/>
          <w:szCs w:val="24"/>
        </w:rPr>
        <w:t>。可分解的损失函数</w:t>
      </w:r>
      <w:r>
        <w:rPr>
          <w:rFonts w:cs="宋体" w:hint="eastAsia"/>
          <w:kern w:val="0"/>
          <w:szCs w:val="24"/>
        </w:rPr>
        <w:t>可以计算多标签学习器在每个标签上的损失，而不可分解的损失函数则将若干个标签视为一个整体，为全部标签直接计算一个损失。</w:t>
      </w:r>
    </w:p>
    <w:p w14:paraId="373827F9" w14:textId="1F823C79" w:rsidR="00E71120" w:rsidRPr="00850151" w:rsidRDefault="00E71120" w:rsidP="007D348A">
      <w:pPr>
        <w:autoSpaceDE w:val="0"/>
        <w:autoSpaceDN w:val="0"/>
        <w:adjustRightInd w:val="0"/>
        <w:snapToGrid w:val="0"/>
        <w:ind w:firstLine="480"/>
        <w:rPr>
          <w:rFonts w:cs="宋体"/>
          <w:kern w:val="0"/>
          <w:szCs w:val="24"/>
        </w:rPr>
      </w:pPr>
      <w:r w:rsidRPr="00850151">
        <w:rPr>
          <w:rFonts w:cs="宋体" w:hint="eastAsia"/>
          <w:kern w:val="0"/>
          <w:szCs w:val="24"/>
        </w:rPr>
        <w:t>汉明损失</w:t>
      </w:r>
      <w:r w:rsidR="003C2EBE">
        <w:rPr>
          <w:rFonts w:cs="宋体" w:hint="eastAsia"/>
          <w:kern w:val="0"/>
          <w:szCs w:val="24"/>
        </w:rPr>
        <w:t>（</w:t>
      </w:r>
      <w:r w:rsidR="003C2EBE">
        <w:rPr>
          <w:rFonts w:cs="宋体" w:hint="eastAsia"/>
          <w:kern w:val="0"/>
          <w:szCs w:val="24"/>
        </w:rPr>
        <w:t>H</w:t>
      </w:r>
      <w:r w:rsidR="003C2EBE">
        <w:rPr>
          <w:rFonts w:cs="宋体"/>
          <w:kern w:val="0"/>
          <w:szCs w:val="24"/>
        </w:rPr>
        <w:t>amming Loss</w:t>
      </w:r>
      <w:r w:rsidR="003C2EBE">
        <w:rPr>
          <w:rFonts w:cs="宋体" w:hint="eastAsia"/>
          <w:kern w:val="0"/>
          <w:szCs w:val="24"/>
        </w:rPr>
        <w:t>）</w:t>
      </w:r>
      <w:r w:rsidRPr="00850151">
        <w:rPr>
          <w:rFonts w:cs="宋体" w:hint="eastAsia"/>
          <w:kern w:val="0"/>
          <w:szCs w:val="24"/>
        </w:rPr>
        <w:t>是最典型的可分解损失</w:t>
      </w:r>
      <w:r>
        <w:rPr>
          <w:rFonts w:cs="宋体" w:hint="eastAsia"/>
          <w:kern w:val="0"/>
          <w:szCs w:val="24"/>
        </w:rPr>
        <w:t>，它针对每个标签计算错误率，再使用平均错误率表示学习器的性能</w:t>
      </w:r>
      <w:r w:rsidRPr="00850151">
        <w:rPr>
          <w:rFonts w:cs="宋体" w:hint="eastAsia"/>
          <w:kern w:val="0"/>
          <w:szCs w:val="24"/>
        </w:rPr>
        <w:t>。可分解的损失函数</w:t>
      </w:r>
      <w:r>
        <w:rPr>
          <w:rFonts w:cs="宋体" w:hint="eastAsia"/>
          <w:kern w:val="0"/>
          <w:szCs w:val="24"/>
        </w:rPr>
        <w:t>因为计算简便，</w:t>
      </w:r>
      <w:r w:rsidRPr="00850151">
        <w:rPr>
          <w:rFonts w:cs="宋体" w:hint="eastAsia"/>
          <w:kern w:val="0"/>
          <w:szCs w:val="24"/>
        </w:rPr>
        <w:t>有很强的可扩展性，</w:t>
      </w:r>
      <w:r>
        <w:rPr>
          <w:rFonts w:cs="宋体" w:hint="eastAsia"/>
          <w:kern w:val="0"/>
          <w:szCs w:val="24"/>
        </w:rPr>
        <w:t>因此</w:t>
      </w:r>
      <w:r w:rsidRPr="00850151">
        <w:rPr>
          <w:rFonts w:cs="宋体" w:hint="eastAsia"/>
          <w:kern w:val="0"/>
          <w:szCs w:val="24"/>
        </w:rPr>
        <w:t>可以很方便地</w:t>
      </w:r>
      <w:r>
        <w:rPr>
          <w:rFonts w:cs="宋体" w:hint="eastAsia"/>
          <w:kern w:val="0"/>
          <w:szCs w:val="24"/>
        </w:rPr>
        <w:t>将</w:t>
      </w:r>
      <w:r>
        <w:rPr>
          <w:rFonts w:cs="宋体" w:hint="eastAsia"/>
          <w:kern w:val="0"/>
          <w:szCs w:val="24"/>
        </w:rPr>
        <w:t>Boo</w:t>
      </w:r>
      <w:r>
        <w:rPr>
          <w:rFonts w:cs="宋体"/>
          <w:kern w:val="0"/>
          <w:szCs w:val="24"/>
        </w:rPr>
        <w:t>sting</w:t>
      </w:r>
      <w:r>
        <w:rPr>
          <w:rFonts w:cs="宋体" w:hint="eastAsia"/>
          <w:kern w:val="0"/>
          <w:szCs w:val="24"/>
        </w:rPr>
        <w:t>算法与多标签学习任务结合起来。</w:t>
      </w:r>
      <w:r w:rsidRPr="00850151">
        <w:rPr>
          <w:rFonts w:cs="TimesNewRomanPSMT"/>
          <w:kern w:val="0"/>
          <w:szCs w:val="24"/>
        </w:rPr>
        <w:t>AdaBoost.MH</w:t>
      </w:r>
      <w:r w:rsidR="004D05B1">
        <w:rPr>
          <w:rFonts w:cs="TimesNewRomanPSMT" w:hint="eastAsia"/>
          <w:kern w:val="0"/>
          <w:szCs w:val="24"/>
        </w:rPr>
        <w:t>算法</w:t>
      </w:r>
      <w:r>
        <w:rPr>
          <w:rFonts w:cs="TimesNewRomanPSMT"/>
          <w:kern w:val="0"/>
          <w:szCs w:val="24"/>
        </w:rPr>
        <w:fldChar w:fldCharType="begin"/>
      </w:r>
      <w:r w:rsidR="005A08D9">
        <w:rPr>
          <w:rFonts w:cs="TimesNewRomanPSMT"/>
          <w:kern w:val="0"/>
          <w:szCs w:val="24"/>
        </w:rPr>
        <w:instrText xml:space="preserve"> ADDIN EN.CITE &lt;EndNote&gt;&lt;Cite&gt;&lt;Author&gt;Schapire&lt;/Author&gt;&lt;Year&gt;2000&lt;/Year&gt;&lt;RecNum&gt;19&lt;/RecNum&gt;&lt;DisplayText&gt;&lt;style face="superscript"&gt;[56]&lt;/style&gt;&lt;/DisplayText&gt;&lt;record&gt;&lt;rec-number&gt;19&lt;/rec-number&gt;&lt;foreign-keys&gt;&lt;key app="EN" db-id="zsvd5ewze95a2ye5a9i5prfwx5z5ree2zatv" timestamp="1653131051"&gt;19&lt;/key&gt;&lt;/foreign-keys&gt;&lt;ref-type name="Journal Article"&gt;17&lt;/ref-type&gt;&lt;contributors&gt;&lt;authors&gt;&lt;author&gt;Schapire, Robert E&lt;/author&gt;&lt;author&gt;Singer, Yoram&lt;/author&gt;&lt;/authors&gt;&lt;/contributors&gt;&lt;titles&gt;&lt;title&gt;BoosTexter: A boosting-based system for text categorization&lt;/title&gt;&lt;secondary-title&gt;Machine learning&lt;/secondary-title&gt;&lt;/titles&gt;&lt;periodical&gt;&lt;full-title&gt;Machine learning&lt;/full-title&gt;&lt;/periodical&gt;&lt;pages&gt;135-168&lt;/pages&gt;&lt;volume&gt;39&lt;/volume&gt;&lt;number&gt;2&lt;/number&gt;&lt;dates&gt;&lt;year&gt;2000&lt;/year&gt;&lt;/dates&gt;&lt;isbn&gt;1573-0565&lt;/isbn&gt;&lt;urls&gt;&lt;/urls&gt;&lt;/record&gt;&lt;/Cite&gt;&lt;/EndNote&gt;</w:instrText>
      </w:r>
      <w:r>
        <w:rPr>
          <w:rFonts w:cs="TimesNewRomanPSMT"/>
          <w:kern w:val="0"/>
          <w:szCs w:val="24"/>
        </w:rPr>
        <w:fldChar w:fldCharType="separate"/>
      </w:r>
      <w:r w:rsidR="005A08D9" w:rsidRPr="005A08D9">
        <w:rPr>
          <w:rFonts w:cs="TimesNewRomanPSMT"/>
          <w:noProof/>
          <w:kern w:val="0"/>
          <w:szCs w:val="24"/>
          <w:vertAlign w:val="superscript"/>
        </w:rPr>
        <w:t>[56]</w:t>
      </w:r>
      <w:r>
        <w:rPr>
          <w:rFonts w:cs="TimesNewRomanPSMT"/>
          <w:kern w:val="0"/>
          <w:szCs w:val="24"/>
        </w:rPr>
        <w:fldChar w:fldCharType="end"/>
      </w:r>
      <w:r w:rsidRPr="00850151">
        <w:rPr>
          <w:rFonts w:cs="宋体" w:hint="eastAsia"/>
          <w:kern w:val="0"/>
          <w:szCs w:val="24"/>
        </w:rPr>
        <w:t>首次将汉明损失作为代理损失函数，将</w:t>
      </w:r>
      <w:r w:rsidRPr="00850151">
        <w:rPr>
          <w:rFonts w:cs="TimesNewRomanPSMT"/>
          <w:kern w:val="0"/>
          <w:szCs w:val="24"/>
        </w:rPr>
        <w:t>AdaBoost</w:t>
      </w:r>
      <w:r w:rsidRPr="00850151">
        <w:rPr>
          <w:rFonts w:cs="宋体" w:hint="eastAsia"/>
          <w:kern w:val="0"/>
          <w:szCs w:val="24"/>
        </w:rPr>
        <w:t>算法扩展到了多标签学习中，其后的</w:t>
      </w:r>
      <w:r w:rsidRPr="00850151">
        <w:rPr>
          <w:rFonts w:cs="TimesNewRomanPSMT"/>
          <w:kern w:val="0"/>
          <w:szCs w:val="24"/>
        </w:rPr>
        <w:t>MLBoost</w:t>
      </w:r>
      <w:r>
        <w:rPr>
          <w:rFonts w:cs="TimesNewRomanPSMT"/>
          <w:kern w:val="0"/>
          <w:szCs w:val="24"/>
        </w:rPr>
        <w:fldChar w:fldCharType="begin"/>
      </w:r>
      <w:r w:rsidR="005A08D9">
        <w:rPr>
          <w:rFonts w:cs="TimesNewRomanPSMT"/>
          <w:kern w:val="0"/>
          <w:szCs w:val="24"/>
        </w:rPr>
        <w:instrText xml:space="preserve"> ADDIN EN.CITE &lt;EndNote&gt;&lt;Cite&gt;&lt;Author&gt;Johnson&lt;/Author&gt;&lt;Year&gt;2005&lt;/Year&gt;&lt;RecNum&gt;75&lt;/RecNum&gt;&lt;DisplayText&gt;&lt;style face="superscript"&gt;[69]&lt;/style&gt;&lt;/DisplayText&gt;&lt;record&gt;&lt;rec-number&gt;75&lt;/rec-number&gt;&lt;foreign-keys&gt;&lt;key app="EN" db-id="zsvd5ewze95a2ye5a9i5prfwx5z5ree2zatv" timestamp="1669205320"&gt;75&lt;/key&gt;&lt;/foreign-keys&gt;&lt;ref-type name="Conference Proceedings"&gt;10&lt;/ref-type&gt;&lt;contributors&gt;&lt;authors&gt;&lt;author&gt;Johnson, Matthew&lt;/author&gt;&lt;author&gt;Cipolla, Roberto&lt;/author&gt;&lt;/authors&gt;&lt;/contributors&gt;&lt;titles&gt;&lt;title&gt;Improved Image Annotation and Labelling through Multi-Label Boosting&lt;/title&gt;&lt;secondary-title&gt;BMVC&lt;/secondary-title&gt;&lt;/titles&gt;&lt;dates&gt;&lt;year&gt;2005&lt;/year&gt;&lt;/dates&gt;&lt;urls&gt;&lt;/urls&gt;&lt;/record&gt;&lt;/Cite&gt;&lt;/EndNote&gt;</w:instrText>
      </w:r>
      <w:r>
        <w:rPr>
          <w:rFonts w:cs="TimesNewRomanPSMT"/>
          <w:kern w:val="0"/>
          <w:szCs w:val="24"/>
        </w:rPr>
        <w:fldChar w:fldCharType="separate"/>
      </w:r>
      <w:r w:rsidR="005A08D9" w:rsidRPr="005A08D9">
        <w:rPr>
          <w:rFonts w:cs="TimesNewRomanPSMT"/>
          <w:noProof/>
          <w:kern w:val="0"/>
          <w:szCs w:val="24"/>
          <w:vertAlign w:val="superscript"/>
        </w:rPr>
        <w:t>[69]</w:t>
      </w:r>
      <w:r>
        <w:rPr>
          <w:rFonts w:cs="TimesNewRomanPSMT"/>
          <w:kern w:val="0"/>
          <w:szCs w:val="24"/>
        </w:rPr>
        <w:fldChar w:fldCharType="end"/>
      </w:r>
      <w:r w:rsidRPr="00850151">
        <w:rPr>
          <w:rFonts w:cs="宋体" w:hint="eastAsia"/>
          <w:kern w:val="0"/>
          <w:szCs w:val="24"/>
        </w:rPr>
        <w:t>、</w:t>
      </w:r>
      <w:r w:rsidRPr="00850151">
        <w:rPr>
          <w:rFonts w:cs="TimesNewRomanPSMT"/>
          <w:kern w:val="0"/>
          <w:szCs w:val="24"/>
        </w:rPr>
        <w:t>DRAMA</w:t>
      </w:r>
      <w:r>
        <w:rPr>
          <w:rFonts w:cs="TimesNewRomanPSMT"/>
          <w:kern w:val="0"/>
          <w:szCs w:val="24"/>
        </w:rPr>
        <w:fldChar w:fldCharType="begin"/>
      </w:r>
      <w:r w:rsidR="00105EC2">
        <w:rPr>
          <w:rFonts w:cs="TimesNewRomanPSMT"/>
          <w:kern w:val="0"/>
          <w:szCs w:val="24"/>
        </w:rPr>
        <w:instrText xml:space="preserve"> ADDIN EN.CITE &lt;EndNote&gt;&lt;Cite&gt;&lt;Author&gt;Wang&lt;/Author&gt;&lt;Year&gt;2019&lt;/Year&gt;&lt;RecNum&gt;77&lt;/RecNum&gt;&lt;DisplayText&gt;&lt;style face="superscript"&gt;[147]&lt;/style&gt;&lt;/DisplayText&gt;&lt;record&gt;&lt;rec-number&gt;77&lt;/rec-number&gt;&lt;foreign-keys&gt;&lt;key app="EN" db-id="zsvd5ewze95a2ye5a9i5prfwx5z5ree2zatv" timestamp="1669205335"&gt;77&lt;/key&gt;&lt;/foreign-keys&gt;&lt;ref-type name="Conference Proceedings"&gt;10&lt;/ref-type&gt;&lt;contributors&gt;&lt;authors&gt;&lt;author&gt;Wang, Haobo&lt;/author&gt;&lt;author&gt;Liu, Weiwei&lt;/author&gt;&lt;author&gt;Zhao, Yang&lt;/author&gt;&lt;author&gt;Zhang, Chen&lt;/author&gt;&lt;author&gt;Hu, Tianlei&lt;/author&gt;&lt;author&gt;Chen, Gang&lt;/author&gt;&lt;/authors&gt;&lt;/contributors&gt;&lt;titles&gt;&lt;title&gt;Discriminative and Correlative Partial Multi-Label Learning&lt;/title&gt;&lt;secondary-title&gt;IJCAI&lt;/secondary-title&gt;&lt;/titles&gt;&lt;pages&gt;3691-3697&lt;/pages&gt;&lt;dates&gt;&lt;year&gt;2019&lt;/year&gt;&lt;/dates&gt;&lt;urls&gt;&lt;/urls&gt;&lt;/record&gt;&lt;/Cite&gt;&lt;/EndNote&gt;</w:instrText>
      </w:r>
      <w:r>
        <w:rPr>
          <w:rFonts w:cs="TimesNewRomanPSMT"/>
          <w:kern w:val="0"/>
          <w:szCs w:val="24"/>
        </w:rPr>
        <w:fldChar w:fldCharType="separate"/>
      </w:r>
      <w:r w:rsidR="00105EC2" w:rsidRPr="00105EC2">
        <w:rPr>
          <w:rFonts w:cs="TimesNewRomanPSMT"/>
          <w:noProof/>
          <w:kern w:val="0"/>
          <w:szCs w:val="24"/>
          <w:vertAlign w:val="superscript"/>
        </w:rPr>
        <w:t>[147]</w:t>
      </w:r>
      <w:r>
        <w:rPr>
          <w:rFonts w:cs="TimesNewRomanPSMT"/>
          <w:kern w:val="0"/>
          <w:szCs w:val="24"/>
        </w:rPr>
        <w:fldChar w:fldCharType="end"/>
      </w:r>
      <w:r w:rsidRPr="00850151">
        <w:rPr>
          <w:rFonts w:cs="宋体" w:hint="eastAsia"/>
          <w:kern w:val="0"/>
          <w:szCs w:val="24"/>
        </w:rPr>
        <w:t>等算法也使用汉明损失作为损失函数。</w:t>
      </w:r>
    </w:p>
    <w:p w14:paraId="00624B7C" w14:textId="31116A46" w:rsidR="00E71120" w:rsidRPr="00850151" w:rsidRDefault="00E71120" w:rsidP="007D348A">
      <w:pPr>
        <w:autoSpaceDE w:val="0"/>
        <w:autoSpaceDN w:val="0"/>
        <w:adjustRightInd w:val="0"/>
        <w:snapToGrid w:val="0"/>
        <w:ind w:firstLine="480"/>
        <w:rPr>
          <w:rFonts w:cs="宋体"/>
          <w:kern w:val="0"/>
          <w:szCs w:val="24"/>
        </w:rPr>
      </w:pPr>
      <w:r w:rsidRPr="00850151">
        <w:rPr>
          <w:rFonts w:cs="宋体" w:hint="eastAsia"/>
          <w:kern w:val="0"/>
          <w:szCs w:val="24"/>
        </w:rPr>
        <w:t>子集准确率</w:t>
      </w:r>
      <w:r w:rsidR="003C2EBE">
        <w:rPr>
          <w:rFonts w:cs="宋体" w:hint="eastAsia"/>
          <w:kern w:val="0"/>
          <w:szCs w:val="24"/>
        </w:rPr>
        <w:t>（</w:t>
      </w:r>
      <w:r w:rsidR="003C2EBE">
        <w:rPr>
          <w:rFonts w:cs="宋体"/>
          <w:kern w:val="0"/>
          <w:szCs w:val="24"/>
        </w:rPr>
        <w:t>Subset Accuracy</w:t>
      </w:r>
      <w:r w:rsidR="003C2EBE">
        <w:rPr>
          <w:rFonts w:cs="宋体" w:hint="eastAsia"/>
          <w:kern w:val="0"/>
          <w:szCs w:val="24"/>
        </w:rPr>
        <w:t>）</w:t>
      </w:r>
      <w:r w:rsidRPr="00850151">
        <w:rPr>
          <w:rFonts w:cs="宋体" w:hint="eastAsia"/>
          <w:kern w:val="0"/>
          <w:szCs w:val="24"/>
        </w:rPr>
        <w:t>是典型的不可分解损失，它不关心一条实例中有多少比例的标签被正确预测，而是该实例的所有标签是否被全部预测正确。</w:t>
      </w:r>
      <w:r w:rsidRPr="00074DF4">
        <w:rPr>
          <w:rFonts w:cs="TimesNewRomanPS-BoldMT"/>
          <w:bCs/>
          <w:kern w:val="0"/>
          <w:szCs w:val="24"/>
        </w:rPr>
        <w:t>AdaBoost_LC</w:t>
      </w:r>
      <w:r w:rsidR="004D05B1">
        <w:rPr>
          <w:rFonts w:cs="TimesNewRomanPSMT" w:hint="eastAsia"/>
          <w:kern w:val="0"/>
          <w:szCs w:val="24"/>
        </w:rPr>
        <w:t>算法</w:t>
      </w:r>
      <w:r>
        <w:rPr>
          <w:rFonts w:cs="TimesNewRomanPS-BoldMT"/>
          <w:bCs/>
          <w:kern w:val="0"/>
          <w:szCs w:val="24"/>
        </w:rPr>
        <w:fldChar w:fldCharType="begin"/>
      </w:r>
      <w:r w:rsidR="005A08D9">
        <w:rPr>
          <w:rFonts w:cs="TimesNewRomanPS-BoldMT"/>
          <w:bCs/>
          <w:kern w:val="0"/>
          <w:szCs w:val="24"/>
        </w:rPr>
        <w:instrText xml:space="preserve"> ADDIN EN.CITE &lt;EndNote&gt;&lt;Cite&gt;&lt;Author&gt;Amit&lt;/Author&gt;&lt;Year&gt;2007&lt;/Year&gt;&lt;RecNum&gt;81&lt;/RecNum&gt;&lt;DisplayText&gt;&lt;style face="superscript"&gt;[65]&lt;/style&gt;&lt;/DisplayText&gt;&lt;record&gt;&lt;rec-number&gt;81&lt;/rec-number&gt;&lt;foreign-keys&gt;&lt;key app="EN" db-id="zsvd5ewze95a2ye5a9i5prfwx5z5ree2zatv" timestamp="1669205354"&gt;81&lt;/key&gt;&lt;/foreign-keys&gt;&lt;ref-type name="Conference Proceedings"&gt;10&lt;/ref-type&gt;&lt;contributors&gt;&lt;authors&gt;&lt;author&gt;Amit, Yonatan&lt;/author&gt;&lt;author&gt;Dekel, Ofer&lt;/author&gt;&lt;author&gt;Singer, Yoram&lt;/author&gt;&lt;/authors&gt;&lt;/contributors&gt;&lt;titles&gt;&lt;title&gt;A boosting algorithm for label covering in multilabel problems&lt;/title&gt;&lt;secondary-title&gt;Artificial Intelligence and Statistics&lt;/secondary-title&gt;&lt;/titles&gt;&lt;pages&gt;27-34&lt;/pages&gt;&lt;dates&gt;&lt;year&gt;2007&lt;/year&gt;&lt;/dates&gt;&lt;publisher&gt;PMLR&lt;/publisher&gt;&lt;urls&gt;&lt;/urls&gt;&lt;/record&gt;&lt;/Cite&gt;&lt;/EndNote&gt;</w:instrText>
      </w:r>
      <w:r>
        <w:rPr>
          <w:rFonts w:cs="TimesNewRomanPS-BoldMT"/>
          <w:bCs/>
          <w:kern w:val="0"/>
          <w:szCs w:val="24"/>
        </w:rPr>
        <w:fldChar w:fldCharType="separate"/>
      </w:r>
      <w:r w:rsidR="005A08D9" w:rsidRPr="005A08D9">
        <w:rPr>
          <w:rFonts w:cs="TimesNewRomanPS-BoldMT"/>
          <w:bCs/>
          <w:noProof/>
          <w:kern w:val="0"/>
          <w:szCs w:val="24"/>
          <w:vertAlign w:val="superscript"/>
        </w:rPr>
        <w:t>[65]</w:t>
      </w:r>
      <w:r>
        <w:rPr>
          <w:rFonts w:cs="TimesNewRomanPS-BoldMT"/>
          <w:bCs/>
          <w:kern w:val="0"/>
          <w:szCs w:val="24"/>
        </w:rPr>
        <w:fldChar w:fldCharType="end"/>
      </w:r>
      <w:r w:rsidRPr="00850151">
        <w:rPr>
          <w:rFonts w:cs="宋体" w:hint="eastAsia"/>
          <w:kern w:val="0"/>
          <w:szCs w:val="24"/>
        </w:rPr>
        <w:t>首次提出了子集准确率的可微上界，并将其应用到多标签学习领域。</w:t>
      </w:r>
      <w:r w:rsidRPr="00850151">
        <w:rPr>
          <w:rFonts w:cs="TimesNewRomanPSMT"/>
          <w:kern w:val="0"/>
          <w:szCs w:val="24"/>
        </w:rPr>
        <w:t>BOOMER</w:t>
      </w:r>
      <w:r w:rsidR="004D05B1">
        <w:rPr>
          <w:rFonts w:cs="TimesNewRomanPSMT" w:hint="eastAsia"/>
          <w:kern w:val="0"/>
          <w:szCs w:val="24"/>
        </w:rPr>
        <w:t>算法</w:t>
      </w:r>
      <w:r>
        <w:rPr>
          <w:rFonts w:cs="TimesNewRomanPSMT"/>
          <w:kern w:val="0"/>
          <w:szCs w:val="24"/>
        </w:rPr>
        <w:fldChar w:fldCharType="begin"/>
      </w:r>
      <w:r w:rsidR="005A08D9">
        <w:rPr>
          <w:rFonts w:cs="TimesNewRomanPSMT"/>
          <w:kern w:val="0"/>
          <w:szCs w:val="24"/>
        </w:rPr>
        <w:instrText xml:space="preserve"> ADDIN EN.CITE &lt;EndNote&gt;&lt;Cite&gt;&lt;Author&gt;Rapp&lt;/Author&gt;&lt;Year&gt;2020&lt;/Year&gt;&lt;RecNum&gt;52&lt;/RecNum&gt;&lt;DisplayText&gt;&lt;style face="superscript"&gt;[66, 67]&lt;/style&gt;&lt;/DisplayText&gt;&lt;record&gt;&lt;rec-number&gt;52&lt;/rec-number&gt;&lt;foreign-keys&gt;&lt;key app="EN" db-id="zsvd5ewze95a2ye5a9i5prfwx5z5ree2zatv" timestamp="1653360170"&gt;52&lt;/key&gt;&lt;/foreign-keys&gt;&lt;ref-type name="Conference Proceedings"&gt;10&lt;/ref-type&gt;&lt;contributors&gt;&lt;authors&gt;&lt;author&gt;Rapp, Michael&lt;/author&gt;&lt;author&gt;Mencía, Eneldo Loza&lt;/author&gt;&lt;author&gt;Fürnkranz, Johannes&lt;/author&gt;&lt;author&gt;Nguyen, Vu-Linh&lt;/author&gt;&lt;author&gt;Hüllermeier, Eyke&lt;/author&gt;&lt;/authors&gt;&lt;/contributors&gt;&lt;titles&gt;&lt;title&gt;Learning gradient boosted multi-label classification rules&lt;/title&gt;&lt;secondary-title&gt;Joint European Conference on Machine Learning and Knowledge Discovery in Databases&lt;/secondary-title&gt;&lt;/titles&gt;&lt;pages&gt;124-140&lt;/pages&gt;&lt;dates&gt;&lt;year&gt;2020&lt;/year&gt;&lt;/dates&gt;&lt;publisher&gt;Springer&lt;/publisher&gt;&lt;urls&gt;&lt;/urls&gt;&lt;/record&gt;&lt;/Cite&gt;&lt;Cite&gt;&lt;Author&gt;Rapp&lt;/Author&gt;&lt;Year&gt;2021&lt;/Year&gt;&lt;RecNum&gt;53&lt;/RecNum&gt;&lt;record&gt;&lt;rec-number&gt;53&lt;/rec-number&gt;&lt;foreign-keys&gt;&lt;key app="EN" db-id="zsvd5ewze95a2ye5a9i5prfwx5z5ree2zatv" timestamp="1653360193"&gt;53&lt;/key&gt;&lt;/foreign-keys&gt;&lt;ref-type name="Conference Proceedings"&gt;10&lt;/ref-type&gt;&lt;contributors&gt;&lt;authors&gt;&lt;author&gt;Rapp, Michael&lt;/author&gt;&lt;author&gt;Mencía, Eneldo Loza&lt;/author&gt;&lt;author&gt;Fürnkranz, Johannes&lt;/author&gt;&lt;author&gt;Hüllermeier, Eyke&lt;/author&gt;&lt;/authors&gt;&lt;/contributors&gt;&lt;titles&gt;&lt;title&gt;Gradient-based label binning in multi-label classification&lt;/title&gt;&lt;secondary-title&gt;Joint European Conference on Machine Learning and Knowledge Discovery in Databases&lt;/secondary-title&gt;&lt;/titles&gt;&lt;pages&gt;462-477&lt;/pages&gt;&lt;dates&gt;&lt;year&gt;2021&lt;/year&gt;&lt;/dates&gt;&lt;publisher&gt;Springer&lt;/publisher&gt;&lt;urls&gt;&lt;/urls&gt;&lt;/record&gt;&lt;/Cite&gt;&lt;/EndNote&gt;</w:instrText>
      </w:r>
      <w:r>
        <w:rPr>
          <w:rFonts w:cs="TimesNewRomanPSMT"/>
          <w:kern w:val="0"/>
          <w:szCs w:val="24"/>
        </w:rPr>
        <w:fldChar w:fldCharType="separate"/>
      </w:r>
      <w:r w:rsidR="005A08D9" w:rsidRPr="005A08D9">
        <w:rPr>
          <w:rFonts w:cs="TimesNewRomanPSMT"/>
          <w:noProof/>
          <w:kern w:val="0"/>
          <w:szCs w:val="24"/>
          <w:vertAlign w:val="superscript"/>
        </w:rPr>
        <w:t>[66, 67]</w:t>
      </w:r>
      <w:r>
        <w:rPr>
          <w:rFonts w:cs="TimesNewRomanPSMT"/>
          <w:kern w:val="0"/>
          <w:szCs w:val="24"/>
        </w:rPr>
        <w:fldChar w:fldCharType="end"/>
      </w:r>
      <w:r w:rsidRPr="00850151">
        <w:rPr>
          <w:rFonts w:cs="宋体" w:hint="eastAsia"/>
          <w:kern w:val="0"/>
          <w:szCs w:val="24"/>
        </w:rPr>
        <w:t>则进一步建立了一个可用于</w:t>
      </w:r>
      <w:r>
        <w:rPr>
          <w:rFonts w:cs="宋体" w:hint="eastAsia"/>
          <w:kern w:val="0"/>
          <w:szCs w:val="24"/>
        </w:rPr>
        <w:t>多种多</w:t>
      </w:r>
      <w:r w:rsidRPr="00850151">
        <w:rPr>
          <w:rFonts w:cs="宋体" w:hint="eastAsia"/>
          <w:kern w:val="0"/>
          <w:szCs w:val="24"/>
        </w:rPr>
        <w:t>标签损失函数的多标签提升</w:t>
      </w:r>
      <w:r>
        <w:rPr>
          <w:rFonts w:cs="宋体" w:hint="eastAsia"/>
          <w:kern w:val="0"/>
          <w:szCs w:val="24"/>
        </w:rPr>
        <w:t>学习</w:t>
      </w:r>
      <w:r w:rsidRPr="00850151">
        <w:rPr>
          <w:rFonts w:cs="宋体" w:hint="eastAsia"/>
          <w:kern w:val="0"/>
          <w:szCs w:val="24"/>
        </w:rPr>
        <w:t>框架。然而，子集准确率的度量标准十分严苛，只有当一条实例的全部</w:t>
      </w:r>
      <m:oMath>
        <m:r>
          <w:rPr>
            <w:rFonts w:ascii="Cambria Math" w:hAnsi="Cambria Math" w:cs="Cambria Math"/>
            <w:kern w:val="0"/>
            <w:szCs w:val="24"/>
          </w:rPr>
          <m:t>c</m:t>
        </m:r>
      </m:oMath>
      <w:r w:rsidRPr="00850151">
        <w:rPr>
          <w:rFonts w:cs="宋体" w:hint="eastAsia"/>
          <w:kern w:val="0"/>
          <w:szCs w:val="24"/>
        </w:rPr>
        <w:t>个标签均被正确预测时，才会被记录一次正确预测。也就是说，</w:t>
      </w:r>
      <w:r>
        <w:rPr>
          <w:rFonts w:cs="宋体" w:hint="eastAsia"/>
          <w:kern w:val="0"/>
          <w:szCs w:val="24"/>
        </w:rPr>
        <w:t>对于一个标签未知实例而言，</w:t>
      </w:r>
      <w:r w:rsidRPr="00850151">
        <w:rPr>
          <w:rFonts w:cs="宋体" w:hint="eastAsia"/>
          <w:kern w:val="0"/>
          <w:szCs w:val="24"/>
        </w:rPr>
        <w:t>子集准确率的预测评估</w:t>
      </w:r>
      <w:r>
        <w:rPr>
          <w:rFonts w:cs="宋体" w:hint="eastAsia"/>
          <w:kern w:val="0"/>
          <w:szCs w:val="24"/>
        </w:rPr>
        <w:t>值</w:t>
      </w:r>
      <w:r w:rsidRPr="00850151">
        <w:rPr>
          <w:rFonts w:cs="宋体" w:hint="eastAsia"/>
          <w:kern w:val="0"/>
          <w:szCs w:val="24"/>
        </w:rPr>
        <w:t>只</w:t>
      </w:r>
      <w:r>
        <w:rPr>
          <w:rFonts w:cs="宋体" w:hint="eastAsia"/>
          <w:kern w:val="0"/>
          <w:szCs w:val="24"/>
        </w:rPr>
        <w:t>能</w:t>
      </w:r>
      <w:r w:rsidRPr="00850151">
        <w:rPr>
          <w:rFonts w:cs="宋体" w:hint="eastAsia"/>
          <w:kern w:val="0"/>
          <w:szCs w:val="24"/>
        </w:rPr>
        <w:t>取</w:t>
      </w:r>
      <w:r>
        <w:rPr>
          <w:rFonts w:cs="宋体" w:hint="eastAsia"/>
          <w:kern w:val="0"/>
          <w:szCs w:val="24"/>
        </w:rPr>
        <w:t>自</w:t>
      </w:r>
      <m:oMath>
        <m:d>
          <m:dPr>
            <m:begChr m:val="{"/>
            <m:endChr m:val="}"/>
            <m:ctrlPr>
              <w:rPr>
                <w:rFonts w:ascii="Cambria Math" w:hAnsi="Cambria Math" w:cs="LatinModernMath-Regular-Identit"/>
                <w:kern w:val="0"/>
                <w:szCs w:val="24"/>
              </w:rPr>
            </m:ctrlPr>
          </m:dPr>
          <m:e>
            <m:r>
              <m:rPr>
                <m:sty m:val="p"/>
              </m:rPr>
              <w:rPr>
                <w:rFonts w:ascii="Cambria Math" w:hAnsi="Cambria Math" w:cs="LatinModernMath-Regular-Identit"/>
                <w:kern w:val="0"/>
                <w:szCs w:val="24"/>
              </w:rPr>
              <m:t>0,1</m:t>
            </m:r>
          </m:e>
        </m:d>
      </m:oMath>
      <w:r w:rsidRPr="00850151">
        <w:rPr>
          <w:rFonts w:cs="宋体" w:hint="eastAsia"/>
          <w:kern w:val="0"/>
          <w:szCs w:val="24"/>
        </w:rPr>
        <w:t>，无法辨别分类能力介于全对和全错之间的</w:t>
      </w:r>
      <w:r>
        <w:rPr>
          <w:rFonts w:cs="宋体" w:hint="eastAsia"/>
          <w:kern w:val="0"/>
          <w:szCs w:val="24"/>
        </w:rPr>
        <w:t>情况</w:t>
      </w:r>
      <w:r w:rsidRPr="00850151">
        <w:rPr>
          <w:rFonts w:cs="宋体" w:hint="eastAsia"/>
          <w:kern w:val="0"/>
          <w:szCs w:val="24"/>
        </w:rPr>
        <w:t>。一些基于排序的方法</w:t>
      </w:r>
      <w:r>
        <w:rPr>
          <w:rFonts w:cs="宋体"/>
          <w:kern w:val="0"/>
          <w:szCs w:val="24"/>
        </w:rPr>
        <w:fldChar w:fldCharType="begin"/>
      </w:r>
      <w:r w:rsidR="00105EC2">
        <w:rPr>
          <w:rFonts w:cs="宋体"/>
          <w:kern w:val="0"/>
          <w:szCs w:val="24"/>
        </w:rPr>
        <w:instrText xml:space="preserve"> ADDIN EN.CITE &lt;EndNote&gt;&lt;Cite&gt;&lt;Author&gt;Dembczynski&lt;/Author&gt;&lt;Year&gt;2012&lt;/Year&gt;&lt;RecNum&gt;82&lt;/RecNum&gt;&lt;DisplayText&gt;&lt;style face="superscript"&gt;[148, 149]&lt;/style&gt;&lt;/DisplayText&gt;&lt;record&gt;&lt;rec-number&gt;82&lt;/rec-number&gt;&lt;foreign-keys&gt;&lt;key app="EN" db-id="zsvd5ewze95a2ye5a9i5prfwx5z5ree2zatv" timestamp="1669205436"&gt;82&lt;/key&gt;&lt;/foreign-keys&gt;&lt;ref-type name="Journal Article"&gt;17&lt;/ref-type&gt;&lt;contributors&gt;&lt;authors&gt;&lt;author&gt;Dembczynski, Krzysztof&lt;/author&gt;&lt;author&gt;Kotlowski, Wojciech&lt;/author&gt;&lt;author&gt;Hüllermeier, Eyke&lt;/author&gt;&lt;/authors&gt;&lt;/contributors&gt;&lt;titles&gt;&lt;title&gt;Consistent multilabel ranking through univariate losses&lt;/title&gt;&lt;secondary-title&gt;arXiv preprint arXiv:1206.6401&lt;/secondary-title&gt;&lt;/titles&gt;&lt;periodical&gt;&lt;full-title&gt;arXiv preprint arXiv:1206.6401&lt;/full-title&gt;&lt;/periodical&gt;&lt;dates&gt;&lt;year&gt;2012&lt;/year&gt;&lt;/dates&gt;&lt;urls&gt;&lt;/urls&gt;&lt;/record&gt;&lt;/Cite&gt;&lt;Cite&gt;&lt;Author&gt;Jung&lt;/Author&gt;&lt;Year&gt;2018&lt;/Year&gt;&lt;RecNum&gt;83&lt;/RecNum&gt;&lt;record&gt;&lt;rec-number&gt;83&lt;/rec-number&gt;&lt;foreign-keys&gt;&lt;key app="EN" db-id="zsvd5ewze95a2ye5a9i5prfwx5z5ree2zatv" timestamp="1669205441"&gt;83&lt;/key&gt;&lt;/foreign-keys&gt;&lt;ref-type name="Conference Proceedings"&gt;10&lt;/ref-type&gt;&lt;contributors&gt;&lt;authors&gt;&lt;author&gt;Jung, Young Hun&lt;/author&gt;&lt;author&gt;Tewari, Ambuj&lt;/author&gt;&lt;/authors&gt;&lt;/contributors&gt;&lt;titles&gt;&lt;title&gt;Online boosting algorithms for multi-label ranking&lt;/title&gt;&lt;secondary-title&gt;International Conference on Artificial Intelligence and Statistics&lt;/secondary-title&gt;&lt;/titles&gt;&lt;pages&gt;279-287&lt;/pages&gt;&lt;dates&gt;&lt;year&gt;2018&lt;/year&gt;&lt;/dates&gt;&lt;publisher&gt;PMLR&lt;/publisher&gt;&lt;isbn&gt;2640-3498&lt;/isbn&gt;&lt;urls&gt;&lt;/urls&gt;&lt;/record&gt;&lt;/Cite&gt;&lt;/EndNote&gt;</w:instrText>
      </w:r>
      <w:r>
        <w:rPr>
          <w:rFonts w:cs="宋体"/>
          <w:kern w:val="0"/>
          <w:szCs w:val="24"/>
        </w:rPr>
        <w:fldChar w:fldCharType="separate"/>
      </w:r>
      <w:r w:rsidR="00105EC2" w:rsidRPr="00105EC2">
        <w:rPr>
          <w:rFonts w:cs="宋体"/>
          <w:noProof/>
          <w:kern w:val="0"/>
          <w:szCs w:val="24"/>
          <w:vertAlign w:val="superscript"/>
        </w:rPr>
        <w:t>[148, 149]</w:t>
      </w:r>
      <w:r>
        <w:rPr>
          <w:rFonts w:cs="宋体"/>
          <w:kern w:val="0"/>
          <w:szCs w:val="24"/>
        </w:rPr>
        <w:fldChar w:fldCharType="end"/>
      </w:r>
      <w:r w:rsidRPr="00850151">
        <w:rPr>
          <w:rFonts w:cs="宋体" w:hint="eastAsia"/>
          <w:kern w:val="0"/>
          <w:szCs w:val="24"/>
        </w:rPr>
        <w:t>则可以更灵活地捕捉标签依赖关系，它们使用排序损失等损失函数，既考虑到了正负类标签之间的排序关系，又避免了对全部标签进行一刀切地度量。</w:t>
      </w:r>
    </w:p>
    <w:p w14:paraId="55F68739" w14:textId="77777777" w:rsidR="00E71120" w:rsidRPr="00850151" w:rsidRDefault="00E71120" w:rsidP="007D348A">
      <w:pPr>
        <w:autoSpaceDE w:val="0"/>
        <w:autoSpaceDN w:val="0"/>
        <w:adjustRightInd w:val="0"/>
        <w:snapToGrid w:val="0"/>
        <w:ind w:firstLine="480"/>
        <w:rPr>
          <w:rFonts w:cs="宋体"/>
          <w:kern w:val="0"/>
          <w:szCs w:val="24"/>
        </w:rPr>
      </w:pPr>
      <w:r>
        <w:rPr>
          <w:rFonts w:cs="宋体" w:hint="eastAsia"/>
          <w:kern w:val="0"/>
          <w:szCs w:val="24"/>
        </w:rPr>
        <w:t>在基学习器设计方面，</w:t>
      </w:r>
      <w:r w:rsidRPr="00850151">
        <w:rPr>
          <w:rFonts w:cs="宋体" w:hint="eastAsia"/>
          <w:kern w:val="0"/>
          <w:szCs w:val="24"/>
        </w:rPr>
        <w:t>算法适应方法（</w:t>
      </w:r>
      <w:r w:rsidRPr="00850151">
        <w:rPr>
          <w:rFonts w:cs="TimesNewRomanPSMT"/>
          <w:kern w:val="0"/>
          <w:szCs w:val="24"/>
        </w:rPr>
        <w:t>AA</w:t>
      </w:r>
      <w:r w:rsidRPr="00850151">
        <w:rPr>
          <w:rFonts w:cs="宋体" w:hint="eastAsia"/>
          <w:kern w:val="0"/>
          <w:szCs w:val="24"/>
        </w:rPr>
        <w:t>）和问题转换方法（</w:t>
      </w:r>
      <w:r w:rsidRPr="00850151">
        <w:rPr>
          <w:rFonts w:cs="TimesNewRomanPSMT"/>
          <w:kern w:val="0"/>
          <w:szCs w:val="24"/>
        </w:rPr>
        <w:t>PT</w:t>
      </w:r>
      <w:r w:rsidRPr="00850151">
        <w:rPr>
          <w:rFonts w:cs="宋体" w:hint="eastAsia"/>
          <w:kern w:val="0"/>
          <w:szCs w:val="24"/>
        </w:rPr>
        <w:t>）</w:t>
      </w:r>
      <w:r>
        <w:rPr>
          <w:rFonts w:cs="宋体" w:hint="eastAsia"/>
          <w:kern w:val="0"/>
          <w:szCs w:val="24"/>
        </w:rPr>
        <w:t>均可用于构造多标签</w:t>
      </w:r>
      <w:r>
        <w:rPr>
          <w:rFonts w:cs="宋体" w:hint="eastAsia"/>
          <w:kern w:val="0"/>
          <w:szCs w:val="24"/>
        </w:rPr>
        <w:t>B</w:t>
      </w:r>
      <w:r>
        <w:rPr>
          <w:rFonts w:cs="宋体"/>
          <w:kern w:val="0"/>
          <w:szCs w:val="24"/>
        </w:rPr>
        <w:t>oosting</w:t>
      </w:r>
      <w:r>
        <w:rPr>
          <w:rFonts w:cs="宋体" w:hint="eastAsia"/>
          <w:kern w:val="0"/>
          <w:szCs w:val="24"/>
        </w:rPr>
        <w:t>方法的基学习器。</w:t>
      </w:r>
      <w:r w:rsidRPr="00850151">
        <w:rPr>
          <w:rFonts w:cs="TimesNewRomanPSMT"/>
          <w:kern w:val="0"/>
          <w:szCs w:val="24"/>
        </w:rPr>
        <w:t>PT</w:t>
      </w:r>
      <w:r w:rsidRPr="00850151">
        <w:rPr>
          <w:rFonts w:cs="宋体" w:hint="eastAsia"/>
          <w:kern w:val="0"/>
          <w:szCs w:val="24"/>
        </w:rPr>
        <w:t>类方法将多标签学习问题转化为单标签学习问题来解决，具有很强的灵活性</w:t>
      </w:r>
      <w:r>
        <w:rPr>
          <w:rFonts w:cs="宋体" w:hint="eastAsia"/>
          <w:kern w:val="0"/>
          <w:szCs w:val="24"/>
        </w:rPr>
        <w:t>。</w:t>
      </w:r>
      <w:r w:rsidRPr="00850151">
        <w:rPr>
          <w:rFonts w:cs="宋体" w:hint="eastAsia"/>
          <w:kern w:val="0"/>
          <w:szCs w:val="24"/>
        </w:rPr>
        <w:t>其中，二元关联（</w:t>
      </w:r>
      <w:r w:rsidRPr="00850151">
        <w:rPr>
          <w:rFonts w:cs="TimesNewRomanPSMT"/>
          <w:kern w:val="0"/>
          <w:szCs w:val="24"/>
        </w:rPr>
        <w:t>BR</w:t>
      </w:r>
      <w:r w:rsidRPr="00850151">
        <w:rPr>
          <w:rFonts w:cs="宋体" w:hint="eastAsia"/>
          <w:kern w:val="0"/>
          <w:szCs w:val="24"/>
        </w:rPr>
        <w:t>）</w:t>
      </w:r>
      <w:r>
        <w:rPr>
          <w:rFonts w:cs="宋体" w:hint="eastAsia"/>
          <w:kern w:val="0"/>
          <w:szCs w:val="24"/>
        </w:rPr>
        <w:t>方法</w:t>
      </w:r>
      <w:r w:rsidRPr="00850151">
        <w:rPr>
          <w:rFonts w:cs="宋体" w:hint="eastAsia"/>
          <w:kern w:val="0"/>
          <w:szCs w:val="24"/>
        </w:rPr>
        <w:t>直接将多标签学习问题拆分为</w:t>
      </w:r>
      <m:oMath>
        <m:r>
          <w:rPr>
            <w:rFonts w:ascii="Cambria Math" w:hAnsi="Cambria Math" w:cs="Cambria Math"/>
            <w:kern w:val="0"/>
            <w:szCs w:val="24"/>
          </w:rPr>
          <m:t>c</m:t>
        </m:r>
      </m:oMath>
      <w:r w:rsidRPr="00850151">
        <w:rPr>
          <w:rFonts w:cs="宋体" w:hint="eastAsia"/>
          <w:kern w:val="0"/>
          <w:szCs w:val="24"/>
        </w:rPr>
        <w:t>个不相关的单标签学习问题，具有最强的</w:t>
      </w:r>
      <w:r>
        <w:rPr>
          <w:rFonts w:cs="宋体" w:hint="eastAsia"/>
          <w:kern w:val="0"/>
          <w:szCs w:val="24"/>
        </w:rPr>
        <w:t>可扩展</w:t>
      </w:r>
      <w:r w:rsidRPr="00850151">
        <w:rPr>
          <w:rFonts w:cs="宋体" w:hint="eastAsia"/>
          <w:kern w:val="0"/>
          <w:szCs w:val="24"/>
        </w:rPr>
        <w:t>性</w:t>
      </w:r>
      <w:r>
        <w:rPr>
          <w:rFonts w:cs="宋体" w:hint="eastAsia"/>
          <w:kern w:val="0"/>
          <w:szCs w:val="24"/>
        </w:rPr>
        <w:t>；</w:t>
      </w:r>
      <w:r w:rsidRPr="00850151">
        <w:rPr>
          <w:rFonts w:cs="宋体" w:hint="eastAsia"/>
          <w:kern w:val="0"/>
          <w:szCs w:val="24"/>
        </w:rPr>
        <w:t>分类器链（</w:t>
      </w:r>
      <w:r w:rsidRPr="00850151">
        <w:rPr>
          <w:rFonts w:cs="TimesNewRomanPSMT"/>
          <w:kern w:val="0"/>
          <w:szCs w:val="24"/>
        </w:rPr>
        <w:t>CC</w:t>
      </w:r>
      <w:r w:rsidRPr="00850151">
        <w:rPr>
          <w:rFonts w:cs="宋体" w:hint="eastAsia"/>
          <w:kern w:val="0"/>
          <w:szCs w:val="24"/>
        </w:rPr>
        <w:t>）算法则在二元关联算法的基础上考虑了标签相关性，但牺牲了一定</w:t>
      </w:r>
      <w:r>
        <w:rPr>
          <w:rFonts w:cs="宋体" w:hint="eastAsia"/>
          <w:kern w:val="0"/>
          <w:szCs w:val="24"/>
        </w:rPr>
        <w:t>的</w:t>
      </w:r>
      <w:r w:rsidRPr="00850151">
        <w:rPr>
          <w:rFonts w:cs="宋体" w:hint="eastAsia"/>
          <w:kern w:val="0"/>
          <w:szCs w:val="24"/>
        </w:rPr>
        <w:t>灵活性。</w:t>
      </w:r>
      <w:r w:rsidRPr="00850151">
        <w:rPr>
          <w:rFonts w:cs="TimesNewRomanPSMT"/>
          <w:kern w:val="0"/>
          <w:szCs w:val="24"/>
        </w:rPr>
        <w:t>AA</w:t>
      </w:r>
      <w:r w:rsidRPr="00850151">
        <w:rPr>
          <w:rFonts w:cs="宋体" w:hint="eastAsia"/>
          <w:kern w:val="0"/>
          <w:szCs w:val="24"/>
        </w:rPr>
        <w:t>方法一般针对特定的</w:t>
      </w:r>
      <w:r w:rsidRPr="00850151">
        <w:rPr>
          <w:rFonts w:cs="宋体" w:hint="eastAsia"/>
          <w:kern w:val="0"/>
          <w:szCs w:val="24"/>
        </w:rPr>
        <w:lastRenderedPageBreak/>
        <w:t>多标签学习问题而制定，具有</w:t>
      </w:r>
      <w:r>
        <w:rPr>
          <w:rFonts w:cs="宋体" w:hint="eastAsia"/>
          <w:kern w:val="0"/>
          <w:szCs w:val="24"/>
        </w:rPr>
        <w:t>更</w:t>
      </w:r>
      <w:r w:rsidRPr="00850151">
        <w:rPr>
          <w:rFonts w:cs="宋体" w:hint="eastAsia"/>
          <w:kern w:val="0"/>
          <w:szCs w:val="24"/>
        </w:rPr>
        <w:t>强的针对性，因此常</w:t>
      </w:r>
      <w:r>
        <w:rPr>
          <w:rFonts w:cs="宋体" w:hint="eastAsia"/>
          <w:kern w:val="0"/>
          <w:szCs w:val="24"/>
        </w:rPr>
        <w:t>在</w:t>
      </w:r>
      <w:r w:rsidRPr="00850151">
        <w:rPr>
          <w:rFonts w:cs="宋体" w:hint="eastAsia"/>
          <w:kern w:val="0"/>
          <w:szCs w:val="24"/>
        </w:rPr>
        <w:t>解决特定类型的多标签学习问题</w:t>
      </w:r>
      <w:r>
        <w:rPr>
          <w:rFonts w:cs="宋体" w:hint="eastAsia"/>
          <w:kern w:val="0"/>
          <w:szCs w:val="24"/>
        </w:rPr>
        <w:t>时</w:t>
      </w:r>
      <w:r w:rsidRPr="00850151">
        <w:rPr>
          <w:rFonts w:cs="宋体" w:hint="eastAsia"/>
          <w:kern w:val="0"/>
          <w:szCs w:val="24"/>
        </w:rPr>
        <w:t>与</w:t>
      </w:r>
      <w:r w:rsidRPr="00850151">
        <w:rPr>
          <w:rFonts w:cs="TimesNewRomanPSMT"/>
          <w:kern w:val="0"/>
          <w:szCs w:val="24"/>
        </w:rPr>
        <w:t>Boosting</w:t>
      </w:r>
      <w:r w:rsidRPr="00850151">
        <w:rPr>
          <w:rFonts w:cs="宋体" w:hint="eastAsia"/>
          <w:kern w:val="0"/>
          <w:szCs w:val="24"/>
        </w:rPr>
        <w:t>类算法结合，</w:t>
      </w:r>
      <w:r>
        <w:rPr>
          <w:rFonts w:cs="宋体" w:hint="eastAsia"/>
          <w:kern w:val="0"/>
          <w:szCs w:val="24"/>
        </w:rPr>
        <w:t>例如</w:t>
      </w:r>
      <w:r w:rsidRPr="00850151">
        <w:rPr>
          <w:rFonts w:cs="宋体" w:hint="eastAsia"/>
          <w:kern w:val="0"/>
          <w:szCs w:val="24"/>
        </w:rPr>
        <w:t>多标签图像分类、偏多标签学习（</w:t>
      </w:r>
      <w:r w:rsidRPr="00850151">
        <w:rPr>
          <w:rFonts w:cs="TimesNewRomanPSMT"/>
          <w:kern w:val="0"/>
          <w:szCs w:val="24"/>
        </w:rPr>
        <w:t>Partial</w:t>
      </w:r>
      <w:r>
        <w:rPr>
          <w:rFonts w:cs="TimesNewRomanPSMT"/>
          <w:kern w:val="0"/>
          <w:szCs w:val="24"/>
        </w:rPr>
        <w:t xml:space="preserve"> </w:t>
      </w:r>
      <w:r w:rsidRPr="00850151">
        <w:rPr>
          <w:rFonts w:cs="TimesNewRomanPSMT"/>
          <w:kern w:val="0"/>
          <w:szCs w:val="24"/>
        </w:rPr>
        <w:t>Multi-label</w:t>
      </w:r>
      <w:r>
        <w:rPr>
          <w:rFonts w:cs="TimesNewRomanPSMT"/>
          <w:kern w:val="0"/>
          <w:szCs w:val="24"/>
        </w:rPr>
        <w:t xml:space="preserve"> </w:t>
      </w:r>
      <w:r w:rsidRPr="00850151">
        <w:rPr>
          <w:rFonts w:cs="TimesNewRomanPSMT"/>
          <w:kern w:val="0"/>
          <w:szCs w:val="24"/>
        </w:rPr>
        <w:t>Learning</w:t>
      </w:r>
      <w:r>
        <w:rPr>
          <w:rFonts w:cs="TimesNewRomanPSMT" w:hint="eastAsia"/>
          <w:kern w:val="0"/>
          <w:szCs w:val="24"/>
        </w:rPr>
        <w:t>，</w:t>
      </w:r>
      <w:r w:rsidRPr="00850151">
        <w:rPr>
          <w:rFonts w:cs="TimesNewRomanPSMT"/>
          <w:kern w:val="0"/>
          <w:szCs w:val="24"/>
        </w:rPr>
        <w:t>PML</w:t>
      </w:r>
      <w:r w:rsidRPr="00850151">
        <w:rPr>
          <w:rFonts w:cs="宋体" w:hint="eastAsia"/>
          <w:kern w:val="0"/>
          <w:szCs w:val="24"/>
        </w:rPr>
        <w:t>）、类别不平衡的多标签学习、极端多标签学习（</w:t>
      </w:r>
      <w:r w:rsidRPr="00850151">
        <w:rPr>
          <w:rFonts w:cs="TimesNewRomanPSMT"/>
          <w:kern w:val="0"/>
          <w:szCs w:val="24"/>
        </w:rPr>
        <w:t>eXtreme</w:t>
      </w:r>
      <w:r>
        <w:rPr>
          <w:rFonts w:cs="TimesNewRomanPSMT"/>
          <w:kern w:val="0"/>
          <w:szCs w:val="24"/>
        </w:rPr>
        <w:t xml:space="preserve"> </w:t>
      </w:r>
      <w:r w:rsidRPr="00850151">
        <w:rPr>
          <w:rFonts w:cs="TimesNewRomanPSMT"/>
          <w:kern w:val="0"/>
          <w:szCs w:val="24"/>
        </w:rPr>
        <w:t>Multi-label</w:t>
      </w:r>
      <w:r>
        <w:rPr>
          <w:rFonts w:cs="TimesNewRomanPSMT"/>
          <w:kern w:val="0"/>
          <w:szCs w:val="24"/>
        </w:rPr>
        <w:t xml:space="preserve"> </w:t>
      </w:r>
      <w:r w:rsidRPr="00850151">
        <w:rPr>
          <w:rFonts w:cs="TimesNewRomanPSMT"/>
          <w:kern w:val="0"/>
          <w:szCs w:val="24"/>
        </w:rPr>
        <w:t>Learning</w:t>
      </w:r>
      <w:r>
        <w:rPr>
          <w:rFonts w:cs="TimesNewRomanPSMT" w:hint="eastAsia"/>
          <w:kern w:val="0"/>
          <w:szCs w:val="24"/>
        </w:rPr>
        <w:t>，</w:t>
      </w:r>
      <w:r w:rsidRPr="00850151">
        <w:rPr>
          <w:rFonts w:cs="TimesNewRomanPSMT"/>
          <w:kern w:val="0"/>
          <w:szCs w:val="24"/>
        </w:rPr>
        <w:t>XML</w:t>
      </w:r>
      <w:r w:rsidRPr="00850151">
        <w:rPr>
          <w:rFonts w:cs="宋体" w:hint="eastAsia"/>
          <w:kern w:val="0"/>
          <w:szCs w:val="24"/>
        </w:rPr>
        <w:t>）、多标签</w:t>
      </w:r>
      <w:r>
        <w:rPr>
          <w:rFonts w:cs="宋体" w:hint="eastAsia"/>
          <w:kern w:val="0"/>
          <w:szCs w:val="24"/>
        </w:rPr>
        <w:t>排序</w:t>
      </w:r>
      <w:r w:rsidRPr="00850151">
        <w:rPr>
          <w:rFonts w:cs="宋体" w:hint="eastAsia"/>
          <w:kern w:val="0"/>
          <w:szCs w:val="24"/>
        </w:rPr>
        <w:t>学习等。</w:t>
      </w:r>
    </w:p>
    <w:p w14:paraId="6DAE71DE" w14:textId="68AEC8A3" w:rsidR="00E71120" w:rsidRPr="00850151" w:rsidRDefault="00E71120" w:rsidP="007D348A">
      <w:pPr>
        <w:autoSpaceDE w:val="0"/>
        <w:autoSpaceDN w:val="0"/>
        <w:adjustRightInd w:val="0"/>
        <w:snapToGrid w:val="0"/>
        <w:ind w:firstLine="480"/>
        <w:rPr>
          <w:rFonts w:cs="宋体"/>
          <w:kern w:val="0"/>
          <w:szCs w:val="24"/>
        </w:rPr>
      </w:pPr>
      <w:r>
        <w:rPr>
          <w:rFonts w:cs="宋体" w:hint="eastAsia"/>
          <w:kern w:val="0"/>
          <w:szCs w:val="24"/>
        </w:rPr>
        <w:t>根据所使用的损失函数和基学习器进行归纳，</w:t>
      </w:r>
      <w:r w:rsidRPr="00850151">
        <w:rPr>
          <w:rFonts w:cs="宋体" w:hint="eastAsia"/>
          <w:kern w:val="0"/>
          <w:szCs w:val="24"/>
        </w:rPr>
        <w:t>对已有</w:t>
      </w:r>
      <w:r w:rsidR="009144AD">
        <w:rPr>
          <w:rFonts w:cs="宋体" w:hint="eastAsia"/>
          <w:kern w:val="0"/>
          <w:szCs w:val="24"/>
        </w:rPr>
        <w:t>的多标签提升学习算法</w:t>
      </w:r>
      <w:r w:rsidRPr="00850151">
        <w:rPr>
          <w:rFonts w:cs="宋体" w:hint="eastAsia"/>
          <w:kern w:val="0"/>
          <w:szCs w:val="24"/>
        </w:rPr>
        <w:t>总结如表</w:t>
      </w:r>
      <w:r w:rsidRPr="00700134">
        <w:rPr>
          <w:rFonts w:cs="TimesNewRomanPS-BoldMT"/>
          <w:bCs/>
          <w:kern w:val="0"/>
          <w:szCs w:val="24"/>
        </w:rPr>
        <w:t>2-1</w:t>
      </w:r>
      <w:r w:rsidRPr="00850151">
        <w:rPr>
          <w:rFonts w:cs="宋体" w:hint="eastAsia"/>
          <w:kern w:val="0"/>
          <w:szCs w:val="24"/>
        </w:rPr>
        <w:t>所示：</w:t>
      </w:r>
    </w:p>
    <w:p w14:paraId="585349E8" w14:textId="77777777" w:rsidR="00E71120" w:rsidRPr="00CD1FAF" w:rsidRDefault="00E71120" w:rsidP="007D348A">
      <w:pPr>
        <w:pStyle w:val="afb"/>
        <w:autoSpaceDE w:val="0"/>
        <w:autoSpaceDN w:val="0"/>
        <w:snapToGrid w:val="0"/>
        <w:spacing w:before="120" w:afterLines="0"/>
      </w:pPr>
      <w:r w:rsidRPr="00CD1FAF">
        <w:rPr>
          <w:rFonts w:hint="eastAsia"/>
        </w:rPr>
        <w:t>表</w:t>
      </w:r>
      <w:r w:rsidRPr="00CD1FAF">
        <w:t xml:space="preserve">2-1 </w:t>
      </w:r>
      <w:r w:rsidRPr="00CD1FAF">
        <w:rPr>
          <w:rFonts w:cs="宋体" w:hint="eastAsia"/>
          <w:kern w:val="0"/>
        </w:rPr>
        <w:t>一些典型的多标签</w:t>
      </w:r>
      <w:r w:rsidRPr="00CD1FAF">
        <w:rPr>
          <w:rFonts w:cs="TimesNewRomanPSMT"/>
          <w:kern w:val="0"/>
        </w:rPr>
        <w:t>Boosting</w:t>
      </w:r>
      <w:r w:rsidRPr="00CD1FAF">
        <w:rPr>
          <w:rFonts w:cs="宋体" w:hint="eastAsia"/>
          <w:kern w:val="0"/>
        </w:rPr>
        <w:t>算法</w:t>
      </w:r>
    </w:p>
    <w:tbl>
      <w:tblPr>
        <w:tblW w:w="8738" w:type="dxa"/>
        <w:jc w:val="center"/>
        <w:tblBorders>
          <w:top w:val="single" w:sz="12" w:space="0" w:color="auto"/>
          <w:bottom w:val="single" w:sz="12" w:space="0" w:color="auto"/>
        </w:tblBorders>
        <w:tblLayout w:type="fixed"/>
        <w:tblLook w:val="04A0" w:firstRow="1" w:lastRow="0" w:firstColumn="1" w:lastColumn="0" w:noHBand="0" w:noVBand="1"/>
      </w:tblPr>
      <w:tblGrid>
        <w:gridCol w:w="2300"/>
        <w:gridCol w:w="3260"/>
        <w:gridCol w:w="1134"/>
        <w:gridCol w:w="2044"/>
      </w:tblGrid>
      <w:tr w:rsidR="00E71120" w:rsidRPr="00CD1FAF" w14:paraId="5B0FF71C" w14:textId="77777777" w:rsidTr="00E71120">
        <w:trPr>
          <w:trHeight w:val="358"/>
          <w:jc w:val="center"/>
        </w:trPr>
        <w:tc>
          <w:tcPr>
            <w:tcW w:w="2300" w:type="dxa"/>
            <w:tcBorders>
              <w:top w:val="single" w:sz="12" w:space="0" w:color="auto"/>
              <w:bottom w:val="single" w:sz="8" w:space="0" w:color="auto"/>
            </w:tcBorders>
            <w:vAlign w:val="center"/>
          </w:tcPr>
          <w:p w14:paraId="0E4737A7" w14:textId="77777777" w:rsidR="00E71120" w:rsidRPr="00CD1FAF" w:rsidRDefault="00E71120" w:rsidP="00CD1FAF">
            <w:pPr>
              <w:snapToGrid w:val="0"/>
              <w:ind w:firstLineChars="0" w:firstLine="0"/>
              <w:rPr>
                <w:sz w:val="21"/>
              </w:rPr>
            </w:pPr>
            <w:r w:rsidRPr="00CD1FAF">
              <w:rPr>
                <w:rFonts w:cs="宋体" w:hint="eastAsia"/>
                <w:kern w:val="0"/>
                <w:sz w:val="21"/>
              </w:rPr>
              <w:t>算法名</w:t>
            </w:r>
          </w:p>
        </w:tc>
        <w:tc>
          <w:tcPr>
            <w:tcW w:w="3260" w:type="dxa"/>
            <w:tcBorders>
              <w:top w:val="single" w:sz="12" w:space="0" w:color="auto"/>
              <w:bottom w:val="single" w:sz="8" w:space="0" w:color="auto"/>
            </w:tcBorders>
            <w:vAlign w:val="center"/>
          </w:tcPr>
          <w:p w14:paraId="5D2ECA7F" w14:textId="77777777" w:rsidR="00E71120" w:rsidRPr="00CD1FAF" w:rsidRDefault="00E71120" w:rsidP="00CD1FAF">
            <w:pPr>
              <w:snapToGrid w:val="0"/>
              <w:ind w:firstLineChars="0" w:firstLine="0"/>
              <w:rPr>
                <w:color w:val="0000FF"/>
                <w:sz w:val="21"/>
              </w:rPr>
            </w:pPr>
            <w:r w:rsidRPr="00CD1FAF">
              <w:rPr>
                <w:rFonts w:cs="宋体" w:hint="eastAsia"/>
                <w:kern w:val="0"/>
                <w:sz w:val="21"/>
              </w:rPr>
              <w:t>损失函数</w:t>
            </w:r>
          </w:p>
        </w:tc>
        <w:tc>
          <w:tcPr>
            <w:tcW w:w="1134" w:type="dxa"/>
            <w:tcBorders>
              <w:top w:val="single" w:sz="12" w:space="0" w:color="auto"/>
              <w:bottom w:val="single" w:sz="8" w:space="0" w:color="auto"/>
            </w:tcBorders>
            <w:vAlign w:val="center"/>
          </w:tcPr>
          <w:p w14:paraId="671B5941" w14:textId="77777777" w:rsidR="00E71120" w:rsidRPr="00CD1FAF" w:rsidRDefault="00E71120" w:rsidP="00CD1FAF">
            <w:pPr>
              <w:snapToGrid w:val="0"/>
              <w:ind w:firstLineChars="0" w:firstLine="0"/>
              <w:rPr>
                <w:sz w:val="21"/>
              </w:rPr>
            </w:pPr>
            <w:r w:rsidRPr="00CD1FAF">
              <w:rPr>
                <w:rFonts w:cs="宋体" w:hint="eastAsia"/>
                <w:kern w:val="0"/>
                <w:sz w:val="21"/>
              </w:rPr>
              <w:t>基学习器</w:t>
            </w:r>
          </w:p>
        </w:tc>
        <w:tc>
          <w:tcPr>
            <w:tcW w:w="2044" w:type="dxa"/>
            <w:tcBorders>
              <w:top w:val="single" w:sz="12" w:space="0" w:color="auto"/>
              <w:bottom w:val="single" w:sz="8" w:space="0" w:color="auto"/>
            </w:tcBorders>
            <w:vAlign w:val="center"/>
          </w:tcPr>
          <w:p w14:paraId="1F3BFAC4" w14:textId="77777777" w:rsidR="00E71120" w:rsidRPr="00CD1FAF" w:rsidRDefault="00E71120" w:rsidP="00FB0421">
            <w:pPr>
              <w:snapToGrid w:val="0"/>
              <w:ind w:firstLineChars="0" w:firstLine="0"/>
              <w:jc w:val="center"/>
              <w:rPr>
                <w:color w:val="0000FF"/>
                <w:sz w:val="21"/>
              </w:rPr>
            </w:pPr>
            <w:r w:rsidRPr="00CD1FAF">
              <w:rPr>
                <w:rFonts w:cs="宋体" w:hint="eastAsia"/>
                <w:kern w:val="0"/>
                <w:sz w:val="21"/>
              </w:rPr>
              <w:t>应用领域</w:t>
            </w:r>
          </w:p>
        </w:tc>
      </w:tr>
      <w:tr w:rsidR="00E71120" w:rsidRPr="00CD1FAF" w14:paraId="058ABD14" w14:textId="77777777" w:rsidTr="00E71120">
        <w:trPr>
          <w:trHeight w:val="358"/>
          <w:jc w:val="center"/>
        </w:trPr>
        <w:tc>
          <w:tcPr>
            <w:tcW w:w="2300" w:type="dxa"/>
            <w:tcBorders>
              <w:top w:val="single" w:sz="8" w:space="0" w:color="auto"/>
              <w:bottom w:val="nil"/>
            </w:tcBorders>
            <w:vAlign w:val="center"/>
          </w:tcPr>
          <w:p w14:paraId="0E87D912" w14:textId="04A8578A" w:rsidR="00E71120" w:rsidRPr="00CD1FAF" w:rsidRDefault="00E71120" w:rsidP="00CD1FAF">
            <w:pPr>
              <w:snapToGrid w:val="0"/>
              <w:ind w:firstLineChars="0" w:firstLine="0"/>
              <w:rPr>
                <w:sz w:val="21"/>
              </w:rPr>
            </w:pPr>
            <w:r w:rsidRPr="00CD1FAF">
              <w:rPr>
                <w:sz w:val="21"/>
              </w:rPr>
              <w:t>AdaBoost.MH</w:t>
            </w:r>
            <w:r w:rsidRPr="00CD1FAF">
              <w:rPr>
                <w:sz w:val="21"/>
              </w:rPr>
              <w:fldChar w:fldCharType="begin"/>
            </w:r>
            <w:r w:rsidR="005A08D9">
              <w:rPr>
                <w:sz w:val="21"/>
              </w:rPr>
              <w:instrText xml:space="preserve"> ADDIN EN.CITE &lt;EndNote&gt;&lt;Cite&gt;&lt;Author&gt;Schapire&lt;/Author&gt;&lt;Year&gt;2000&lt;/Year&gt;&lt;RecNum&gt;19&lt;/RecNum&gt;&lt;DisplayText&gt;&lt;style face="superscript"&gt;[56]&lt;/style&gt;&lt;/DisplayText&gt;&lt;record&gt;&lt;rec-number&gt;19&lt;/rec-number&gt;&lt;foreign-keys&gt;&lt;key app="EN" db-id="zsvd5ewze95a2ye5a9i5prfwx5z5ree2zatv" timestamp="1653131051"&gt;19&lt;/key&gt;&lt;/foreign-keys&gt;&lt;ref-type name="Journal Article"&gt;17&lt;/ref-type&gt;&lt;contributors&gt;&lt;authors&gt;&lt;author&gt;Schapire, Robert E&lt;/author&gt;&lt;author&gt;Singer, Yoram&lt;/author&gt;&lt;/authors&gt;&lt;/contributors&gt;&lt;titles&gt;&lt;title&gt;BoosTexter: A boosting-based system for text categorization&lt;/title&gt;&lt;secondary-title&gt;Machine learning&lt;/secondary-title&gt;&lt;/titles&gt;&lt;periodical&gt;&lt;full-title&gt;Machine learning&lt;/full-title&gt;&lt;/periodical&gt;&lt;pages&gt;135-168&lt;/pages&gt;&lt;volume&gt;39&lt;/volume&gt;&lt;number&gt;2&lt;/number&gt;&lt;dates&gt;&lt;year&gt;2000&lt;/year&gt;&lt;/dates&gt;&lt;isbn&gt;1573-0565&lt;/isbn&gt;&lt;urls&gt;&lt;/urls&gt;&lt;/record&gt;&lt;/Cite&gt;&lt;/EndNote&gt;</w:instrText>
            </w:r>
            <w:r w:rsidRPr="00CD1FAF">
              <w:rPr>
                <w:sz w:val="21"/>
              </w:rPr>
              <w:fldChar w:fldCharType="separate"/>
            </w:r>
            <w:r w:rsidR="005A08D9" w:rsidRPr="005A08D9">
              <w:rPr>
                <w:noProof/>
                <w:sz w:val="21"/>
                <w:vertAlign w:val="superscript"/>
              </w:rPr>
              <w:t>[56]</w:t>
            </w:r>
            <w:r w:rsidRPr="00CD1FAF">
              <w:rPr>
                <w:sz w:val="21"/>
              </w:rPr>
              <w:fldChar w:fldCharType="end"/>
            </w:r>
          </w:p>
        </w:tc>
        <w:tc>
          <w:tcPr>
            <w:tcW w:w="3260" w:type="dxa"/>
            <w:tcBorders>
              <w:top w:val="single" w:sz="8" w:space="0" w:color="auto"/>
              <w:bottom w:val="nil"/>
            </w:tcBorders>
            <w:vAlign w:val="center"/>
          </w:tcPr>
          <w:p w14:paraId="0C9F5099" w14:textId="77777777" w:rsidR="00E71120" w:rsidRPr="00CD1FAF" w:rsidRDefault="00E71120" w:rsidP="00CD1FAF">
            <w:pPr>
              <w:snapToGrid w:val="0"/>
              <w:ind w:firstLineChars="0" w:firstLine="0"/>
              <w:rPr>
                <w:color w:val="0000FF"/>
                <w:sz w:val="21"/>
              </w:rPr>
            </w:pPr>
            <w:r w:rsidRPr="00CD1FAF">
              <w:rPr>
                <w:sz w:val="21"/>
              </w:rPr>
              <w:t>可分解的</w:t>
            </w:r>
          </w:p>
        </w:tc>
        <w:tc>
          <w:tcPr>
            <w:tcW w:w="1134" w:type="dxa"/>
            <w:tcBorders>
              <w:top w:val="single" w:sz="8" w:space="0" w:color="auto"/>
              <w:bottom w:val="nil"/>
            </w:tcBorders>
            <w:vAlign w:val="center"/>
          </w:tcPr>
          <w:p w14:paraId="56E3B4E1" w14:textId="77777777" w:rsidR="00E71120" w:rsidRPr="00CD1FAF" w:rsidRDefault="00E71120" w:rsidP="00FB0421">
            <w:pPr>
              <w:snapToGrid w:val="0"/>
              <w:ind w:firstLineChars="0" w:firstLine="0"/>
              <w:jc w:val="center"/>
              <w:rPr>
                <w:sz w:val="21"/>
              </w:rPr>
            </w:pPr>
            <w:r w:rsidRPr="00CD1FAF">
              <w:rPr>
                <w:sz w:val="21"/>
              </w:rPr>
              <w:t>BR</w:t>
            </w:r>
          </w:p>
        </w:tc>
        <w:tc>
          <w:tcPr>
            <w:tcW w:w="2044" w:type="dxa"/>
            <w:tcBorders>
              <w:top w:val="single" w:sz="8" w:space="0" w:color="auto"/>
              <w:bottom w:val="nil"/>
            </w:tcBorders>
            <w:vAlign w:val="center"/>
          </w:tcPr>
          <w:p w14:paraId="789EF786" w14:textId="77777777" w:rsidR="00E71120" w:rsidRPr="00CD1FAF" w:rsidRDefault="00E71120" w:rsidP="00FB0421">
            <w:pPr>
              <w:snapToGrid w:val="0"/>
              <w:ind w:firstLineChars="0" w:firstLine="0"/>
              <w:jc w:val="center"/>
              <w:rPr>
                <w:color w:val="0000FF"/>
                <w:sz w:val="21"/>
              </w:rPr>
            </w:pPr>
            <w:r w:rsidRPr="00CD1FAF">
              <w:rPr>
                <w:sz w:val="21"/>
              </w:rPr>
              <w:t>多标签</w:t>
            </w:r>
            <w:r w:rsidRPr="00CD1FAF">
              <w:rPr>
                <w:rFonts w:hint="eastAsia"/>
                <w:sz w:val="21"/>
              </w:rPr>
              <w:t>分类</w:t>
            </w:r>
          </w:p>
        </w:tc>
      </w:tr>
      <w:tr w:rsidR="00E71120" w:rsidRPr="00CD1FAF" w14:paraId="20E0C7B7" w14:textId="77777777" w:rsidTr="00E71120">
        <w:trPr>
          <w:trHeight w:val="358"/>
          <w:jc w:val="center"/>
        </w:trPr>
        <w:tc>
          <w:tcPr>
            <w:tcW w:w="2300" w:type="dxa"/>
            <w:tcBorders>
              <w:top w:val="nil"/>
            </w:tcBorders>
            <w:vAlign w:val="center"/>
          </w:tcPr>
          <w:p w14:paraId="3684633C" w14:textId="504DDB9D" w:rsidR="00E71120" w:rsidRPr="00CD1FAF" w:rsidRDefault="00E71120" w:rsidP="00CD1FAF">
            <w:pPr>
              <w:snapToGrid w:val="0"/>
              <w:ind w:firstLineChars="0" w:firstLine="0"/>
              <w:rPr>
                <w:sz w:val="21"/>
              </w:rPr>
            </w:pPr>
            <w:r w:rsidRPr="00CD1FAF">
              <w:rPr>
                <w:sz w:val="21"/>
              </w:rPr>
              <w:t>MLBoost</w:t>
            </w:r>
            <w:r w:rsidRPr="00CD1FAF">
              <w:rPr>
                <w:sz w:val="21"/>
              </w:rPr>
              <w:fldChar w:fldCharType="begin"/>
            </w:r>
            <w:r w:rsidR="005A08D9">
              <w:rPr>
                <w:sz w:val="21"/>
              </w:rPr>
              <w:instrText xml:space="preserve"> ADDIN EN.CITE &lt;EndNote&gt;&lt;Cite&gt;&lt;Author&gt;Johnson&lt;/Author&gt;&lt;Year&gt;2005&lt;/Year&gt;&lt;RecNum&gt;75&lt;/RecNum&gt;&lt;DisplayText&gt;&lt;style face="superscript"&gt;[69]&lt;/style&gt;&lt;/DisplayText&gt;&lt;record&gt;&lt;rec-number&gt;75&lt;/rec-number&gt;&lt;foreign-keys&gt;&lt;key app="EN" db-id="zsvd5ewze95a2ye5a9i5prfwx5z5ree2zatv" timestamp="1669205320"&gt;75&lt;/key&gt;&lt;/foreign-keys&gt;&lt;ref-type name="Conference Proceedings"&gt;10&lt;/ref-type&gt;&lt;contributors&gt;&lt;authors&gt;&lt;author&gt;Johnson, Matthew&lt;/author&gt;&lt;author&gt;Cipolla, Roberto&lt;/author&gt;&lt;/authors&gt;&lt;/contributors&gt;&lt;titles&gt;&lt;title&gt;Improved Image Annotation and Labelling through Multi-Label Boosting&lt;/title&gt;&lt;secondary-title&gt;BMVC&lt;/secondary-title&gt;&lt;/titles&gt;&lt;dates&gt;&lt;year&gt;2005&lt;/year&gt;&lt;/dates&gt;&lt;urls&gt;&lt;/urls&gt;&lt;/record&gt;&lt;/Cite&gt;&lt;/EndNote&gt;</w:instrText>
            </w:r>
            <w:r w:rsidRPr="00CD1FAF">
              <w:rPr>
                <w:sz w:val="21"/>
              </w:rPr>
              <w:fldChar w:fldCharType="separate"/>
            </w:r>
            <w:r w:rsidR="005A08D9" w:rsidRPr="005A08D9">
              <w:rPr>
                <w:noProof/>
                <w:sz w:val="21"/>
                <w:vertAlign w:val="superscript"/>
              </w:rPr>
              <w:t>[69]</w:t>
            </w:r>
            <w:r w:rsidRPr="00CD1FAF">
              <w:rPr>
                <w:sz w:val="21"/>
              </w:rPr>
              <w:fldChar w:fldCharType="end"/>
            </w:r>
          </w:p>
        </w:tc>
        <w:tc>
          <w:tcPr>
            <w:tcW w:w="3260" w:type="dxa"/>
            <w:tcBorders>
              <w:top w:val="nil"/>
            </w:tcBorders>
            <w:vAlign w:val="center"/>
          </w:tcPr>
          <w:p w14:paraId="0FDFCCC4" w14:textId="77777777" w:rsidR="00E71120" w:rsidRPr="00CD1FAF" w:rsidRDefault="00E71120" w:rsidP="00CD1FAF">
            <w:pPr>
              <w:snapToGrid w:val="0"/>
              <w:ind w:firstLineChars="0" w:firstLine="0"/>
              <w:rPr>
                <w:color w:val="0000FF"/>
                <w:sz w:val="21"/>
              </w:rPr>
            </w:pPr>
            <w:r w:rsidRPr="00CD1FAF">
              <w:rPr>
                <w:sz w:val="21"/>
              </w:rPr>
              <w:t>可分解的</w:t>
            </w:r>
          </w:p>
        </w:tc>
        <w:tc>
          <w:tcPr>
            <w:tcW w:w="1134" w:type="dxa"/>
            <w:tcBorders>
              <w:top w:val="nil"/>
            </w:tcBorders>
            <w:vAlign w:val="center"/>
          </w:tcPr>
          <w:p w14:paraId="17BF381F" w14:textId="77777777" w:rsidR="00E71120" w:rsidRPr="00CD1FAF" w:rsidRDefault="00E71120" w:rsidP="00FB0421">
            <w:pPr>
              <w:snapToGrid w:val="0"/>
              <w:ind w:firstLineChars="0" w:firstLine="0"/>
              <w:jc w:val="center"/>
              <w:rPr>
                <w:sz w:val="21"/>
              </w:rPr>
            </w:pPr>
            <w:r w:rsidRPr="00CD1FAF">
              <w:rPr>
                <w:sz w:val="21"/>
              </w:rPr>
              <w:t>AA</w:t>
            </w:r>
          </w:p>
        </w:tc>
        <w:tc>
          <w:tcPr>
            <w:tcW w:w="2044" w:type="dxa"/>
            <w:tcBorders>
              <w:top w:val="nil"/>
            </w:tcBorders>
            <w:vAlign w:val="center"/>
          </w:tcPr>
          <w:p w14:paraId="1DD8CA97" w14:textId="77777777" w:rsidR="00E71120" w:rsidRPr="00CD1FAF" w:rsidRDefault="00E71120" w:rsidP="00CD1FAF">
            <w:pPr>
              <w:snapToGrid w:val="0"/>
              <w:ind w:firstLineChars="0" w:firstLine="0"/>
              <w:jc w:val="center"/>
              <w:rPr>
                <w:color w:val="000000" w:themeColor="text1"/>
                <w:sz w:val="21"/>
              </w:rPr>
            </w:pPr>
            <w:r w:rsidRPr="00CD1FAF">
              <w:rPr>
                <w:rFonts w:hint="eastAsia"/>
                <w:color w:val="000000" w:themeColor="text1"/>
                <w:sz w:val="21"/>
              </w:rPr>
              <w:t>图像分类</w:t>
            </w:r>
          </w:p>
        </w:tc>
      </w:tr>
      <w:tr w:rsidR="00E71120" w:rsidRPr="00CD1FAF" w14:paraId="72BDCFFD" w14:textId="77777777" w:rsidTr="00E71120">
        <w:trPr>
          <w:trHeight w:val="358"/>
          <w:jc w:val="center"/>
        </w:trPr>
        <w:tc>
          <w:tcPr>
            <w:tcW w:w="2300" w:type="dxa"/>
            <w:vAlign w:val="center"/>
          </w:tcPr>
          <w:p w14:paraId="6A5A8E8B" w14:textId="69DC995A" w:rsidR="00E71120" w:rsidRPr="00CD1FAF" w:rsidRDefault="00E71120" w:rsidP="00CD1FAF">
            <w:pPr>
              <w:snapToGrid w:val="0"/>
              <w:ind w:firstLineChars="0" w:firstLine="0"/>
              <w:rPr>
                <w:sz w:val="21"/>
              </w:rPr>
            </w:pPr>
            <w:r w:rsidRPr="00CD1FAF">
              <w:rPr>
                <w:sz w:val="21"/>
              </w:rPr>
              <w:t>RFBoost</w:t>
            </w:r>
            <w:r w:rsidRPr="00CD1FAF">
              <w:rPr>
                <w:sz w:val="21"/>
              </w:rPr>
              <w:fldChar w:fldCharType="begin"/>
            </w:r>
            <w:r w:rsidR="00105EC2">
              <w:rPr>
                <w:sz w:val="21"/>
              </w:rPr>
              <w:instrText xml:space="preserve"> ADDIN EN.CITE &lt;EndNote&gt;&lt;Cite&gt;&lt;Author&gt;Al-Salemi&lt;/Author&gt;&lt;Year&gt;2016&lt;/Year&gt;&lt;RecNum&gt;51&lt;/RecNum&gt;&lt;DisplayText&gt;&lt;style face="superscript"&gt;[150]&lt;/style&gt;&lt;/DisplayText&gt;&lt;record&gt;&lt;rec-number&gt;51&lt;/rec-number&gt;&lt;foreign-keys&gt;&lt;key app="EN" db-id="zsvd5ewze95a2ye5a9i5prfwx5z5ree2zatv" timestamp="1653360166"&gt;51&lt;/key&gt;&lt;/foreign-keys&gt;&lt;ref-type name="Journal Article"&gt;17&lt;/ref-type&gt;&lt;contributors&gt;&lt;authors&gt;&lt;author&gt;Al-Salemi, Bassam&lt;/author&gt;&lt;author&gt;Noah, Shahrul Azman Mohd&lt;/author&gt;&lt;author&gt;Ab Aziz, Mohd Juzaiddin&lt;/author&gt;&lt;/authors&gt;&lt;/contributors&gt;&lt;titles&gt;&lt;title&gt;RFBoost: an improved multi-label boosting algorithm and its application to text categorisation&lt;/title&gt;&lt;secondary-title&gt;Knowledge-Based Systems&lt;/secondary-title&gt;&lt;/titles&gt;&lt;periodical&gt;&lt;full-title&gt;Knowledge-Based Systems&lt;/full-title&gt;&lt;/periodical&gt;&lt;pages&gt;104-117&lt;/pages&gt;&lt;volume&gt;103&lt;/volume&gt;&lt;dates&gt;&lt;year&gt;2016&lt;/year&gt;&lt;/dates&gt;&lt;isbn&gt;0950-7051&lt;/isbn&gt;&lt;urls&gt;&lt;/urls&gt;&lt;/record&gt;&lt;/Cite&gt;&lt;/EndNote&gt;</w:instrText>
            </w:r>
            <w:r w:rsidRPr="00CD1FAF">
              <w:rPr>
                <w:sz w:val="21"/>
              </w:rPr>
              <w:fldChar w:fldCharType="separate"/>
            </w:r>
            <w:r w:rsidR="00105EC2" w:rsidRPr="00105EC2">
              <w:rPr>
                <w:noProof/>
                <w:sz w:val="21"/>
                <w:vertAlign w:val="superscript"/>
              </w:rPr>
              <w:t>[150]</w:t>
            </w:r>
            <w:r w:rsidRPr="00CD1FAF">
              <w:rPr>
                <w:sz w:val="21"/>
              </w:rPr>
              <w:fldChar w:fldCharType="end"/>
            </w:r>
          </w:p>
        </w:tc>
        <w:tc>
          <w:tcPr>
            <w:tcW w:w="3260" w:type="dxa"/>
            <w:vAlign w:val="center"/>
          </w:tcPr>
          <w:p w14:paraId="2F1B6D3F" w14:textId="77777777" w:rsidR="00E71120" w:rsidRPr="00CD1FAF" w:rsidRDefault="00E71120" w:rsidP="00CD1FAF">
            <w:pPr>
              <w:snapToGrid w:val="0"/>
              <w:ind w:firstLineChars="0" w:firstLine="0"/>
              <w:rPr>
                <w:color w:val="0000FF"/>
                <w:sz w:val="21"/>
              </w:rPr>
            </w:pPr>
            <w:r w:rsidRPr="00CD1FAF">
              <w:rPr>
                <w:sz w:val="21"/>
              </w:rPr>
              <w:t>可分解的</w:t>
            </w:r>
          </w:p>
        </w:tc>
        <w:tc>
          <w:tcPr>
            <w:tcW w:w="1134" w:type="dxa"/>
            <w:vAlign w:val="center"/>
          </w:tcPr>
          <w:p w14:paraId="4A3AE24D" w14:textId="77777777" w:rsidR="00E71120" w:rsidRPr="00CD1FAF" w:rsidRDefault="00E71120" w:rsidP="00FB0421">
            <w:pPr>
              <w:snapToGrid w:val="0"/>
              <w:ind w:firstLineChars="0" w:firstLine="0"/>
              <w:jc w:val="center"/>
              <w:rPr>
                <w:sz w:val="21"/>
              </w:rPr>
            </w:pPr>
            <w:r w:rsidRPr="00CD1FAF">
              <w:rPr>
                <w:sz w:val="21"/>
              </w:rPr>
              <w:t>BR</w:t>
            </w:r>
          </w:p>
        </w:tc>
        <w:tc>
          <w:tcPr>
            <w:tcW w:w="2044" w:type="dxa"/>
            <w:vAlign w:val="center"/>
          </w:tcPr>
          <w:p w14:paraId="50088AB3" w14:textId="77777777" w:rsidR="00E71120" w:rsidRPr="00CD1FAF" w:rsidRDefault="00E71120" w:rsidP="00CD1FAF">
            <w:pPr>
              <w:snapToGrid w:val="0"/>
              <w:ind w:firstLineChars="0" w:firstLine="0"/>
              <w:jc w:val="center"/>
              <w:rPr>
                <w:color w:val="000000" w:themeColor="text1"/>
                <w:sz w:val="21"/>
              </w:rPr>
            </w:pPr>
            <w:r w:rsidRPr="00CD1FAF">
              <w:rPr>
                <w:color w:val="000000" w:themeColor="text1"/>
                <w:sz w:val="21"/>
              </w:rPr>
              <w:t>多标签</w:t>
            </w:r>
            <w:r w:rsidRPr="00CD1FAF">
              <w:rPr>
                <w:rFonts w:hint="eastAsia"/>
                <w:color w:val="000000" w:themeColor="text1"/>
                <w:sz w:val="21"/>
              </w:rPr>
              <w:t>分类</w:t>
            </w:r>
          </w:p>
        </w:tc>
      </w:tr>
      <w:tr w:rsidR="00E71120" w:rsidRPr="00CD1FAF" w14:paraId="23742638" w14:textId="77777777" w:rsidTr="00E71120">
        <w:trPr>
          <w:trHeight w:val="358"/>
          <w:jc w:val="center"/>
        </w:trPr>
        <w:tc>
          <w:tcPr>
            <w:tcW w:w="2300" w:type="dxa"/>
            <w:vAlign w:val="center"/>
          </w:tcPr>
          <w:p w14:paraId="76E10A61" w14:textId="47E4A74C" w:rsidR="00E71120" w:rsidRPr="00CD1FAF" w:rsidRDefault="00E71120" w:rsidP="00CD1FAF">
            <w:pPr>
              <w:snapToGrid w:val="0"/>
              <w:ind w:firstLineChars="0" w:firstLine="0"/>
              <w:rPr>
                <w:sz w:val="21"/>
              </w:rPr>
            </w:pPr>
            <w:r w:rsidRPr="00CD1FAF">
              <w:rPr>
                <w:sz w:val="21"/>
              </w:rPr>
              <w:t>DRAMA</w:t>
            </w:r>
            <w:r w:rsidRPr="00CD1FAF">
              <w:rPr>
                <w:sz w:val="21"/>
              </w:rPr>
              <w:fldChar w:fldCharType="begin"/>
            </w:r>
            <w:r w:rsidR="00105EC2">
              <w:rPr>
                <w:sz w:val="21"/>
              </w:rPr>
              <w:instrText xml:space="preserve"> ADDIN EN.CITE &lt;EndNote&gt;&lt;Cite&gt;&lt;Author&gt;Wang&lt;/Author&gt;&lt;Year&gt;2019&lt;/Year&gt;&lt;RecNum&gt;77&lt;/RecNum&gt;&lt;DisplayText&gt;&lt;style face="superscript"&gt;[147]&lt;/style&gt;&lt;/DisplayText&gt;&lt;record&gt;&lt;rec-number&gt;77&lt;/rec-number&gt;&lt;foreign-keys&gt;&lt;key app="EN" db-id="zsvd5ewze95a2ye5a9i5prfwx5z5ree2zatv" timestamp="1669205335"&gt;77&lt;/key&gt;&lt;/foreign-keys&gt;&lt;ref-type name="Conference Proceedings"&gt;10&lt;/ref-type&gt;&lt;contributors&gt;&lt;authors&gt;&lt;author&gt;Wang, Haobo&lt;/author&gt;&lt;author&gt;Liu, Weiwei&lt;/author&gt;&lt;author&gt;Zhao, Yang&lt;/author&gt;&lt;author&gt;Zhang, Chen&lt;/author&gt;&lt;author&gt;Hu, Tianlei&lt;/author&gt;&lt;author&gt;Chen, Gang&lt;/author&gt;&lt;/authors&gt;&lt;/contributors&gt;&lt;titles&gt;&lt;title&gt;Discriminative and Correlative Partial Multi-Label Learning&lt;/title&gt;&lt;secondary-title&gt;IJCAI&lt;/secondary-title&gt;&lt;/titles&gt;&lt;pages&gt;3691-3697&lt;/pages&gt;&lt;dates&gt;&lt;year&gt;2019&lt;/year&gt;&lt;/dates&gt;&lt;urls&gt;&lt;/urls&gt;&lt;/record&gt;&lt;/Cite&gt;&lt;/EndNote&gt;</w:instrText>
            </w:r>
            <w:r w:rsidRPr="00CD1FAF">
              <w:rPr>
                <w:sz w:val="21"/>
              </w:rPr>
              <w:fldChar w:fldCharType="separate"/>
            </w:r>
            <w:r w:rsidR="00105EC2" w:rsidRPr="00105EC2">
              <w:rPr>
                <w:noProof/>
                <w:sz w:val="21"/>
                <w:vertAlign w:val="superscript"/>
              </w:rPr>
              <w:t>[147]</w:t>
            </w:r>
            <w:r w:rsidRPr="00CD1FAF">
              <w:rPr>
                <w:sz w:val="21"/>
              </w:rPr>
              <w:fldChar w:fldCharType="end"/>
            </w:r>
          </w:p>
        </w:tc>
        <w:tc>
          <w:tcPr>
            <w:tcW w:w="3260" w:type="dxa"/>
            <w:vAlign w:val="center"/>
          </w:tcPr>
          <w:p w14:paraId="3258139D" w14:textId="77777777" w:rsidR="00E71120" w:rsidRPr="00CD1FAF" w:rsidRDefault="00E71120" w:rsidP="00CD1FAF">
            <w:pPr>
              <w:snapToGrid w:val="0"/>
              <w:ind w:firstLineChars="0" w:firstLine="0"/>
              <w:rPr>
                <w:color w:val="0000FF"/>
                <w:sz w:val="21"/>
              </w:rPr>
            </w:pPr>
            <w:r w:rsidRPr="00CD1FAF">
              <w:rPr>
                <w:sz w:val="21"/>
              </w:rPr>
              <w:t>可分解的</w:t>
            </w:r>
          </w:p>
        </w:tc>
        <w:tc>
          <w:tcPr>
            <w:tcW w:w="1134" w:type="dxa"/>
            <w:vAlign w:val="center"/>
          </w:tcPr>
          <w:p w14:paraId="77F548EC" w14:textId="77777777" w:rsidR="00E71120" w:rsidRPr="00CD1FAF" w:rsidRDefault="00E71120" w:rsidP="00FB0421">
            <w:pPr>
              <w:snapToGrid w:val="0"/>
              <w:ind w:firstLineChars="0" w:firstLine="0"/>
              <w:jc w:val="center"/>
              <w:rPr>
                <w:sz w:val="21"/>
              </w:rPr>
            </w:pPr>
            <w:r w:rsidRPr="00CD1FAF">
              <w:rPr>
                <w:sz w:val="21"/>
              </w:rPr>
              <w:t>BR</w:t>
            </w:r>
          </w:p>
        </w:tc>
        <w:tc>
          <w:tcPr>
            <w:tcW w:w="2044" w:type="dxa"/>
            <w:vAlign w:val="center"/>
          </w:tcPr>
          <w:p w14:paraId="17FB6C3D" w14:textId="77777777" w:rsidR="00E71120" w:rsidRPr="00CD1FAF" w:rsidRDefault="00E71120" w:rsidP="00CD1FAF">
            <w:pPr>
              <w:snapToGrid w:val="0"/>
              <w:ind w:firstLineChars="0" w:firstLine="0"/>
              <w:jc w:val="center"/>
              <w:rPr>
                <w:color w:val="000000" w:themeColor="text1"/>
                <w:sz w:val="21"/>
              </w:rPr>
            </w:pPr>
            <w:r w:rsidRPr="00CD1FAF">
              <w:rPr>
                <w:color w:val="000000" w:themeColor="text1"/>
                <w:sz w:val="21"/>
              </w:rPr>
              <w:t>PML</w:t>
            </w:r>
          </w:p>
        </w:tc>
      </w:tr>
      <w:tr w:rsidR="00E71120" w:rsidRPr="00CD1FAF" w14:paraId="4D18A7B4" w14:textId="77777777" w:rsidTr="00E71120">
        <w:trPr>
          <w:trHeight w:val="358"/>
          <w:jc w:val="center"/>
        </w:trPr>
        <w:tc>
          <w:tcPr>
            <w:tcW w:w="2300" w:type="dxa"/>
            <w:vAlign w:val="center"/>
          </w:tcPr>
          <w:p w14:paraId="39EB05D1" w14:textId="7FDB3FDC" w:rsidR="00E71120" w:rsidRPr="00CD1FAF" w:rsidRDefault="00E71120" w:rsidP="00CD1FAF">
            <w:pPr>
              <w:snapToGrid w:val="0"/>
              <w:ind w:firstLineChars="0" w:firstLine="0"/>
              <w:rPr>
                <w:sz w:val="21"/>
              </w:rPr>
            </w:pPr>
            <w:r w:rsidRPr="00CD1FAF">
              <w:rPr>
                <w:sz w:val="21"/>
              </w:rPr>
              <w:t>GBDT_SPARSE</w:t>
            </w:r>
            <w:r w:rsidRPr="00CD1FAF">
              <w:rPr>
                <w:sz w:val="21"/>
              </w:rPr>
              <w:fldChar w:fldCharType="begin"/>
            </w:r>
            <w:r w:rsidR="00105EC2">
              <w:rPr>
                <w:sz w:val="21"/>
              </w:rPr>
              <w:instrText xml:space="preserve"> ADDIN EN.CITE &lt;EndNote&gt;&lt;Cite&gt;&lt;Author&gt;Si&lt;/Author&gt;&lt;Year&gt;2017&lt;/Year&gt;&lt;RecNum&gt;84&lt;/RecNum&gt;&lt;DisplayText&gt;&lt;style face="superscript"&gt;[151]&lt;/style&gt;&lt;/DisplayText&gt;&lt;record&gt;&lt;rec-number&gt;84&lt;/rec-number&gt;&lt;foreign-keys&gt;&lt;key app="EN" db-id="zsvd5ewze95a2ye5a9i5prfwx5z5ree2zatv" timestamp="1669205946"&gt;84&lt;/key&gt;&lt;/foreign-keys&gt;&lt;ref-type name="Conference Proceedings"&gt;10&lt;/ref-type&gt;&lt;contributors&gt;&lt;authors&gt;&lt;author&gt;Si, Si&lt;/author&gt;&lt;author&gt;Zhang, Huan&lt;/author&gt;&lt;author&gt;Keerthi, S Sathiya&lt;/author&gt;&lt;author&gt;Mahajan, Dhruv&lt;/author&gt;&lt;author&gt;Dhillon, Inderjit S&lt;/author&gt;&lt;author&gt;Hsieh, Cho-Jui&lt;/author&gt;&lt;/authors&gt;&lt;/contributors&gt;&lt;titles&gt;&lt;title&gt;Gradient boosted decision trees for high dimensional sparse output&lt;/title&gt;&lt;secondary-title&gt;International conference on machine learning&lt;/secondary-title&gt;&lt;/titles&gt;&lt;pages&gt;3182-3190&lt;/pages&gt;&lt;dates&gt;&lt;year&gt;2017&lt;/year&gt;&lt;/dates&gt;&lt;publisher&gt;PMLR&lt;/publisher&gt;&lt;isbn&gt;2640-3498&lt;/isbn&gt;&lt;urls&gt;&lt;/urls&gt;&lt;/record&gt;&lt;/Cite&gt;&lt;/EndNote&gt;</w:instrText>
            </w:r>
            <w:r w:rsidRPr="00CD1FAF">
              <w:rPr>
                <w:sz w:val="21"/>
              </w:rPr>
              <w:fldChar w:fldCharType="separate"/>
            </w:r>
            <w:r w:rsidR="00105EC2" w:rsidRPr="00105EC2">
              <w:rPr>
                <w:noProof/>
                <w:sz w:val="21"/>
                <w:vertAlign w:val="superscript"/>
              </w:rPr>
              <w:t>[151]</w:t>
            </w:r>
            <w:r w:rsidRPr="00CD1FAF">
              <w:rPr>
                <w:sz w:val="21"/>
              </w:rPr>
              <w:fldChar w:fldCharType="end"/>
            </w:r>
          </w:p>
        </w:tc>
        <w:tc>
          <w:tcPr>
            <w:tcW w:w="3260" w:type="dxa"/>
            <w:vAlign w:val="center"/>
          </w:tcPr>
          <w:p w14:paraId="084AE3BE" w14:textId="77777777" w:rsidR="00E71120" w:rsidRPr="00CD1FAF" w:rsidRDefault="00E71120" w:rsidP="00CD1FAF">
            <w:pPr>
              <w:snapToGrid w:val="0"/>
              <w:ind w:firstLineChars="0" w:firstLine="0"/>
              <w:rPr>
                <w:color w:val="0000FF"/>
                <w:sz w:val="21"/>
              </w:rPr>
            </w:pPr>
            <w:r w:rsidRPr="00CD1FAF">
              <w:rPr>
                <w:sz w:val="21"/>
              </w:rPr>
              <w:t>可分解的</w:t>
            </w:r>
          </w:p>
        </w:tc>
        <w:tc>
          <w:tcPr>
            <w:tcW w:w="1134" w:type="dxa"/>
            <w:vAlign w:val="center"/>
          </w:tcPr>
          <w:p w14:paraId="3C0FA812" w14:textId="77777777" w:rsidR="00E71120" w:rsidRPr="00CD1FAF" w:rsidRDefault="00E71120" w:rsidP="00FB0421">
            <w:pPr>
              <w:snapToGrid w:val="0"/>
              <w:ind w:firstLineChars="0" w:firstLine="0"/>
              <w:jc w:val="center"/>
              <w:rPr>
                <w:sz w:val="21"/>
              </w:rPr>
            </w:pPr>
            <w:r w:rsidRPr="00CD1FAF">
              <w:rPr>
                <w:sz w:val="21"/>
              </w:rPr>
              <w:t>AA</w:t>
            </w:r>
          </w:p>
        </w:tc>
        <w:tc>
          <w:tcPr>
            <w:tcW w:w="2044" w:type="dxa"/>
            <w:vAlign w:val="center"/>
          </w:tcPr>
          <w:p w14:paraId="3FAF8F49" w14:textId="77777777" w:rsidR="00E71120" w:rsidRPr="00CD1FAF" w:rsidRDefault="00E71120" w:rsidP="00CD1FAF">
            <w:pPr>
              <w:snapToGrid w:val="0"/>
              <w:ind w:firstLineChars="0" w:firstLine="0"/>
              <w:jc w:val="center"/>
              <w:rPr>
                <w:color w:val="000000" w:themeColor="text1"/>
                <w:sz w:val="21"/>
              </w:rPr>
            </w:pPr>
            <w:r w:rsidRPr="00CD1FAF">
              <w:rPr>
                <w:color w:val="000000" w:themeColor="text1"/>
                <w:sz w:val="21"/>
              </w:rPr>
              <w:t>XML</w:t>
            </w:r>
          </w:p>
        </w:tc>
      </w:tr>
      <w:tr w:rsidR="00E71120" w:rsidRPr="00CD1FAF" w14:paraId="3D694B37" w14:textId="77777777" w:rsidTr="00E71120">
        <w:trPr>
          <w:trHeight w:val="358"/>
          <w:jc w:val="center"/>
        </w:trPr>
        <w:tc>
          <w:tcPr>
            <w:tcW w:w="2300" w:type="dxa"/>
            <w:vAlign w:val="center"/>
          </w:tcPr>
          <w:p w14:paraId="45E68978" w14:textId="05654427" w:rsidR="00E71120" w:rsidRPr="00CD1FAF" w:rsidRDefault="00E71120" w:rsidP="00CD1FAF">
            <w:pPr>
              <w:snapToGrid w:val="0"/>
              <w:ind w:firstLineChars="0" w:firstLine="0"/>
              <w:rPr>
                <w:sz w:val="21"/>
              </w:rPr>
            </w:pPr>
            <w:r w:rsidRPr="00CD1FAF">
              <w:rPr>
                <w:sz w:val="21"/>
              </w:rPr>
              <w:t>BLW_ELM</w:t>
            </w:r>
            <w:r w:rsidRPr="00CD1FAF">
              <w:rPr>
                <w:sz w:val="21"/>
              </w:rPr>
              <w:fldChar w:fldCharType="begin"/>
            </w:r>
            <w:r w:rsidR="00105EC2">
              <w:rPr>
                <w:sz w:val="21"/>
              </w:rPr>
              <w:instrText xml:space="preserve"> ADDIN EN.CITE &lt;EndNote&gt;&lt;Cite&gt;&lt;Author&gt;Cheng&lt;/Author&gt;&lt;Year&gt;2020&lt;/Year&gt;&lt;RecNum&gt;78&lt;/RecNum&gt;&lt;DisplayText&gt;&lt;style face="superscript"&gt;[152]&lt;/style&gt;&lt;/DisplayText&gt;&lt;record&gt;&lt;rec-number&gt;78&lt;/rec-number&gt;&lt;foreign-keys&gt;&lt;key app="EN" db-id="zsvd5ewze95a2ye5a9i5prfwx5z5ree2zatv" timestamp="1669205339"&gt;78&lt;/key&gt;&lt;/foreign-keys&gt;&lt;ref-type name="Journal Article"&gt;17&lt;/ref-type&gt;&lt;contributors&gt;&lt;authors&gt;&lt;author&gt;Cheng, Ke&lt;/author&gt;&lt;author&gt;Gao, Shang&lt;/author&gt;&lt;author&gt;Dong, Wenlu&lt;/author&gt;&lt;author&gt;Yang, Xibei&lt;/author&gt;&lt;author&gt;Wang, Qi&lt;/author&gt;&lt;author&gt;Yu, Hualong&lt;/author&gt;&lt;/authors&gt;&lt;/contributors&gt;&lt;titles&gt;&lt;title&gt;Boosting label weighted extreme learning machine for classifying multi-label imbalanced data&lt;/title&gt;&lt;secondary-title&gt;Neurocomputing&lt;/secondary-title&gt;&lt;/titles&gt;&lt;periodical&gt;&lt;full-title&gt;Neurocomputing&lt;/full-title&gt;&lt;/periodical&gt;&lt;pages&gt;360-370&lt;/pages&gt;&lt;volume&gt;403&lt;/volume&gt;&lt;dates&gt;&lt;year&gt;2020&lt;/year&gt;&lt;/dates&gt;&lt;isbn&gt;0925-2312&lt;/isbn&gt;&lt;urls&gt;&lt;/urls&gt;&lt;/record&gt;&lt;/Cite&gt;&lt;/EndNote&gt;</w:instrText>
            </w:r>
            <w:r w:rsidRPr="00CD1FAF">
              <w:rPr>
                <w:sz w:val="21"/>
              </w:rPr>
              <w:fldChar w:fldCharType="separate"/>
            </w:r>
            <w:r w:rsidR="00105EC2" w:rsidRPr="00105EC2">
              <w:rPr>
                <w:noProof/>
                <w:sz w:val="21"/>
                <w:vertAlign w:val="superscript"/>
              </w:rPr>
              <w:t>[152]</w:t>
            </w:r>
            <w:r w:rsidRPr="00CD1FAF">
              <w:rPr>
                <w:sz w:val="21"/>
              </w:rPr>
              <w:fldChar w:fldCharType="end"/>
            </w:r>
          </w:p>
        </w:tc>
        <w:tc>
          <w:tcPr>
            <w:tcW w:w="3260" w:type="dxa"/>
            <w:vAlign w:val="center"/>
          </w:tcPr>
          <w:p w14:paraId="38349BB5" w14:textId="77777777" w:rsidR="00E71120" w:rsidRPr="00CD1FAF" w:rsidRDefault="00E71120" w:rsidP="00CD1FAF">
            <w:pPr>
              <w:snapToGrid w:val="0"/>
              <w:ind w:firstLineChars="0" w:firstLine="0"/>
              <w:rPr>
                <w:color w:val="0000FF"/>
                <w:sz w:val="21"/>
              </w:rPr>
            </w:pPr>
            <w:r w:rsidRPr="00CD1FAF">
              <w:rPr>
                <w:sz w:val="21"/>
              </w:rPr>
              <w:t>可分解的</w:t>
            </w:r>
          </w:p>
        </w:tc>
        <w:tc>
          <w:tcPr>
            <w:tcW w:w="1134" w:type="dxa"/>
            <w:vAlign w:val="center"/>
          </w:tcPr>
          <w:p w14:paraId="554643CC" w14:textId="77777777" w:rsidR="00E71120" w:rsidRPr="00CD1FAF" w:rsidRDefault="00E71120" w:rsidP="00FB0421">
            <w:pPr>
              <w:snapToGrid w:val="0"/>
              <w:ind w:firstLineChars="0" w:firstLine="0"/>
              <w:jc w:val="center"/>
              <w:rPr>
                <w:sz w:val="21"/>
              </w:rPr>
            </w:pPr>
            <w:r w:rsidRPr="00CD1FAF">
              <w:rPr>
                <w:sz w:val="21"/>
              </w:rPr>
              <w:t>AA</w:t>
            </w:r>
          </w:p>
        </w:tc>
        <w:tc>
          <w:tcPr>
            <w:tcW w:w="2044" w:type="dxa"/>
            <w:vAlign w:val="center"/>
          </w:tcPr>
          <w:p w14:paraId="03A3C92C" w14:textId="77777777" w:rsidR="00E71120" w:rsidRPr="00CD1FAF" w:rsidRDefault="00E71120" w:rsidP="00CD1FAF">
            <w:pPr>
              <w:snapToGrid w:val="0"/>
              <w:ind w:firstLineChars="0" w:firstLine="0"/>
              <w:jc w:val="center"/>
              <w:rPr>
                <w:color w:val="000000" w:themeColor="text1"/>
                <w:sz w:val="21"/>
              </w:rPr>
            </w:pPr>
            <w:r w:rsidRPr="00CD1FAF">
              <w:rPr>
                <w:rFonts w:hint="eastAsia"/>
                <w:color w:val="000000" w:themeColor="text1"/>
                <w:sz w:val="21"/>
              </w:rPr>
              <w:t>不均衡学习</w:t>
            </w:r>
          </w:p>
        </w:tc>
      </w:tr>
      <w:tr w:rsidR="00E71120" w:rsidRPr="00CD1FAF" w14:paraId="69358E89" w14:textId="77777777" w:rsidTr="00E71120">
        <w:trPr>
          <w:trHeight w:val="358"/>
          <w:jc w:val="center"/>
        </w:trPr>
        <w:tc>
          <w:tcPr>
            <w:tcW w:w="2300" w:type="dxa"/>
            <w:vAlign w:val="center"/>
          </w:tcPr>
          <w:p w14:paraId="0B775998" w14:textId="7D71F449" w:rsidR="00E71120" w:rsidRPr="00CD1FAF" w:rsidRDefault="00E71120" w:rsidP="00CD1FAF">
            <w:pPr>
              <w:snapToGrid w:val="0"/>
              <w:ind w:firstLineChars="0" w:firstLine="0"/>
              <w:rPr>
                <w:sz w:val="21"/>
              </w:rPr>
            </w:pPr>
            <w:r w:rsidRPr="00CD1FAF">
              <w:rPr>
                <w:sz w:val="21"/>
              </w:rPr>
              <w:t>XDCC</w:t>
            </w:r>
            <w:r w:rsidRPr="00CD1FAF">
              <w:rPr>
                <w:sz w:val="21"/>
              </w:rPr>
              <w:fldChar w:fldCharType="begin"/>
            </w:r>
            <w:r w:rsidR="005A08D9">
              <w:rPr>
                <w:sz w:val="21"/>
              </w:rPr>
              <w:instrText xml:space="preserve"> ADDIN EN.CITE &lt;EndNote&gt;&lt;Cite&gt;&lt;Author&gt;Bohlender&lt;/Author&gt;&lt;Year&gt;2020&lt;/Year&gt;&lt;RecNum&gt;79&lt;/RecNum&gt;&lt;DisplayText&gt;&lt;style face="superscript"&gt;[68]&lt;/style&gt;&lt;/DisplayText&gt;&lt;record&gt;&lt;rec-number&gt;79&lt;/rec-number&gt;&lt;foreign-keys&gt;&lt;key app="EN" db-id="zsvd5ewze95a2ye5a9i5prfwx5z5ree2zatv" timestamp="1669205344"&gt;79&lt;/key&gt;&lt;/foreign-keys&gt;&lt;ref-type name="Conference Proceedings"&gt;10&lt;/ref-type&gt;&lt;contributors&gt;&lt;authors&gt;&lt;author&gt;Bohlender, Simon&lt;/author&gt;&lt;author&gt;Loza Mencía, Eneldo&lt;/author&gt;&lt;author&gt;Kulessa, Moritz&lt;/author&gt;&lt;/authors&gt;&lt;/contributors&gt;&lt;titles&gt;&lt;title&gt;Extreme gradient boosted multi-label trees for dynamic classifier chains&lt;/title&gt;&lt;secondary-title&gt;International Conference on Discovery Science&lt;/secondary-title&gt;&lt;/titles&gt;&lt;pages&gt;471-485&lt;/pages&gt;&lt;dates&gt;&lt;year&gt;2020&lt;/year&gt;&lt;/dates&gt;&lt;publisher&gt;Springer&lt;/publisher&gt;&lt;urls&gt;&lt;/urls&gt;&lt;/record&gt;&lt;/Cite&gt;&lt;/EndNote&gt;</w:instrText>
            </w:r>
            <w:r w:rsidRPr="00CD1FAF">
              <w:rPr>
                <w:sz w:val="21"/>
              </w:rPr>
              <w:fldChar w:fldCharType="separate"/>
            </w:r>
            <w:r w:rsidR="005A08D9" w:rsidRPr="005A08D9">
              <w:rPr>
                <w:noProof/>
                <w:sz w:val="21"/>
                <w:vertAlign w:val="superscript"/>
              </w:rPr>
              <w:t>[68]</w:t>
            </w:r>
            <w:r w:rsidRPr="00CD1FAF">
              <w:rPr>
                <w:sz w:val="21"/>
              </w:rPr>
              <w:fldChar w:fldCharType="end"/>
            </w:r>
          </w:p>
        </w:tc>
        <w:tc>
          <w:tcPr>
            <w:tcW w:w="3260" w:type="dxa"/>
            <w:vAlign w:val="center"/>
          </w:tcPr>
          <w:p w14:paraId="7CB4E32C" w14:textId="77777777" w:rsidR="00E71120" w:rsidRPr="00CD1FAF" w:rsidRDefault="00E71120" w:rsidP="00CD1FAF">
            <w:pPr>
              <w:snapToGrid w:val="0"/>
              <w:ind w:firstLineChars="0" w:firstLine="0"/>
              <w:rPr>
                <w:color w:val="0000FF"/>
                <w:sz w:val="21"/>
              </w:rPr>
            </w:pPr>
            <w:r w:rsidRPr="00CD1FAF">
              <w:rPr>
                <w:sz w:val="21"/>
              </w:rPr>
              <w:t>可分解的</w:t>
            </w:r>
          </w:p>
        </w:tc>
        <w:tc>
          <w:tcPr>
            <w:tcW w:w="1134" w:type="dxa"/>
            <w:vAlign w:val="center"/>
          </w:tcPr>
          <w:p w14:paraId="427C0FB6" w14:textId="77777777" w:rsidR="00E71120" w:rsidRPr="00CD1FAF" w:rsidRDefault="00E71120" w:rsidP="00FB0421">
            <w:pPr>
              <w:snapToGrid w:val="0"/>
              <w:ind w:firstLineChars="0" w:firstLine="0"/>
              <w:jc w:val="center"/>
              <w:rPr>
                <w:sz w:val="21"/>
              </w:rPr>
            </w:pPr>
            <w:r w:rsidRPr="00CD1FAF">
              <w:rPr>
                <w:sz w:val="21"/>
              </w:rPr>
              <w:t>CC</w:t>
            </w:r>
          </w:p>
        </w:tc>
        <w:tc>
          <w:tcPr>
            <w:tcW w:w="2044" w:type="dxa"/>
            <w:vAlign w:val="center"/>
          </w:tcPr>
          <w:p w14:paraId="2C73955B" w14:textId="77777777" w:rsidR="00E71120" w:rsidRPr="00CD1FAF" w:rsidRDefault="00E71120" w:rsidP="00CD1FAF">
            <w:pPr>
              <w:snapToGrid w:val="0"/>
              <w:ind w:firstLineChars="0" w:firstLine="0"/>
              <w:jc w:val="center"/>
              <w:rPr>
                <w:color w:val="000000" w:themeColor="text1"/>
                <w:sz w:val="21"/>
              </w:rPr>
            </w:pPr>
            <w:r w:rsidRPr="00CD1FAF">
              <w:rPr>
                <w:color w:val="000000" w:themeColor="text1"/>
                <w:sz w:val="21"/>
              </w:rPr>
              <w:t>多标签</w:t>
            </w:r>
            <w:r w:rsidRPr="00CD1FAF">
              <w:rPr>
                <w:rFonts w:hint="eastAsia"/>
                <w:color w:val="000000" w:themeColor="text1"/>
                <w:sz w:val="21"/>
              </w:rPr>
              <w:t>分类</w:t>
            </w:r>
          </w:p>
        </w:tc>
      </w:tr>
      <w:tr w:rsidR="00E71120" w:rsidRPr="00CD1FAF" w14:paraId="6264771D" w14:textId="77777777" w:rsidTr="00E71120">
        <w:trPr>
          <w:trHeight w:val="358"/>
          <w:jc w:val="center"/>
        </w:trPr>
        <w:tc>
          <w:tcPr>
            <w:tcW w:w="2300" w:type="dxa"/>
            <w:vAlign w:val="center"/>
          </w:tcPr>
          <w:p w14:paraId="46AA0CBD" w14:textId="33682B11" w:rsidR="00E71120" w:rsidRPr="00CD1FAF" w:rsidRDefault="00E71120" w:rsidP="00CD1FAF">
            <w:pPr>
              <w:snapToGrid w:val="0"/>
              <w:ind w:firstLineChars="0" w:firstLine="0"/>
              <w:rPr>
                <w:sz w:val="21"/>
              </w:rPr>
            </w:pPr>
            <w:r w:rsidRPr="00CD1FAF">
              <w:rPr>
                <w:sz w:val="21"/>
              </w:rPr>
              <w:t>GBDT_MO</w:t>
            </w:r>
            <w:r w:rsidRPr="00CD1FAF">
              <w:rPr>
                <w:sz w:val="21"/>
              </w:rPr>
              <w:fldChar w:fldCharType="begin"/>
            </w:r>
            <w:r w:rsidR="00105EC2">
              <w:rPr>
                <w:sz w:val="21"/>
              </w:rPr>
              <w:instrText xml:space="preserve"> ADDIN EN.CITE &lt;EndNote&gt;&lt;Cite&gt;&lt;Author&gt;Zhang&lt;/Author&gt;&lt;Year&gt;2020&lt;/Year&gt;&lt;RecNum&gt;80&lt;/RecNum&gt;&lt;DisplayText&gt;&lt;style face="superscript"&gt;[153]&lt;/style&gt;&lt;/DisplayText&gt;&lt;record&gt;&lt;rec-number&gt;80&lt;/rec-number&gt;&lt;foreign-keys&gt;&lt;key app="EN" db-id="zsvd5ewze95a2ye5a9i5prfwx5z5ree2zatv" timestamp="1669205349"&gt;80&lt;/key&gt;&lt;/foreign-keys&gt;&lt;ref-type name="Journal Article"&gt;17&lt;/ref-type&gt;&lt;contributors&gt;&lt;authors&gt;&lt;author&gt;Zhang, Zhendong&lt;/author&gt;&lt;author&gt;Jung, Cheolkon&lt;/author&gt;&lt;/authors&gt;&lt;/contributors&gt;&lt;titles&gt;&lt;title&gt;GBDT-MO: gradient-boosted decision trees for multiple outputs&lt;/title&gt;&lt;secondary-title&gt;IEEE transactions on neural networks and learning systems&lt;/secondary-title&gt;&lt;/titles&gt;&lt;periodical&gt;&lt;full-title&gt;IEEE transactions on neural networks and learning systems&lt;/full-title&gt;&lt;/periodical&gt;&lt;pages&gt;3156-3167&lt;/pages&gt;&lt;volume&gt;32&lt;/volume&gt;&lt;number&gt;7&lt;/number&gt;&lt;dates&gt;&lt;year&gt;2020&lt;/year&gt;&lt;/dates&gt;&lt;isbn&gt;2162-237X&lt;/isbn&gt;&lt;urls&gt;&lt;/urls&gt;&lt;/record&gt;&lt;/Cite&gt;&lt;/EndNote&gt;</w:instrText>
            </w:r>
            <w:r w:rsidRPr="00CD1FAF">
              <w:rPr>
                <w:sz w:val="21"/>
              </w:rPr>
              <w:fldChar w:fldCharType="separate"/>
            </w:r>
            <w:r w:rsidR="00105EC2" w:rsidRPr="00105EC2">
              <w:rPr>
                <w:noProof/>
                <w:sz w:val="21"/>
                <w:vertAlign w:val="superscript"/>
              </w:rPr>
              <w:t>[153]</w:t>
            </w:r>
            <w:r w:rsidRPr="00CD1FAF">
              <w:rPr>
                <w:sz w:val="21"/>
              </w:rPr>
              <w:fldChar w:fldCharType="end"/>
            </w:r>
          </w:p>
        </w:tc>
        <w:tc>
          <w:tcPr>
            <w:tcW w:w="3260" w:type="dxa"/>
            <w:vAlign w:val="center"/>
          </w:tcPr>
          <w:p w14:paraId="04B788E1" w14:textId="77777777" w:rsidR="00E71120" w:rsidRPr="00CD1FAF" w:rsidRDefault="00E71120" w:rsidP="00CD1FAF">
            <w:pPr>
              <w:snapToGrid w:val="0"/>
              <w:ind w:firstLineChars="0" w:firstLine="0"/>
              <w:rPr>
                <w:color w:val="0000FF"/>
                <w:sz w:val="21"/>
              </w:rPr>
            </w:pPr>
            <w:r w:rsidRPr="00CD1FAF">
              <w:rPr>
                <w:sz w:val="21"/>
              </w:rPr>
              <w:t>可分解的</w:t>
            </w:r>
          </w:p>
        </w:tc>
        <w:tc>
          <w:tcPr>
            <w:tcW w:w="1134" w:type="dxa"/>
            <w:vAlign w:val="center"/>
          </w:tcPr>
          <w:p w14:paraId="100AC787" w14:textId="77777777" w:rsidR="00E71120" w:rsidRPr="00CD1FAF" w:rsidRDefault="00E71120" w:rsidP="00FB0421">
            <w:pPr>
              <w:snapToGrid w:val="0"/>
              <w:ind w:firstLineChars="0" w:firstLine="0"/>
              <w:jc w:val="center"/>
              <w:rPr>
                <w:sz w:val="21"/>
              </w:rPr>
            </w:pPr>
            <w:r w:rsidRPr="00CD1FAF">
              <w:rPr>
                <w:sz w:val="21"/>
              </w:rPr>
              <w:t>AA</w:t>
            </w:r>
          </w:p>
        </w:tc>
        <w:tc>
          <w:tcPr>
            <w:tcW w:w="2044" w:type="dxa"/>
            <w:vAlign w:val="center"/>
          </w:tcPr>
          <w:p w14:paraId="08954AD5" w14:textId="77777777" w:rsidR="00E71120" w:rsidRPr="00CD1FAF" w:rsidRDefault="00E71120" w:rsidP="00CD1FAF">
            <w:pPr>
              <w:snapToGrid w:val="0"/>
              <w:ind w:firstLineChars="0" w:firstLine="0"/>
              <w:jc w:val="center"/>
              <w:rPr>
                <w:color w:val="000000" w:themeColor="text1"/>
                <w:sz w:val="21"/>
              </w:rPr>
            </w:pPr>
            <w:r w:rsidRPr="00CD1FAF">
              <w:rPr>
                <w:color w:val="000000" w:themeColor="text1"/>
                <w:sz w:val="21"/>
              </w:rPr>
              <w:t>XML</w:t>
            </w:r>
          </w:p>
        </w:tc>
      </w:tr>
      <w:tr w:rsidR="00E71120" w:rsidRPr="00CD1FAF" w14:paraId="2EF419EA" w14:textId="77777777" w:rsidTr="00E71120">
        <w:trPr>
          <w:trHeight w:val="358"/>
          <w:jc w:val="center"/>
        </w:trPr>
        <w:tc>
          <w:tcPr>
            <w:tcW w:w="2300" w:type="dxa"/>
            <w:vAlign w:val="center"/>
          </w:tcPr>
          <w:p w14:paraId="433A740B" w14:textId="7F1393F6" w:rsidR="00E71120" w:rsidRPr="00CD1FAF" w:rsidRDefault="00E71120" w:rsidP="00CD1FAF">
            <w:pPr>
              <w:snapToGrid w:val="0"/>
              <w:ind w:firstLineChars="0" w:firstLine="0"/>
              <w:rPr>
                <w:sz w:val="21"/>
              </w:rPr>
            </w:pPr>
            <w:r w:rsidRPr="00CD1FAF">
              <w:rPr>
                <w:sz w:val="21"/>
              </w:rPr>
              <w:t>AdaBoost_LC</w:t>
            </w:r>
            <w:r w:rsidRPr="00CD1FAF">
              <w:rPr>
                <w:sz w:val="21"/>
              </w:rPr>
              <w:fldChar w:fldCharType="begin"/>
            </w:r>
            <w:r w:rsidR="005A08D9">
              <w:rPr>
                <w:sz w:val="21"/>
              </w:rPr>
              <w:instrText xml:space="preserve"> ADDIN EN.CITE &lt;EndNote&gt;&lt;Cite&gt;&lt;Author&gt;Amit&lt;/Author&gt;&lt;Year&gt;2007&lt;/Year&gt;&lt;RecNum&gt;81&lt;/RecNum&gt;&lt;DisplayText&gt;&lt;style face="superscript"&gt;[65]&lt;/style&gt;&lt;/DisplayText&gt;&lt;record&gt;&lt;rec-number&gt;81&lt;/rec-number&gt;&lt;foreign-keys&gt;&lt;key app="EN" db-id="zsvd5ewze95a2ye5a9i5prfwx5z5ree2zatv" timestamp="1669205354"&gt;81&lt;/key&gt;&lt;/foreign-keys&gt;&lt;ref-type name="Conference Proceedings"&gt;10&lt;/ref-type&gt;&lt;contributors&gt;&lt;authors&gt;&lt;author&gt;Amit, Yonatan&lt;/author&gt;&lt;author&gt;Dekel, Ofer&lt;/author&gt;&lt;author&gt;Singer, Yoram&lt;/author&gt;&lt;/authors&gt;&lt;/contributors&gt;&lt;titles&gt;&lt;title&gt;A boosting algorithm for label covering in multilabel problems&lt;/title&gt;&lt;secondary-title&gt;Artificial Intelligence and Statistics&lt;/secondary-title&gt;&lt;/titles&gt;&lt;pages&gt;27-34&lt;/pages&gt;&lt;dates&gt;&lt;year&gt;2007&lt;/year&gt;&lt;/dates&gt;&lt;publisher&gt;PMLR&lt;/publisher&gt;&lt;urls&gt;&lt;/urls&gt;&lt;/record&gt;&lt;/Cite&gt;&lt;/EndNote&gt;</w:instrText>
            </w:r>
            <w:r w:rsidRPr="00CD1FAF">
              <w:rPr>
                <w:sz w:val="21"/>
              </w:rPr>
              <w:fldChar w:fldCharType="separate"/>
            </w:r>
            <w:r w:rsidR="005A08D9" w:rsidRPr="005A08D9">
              <w:rPr>
                <w:noProof/>
                <w:sz w:val="21"/>
                <w:vertAlign w:val="superscript"/>
              </w:rPr>
              <w:t>[65]</w:t>
            </w:r>
            <w:r w:rsidRPr="00CD1FAF">
              <w:rPr>
                <w:sz w:val="21"/>
              </w:rPr>
              <w:fldChar w:fldCharType="end"/>
            </w:r>
          </w:p>
        </w:tc>
        <w:tc>
          <w:tcPr>
            <w:tcW w:w="3260" w:type="dxa"/>
            <w:vAlign w:val="center"/>
          </w:tcPr>
          <w:p w14:paraId="3482A20A" w14:textId="77777777" w:rsidR="00E71120" w:rsidRPr="00CD1FAF" w:rsidRDefault="00E71120" w:rsidP="00CD1FAF">
            <w:pPr>
              <w:snapToGrid w:val="0"/>
              <w:ind w:firstLineChars="0" w:firstLine="0"/>
              <w:rPr>
                <w:color w:val="0000FF"/>
                <w:sz w:val="21"/>
              </w:rPr>
            </w:pPr>
            <w:r w:rsidRPr="00CD1FAF">
              <w:rPr>
                <w:sz w:val="21"/>
              </w:rPr>
              <w:t>不可分解的（子集准确率）</w:t>
            </w:r>
          </w:p>
        </w:tc>
        <w:tc>
          <w:tcPr>
            <w:tcW w:w="1134" w:type="dxa"/>
            <w:vAlign w:val="center"/>
          </w:tcPr>
          <w:p w14:paraId="128F1D85" w14:textId="77777777" w:rsidR="00E71120" w:rsidRPr="00CD1FAF" w:rsidRDefault="00E71120" w:rsidP="00FB0421">
            <w:pPr>
              <w:snapToGrid w:val="0"/>
              <w:ind w:firstLineChars="0" w:firstLine="0"/>
              <w:jc w:val="center"/>
              <w:rPr>
                <w:sz w:val="21"/>
              </w:rPr>
            </w:pPr>
            <w:r w:rsidRPr="00CD1FAF">
              <w:rPr>
                <w:sz w:val="21"/>
              </w:rPr>
              <w:t>BR</w:t>
            </w:r>
          </w:p>
        </w:tc>
        <w:tc>
          <w:tcPr>
            <w:tcW w:w="2044" w:type="dxa"/>
            <w:vAlign w:val="center"/>
          </w:tcPr>
          <w:p w14:paraId="176C4086" w14:textId="77777777" w:rsidR="00E71120" w:rsidRPr="00CD1FAF" w:rsidRDefault="00E71120" w:rsidP="00CD1FAF">
            <w:pPr>
              <w:snapToGrid w:val="0"/>
              <w:ind w:firstLineChars="0" w:firstLine="0"/>
              <w:jc w:val="center"/>
              <w:rPr>
                <w:color w:val="000000" w:themeColor="text1"/>
                <w:sz w:val="21"/>
              </w:rPr>
            </w:pPr>
            <w:r w:rsidRPr="00CD1FAF">
              <w:rPr>
                <w:color w:val="000000" w:themeColor="text1"/>
                <w:sz w:val="21"/>
              </w:rPr>
              <w:t>多标签</w:t>
            </w:r>
            <w:r w:rsidRPr="00CD1FAF">
              <w:rPr>
                <w:rFonts w:hint="eastAsia"/>
                <w:color w:val="000000" w:themeColor="text1"/>
                <w:sz w:val="21"/>
              </w:rPr>
              <w:t>分类</w:t>
            </w:r>
          </w:p>
        </w:tc>
      </w:tr>
      <w:tr w:rsidR="00E71120" w:rsidRPr="00CD1FAF" w14:paraId="4520D2DD" w14:textId="77777777" w:rsidTr="00E71120">
        <w:trPr>
          <w:trHeight w:val="358"/>
          <w:jc w:val="center"/>
        </w:trPr>
        <w:tc>
          <w:tcPr>
            <w:tcW w:w="2300" w:type="dxa"/>
            <w:vAlign w:val="center"/>
          </w:tcPr>
          <w:p w14:paraId="6592F98D" w14:textId="59E3FED3" w:rsidR="00E71120" w:rsidRPr="00CD1FAF" w:rsidRDefault="00E71120" w:rsidP="00CD1FAF">
            <w:pPr>
              <w:snapToGrid w:val="0"/>
              <w:ind w:firstLineChars="0" w:firstLine="0"/>
              <w:rPr>
                <w:sz w:val="21"/>
              </w:rPr>
            </w:pPr>
            <w:r w:rsidRPr="00CD1FAF">
              <w:rPr>
                <w:sz w:val="21"/>
              </w:rPr>
              <w:t>BOOMER</w:t>
            </w:r>
            <w:r w:rsidRPr="00CD1FAF">
              <w:rPr>
                <w:sz w:val="21"/>
              </w:rPr>
              <w:fldChar w:fldCharType="begin"/>
            </w:r>
            <w:r w:rsidR="005A08D9">
              <w:rPr>
                <w:sz w:val="21"/>
              </w:rPr>
              <w:instrText xml:space="preserve"> ADDIN EN.CITE &lt;EndNote&gt;&lt;Cite&gt;&lt;Author&gt;Rapp&lt;/Author&gt;&lt;Year&gt;2020&lt;/Year&gt;&lt;RecNum&gt;52&lt;/RecNum&gt;&lt;DisplayText&gt;&lt;style face="superscript"&gt;[66]&lt;/style&gt;&lt;/DisplayText&gt;&lt;record&gt;&lt;rec-number&gt;52&lt;/rec-number&gt;&lt;foreign-keys&gt;&lt;key app="EN" db-id="zsvd5ewze95a2ye5a9i5prfwx5z5ree2zatv" timestamp="1653360170"&gt;52&lt;/key&gt;&lt;/foreign-keys&gt;&lt;ref-type name="Conference Proceedings"&gt;10&lt;/ref-type&gt;&lt;contributors&gt;&lt;authors&gt;&lt;author&gt;Rapp, Michael&lt;/author&gt;&lt;author&gt;Mencía, Eneldo Loza&lt;/author&gt;&lt;author&gt;Fürnkranz, Johannes&lt;/author&gt;&lt;author&gt;Nguyen, Vu-Linh&lt;/author&gt;&lt;author&gt;Hüllermeier, Eyke&lt;/author&gt;&lt;/authors&gt;&lt;/contributors&gt;&lt;titles&gt;&lt;title&gt;Learning gradient boosted multi-label classification rules&lt;/title&gt;&lt;secondary-title&gt;Joint European Conference on Machine Learning and Knowledge Discovery in Databases&lt;/secondary-title&gt;&lt;/titles&gt;&lt;pages&gt;124-140&lt;/pages&gt;&lt;dates&gt;&lt;year&gt;2020&lt;/year&gt;&lt;/dates&gt;&lt;publisher&gt;Springer&lt;/publisher&gt;&lt;urls&gt;&lt;/urls&gt;&lt;/record&gt;&lt;/Cite&gt;&lt;/EndNote&gt;</w:instrText>
            </w:r>
            <w:r w:rsidRPr="00CD1FAF">
              <w:rPr>
                <w:sz w:val="21"/>
              </w:rPr>
              <w:fldChar w:fldCharType="separate"/>
            </w:r>
            <w:r w:rsidR="005A08D9" w:rsidRPr="005A08D9">
              <w:rPr>
                <w:noProof/>
                <w:sz w:val="21"/>
                <w:vertAlign w:val="superscript"/>
              </w:rPr>
              <w:t>[66]</w:t>
            </w:r>
            <w:r w:rsidRPr="00CD1FAF">
              <w:rPr>
                <w:sz w:val="21"/>
              </w:rPr>
              <w:fldChar w:fldCharType="end"/>
            </w:r>
          </w:p>
        </w:tc>
        <w:tc>
          <w:tcPr>
            <w:tcW w:w="3260" w:type="dxa"/>
            <w:vAlign w:val="center"/>
          </w:tcPr>
          <w:p w14:paraId="527C845E" w14:textId="77777777" w:rsidR="00E71120" w:rsidRPr="00CD1FAF" w:rsidRDefault="00E71120" w:rsidP="00CD1FAF">
            <w:pPr>
              <w:snapToGrid w:val="0"/>
              <w:ind w:firstLineChars="0" w:firstLine="0"/>
              <w:rPr>
                <w:color w:val="0000FF"/>
                <w:sz w:val="21"/>
              </w:rPr>
            </w:pPr>
            <w:r w:rsidRPr="00CD1FAF">
              <w:rPr>
                <w:sz w:val="21"/>
              </w:rPr>
              <w:t>不可分解的（子集准确率）</w:t>
            </w:r>
          </w:p>
        </w:tc>
        <w:tc>
          <w:tcPr>
            <w:tcW w:w="1134" w:type="dxa"/>
            <w:vAlign w:val="center"/>
          </w:tcPr>
          <w:p w14:paraId="0DEEE471" w14:textId="77777777" w:rsidR="00E71120" w:rsidRPr="00CD1FAF" w:rsidRDefault="00E71120" w:rsidP="00FB0421">
            <w:pPr>
              <w:snapToGrid w:val="0"/>
              <w:ind w:firstLineChars="0" w:firstLine="0"/>
              <w:jc w:val="center"/>
              <w:rPr>
                <w:sz w:val="21"/>
              </w:rPr>
            </w:pPr>
            <w:r w:rsidRPr="00CD1FAF">
              <w:rPr>
                <w:sz w:val="21"/>
              </w:rPr>
              <w:t>AA</w:t>
            </w:r>
          </w:p>
        </w:tc>
        <w:tc>
          <w:tcPr>
            <w:tcW w:w="2044" w:type="dxa"/>
            <w:vAlign w:val="center"/>
          </w:tcPr>
          <w:p w14:paraId="20BE71CF" w14:textId="77777777" w:rsidR="00E71120" w:rsidRPr="00CD1FAF" w:rsidRDefault="00E71120" w:rsidP="00CD1FAF">
            <w:pPr>
              <w:snapToGrid w:val="0"/>
              <w:ind w:firstLineChars="0" w:firstLine="0"/>
              <w:jc w:val="center"/>
              <w:rPr>
                <w:color w:val="000000" w:themeColor="text1"/>
                <w:sz w:val="21"/>
              </w:rPr>
            </w:pPr>
            <w:r w:rsidRPr="00CD1FAF">
              <w:rPr>
                <w:color w:val="000000" w:themeColor="text1"/>
                <w:sz w:val="21"/>
              </w:rPr>
              <w:t>多标签</w:t>
            </w:r>
            <w:r w:rsidRPr="00CD1FAF">
              <w:rPr>
                <w:rFonts w:hint="eastAsia"/>
                <w:color w:val="000000" w:themeColor="text1"/>
                <w:sz w:val="21"/>
              </w:rPr>
              <w:t>分类</w:t>
            </w:r>
          </w:p>
        </w:tc>
      </w:tr>
      <w:tr w:rsidR="00E71120" w:rsidRPr="00CD1FAF" w14:paraId="7CC201B2" w14:textId="77777777" w:rsidTr="00E71120">
        <w:trPr>
          <w:trHeight w:val="373"/>
          <w:jc w:val="center"/>
        </w:trPr>
        <w:tc>
          <w:tcPr>
            <w:tcW w:w="2300" w:type="dxa"/>
            <w:vAlign w:val="center"/>
          </w:tcPr>
          <w:p w14:paraId="174638C3" w14:textId="70D0EE71" w:rsidR="00E71120" w:rsidRPr="00CD1FAF" w:rsidRDefault="00E71120" w:rsidP="00CD1FAF">
            <w:pPr>
              <w:snapToGrid w:val="0"/>
              <w:ind w:firstLineChars="0" w:firstLine="0"/>
              <w:rPr>
                <w:sz w:val="21"/>
              </w:rPr>
            </w:pPr>
            <w:r w:rsidRPr="00CD1FAF">
              <w:rPr>
                <w:sz w:val="21"/>
              </w:rPr>
              <w:t>未命名</w:t>
            </w:r>
            <w:r w:rsidRPr="00CD1FAF">
              <w:rPr>
                <w:sz w:val="21"/>
              </w:rPr>
              <w:fldChar w:fldCharType="begin"/>
            </w:r>
            <w:r w:rsidR="00105EC2">
              <w:rPr>
                <w:sz w:val="21"/>
              </w:rPr>
              <w:instrText xml:space="preserve"> ADDIN EN.CITE &lt;EndNote&gt;&lt;Cite&gt;&lt;Author&gt;Dembczynski&lt;/Author&gt;&lt;Year&gt;2012&lt;/Year&gt;&lt;RecNum&gt;82&lt;/RecNum&gt;&lt;DisplayText&gt;&lt;style face="superscript"&gt;[148]&lt;/style&gt;&lt;/DisplayText&gt;&lt;record&gt;&lt;rec-number&gt;82&lt;/rec-number&gt;&lt;foreign-keys&gt;&lt;key app="EN" db-id="zsvd5ewze95a2ye5a9i5prfwx5z5ree2zatv" timestamp="1669205436"&gt;82&lt;/key&gt;&lt;/foreign-keys&gt;&lt;ref-type name="Journal Article"&gt;17&lt;/ref-type&gt;&lt;contributors&gt;&lt;authors&gt;&lt;author&gt;Dembczynski, Krzysztof&lt;/author&gt;&lt;author&gt;Kotlowski, Wojciech&lt;/author&gt;&lt;author&gt;Hüllermeier, Eyke&lt;/author&gt;&lt;/authors&gt;&lt;/contributors&gt;&lt;titles&gt;&lt;title&gt;Consistent multilabel ranking through univariate losses&lt;/title&gt;&lt;secondary-title&gt;arXiv preprint arXiv:1206.6401&lt;/secondary-title&gt;&lt;/titles&gt;&lt;periodical&gt;&lt;full-title&gt;arXiv preprint arXiv:1206.6401&lt;/full-title&gt;&lt;/periodical&gt;&lt;dates&gt;&lt;year&gt;2012&lt;/year&gt;&lt;/dates&gt;&lt;urls&gt;&lt;/urls&gt;&lt;/record&gt;&lt;/Cite&gt;&lt;/EndNote&gt;</w:instrText>
            </w:r>
            <w:r w:rsidRPr="00CD1FAF">
              <w:rPr>
                <w:sz w:val="21"/>
              </w:rPr>
              <w:fldChar w:fldCharType="separate"/>
            </w:r>
            <w:r w:rsidR="00105EC2" w:rsidRPr="00105EC2">
              <w:rPr>
                <w:noProof/>
                <w:sz w:val="21"/>
                <w:vertAlign w:val="superscript"/>
              </w:rPr>
              <w:t>[148]</w:t>
            </w:r>
            <w:r w:rsidRPr="00CD1FAF">
              <w:rPr>
                <w:sz w:val="21"/>
              </w:rPr>
              <w:fldChar w:fldCharType="end"/>
            </w:r>
          </w:p>
        </w:tc>
        <w:tc>
          <w:tcPr>
            <w:tcW w:w="3260" w:type="dxa"/>
            <w:vAlign w:val="center"/>
          </w:tcPr>
          <w:p w14:paraId="7BFC4776" w14:textId="77777777" w:rsidR="00E71120" w:rsidRPr="00CD1FAF" w:rsidRDefault="00E71120" w:rsidP="00CD1FAF">
            <w:pPr>
              <w:snapToGrid w:val="0"/>
              <w:ind w:firstLineChars="0" w:firstLine="0"/>
              <w:rPr>
                <w:color w:val="0000FF"/>
                <w:sz w:val="21"/>
              </w:rPr>
            </w:pPr>
            <w:r w:rsidRPr="00CD1FAF">
              <w:rPr>
                <w:sz w:val="21"/>
              </w:rPr>
              <w:t>不可分解的（基于排序的）</w:t>
            </w:r>
          </w:p>
        </w:tc>
        <w:tc>
          <w:tcPr>
            <w:tcW w:w="1134" w:type="dxa"/>
            <w:vAlign w:val="center"/>
          </w:tcPr>
          <w:p w14:paraId="184E63AB" w14:textId="77777777" w:rsidR="00E71120" w:rsidRPr="00CD1FAF" w:rsidRDefault="00E71120" w:rsidP="00FB0421">
            <w:pPr>
              <w:snapToGrid w:val="0"/>
              <w:ind w:firstLineChars="0" w:firstLine="0"/>
              <w:jc w:val="center"/>
              <w:rPr>
                <w:sz w:val="21"/>
              </w:rPr>
            </w:pPr>
            <w:r w:rsidRPr="00CD1FAF">
              <w:rPr>
                <w:sz w:val="21"/>
              </w:rPr>
              <w:t>AA</w:t>
            </w:r>
          </w:p>
        </w:tc>
        <w:tc>
          <w:tcPr>
            <w:tcW w:w="2044" w:type="dxa"/>
            <w:vAlign w:val="center"/>
          </w:tcPr>
          <w:p w14:paraId="12525CE2" w14:textId="77777777" w:rsidR="00E71120" w:rsidRPr="00CD1FAF" w:rsidRDefault="00E71120" w:rsidP="00CD1FAF">
            <w:pPr>
              <w:snapToGrid w:val="0"/>
              <w:ind w:firstLineChars="0" w:firstLine="0"/>
              <w:jc w:val="center"/>
              <w:rPr>
                <w:color w:val="000000" w:themeColor="text1"/>
                <w:sz w:val="21"/>
              </w:rPr>
            </w:pPr>
            <w:r w:rsidRPr="00CD1FAF">
              <w:rPr>
                <w:rFonts w:hint="eastAsia"/>
                <w:color w:val="000000" w:themeColor="text1"/>
                <w:sz w:val="21"/>
              </w:rPr>
              <w:t>多标签排序</w:t>
            </w:r>
          </w:p>
        </w:tc>
      </w:tr>
      <w:tr w:rsidR="00E71120" w:rsidRPr="00CD1FAF" w14:paraId="53091727" w14:textId="77777777" w:rsidTr="00E71120">
        <w:trPr>
          <w:trHeight w:val="373"/>
          <w:jc w:val="center"/>
        </w:trPr>
        <w:tc>
          <w:tcPr>
            <w:tcW w:w="2300" w:type="dxa"/>
            <w:tcBorders>
              <w:bottom w:val="single" w:sz="12" w:space="0" w:color="auto"/>
            </w:tcBorders>
            <w:vAlign w:val="center"/>
          </w:tcPr>
          <w:p w14:paraId="39C80153" w14:textId="34C7880C" w:rsidR="00E71120" w:rsidRPr="00CD1FAF" w:rsidRDefault="00E71120" w:rsidP="00CD1FAF">
            <w:pPr>
              <w:snapToGrid w:val="0"/>
              <w:ind w:firstLineChars="0" w:firstLine="0"/>
              <w:rPr>
                <w:sz w:val="21"/>
              </w:rPr>
            </w:pPr>
            <w:r w:rsidRPr="00CD1FAF">
              <w:rPr>
                <w:sz w:val="21"/>
              </w:rPr>
              <w:t>Ada_OLM</w:t>
            </w:r>
            <w:r w:rsidRPr="00CD1FAF">
              <w:rPr>
                <w:sz w:val="21"/>
              </w:rPr>
              <w:fldChar w:fldCharType="begin"/>
            </w:r>
            <w:r w:rsidR="00105EC2">
              <w:rPr>
                <w:sz w:val="21"/>
              </w:rPr>
              <w:instrText xml:space="preserve"> ADDIN EN.CITE &lt;EndNote&gt;&lt;Cite&gt;&lt;Author&gt;Jung&lt;/Author&gt;&lt;Year&gt;2018&lt;/Year&gt;&lt;RecNum&gt;83&lt;/RecNum&gt;&lt;DisplayText&gt;&lt;style face="superscript"&gt;[149]&lt;/style&gt;&lt;/DisplayText&gt;&lt;record&gt;&lt;rec-number&gt;83&lt;/rec-number&gt;&lt;foreign-keys&gt;&lt;key app="EN" db-id="zsvd5ewze95a2ye5a9i5prfwx5z5ree2zatv" timestamp="1669205441"&gt;83&lt;/key&gt;&lt;/foreign-keys&gt;&lt;ref-type name="Conference Proceedings"&gt;10&lt;/ref-type&gt;&lt;contributors&gt;&lt;authors&gt;&lt;author&gt;Jung, Young Hun&lt;/author&gt;&lt;author&gt;Tewari, Ambuj&lt;/author&gt;&lt;/authors&gt;&lt;/contributors&gt;&lt;titles&gt;&lt;title&gt;Online boosting algorithms for multi-label ranking&lt;/title&gt;&lt;secondary-title&gt;International Conference on Artificial Intelligence and Statistics&lt;/secondary-title&gt;&lt;/titles&gt;&lt;pages&gt;279-287&lt;/pages&gt;&lt;dates&gt;&lt;year&gt;2018&lt;/year&gt;&lt;/dates&gt;&lt;publisher&gt;PMLR&lt;/publisher&gt;&lt;isbn&gt;2640-3498&lt;/isbn&gt;&lt;urls&gt;&lt;/urls&gt;&lt;/record&gt;&lt;/Cite&gt;&lt;/EndNote&gt;</w:instrText>
            </w:r>
            <w:r w:rsidRPr="00CD1FAF">
              <w:rPr>
                <w:sz w:val="21"/>
              </w:rPr>
              <w:fldChar w:fldCharType="separate"/>
            </w:r>
            <w:r w:rsidR="00105EC2" w:rsidRPr="00105EC2">
              <w:rPr>
                <w:noProof/>
                <w:sz w:val="21"/>
                <w:vertAlign w:val="superscript"/>
              </w:rPr>
              <w:t>[149]</w:t>
            </w:r>
            <w:r w:rsidRPr="00CD1FAF">
              <w:rPr>
                <w:sz w:val="21"/>
              </w:rPr>
              <w:fldChar w:fldCharType="end"/>
            </w:r>
          </w:p>
        </w:tc>
        <w:tc>
          <w:tcPr>
            <w:tcW w:w="3260" w:type="dxa"/>
            <w:tcBorders>
              <w:bottom w:val="single" w:sz="12" w:space="0" w:color="auto"/>
            </w:tcBorders>
            <w:vAlign w:val="center"/>
          </w:tcPr>
          <w:p w14:paraId="48E7AA23" w14:textId="77777777" w:rsidR="00E71120" w:rsidRPr="00CD1FAF" w:rsidRDefault="00E71120" w:rsidP="00CD1FAF">
            <w:pPr>
              <w:snapToGrid w:val="0"/>
              <w:ind w:firstLineChars="0" w:firstLine="0"/>
              <w:rPr>
                <w:color w:val="0000FF"/>
                <w:sz w:val="21"/>
              </w:rPr>
            </w:pPr>
            <w:r w:rsidRPr="00CD1FAF">
              <w:rPr>
                <w:sz w:val="21"/>
              </w:rPr>
              <w:t>不可分解的（基于排序的）</w:t>
            </w:r>
          </w:p>
        </w:tc>
        <w:tc>
          <w:tcPr>
            <w:tcW w:w="1134" w:type="dxa"/>
            <w:tcBorders>
              <w:bottom w:val="single" w:sz="12" w:space="0" w:color="auto"/>
            </w:tcBorders>
            <w:vAlign w:val="center"/>
          </w:tcPr>
          <w:p w14:paraId="7A76EA83" w14:textId="77777777" w:rsidR="00E71120" w:rsidRPr="00CD1FAF" w:rsidRDefault="00E71120" w:rsidP="00FB0421">
            <w:pPr>
              <w:snapToGrid w:val="0"/>
              <w:ind w:firstLineChars="0" w:firstLine="0"/>
              <w:jc w:val="center"/>
              <w:rPr>
                <w:sz w:val="21"/>
              </w:rPr>
            </w:pPr>
            <w:r w:rsidRPr="00CD1FAF">
              <w:rPr>
                <w:sz w:val="21"/>
              </w:rPr>
              <w:t>AA</w:t>
            </w:r>
          </w:p>
        </w:tc>
        <w:tc>
          <w:tcPr>
            <w:tcW w:w="2044" w:type="dxa"/>
            <w:tcBorders>
              <w:bottom w:val="single" w:sz="12" w:space="0" w:color="auto"/>
            </w:tcBorders>
            <w:vAlign w:val="center"/>
          </w:tcPr>
          <w:p w14:paraId="3F0F8FB6" w14:textId="77777777" w:rsidR="00E71120" w:rsidRPr="00CD1FAF" w:rsidRDefault="00E71120" w:rsidP="00CD1FAF">
            <w:pPr>
              <w:snapToGrid w:val="0"/>
              <w:ind w:firstLineChars="0" w:firstLine="0"/>
              <w:jc w:val="center"/>
              <w:rPr>
                <w:color w:val="000000" w:themeColor="text1"/>
                <w:sz w:val="21"/>
              </w:rPr>
            </w:pPr>
            <w:r w:rsidRPr="00CD1FAF">
              <w:rPr>
                <w:rFonts w:hint="eastAsia"/>
                <w:color w:val="000000" w:themeColor="text1"/>
                <w:sz w:val="21"/>
              </w:rPr>
              <w:t>多标签排序</w:t>
            </w:r>
          </w:p>
        </w:tc>
      </w:tr>
    </w:tbl>
    <w:p w14:paraId="1ECA0B70" w14:textId="77777777" w:rsidR="00E71120" w:rsidRDefault="00E71120" w:rsidP="003D6B67">
      <w:pPr>
        <w:pStyle w:val="C"/>
        <w:spacing w:before="120"/>
        <w:ind w:firstLineChars="0" w:firstLine="480"/>
      </w:pPr>
      <w:bookmarkStart w:id="103" w:name="_Toc181227925"/>
      <w:bookmarkStart w:id="104" w:name="_Toc190702541"/>
      <w:r>
        <w:rPr>
          <w:rFonts w:hint="eastAsia"/>
        </w:rPr>
        <w:t>2</w:t>
      </w:r>
      <w:r>
        <w:t xml:space="preserve">.1.2 </w:t>
      </w:r>
      <w:r>
        <w:rPr>
          <w:rFonts w:hint="eastAsia"/>
        </w:rPr>
        <w:t>问题分析</w:t>
      </w:r>
      <w:bookmarkEnd w:id="103"/>
      <w:bookmarkEnd w:id="104"/>
    </w:p>
    <w:p w14:paraId="48257A1D" w14:textId="77777777" w:rsidR="00E71120" w:rsidRDefault="00E71120" w:rsidP="007D348A">
      <w:pPr>
        <w:autoSpaceDE w:val="0"/>
        <w:autoSpaceDN w:val="0"/>
        <w:ind w:firstLine="480"/>
        <w:rPr>
          <w:rFonts w:cs="宋体"/>
          <w:kern w:val="0"/>
          <w:szCs w:val="24"/>
        </w:rPr>
      </w:pPr>
      <w:r>
        <w:rPr>
          <w:rFonts w:cs="宋体" w:hint="eastAsia"/>
          <w:kern w:val="0"/>
          <w:szCs w:val="24"/>
        </w:rPr>
        <w:t>已有的多标签</w:t>
      </w:r>
      <w:r>
        <w:rPr>
          <w:rFonts w:cs="宋体" w:hint="eastAsia"/>
          <w:kern w:val="0"/>
          <w:szCs w:val="24"/>
        </w:rPr>
        <w:t>Boo</w:t>
      </w:r>
      <w:r>
        <w:rPr>
          <w:rFonts w:cs="宋体"/>
          <w:kern w:val="0"/>
          <w:szCs w:val="24"/>
        </w:rPr>
        <w:t>sting</w:t>
      </w:r>
      <w:r>
        <w:rPr>
          <w:rFonts w:cs="宋体" w:hint="eastAsia"/>
          <w:kern w:val="0"/>
          <w:szCs w:val="24"/>
        </w:rPr>
        <w:t>算法致力于将</w:t>
      </w:r>
      <w:r>
        <w:rPr>
          <w:rFonts w:cs="宋体" w:hint="eastAsia"/>
          <w:kern w:val="0"/>
          <w:szCs w:val="24"/>
        </w:rPr>
        <w:t>Boo</w:t>
      </w:r>
      <w:r>
        <w:rPr>
          <w:rFonts w:cs="宋体"/>
          <w:kern w:val="0"/>
          <w:szCs w:val="24"/>
        </w:rPr>
        <w:t>sting</w:t>
      </w:r>
      <w:r>
        <w:rPr>
          <w:rFonts w:cs="宋体" w:hint="eastAsia"/>
          <w:kern w:val="0"/>
          <w:szCs w:val="24"/>
        </w:rPr>
        <w:t>方法应用到多标签学习中：设计多标签基学习器，设计多标签损失函数，再使用多标签损失函数值引导基学习器的迭代。</w:t>
      </w:r>
      <w:r w:rsidRPr="00850151">
        <w:rPr>
          <w:rFonts w:cs="宋体" w:hint="eastAsia"/>
          <w:kern w:val="0"/>
          <w:szCs w:val="24"/>
        </w:rPr>
        <w:t>在基学习器方面，</w:t>
      </w:r>
      <w:r w:rsidRPr="00850151">
        <w:rPr>
          <w:rFonts w:cs="TimesNewRomanPSMT"/>
          <w:kern w:val="0"/>
          <w:szCs w:val="24"/>
        </w:rPr>
        <w:t>AA</w:t>
      </w:r>
      <w:r w:rsidRPr="00850151">
        <w:rPr>
          <w:rFonts w:cs="宋体" w:hint="eastAsia"/>
          <w:kern w:val="0"/>
          <w:szCs w:val="24"/>
        </w:rPr>
        <w:t>类方法常用于特定的多标签学习任务，而</w:t>
      </w:r>
      <w:r w:rsidRPr="00850151">
        <w:rPr>
          <w:rFonts w:cs="TimesNewRomanPSMT"/>
          <w:kern w:val="0"/>
          <w:szCs w:val="24"/>
        </w:rPr>
        <w:t>PT</w:t>
      </w:r>
      <w:r w:rsidRPr="00850151">
        <w:rPr>
          <w:rFonts w:cs="宋体" w:hint="eastAsia"/>
          <w:kern w:val="0"/>
          <w:szCs w:val="24"/>
        </w:rPr>
        <w:t>类方法（尤其是</w:t>
      </w:r>
      <w:r w:rsidRPr="00850151">
        <w:rPr>
          <w:rFonts w:cs="TimesNewRomanPSMT"/>
          <w:kern w:val="0"/>
          <w:szCs w:val="24"/>
        </w:rPr>
        <w:t>BR</w:t>
      </w:r>
      <w:r w:rsidRPr="00850151">
        <w:rPr>
          <w:rFonts w:cs="宋体" w:hint="eastAsia"/>
          <w:kern w:val="0"/>
          <w:szCs w:val="24"/>
        </w:rPr>
        <w:t>方法）则</w:t>
      </w:r>
      <w:r>
        <w:rPr>
          <w:rFonts w:cs="宋体" w:hint="eastAsia"/>
          <w:kern w:val="0"/>
          <w:szCs w:val="24"/>
        </w:rPr>
        <w:t>由于其可扩展性而</w:t>
      </w:r>
      <w:r w:rsidRPr="00850151">
        <w:rPr>
          <w:rFonts w:cs="宋体" w:hint="eastAsia"/>
          <w:kern w:val="0"/>
          <w:szCs w:val="24"/>
        </w:rPr>
        <w:t>广泛应用于各种多标签学习场景中。在损失函数方面，可分解的损失函数</w:t>
      </w:r>
      <w:r>
        <w:rPr>
          <w:rFonts w:cs="宋体" w:hint="eastAsia"/>
          <w:kern w:val="0"/>
          <w:szCs w:val="24"/>
        </w:rPr>
        <w:t>使用便捷，在</w:t>
      </w:r>
      <w:r w:rsidRPr="00850151">
        <w:rPr>
          <w:rFonts w:cs="宋体" w:hint="eastAsia"/>
          <w:kern w:val="0"/>
          <w:szCs w:val="24"/>
        </w:rPr>
        <w:t>多标签</w:t>
      </w:r>
      <w:r w:rsidRPr="00850151">
        <w:rPr>
          <w:rFonts w:cs="TimesNewRomanPSMT"/>
          <w:kern w:val="0"/>
          <w:szCs w:val="24"/>
        </w:rPr>
        <w:t>Boosting</w:t>
      </w:r>
      <w:r>
        <w:rPr>
          <w:rFonts w:cs="宋体" w:hint="eastAsia"/>
          <w:kern w:val="0"/>
          <w:szCs w:val="24"/>
        </w:rPr>
        <w:t>框架</w:t>
      </w:r>
      <w:r w:rsidRPr="00850151">
        <w:rPr>
          <w:rFonts w:cs="宋体" w:hint="eastAsia"/>
          <w:kern w:val="0"/>
          <w:szCs w:val="24"/>
        </w:rPr>
        <w:t>的设计中</w:t>
      </w:r>
      <w:r>
        <w:rPr>
          <w:rFonts w:cs="宋体" w:hint="eastAsia"/>
          <w:kern w:val="0"/>
          <w:szCs w:val="24"/>
        </w:rPr>
        <w:t>最为常用，而</w:t>
      </w:r>
      <w:r w:rsidRPr="00850151">
        <w:rPr>
          <w:rFonts w:cs="宋体" w:hint="eastAsia"/>
          <w:kern w:val="0"/>
          <w:szCs w:val="24"/>
        </w:rPr>
        <w:t>不可分解的损失函数</w:t>
      </w:r>
      <w:r>
        <w:rPr>
          <w:rFonts w:cs="宋体" w:hint="eastAsia"/>
          <w:kern w:val="0"/>
          <w:szCs w:val="24"/>
        </w:rPr>
        <w:t>更加关注标签相关性，</w:t>
      </w:r>
      <w:r w:rsidRPr="00850151">
        <w:rPr>
          <w:rFonts w:cs="宋体" w:hint="eastAsia"/>
          <w:kern w:val="0"/>
          <w:szCs w:val="24"/>
        </w:rPr>
        <w:t>被用于</w:t>
      </w:r>
      <w:r>
        <w:rPr>
          <w:rFonts w:cs="宋体" w:hint="eastAsia"/>
          <w:kern w:val="0"/>
          <w:szCs w:val="24"/>
        </w:rPr>
        <w:t>增强</w:t>
      </w:r>
      <w:r w:rsidRPr="00850151">
        <w:rPr>
          <w:rFonts w:cs="TimesNewRomanPSMT"/>
          <w:kern w:val="0"/>
          <w:szCs w:val="24"/>
        </w:rPr>
        <w:t>Boosting</w:t>
      </w:r>
      <w:r w:rsidRPr="00850151">
        <w:rPr>
          <w:rFonts w:cs="宋体" w:hint="eastAsia"/>
          <w:kern w:val="0"/>
          <w:szCs w:val="24"/>
        </w:rPr>
        <w:t>框架的标签相关性学习能力</w:t>
      </w:r>
      <w:r>
        <w:rPr>
          <w:rFonts w:cs="宋体" w:hint="eastAsia"/>
          <w:kern w:val="0"/>
          <w:szCs w:val="24"/>
        </w:rPr>
        <w:t>。</w:t>
      </w:r>
    </w:p>
    <w:p w14:paraId="60CA8DBD" w14:textId="02EFA057" w:rsidR="00E71120" w:rsidRDefault="00E71120" w:rsidP="007D348A">
      <w:pPr>
        <w:autoSpaceDE w:val="0"/>
        <w:autoSpaceDN w:val="0"/>
        <w:ind w:firstLine="480"/>
        <w:rPr>
          <w:rFonts w:cs="宋体"/>
          <w:kern w:val="0"/>
          <w:szCs w:val="24"/>
        </w:rPr>
      </w:pPr>
      <w:r>
        <w:rPr>
          <w:rFonts w:cs="宋体" w:hint="eastAsia"/>
          <w:kern w:val="0"/>
          <w:szCs w:val="24"/>
        </w:rPr>
        <w:t>但是，这种常规的多标签</w:t>
      </w:r>
      <w:r>
        <w:rPr>
          <w:rFonts w:cs="宋体" w:hint="eastAsia"/>
          <w:kern w:val="0"/>
          <w:szCs w:val="24"/>
        </w:rPr>
        <w:t>Boo</w:t>
      </w:r>
      <w:r>
        <w:rPr>
          <w:rFonts w:cs="宋体"/>
          <w:kern w:val="0"/>
          <w:szCs w:val="24"/>
        </w:rPr>
        <w:t>sting</w:t>
      </w:r>
      <w:r>
        <w:rPr>
          <w:rFonts w:cs="宋体" w:hint="eastAsia"/>
          <w:kern w:val="0"/>
          <w:szCs w:val="24"/>
        </w:rPr>
        <w:t>框架并不是使用</w:t>
      </w:r>
      <w:r>
        <w:rPr>
          <w:rFonts w:cs="宋体" w:hint="eastAsia"/>
          <w:kern w:val="0"/>
          <w:szCs w:val="24"/>
        </w:rPr>
        <w:t>Boo</w:t>
      </w:r>
      <w:r>
        <w:rPr>
          <w:rFonts w:cs="宋体"/>
          <w:kern w:val="0"/>
          <w:szCs w:val="24"/>
        </w:rPr>
        <w:t>sting</w:t>
      </w:r>
      <w:r>
        <w:rPr>
          <w:rFonts w:cs="宋体" w:hint="eastAsia"/>
          <w:kern w:val="0"/>
          <w:szCs w:val="24"/>
        </w:rPr>
        <w:t>算法解决多标签学习问题的最优解。就基学习器而言，每个多标签基学习器都可以为</w:t>
      </w:r>
      <m:oMath>
        <m:r>
          <w:rPr>
            <w:rFonts w:ascii="Cambria Math" w:hAnsi="Cambria Math" w:cs="宋体" w:hint="eastAsia"/>
            <w:kern w:val="0"/>
            <w:szCs w:val="24"/>
          </w:rPr>
          <m:t>c</m:t>
        </m:r>
      </m:oMath>
      <w:r>
        <w:rPr>
          <w:rFonts w:cs="宋体" w:hint="eastAsia"/>
          <w:kern w:val="0"/>
          <w:szCs w:val="24"/>
        </w:rPr>
        <w:t>个标签提供预测，因此可以被看作是</w:t>
      </w:r>
      <m:oMath>
        <m:r>
          <w:rPr>
            <w:rFonts w:ascii="Cambria Math" w:hAnsi="Cambria Math" w:cs="宋体" w:hint="eastAsia"/>
            <w:kern w:val="0"/>
            <w:szCs w:val="24"/>
          </w:rPr>
          <m:t>c</m:t>
        </m:r>
      </m:oMath>
      <w:r>
        <w:rPr>
          <w:rFonts w:cs="宋体" w:hint="eastAsia"/>
          <w:kern w:val="0"/>
          <w:szCs w:val="24"/>
        </w:rPr>
        <w:t>个单标签学习器的集合。在常规的多标签</w:t>
      </w:r>
      <w:r>
        <w:rPr>
          <w:rFonts w:cs="宋体" w:hint="eastAsia"/>
          <w:kern w:val="0"/>
          <w:szCs w:val="24"/>
        </w:rPr>
        <w:t>Boo</w:t>
      </w:r>
      <w:r>
        <w:rPr>
          <w:rFonts w:cs="宋体"/>
          <w:kern w:val="0"/>
          <w:szCs w:val="24"/>
        </w:rPr>
        <w:t>sting</w:t>
      </w:r>
      <w:r>
        <w:rPr>
          <w:rFonts w:cs="宋体" w:hint="eastAsia"/>
          <w:kern w:val="0"/>
          <w:szCs w:val="24"/>
        </w:rPr>
        <w:t>框架中，显然每个多标签基学习器仅会被分配一个权重，也就是其包含的</w:t>
      </w:r>
      <m:oMath>
        <m:r>
          <w:rPr>
            <w:rFonts w:ascii="Cambria Math" w:hAnsi="Cambria Math" w:cs="宋体" w:hint="eastAsia"/>
            <w:kern w:val="0"/>
            <w:szCs w:val="24"/>
          </w:rPr>
          <m:t>c</m:t>
        </m:r>
      </m:oMath>
      <w:r>
        <w:rPr>
          <w:rFonts w:cs="宋体" w:hint="eastAsia"/>
          <w:kern w:val="0"/>
          <w:szCs w:val="24"/>
        </w:rPr>
        <w:t>个单标签学习器只能共享同一个权重，这显然未能考虑到一个多标签学习器对不同标签的预测能力也是不同的。就损失函数而言，这样的问题同样存在。在常规的多标签</w:t>
      </w:r>
      <w:r>
        <w:rPr>
          <w:rFonts w:cs="宋体" w:hint="eastAsia"/>
          <w:kern w:val="0"/>
          <w:szCs w:val="24"/>
        </w:rPr>
        <w:t>Boo</w:t>
      </w:r>
      <w:r>
        <w:rPr>
          <w:rFonts w:cs="宋体"/>
          <w:kern w:val="0"/>
          <w:szCs w:val="24"/>
        </w:rPr>
        <w:t>sting</w:t>
      </w:r>
      <w:r>
        <w:rPr>
          <w:rFonts w:cs="宋体" w:hint="eastAsia"/>
          <w:kern w:val="0"/>
          <w:szCs w:val="24"/>
        </w:rPr>
        <w:t>框架中，多标签损失函数会基于</w:t>
      </w:r>
      <m:oMath>
        <m:r>
          <w:rPr>
            <w:rFonts w:ascii="Cambria Math" w:hAnsi="Cambria Math" w:cs="宋体" w:hint="eastAsia"/>
            <w:kern w:val="0"/>
            <w:szCs w:val="24"/>
          </w:rPr>
          <m:t>c</m:t>
        </m:r>
      </m:oMath>
      <w:r>
        <w:rPr>
          <w:rFonts w:cs="宋体" w:hint="eastAsia"/>
          <w:kern w:val="0"/>
          <w:szCs w:val="24"/>
        </w:rPr>
        <w:t>个标签进行计算，即使用一个损失函数值代表</w:t>
      </w:r>
      <m:oMath>
        <m:r>
          <w:rPr>
            <w:rFonts w:ascii="Cambria Math" w:hAnsi="Cambria Math" w:cs="宋体" w:hint="eastAsia"/>
            <w:kern w:val="0"/>
            <w:szCs w:val="24"/>
          </w:rPr>
          <m:t>c</m:t>
        </m:r>
      </m:oMath>
      <w:r>
        <w:rPr>
          <w:rFonts w:cs="宋体" w:hint="eastAsia"/>
          <w:kern w:val="0"/>
          <w:szCs w:val="24"/>
        </w:rPr>
        <w:t>个标签的训练误差，这显然未能考虑到不同标签在训练过程中的拟合程度是不同</w:t>
      </w:r>
      <w:r w:rsidR="00534B3C">
        <w:rPr>
          <w:rFonts w:cs="宋体" w:hint="eastAsia"/>
          <w:kern w:val="0"/>
          <w:szCs w:val="24"/>
        </w:rPr>
        <w:t>步</w:t>
      </w:r>
      <w:r>
        <w:rPr>
          <w:rFonts w:cs="宋体" w:hint="eastAsia"/>
          <w:kern w:val="0"/>
          <w:szCs w:val="24"/>
        </w:rPr>
        <w:t>的。</w:t>
      </w:r>
    </w:p>
    <w:p w14:paraId="55AC7861" w14:textId="3F065CC5" w:rsidR="00E71120" w:rsidRDefault="00E71120" w:rsidP="007D348A">
      <w:pPr>
        <w:autoSpaceDE w:val="0"/>
        <w:autoSpaceDN w:val="0"/>
        <w:ind w:firstLine="480"/>
        <w:rPr>
          <w:rFonts w:cs="宋体"/>
          <w:kern w:val="0"/>
          <w:szCs w:val="24"/>
        </w:rPr>
      </w:pPr>
      <w:r>
        <w:rPr>
          <w:rFonts w:cs="宋体" w:hint="eastAsia"/>
          <w:kern w:val="0"/>
          <w:szCs w:val="24"/>
        </w:rPr>
        <w:t>总的来说，常规的多标签</w:t>
      </w:r>
      <w:r>
        <w:rPr>
          <w:rFonts w:cs="宋体" w:hint="eastAsia"/>
          <w:kern w:val="0"/>
          <w:szCs w:val="24"/>
        </w:rPr>
        <w:t>Boo</w:t>
      </w:r>
      <w:r>
        <w:rPr>
          <w:rFonts w:cs="宋体"/>
          <w:kern w:val="0"/>
          <w:szCs w:val="24"/>
        </w:rPr>
        <w:t>sting</w:t>
      </w:r>
      <w:r>
        <w:rPr>
          <w:rFonts w:cs="宋体" w:hint="eastAsia"/>
          <w:kern w:val="0"/>
          <w:szCs w:val="24"/>
        </w:rPr>
        <w:t>框架未能充分关注标签之间的差异性。因此，如</w:t>
      </w:r>
      <w:r>
        <w:rPr>
          <w:rFonts w:cs="宋体" w:hint="eastAsia"/>
          <w:kern w:val="0"/>
          <w:szCs w:val="24"/>
        </w:rPr>
        <w:lastRenderedPageBreak/>
        <w:t>果能够在多标签</w:t>
      </w:r>
      <w:r>
        <w:rPr>
          <w:rFonts w:cs="宋体" w:hint="eastAsia"/>
          <w:kern w:val="0"/>
          <w:szCs w:val="24"/>
        </w:rPr>
        <w:t>Boo</w:t>
      </w:r>
      <w:r>
        <w:rPr>
          <w:rFonts w:cs="宋体"/>
          <w:kern w:val="0"/>
          <w:szCs w:val="24"/>
        </w:rPr>
        <w:t>sting</w:t>
      </w:r>
      <w:r>
        <w:rPr>
          <w:rFonts w:cs="宋体" w:hint="eastAsia"/>
          <w:kern w:val="0"/>
          <w:szCs w:val="24"/>
        </w:rPr>
        <w:t>算法的训练过程中，可以分标签计算</w:t>
      </w:r>
      <m:oMath>
        <m:r>
          <w:rPr>
            <w:rFonts w:ascii="Cambria Math" w:hAnsi="Cambria Math" w:cs="宋体" w:hint="eastAsia"/>
            <w:kern w:val="0"/>
            <w:szCs w:val="24"/>
          </w:rPr>
          <m:t>c</m:t>
        </m:r>
      </m:oMath>
      <w:r>
        <w:rPr>
          <w:rFonts w:cs="宋体" w:hint="eastAsia"/>
          <w:kern w:val="0"/>
          <w:szCs w:val="24"/>
        </w:rPr>
        <w:t>个损失函数，为多标签基学习器分配</w:t>
      </w:r>
      <w:r w:rsidR="009144AD">
        <w:rPr>
          <w:rFonts w:cs="宋体" w:hint="eastAsia"/>
          <w:kern w:val="0"/>
          <w:szCs w:val="24"/>
        </w:rPr>
        <w:t>容量为</w:t>
      </w:r>
      <m:oMath>
        <m:r>
          <w:rPr>
            <w:rFonts w:ascii="Cambria Math" w:hAnsi="Cambria Math" w:cs="宋体" w:hint="eastAsia"/>
            <w:kern w:val="0"/>
            <w:szCs w:val="24"/>
          </w:rPr>
          <m:t>c</m:t>
        </m:r>
      </m:oMath>
      <w:r w:rsidR="009144AD">
        <w:rPr>
          <w:rFonts w:cs="宋体" w:hint="eastAsia"/>
          <w:kern w:val="0"/>
          <w:szCs w:val="24"/>
        </w:rPr>
        <w:t>的一组</w:t>
      </w:r>
      <w:r>
        <w:rPr>
          <w:rFonts w:cs="宋体" w:hint="eastAsia"/>
          <w:kern w:val="0"/>
          <w:szCs w:val="24"/>
        </w:rPr>
        <w:t>权重，即可更加有效地利用标签之间的差异性，提升模型性能。</w:t>
      </w:r>
    </w:p>
    <w:p w14:paraId="54931095" w14:textId="77777777" w:rsidR="00E71120" w:rsidRPr="00850151" w:rsidRDefault="00E71120" w:rsidP="00ED3363">
      <w:pPr>
        <w:pStyle w:val="B"/>
        <w:spacing w:before="240" w:after="120"/>
      </w:pPr>
      <w:bookmarkStart w:id="105" w:name="_Toc181227926"/>
      <w:bookmarkStart w:id="106" w:name="_Toc190702542"/>
      <w:r w:rsidRPr="00850151">
        <w:t>2</w:t>
      </w:r>
      <w:r>
        <w:t xml:space="preserve">.2 </w:t>
      </w:r>
      <w:r>
        <w:t>算法描述</w:t>
      </w:r>
      <w:bookmarkEnd w:id="105"/>
      <w:bookmarkEnd w:id="106"/>
    </w:p>
    <w:p w14:paraId="28EFFAD3" w14:textId="77777777" w:rsidR="00E71120" w:rsidRPr="00850151" w:rsidRDefault="00E71120" w:rsidP="003D6B67">
      <w:pPr>
        <w:pStyle w:val="C"/>
        <w:spacing w:before="120"/>
        <w:ind w:firstLineChars="0" w:firstLine="480"/>
        <w:rPr>
          <w:rFonts w:cs="宋体"/>
        </w:rPr>
      </w:pPr>
      <w:bookmarkStart w:id="107" w:name="_Toc181227927"/>
      <w:bookmarkStart w:id="108" w:name="_Toc190702543"/>
      <w:r w:rsidRPr="00850151">
        <w:t>2</w:t>
      </w:r>
      <w:r>
        <w:t xml:space="preserve">.2.1 </w:t>
      </w:r>
      <w:r>
        <w:t>算法整体框架</w:t>
      </w:r>
      <w:bookmarkEnd w:id="107"/>
      <w:bookmarkEnd w:id="108"/>
    </w:p>
    <w:p w14:paraId="19762A33" w14:textId="77777777" w:rsidR="00E71120" w:rsidRDefault="00E71120" w:rsidP="00BF4606">
      <w:pPr>
        <w:autoSpaceDE w:val="0"/>
        <w:autoSpaceDN w:val="0"/>
        <w:adjustRightInd w:val="0"/>
        <w:snapToGrid w:val="0"/>
        <w:ind w:firstLine="480"/>
        <w:rPr>
          <w:rFonts w:cs="宋体"/>
          <w:kern w:val="0"/>
          <w:szCs w:val="24"/>
        </w:rPr>
      </w:pPr>
      <w:r w:rsidRPr="00850151">
        <w:rPr>
          <w:rFonts w:cs="宋体" w:hint="eastAsia"/>
          <w:kern w:val="0"/>
          <w:szCs w:val="24"/>
        </w:rPr>
        <w:t>正如</w:t>
      </w:r>
      <w:r>
        <w:rPr>
          <w:rFonts w:cs="宋体" w:hint="eastAsia"/>
          <w:kern w:val="0"/>
          <w:szCs w:val="24"/>
        </w:rPr>
        <w:t>引言中</w:t>
      </w:r>
      <w:r w:rsidRPr="00850151">
        <w:rPr>
          <w:rFonts w:cs="宋体" w:hint="eastAsia"/>
          <w:kern w:val="0"/>
          <w:szCs w:val="24"/>
        </w:rPr>
        <w:t>所述，可分解的损失函数具有很强的可扩展性，因此被广泛应用于多标签</w:t>
      </w:r>
      <w:r w:rsidRPr="00850151">
        <w:rPr>
          <w:rFonts w:cs="TimesNewRomanPSMT"/>
          <w:kern w:val="0"/>
          <w:szCs w:val="24"/>
        </w:rPr>
        <w:t>Boosting</w:t>
      </w:r>
      <w:r w:rsidRPr="00850151">
        <w:rPr>
          <w:rFonts w:cs="宋体" w:hint="eastAsia"/>
          <w:kern w:val="0"/>
          <w:szCs w:val="24"/>
        </w:rPr>
        <w:t>框架的设计中。在此类算法中，最具代表性的损失函数是汉明损失，其优化目标可以表示为：</w:t>
      </w:r>
    </w:p>
    <w:p w14:paraId="653DAD2F" w14:textId="44D1D1D0" w:rsidR="00E71120" w:rsidRPr="00982A8B" w:rsidRDefault="009C75E1" w:rsidP="00BF4606">
      <w:pPr>
        <w:autoSpaceDE w:val="0"/>
        <w:autoSpaceDN w:val="0"/>
        <w:adjustRightInd w:val="0"/>
        <w:snapToGrid w:val="0"/>
        <w:spacing w:beforeLines="50" w:before="120" w:afterLines="50" w:after="120"/>
        <w:ind w:firstLine="480"/>
        <w:rPr>
          <w:rFonts w:cs="宋体"/>
          <w:kern w:val="0"/>
          <w:szCs w:val="24"/>
        </w:rPr>
      </w:pPr>
      <m:oMathPara>
        <m:oMath>
          <m:eqArr>
            <m:eqArrPr>
              <m:maxDist m:val="1"/>
              <m:ctrlPr>
                <w:rPr>
                  <w:rFonts w:ascii="Cambria Math" w:hAnsi="Cambria Math" w:cs="宋体"/>
                  <w:kern w:val="0"/>
                  <w:szCs w:val="24"/>
                </w:rPr>
              </m:ctrlPr>
            </m:eqArrPr>
            <m:e>
              <m:r>
                <m:rPr>
                  <m:scr m:val="script"/>
                </m:rPr>
                <w:rPr>
                  <w:rFonts w:ascii="Cambria Math" w:hAnsi="Cambria Math" w:cs="宋体"/>
                  <w:kern w:val="0"/>
                  <w:szCs w:val="24"/>
                </w:rPr>
                <m:t>L</m:t>
              </m:r>
              <m:r>
                <m:rPr>
                  <m:sty m:val="p"/>
                </m:rPr>
                <w:rPr>
                  <w:rFonts w:ascii="Cambria Math" w:hAnsi="Cambria Math" w:cs="宋体"/>
                  <w:kern w:val="0"/>
                  <w:szCs w:val="24"/>
                </w:rPr>
                <m:t>=</m:t>
              </m:r>
              <m:func>
                <m:funcPr>
                  <m:ctrlPr>
                    <w:rPr>
                      <w:rFonts w:ascii="Cambria Math" w:hAnsi="Cambria Math" w:cs="宋体"/>
                      <w:kern w:val="0"/>
                      <w:szCs w:val="24"/>
                    </w:rPr>
                  </m:ctrlPr>
                </m:funcPr>
                <m:fName>
                  <m:r>
                    <m:rPr>
                      <m:sty m:val="p"/>
                    </m:rPr>
                    <w:rPr>
                      <w:rFonts w:ascii="Cambria Math" w:hAnsi="Cambria Math" w:cs="宋体"/>
                      <w:kern w:val="0"/>
                      <w:szCs w:val="24"/>
                    </w:rPr>
                    <m:t>min</m:t>
                  </m:r>
                </m:fName>
                <m:e>
                  <m:r>
                    <m:rPr>
                      <m:sty m:val="p"/>
                    </m:rPr>
                    <w:rPr>
                      <w:rFonts w:ascii="Cambria Math" w:hAnsi="Cambria Math" w:cs="宋体"/>
                      <w:kern w:val="0"/>
                      <w:szCs w:val="24"/>
                    </w:rPr>
                    <m:t>HL</m:t>
                  </m:r>
                </m:e>
              </m:func>
              <m:r>
                <w:rPr>
                  <w:rFonts w:ascii="Cambria Math" w:hAnsi="Cambria Math" w:cs="宋体"/>
                  <w:kern w:val="0"/>
                  <w:szCs w:val="24"/>
                </w:rPr>
                <m:t>=</m:t>
              </m:r>
              <m:func>
                <m:funcPr>
                  <m:ctrlPr>
                    <w:rPr>
                      <w:rFonts w:ascii="Cambria Math" w:hAnsi="Cambria Math" w:cs="宋体"/>
                      <w:i/>
                      <w:kern w:val="0"/>
                      <w:szCs w:val="24"/>
                    </w:rPr>
                  </m:ctrlPr>
                </m:funcPr>
                <m:fName>
                  <m:r>
                    <m:rPr>
                      <m:sty m:val="p"/>
                    </m:rPr>
                    <w:rPr>
                      <w:rFonts w:ascii="Cambria Math" w:hAnsi="Cambria Math" w:cs="宋体"/>
                      <w:kern w:val="0"/>
                      <w:szCs w:val="24"/>
                    </w:rPr>
                    <m:t>min</m:t>
                  </m:r>
                </m:fName>
                <m:e>
                  <m:f>
                    <m:fPr>
                      <m:ctrlPr>
                        <w:rPr>
                          <w:rFonts w:ascii="Cambria Math" w:hAnsi="Cambria Math" w:cs="宋体"/>
                          <w:i/>
                          <w:kern w:val="0"/>
                          <w:szCs w:val="24"/>
                        </w:rPr>
                      </m:ctrlPr>
                    </m:fPr>
                    <m:num>
                      <m:r>
                        <w:rPr>
                          <w:rFonts w:ascii="Cambria Math" w:hAnsi="Cambria Math" w:cs="宋体"/>
                          <w:kern w:val="0"/>
                          <w:szCs w:val="24"/>
                        </w:rPr>
                        <m:t>1</m:t>
                      </m:r>
                    </m:num>
                    <m:den>
                      <m:r>
                        <w:rPr>
                          <w:rFonts w:ascii="Cambria Math" w:hAnsi="Cambria Math" w:cs="宋体"/>
                          <w:kern w:val="0"/>
                          <w:szCs w:val="24"/>
                        </w:rPr>
                        <m:t>n</m:t>
                      </m:r>
                    </m:den>
                  </m:f>
                  <m:f>
                    <m:fPr>
                      <m:ctrlPr>
                        <w:rPr>
                          <w:rFonts w:ascii="Cambria Math" w:hAnsi="Cambria Math" w:cs="宋体"/>
                          <w:i/>
                          <w:kern w:val="0"/>
                          <w:szCs w:val="24"/>
                        </w:rPr>
                      </m:ctrlPr>
                    </m:fPr>
                    <m:num>
                      <m:r>
                        <w:rPr>
                          <w:rFonts w:ascii="Cambria Math" w:hAnsi="Cambria Math" w:cs="宋体"/>
                          <w:kern w:val="0"/>
                          <w:szCs w:val="24"/>
                        </w:rPr>
                        <m:t>1</m:t>
                      </m:r>
                    </m:num>
                    <m:den>
                      <m:r>
                        <w:rPr>
                          <w:rFonts w:ascii="Cambria Math" w:hAnsi="Cambria Math" w:cs="宋体"/>
                          <w:kern w:val="0"/>
                          <w:szCs w:val="24"/>
                        </w:rPr>
                        <m:t>c</m:t>
                      </m:r>
                    </m:den>
                  </m:f>
                  <m:nary>
                    <m:naryPr>
                      <m:chr m:val="∑"/>
                      <m:ctrlPr>
                        <w:rPr>
                          <w:rFonts w:ascii="Cambria Math" w:hAnsi="Cambria Math" w:cs="宋体"/>
                          <w:i/>
                          <w:kern w:val="0"/>
                          <w:szCs w:val="24"/>
                        </w:rPr>
                      </m:ctrlPr>
                    </m:naryPr>
                    <m:sub>
                      <m:r>
                        <w:rPr>
                          <w:rFonts w:ascii="Cambria Math" w:hAnsi="Cambria Math" w:cs="宋体"/>
                          <w:kern w:val="0"/>
                          <w:szCs w:val="24"/>
                        </w:rPr>
                        <m:t>i=1</m:t>
                      </m:r>
                    </m:sub>
                    <m:sup>
                      <m:r>
                        <w:rPr>
                          <w:rFonts w:ascii="Cambria Math" w:hAnsi="Cambria Math" w:cs="宋体"/>
                          <w:kern w:val="0"/>
                          <w:szCs w:val="24"/>
                        </w:rPr>
                        <m:t>n</m:t>
                      </m:r>
                    </m:sup>
                    <m:e>
                      <m:nary>
                        <m:naryPr>
                          <m:chr m:val="∑"/>
                          <m:ctrlPr>
                            <w:rPr>
                              <w:rFonts w:ascii="Cambria Math" w:hAnsi="Cambria Math" w:cs="宋体"/>
                              <w:i/>
                              <w:kern w:val="0"/>
                              <w:szCs w:val="24"/>
                            </w:rPr>
                          </m:ctrlPr>
                        </m:naryPr>
                        <m:sub>
                          <m:r>
                            <w:rPr>
                              <w:rFonts w:ascii="Cambria Math" w:hAnsi="Cambria Math" w:cs="宋体"/>
                              <w:kern w:val="0"/>
                              <w:szCs w:val="24"/>
                            </w:rPr>
                            <m:t>j=1</m:t>
                          </m:r>
                        </m:sub>
                        <m:sup>
                          <m:r>
                            <w:rPr>
                              <w:rFonts w:ascii="Cambria Math" w:hAnsi="Cambria Math" w:cs="宋体"/>
                              <w:kern w:val="0"/>
                              <w:szCs w:val="24"/>
                            </w:rPr>
                            <m:t>c</m:t>
                          </m:r>
                        </m:sup>
                        <m:e>
                          <m:r>
                            <m:rPr>
                              <m:scr m:val="double-struck"/>
                            </m:rPr>
                            <w:rPr>
                              <w:rFonts w:ascii="Cambria Math" w:hAnsi="Cambria Math" w:cs="宋体"/>
                              <w:kern w:val="0"/>
                              <w:szCs w:val="24"/>
                            </w:rPr>
                            <m:t>I</m:t>
                          </m:r>
                          <m:d>
                            <m:dPr>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ij</m:t>
                                  </m:r>
                                </m:sub>
                              </m:sSub>
                              <m:r>
                                <w:rPr>
                                  <w:rFonts w:ascii="Cambria Math" w:hAnsi="Cambria Math" w:cs="宋体"/>
                                  <w:kern w:val="0"/>
                                  <w:szCs w:val="24"/>
                                </w:rPr>
                                <m:t>≠</m:t>
                              </m:r>
                              <m:sSub>
                                <m:sSubPr>
                                  <m:ctrlPr>
                                    <w:rPr>
                                      <w:rFonts w:ascii="Cambria Math" w:hAnsi="Cambria Math" w:cs="宋体"/>
                                      <w:i/>
                                      <w:kern w:val="0"/>
                                      <w:szCs w:val="24"/>
                                    </w:rPr>
                                  </m:ctrlPr>
                                </m:sSubPr>
                                <m:e>
                                  <m:acc>
                                    <m:accPr>
                                      <m:ctrlPr>
                                        <w:rPr>
                                          <w:rFonts w:ascii="Cambria Math" w:hAnsi="Cambria Math" w:cs="宋体"/>
                                          <w:i/>
                                          <w:kern w:val="0"/>
                                          <w:szCs w:val="24"/>
                                        </w:rPr>
                                      </m:ctrlPr>
                                    </m:accPr>
                                    <m:e>
                                      <m:r>
                                        <w:rPr>
                                          <w:rFonts w:ascii="Cambria Math" w:hAnsi="Cambria Math" w:cs="宋体"/>
                                          <w:kern w:val="0"/>
                                          <w:szCs w:val="24"/>
                                        </w:rPr>
                                        <m:t>Y</m:t>
                                      </m:r>
                                    </m:e>
                                  </m:acc>
                                </m:e>
                                <m:sub>
                                  <m:r>
                                    <w:rPr>
                                      <w:rFonts w:ascii="Cambria Math" w:hAnsi="Cambria Math" w:cs="宋体"/>
                                      <w:kern w:val="0"/>
                                      <w:szCs w:val="24"/>
                                    </w:rPr>
                                    <m:t>ij</m:t>
                                  </m:r>
                                </m:sub>
                              </m:sSub>
                            </m:e>
                          </m:d>
                        </m:e>
                      </m:nary>
                    </m:e>
                  </m:nary>
                  <m:r>
                    <w:rPr>
                      <w:rFonts w:ascii="Cambria Math" w:hAnsi="Cambria Math" w:cs="宋体"/>
                      <w:kern w:val="0"/>
                      <w:szCs w:val="24"/>
                    </w:rPr>
                    <m:t xml:space="preserve"> </m:t>
                  </m:r>
                </m:e>
              </m:func>
              <m:r>
                <w:rPr>
                  <w:rFonts w:ascii="Cambria Math" w:hAnsi="Cambria Math" w:cs="宋体"/>
                  <w:kern w:val="0"/>
                  <w:szCs w:val="24"/>
                </w:rPr>
                <m:t>#</m:t>
              </m:r>
              <m:d>
                <m:dPr>
                  <m:ctrlPr>
                    <w:rPr>
                      <w:rFonts w:ascii="Cambria Math" w:eastAsiaTheme="majorEastAsia" w:hAnsi="Cambria Math"/>
                      <w:szCs w:val="24"/>
                    </w:rPr>
                  </m:ctrlPr>
                </m:dPr>
                <m:e>
                  <m:r>
                    <m:rPr>
                      <m:nor/>
                    </m:rPr>
                    <w:rPr>
                      <w:rFonts w:eastAsiaTheme="majorEastAsia"/>
                      <w:szCs w:val="24"/>
                    </w:rPr>
                    <m:t>2-1</m:t>
                  </m:r>
                </m:e>
              </m:d>
              <m:ctrlPr>
                <w:rPr>
                  <w:rFonts w:ascii="Cambria Math" w:hAnsi="Cambria Math" w:cs="宋体"/>
                  <w:i/>
                  <w:kern w:val="0"/>
                  <w:szCs w:val="24"/>
                </w:rPr>
              </m:ctrlPr>
            </m:e>
          </m:eqArr>
        </m:oMath>
      </m:oMathPara>
    </w:p>
    <w:p w14:paraId="0A29C8EE" w14:textId="77777777" w:rsidR="00E71120" w:rsidRPr="00850151" w:rsidRDefault="00E71120" w:rsidP="00BF4606">
      <w:pPr>
        <w:autoSpaceDE w:val="0"/>
        <w:autoSpaceDN w:val="0"/>
        <w:adjustRightInd w:val="0"/>
        <w:snapToGrid w:val="0"/>
        <w:ind w:firstLineChars="0" w:firstLine="0"/>
        <w:rPr>
          <w:rFonts w:cs="宋体"/>
          <w:kern w:val="0"/>
          <w:szCs w:val="24"/>
        </w:rPr>
      </w:pPr>
      <w:r>
        <w:rPr>
          <w:rFonts w:cs="宋体" w:hint="eastAsia"/>
          <w:kern w:val="0"/>
          <w:szCs w:val="24"/>
        </w:rPr>
        <w:t>式中：</w:t>
      </w:r>
      <m:oMath>
        <m:r>
          <m:rPr>
            <m:sty m:val="p"/>
          </m:rPr>
          <w:rPr>
            <w:rFonts w:ascii="Cambria Math" w:hAnsi="Cambria Math" w:cs="宋体"/>
            <w:kern w:val="0"/>
            <w:szCs w:val="24"/>
          </w:rPr>
          <m:t>HL</m:t>
        </m:r>
      </m:oMath>
      <w:r>
        <w:rPr>
          <w:rFonts w:cs="宋体" w:hint="eastAsia"/>
          <w:kern w:val="0"/>
          <w:szCs w:val="24"/>
        </w:rPr>
        <w:t>是</w:t>
      </w:r>
      <w:r w:rsidRPr="00850151">
        <w:rPr>
          <w:rFonts w:cs="宋体" w:hint="eastAsia"/>
          <w:kern w:val="0"/>
          <w:szCs w:val="24"/>
        </w:rPr>
        <w:t>汉明损失</w:t>
      </w:r>
      <w:r>
        <w:rPr>
          <w:rFonts w:cs="宋体" w:hint="eastAsia"/>
          <w:kern w:val="0"/>
          <w:szCs w:val="24"/>
        </w:rPr>
        <w:t>；</w:t>
      </w:r>
      <m:oMath>
        <m:r>
          <m:rPr>
            <m:scr m:val="double-struck"/>
          </m:rPr>
          <w:rPr>
            <w:rFonts w:ascii="Cambria Math" w:hAnsi="Cambria Math" w:cs="宋体"/>
            <w:kern w:val="0"/>
            <w:szCs w:val="24"/>
          </w:rPr>
          <m:t>I</m:t>
        </m:r>
        <m:d>
          <m:dPr>
            <m:ctrlPr>
              <w:rPr>
                <w:rFonts w:ascii="Cambria Math" w:hAnsi="Cambria Math" w:cs="宋体"/>
                <w:i/>
                <w:kern w:val="0"/>
                <w:szCs w:val="24"/>
              </w:rPr>
            </m:ctrlPr>
          </m:dPr>
          <m:e>
            <m:r>
              <w:rPr>
                <w:rFonts w:ascii="Cambria Math" w:hAnsi="Cambria Math" w:cs="宋体"/>
                <w:kern w:val="0"/>
                <w:szCs w:val="24"/>
              </w:rPr>
              <m:t>⋅</m:t>
            </m:r>
          </m:e>
        </m:d>
      </m:oMath>
      <w:r w:rsidRPr="00850151">
        <w:rPr>
          <w:rFonts w:cs="宋体" w:hint="eastAsia"/>
          <w:kern w:val="0"/>
          <w:szCs w:val="24"/>
        </w:rPr>
        <w:t>是指示函数。</w:t>
      </w:r>
    </w:p>
    <w:p w14:paraId="000E18AC" w14:textId="6FD753DF" w:rsidR="00E71120" w:rsidRPr="00850151" w:rsidRDefault="00E71120" w:rsidP="00BF4606">
      <w:pPr>
        <w:autoSpaceDE w:val="0"/>
        <w:autoSpaceDN w:val="0"/>
        <w:adjustRightInd w:val="0"/>
        <w:snapToGrid w:val="0"/>
        <w:ind w:firstLine="480"/>
        <w:rPr>
          <w:rFonts w:cs="宋体"/>
          <w:kern w:val="0"/>
          <w:szCs w:val="24"/>
        </w:rPr>
      </w:pPr>
      <w:r w:rsidRPr="00850151">
        <w:rPr>
          <w:rFonts w:cs="宋体" w:hint="eastAsia"/>
          <w:kern w:val="0"/>
          <w:szCs w:val="24"/>
        </w:rPr>
        <w:t>根据</w:t>
      </w:r>
      <w:r>
        <w:rPr>
          <w:rFonts w:cs="宋体" w:hint="eastAsia"/>
          <w:kern w:val="0"/>
          <w:szCs w:val="24"/>
        </w:rPr>
        <w:t>基本</w:t>
      </w:r>
      <w:r w:rsidRPr="00850151">
        <w:rPr>
          <w:rFonts w:cs="宋体" w:hint="eastAsia"/>
          <w:kern w:val="0"/>
          <w:szCs w:val="24"/>
        </w:rPr>
        <w:t>不等式</w:t>
      </w:r>
      <m:oMath>
        <m:nary>
          <m:naryPr>
            <m:chr m:val="∑"/>
            <m:supHide m:val="1"/>
            <m:ctrlPr>
              <w:rPr>
                <w:rFonts w:ascii="Cambria Math" w:hAnsi="Cambria Math" w:cs="宋体"/>
                <w:kern w:val="0"/>
                <w:szCs w:val="24"/>
              </w:rPr>
            </m:ctrlPr>
          </m:naryPr>
          <m:sub>
            <m:r>
              <w:rPr>
                <w:rFonts w:ascii="Cambria Math" w:hAnsi="Cambria Math" w:cs="宋体"/>
                <w:kern w:val="0"/>
                <w:szCs w:val="24"/>
              </w:rPr>
              <m:t>i</m:t>
            </m:r>
          </m:sub>
          <m:sup/>
          <m:e>
            <m:func>
              <m:funcPr>
                <m:ctrlPr>
                  <w:rPr>
                    <w:rFonts w:ascii="Cambria Math" w:hAnsi="Cambria Math" w:cs="宋体"/>
                    <w:i/>
                    <w:kern w:val="0"/>
                    <w:szCs w:val="24"/>
                  </w:rPr>
                </m:ctrlPr>
              </m:funcPr>
              <m:fName>
                <m:r>
                  <m:rPr>
                    <m:sty m:val="p"/>
                  </m:rPr>
                  <w:rPr>
                    <w:rFonts w:ascii="Cambria Math" w:hAnsi="Cambria Math" w:cs="宋体"/>
                    <w:kern w:val="0"/>
                    <w:szCs w:val="24"/>
                  </w:rPr>
                  <m:t>min</m:t>
                </m:r>
              </m:fName>
              <m:e>
                <m:sSub>
                  <m:sSubPr>
                    <m:ctrlPr>
                      <w:rPr>
                        <w:rFonts w:ascii="Cambria Math" w:hAnsi="Cambria Math" w:cs="宋体"/>
                        <w:i/>
                        <w:kern w:val="0"/>
                        <w:szCs w:val="24"/>
                      </w:rPr>
                    </m:ctrlPr>
                  </m:sSubPr>
                  <m:e>
                    <m:r>
                      <w:rPr>
                        <w:rFonts w:ascii="Cambria Math" w:hAnsi="Cambria Math" w:cs="宋体"/>
                        <w:kern w:val="0"/>
                        <w:szCs w:val="24"/>
                      </w:rPr>
                      <m:t>f</m:t>
                    </m:r>
                  </m:e>
                  <m:sub>
                    <m:r>
                      <w:rPr>
                        <w:rFonts w:ascii="Cambria Math" w:hAnsi="Cambria Math" w:cs="宋体"/>
                        <w:kern w:val="0"/>
                        <w:szCs w:val="24"/>
                      </w:rPr>
                      <m:t>i</m:t>
                    </m:r>
                  </m:sub>
                </m:sSub>
              </m:e>
            </m:func>
          </m:e>
        </m:nary>
        <m:r>
          <m:rPr>
            <m:sty m:val="p"/>
          </m:rPr>
          <w:rPr>
            <w:rFonts w:ascii="Cambria Math" w:hAnsi="Cambria Math" w:cs="宋体"/>
            <w:kern w:val="0"/>
            <w:szCs w:val="24"/>
          </w:rPr>
          <m:t>≤</m:t>
        </m:r>
        <m:func>
          <m:funcPr>
            <m:ctrlPr>
              <w:rPr>
                <w:rFonts w:ascii="Cambria Math" w:hAnsi="Cambria Math" w:cs="宋体"/>
                <w:i/>
                <w:kern w:val="0"/>
                <w:szCs w:val="24"/>
              </w:rPr>
            </m:ctrlPr>
          </m:funcPr>
          <m:fName>
            <m:r>
              <m:rPr>
                <m:sty m:val="p"/>
              </m:rPr>
              <w:rPr>
                <w:rFonts w:ascii="Cambria Math" w:hAnsi="Cambria Math" w:cs="宋体"/>
                <w:kern w:val="0"/>
                <w:szCs w:val="24"/>
              </w:rPr>
              <m:t>min</m:t>
            </m:r>
          </m:fName>
          <m:e>
            <m:nary>
              <m:naryPr>
                <m:chr m:val="∑"/>
                <m:supHide m:val="1"/>
                <m:ctrlPr>
                  <w:rPr>
                    <w:rFonts w:ascii="Cambria Math" w:hAnsi="Cambria Math" w:cs="宋体"/>
                    <w:kern w:val="0"/>
                    <w:szCs w:val="24"/>
                  </w:rPr>
                </m:ctrlPr>
              </m:naryPr>
              <m:sub>
                <m:r>
                  <w:rPr>
                    <w:rFonts w:ascii="Cambria Math" w:hAnsi="Cambria Math" w:cs="宋体"/>
                    <w:kern w:val="0"/>
                    <w:szCs w:val="24"/>
                  </w:rPr>
                  <m:t>i</m:t>
                </m:r>
              </m:sub>
              <m:sup/>
              <m:e>
                <m:sSub>
                  <m:sSubPr>
                    <m:ctrlPr>
                      <w:rPr>
                        <w:rFonts w:ascii="Cambria Math" w:hAnsi="Cambria Math" w:cs="宋体"/>
                        <w:i/>
                        <w:kern w:val="0"/>
                        <w:szCs w:val="24"/>
                      </w:rPr>
                    </m:ctrlPr>
                  </m:sSubPr>
                  <m:e>
                    <m:r>
                      <w:rPr>
                        <w:rFonts w:ascii="Cambria Math" w:hAnsi="Cambria Math" w:cs="宋体"/>
                        <w:kern w:val="0"/>
                        <w:szCs w:val="24"/>
                      </w:rPr>
                      <m:t>f</m:t>
                    </m:r>
                  </m:e>
                  <m:sub>
                    <m:r>
                      <w:rPr>
                        <w:rFonts w:ascii="Cambria Math" w:hAnsi="Cambria Math" w:cs="宋体"/>
                        <w:kern w:val="0"/>
                        <w:szCs w:val="24"/>
                      </w:rPr>
                      <m:t>i</m:t>
                    </m:r>
                  </m:sub>
                </m:sSub>
              </m:e>
            </m:nary>
          </m:e>
        </m:func>
        <m:r>
          <w:rPr>
            <w:rFonts w:ascii="Cambria Math" w:hAnsi="Cambria Math" w:cs="宋体"/>
            <w:kern w:val="0"/>
            <w:szCs w:val="24"/>
          </w:rPr>
          <m:t xml:space="preserve">, </m:t>
        </m:r>
        <m:sSub>
          <m:sSubPr>
            <m:ctrlPr>
              <w:rPr>
                <w:rFonts w:ascii="Cambria Math" w:hAnsi="Cambria Math" w:cs="宋体"/>
                <w:i/>
                <w:kern w:val="0"/>
                <w:szCs w:val="24"/>
              </w:rPr>
            </m:ctrlPr>
          </m:sSubPr>
          <m:e>
            <m:r>
              <w:rPr>
                <w:rFonts w:ascii="Cambria Math" w:hAnsi="Cambria Math" w:cs="宋体"/>
                <w:kern w:val="0"/>
                <w:szCs w:val="24"/>
              </w:rPr>
              <m:t>f</m:t>
            </m:r>
          </m:e>
          <m:sub>
            <m:r>
              <w:rPr>
                <w:rFonts w:ascii="Cambria Math" w:hAnsi="Cambria Math" w:cs="宋体"/>
                <w:kern w:val="0"/>
                <w:szCs w:val="24"/>
              </w:rPr>
              <m:t>i</m:t>
            </m:r>
          </m:sub>
        </m:sSub>
        <m:r>
          <w:rPr>
            <w:rFonts w:ascii="Cambria Math" w:hAnsi="Cambria Math" w:cs="宋体"/>
            <w:kern w:val="0"/>
            <w:szCs w:val="24"/>
          </w:rPr>
          <m:t>≥0</m:t>
        </m:r>
      </m:oMath>
      <w:r>
        <w:rPr>
          <w:rFonts w:cs="宋体" w:hint="eastAsia"/>
          <w:kern w:val="0"/>
          <w:szCs w:val="24"/>
        </w:rPr>
        <w:t>，</w:t>
      </w:r>
      <w:r w:rsidRPr="00850151">
        <w:rPr>
          <w:rFonts w:cs="宋体" w:hint="eastAsia"/>
          <w:kern w:val="0"/>
          <w:szCs w:val="24"/>
        </w:rPr>
        <w:t>基于汉明损失的损失函数</w:t>
      </w:r>
      <w:r w:rsidR="005055A3">
        <w:rPr>
          <w:rFonts w:cs="宋体" w:hint="eastAsia"/>
          <w:kern w:val="0"/>
          <w:szCs w:val="24"/>
        </w:rPr>
        <w:t>公式</w:t>
      </w:r>
      <m:oMath>
        <m:d>
          <m:dPr>
            <m:ctrlPr>
              <w:rPr>
                <w:rFonts w:ascii="Cambria Math" w:eastAsiaTheme="majorEastAsia" w:hAnsi="Cambria Math"/>
                <w:szCs w:val="24"/>
              </w:rPr>
            </m:ctrlPr>
          </m:dPr>
          <m:e>
            <m:r>
              <m:rPr>
                <m:nor/>
              </m:rPr>
              <w:rPr>
                <w:rFonts w:eastAsiaTheme="majorEastAsia"/>
                <w:szCs w:val="24"/>
              </w:rPr>
              <m:t>2-1</m:t>
            </m:r>
          </m:e>
        </m:d>
      </m:oMath>
      <w:r w:rsidRPr="00850151">
        <w:rPr>
          <w:rFonts w:cs="宋体" w:hint="eastAsia"/>
          <w:kern w:val="0"/>
          <w:szCs w:val="24"/>
        </w:rPr>
        <w:t>的下界可以重新表述为：</w:t>
      </w:r>
    </w:p>
    <w:p w14:paraId="37D53987" w14:textId="2FD9BF9C" w:rsidR="00E71120" w:rsidRPr="00982A8B" w:rsidRDefault="009C75E1" w:rsidP="00BF4606">
      <w:pPr>
        <w:autoSpaceDE w:val="0"/>
        <w:autoSpaceDN w:val="0"/>
        <w:adjustRightInd w:val="0"/>
        <w:snapToGrid w:val="0"/>
        <w:spacing w:beforeLines="50" w:before="120" w:afterLines="50" w:after="120"/>
        <w:ind w:firstLine="480"/>
        <w:rPr>
          <w:rFonts w:cs="宋体"/>
          <w:kern w:val="0"/>
          <w:szCs w:val="24"/>
        </w:rPr>
      </w:pPr>
      <m:oMathPara>
        <m:oMath>
          <m:eqArr>
            <m:eqArrPr>
              <m:maxDist m:val="1"/>
              <m:ctrlPr>
                <w:rPr>
                  <w:rFonts w:ascii="Cambria Math" w:hAnsi="Cambria Math" w:cs="宋体"/>
                  <w:kern w:val="0"/>
                  <w:szCs w:val="24"/>
                </w:rPr>
              </m:ctrlPr>
            </m:eqArrPr>
            <m:e>
              <m:r>
                <m:rPr>
                  <m:scr m:val="script"/>
                </m:rPr>
                <w:rPr>
                  <w:rFonts w:ascii="Cambria Math" w:hAnsi="Cambria Math" w:cs="宋体"/>
                  <w:kern w:val="0"/>
                  <w:szCs w:val="24"/>
                </w:rPr>
                <m:t>L</m:t>
              </m:r>
              <m:r>
                <m:rPr>
                  <m:sty m:val="p"/>
                </m:rPr>
                <w:rPr>
                  <w:rFonts w:ascii="Cambria Math" w:hAnsi="Cambria Math" w:cs="宋体"/>
                  <w:kern w:val="0"/>
                  <w:szCs w:val="24"/>
                </w:rPr>
                <m:t>=</m:t>
              </m:r>
              <m:f>
                <m:fPr>
                  <m:ctrlPr>
                    <w:rPr>
                      <w:rFonts w:ascii="Cambria Math" w:hAnsi="Cambria Math" w:cs="宋体"/>
                      <w:i/>
                      <w:kern w:val="0"/>
                      <w:szCs w:val="24"/>
                    </w:rPr>
                  </m:ctrlPr>
                </m:fPr>
                <m:num>
                  <m:r>
                    <w:rPr>
                      <w:rFonts w:ascii="Cambria Math" w:hAnsi="Cambria Math" w:cs="宋体"/>
                      <w:kern w:val="0"/>
                      <w:szCs w:val="24"/>
                    </w:rPr>
                    <m:t>1</m:t>
                  </m:r>
                </m:num>
                <m:den>
                  <m:r>
                    <w:rPr>
                      <w:rFonts w:ascii="Cambria Math" w:hAnsi="Cambria Math" w:cs="宋体"/>
                      <w:kern w:val="0"/>
                      <w:szCs w:val="24"/>
                    </w:rPr>
                    <m:t>c</m:t>
                  </m:r>
                </m:den>
              </m:f>
              <m:nary>
                <m:naryPr>
                  <m:chr m:val="∑"/>
                  <m:ctrlPr>
                    <w:rPr>
                      <w:rFonts w:ascii="Cambria Math" w:hAnsi="Cambria Math" w:cs="宋体"/>
                      <w:i/>
                      <w:kern w:val="0"/>
                      <w:szCs w:val="24"/>
                    </w:rPr>
                  </m:ctrlPr>
                </m:naryPr>
                <m:sub>
                  <m:r>
                    <w:rPr>
                      <w:rFonts w:ascii="Cambria Math" w:hAnsi="Cambria Math" w:cs="宋体"/>
                      <w:kern w:val="0"/>
                      <w:szCs w:val="24"/>
                    </w:rPr>
                    <m:t>j=1</m:t>
                  </m:r>
                </m:sub>
                <m:sup>
                  <m:r>
                    <w:rPr>
                      <w:rFonts w:ascii="Cambria Math" w:hAnsi="Cambria Math" w:cs="宋体"/>
                      <w:kern w:val="0"/>
                      <w:szCs w:val="24"/>
                    </w:rPr>
                    <m:t>c</m:t>
                  </m:r>
                </m:sup>
                <m:e>
                  <m:func>
                    <m:funcPr>
                      <m:ctrlPr>
                        <w:rPr>
                          <w:rFonts w:ascii="Cambria Math" w:hAnsi="Cambria Math" w:cs="宋体"/>
                          <w:kern w:val="0"/>
                          <w:szCs w:val="24"/>
                        </w:rPr>
                      </m:ctrlPr>
                    </m:funcPr>
                    <m:fName>
                      <m:r>
                        <m:rPr>
                          <m:sty m:val="p"/>
                        </m:rPr>
                        <w:rPr>
                          <w:rFonts w:ascii="Cambria Math" w:hAnsi="Cambria Math" w:cs="宋体"/>
                          <w:kern w:val="0"/>
                          <w:szCs w:val="24"/>
                        </w:rPr>
                        <m:t>min</m:t>
                      </m:r>
                    </m:fName>
                    <m:e>
                      <m:sSub>
                        <m:sSubPr>
                          <m:ctrlPr>
                            <w:rPr>
                              <w:rFonts w:ascii="Cambria Math" w:hAnsi="Cambria Math" w:cs="宋体"/>
                              <w:i/>
                              <w:kern w:val="0"/>
                              <w:szCs w:val="24"/>
                            </w:rPr>
                          </m:ctrlPr>
                        </m:sSubPr>
                        <m:e>
                          <m:r>
                            <m:rPr>
                              <m:sty m:val="p"/>
                            </m:rPr>
                            <w:rPr>
                              <w:rFonts w:ascii="Cambria Math" w:hAnsi="Cambria Math" w:cs="宋体"/>
                              <w:kern w:val="0"/>
                              <w:szCs w:val="24"/>
                            </w:rPr>
                            <m:t>HL</m:t>
                          </m:r>
                        </m:e>
                        <m:sub>
                          <m:r>
                            <w:rPr>
                              <w:rFonts w:ascii="Cambria Math" w:hAnsi="Cambria Math" w:cs="宋体" w:hint="eastAsia"/>
                              <w:kern w:val="0"/>
                              <w:szCs w:val="24"/>
                            </w:rPr>
                            <m:t>j</m:t>
                          </m:r>
                        </m:sub>
                      </m:sSub>
                    </m:e>
                  </m:func>
                </m:e>
              </m:nary>
              <m:r>
                <w:rPr>
                  <w:rFonts w:ascii="Cambria Math" w:hAnsi="Cambria Math" w:cs="宋体"/>
                  <w:kern w:val="0"/>
                  <w:szCs w:val="24"/>
                </w:rPr>
                <m:t>≤</m:t>
              </m:r>
              <m:func>
                <m:funcPr>
                  <m:ctrlPr>
                    <w:rPr>
                      <w:rFonts w:ascii="Cambria Math" w:hAnsi="Cambria Math" w:cs="宋体"/>
                      <w:kern w:val="0"/>
                      <w:szCs w:val="24"/>
                    </w:rPr>
                  </m:ctrlPr>
                </m:funcPr>
                <m:fName>
                  <m:r>
                    <m:rPr>
                      <m:sty m:val="p"/>
                    </m:rPr>
                    <w:rPr>
                      <w:rFonts w:ascii="Cambria Math" w:hAnsi="Cambria Math" w:cs="宋体"/>
                      <w:kern w:val="0"/>
                      <w:szCs w:val="24"/>
                    </w:rPr>
                    <m:t>min</m:t>
                  </m:r>
                </m:fName>
                <m:e>
                  <m:r>
                    <m:rPr>
                      <m:sty m:val="p"/>
                    </m:rPr>
                    <w:rPr>
                      <w:rFonts w:ascii="Cambria Math" w:hAnsi="Cambria Math" w:cs="宋体"/>
                      <w:kern w:val="0"/>
                      <w:szCs w:val="24"/>
                    </w:rPr>
                    <m:t>HL</m:t>
                  </m:r>
                </m:e>
              </m:func>
              <m:r>
                <w:rPr>
                  <w:rFonts w:ascii="Cambria Math" w:hAnsi="Cambria Math" w:cs="宋体"/>
                  <w:kern w:val="0"/>
                  <w:szCs w:val="24"/>
                </w:rPr>
                <m:t>#</m:t>
              </m:r>
              <m:d>
                <m:dPr>
                  <m:ctrlPr>
                    <w:rPr>
                      <w:rFonts w:ascii="Cambria Math" w:eastAsiaTheme="majorEastAsia" w:hAnsi="Cambria Math"/>
                      <w:szCs w:val="24"/>
                    </w:rPr>
                  </m:ctrlPr>
                </m:dPr>
                <m:e>
                  <m:r>
                    <m:rPr>
                      <m:nor/>
                    </m:rPr>
                    <w:rPr>
                      <w:rFonts w:eastAsiaTheme="majorEastAsia"/>
                      <w:szCs w:val="24"/>
                    </w:rPr>
                    <m:t>2-2</m:t>
                  </m:r>
                </m:e>
              </m:d>
              <m:ctrlPr>
                <w:rPr>
                  <w:rFonts w:ascii="Cambria Math" w:hAnsi="Cambria Math" w:cs="宋体"/>
                  <w:i/>
                  <w:kern w:val="0"/>
                  <w:szCs w:val="24"/>
                </w:rPr>
              </m:ctrlPr>
            </m:e>
          </m:eqArr>
        </m:oMath>
      </m:oMathPara>
    </w:p>
    <w:p w14:paraId="0A0CCEFB" w14:textId="77777777" w:rsidR="00E71120" w:rsidRPr="00D61976" w:rsidRDefault="00E71120" w:rsidP="00BF4606">
      <w:pPr>
        <w:autoSpaceDE w:val="0"/>
        <w:autoSpaceDN w:val="0"/>
        <w:adjustRightInd w:val="0"/>
        <w:snapToGrid w:val="0"/>
        <w:ind w:firstLineChars="0" w:firstLine="0"/>
        <w:rPr>
          <w:rFonts w:cs="LatinModernMath-Regular-Identit"/>
          <w:kern w:val="0"/>
          <w:szCs w:val="24"/>
        </w:rPr>
      </w:pPr>
      <w:r>
        <w:rPr>
          <w:rFonts w:cs="宋体" w:hint="eastAsia"/>
          <w:kern w:val="0"/>
          <w:szCs w:val="24"/>
        </w:rPr>
        <w:t>式中：</w:t>
      </w:r>
      <m:oMath>
        <m:sSub>
          <m:sSubPr>
            <m:ctrlPr>
              <w:rPr>
                <w:rFonts w:ascii="Cambria Math" w:hAnsi="Cambria Math" w:cs="宋体"/>
                <w:i/>
                <w:kern w:val="0"/>
                <w:szCs w:val="24"/>
              </w:rPr>
            </m:ctrlPr>
          </m:sSubPr>
          <m:e>
            <m:r>
              <m:rPr>
                <m:sty m:val="p"/>
              </m:rPr>
              <w:rPr>
                <w:rFonts w:ascii="Cambria Math" w:hAnsi="Cambria Math" w:cs="宋体"/>
                <w:kern w:val="0"/>
                <w:szCs w:val="24"/>
              </w:rPr>
              <m:t>HL</m:t>
            </m:r>
          </m:e>
          <m:sub>
            <m:r>
              <w:rPr>
                <w:rFonts w:ascii="Cambria Math" w:hAnsi="Cambria Math" w:cs="宋体" w:hint="eastAsia"/>
                <w:kern w:val="0"/>
                <w:szCs w:val="24"/>
              </w:rPr>
              <m:t>j</m:t>
            </m:r>
          </m:sub>
        </m:sSub>
        <m:r>
          <w:rPr>
            <w:rFonts w:ascii="Cambria Math" w:hAnsi="Cambria Math" w:cs="宋体"/>
            <w:kern w:val="0"/>
            <w:szCs w:val="24"/>
          </w:rPr>
          <m:t>=</m:t>
        </m:r>
        <m:f>
          <m:fPr>
            <m:ctrlPr>
              <w:rPr>
                <w:rFonts w:ascii="Cambria Math" w:hAnsi="Cambria Math" w:cs="宋体"/>
                <w:i/>
                <w:kern w:val="0"/>
                <w:szCs w:val="24"/>
              </w:rPr>
            </m:ctrlPr>
          </m:fPr>
          <m:num>
            <m:r>
              <w:rPr>
                <w:rFonts w:ascii="Cambria Math" w:hAnsi="Cambria Math" w:cs="宋体"/>
                <w:kern w:val="0"/>
                <w:szCs w:val="24"/>
              </w:rPr>
              <m:t>1</m:t>
            </m:r>
          </m:num>
          <m:den>
            <m:r>
              <w:rPr>
                <w:rFonts w:ascii="Cambria Math" w:hAnsi="Cambria Math" w:cs="宋体"/>
                <w:kern w:val="0"/>
                <w:szCs w:val="24"/>
              </w:rPr>
              <m:t>n</m:t>
            </m:r>
          </m:den>
        </m:f>
        <m:nary>
          <m:naryPr>
            <m:chr m:val="∑"/>
            <m:ctrlPr>
              <w:rPr>
                <w:rFonts w:ascii="Cambria Math" w:hAnsi="Cambria Math" w:cs="宋体"/>
                <w:i/>
                <w:kern w:val="0"/>
                <w:szCs w:val="24"/>
              </w:rPr>
            </m:ctrlPr>
          </m:naryPr>
          <m:sub>
            <m:r>
              <w:rPr>
                <w:rFonts w:ascii="Cambria Math" w:hAnsi="Cambria Math" w:cs="宋体"/>
                <w:kern w:val="0"/>
                <w:szCs w:val="24"/>
              </w:rPr>
              <m:t>i=1</m:t>
            </m:r>
          </m:sub>
          <m:sup>
            <m:r>
              <w:rPr>
                <w:rFonts w:ascii="Cambria Math" w:hAnsi="Cambria Math" w:cs="宋体"/>
                <w:kern w:val="0"/>
                <w:szCs w:val="24"/>
              </w:rPr>
              <m:t>n</m:t>
            </m:r>
          </m:sup>
          <m:e>
            <m:r>
              <m:rPr>
                <m:scr m:val="double-struck"/>
              </m:rPr>
              <w:rPr>
                <w:rFonts w:ascii="Cambria Math" w:hAnsi="Cambria Math" w:cs="宋体"/>
                <w:kern w:val="0"/>
                <w:szCs w:val="24"/>
              </w:rPr>
              <m:t>I</m:t>
            </m:r>
            <m:d>
              <m:dPr>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ij</m:t>
                    </m:r>
                  </m:sub>
                </m:sSub>
                <m:r>
                  <w:rPr>
                    <w:rFonts w:ascii="Cambria Math" w:hAnsi="Cambria Math" w:cs="宋体"/>
                    <w:kern w:val="0"/>
                    <w:szCs w:val="24"/>
                  </w:rPr>
                  <m:t>≠</m:t>
                </m:r>
                <m:sSub>
                  <m:sSubPr>
                    <m:ctrlPr>
                      <w:rPr>
                        <w:rFonts w:ascii="Cambria Math" w:hAnsi="Cambria Math" w:cs="宋体"/>
                        <w:i/>
                        <w:kern w:val="0"/>
                        <w:szCs w:val="24"/>
                      </w:rPr>
                    </m:ctrlPr>
                  </m:sSubPr>
                  <m:e>
                    <m:acc>
                      <m:accPr>
                        <m:ctrlPr>
                          <w:rPr>
                            <w:rFonts w:ascii="Cambria Math" w:hAnsi="Cambria Math" w:cs="宋体"/>
                            <w:i/>
                            <w:kern w:val="0"/>
                            <w:szCs w:val="24"/>
                          </w:rPr>
                        </m:ctrlPr>
                      </m:accPr>
                      <m:e>
                        <m:r>
                          <w:rPr>
                            <w:rFonts w:ascii="Cambria Math" w:hAnsi="Cambria Math" w:cs="宋体"/>
                            <w:kern w:val="0"/>
                            <w:szCs w:val="24"/>
                          </w:rPr>
                          <m:t>Y</m:t>
                        </m:r>
                      </m:e>
                    </m:acc>
                  </m:e>
                  <m:sub>
                    <m:r>
                      <w:rPr>
                        <w:rFonts w:ascii="Cambria Math" w:hAnsi="Cambria Math" w:cs="宋体"/>
                        <w:kern w:val="0"/>
                        <w:szCs w:val="24"/>
                      </w:rPr>
                      <m:t>ij</m:t>
                    </m:r>
                  </m:sub>
                </m:sSub>
              </m:e>
            </m:d>
          </m:e>
        </m:nary>
      </m:oMath>
      <w:r w:rsidRPr="00850151">
        <w:rPr>
          <w:rFonts w:cs="宋体" w:hint="eastAsia"/>
          <w:kern w:val="0"/>
          <w:szCs w:val="24"/>
        </w:rPr>
        <w:t>是对应第</w:t>
      </w:r>
      <m:oMath>
        <m:r>
          <w:rPr>
            <w:rFonts w:ascii="Cambria Math" w:hAnsi="Cambria Math" w:cs="宋体"/>
            <w:kern w:val="0"/>
            <w:szCs w:val="24"/>
          </w:rPr>
          <m:t>j</m:t>
        </m:r>
      </m:oMath>
      <w:r w:rsidRPr="00850151">
        <w:rPr>
          <w:rFonts w:cs="宋体" w:hint="eastAsia"/>
          <w:kern w:val="0"/>
          <w:szCs w:val="24"/>
        </w:rPr>
        <w:t>个标签的单标签汉明损失。</w:t>
      </w:r>
    </w:p>
    <w:p w14:paraId="286D399E" w14:textId="72791348" w:rsidR="00E71120" w:rsidRPr="00850151" w:rsidRDefault="00E71120" w:rsidP="00BF4606">
      <w:pPr>
        <w:autoSpaceDE w:val="0"/>
        <w:autoSpaceDN w:val="0"/>
        <w:adjustRightInd w:val="0"/>
        <w:snapToGrid w:val="0"/>
        <w:ind w:firstLine="480"/>
        <w:rPr>
          <w:rFonts w:cs="宋体"/>
          <w:kern w:val="0"/>
          <w:szCs w:val="24"/>
        </w:rPr>
      </w:pPr>
      <w:r w:rsidRPr="00850151">
        <w:rPr>
          <w:rFonts w:cs="宋体" w:hint="eastAsia"/>
          <w:kern w:val="0"/>
          <w:szCs w:val="24"/>
        </w:rPr>
        <w:t>也就是说，从理论上讲，</w:t>
      </w:r>
      <w:r>
        <w:rPr>
          <w:rFonts w:cs="宋体" w:hint="eastAsia"/>
          <w:kern w:val="0"/>
          <w:szCs w:val="24"/>
        </w:rPr>
        <w:t>相较于</w:t>
      </w:r>
      <w:r w:rsidRPr="00850151">
        <w:rPr>
          <w:rFonts w:cs="宋体" w:hint="eastAsia"/>
          <w:kern w:val="0"/>
          <w:szCs w:val="24"/>
        </w:rPr>
        <w:t>同时优化所有标签</w:t>
      </w:r>
      <w:r>
        <w:rPr>
          <w:rFonts w:cs="宋体" w:hint="eastAsia"/>
          <w:kern w:val="0"/>
          <w:szCs w:val="24"/>
        </w:rPr>
        <w:t>，</w:t>
      </w:r>
      <w:r w:rsidRPr="00850151">
        <w:rPr>
          <w:rFonts w:cs="宋体" w:hint="eastAsia"/>
          <w:kern w:val="0"/>
          <w:szCs w:val="24"/>
        </w:rPr>
        <w:t>分别优化</w:t>
      </w:r>
      <m:oMath>
        <m:r>
          <w:rPr>
            <w:rFonts w:ascii="Cambria Math" w:hAnsi="Cambria Math" w:cs="Cambria Math"/>
            <w:kern w:val="0"/>
            <w:szCs w:val="24"/>
          </w:rPr>
          <m:t>c</m:t>
        </m:r>
      </m:oMath>
      <w:r w:rsidRPr="00850151">
        <w:rPr>
          <w:rFonts w:cs="宋体" w:hint="eastAsia"/>
          <w:kern w:val="0"/>
          <w:szCs w:val="24"/>
        </w:rPr>
        <w:t>个标签</w:t>
      </w:r>
      <w:r>
        <w:rPr>
          <w:rFonts w:cs="宋体" w:hint="eastAsia"/>
          <w:kern w:val="0"/>
          <w:szCs w:val="24"/>
        </w:rPr>
        <w:t>可以更大程度上</w:t>
      </w:r>
      <w:r w:rsidR="009144AD">
        <w:rPr>
          <w:rFonts w:cs="宋体" w:hint="eastAsia"/>
          <w:kern w:val="0"/>
          <w:szCs w:val="24"/>
        </w:rPr>
        <w:t>触及</w:t>
      </w:r>
      <w:r>
        <w:rPr>
          <w:rFonts w:cs="宋体" w:hint="eastAsia"/>
          <w:kern w:val="0"/>
          <w:szCs w:val="24"/>
        </w:rPr>
        <w:t>损失函数的下限，取得更好的</w:t>
      </w:r>
      <w:r w:rsidR="009144AD">
        <w:rPr>
          <w:rFonts w:cs="宋体" w:hint="eastAsia"/>
          <w:kern w:val="0"/>
          <w:szCs w:val="24"/>
        </w:rPr>
        <w:t>拟合</w:t>
      </w:r>
      <w:r>
        <w:rPr>
          <w:rFonts w:cs="宋体" w:hint="eastAsia"/>
          <w:kern w:val="0"/>
          <w:szCs w:val="24"/>
        </w:rPr>
        <w:t>效果</w:t>
      </w:r>
      <w:r w:rsidRPr="00850151">
        <w:rPr>
          <w:rFonts w:cs="宋体" w:hint="eastAsia"/>
          <w:kern w:val="0"/>
          <w:szCs w:val="24"/>
        </w:rPr>
        <w:t>。</w:t>
      </w:r>
    </w:p>
    <w:p w14:paraId="0148325A" w14:textId="3A1E8C79" w:rsidR="00E71120" w:rsidRDefault="00E71120" w:rsidP="00BF4606">
      <w:pPr>
        <w:autoSpaceDE w:val="0"/>
        <w:autoSpaceDN w:val="0"/>
        <w:adjustRightInd w:val="0"/>
        <w:snapToGrid w:val="0"/>
        <w:ind w:firstLine="480"/>
        <w:rPr>
          <w:rFonts w:cs="宋体"/>
          <w:kern w:val="0"/>
          <w:szCs w:val="24"/>
        </w:rPr>
      </w:pPr>
      <w:r w:rsidRPr="00850151">
        <w:rPr>
          <w:rFonts w:cs="宋体" w:hint="eastAsia"/>
          <w:kern w:val="0"/>
          <w:szCs w:val="24"/>
        </w:rPr>
        <w:t>基于这一分析，本文计划同时</w:t>
      </w:r>
      <w:r>
        <w:rPr>
          <w:rFonts w:cs="宋体" w:hint="eastAsia"/>
          <w:kern w:val="0"/>
          <w:szCs w:val="24"/>
        </w:rPr>
        <w:t>建立</w:t>
      </w:r>
      <w:r w:rsidRPr="00850151">
        <w:rPr>
          <w:rFonts w:cs="宋体" w:hint="eastAsia"/>
          <w:kern w:val="0"/>
          <w:szCs w:val="24"/>
        </w:rPr>
        <w:t>多条</w:t>
      </w:r>
      <w:r w:rsidRPr="00850151">
        <w:rPr>
          <w:rFonts w:cs="TimesNewRomanPSMT"/>
          <w:kern w:val="0"/>
          <w:szCs w:val="24"/>
        </w:rPr>
        <w:t>AdaBoost</w:t>
      </w:r>
      <w:r w:rsidRPr="00850151">
        <w:rPr>
          <w:rFonts w:cs="宋体" w:hint="eastAsia"/>
          <w:kern w:val="0"/>
          <w:szCs w:val="24"/>
        </w:rPr>
        <w:t>路径来构建一个多标签</w:t>
      </w:r>
      <w:r>
        <w:rPr>
          <w:rFonts w:cs="宋体" w:hint="eastAsia"/>
          <w:kern w:val="0"/>
          <w:szCs w:val="24"/>
        </w:rPr>
        <w:t>学习</w:t>
      </w:r>
      <w:r w:rsidRPr="00850151">
        <w:rPr>
          <w:rFonts w:cs="宋体" w:hint="eastAsia"/>
          <w:kern w:val="0"/>
          <w:szCs w:val="24"/>
        </w:rPr>
        <w:t>模型，其中每条</w:t>
      </w:r>
      <w:r w:rsidRPr="00850151">
        <w:rPr>
          <w:rFonts w:cs="TimesNewRomanPSMT"/>
          <w:kern w:val="0"/>
          <w:szCs w:val="24"/>
        </w:rPr>
        <w:t>AdaB</w:t>
      </w:r>
      <w:bookmarkStart w:id="109" w:name="_GoBack"/>
      <w:bookmarkEnd w:id="109"/>
      <w:r w:rsidRPr="00850151">
        <w:rPr>
          <w:rFonts w:cs="TimesNewRomanPSMT"/>
          <w:kern w:val="0"/>
          <w:szCs w:val="24"/>
        </w:rPr>
        <w:t>oost</w:t>
      </w:r>
      <w:r w:rsidRPr="00850151">
        <w:rPr>
          <w:rFonts w:cs="宋体" w:hint="eastAsia"/>
          <w:kern w:val="0"/>
          <w:szCs w:val="24"/>
        </w:rPr>
        <w:t>路径对应一个标签，旨在最小化相应标签的汉明损失。</w:t>
      </w:r>
      <w:r>
        <w:rPr>
          <w:rFonts w:cs="宋体" w:hint="eastAsia"/>
          <w:kern w:val="0"/>
          <w:szCs w:val="24"/>
        </w:rPr>
        <w:t>毫无疑问，</w:t>
      </w:r>
      <w:r w:rsidRPr="00850151">
        <w:rPr>
          <w:rFonts w:cs="宋体" w:hint="eastAsia"/>
          <w:kern w:val="0"/>
          <w:szCs w:val="24"/>
        </w:rPr>
        <w:t>这样的多路径</w:t>
      </w:r>
      <w:r w:rsidRPr="00850151">
        <w:rPr>
          <w:rFonts w:cs="TimesNewRomanPSMT"/>
          <w:kern w:val="0"/>
          <w:szCs w:val="24"/>
        </w:rPr>
        <w:t>AdaBoost</w:t>
      </w:r>
      <w:r w:rsidRPr="00850151">
        <w:rPr>
          <w:rFonts w:cs="宋体" w:hint="eastAsia"/>
          <w:kern w:val="0"/>
          <w:szCs w:val="24"/>
        </w:rPr>
        <w:t>框架充分考虑了多个标签之间的差异性</w:t>
      </w:r>
      <w:r>
        <w:rPr>
          <w:rFonts w:cs="宋体" w:hint="eastAsia"/>
          <w:kern w:val="0"/>
          <w:szCs w:val="24"/>
        </w:rPr>
        <w:t>，但没有直接考虑标签之间的依赖关系</w:t>
      </w:r>
      <w:r w:rsidRPr="00850151">
        <w:rPr>
          <w:rFonts w:cs="宋体" w:hint="eastAsia"/>
          <w:kern w:val="0"/>
          <w:szCs w:val="24"/>
        </w:rPr>
        <w:t>。为了进一步考虑标签相关性，本文采用</w:t>
      </w:r>
      <w:r>
        <w:rPr>
          <w:rFonts w:cs="宋体" w:hint="eastAsia"/>
          <w:kern w:val="0"/>
          <w:szCs w:val="24"/>
        </w:rPr>
        <w:t>分类器</w:t>
      </w:r>
      <w:r w:rsidRPr="00850151">
        <w:rPr>
          <w:rFonts w:cs="宋体" w:hint="eastAsia"/>
          <w:kern w:val="0"/>
          <w:szCs w:val="24"/>
        </w:rPr>
        <w:t>链（</w:t>
      </w:r>
      <w:r w:rsidRPr="00850151">
        <w:rPr>
          <w:rFonts w:cs="TimesNewRomanPSMT"/>
          <w:kern w:val="0"/>
          <w:szCs w:val="24"/>
        </w:rPr>
        <w:t>CC</w:t>
      </w:r>
      <w:r w:rsidRPr="00850151">
        <w:rPr>
          <w:rFonts w:cs="宋体" w:hint="eastAsia"/>
          <w:kern w:val="0"/>
          <w:szCs w:val="24"/>
        </w:rPr>
        <w:t>）</w:t>
      </w:r>
      <w:r>
        <w:rPr>
          <w:rFonts w:cs="宋体" w:hint="eastAsia"/>
          <w:kern w:val="0"/>
          <w:szCs w:val="24"/>
        </w:rPr>
        <w:t>方法训练</w:t>
      </w:r>
      <w:r w:rsidRPr="00850151">
        <w:rPr>
          <w:rFonts w:cs="宋体" w:hint="eastAsia"/>
          <w:kern w:val="0"/>
          <w:szCs w:val="24"/>
        </w:rPr>
        <w:t>基</w:t>
      </w:r>
      <w:r>
        <w:rPr>
          <w:rFonts w:cs="宋体" w:hint="eastAsia"/>
          <w:kern w:val="0"/>
          <w:szCs w:val="24"/>
        </w:rPr>
        <w:t>学习器</w:t>
      </w:r>
      <w:r w:rsidRPr="00850151">
        <w:rPr>
          <w:rFonts w:cs="宋体" w:hint="eastAsia"/>
          <w:kern w:val="0"/>
          <w:szCs w:val="24"/>
        </w:rPr>
        <w:t>，因此最终提出的多标签学习算法被</w:t>
      </w:r>
      <w:r>
        <w:rPr>
          <w:rFonts w:cs="宋体" w:hint="eastAsia"/>
          <w:kern w:val="0"/>
          <w:szCs w:val="24"/>
        </w:rPr>
        <w:t>命名</w:t>
      </w:r>
      <w:r w:rsidRPr="00850151">
        <w:rPr>
          <w:rFonts w:cs="宋体" w:hint="eastAsia"/>
          <w:kern w:val="0"/>
          <w:szCs w:val="24"/>
        </w:rPr>
        <w:t>为</w:t>
      </w:r>
      <w:r w:rsidRPr="00850151">
        <w:rPr>
          <w:rFonts w:cs="TimesNewRomanPSMT"/>
          <w:kern w:val="0"/>
          <w:szCs w:val="24"/>
        </w:rPr>
        <w:t>ABC2</w:t>
      </w:r>
      <w:r>
        <w:rPr>
          <w:rFonts w:cs="TimesNewRomanPSMT" w:hint="eastAsia"/>
          <w:kern w:val="0"/>
          <w:szCs w:val="24"/>
        </w:rPr>
        <w:t>（</w:t>
      </w:r>
      <w:r w:rsidRPr="00850151">
        <w:rPr>
          <w:rFonts w:cs="TimesNewRomanPSMT"/>
          <w:kern w:val="0"/>
          <w:szCs w:val="24"/>
        </w:rPr>
        <w:t>AdaBoost</w:t>
      </w:r>
      <w:r>
        <w:rPr>
          <w:rFonts w:cs="TimesNewRomanPSMT"/>
          <w:kern w:val="0"/>
          <w:szCs w:val="24"/>
        </w:rPr>
        <w:t xml:space="preserve"> </w:t>
      </w:r>
      <w:r w:rsidRPr="00850151">
        <w:rPr>
          <w:rFonts w:cs="TimesNewRomanPSMT"/>
          <w:kern w:val="0"/>
          <w:szCs w:val="24"/>
        </w:rPr>
        <w:t>Classifiers</w:t>
      </w:r>
      <w:r>
        <w:rPr>
          <w:rFonts w:cs="TimesNewRomanPSMT"/>
          <w:kern w:val="0"/>
          <w:szCs w:val="24"/>
        </w:rPr>
        <w:t xml:space="preserve"> </w:t>
      </w:r>
      <w:r w:rsidRPr="00850151">
        <w:rPr>
          <w:rFonts w:cs="TimesNewRomanPSMT"/>
          <w:kern w:val="0"/>
          <w:szCs w:val="24"/>
        </w:rPr>
        <w:t>Chains</w:t>
      </w:r>
      <w:r>
        <w:rPr>
          <w:rFonts w:cs="TimesNewRomanPSMT" w:hint="eastAsia"/>
          <w:kern w:val="0"/>
          <w:szCs w:val="24"/>
        </w:rPr>
        <w:t>）</w:t>
      </w:r>
      <w:r w:rsidRPr="00850151">
        <w:rPr>
          <w:rFonts w:cs="宋体" w:hint="eastAsia"/>
          <w:kern w:val="0"/>
          <w:szCs w:val="24"/>
        </w:rPr>
        <w:t>。</w:t>
      </w:r>
      <w:r>
        <w:rPr>
          <w:rFonts w:cs="宋体" w:hint="eastAsia"/>
          <w:kern w:val="0"/>
          <w:szCs w:val="24"/>
        </w:rPr>
        <w:t>在</w:t>
      </w:r>
      <w:r w:rsidRPr="00850151">
        <w:rPr>
          <w:rFonts w:cs="TimesNewRomanPSMT"/>
          <w:kern w:val="0"/>
          <w:szCs w:val="24"/>
        </w:rPr>
        <w:t>ABC2</w:t>
      </w:r>
      <w:r>
        <w:rPr>
          <w:rFonts w:cs="TimesNewRomanPSMT" w:hint="eastAsia"/>
          <w:kern w:val="0"/>
          <w:szCs w:val="24"/>
        </w:rPr>
        <w:t>算法中</w:t>
      </w:r>
      <w:r w:rsidRPr="00850151">
        <w:rPr>
          <w:rFonts w:cs="宋体" w:hint="eastAsia"/>
          <w:kern w:val="0"/>
          <w:szCs w:val="24"/>
        </w:rPr>
        <w:t>，每个</w:t>
      </w:r>
      <w:r w:rsidRPr="00850151">
        <w:rPr>
          <w:rFonts w:cs="TimesNewRomanPSMT"/>
          <w:kern w:val="0"/>
          <w:szCs w:val="24"/>
        </w:rPr>
        <w:t>CC</w:t>
      </w:r>
      <w:r w:rsidRPr="00850151">
        <w:rPr>
          <w:rFonts w:cs="宋体" w:hint="eastAsia"/>
          <w:kern w:val="0"/>
          <w:szCs w:val="24"/>
        </w:rPr>
        <w:t>分类器的链顺序是通过</w:t>
      </w:r>
      <w:r w:rsidRPr="00850151">
        <w:rPr>
          <w:rFonts w:cs="TimesNewRomanPSMT"/>
          <w:kern w:val="0"/>
          <w:szCs w:val="24"/>
        </w:rPr>
        <w:t>AdaBoost</w:t>
      </w:r>
      <w:r w:rsidRPr="00850151">
        <w:rPr>
          <w:rFonts w:cs="宋体" w:hint="eastAsia"/>
          <w:kern w:val="0"/>
          <w:szCs w:val="24"/>
        </w:rPr>
        <w:t>算法的损失函数值来启发式地确定的，这有效地</w:t>
      </w:r>
      <w:r>
        <w:rPr>
          <w:rFonts w:cs="宋体" w:hint="eastAsia"/>
          <w:kern w:val="0"/>
          <w:szCs w:val="24"/>
        </w:rPr>
        <w:t>缓解</w:t>
      </w:r>
      <w:r w:rsidRPr="00850151">
        <w:rPr>
          <w:rFonts w:cs="宋体" w:hint="eastAsia"/>
          <w:kern w:val="0"/>
          <w:szCs w:val="24"/>
        </w:rPr>
        <w:t>了由误差</w:t>
      </w:r>
      <w:r>
        <w:rPr>
          <w:rFonts w:cs="宋体" w:hint="eastAsia"/>
          <w:kern w:val="0"/>
          <w:szCs w:val="24"/>
        </w:rPr>
        <w:t>累积</w:t>
      </w:r>
      <w:r w:rsidRPr="00850151">
        <w:rPr>
          <w:rFonts w:cs="宋体" w:hint="eastAsia"/>
          <w:kern w:val="0"/>
          <w:szCs w:val="24"/>
        </w:rPr>
        <w:t>带来的不确定性，并增加了基学习器的多样性</w:t>
      </w:r>
      <w:r w:rsidR="009144AD">
        <w:rPr>
          <w:rFonts w:cs="宋体" w:hint="eastAsia"/>
          <w:kern w:val="0"/>
          <w:szCs w:val="24"/>
        </w:rPr>
        <w:t>，且对分类器链顺序的设计未引入额外的计算量</w:t>
      </w:r>
      <w:r w:rsidRPr="00850151">
        <w:rPr>
          <w:rFonts w:cs="宋体" w:hint="eastAsia"/>
          <w:kern w:val="0"/>
          <w:szCs w:val="24"/>
        </w:rPr>
        <w:t>。</w:t>
      </w:r>
    </w:p>
    <w:p w14:paraId="021DB4B5" w14:textId="74103F8F" w:rsidR="009144AD" w:rsidRDefault="00E71120" w:rsidP="00BF4606">
      <w:pPr>
        <w:autoSpaceDE w:val="0"/>
        <w:autoSpaceDN w:val="0"/>
        <w:adjustRightInd w:val="0"/>
        <w:snapToGrid w:val="0"/>
        <w:ind w:firstLine="480"/>
        <w:rPr>
          <w:rFonts w:cs="宋体"/>
          <w:kern w:val="0"/>
          <w:szCs w:val="24"/>
        </w:rPr>
      </w:pPr>
      <w:r w:rsidRPr="00850151">
        <w:rPr>
          <w:rFonts w:cs="宋体" w:hint="eastAsia"/>
          <w:kern w:val="0"/>
          <w:szCs w:val="24"/>
        </w:rPr>
        <w:t>总</w:t>
      </w:r>
      <w:r>
        <w:rPr>
          <w:rFonts w:cs="宋体" w:hint="eastAsia"/>
          <w:kern w:val="0"/>
          <w:szCs w:val="24"/>
        </w:rPr>
        <w:t>的</w:t>
      </w:r>
      <w:r w:rsidRPr="00850151">
        <w:rPr>
          <w:rFonts w:cs="宋体" w:hint="eastAsia"/>
          <w:kern w:val="0"/>
          <w:szCs w:val="24"/>
        </w:rPr>
        <w:t>来说，</w:t>
      </w:r>
      <w:r w:rsidRPr="00850151">
        <w:rPr>
          <w:rFonts w:cs="TimesNewRomanPSMT"/>
          <w:kern w:val="0"/>
          <w:szCs w:val="24"/>
        </w:rPr>
        <w:t>ABC2</w:t>
      </w:r>
      <w:r w:rsidRPr="00850151">
        <w:rPr>
          <w:rFonts w:cs="宋体" w:hint="eastAsia"/>
          <w:kern w:val="0"/>
          <w:szCs w:val="24"/>
        </w:rPr>
        <w:t>在训练单标签基学习器时，存在两条训练路径：</w:t>
      </w:r>
      <w:r>
        <w:rPr>
          <w:rFonts w:cs="宋体" w:hint="eastAsia"/>
          <w:kern w:val="0"/>
          <w:szCs w:val="24"/>
        </w:rPr>
        <w:t>（</w:t>
      </w:r>
      <w:r w:rsidRPr="00850151">
        <w:rPr>
          <w:rFonts w:cs="TimesNewRomanPSMT"/>
          <w:kern w:val="0"/>
          <w:szCs w:val="24"/>
        </w:rPr>
        <w:t>1</w:t>
      </w:r>
      <w:r w:rsidRPr="00850151">
        <w:rPr>
          <w:rFonts w:cs="宋体" w:hint="eastAsia"/>
          <w:kern w:val="0"/>
          <w:szCs w:val="24"/>
        </w:rPr>
        <w:t>）</w:t>
      </w:r>
      <m:oMath>
        <m:r>
          <w:rPr>
            <w:rFonts w:ascii="Cambria Math" w:hAnsi="Cambria Math" w:cs="Cambria Math"/>
            <w:kern w:val="0"/>
            <w:szCs w:val="24"/>
          </w:rPr>
          <m:t>c</m:t>
        </m:r>
      </m:oMath>
      <w:r w:rsidRPr="00850151">
        <w:rPr>
          <w:rFonts w:cs="宋体" w:hint="eastAsia"/>
          <w:kern w:val="0"/>
          <w:szCs w:val="24"/>
        </w:rPr>
        <w:t>个</w:t>
      </w:r>
      <w:r w:rsidRPr="00850151">
        <w:rPr>
          <w:rFonts w:cs="TimesNewRomanPSMT"/>
          <w:kern w:val="0"/>
          <w:szCs w:val="24"/>
        </w:rPr>
        <w:t>AdaBoost</w:t>
      </w:r>
      <w:r w:rsidRPr="00850151">
        <w:rPr>
          <w:rFonts w:cs="宋体" w:hint="eastAsia"/>
          <w:kern w:val="0"/>
          <w:szCs w:val="24"/>
        </w:rPr>
        <w:t>训练路径</w:t>
      </w:r>
      <w:r>
        <w:rPr>
          <w:rFonts w:cs="宋体" w:hint="eastAsia"/>
          <w:kern w:val="0"/>
          <w:szCs w:val="24"/>
        </w:rPr>
        <w:t>（</w:t>
      </w:r>
      <m:oMath>
        <m:r>
          <w:rPr>
            <w:rFonts w:ascii="Cambria Math" w:hAnsi="Cambria Math" w:cs="Cambria Math"/>
            <w:kern w:val="0"/>
            <w:szCs w:val="24"/>
          </w:rPr>
          <m:t>c</m:t>
        </m:r>
      </m:oMath>
      <w:r w:rsidRPr="00850151">
        <w:rPr>
          <w:rFonts w:cs="宋体" w:hint="eastAsia"/>
          <w:kern w:val="0"/>
          <w:szCs w:val="24"/>
        </w:rPr>
        <w:t>个</w:t>
      </w:r>
      <w:r>
        <w:rPr>
          <w:rFonts w:cs="宋体" w:hint="eastAsia"/>
          <w:kern w:val="0"/>
          <w:szCs w:val="24"/>
        </w:rPr>
        <w:t>Boos</w:t>
      </w:r>
      <w:r>
        <w:rPr>
          <w:rFonts w:cs="宋体"/>
          <w:kern w:val="0"/>
          <w:szCs w:val="24"/>
        </w:rPr>
        <w:t>ting</w:t>
      </w:r>
      <w:r>
        <w:rPr>
          <w:rFonts w:cs="宋体" w:hint="eastAsia"/>
          <w:kern w:val="0"/>
          <w:szCs w:val="24"/>
        </w:rPr>
        <w:t>算法的迭代训练顺序）</w:t>
      </w:r>
      <w:r w:rsidRPr="00850151">
        <w:rPr>
          <w:rFonts w:cs="宋体" w:hint="eastAsia"/>
          <w:kern w:val="0"/>
          <w:szCs w:val="24"/>
        </w:rPr>
        <w:t>、</w:t>
      </w:r>
      <w:r>
        <w:rPr>
          <w:rFonts w:cs="宋体" w:hint="eastAsia"/>
          <w:kern w:val="0"/>
          <w:szCs w:val="24"/>
        </w:rPr>
        <w:t>（</w:t>
      </w:r>
      <w:r w:rsidRPr="00850151">
        <w:rPr>
          <w:rFonts w:cs="TimesNewRomanPSMT"/>
          <w:kern w:val="0"/>
          <w:szCs w:val="24"/>
        </w:rPr>
        <w:t>2</w:t>
      </w:r>
      <w:r w:rsidRPr="00850151">
        <w:rPr>
          <w:rFonts w:cs="宋体" w:hint="eastAsia"/>
          <w:kern w:val="0"/>
          <w:szCs w:val="24"/>
        </w:rPr>
        <w:t>）</w:t>
      </w:r>
      <m:oMath>
        <m:r>
          <w:rPr>
            <w:rFonts w:ascii="Cambria Math" w:hAnsi="Cambria Math" w:cs="Cambria Math"/>
            <w:kern w:val="0"/>
            <w:szCs w:val="24"/>
          </w:rPr>
          <m:t>R</m:t>
        </m:r>
      </m:oMath>
      <w:r w:rsidRPr="00850151">
        <w:rPr>
          <w:rFonts w:cs="宋体" w:hint="eastAsia"/>
          <w:kern w:val="0"/>
          <w:szCs w:val="24"/>
        </w:rPr>
        <w:t>个</w:t>
      </w:r>
      <w:r w:rsidRPr="00850151">
        <w:rPr>
          <w:rFonts w:cs="TimesNewRomanPSMT"/>
          <w:kern w:val="0"/>
          <w:szCs w:val="24"/>
        </w:rPr>
        <w:t>CC</w:t>
      </w:r>
      <w:r w:rsidRPr="00850151">
        <w:rPr>
          <w:rFonts w:cs="宋体" w:hint="eastAsia"/>
          <w:kern w:val="0"/>
          <w:szCs w:val="24"/>
        </w:rPr>
        <w:t>链顺序</w:t>
      </w:r>
      <w:r>
        <w:rPr>
          <w:rFonts w:cs="宋体" w:hint="eastAsia"/>
          <w:kern w:val="0"/>
          <w:szCs w:val="24"/>
        </w:rPr>
        <w:t>（构成每个多标签基学习器的</w:t>
      </w:r>
      <m:oMath>
        <m:r>
          <w:rPr>
            <w:rFonts w:ascii="Cambria Math" w:hAnsi="Cambria Math" w:cs="Cambria Math"/>
            <w:kern w:val="0"/>
            <w:szCs w:val="24"/>
          </w:rPr>
          <m:t>c</m:t>
        </m:r>
      </m:oMath>
      <w:r w:rsidRPr="00850151">
        <w:rPr>
          <w:rFonts w:cs="宋体" w:hint="eastAsia"/>
          <w:kern w:val="0"/>
          <w:szCs w:val="24"/>
        </w:rPr>
        <w:t>个</w:t>
      </w:r>
      <w:r>
        <w:rPr>
          <w:rFonts w:cs="宋体" w:hint="eastAsia"/>
          <w:kern w:val="0"/>
          <w:szCs w:val="24"/>
        </w:rPr>
        <w:t>单标签学习器的训练顺序）</w:t>
      </w:r>
      <w:r w:rsidRPr="00850151">
        <w:rPr>
          <w:rFonts w:cs="宋体" w:hint="eastAsia"/>
          <w:kern w:val="0"/>
          <w:szCs w:val="24"/>
        </w:rPr>
        <w:t>。</w:t>
      </w:r>
    </w:p>
    <w:p w14:paraId="49C052E7" w14:textId="5AA18950" w:rsidR="00E71120" w:rsidRDefault="00E71120" w:rsidP="00BF4606">
      <w:pPr>
        <w:autoSpaceDE w:val="0"/>
        <w:autoSpaceDN w:val="0"/>
        <w:adjustRightInd w:val="0"/>
        <w:snapToGrid w:val="0"/>
        <w:spacing w:afterLines="50" w:after="120"/>
        <w:ind w:firstLine="480"/>
        <w:rPr>
          <w:rFonts w:cs="宋体"/>
          <w:kern w:val="0"/>
          <w:szCs w:val="24"/>
        </w:rPr>
      </w:pPr>
      <w:r w:rsidRPr="00850151">
        <w:rPr>
          <w:rFonts w:cs="TimesNewRomanPSMT"/>
          <w:kern w:val="0"/>
          <w:szCs w:val="24"/>
        </w:rPr>
        <w:t>ABC2</w:t>
      </w:r>
      <w:r w:rsidRPr="00850151">
        <w:rPr>
          <w:rFonts w:cs="宋体" w:hint="eastAsia"/>
          <w:kern w:val="0"/>
          <w:szCs w:val="24"/>
        </w:rPr>
        <w:t>算法的</w:t>
      </w:r>
      <w:r>
        <w:rPr>
          <w:rFonts w:cs="宋体" w:hint="eastAsia"/>
          <w:kern w:val="0"/>
          <w:szCs w:val="24"/>
        </w:rPr>
        <w:t>局部结构</w:t>
      </w:r>
      <w:r w:rsidRPr="00850151">
        <w:rPr>
          <w:rFonts w:cs="宋体" w:hint="eastAsia"/>
          <w:kern w:val="0"/>
          <w:szCs w:val="24"/>
        </w:rPr>
        <w:t>示意图如</w:t>
      </w:r>
      <w:r>
        <w:rPr>
          <w:rFonts w:cs="宋体" w:hint="eastAsia"/>
          <w:kern w:val="0"/>
          <w:szCs w:val="24"/>
        </w:rPr>
        <w:t>图</w:t>
      </w:r>
      <w:r w:rsidRPr="00850151">
        <w:rPr>
          <w:rFonts w:cs="TimesNewRomanPSMT"/>
          <w:kern w:val="0"/>
          <w:szCs w:val="24"/>
        </w:rPr>
        <w:t>2-1</w:t>
      </w:r>
      <w:r w:rsidRPr="00850151">
        <w:rPr>
          <w:rFonts w:cs="宋体" w:hint="eastAsia"/>
          <w:kern w:val="0"/>
          <w:szCs w:val="24"/>
        </w:rPr>
        <w:t>所示，模型</w:t>
      </w:r>
      <w:r>
        <w:rPr>
          <w:rFonts w:cs="宋体" w:hint="eastAsia"/>
          <w:kern w:val="0"/>
          <w:szCs w:val="24"/>
        </w:rPr>
        <w:t>建立和使用</w:t>
      </w:r>
      <w:r w:rsidRPr="00850151">
        <w:rPr>
          <w:rFonts w:cs="宋体" w:hint="eastAsia"/>
          <w:kern w:val="0"/>
          <w:szCs w:val="24"/>
        </w:rPr>
        <w:t>的详细信息将在</w:t>
      </w:r>
      <w:r>
        <w:rPr>
          <w:rFonts w:cs="宋体" w:hint="eastAsia"/>
          <w:kern w:val="0"/>
          <w:szCs w:val="24"/>
        </w:rPr>
        <w:t>后续小节</w:t>
      </w:r>
      <w:r w:rsidRPr="00850151">
        <w:rPr>
          <w:rFonts w:cs="宋体" w:hint="eastAsia"/>
          <w:kern w:val="0"/>
          <w:szCs w:val="24"/>
        </w:rPr>
        <w:t>中描述。</w:t>
      </w:r>
    </w:p>
    <w:p w14:paraId="72394833" w14:textId="77777777" w:rsidR="00E71120" w:rsidRPr="00EC4D28" w:rsidRDefault="00E71120" w:rsidP="00CD1FAF">
      <w:pPr>
        <w:autoSpaceDE w:val="0"/>
        <w:autoSpaceDN w:val="0"/>
        <w:adjustRightInd w:val="0"/>
        <w:snapToGrid w:val="0"/>
        <w:ind w:firstLineChars="0" w:firstLine="0"/>
        <w:jc w:val="center"/>
        <w:rPr>
          <w:rFonts w:cs="宋体"/>
          <w:kern w:val="0"/>
          <w:sz w:val="21"/>
          <w:szCs w:val="24"/>
        </w:rPr>
      </w:pPr>
      <w:r w:rsidRPr="00EC4D28">
        <w:rPr>
          <w:rFonts w:cs="宋体"/>
          <w:noProof/>
          <w:kern w:val="0"/>
          <w:sz w:val="21"/>
          <w:szCs w:val="24"/>
        </w:rPr>
        <w:lastRenderedPageBreak/>
        <w:drawing>
          <wp:inline distT="0" distB="0" distL="0" distR="0" wp14:anchorId="4D772C8D" wp14:editId="6FF4E992">
            <wp:extent cx="1386840" cy="15163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386840" cy="1516380"/>
                    </a:xfrm>
                    <a:prstGeom prst="rect">
                      <a:avLst/>
                    </a:prstGeom>
                    <a:noFill/>
                    <a:ln>
                      <a:noFill/>
                    </a:ln>
                  </pic:spPr>
                </pic:pic>
              </a:graphicData>
            </a:graphic>
          </wp:inline>
        </w:drawing>
      </w:r>
    </w:p>
    <w:p w14:paraId="1A93C17E" w14:textId="5A19AF4D" w:rsidR="00E71120" w:rsidRPr="00EC4D28" w:rsidRDefault="00E71120" w:rsidP="00EC4D28">
      <w:pPr>
        <w:autoSpaceDE w:val="0"/>
        <w:autoSpaceDN w:val="0"/>
        <w:adjustRightInd w:val="0"/>
        <w:snapToGrid w:val="0"/>
        <w:spacing w:afterLines="50" w:after="120"/>
        <w:ind w:firstLineChars="0" w:firstLine="0"/>
        <w:jc w:val="center"/>
        <w:rPr>
          <w:rFonts w:cs="宋体"/>
          <w:kern w:val="0"/>
          <w:sz w:val="21"/>
        </w:rPr>
      </w:pPr>
      <w:r w:rsidRPr="00EC4D28">
        <w:rPr>
          <w:rFonts w:cs="宋体" w:hint="eastAsia"/>
          <w:kern w:val="0"/>
          <w:sz w:val="21"/>
        </w:rPr>
        <w:t>图</w:t>
      </w:r>
      <w:r w:rsidRPr="00EC4D28">
        <w:rPr>
          <w:rFonts w:cs="TimesNewRomanPSMT"/>
          <w:kern w:val="0"/>
          <w:sz w:val="21"/>
        </w:rPr>
        <w:t>2-1</w:t>
      </w:r>
      <w:r w:rsidRPr="00EC4D28">
        <w:rPr>
          <w:rFonts w:cs="TimesNewRomanPSMT" w:hint="eastAsia"/>
          <w:kern w:val="0"/>
          <w:sz w:val="21"/>
        </w:rPr>
        <w:t xml:space="preserve"> </w:t>
      </w:r>
      <w:r w:rsidRPr="00EC4D28">
        <w:rPr>
          <w:rFonts w:cs="TimesNewRomanPSMT"/>
          <w:kern w:val="0"/>
          <w:sz w:val="21"/>
        </w:rPr>
        <w:t>ABC2</w:t>
      </w:r>
      <w:r w:rsidRPr="00EC4D28">
        <w:rPr>
          <w:rFonts w:cs="宋体" w:hint="eastAsia"/>
          <w:kern w:val="0"/>
          <w:sz w:val="21"/>
        </w:rPr>
        <w:t>算法的局部结构，其中</w:t>
      </w:r>
      <w:r w:rsidRPr="00EC4D28">
        <w:rPr>
          <w:rFonts w:cs="TimesNewRomanPSMT"/>
          <w:kern w:val="0"/>
          <w:sz w:val="21"/>
        </w:rPr>
        <w:t>Boost</w:t>
      </w:r>
      <w:r w:rsidRPr="00EC4D28">
        <w:rPr>
          <w:rFonts w:cs="TimesNewRomanPSMT" w:hint="eastAsia"/>
          <w:kern w:val="0"/>
          <w:sz w:val="21"/>
        </w:rPr>
        <w:t>ing</w:t>
      </w:r>
      <w:r w:rsidRPr="00EC4D28">
        <w:rPr>
          <w:rFonts w:cs="宋体" w:hint="eastAsia"/>
          <w:kern w:val="0"/>
          <w:sz w:val="21"/>
        </w:rPr>
        <w:t>路径是提前确定的，</w:t>
      </w:r>
      <w:r w:rsidRPr="00EC4D28">
        <w:rPr>
          <w:rFonts w:cs="TimesNewRomanPSMT"/>
          <w:kern w:val="0"/>
          <w:sz w:val="21"/>
        </w:rPr>
        <w:t>CC</w:t>
      </w:r>
      <w:r w:rsidRPr="00EC4D28">
        <w:rPr>
          <w:rFonts w:cs="宋体" w:hint="eastAsia"/>
          <w:kern w:val="0"/>
          <w:sz w:val="21"/>
        </w:rPr>
        <w:t>链顺序是在训练中确定的</w:t>
      </w:r>
    </w:p>
    <w:p w14:paraId="3172C715" w14:textId="77777777" w:rsidR="00E71120" w:rsidRPr="00850151" w:rsidRDefault="00E71120" w:rsidP="003D6B67">
      <w:pPr>
        <w:pStyle w:val="C"/>
        <w:spacing w:before="120"/>
        <w:ind w:firstLineChars="0" w:firstLine="480"/>
        <w:rPr>
          <w:rFonts w:cs="宋体"/>
        </w:rPr>
      </w:pPr>
      <w:bookmarkStart w:id="110" w:name="_Toc181227928"/>
      <w:bookmarkStart w:id="111" w:name="_Toc190702544"/>
      <w:r w:rsidRPr="00850151">
        <w:t>2.2.2</w:t>
      </w:r>
      <w:r>
        <w:t xml:space="preserve"> </w:t>
      </w:r>
      <w:r w:rsidRPr="00850151">
        <w:rPr>
          <w:rFonts w:cs="宋体" w:hint="eastAsia"/>
        </w:rPr>
        <w:t>多路</w:t>
      </w:r>
      <w:r w:rsidRPr="00850151">
        <w:t>AdaBoost</w:t>
      </w:r>
      <w:r w:rsidRPr="00850151">
        <w:rPr>
          <w:rFonts w:cs="宋体" w:hint="eastAsia"/>
        </w:rPr>
        <w:t>框架</w:t>
      </w:r>
      <w:bookmarkEnd w:id="110"/>
      <w:bookmarkEnd w:id="111"/>
    </w:p>
    <w:p w14:paraId="54B2BEBA" w14:textId="7C5F0FFC" w:rsidR="00E71120" w:rsidRPr="00CC1FEE" w:rsidRDefault="00E71120" w:rsidP="00BF4606">
      <w:pPr>
        <w:autoSpaceDE w:val="0"/>
        <w:autoSpaceDN w:val="0"/>
        <w:adjustRightInd w:val="0"/>
        <w:snapToGrid w:val="0"/>
        <w:spacing w:afterLines="50" w:after="120"/>
        <w:ind w:firstLine="480"/>
        <w:rPr>
          <w:rFonts w:cs="TimesNewRomanPSMT"/>
          <w:kern w:val="0"/>
          <w:szCs w:val="24"/>
        </w:rPr>
      </w:pPr>
      <w:r w:rsidRPr="00850151">
        <w:rPr>
          <w:rFonts w:cs="宋体" w:hint="eastAsia"/>
          <w:kern w:val="0"/>
          <w:szCs w:val="24"/>
        </w:rPr>
        <w:t>传统的多标签</w:t>
      </w:r>
      <w:r w:rsidRPr="00850151">
        <w:rPr>
          <w:rFonts w:cs="TimesNewRomanPSMT"/>
          <w:kern w:val="0"/>
          <w:szCs w:val="24"/>
        </w:rPr>
        <w:t>Boosting</w:t>
      </w:r>
      <w:r w:rsidRPr="00850151">
        <w:rPr>
          <w:rFonts w:cs="宋体" w:hint="eastAsia"/>
          <w:kern w:val="0"/>
          <w:szCs w:val="24"/>
        </w:rPr>
        <w:t>方法与</w:t>
      </w:r>
      <w:r>
        <w:rPr>
          <w:rFonts w:cs="宋体" w:hint="eastAsia"/>
          <w:kern w:val="0"/>
          <w:szCs w:val="24"/>
        </w:rPr>
        <w:t>本文提出</w:t>
      </w:r>
      <w:r>
        <w:rPr>
          <w:rFonts w:cs="TimesNewRomanPSMT" w:hint="eastAsia"/>
          <w:kern w:val="0"/>
          <w:szCs w:val="24"/>
        </w:rPr>
        <w:t>的多路</w:t>
      </w:r>
      <w:r>
        <w:rPr>
          <w:rFonts w:cs="TimesNewRomanPSMT"/>
          <w:kern w:val="0"/>
          <w:szCs w:val="24"/>
        </w:rPr>
        <w:t>AdaBoost</w:t>
      </w:r>
      <w:r>
        <w:rPr>
          <w:rFonts w:cs="TimesNewRomanPSMT" w:hint="eastAsia"/>
          <w:kern w:val="0"/>
          <w:szCs w:val="24"/>
        </w:rPr>
        <w:t>框架在应用</w:t>
      </w:r>
      <w:r w:rsidRPr="00850151">
        <w:rPr>
          <w:rFonts w:cs="TimesNewRomanPSMT"/>
          <w:kern w:val="0"/>
          <w:szCs w:val="24"/>
        </w:rPr>
        <w:t>Boosting</w:t>
      </w:r>
      <w:r>
        <w:rPr>
          <w:rFonts w:cs="TimesNewRomanPSMT" w:hint="eastAsia"/>
          <w:kern w:val="0"/>
          <w:szCs w:val="24"/>
        </w:rPr>
        <w:t>方法时又两个本质区别：</w:t>
      </w:r>
      <w:r>
        <w:rPr>
          <w:rFonts w:cs="宋体" w:hint="eastAsia"/>
          <w:kern w:val="0"/>
          <w:szCs w:val="24"/>
        </w:rPr>
        <w:t>一是基学习器构成不同，二是基学习器数量不同。</w:t>
      </w:r>
      <w:r w:rsidRPr="00AE4912">
        <w:rPr>
          <w:rFonts w:cs="宋体" w:hint="eastAsia"/>
          <w:color w:val="000000" w:themeColor="text1"/>
          <w:kern w:val="0"/>
          <w:szCs w:val="24"/>
        </w:rPr>
        <w:t>本小节也将从这两个差异的角度展开描述</w:t>
      </w:r>
      <w:r w:rsidRPr="00AE4912">
        <w:rPr>
          <w:rFonts w:cs="宋体" w:hint="eastAsia"/>
          <w:color w:val="000000" w:themeColor="text1"/>
          <w:kern w:val="0"/>
          <w:szCs w:val="24"/>
        </w:rPr>
        <w:t>A</w:t>
      </w:r>
      <w:r w:rsidRPr="00AE4912">
        <w:rPr>
          <w:rFonts w:cs="宋体"/>
          <w:color w:val="000000" w:themeColor="text1"/>
          <w:kern w:val="0"/>
          <w:szCs w:val="24"/>
        </w:rPr>
        <w:t>BC2</w:t>
      </w:r>
      <w:r w:rsidRPr="00AE4912">
        <w:rPr>
          <w:rFonts w:cs="宋体" w:hint="eastAsia"/>
          <w:color w:val="000000" w:themeColor="text1"/>
          <w:kern w:val="0"/>
          <w:szCs w:val="24"/>
        </w:rPr>
        <w:t>算法的</w:t>
      </w:r>
      <w:r w:rsidRPr="00AE4912">
        <w:rPr>
          <w:rFonts w:cs="TimesNewRomanPSMT" w:hint="eastAsia"/>
          <w:color w:val="000000" w:themeColor="text1"/>
          <w:kern w:val="0"/>
          <w:szCs w:val="24"/>
        </w:rPr>
        <w:t>多路</w:t>
      </w:r>
      <w:r w:rsidRPr="00AE4912">
        <w:rPr>
          <w:rFonts w:cs="TimesNewRomanPSMT"/>
          <w:color w:val="000000" w:themeColor="text1"/>
          <w:kern w:val="0"/>
          <w:szCs w:val="24"/>
        </w:rPr>
        <w:t>AdaBoost</w:t>
      </w:r>
      <w:r w:rsidRPr="00AE4912">
        <w:rPr>
          <w:rFonts w:cs="TimesNewRomanPSMT" w:hint="eastAsia"/>
          <w:color w:val="000000" w:themeColor="text1"/>
          <w:kern w:val="0"/>
          <w:szCs w:val="24"/>
        </w:rPr>
        <w:t>框架</w:t>
      </w:r>
      <w:r w:rsidRPr="00AE4912">
        <w:rPr>
          <w:rFonts w:cs="宋体" w:hint="eastAsia"/>
          <w:color w:val="000000" w:themeColor="text1"/>
          <w:kern w:val="0"/>
          <w:szCs w:val="24"/>
        </w:rPr>
        <w:t>。传统</w:t>
      </w:r>
      <w:r w:rsidRPr="00AE4912">
        <w:rPr>
          <w:rFonts w:cs="TimesNewRomanPSMT"/>
          <w:color w:val="000000" w:themeColor="text1"/>
          <w:kern w:val="0"/>
          <w:szCs w:val="24"/>
        </w:rPr>
        <w:t>Boosting</w:t>
      </w:r>
      <w:r w:rsidRPr="00AE4912">
        <w:rPr>
          <w:rFonts w:cs="宋体" w:hint="eastAsia"/>
          <w:color w:val="000000" w:themeColor="text1"/>
          <w:kern w:val="0"/>
          <w:szCs w:val="24"/>
        </w:rPr>
        <w:t>方法和</w:t>
      </w:r>
      <w:r>
        <w:rPr>
          <w:rFonts w:cs="宋体" w:hint="eastAsia"/>
          <w:color w:val="000000" w:themeColor="text1"/>
          <w:kern w:val="0"/>
          <w:szCs w:val="24"/>
        </w:rPr>
        <w:t>本文提出的</w:t>
      </w:r>
      <w:r w:rsidRPr="00AE4912">
        <w:rPr>
          <w:rFonts w:cs="宋体" w:hint="eastAsia"/>
          <w:color w:val="000000" w:themeColor="text1"/>
          <w:kern w:val="0"/>
          <w:szCs w:val="24"/>
        </w:rPr>
        <w:t>多路</w:t>
      </w:r>
      <w:r w:rsidRPr="00AE4912">
        <w:rPr>
          <w:rFonts w:cs="TimesNewRomanPSMT"/>
          <w:color w:val="000000" w:themeColor="text1"/>
          <w:kern w:val="0"/>
          <w:szCs w:val="24"/>
        </w:rPr>
        <w:t>AdaBoost</w:t>
      </w:r>
      <w:r w:rsidRPr="00AE4912">
        <w:rPr>
          <w:rFonts w:cs="TimesNewRomanPSMT" w:hint="eastAsia"/>
          <w:color w:val="000000" w:themeColor="text1"/>
          <w:kern w:val="0"/>
          <w:szCs w:val="24"/>
        </w:rPr>
        <w:t>框架的差异</w:t>
      </w:r>
      <w:r>
        <w:rPr>
          <w:rFonts w:cs="TimesNewRomanPSMT" w:hint="eastAsia"/>
          <w:color w:val="000000" w:themeColor="text1"/>
          <w:kern w:val="0"/>
          <w:szCs w:val="24"/>
        </w:rPr>
        <w:t>对比</w:t>
      </w:r>
      <w:r w:rsidRPr="00AE4912">
        <w:rPr>
          <w:rFonts w:cs="TimesNewRomanPSMT" w:hint="eastAsia"/>
          <w:color w:val="000000" w:themeColor="text1"/>
          <w:kern w:val="0"/>
          <w:szCs w:val="24"/>
        </w:rPr>
        <w:t>如</w:t>
      </w:r>
      <w:r w:rsidRPr="00AE4912">
        <w:rPr>
          <w:rFonts w:cs="宋体" w:hint="eastAsia"/>
          <w:color w:val="000000" w:themeColor="text1"/>
          <w:kern w:val="0"/>
          <w:szCs w:val="24"/>
        </w:rPr>
        <w:t>图</w:t>
      </w:r>
      <w:r w:rsidRPr="00AE4912">
        <w:rPr>
          <w:rFonts w:cs="TimesNewRomanPS-BoldMT" w:hint="eastAsia"/>
          <w:bCs/>
          <w:color w:val="000000" w:themeColor="text1"/>
          <w:kern w:val="0"/>
          <w:szCs w:val="24"/>
        </w:rPr>
        <w:t>2</w:t>
      </w:r>
      <w:r w:rsidRPr="00AE4912">
        <w:rPr>
          <w:rFonts w:cs="TimesNewRomanPS-BoldMT"/>
          <w:bCs/>
          <w:color w:val="000000" w:themeColor="text1"/>
          <w:kern w:val="0"/>
          <w:szCs w:val="24"/>
        </w:rPr>
        <w:t>-2</w:t>
      </w:r>
      <w:r w:rsidRPr="00AE4912">
        <w:rPr>
          <w:rFonts w:cs="宋体" w:hint="eastAsia"/>
          <w:color w:val="000000" w:themeColor="text1"/>
          <w:kern w:val="0"/>
          <w:szCs w:val="24"/>
        </w:rPr>
        <w:t>所示。</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3827"/>
      </w:tblGrid>
      <w:tr w:rsidR="00CC1FEE" w14:paraId="1C8AF44A" w14:textId="77777777" w:rsidTr="002C56D9">
        <w:trPr>
          <w:jc w:val="center"/>
        </w:trPr>
        <w:tc>
          <w:tcPr>
            <w:tcW w:w="3256" w:type="dxa"/>
            <w:vAlign w:val="bottom"/>
          </w:tcPr>
          <w:p w14:paraId="6D0B2524" w14:textId="3E0860F9" w:rsidR="00CC1FEE" w:rsidRDefault="00CC1FEE" w:rsidP="003F20C7">
            <w:pPr>
              <w:snapToGrid w:val="0"/>
              <w:ind w:firstLineChars="0" w:firstLine="0"/>
              <w:jc w:val="center"/>
              <w:rPr>
                <w:rFonts w:eastAsiaTheme="majorEastAsia"/>
                <w:sz w:val="21"/>
              </w:rPr>
            </w:pPr>
            <w:r>
              <w:rPr>
                <w:noProof/>
              </w:rPr>
              <w:drawing>
                <wp:inline distT="0" distB="0" distL="0" distR="0" wp14:anchorId="627D0280" wp14:editId="70D5E4BA">
                  <wp:extent cx="1669415" cy="1586230"/>
                  <wp:effectExtent l="0" t="0" r="698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69415" cy="1586230"/>
                          </a:xfrm>
                          <a:prstGeom prst="rect">
                            <a:avLst/>
                          </a:prstGeom>
                          <a:noFill/>
                          <a:ln>
                            <a:noFill/>
                          </a:ln>
                        </pic:spPr>
                      </pic:pic>
                    </a:graphicData>
                  </a:graphic>
                </wp:inline>
              </w:drawing>
            </w:r>
          </w:p>
        </w:tc>
        <w:tc>
          <w:tcPr>
            <w:tcW w:w="3827" w:type="dxa"/>
            <w:vAlign w:val="bottom"/>
          </w:tcPr>
          <w:p w14:paraId="5F9CC6FE" w14:textId="0A734628" w:rsidR="00CC1FEE" w:rsidRDefault="00CC1FEE" w:rsidP="003F20C7">
            <w:pPr>
              <w:snapToGrid w:val="0"/>
              <w:ind w:firstLineChars="0" w:firstLine="0"/>
              <w:jc w:val="center"/>
              <w:rPr>
                <w:rFonts w:eastAsiaTheme="majorEastAsia"/>
                <w:sz w:val="21"/>
              </w:rPr>
            </w:pPr>
            <w:r>
              <w:rPr>
                <w:noProof/>
              </w:rPr>
              <w:drawing>
                <wp:inline distT="0" distB="0" distL="0" distR="0" wp14:anchorId="03572A80" wp14:editId="42062C4B">
                  <wp:extent cx="1517015" cy="1586230"/>
                  <wp:effectExtent l="0" t="0" r="698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17015" cy="1586230"/>
                          </a:xfrm>
                          <a:prstGeom prst="rect">
                            <a:avLst/>
                          </a:prstGeom>
                          <a:noFill/>
                          <a:ln>
                            <a:noFill/>
                          </a:ln>
                        </pic:spPr>
                      </pic:pic>
                    </a:graphicData>
                  </a:graphic>
                </wp:inline>
              </w:drawing>
            </w:r>
          </w:p>
        </w:tc>
      </w:tr>
      <w:tr w:rsidR="00CC1FEE" w14:paraId="31B6E868" w14:textId="77777777" w:rsidTr="002C56D9">
        <w:trPr>
          <w:jc w:val="center"/>
        </w:trPr>
        <w:tc>
          <w:tcPr>
            <w:tcW w:w="3256" w:type="dxa"/>
            <w:vAlign w:val="center"/>
          </w:tcPr>
          <w:p w14:paraId="19CA7195" w14:textId="682113E7" w:rsidR="00CC1FEE" w:rsidRDefault="00CC1FEE" w:rsidP="003F20C7">
            <w:pPr>
              <w:snapToGrid w:val="0"/>
              <w:ind w:firstLineChars="0" w:firstLine="0"/>
              <w:jc w:val="center"/>
              <w:rPr>
                <w:rFonts w:eastAsiaTheme="majorEastAsia"/>
                <w:sz w:val="21"/>
              </w:rPr>
            </w:pPr>
            <w:r>
              <w:rPr>
                <w:rFonts w:eastAsiaTheme="majorEastAsia" w:hint="eastAsia"/>
                <w:sz w:val="21"/>
              </w:rPr>
              <w:t>（</w:t>
            </w:r>
            <w:r>
              <w:rPr>
                <w:rFonts w:eastAsiaTheme="majorEastAsia" w:hint="eastAsia"/>
                <w:sz w:val="21"/>
              </w:rPr>
              <w:t>a</w:t>
            </w:r>
            <w:r>
              <w:rPr>
                <w:rFonts w:eastAsiaTheme="majorEastAsia" w:hint="eastAsia"/>
                <w:sz w:val="21"/>
              </w:rPr>
              <w:t>）</w:t>
            </w:r>
            <w:r w:rsidRPr="00EC4D28">
              <w:rPr>
                <w:rFonts w:cs="宋体" w:hint="eastAsia"/>
                <w:kern w:val="0"/>
                <w:sz w:val="21"/>
                <w:szCs w:val="24"/>
              </w:rPr>
              <w:t>传统</w:t>
            </w:r>
            <w:r w:rsidRPr="00EC4D28">
              <w:rPr>
                <w:rFonts w:cs="TimesNewRomanPSMT"/>
                <w:kern w:val="0"/>
                <w:sz w:val="21"/>
                <w:szCs w:val="24"/>
              </w:rPr>
              <w:t>Boosting</w:t>
            </w:r>
            <w:r w:rsidRPr="00EC4D28">
              <w:rPr>
                <w:rFonts w:cs="宋体" w:hint="eastAsia"/>
                <w:kern w:val="0"/>
                <w:sz w:val="21"/>
                <w:szCs w:val="24"/>
              </w:rPr>
              <w:t>算法</w:t>
            </w:r>
            <w:r w:rsidR="002C56D9">
              <w:rPr>
                <w:rFonts w:eastAsiaTheme="majorEastAsia" w:hint="eastAsia"/>
                <w:sz w:val="21"/>
              </w:rPr>
              <w:t xml:space="preserve"> </w:t>
            </w:r>
          </w:p>
        </w:tc>
        <w:tc>
          <w:tcPr>
            <w:tcW w:w="3827" w:type="dxa"/>
            <w:vAlign w:val="center"/>
          </w:tcPr>
          <w:p w14:paraId="06742B89" w14:textId="51C4C4DC" w:rsidR="00CC1FEE" w:rsidRDefault="00CC1FEE" w:rsidP="003F20C7">
            <w:pPr>
              <w:snapToGrid w:val="0"/>
              <w:ind w:firstLineChars="0" w:firstLine="0"/>
              <w:jc w:val="center"/>
              <w:rPr>
                <w:rFonts w:eastAsiaTheme="majorEastAsia"/>
                <w:sz w:val="21"/>
              </w:rPr>
            </w:pPr>
            <w:r>
              <w:rPr>
                <w:rFonts w:eastAsiaTheme="majorEastAsia" w:hint="eastAsia"/>
                <w:sz w:val="21"/>
              </w:rPr>
              <w:t>（</w:t>
            </w:r>
            <w:r>
              <w:rPr>
                <w:rFonts w:eastAsiaTheme="majorEastAsia" w:hint="eastAsia"/>
                <w:sz w:val="21"/>
              </w:rPr>
              <w:t>b</w:t>
            </w:r>
            <w:r>
              <w:rPr>
                <w:rFonts w:eastAsiaTheme="majorEastAsia" w:hint="eastAsia"/>
                <w:sz w:val="21"/>
              </w:rPr>
              <w:t>）</w:t>
            </w:r>
            <w:r w:rsidRPr="00EC4D28">
              <w:rPr>
                <w:rFonts w:cs="TimesNewRomanPSMT"/>
                <w:kern w:val="0"/>
                <w:sz w:val="21"/>
                <w:szCs w:val="24"/>
              </w:rPr>
              <w:t>ABC2</w:t>
            </w:r>
            <w:r w:rsidRPr="00EC4D28">
              <w:rPr>
                <w:rFonts w:cs="宋体" w:hint="eastAsia"/>
                <w:kern w:val="0"/>
                <w:sz w:val="21"/>
                <w:szCs w:val="24"/>
              </w:rPr>
              <w:t>算法</w:t>
            </w:r>
            <w:r>
              <w:rPr>
                <w:rFonts w:eastAsiaTheme="majorEastAsia" w:hint="eastAsia"/>
                <w:sz w:val="21"/>
              </w:rPr>
              <w:t>：多路</w:t>
            </w:r>
            <w:r>
              <w:rPr>
                <w:rFonts w:eastAsiaTheme="majorEastAsia" w:hint="eastAsia"/>
                <w:sz w:val="21"/>
              </w:rPr>
              <w:t>A</w:t>
            </w:r>
            <w:r>
              <w:rPr>
                <w:rFonts w:eastAsiaTheme="majorEastAsia"/>
                <w:sz w:val="21"/>
              </w:rPr>
              <w:t>daBoost</w:t>
            </w:r>
            <w:r>
              <w:rPr>
                <w:rFonts w:eastAsiaTheme="majorEastAsia" w:hint="eastAsia"/>
                <w:sz w:val="21"/>
              </w:rPr>
              <w:t>框架</w:t>
            </w:r>
          </w:p>
        </w:tc>
      </w:tr>
    </w:tbl>
    <w:p w14:paraId="684BCF38" w14:textId="3BF0E38B" w:rsidR="00E71120" w:rsidRPr="00EC4D28" w:rsidRDefault="00E71120" w:rsidP="00EC4D28">
      <w:pPr>
        <w:autoSpaceDE w:val="0"/>
        <w:autoSpaceDN w:val="0"/>
        <w:adjustRightInd w:val="0"/>
        <w:snapToGrid w:val="0"/>
        <w:spacing w:afterLines="50" w:after="120"/>
        <w:ind w:firstLineChars="0" w:firstLine="0"/>
        <w:jc w:val="center"/>
        <w:rPr>
          <w:rFonts w:cs="宋体"/>
          <w:kern w:val="0"/>
          <w:sz w:val="21"/>
          <w:szCs w:val="24"/>
        </w:rPr>
      </w:pPr>
      <w:r w:rsidRPr="00EC4D28">
        <w:rPr>
          <w:rFonts w:cs="宋体" w:hint="eastAsia"/>
          <w:kern w:val="0"/>
          <w:sz w:val="21"/>
          <w:szCs w:val="24"/>
        </w:rPr>
        <w:t>图</w:t>
      </w:r>
      <w:r w:rsidRPr="00EC4D28">
        <w:rPr>
          <w:rFonts w:cs="TimesNewRomanPSMT"/>
          <w:kern w:val="0"/>
          <w:sz w:val="21"/>
          <w:szCs w:val="24"/>
        </w:rPr>
        <w:t xml:space="preserve">2-2 </w:t>
      </w:r>
      <w:r w:rsidRPr="00EC4D28">
        <w:rPr>
          <w:rFonts w:cs="宋体" w:hint="eastAsia"/>
          <w:kern w:val="0"/>
          <w:sz w:val="21"/>
          <w:szCs w:val="24"/>
        </w:rPr>
        <w:t>两种多标签</w:t>
      </w:r>
      <w:r w:rsidRPr="00EC4D28">
        <w:rPr>
          <w:rFonts w:cs="TimesNewRomanPSMT"/>
          <w:kern w:val="0"/>
          <w:sz w:val="21"/>
          <w:szCs w:val="24"/>
        </w:rPr>
        <w:t>Boosting</w:t>
      </w:r>
      <w:r w:rsidRPr="00EC4D28">
        <w:rPr>
          <w:rFonts w:cs="宋体" w:hint="eastAsia"/>
          <w:kern w:val="0"/>
          <w:sz w:val="21"/>
          <w:szCs w:val="24"/>
        </w:rPr>
        <w:t>学习模式</w:t>
      </w:r>
      <w:r w:rsidR="00CC1FEE">
        <w:rPr>
          <w:rFonts w:cs="宋体" w:hint="eastAsia"/>
          <w:kern w:val="0"/>
          <w:sz w:val="21"/>
          <w:szCs w:val="24"/>
        </w:rPr>
        <w:t>对比</w:t>
      </w:r>
    </w:p>
    <w:p w14:paraId="3F597587" w14:textId="77777777" w:rsidR="00E71120" w:rsidRDefault="00E71120" w:rsidP="00BF4606">
      <w:pPr>
        <w:autoSpaceDE w:val="0"/>
        <w:autoSpaceDN w:val="0"/>
        <w:adjustRightInd w:val="0"/>
        <w:snapToGrid w:val="0"/>
        <w:ind w:firstLine="480"/>
        <w:rPr>
          <w:rFonts w:cs="宋体"/>
          <w:kern w:val="0"/>
          <w:szCs w:val="24"/>
        </w:rPr>
      </w:pPr>
      <w:r>
        <w:rPr>
          <w:rFonts w:cs="宋体" w:hint="eastAsia"/>
          <w:kern w:val="0"/>
          <w:szCs w:val="24"/>
        </w:rPr>
        <w:t>1</w:t>
      </w:r>
      <w:r>
        <w:rPr>
          <w:rFonts w:cs="宋体" w:hint="eastAsia"/>
          <w:kern w:val="0"/>
          <w:szCs w:val="24"/>
        </w:rPr>
        <w:t>）基学习器构成</w:t>
      </w:r>
    </w:p>
    <w:p w14:paraId="348E1D56" w14:textId="487A07D2" w:rsidR="00B860A5" w:rsidRDefault="00E71120" w:rsidP="00BF4606">
      <w:pPr>
        <w:autoSpaceDE w:val="0"/>
        <w:autoSpaceDN w:val="0"/>
        <w:adjustRightInd w:val="0"/>
        <w:snapToGrid w:val="0"/>
        <w:ind w:firstLine="480"/>
        <w:rPr>
          <w:rFonts w:cs="宋体"/>
          <w:kern w:val="0"/>
          <w:szCs w:val="24"/>
        </w:rPr>
      </w:pPr>
      <w:r w:rsidRPr="00850151">
        <w:rPr>
          <w:rFonts w:cs="宋体" w:hint="eastAsia"/>
          <w:kern w:val="0"/>
          <w:szCs w:val="24"/>
        </w:rPr>
        <w:t>传统方法的基学习器是多标签学习器，在每一轮</w:t>
      </w:r>
      <w:r w:rsidRPr="00850151">
        <w:rPr>
          <w:rFonts w:cs="TimesNewRomanPSMT"/>
          <w:kern w:val="0"/>
          <w:szCs w:val="24"/>
        </w:rPr>
        <w:t>Boosting</w:t>
      </w:r>
      <w:r w:rsidRPr="00850151">
        <w:rPr>
          <w:rFonts w:cs="宋体" w:hint="eastAsia"/>
          <w:kern w:val="0"/>
          <w:szCs w:val="24"/>
        </w:rPr>
        <w:t>迭代过程中计算</w:t>
      </w:r>
      <w:r>
        <w:rPr>
          <w:rFonts w:cs="宋体" w:hint="eastAsia"/>
          <w:kern w:val="0"/>
          <w:szCs w:val="24"/>
        </w:rPr>
        <w:t>多标签</w:t>
      </w:r>
      <w:r w:rsidRPr="00850151">
        <w:rPr>
          <w:rFonts w:cs="宋体" w:hint="eastAsia"/>
          <w:kern w:val="0"/>
          <w:szCs w:val="24"/>
        </w:rPr>
        <w:t>损失函数</w:t>
      </w:r>
      <w:r>
        <w:rPr>
          <w:rFonts w:cs="宋体" w:hint="eastAsia"/>
          <w:kern w:val="0"/>
          <w:szCs w:val="24"/>
        </w:rPr>
        <w:t>，并基于此计算该多标签学习器</w:t>
      </w:r>
      <w:r w:rsidRPr="00850151">
        <w:rPr>
          <w:rFonts w:cs="宋体" w:hint="eastAsia"/>
          <w:kern w:val="0"/>
          <w:szCs w:val="24"/>
        </w:rPr>
        <w:t>权重</w:t>
      </w:r>
      <w:r>
        <w:rPr>
          <w:rFonts w:cs="宋体" w:hint="eastAsia"/>
          <w:kern w:val="0"/>
          <w:szCs w:val="24"/>
        </w:rPr>
        <w:t>、设计下一轮迭代中训练数据的权重分布。</w:t>
      </w:r>
      <w:r w:rsidRPr="00850151">
        <w:rPr>
          <w:rFonts w:cs="宋体" w:hint="eastAsia"/>
          <w:kern w:val="0"/>
          <w:szCs w:val="24"/>
        </w:rPr>
        <w:t>因此</w:t>
      </w:r>
      <w:r>
        <w:rPr>
          <w:rFonts w:cs="宋体" w:hint="eastAsia"/>
          <w:kern w:val="0"/>
          <w:szCs w:val="24"/>
        </w:rPr>
        <w:t>，</w:t>
      </w:r>
      <w:r w:rsidRPr="00850151">
        <w:rPr>
          <w:rFonts w:cs="宋体" w:hint="eastAsia"/>
          <w:kern w:val="0"/>
          <w:szCs w:val="24"/>
        </w:rPr>
        <w:t>包含在一个多标签学习器中的</w:t>
      </w:r>
      <m:oMath>
        <m:r>
          <w:rPr>
            <w:rFonts w:ascii="Cambria Math" w:hAnsi="Cambria Math" w:cs="宋体" w:hint="eastAsia"/>
            <w:kern w:val="0"/>
            <w:szCs w:val="24"/>
          </w:rPr>
          <m:t>c</m:t>
        </m:r>
      </m:oMath>
      <w:r w:rsidRPr="00850151">
        <w:rPr>
          <w:rFonts w:cs="宋体" w:hint="eastAsia"/>
          <w:kern w:val="0"/>
          <w:szCs w:val="24"/>
        </w:rPr>
        <w:t>个单标签学习器只能在同样的数据集中训练、并最终共享相同的权重。</w:t>
      </w:r>
    </w:p>
    <w:p w14:paraId="4C57DBBB" w14:textId="0247B3A5" w:rsidR="00B06A5D" w:rsidRDefault="00E71120" w:rsidP="00BF4606">
      <w:pPr>
        <w:autoSpaceDE w:val="0"/>
        <w:autoSpaceDN w:val="0"/>
        <w:adjustRightInd w:val="0"/>
        <w:snapToGrid w:val="0"/>
        <w:ind w:firstLine="480"/>
        <w:rPr>
          <w:rFonts w:cs="宋体"/>
          <w:kern w:val="0"/>
          <w:szCs w:val="24"/>
        </w:rPr>
      </w:pPr>
      <w:r>
        <w:rPr>
          <w:rFonts w:cs="宋体" w:hint="eastAsia"/>
          <w:kern w:val="0"/>
          <w:szCs w:val="24"/>
        </w:rPr>
        <w:t>此时存在这样的情况：当一个标签</w:t>
      </w:r>
      <m:oMath>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j</m:t>
            </m:r>
          </m:sub>
        </m:sSub>
      </m:oMath>
      <w:r>
        <w:rPr>
          <w:rFonts w:cs="宋体" w:hint="eastAsia"/>
          <w:kern w:val="0"/>
          <w:szCs w:val="24"/>
        </w:rPr>
        <w:t>已经被充分拟合</w:t>
      </w:r>
      <m:oMath>
        <m:r>
          <m:rPr>
            <m:scr m:val="script"/>
          </m:rPr>
          <w:rPr>
            <w:rFonts w:ascii="Cambria Math" w:hAnsi="Cambria Math" w:cs="宋体"/>
            <w:kern w:val="0"/>
            <w:szCs w:val="24"/>
          </w:rPr>
          <m:t>l</m:t>
        </m:r>
        <m:d>
          <m:dPr>
            <m:ctrlPr>
              <w:rPr>
                <w:rFonts w:ascii="Cambria Math" w:hAnsi="Cambria Math" w:cs="宋体"/>
                <w:kern w:val="0"/>
                <w:szCs w:val="24"/>
              </w:rPr>
            </m:ctrlPr>
          </m:dPr>
          <m:e>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j</m:t>
                </m:r>
              </m:sub>
            </m:sSub>
          </m:e>
        </m:d>
        <m:r>
          <w:rPr>
            <w:rFonts w:ascii="Cambria Math" w:hAnsi="Cambria Math" w:cs="宋体"/>
            <w:kern w:val="0"/>
            <w:szCs w:val="24"/>
          </w:rPr>
          <m:t>≤τ</m:t>
        </m:r>
      </m:oMath>
      <w:r>
        <w:rPr>
          <w:rFonts w:cs="宋体" w:hint="eastAsia"/>
          <w:kern w:val="0"/>
          <w:szCs w:val="24"/>
        </w:rPr>
        <w:t>，但其他标签拟合度较低而导致学习器在全部标签上的训练误差仍然较大</w:t>
      </w:r>
      <w:r w:rsidR="00B860A5">
        <w:rPr>
          <w:rFonts w:cs="宋体" w:hint="eastAsia"/>
          <w:kern w:val="0"/>
          <w:szCs w:val="24"/>
        </w:rPr>
        <w:t>时</w:t>
      </w:r>
      <m:oMath>
        <m:r>
          <m:rPr>
            <m:scr m:val="script"/>
          </m:rPr>
          <w:rPr>
            <w:rFonts w:ascii="Cambria Math" w:hAnsi="Cambria Math" w:cs="宋体"/>
            <w:kern w:val="0"/>
            <w:szCs w:val="24"/>
          </w:rPr>
          <m:t>L=</m:t>
        </m:r>
        <m:f>
          <m:fPr>
            <m:ctrlPr>
              <w:rPr>
                <w:rFonts w:ascii="Cambria Math" w:hAnsi="Cambria Math" w:cs="宋体"/>
                <w:i/>
                <w:kern w:val="0"/>
                <w:szCs w:val="24"/>
              </w:rPr>
            </m:ctrlPr>
          </m:fPr>
          <m:num>
            <m:r>
              <w:rPr>
                <w:rFonts w:ascii="Cambria Math" w:hAnsi="Cambria Math" w:cs="宋体"/>
                <w:kern w:val="0"/>
                <w:szCs w:val="24"/>
              </w:rPr>
              <m:t>1</m:t>
            </m:r>
          </m:num>
          <m:den>
            <m:r>
              <w:rPr>
                <w:rFonts w:ascii="Cambria Math" w:hAnsi="Cambria Math" w:cs="宋体"/>
                <w:kern w:val="0"/>
                <w:szCs w:val="24"/>
              </w:rPr>
              <m:t>c</m:t>
            </m:r>
          </m:den>
        </m:f>
        <m:nary>
          <m:naryPr>
            <m:chr m:val="∑"/>
            <m:supHide m:val="1"/>
            <m:ctrlPr>
              <w:rPr>
                <w:rFonts w:ascii="Cambria Math" w:hAnsi="Cambria Math" w:cs="宋体"/>
                <w:i/>
                <w:kern w:val="0"/>
                <w:szCs w:val="24"/>
              </w:rPr>
            </m:ctrlPr>
          </m:naryPr>
          <m:sub>
            <m:r>
              <w:rPr>
                <w:rFonts w:ascii="Cambria Math" w:hAnsi="Cambria Math" w:cs="宋体"/>
                <w:kern w:val="0"/>
                <w:szCs w:val="24"/>
              </w:rPr>
              <m:t>i</m:t>
            </m:r>
          </m:sub>
          <m:sup/>
          <m:e>
            <m:r>
              <m:rPr>
                <m:scr m:val="script"/>
              </m:rPr>
              <w:rPr>
                <w:rFonts w:ascii="Cambria Math" w:hAnsi="Cambria Math" w:cs="宋体"/>
                <w:kern w:val="0"/>
                <w:szCs w:val="24"/>
              </w:rPr>
              <m:t>l</m:t>
            </m:r>
            <m:d>
              <m:dPr>
                <m:ctrlPr>
                  <w:rPr>
                    <w:rFonts w:ascii="Cambria Math" w:hAnsi="Cambria Math" w:cs="宋体"/>
                    <w:kern w:val="0"/>
                    <w:szCs w:val="24"/>
                  </w:rPr>
                </m:ctrlPr>
              </m:dPr>
              <m:e>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i</m:t>
                    </m:r>
                  </m:sub>
                </m:sSub>
              </m:e>
            </m:d>
          </m:e>
        </m:nary>
        <m:r>
          <m:rPr>
            <m:sty m:val="p"/>
          </m:rPr>
          <w:rPr>
            <w:rFonts w:ascii="Cambria Math" w:hAnsi="Cambria Math" w:cs="宋体"/>
            <w:kern w:val="0"/>
            <w:szCs w:val="24"/>
          </w:rPr>
          <m:t>&gt;</m:t>
        </m:r>
        <m:r>
          <w:rPr>
            <w:rFonts w:ascii="Cambria Math" w:hAnsi="Cambria Math" w:cs="宋体"/>
            <w:kern w:val="0"/>
            <w:szCs w:val="24"/>
          </w:rPr>
          <m:t>τ</m:t>
        </m:r>
      </m:oMath>
      <w:r>
        <w:rPr>
          <w:rFonts w:cs="宋体" w:hint="eastAsia"/>
          <w:kern w:val="0"/>
          <w:szCs w:val="24"/>
        </w:rPr>
        <w:t>，</w:t>
      </w:r>
      <w:r w:rsidR="00B860A5">
        <w:rPr>
          <w:rFonts w:cs="宋体" w:hint="eastAsia"/>
          <w:kern w:val="0"/>
          <w:szCs w:val="24"/>
        </w:rPr>
        <w:t>全部标签都需要继续进入下一轮</w:t>
      </w:r>
      <w:r w:rsidR="00B860A5">
        <w:rPr>
          <w:rFonts w:cs="宋体" w:hint="eastAsia"/>
          <w:kern w:val="0"/>
          <w:szCs w:val="24"/>
        </w:rPr>
        <w:t>Boosting</w:t>
      </w:r>
      <w:r w:rsidR="00B860A5">
        <w:rPr>
          <w:rFonts w:cs="宋体" w:hint="eastAsia"/>
          <w:kern w:val="0"/>
          <w:szCs w:val="24"/>
        </w:rPr>
        <w:t>迭代，使得已经充分拟合的标签</w:t>
      </w:r>
      <m:oMath>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j</m:t>
            </m:r>
          </m:sub>
        </m:sSub>
      </m:oMath>
      <w:r w:rsidR="00B860A5">
        <w:rPr>
          <w:rFonts w:cs="宋体" w:hint="eastAsia"/>
          <w:kern w:val="0"/>
          <w:szCs w:val="24"/>
        </w:rPr>
        <w:t>面临过拟合的风险</w:t>
      </w:r>
      <w:r>
        <w:rPr>
          <w:rFonts w:cs="宋体" w:hint="eastAsia"/>
          <w:kern w:val="0"/>
          <w:szCs w:val="24"/>
        </w:rPr>
        <w:t>；同样地，当一个标签</w:t>
      </w:r>
      <m:oMath>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j</m:t>
            </m:r>
          </m:sub>
        </m:sSub>
      </m:oMath>
      <w:r>
        <w:rPr>
          <w:rFonts w:cs="宋体" w:hint="eastAsia"/>
          <w:kern w:val="0"/>
          <w:szCs w:val="24"/>
        </w:rPr>
        <w:t>尚未被充分拟合</w:t>
      </w:r>
      <m:oMath>
        <m:r>
          <m:rPr>
            <m:scr m:val="script"/>
          </m:rPr>
          <w:rPr>
            <w:rFonts w:ascii="Cambria Math" w:hAnsi="Cambria Math" w:cs="宋体"/>
            <w:kern w:val="0"/>
            <w:szCs w:val="24"/>
          </w:rPr>
          <m:t>l</m:t>
        </m:r>
        <m:d>
          <m:dPr>
            <m:ctrlPr>
              <w:rPr>
                <w:rFonts w:ascii="Cambria Math" w:hAnsi="Cambria Math" w:cs="宋体"/>
                <w:kern w:val="0"/>
                <w:szCs w:val="24"/>
              </w:rPr>
            </m:ctrlPr>
          </m:dPr>
          <m:e>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j</m:t>
                </m:r>
              </m:sub>
            </m:sSub>
          </m:e>
        </m:d>
        <m:r>
          <w:rPr>
            <w:rFonts w:ascii="Cambria Math" w:hAnsi="Cambria Math" w:cs="宋体"/>
            <w:kern w:val="0"/>
            <w:szCs w:val="24"/>
          </w:rPr>
          <m:t>&gt;τ</m:t>
        </m:r>
      </m:oMath>
      <w:r>
        <w:rPr>
          <w:rFonts w:cs="宋体" w:hint="eastAsia"/>
          <w:kern w:val="0"/>
          <w:szCs w:val="24"/>
        </w:rPr>
        <w:t>，但全部标签上的训练误差已经达到迭代终止条件</w:t>
      </w:r>
      <m:oMath>
        <m:r>
          <m:rPr>
            <m:scr m:val="script"/>
          </m:rPr>
          <w:rPr>
            <w:rFonts w:ascii="Cambria Math" w:hAnsi="Cambria Math" w:cs="宋体"/>
            <w:kern w:val="0"/>
            <w:szCs w:val="24"/>
          </w:rPr>
          <m:t>L=</m:t>
        </m:r>
        <m:f>
          <m:fPr>
            <m:ctrlPr>
              <w:rPr>
                <w:rFonts w:ascii="Cambria Math" w:hAnsi="Cambria Math" w:cs="宋体"/>
                <w:i/>
                <w:kern w:val="0"/>
                <w:szCs w:val="24"/>
              </w:rPr>
            </m:ctrlPr>
          </m:fPr>
          <m:num>
            <m:r>
              <w:rPr>
                <w:rFonts w:ascii="Cambria Math" w:hAnsi="Cambria Math" w:cs="宋体"/>
                <w:kern w:val="0"/>
                <w:szCs w:val="24"/>
              </w:rPr>
              <m:t>1</m:t>
            </m:r>
          </m:num>
          <m:den>
            <m:r>
              <w:rPr>
                <w:rFonts w:ascii="Cambria Math" w:hAnsi="Cambria Math" w:cs="宋体"/>
                <w:kern w:val="0"/>
                <w:szCs w:val="24"/>
              </w:rPr>
              <m:t>c</m:t>
            </m:r>
          </m:den>
        </m:f>
        <m:nary>
          <m:naryPr>
            <m:chr m:val="∑"/>
            <m:supHide m:val="1"/>
            <m:ctrlPr>
              <w:rPr>
                <w:rFonts w:ascii="Cambria Math" w:hAnsi="Cambria Math" w:cs="宋体"/>
                <w:i/>
                <w:kern w:val="0"/>
                <w:szCs w:val="24"/>
              </w:rPr>
            </m:ctrlPr>
          </m:naryPr>
          <m:sub>
            <m:r>
              <w:rPr>
                <w:rFonts w:ascii="Cambria Math" w:hAnsi="Cambria Math" w:cs="宋体"/>
                <w:kern w:val="0"/>
                <w:szCs w:val="24"/>
              </w:rPr>
              <m:t>i</m:t>
            </m:r>
          </m:sub>
          <m:sup/>
          <m:e>
            <m:r>
              <m:rPr>
                <m:scr m:val="script"/>
              </m:rPr>
              <w:rPr>
                <w:rFonts w:ascii="Cambria Math" w:hAnsi="Cambria Math" w:cs="宋体"/>
                <w:kern w:val="0"/>
                <w:szCs w:val="24"/>
              </w:rPr>
              <m:t>l</m:t>
            </m:r>
            <m:d>
              <m:dPr>
                <m:ctrlPr>
                  <w:rPr>
                    <w:rFonts w:ascii="Cambria Math" w:hAnsi="Cambria Math" w:cs="宋体"/>
                    <w:kern w:val="0"/>
                    <w:szCs w:val="24"/>
                  </w:rPr>
                </m:ctrlPr>
              </m:dPr>
              <m:e>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i</m:t>
                    </m:r>
                  </m:sub>
                </m:sSub>
              </m:e>
            </m:d>
          </m:e>
        </m:nary>
        <m:r>
          <w:rPr>
            <w:rFonts w:ascii="Cambria Math" w:hAnsi="Cambria Math" w:cs="宋体"/>
            <w:kern w:val="0"/>
            <w:szCs w:val="24"/>
          </w:rPr>
          <m:t>≤τ</m:t>
        </m:r>
      </m:oMath>
      <w:r>
        <w:rPr>
          <w:rFonts w:cs="宋体" w:hint="eastAsia"/>
          <w:kern w:val="0"/>
          <w:szCs w:val="24"/>
        </w:rPr>
        <w:t>时，</w:t>
      </w:r>
      <w:r w:rsidR="007659F2">
        <w:rPr>
          <w:rFonts w:cs="宋体" w:hint="eastAsia"/>
          <w:kern w:val="0"/>
          <w:szCs w:val="24"/>
        </w:rPr>
        <w:t>全部标签的训练迭代都会停止，使得未能充分拟合的标签</w:t>
      </w:r>
      <m:oMath>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j</m:t>
            </m:r>
          </m:sub>
        </m:sSub>
      </m:oMath>
      <w:r w:rsidR="007659F2">
        <w:rPr>
          <w:rFonts w:cs="宋体" w:hint="eastAsia"/>
          <w:kern w:val="0"/>
          <w:szCs w:val="24"/>
        </w:rPr>
        <w:t>面临</w:t>
      </w:r>
      <w:r>
        <w:rPr>
          <w:rFonts w:cs="宋体" w:hint="eastAsia"/>
          <w:kern w:val="0"/>
          <w:szCs w:val="24"/>
        </w:rPr>
        <w:t>欠拟合的窘境。</w:t>
      </w:r>
      <w:r w:rsidR="00B06A5D">
        <w:rPr>
          <w:rFonts w:cs="宋体" w:hint="eastAsia"/>
          <w:kern w:val="0"/>
          <w:szCs w:val="24"/>
        </w:rPr>
        <w:t>也就是说</w:t>
      </w:r>
      <w:r w:rsidRPr="00850151">
        <w:rPr>
          <w:rFonts w:cs="宋体" w:hint="eastAsia"/>
          <w:kern w:val="0"/>
          <w:szCs w:val="24"/>
        </w:rPr>
        <w:t>，传统的多标签</w:t>
      </w:r>
      <w:r w:rsidRPr="00850151">
        <w:rPr>
          <w:rFonts w:cs="TimesNewRomanPSMT"/>
          <w:kern w:val="0"/>
          <w:szCs w:val="24"/>
        </w:rPr>
        <w:t>Boosting</w:t>
      </w:r>
      <w:r w:rsidRPr="00850151">
        <w:rPr>
          <w:rFonts w:cs="宋体" w:hint="eastAsia"/>
          <w:kern w:val="0"/>
          <w:szCs w:val="24"/>
        </w:rPr>
        <w:t>方法没有在迭代过程中考虑标签之间的差异性。</w:t>
      </w:r>
    </w:p>
    <w:p w14:paraId="65FEA23E" w14:textId="58AEFE1F" w:rsidR="00E71120" w:rsidRDefault="00E71120" w:rsidP="00BF4606">
      <w:pPr>
        <w:autoSpaceDE w:val="0"/>
        <w:autoSpaceDN w:val="0"/>
        <w:adjustRightInd w:val="0"/>
        <w:snapToGrid w:val="0"/>
        <w:ind w:firstLine="480"/>
        <w:rPr>
          <w:rFonts w:cs="宋体"/>
          <w:kern w:val="0"/>
          <w:szCs w:val="24"/>
        </w:rPr>
      </w:pPr>
      <w:r>
        <w:rPr>
          <w:rFonts w:cs="宋体" w:hint="eastAsia"/>
          <w:kern w:val="0"/>
          <w:szCs w:val="24"/>
        </w:rPr>
        <w:t>与之相反的是，</w:t>
      </w:r>
      <w:r w:rsidRPr="00850151">
        <w:rPr>
          <w:rFonts w:cs="TimesNewRomanPSMT"/>
          <w:kern w:val="0"/>
          <w:szCs w:val="24"/>
        </w:rPr>
        <w:t>ABC2</w:t>
      </w:r>
      <w:r>
        <w:rPr>
          <w:rFonts w:cs="宋体" w:hint="eastAsia"/>
          <w:kern w:val="0"/>
          <w:szCs w:val="24"/>
        </w:rPr>
        <w:t>设计了</w:t>
      </w:r>
      <w:r w:rsidRPr="00850151">
        <w:rPr>
          <w:rFonts w:cs="宋体" w:hint="eastAsia"/>
          <w:kern w:val="0"/>
          <w:szCs w:val="24"/>
        </w:rPr>
        <w:t>多个</w:t>
      </w:r>
      <w:r w:rsidRPr="00850151">
        <w:rPr>
          <w:rFonts w:cs="TimesNewRomanPSMT"/>
          <w:kern w:val="0"/>
          <w:szCs w:val="24"/>
        </w:rPr>
        <w:t>AdaBoost</w:t>
      </w:r>
      <w:r w:rsidRPr="00850151">
        <w:rPr>
          <w:rFonts w:cs="宋体" w:hint="eastAsia"/>
          <w:kern w:val="0"/>
          <w:szCs w:val="24"/>
        </w:rPr>
        <w:t>路径，</w:t>
      </w:r>
      <w:r>
        <w:rPr>
          <w:rFonts w:cs="宋体" w:hint="eastAsia"/>
          <w:kern w:val="0"/>
          <w:szCs w:val="24"/>
        </w:rPr>
        <w:t>分别</w:t>
      </w:r>
      <w:r w:rsidRPr="00850151">
        <w:rPr>
          <w:rFonts w:cs="宋体" w:hint="eastAsia"/>
          <w:kern w:val="0"/>
          <w:szCs w:val="24"/>
        </w:rPr>
        <w:t>针对一个标签</w:t>
      </w:r>
      <w:r>
        <w:rPr>
          <w:rFonts w:cs="宋体" w:hint="eastAsia"/>
          <w:kern w:val="0"/>
          <w:szCs w:val="24"/>
        </w:rPr>
        <w:t>进行训练</w:t>
      </w:r>
      <w:r w:rsidRPr="00850151">
        <w:rPr>
          <w:rFonts w:cs="宋体" w:hint="eastAsia"/>
          <w:kern w:val="0"/>
          <w:szCs w:val="24"/>
        </w:rPr>
        <w:t>，</w:t>
      </w:r>
      <w:r>
        <w:rPr>
          <w:rFonts w:cs="宋体" w:hint="eastAsia"/>
          <w:kern w:val="0"/>
          <w:szCs w:val="24"/>
        </w:rPr>
        <w:t>每个</w:t>
      </w:r>
      <w:r w:rsidRPr="00850151">
        <w:rPr>
          <w:rFonts w:cs="TimesNewRomanPSMT"/>
          <w:kern w:val="0"/>
          <w:szCs w:val="24"/>
        </w:rPr>
        <w:t>AdaBoost</w:t>
      </w:r>
      <w:r>
        <w:rPr>
          <w:rFonts w:cs="TimesNewRomanPSMT" w:hint="eastAsia"/>
          <w:kern w:val="0"/>
          <w:szCs w:val="24"/>
        </w:rPr>
        <w:t>算法的</w:t>
      </w:r>
      <w:r w:rsidRPr="00850151">
        <w:rPr>
          <w:rFonts w:cs="宋体" w:hint="eastAsia"/>
          <w:kern w:val="0"/>
          <w:szCs w:val="24"/>
        </w:rPr>
        <w:t>基学习器</w:t>
      </w:r>
      <w:r>
        <w:rPr>
          <w:rFonts w:cs="宋体" w:hint="eastAsia"/>
          <w:kern w:val="0"/>
          <w:szCs w:val="24"/>
        </w:rPr>
        <w:t>则</w:t>
      </w:r>
      <w:r w:rsidRPr="00850151">
        <w:rPr>
          <w:rFonts w:cs="宋体" w:hint="eastAsia"/>
          <w:kern w:val="0"/>
          <w:szCs w:val="24"/>
        </w:rPr>
        <w:t>是单标签学习器。因而在每一轮迭代中，</w:t>
      </w:r>
      <w:r>
        <w:rPr>
          <w:rFonts w:cs="宋体" w:hint="eastAsia"/>
          <w:kern w:val="0"/>
          <w:szCs w:val="24"/>
        </w:rPr>
        <w:t>针对</w:t>
      </w:r>
      <w:r w:rsidRPr="00850151">
        <w:rPr>
          <w:rFonts w:cs="宋体" w:hint="eastAsia"/>
          <w:kern w:val="0"/>
          <w:szCs w:val="24"/>
        </w:rPr>
        <w:t>不同标签</w:t>
      </w:r>
      <w:r w:rsidRPr="00850151">
        <w:rPr>
          <w:rFonts w:cs="宋体" w:hint="eastAsia"/>
          <w:kern w:val="0"/>
          <w:szCs w:val="24"/>
        </w:rPr>
        <w:lastRenderedPageBreak/>
        <w:t>的单标签学习器</w:t>
      </w:r>
      <w:r>
        <w:rPr>
          <w:rFonts w:cs="宋体" w:hint="eastAsia"/>
          <w:kern w:val="0"/>
          <w:szCs w:val="24"/>
        </w:rPr>
        <w:t>可以</w:t>
      </w:r>
      <w:r w:rsidRPr="00850151">
        <w:rPr>
          <w:rFonts w:cs="宋体" w:hint="eastAsia"/>
          <w:kern w:val="0"/>
          <w:szCs w:val="24"/>
        </w:rPr>
        <w:t>在不同的数据</w:t>
      </w:r>
      <w:r>
        <w:rPr>
          <w:rFonts w:cs="宋体" w:hint="eastAsia"/>
          <w:kern w:val="0"/>
          <w:szCs w:val="24"/>
        </w:rPr>
        <w:t>分布</w:t>
      </w:r>
      <w:r w:rsidRPr="00850151">
        <w:rPr>
          <w:rFonts w:cs="宋体" w:hint="eastAsia"/>
          <w:kern w:val="0"/>
          <w:szCs w:val="24"/>
        </w:rPr>
        <w:t>中训练，并最终获得不同的权重。</w:t>
      </w:r>
      <w:r>
        <w:rPr>
          <w:rFonts w:cs="宋体" w:hint="eastAsia"/>
          <w:kern w:val="0"/>
          <w:szCs w:val="24"/>
        </w:rPr>
        <w:t>从损失计算和权重分配的角度讲，虽然</w:t>
      </w:r>
      <w:r w:rsidRPr="00850151">
        <w:rPr>
          <w:rFonts w:cs="TimesNewRomanPSMT"/>
          <w:kern w:val="0"/>
          <w:szCs w:val="24"/>
        </w:rPr>
        <w:t>ABC2</w:t>
      </w:r>
      <w:r>
        <w:rPr>
          <w:rFonts w:cs="TimesNewRomanPSMT" w:hint="eastAsia"/>
          <w:kern w:val="0"/>
          <w:szCs w:val="24"/>
        </w:rPr>
        <w:t>和传统多标签</w:t>
      </w:r>
      <w:r w:rsidRPr="00850151">
        <w:rPr>
          <w:rFonts w:cs="TimesNewRomanPSMT"/>
          <w:kern w:val="0"/>
          <w:szCs w:val="24"/>
        </w:rPr>
        <w:t>Boosting</w:t>
      </w:r>
      <w:r>
        <w:rPr>
          <w:rFonts w:cs="TimesNewRomanPSMT" w:hint="eastAsia"/>
          <w:kern w:val="0"/>
          <w:szCs w:val="24"/>
        </w:rPr>
        <w:t>算法的基学习器都是多标签学习器，但</w:t>
      </w:r>
      <w:r w:rsidRPr="00850151">
        <w:rPr>
          <w:rFonts w:cs="TimesNewRomanPSMT"/>
          <w:kern w:val="0"/>
          <w:szCs w:val="24"/>
        </w:rPr>
        <w:t>ABC2</w:t>
      </w:r>
      <w:r>
        <w:rPr>
          <w:rFonts w:cs="TimesNewRomanPSMT" w:hint="eastAsia"/>
          <w:kern w:val="0"/>
          <w:szCs w:val="24"/>
        </w:rPr>
        <w:t>为每个多标签基学习器计算一组</w:t>
      </w:r>
      <m:oMath>
        <m:r>
          <w:rPr>
            <w:rFonts w:ascii="Cambria Math" w:hAnsi="Cambria Math" w:cs="宋体" w:hint="eastAsia"/>
            <w:kern w:val="0"/>
            <w:szCs w:val="24"/>
          </w:rPr>
          <m:t>c</m:t>
        </m:r>
      </m:oMath>
      <w:r w:rsidRPr="00850151">
        <w:rPr>
          <w:rFonts w:cs="宋体" w:hint="eastAsia"/>
          <w:kern w:val="0"/>
          <w:szCs w:val="24"/>
        </w:rPr>
        <w:t>个</w:t>
      </w:r>
      <w:r>
        <w:rPr>
          <w:rFonts w:cs="宋体" w:hint="eastAsia"/>
          <w:kern w:val="0"/>
          <w:szCs w:val="24"/>
        </w:rPr>
        <w:t>损失和权重，而</w:t>
      </w:r>
      <w:r>
        <w:rPr>
          <w:rFonts w:cs="TimesNewRomanPSMT" w:hint="eastAsia"/>
          <w:kern w:val="0"/>
          <w:szCs w:val="24"/>
        </w:rPr>
        <w:t>传统多标签</w:t>
      </w:r>
      <w:r w:rsidRPr="00850151">
        <w:rPr>
          <w:rFonts w:cs="TimesNewRomanPSMT"/>
          <w:kern w:val="0"/>
          <w:szCs w:val="24"/>
        </w:rPr>
        <w:t>Boosting</w:t>
      </w:r>
      <w:r>
        <w:rPr>
          <w:rFonts w:cs="TimesNewRomanPSMT" w:hint="eastAsia"/>
          <w:kern w:val="0"/>
          <w:szCs w:val="24"/>
        </w:rPr>
        <w:t>算法为每个多标签基学习器计算</w:t>
      </w:r>
      <m:oMath>
        <m:r>
          <w:rPr>
            <w:rFonts w:ascii="Cambria Math" w:hAnsi="Cambria Math" w:cs="宋体"/>
            <w:kern w:val="0"/>
            <w:szCs w:val="24"/>
          </w:rPr>
          <m:t>1</m:t>
        </m:r>
      </m:oMath>
      <w:r w:rsidRPr="00850151">
        <w:rPr>
          <w:rFonts w:cs="宋体" w:hint="eastAsia"/>
          <w:kern w:val="0"/>
          <w:szCs w:val="24"/>
        </w:rPr>
        <w:t>个</w:t>
      </w:r>
      <w:r>
        <w:rPr>
          <w:rFonts w:cs="宋体" w:hint="eastAsia"/>
          <w:kern w:val="0"/>
          <w:szCs w:val="24"/>
        </w:rPr>
        <w:t>损失和权重。</w:t>
      </w:r>
      <w:r w:rsidRPr="00850151">
        <w:rPr>
          <w:rFonts w:cs="宋体" w:hint="eastAsia"/>
          <w:kern w:val="0"/>
          <w:szCs w:val="24"/>
        </w:rPr>
        <w:t>因此，</w:t>
      </w:r>
      <w:r w:rsidRPr="00850151">
        <w:rPr>
          <w:rFonts w:cs="TimesNewRomanPSMT"/>
          <w:kern w:val="0"/>
          <w:szCs w:val="24"/>
        </w:rPr>
        <w:t>ABC2</w:t>
      </w:r>
      <w:r w:rsidRPr="00850151">
        <w:rPr>
          <w:rFonts w:cs="宋体" w:hint="eastAsia"/>
          <w:kern w:val="0"/>
          <w:szCs w:val="24"/>
        </w:rPr>
        <w:t>算法的多路</w:t>
      </w:r>
      <w:r w:rsidRPr="00850151">
        <w:rPr>
          <w:rFonts w:cs="TimesNewRomanPSMT"/>
          <w:kern w:val="0"/>
          <w:szCs w:val="24"/>
        </w:rPr>
        <w:t>AdaBoost</w:t>
      </w:r>
      <w:r w:rsidRPr="00850151">
        <w:rPr>
          <w:rFonts w:cs="宋体" w:hint="eastAsia"/>
          <w:kern w:val="0"/>
          <w:szCs w:val="24"/>
        </w:rPr>
        <w:t>框架充分考虑到了标签之间的差异性。</w:t>
      </w:r>
    </w:p>
    <w:p w14:paraId="74A31B6F" w14:textId="48B60DBA" w:rsidR="00E71120" w:rsidRDefault="00E71120" w:rsidP="00BF4606">
      <w:pPr>
        <w:autoSpaceDE w:val="0"/>
        <w:autoSpaceDN w:val="0"/>
        <w:adjustRightInd w:val="0"/>
        <w:snapToGrid w:val="0"/>
        <w:ind w:firstLine="480"/>
        <w:rPr>
          <w:rFonts w:cs="宋体"/>
          <w:kern w:val="0"/>
          <w:szCs w:val="24"/>
        </w:rPr>
      </w:pPr>
      <w:r w:rsidRPr="00850151">
        <w:rPr>
          <w:rFonts w:cs="宋体" w:hint="eastAsia"/>
          <w:kern w:val="0"/>
          <w:szCs w:val="24"/>
        </w:rPr>
        <w:t>由于不同标签</w:t>
      </w:r>
      <w:r>
        <w:rPr>
          <w:rFonts w:cs="宋体" w:hint="eastAsia"/>
          <w:kern w:val="0"/>
          <w:szCs w:val="24"/>
        </w:rPr>
        <w:t>在</w:t>
      </w:r>
      <w:r w:rsidRPr="00850151">
        <w:rPr>
          <w:rFonts w:cs="宋体" w:hint="eastAsia"/>
          <w:kern w:val="0"/>
          <w:szCs w:val="24"/>
        </w:rPr>
        <w:t>多路</w:t>
      </w:r>
      <w:r w:rsidRPr="00850151">
        <w:rPr>
          <w:rFonts w:cs="TimesNewRomanPSMT"/>
          <w:kern w:val="0"/>
          <w:szCs w:val="24"/>
        </w:rPr>
        <w:t>AdaBoost</w:t>
      </w:r>
      <w:r w:rsidRPr="00850151">
        <w:rPr>
          <w:rFonts w:cs="宋体" w:hint="eastAsia"/>
          <w:kern w:val="0"/>
          <w:szCs w:val="24"/>
        </w:rPr>
        <w:t>框架中是被分别对待的，因此</w:t>
      </w:r>
      <w:r>
        <w:rPr>
          <w:rFonts w:cs="宋体" w:hint="eastAsia"/>
          <w:kern w:val="0"/>
          <w:szCs w:val="24"/>
        </w:rPr>
        <w:t>下文将</w:t>
      </w:r>
      <w:r w:rsidRPr="00850151">
        <w:rPr>
          <w:rFonts w:cs="宋体" w:hint="eastAsia"/>
          <w:kern w:val="0"/>
          <w:szCs w:val="24"/>
        </w:rPr>
        <w:t>以第</w:t>
      </w:r>
      <m:oMath>
        <m:r>
          <w:rPr>
            <w:rFonts w:ascii="Cambria Math" w:hAnsi="Cambria Math" w:cs="Cambria Math"/>
            <w:kern w:val="0"/>
            <w:szCs w:val="24"/>
          </w:rPr>
          <m:t>j</m:t>
        </m:r>
      </m:oMath>
      <w:r w:rsidRPr="00850151">
        <w:rPr>
          <w:rFonts w:cs="宋体" w:hint="eastAsia"/>
          <w:kern w:val="0"/>
          <w:szCs w:val="24"/>
        </w:rPr>
        <w:t>个标签为例</w:t>
      </w:r>
      <w:r>
        <w:rPr>
          <w:rFonts w:cs="宋体" w:hint="eastAsia"/>
          <w:kern w:val="0"/>
          <w:szCs w:val="24"/>
        </w:rPr>
        <w:t>，</w:t>
      </w:r>
      <w:r w:rsidRPr="00850151">
        <w:rPr>
          <w:rFonts w:cs="宋体" w:hint="eastAsia"/>
          <w:kern w:val="0"/>
          <w:szCs w:val="24"/>
        </w:rPr>
        <w:t>对所提出的算法进行更详细的描述。对于单标签数据集</w:t>
      </w:r>
      <m:oMath>
        <m:sSub>
          <m:sSubPr>
            <m:ctrlPr>
              <w:rPr>
                <w:rFonts w:ascii="Cambria Math" w:hAnsi="Cambria Math" w:cs="宋体"/>
                <w:i/>
                <w:kern w:val="0"/>
                <w:szCs w:val="24"/>
              </w:rPr>
            </m:ctrlPr>
          </m:sSubPr>
          <m:e>
            <m:r>
              <m:rPr>
                <m:sty m:val="bi"/>
              </m:rPr>
              <w:rPr>
                <w:rFonts w:ascii="Cambria Math" w:hAnsi="Cambria Math" w:cs="宋体"/>
                <w:kern w:val="0"/>
                <w:szCs w:val="24"/>
              </w:rPr>
              <m:t>D</m:t>
            </m:r>
          </m:e>
          <m:sub>
            <m:r>
              <w:rPr>
                <w:rFonts w:ascii="Cambria Math" w:hAnsi="Cambria Math" w:cs="宋体"/>
                <w:kern w:val="0"/>
                <w:szCs w:val="24"/>
              </w:rPr>
              <m:t>j</m:t>
            </m:r>
          </m:sub>
        </m:sSub>
        <m:r>
          <w:rPr>
            <w:rFonts w:ascii="Cambria Math" w:hAnsi="Cambria Math" w:cs="宋体"/>
            <w:kern w:val="0"/>
            <w:szCs w:val="24"/>
          </w:rPr>
          <m:t>=</m:t>
        </m:r>
        <m:d>
          <m:dPr>
            <m:begChr m:val="["/>
            <m:endChr m:val="]"/>
            <m:ctrlPr>
              <w:rPr>
                <w:rFonts w:ascii="Cambria Math" w:hAnsi="Cambria Math" w:cs="宋体"/>
                <w:i/>
                <w:kern w:val="0"/>
                <w:szCs w:val="24"/>
              </w:rPr>
            </m:ctrlPr>
          </m:dPr>
          <m:e>
            <m:r>
              <m:rPr>
                <m:sty m:val="bi"/>
              </m:rPr>
              <w:rPr>
                <w:rFonts w:ascii="Cambria Math" w:hAnsi="Cambria Math" w:cs="宋体"/>
                <w:kern w:val="0"/>
                <w:szCs w:val="24"/>
              </w:rPr>
              <m:t>X</m:t>
            </m:r>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j</m:t>
                </m:r>
              </m:sub>
            </m:sSub>
          </m:e>
        </m:d>
      </m:oMath>
      <w:r w:rsidRPr="00850151">
        <w:rPr>
          <w:rFonts w:cs="宋体" w:hint="eastAsia"/>
          <w:kern w:val="0"/>
          <w:szCs w:val="24"/>
        </w:rPr>
        <w:t>，</w:t>
      </w:r>
      <w:r>
        <w:rPr>
          <w:rFonts w:cs="宋体" w:hint="eastAsia"/>
          <w:kern w:val="0"/>
          <w:szCs w:val="24"/>
        </w:rPr>
        <w:t>A</w:t>
      </w:r>
      <w:r>
        <w:rPr>
          <w:rFonts w:cs="宋体"/>
          <w:kern w:val="0"/>
          <w:szCs w:val="24"/>
        </w:rPr>
        <w:t>BC2</w:t>
      </w:r>
      <w:r>
        <w:rPr>
          <w:rFonts w:cs="宋体" w:hint="eastAsia"/>
          <w:kern w:val="0"/>
          <w:szCs w:val="24"/>
        </w:rPr>
        <w:t>算法</w:t>
      </w:r>
      <w:r w:rsidRPr="00850151">
        <w:rPr>
          <w:rFonts w:cs="宋体" w:hint="eastAsia"/>
          <w:kern w:val="0"/>
          <w:szCs w:val="24"/>
        </w:rPr>
        <w:t>使用</w:t>
      </w:r>
      <w:r w:rsidRPr="00850151">
        <w:rPr>
          <w:rFonts w:cs="宋体"/>
          <w:kern w:val="0"/>
          <w:szCs w:val="24"/>
        </w:rPr>
        <w:t>AdaBoost</w:t>
      </w:r>
      <w:r w:rsidRPr="00850151">
        <w:rPr>
          <w:rFonts w:cs="宋体" w:hint="eastAsia"/>
          <w:kern w:val="0"/>
          <w:szCs w:val="24"/>
        </w:rPr>
        <w:t>算法训练</w:t>
      </w:r>
      <w:r w:rsidR="00EA1098">
        <w:rPr>
          <w:rFonts w:cs="宋体" w:hint="eastAsia"/>
          <w:kern w:val="0"/>
          <w:szCs w:val="24"/>
        </w:rPr>
        <w:t>若干</w:t>
      </w:r>
      <w:r w:rsidRPr="00850151">
        <w:rPr>
          <w:rFonts w:cs="宋体" w:hint="eastAsia"/>
          <w:kern w:val="0"/>
          <w:szCs w:val="24"/>
        </w:rPr>
        <w:t>个单标签学习器组成集成学习器</w:t>
      </w:r>
      <w:r w:rsidR="00EA1098">
        <w:rPr>
          <w:rFonts w:cs="宋体" w:hint="eastAsia"/>
          <w:kern w:val="0"/>
          <w:szCs w:val="24"/>
        </w:rPr>
        <w:t>，</w:t>
      </w:r>
      <w:r w:rsidRPr="00850151">
        <w:rPr>
          <w:rFonts w:cs="宋体" w:hint="eastAsia"/>
          <w:kern w:val="0"/>
          <w:szCs w:val="24"/>
        </w:rPr>
        <w:t>用于对标签</w:t>
      </w:r>
      <m:oMath>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j</m:t>
            </m:r>
          </m:sub>
        </m:sSub>
      </m:oMath>
      <w:r w:rsidRPr="00850151">
        <w:rPr>
          <w:rFonts w:cs="宋体" w:hint="eastAsia"/>
          <w:kern w:val="0"/>
          <w:szCs w:val="24"/>
        </w:rPr>
        <w:t>加以预测</w:t>
      </w:r>
      <w:r w:rsidR="00EA1098" w:rsidRPr="00850151">
        <w:rPr>
          <w:rFonts w:cs="宋体" w:hint="eastAsia"/>
          <w:kern w:val="0"/>
          <w:szCs w:val="24"/>
        </w:rPr>
        <w:t>，</w:t>
      </w:r>
      <w:r w:rsidR="00EA1098">
        <w:rPr>
          <w:rFonts w:cs="宋体" w:hint="eastAsia"/>
          <w:kern w:val="0"/>
          <w:szCs w:val="24"/>
        </w:rPr>
        <w:t>其中基学习器数量即迭代轮次</w:t>
      </w:r>
      <w:r w:rsidR="00D85120">
        <w:rPr>
          <w:rFonts w:cs="宋体" w:hint="eastAsia"/>
          <w:kern w:val="0"/>
          <w:szCs w:val="24"/>
        </w:rPr>
        <w:t>，且迭代轮次上限为</w:t>
      </w:r>
      <m:oMath>
        <m:r>
          <w:rPr>
            <w:rFonts w:ascii="Cambria Math" w:hAnsi="Cambria Math" w:cs="宋体"/>
            <w:kern w:val="0"/>
            <w:szCs w:val="24"/>
          </w:rPr>
          <m:t>R</m:t>
        </m:r>
      </m:oMath>
      <w:r w:rsidRPr="00850151">
        <w:rPr>
          <w:rFonts w:cs="宋体" w:hint="eastAsia"/>
          <w:kern w:val="0"/>
          <w:szCs w:val="24"/>
        </w:rPr>
        <w:t>。</w:t>
      </w:r>
    </w:p>
    <w:p w14:paraId="30605548" w14:textId="3C382A77" w:rsidR="00E71120" w:rsidRDefault="00FA2E65" w:rsidP="00BF4606">
      <w:pPr>
        <w:autoSpaceDE w:val="0"/>
        <w:autoSpaceDN w:val="0"/>
        <w:adjustRightInd w:val="0"/>
        <w:snapToGrid w:val="0"/>
        <w:ind w:firstLine="480"/>
        <w:rPr>
          <w:rFonts w:cs="宋体"/>
          <w:kern w:val="0"/>
          <w:szCs w:val="24"/>
        </w:rPr>
      </w:pPr>
      <w:r>
        <w:rPr>
          <w:rFonts w:cs="宋体" w:hint="eastAsia"/>
          <w:kern w:val="0"/>
          <w:szCs w:val="24"/>
        </w:rPr>
        <w:t>A</w:t>
      </w:r>
      <w:r>
        <w:rPr>
          <w:rFonts w:cs="宋体"/>
          <w:kern w:val="0"/>
          <w:szCs w:val="24"/>
        </w:rPr>
        <w:t>BC2</w:t>
      </w:r>
      <w:r>
        <w:rPr>
          <w:rFonts w:cs="宋体" w:hint="eastAsia"/>
          <w:kern w:val="0"/>
          <w:szCs w:val="24"/>
        </w:rPr>
        <w:t>算法</w:t>
      </w:r>
      <w:r w:rsidR="00E71120" w:rsidRPr="00850151">
        <w:rPr>
          <w:rFonts w:cs="宋体" w:hint="eastAsia"/>
          <w:kern w:val="0"/>
          <w:szCs w:val="24"/>
        </w:rPr>
        <w:t>使用指数损失作为汉明损失的上界，用于计算可微的替代损失函数：</w:t>
      </w:r>
    </w:p>
    <w:p w14:paraId="7AB46A9E" w14:textId="56E57B66" w:rsidR="00E71120" w:rsidRPr="00E9665D" w:rsidRDefault="009C75E1" w:rsidP="00BF4606">
      <w:pPr>
        <w:autoSpaceDE w:val="0"/>
        <w:autoSpaceDN w:val="0"/>
        <w:adjustRightInd w:val="0"/>
        <w:snapToGrid w:val="0"/>
        <w:spacing w:beforeLines="50" w:before="120" w:afterLines="50" w:after="120"/>
        <w:ind w:firstLine="480"/>
        <w:rPr>
          <w:rFonts w:cs="宋体"/>
          <w:kern w:val="0"/>
          <w:szCs w:val="24"/>
        </w:rPr>
      </w:pPr>
      <m:oMathPara>
        <m:oMath>
          <m:eqArr>
            <m:eqArrPr>
              <m:maxDist m:val="1"/>
              <m:ctrlPr>
                <w:rPr>
                  <w:rFonts w:ascii="Cambria Math" w:hAnsi="Cambria Math" w:cs="宋体"/>
                  <w:kern w:val="0"/>
                  <w:szCs w:val="24"/>
                </w:rPr>
              </m:ctrlPr>
            </m:eqArrPr>
            <m:e>
              <m:r>
                <m:rPr>
                  <m:scr m:val="script"/>
                </m:rPr>
                <w:rPr>
                  <w:rFonts w:ascii="Cambria Math" w:hAnsi="Cambria Math" w:cs="宋体"/>
                  <w:kern w:val="0"/>
                  <w:szCs w:val="24"/>
                </w:rPr>
                <m:t>l</m:t>
              </m:r>
              <m:r>
                <m:rPr>
                  <m:sty m:val="p"/>
                </m:rPr>
                <w:rPr>
                  <w:rFonts w:ascii="Cambria Math" w:hAnsi="Cambria Math" w:cs="宋体"/>
                  <w:kern w:val="0"/>
                  <w:szCs w:val="24"/>
                </w:rPr>
                <m:t>=</m:t>
              </m:r>
              <m:r>
                <m:rPr>
                  <m:scr m:val="script"/>
                </m:rPr>
                <w:rPr>
                  <w:rFonts w:ascii="Cambria Math" w:hAnsi="Cambria Math" w:cs="宋体"/>
                  <w:kern w:val="0"/>
                  <w:szCs w:val="24"/>
                </w:rPr>
                <m:t>l</m:t>
              </m:r>
              <m:d>
                <m:dPr>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~j</m:t>
                      </m:r>
                    </m:sub>
                  </m:sSub>
                </m:e>
                <m:e>
                  <m:sSub>
                    <m:sSubPr>
                      <m:ctrlPr>
                        <w:rPr>
                          <w:rFonts w:ascii="Cambria Math" w:hAnsi="Cambria Math" w:cs="宋体"/>
                          <w:i/>
                          <w:kern w:val="0"/>
                          <w:szCs w:val="24"/>
                        </w:rPr>
                      </m:ctrlPr>
                    </m:sSubPr>
                    <m:e>
                      <m:r>
                        <m:rPr>
                          <m:sty m:val="bi"/>
                        </m:rPr>
                        <w:rPr>
                          <w:rFonts w:ascii="Cambria Math" w:hAnsi="Cambria Math" w:cs="宋体"/>
                          <w:kern w:val="0"/>
                          <w:szCs w:val="24"/>
                        </w:rPr>
                        <m:t>D</m:t>
                      </m:r>
                    </m:e>
                    <m:sub>
                      <m:r>
                        <w:rPr>
                          <w:rFonts w:ascii="Cambria Math" w:hAnsi="Cambria Math" w:cs="宋体"/>
                          <w:kern w:val="0"/>
                          <w:szCs w:val="24"/>
                        </w:rPr>
                        <m:t>j</m:t>
                      </m:r>
                    </m:sub>
                  </m:sSub>
                </m:e>
              </m:d>
              <m:r>
                <m:rPr>
                  <m:sty m:val="p"/>
                </m:rPr>
                <w:rPr>
                  <w:rFonts w:ascii="Cambria Math" w:hAnsi="Cambria Math" w:cs="宋体"/>
                  <w:kern w:val="0"/>
                  <w:szCs w:val="24"/>
                </w:rPr>
                <m:t>=</m:t>
              </m:r>
              <m:sSub>
                <m:sSubPr>
                  <m:ctrlPr>
                    <w:rPr>
                      <w:rFonts w:ascii="Cambria Math" w:hAnsi="Cambria Math" w:cs="宋体"/>
                      <w:kern w:val="0"/>
                      <w:szCs w:val="24"/>
                    </w:rPr>
                  </m:ctrlPr>
                </m:sSubPr>
                <m:e>
                  <m:r>
                    <m:rPr>
                      <m:scr m:val="double-struck"/>
                      <m:sty m:val="p"/>
                    </m:rPr>
                    <w:rPr>
                      <w:rFonts w:ascii="Cambria Math" w:hAnsi="Cambria Math" w:cs="宋体"/>
                      <w:kern w:val="0"/>
                      <w:szCs w:val="24"/>
                    </w:rPr>
                    <m:t>E</m:t>
                  </m:r>
                </m:e>
                <m:sub>
                  <m:d>
                    <m:dPr>
                      <m:ctrlPr>
                        <w:rPr>
                          <w:rFonts w:ascii="Cambria Math" w:hAnsi="Cambria Math" w:cs="宋体"/>
                          <w:i/>
                          <w:kern w:val="0"/>
                          <w:szCs w:val="24"/>
                        </w:rPr>
                      </m:ctrlPr>
                    </m:dPr>
                    <m:e>
                      <m:r>
                        <m:rPr>
                          <m:sty m:val="bi"/>
                        </m:rPr>
                        <w:rPr>
                          <w:rFonts w:ascii="Cambria Math" w:hAnsi="Cambria Math" w:cs="宋体"/>
                          <w:kern w:val="0"/>
                          <w:szCs w:val="24"/>
                        </w:rPr>
                        <m:t>x</m:t>
                      </m:r>
                      <m:r>
                        <w:rPr>
                          <w:rFonts w:ascii="Cambria Math" w:hAnsi="Cambria Math" w:cs="宋体"/>
                          <w:kern w:val="0"/>
                          <w:szCs w:val="24"/>
                        </w:rPr>
                        <m:t>,y</m:t>
                      </m:r>
                    </m:e>
                  </m:d>
                  <m:r>
                    <w:rPr>
                      <w:rFonts w:ascii="Cambria Math" w:hAnsi="Cambria Math" w:cs="宋体"/>
                      <w:kern w:val="0"/>
                      <w:szCs w:val="24"/>
                    </w:rPr>
                    <m:t>~</m:t>
                  </m:r>
                  <m:sSub>
                    <m:sSubPr>
                      <m:ctrlPr>
                        <w:rPr>
                          <w:rFonts w:ascii="Cambria Math" w:hAnsi="Cambria Math" w:cs="宋体"/>
                          <w:i/>
                          <w:kern w:val="0"/>
                          <w:szCs w:val="24"/>
                        </w:rPr>
                      </m:ctrlPr>
                    </m:sSubPr>
                    <m:e>
                      <m:r>
                        <m:rPr>
                          <m:sty m:val="bi"/>
                        </m:rPr>
                        <w:rPr>
                          <w:rFonts w:ascii="Cambria Math" w:hAnsi="Cambria Math" w:cs="宋体"/>
                          <w:kern w:val="0"/>
                          <w:szCs w:val="24"/>
                        </w:rPr>
                        <m:t>D</m:t>
                      </m:r>
                    </m:e>
                    <m:sub>
                      <m:r>
                        <w:rPr>
                          <w:rFonts w:ascii="Cambria Math" w:hAnsi="Cambria Math" w:cs="宋体"/>
                          <w:kern w:val="0"/>
                          <w:szCs w:val="24"/>
                        </w:rPr>
                        <m:t>j</m:t>
                      </m:r>
                    </m:sub>
                  </m:sSub>
                </m:sub>
              </m:sSub>
              <m:d>
                <m:dPr>
                  <m:begChr m:val="["/>
                  <m:endChr m:val="]"/>
                  <m:ctrlPr>
                    <w:rPr>
                      <w:rFonts w:ascii="Cambria Math" w:hAnsi="Cambria Math" w:cs="宋体"/>
                      <w:i/>
                      <w:kern w:val="0"/>
                      <w:szCs w:val="24"/>
                    </w:rPr>
                  </m:ctrlPr>
                </m:dPr>
                <m:e>
                  <m:sSup>
                    <m:sSupPr>
                      <m:ctrlPr>
                        <w:rPr>
                          <w:rFonts w:ascii="Cambria Math" w:hAnsi="Cambria Math" w:cs="宋体"/>
                          <w:i/>
                          <w:kern w:val="0"/>
                          <w:szCs w:val="24"/>
                        </w:rPr>
                      </m:ctrlPr>
                    </m:sSupPr>
                    <m:e>
                      <m:r>
                        <w:rPr>
                          <w:rFonts w:ascii="Cambria Math" w:hAnsi="Cambria Math" w:cs="宋体"/>
                          <w:kern w:val="0"/>
                          <w:szCs w:val="24"/>
                        </w:rPr>
                        <m:t>e</m:t>
                      </m:r>
                    </m:e>
                    <m:sup>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*j</m:t>
                          </m:r>
                        </m:sub>
                      </m:sSub>
                      <m:d>
                        <m:dPr>
                          <m:ctrlPr>
                            <w:rPr>
                              <w:rFonts w:ascii="Cambria Math" w:hAnsi="Cambria Math" w:cs="宋体"/>
                              <w:i/>
                              <w:kern w:val="0"/>
                              <w:szCs w:val="24"/>
                            </w:rPr>
                          </m:ctrlPr>
                        </m:dPr>
                        <m:e>
                          <m:r>
                            <m:rPr>
                              <m:sty m:val="bi"/>
                            </m:rPr>
                            <w:rPr>
                              <w:rFonts w:ascii="Cambria Math" w:hAnsi="Cambria Math" w:cs="宋体"/>
                              <w:kern w:val="0"/>
                              <w:szCs w:val="24"/>
                            </w:rPr>
                            <m:t>x</m:t>
                          </m:r>
                        </m:e>
                      </m:d>
                      <m:r>
                        <w:rPr>
                          <w:rFonts w:ascii="Cambria Math" w:hAnsi="Cambria Math" w:cs="宋体"/>
                          <w:kern w:val="0"/>
                          <w:szCs w:val="24"/>
                        </w:rPr>
                        <m:t>⋅y</m:t>
                      </m:r>
                    </m:sup>
                  </m:sSup>
                </m:e>
              </m:d>
              <m:r>
                <w:rPr>
                  <w:rFonts w:ascii="Cambria Math" w:hAnsi="Cambria Math" w:cs="宋体"/>
                  <w:kern w:val="0"/>
                  <w:szCs w:val="24"/>
                </w:rPr>
                <m:t>#</m:t>
              </m:r>
              <m:d>
                <m:dPr>
                  <m:ctrlPr>
                    <w:rPr>
                      <w:rFonts w:ascii="Cambria Math" w:eastAsiaTheme="majorEastAsia" w:hAnsi="Cambria Math"/>
                      <w:szCs w:val="24"/>
                    </w:rPr>
                  </m:ctrlPr>
                </m:dPr>
                <m:e>
                  <m:r>
                    <m:rPr>
                      <m:nor/>
                    </m:rPr>
                    <w:rPr>
                      <w:rFonts w:eastAsiaTheme="majorEastAsia"/>
                      <w:szCs w:val="24"/>
                    </w:rPr>
                    <m:t>2-3</m:t>
                  </m:r>
                </m:e>
              </m:d>
              <m:ctrlPr>
                <w:rPr>
                  <w:rFonts w:ascii="Cambria Math" w:hAnsi="Cambria Math" w:cs="宋体"/>
                  <w:i/>
                  <w:kern w:val="0"/>
                  <w:szCs w:val="24"/>
                </w:rPr>
              </m:ctrlPr>
            </m:e>
          </m:eqArr>
        </m:oMath>
      </m:oMathPara>
    </w:p>
    <w:p w14:paraId="145BA3BA" w14:textId="77777777" w:rsidR="00326A2A" w:rsidRDefault="00E71120" w:rsidP="00BF4606">
      <w:pPr>
        <w:autoSpaceDE w:val="0"/>
        <w:autoSpaceDN w:val="0"/>
        <w:adjustRightInd w:val="0"/>
        <w:snapToGrid w:val="0"/>
        <w:ind w:firstLineChars="0" w:firstLine="0"/>
        <w:rPr>
          <w:rFonts w:cs="宋体"/>
          <w:kern w:val="0"/>
          <w:szCs w:val="24"/>
        </w:rPr>
      </w:pPr>
      <w:r>
        <w:rPr>
          <w:rFonts w:cs="宋体" w:hint="eastAsia"/>
          <w:kern w:val="0"/>
          <w:szCs w:val="24"/>
        </w:rPr>
        <w:t>式中：</w:t>
      </w:r>
      <m:oMath>
        <m:r>
          <m:rPr>
            <m:scr m:val="double-struck"/>
            <m:sty m:val="p"/>
          </m:rPr>
          <w:rPr>
            <w:rFonts w:ascii="Cambria Math" w:hAnsi="Cambria Math" w:cs="宋体"/>
            <w:kern w:val="0"/>
            <w:szCs w:val="24"/>
          </w:rPr>
          <m:t>E</m:t>
        </m:r>
      </m:oMath>
      <w:r>
        <w:rPr>
          <w:rFonts w:cs="宋体" w:hint="eastAsia"/>
          <w:kern w:val="0"/>
          <w:szCs w:val="24"/>
        </w:rPr>
        <w:t>表示特定数据分布上的学习器误差期望；</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*j</m:t>
            </m:r>
          </m:sub>
        </m:sSub>
      </m:oMath>
      <w:r>
        <w:rPr>
          <w:rFonts w:cs="宋体" w:hint="eastAsia"/>
          <w:kern w:val="0"/>
          <w:szCs w:val="24"/>
        </w:rPr>
        <w:t>表示在数据集</w:t>
      </w:r>
      <m:oMath>
        <m:sSub>
          <m:sSubPr>
            <m:ctrlPr>
              <w:rPr>
                <w:rFonts w:ascii="Cambria Math" w:hAnsi="Cambria Math" w:cs="宋体"/>
                <w:i/>
                <w:kern w:val="0"/>
                <w:szCs w:val="24"/>
              </w:rPr>
            </m:ctrlPr>
          </m:sSubPr>
          <m:e>
            <m:r>
              <m:rPr>
                <m:sty m:val="bi"/>
              </m:rPr>
              <w:rPr>
                <w:rFonts w:ascii="Cambria Math" w:hAnsi="Cambria Math" w:cs="宋体"/>
                <w:kern w:val="0"/>
                <w:szCs w:val="24"/>
              </w:rPr>
              <m:t>D</m:t>
            </m:r>
          </m:e>
          <m:sub>
            <m:r>
              <w:rPr>
                <w:rFonts w:ascii="Cambria Math" w:hAnsi="Cambria Math" w:cs="宋体"/>
                <w:kern w:val="0"/>
                <w:szCs w:val="24"/>
              </w:rPr>
              <m:t>j</m:t>
            </m:r>
          </m:sub>
        </m:sSub>
      </m:oMath>
      <w:r>
        <w:rPr>
          <w:rFonts w:cs="宋体" w:hint="eastAsia"/>
          <w:kern w:val="0"/>
          <w:szCs w:val="24"/>
        </w:rPr>
        <w:t>上训练的某个基学习器。</w:t>
      </w:r>
    </w:p>
    <w:p w14:paraId="766B29D4" w14:textId="2661E359" w:rsidR="00E71120" w:rsidRDefault="00E71120" w:rsidP="00326A2A">
      <w:pPr>
        <w:autoSpaceDE w:val="0"/>
        <w:autoSpaceDN w:val="0"/>
        <w:adjustRightInd w:val="0"/>
        <w:snapToGrid w:val="0"/>
        <w:ind w:firstLineChars="0" w:firstLine="480"/>
        <w:rPr>
          <w:rFonts w:cs="宋体"/>
          <w:kern w:val="0"/>
          <w:szCs w:val="24"/>
        </w:rPr>
      </w:pPr>
      <w:r>
        <w:rPr>
          <w:rFonts w:cs="宋体" w:hint="eastAsia"/>
          <w:kern w:val="0"/>
          <w:szCs w:val="24"/>
        </w:rPr>
        <w:t>将上式加以化简，一个</w:t>
      </w:r>
      <w:r w:rsidRPr="00850151">
        <w:rPr>
          <w:rFonts w:cs="TimesNewRomanPSMT"/>
          <w:kern w:val="0"/>
          <w:szCs w:val="24"/>
        </w:rPr>
        <w:t>AdaBoost</w:t>
      </w:r>
      <w:r>
        <w:rPr>
          <w:rFonts w:cs="TimesNewRomanPSMT" w:hint="eastAsia"/>
          <w:kern w:val="0"/>
          <w:szCs w:val="24"/>
        </w:rPr>
        <w:t>迭代中的第</w:t>
      </w:r>
      <m:oMath>
        <m:r>
          <w:rPr>
            <w:rFonts w:ascii="Cambria Math" w:hAnsi="Cambria Math" w:cs="宋体"/>
            <w:kern w:val="0"/>
            <w:szCs w:val="24"/>
          </w:rPr>
          <m:t>r</m:t>
        </m:r>
      </m:oMath>
      <w:r>
        <w:rPr>
          <w:rFonts w:cs="TimesNewRomanPSMT" w:hint="eastAsia"/>
          <w:kern w:val="0"/>
          <w:szCs w:val="24"/>
        </w:rPr>
        <w:t>个</w:t>
      </w:r>
      <w:r w:rsidRPr="00850151">
        <w:rPr>
          <w:rFonts w:cs="宋体" w:hint="eastAsia"/>
          <w:kern w:val="0"/>
          <w:szCs w:val="24"/>
        </w:rPr>
        <w:t>单标签学习器</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rj</m:t>
            </m:r>
          </m:sub>
        </m:sSub>
      </m:oMath>
      <w:r w:rsidRPr="00850151">
        <w:rPr>
          <w:rFonts w:cs="宋体" w:hint="eastAsia"/>
          <w:kern w:val="0"/>
          <w:szCs w:val="24"/>
        </w:rPr>
        <w:t>的损失函数可以</w:t>
      </w:r>
      <w:r>
        <w:rPr>
          <w:rFonts w:cs="宋体" w:hint="eastAsia"/>
          <w:kern w:val="0"/>
          <w:szCs w:val="24"/>
        </w:rPr>
        <w:t>表示为</w:t>
      </w:r>
      <w:r w:rsidRPr="00850151">
        <w:rPr>
          <w:rFonts w:cs="宋体" w:hint="eastAsia"/>
          <w:kern w:val="0"/>
          <w:szCs w:val="24"/>
        </w:rPr>
        <w:t>：</w:t>
      </w:r>
    </w:p>
    <w:p w14:paraId="0830A2BB" w14:textId="3503589D" w:rsidR="00E71120" w:rsidRPr="00221327" w:rsidRDefault="009C75E1" w:rsidP="00BF4606">
      <w:pPr>
        <w:autoSpaceDE w:val="0"/>
        <w:autoSpaceDN w:val="0"/>
        <w:adjustRightInd w:val="0"/>
        <w:snapToGrid w:val="0"/>
        <w:spacing w:beforeLines="50" w:before="120" w:afterLines="50" w:after="120"/>
        <w:ind w:firstLine="480"/>
        <w:rPr>
          <w:rFonts w:cs="宋体"/>
          <w:kern w:val="0"/>
          <w:szCs w:val="24"/>
        </w:rPr>
      </w:pPr>
      <m:oMathPara>
        <m:oMath>
          <m:eqArr>
            <m:eqArrPr>
              <m:maxDist m:val="1"/>
              <m:ctrlPr>
                <w:rPr>
                  <w:rFonts w:ascii="Cambria Math" w:hAnsi="Cambria Math" w:cs="宋体"/>
                  <w:kern w:val="0"/>
                  <w:szCs w:val="24"/>
                </w:rPr>
              </m:ctrlPr>
            </m:eqArrPr>
            <m:e>
              <m:r>
                <m:rPr>
                  <m:scr m:val="script"/>
                </m:rPr>
                <w:rPr>
                  <w:rFonts w:ascii="Cambria Math" w:hAnsi="Cambria Math" w:cs="宋体"/>
                  <w:kern w:val="0"/>
                  <w:szCs w:val="24"/>
                </w:rPr>
                <m:t>l</m:t>
              </m:r>
              <m:r>
                <m:rPr>
                  <m:sty m:val="p"/>
                </m:rPr>
                <w:rPr>
                  <w:rFonts w:ascii="Cambria Math" w:hAnsi="Cambria Math" w:cs="宋体"/>
                  <w:kern w:val="0"/>
                  <w:szCs w:val="24"/>
                </w:rPr>
                <m:t>=</m:t>
              </m:r>
              <m:r>
                <m:rPr>
                  <m:scr m:val="script"/>
                </m:rPr>
                <w:rPr>
                  <w:rFonts w:ascii="Cambria Math" w:hAnsi="Cambria Math" w:cs="宋体"/>
                  <w:kern w:val="0"/>
                  <w:szCs w:val="24"/>
                </w:rPr>
                <m:t>l</m:t>
              </m:r>
              <m:d>
                <m:dPr>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α</m:t>
                      </m:r>
                    </m:e>
                    <m:sub>
                      <m:r>
                        <w:rPr>
                          <w:rFonts w:ascii="Cambria Math" w:hAnsi="Cambria Math" w:cs="宋体"/>
                          <w:kern w:val="0"/>
                          <w:szCs w:val="24"/>
                        </w:rPr>
                        <m:t>rj</m:t>
                      </m:r>
                    </m:sub>
                  </m:sSub>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rj</m:t>
                      </m:r>
                    </m:sub>
                  </m:sSub>
                </m:e>
                <m:e>
                  <m:sSub>
                    <m:sSubPr>
                      <m:ctrlPr>
                        <w:rPr>
                          <w:rFonts w:ascii="Cambria Math" w:hAnsi="Cambria Math" w:cs="宋体"/>
                          <w:i/>
                          <w:kern w:val="0"/>
                          <w:szCs w:val="24"/>
                        </w:rPr>
                      </m:ctrlPr>
                    </m:sSubPr>
                    <m:e>
                      <m:r>
                        <m:rPr>
                          <m:sty m:val="bi"/>
                        </m:rPr>
                        <w:rPr>
                          <w:rFonts w:ascii="Cambria Math" w:hAnsi="Cambria Math" w:cs="宋体"/>
                          <w:kern w:val="0"/>
                          <w:szCs w:val="24"/>
                        </w:rPr>
                        <m:t>D</m:t>
                      </m:r>
                    </m:e>
                    <m:sub>
                      <m:r>
                        <w:rPr>
                          <w:rFonts w:ascii="Cambria Math" w:hAnsi="Cambria Math" w:cs="宋体"/>
                          <w:kern w:val="0"/>
                          <w:szCs w:val="24"/>
                        </w:rPr>
                        <m:t>j</m:t>
                      </m:r>
                    </m:sub>
                  </m:sSub>
                </m:e>
              </m:d>
              <m:r>
                <m:rPr>
                  <m:sty m:val="p"/>
                </m:rPr>
                <w:rPr>
                  <w:rFonts w:ascii="Cambria Math" w:hAnsi="Cambria Math" w:cs="宋体"/>
                  <w:kern w:val="0"/>
                  <w:szCs w:val="24"/>
                </w:rPr>
                <m:t>=</m:t>
              </m:r>
              <m:sSup>
                <m:sSupPr>
                  <m:ctrlPr>
                    <w:rPr>
                      <w:rFonts w:ascii="Cambria Math" w:hAnsi="Cambria Math" w:cs="宋体"/>
                      <w:i/>
                      <w:kern w:val="0"/>
                      <w:szCs w:val="24"/>
                    </w:rPr>
                  </m:ctrlPr>
                </m:sSupPr>
                <m:e>
                  <m:r>
                    <w:rPr>
                      <w:rFonts w:ascii="Cambria Math" w:hAnsi="Cambria Math" w:cs="宋体"/>
                      <w:kern w:val="0"/>
                      <w:szCs w:val="24"/>
                    </w:rPr>
                    <m:t>e</m:t>
                  </m:r>
                </m:e>
                <m:sup>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α</m:t>
                      </m:r>
                    </m:e>
                    <m:sub>
                      <m:r>
                        <w:rPr>
                          <w:rFonts w:ascii="Cambria Math" w:hAnsi="Cambria Math" w:cs="宋体"/>
                          <w:kern w:val="0"/>
                          <w:szCs w:val="24"/>
                        </w:rPr>
                        <m:t>rj</m:t>
                      </m:r>
                    </m:sub>
                  </m:sSub>
                </m:sup>
              </m:sSup>
              <m:d>
                <m:dPr>
                  <m:ctrlPr>
                    <w:rPr>
                      <w:rFonts w:ascii="Cambria Math" w:hAnsi="Cambria Math" w:cs="宋体"/>
                      <w:i/>
                      <w:kern w:val="0"/>
                      <w:szCs w:val="24"/>
                    </w:rPr>
                  </m:ctrlPr>
                </m:dPr>
                <m:e>
                  <m:r>
                    <w:rPr>
                      <w:rFonts w:ascii="Cambria Math" w:hAnsi="Cambria Math" w:cs="宋体"/>
                      <w:kern w:val="0"/>
                      <w:szCs w:val="24"/>
                    </w:rPr>
                    <m:t>1-</m:t>
                  </m:r>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rj</m:t>
                      </m:r>
                    </m:sub>
                  </m:sSub>
                </m:e>
              </m:d>
              <m:r>
                <w:rPr>
                  <w:rFonts w:ascii="Cambria Math" w:hAnsi="Cambria Math" w:cs="宋体"/>
                  <w:kern w:val="0"/>
                  <w:szCs w:val="24"/>
                </w:rPr>
                <m:t>+</m:t>
              </m:r>
              <m:sSup>
                <m:sSupPr>
                  <m:ctrlPr>
                    <w:rPr>
                      <w:rFonts w:ascii="Cambria Math" w:hAnsi="Cambria Math" w:cs="宋体"/>
                      <w:i/>
                      <w:kern w:val="0"/>
                      <w:szCs w:val="24"/>
                    </w:rPr>
                  </m:ctrlPr>
                </m:sSupPr>
                <m:e>
                  <m:r>
                    <w:rPr>
                      <w:rFonts w:ascii="Cambria Math" w:hAnsi="Cambria Math" w:cs="宋体"/>
                      <w:kern w:val="0"/>
                      <w:szCs w:val="24"/>
                    </w:rPr>
                    <m:t>e</m:t>
                  </m:r>
                </m:e>
                <m:sup>
                  <m:sSub>
                    <m:sSubPr>
                      <m:ctrlPr>
                        <w:rPr>
                          <w:rFonts w:ascii="Cambria Math" w:hAnsi="Cambria Math" w:cs="宋体"/>
                          <w:i/>
                          <w:kern w:val="0"/>
                          <w:szCs w:val="24"/>
                        </w:rPr>
                      </m:ctrlPr>
                    </m:sSubPr>
                    <m:e>
                      <m:r>
                        <w:rPr>
                          <w:rFonts w:ascii="Cambria Math" w:hAnsi="Cambria Math" w:cs="宋体"/>
                          <w:kern w:val="0"/>
                          <w:szCs w:val="24"/>
                        </w:rPr>
                        <m:t>α</m:t>
                      </m:r>
                    </m:e>
                    <m:sub>
                      <m:r>
                        <w:rPr>
                          <w:rFonts w:ascii="Cambria Math" w:hAnsi="Cambria Math" w:cs="宋体"/>
                          <w:kern w:val="0"/>
                          <w:szCs w:val="24"/>
                        </w:rPr>
                        <m:t>rj</m:t>
                      </m:r>
                    </m:sub>
                  </m:sSub>
                </m:sup>
              </m:sSup>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rj</m:t>
                  </m:r>
                </m:sub>
              </m:sSub>
              <m:r>
                <w:rPr>
                  <w:rFonts w:ascii="Cambria Math" w:hAnsi="Cambria Math" w:cs="宋体"/>
                  <w:kern w:val="0"/>
                  <w:szCs w:val="24"/>
                </w:rPr>
                <m:t>#</m:t>
              </m:r>
              <m:d>
                <m:dPr>
                  <m:ctrlPr>
                    <w:rPr>
                      <w:rFonts w:ascii="Cambria Math" w:eastAsiaTheme="majorEastAsia" w:hAnsi="Cambria Math"/>
                      <w:szCs w:val="24"/>
                    </w:rPr>
                  </m:ctrlPr>
                </m:dPr>
                <m:e>
                  <m:r>
                    <m:rPr>
                      <m:nor/>
                    </m:rPr>
                    <w:rPr>
                      <w:rFonts w:eastAsiaTheme="majorEastAsia"/>
                      <w:szCs w:val="24"/>
                    </w:rPr>
                    <m:t>2-4</m:t>
                  </m:r>
                </m:e>
              </m:d>
              <m:ctrlPr>
                <w:rPr>
                  <w:rFonts w:ascii="Cambria Math" w:hAnsi="Cambria Math" w:cs="宋体"/>
                  <w:i/>
                  <w:kern w:val="0"/>
                  <w:szCs w:val="24"/>
                </w:rPr>
              </m:ctrlPr>
            </m:e>
          </m:eqArr>
        </m:oMath>
      </m:oMathPara>
    </w:p>
    <w:p w14:paraId="4CDF8506" w14:textId="77777777" w:rsidR="00E71120" w:rsidRPr="00850151" w:rsidRDefault="00E71120" w:rsidP="00BF4606">
      <w:pPr>
        <w:autoSpaceDE w:val="0"/>
        <w:autoSpaceDN w:val="0"/>
        <w:adjustRightInd w:val="0"/>
        <w:snapToGrid w:val="0"/>
        <w:ind w:firstLineChars="0" w:firstLine="0"/>
        <w:rPr>
          <w:rFonts w:cs="宋体"/>
          <w:kern w:val="0"/>
          <w:szCs w:val="24"/>
        </w:rPr>
      </w:pPr>
      <w:r>
        <w:rPr>
          <w:rFonts w:cs="宋体" w:hint="eastAsia"/>
          <w:kern w:val="0"/>
          <w:szCs w:val="24"/>
        </w:rPr>
        <w:t>式中：</w:t>
      </w:r>
      <m:oMath>
        <m:sSub>
          <m:sSubPr>
            <m:ctrlPr>
              <w:rPr>
                <w:rFonts w:ascii="Cambria Math" w:hAnsi="Cambria Math" w:cs="宋体"/>
                <w:i/>
                <w:kern w:val="0"/>
                <w:szCs w:val="24"/>
              </w:rPr>
            </m:ctrlPr>
          </m:sSubPr>
          <m:e>
            <m:r>
              <w:rPr>
                <w:rFonts w:ascii="Cambria Math" w:hAnsi="Cambria Math" w:cs="宋体"/>
                <w:kern w:val="0"/>
                <w:szCs w:val="24"/>
              </w:rPr>
              <m:t>α</m:t>
            </m:r>
          </m:e>
          <m:sub>
            <m:r>
              <w:rPr>
                <w:rFonts w:ascii="Cambria Math" w:hAnsi="Cambria Math" w:cs="宋体"/>
                <w:kern w:val="0"/>
                <w:szCs w:val="24"/>
              </w:rPr>
              <m:t>rj</m:t>
            </m:r>
          </m:sub>
        </m:sSub>
      </m:oMath>
      <w:r w:rsidRPr="00850151">
        <w:rPr>
          <w:rFonts w:cs="宋体" w:hint="eastAsia"/>
          <w:kern w:val="0"/>
          <w:szCs w:val="24"/>
        </w:rPr>
        <w:t>是</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rj</m:t>
            </m:r>
          </m:sub>
        </m:sSub>
      </m:oMath>
      <w:r w:rsidRPr="00850151">
        <w:rPr>
          <w:rFonts w:cs="宋体" w:hint="eastAsia"/>
          <w:kern w:val="0"/>
          <w:szCs w:val="24"/>
        </w:rPr>
        <w:t>的权重</w:t>
      </w:r>
      <w:r>
        <w:rPr>
          <w:rFonts w:cs="宋体" w:hint="eastAsia"/>
          <w:kern w:val="0"/>
          <w:szCs w:val="24"/>
        </w:rPr>
        <w:t>；</w:t>
      </w:r>
      <m:oMath>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rj</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P</m:t>
            </m:r>
          </m:e>
          <m:sub>
            <m:d>
              <m:dPr>
                <m:ctrlPr>
                  <w:rPr>
                    <w:rFonts w:ascii="Cambria Math" w:hAnsi="Cambria Math" w:cs="宋体"/>
                    <w:i/>
                    <w:kern w:val="0"/>
                    <w:szCs w:val="24"/>
                  </w:rPr>
                </m:ctrlPr>
              </m:dPr>
              <m:e>
                <m:r>
                  <w:rPr>
                    <w:rFonts w:ascii="Cambria Math" w:hAnsi="Cambria Math" w:cs="宋体"/>
                    <w:kern w:val="0"/>
                    <w:szCs w:val="24"/>
                  </w:rPr>
                  <m:t>x,y</m:t>
                </m:r>
              </m:e>
            </m:d>
            <m:r>
              <w:rPr>
                <w:rFonts w:ascii="Cambria Math" w:hAnsi="Cambria Math" w:cs="宋体"/>
                <w:kern w:val="0"/>
                <w:szCs w:val="24"/>
              </w:rPr>
              <m:t>~</m:t>
            </m:r>
            <m:sSub>
              <m:sSubPr>
                <m:ctrlPr>
                  <w:rPr>
                    <w:rFonts w:ascii="Cambria Math" w:hAnsi="Cambria Math" w:cs="宋体"/>
                    <w:i/>
                    <w:kern w:val="0"/>
                    <w:szCs w:val="24"/>
                  </w:rPr>
                </m:ctrlPr>
              </m:sSubPr>
              <m:e>
                <m:r>
                  <m:rPr>
                    <m:sty m:val="bi"/>
                  </m:rPr>
                  <w:rPr>
                    <w:rFonts w:ascii="Cambria Math" w:hAnsi="Cambria Math" w:cs="宋体"/>
                    <w:kern w:val="0"/>
                    <w:szCs w:val="24"/>
                  </w:rPr>
                  <m:t>D</m:t>
                </m:r>
              </m:e>
              <m:sub>
                <m:r>
                  <w:rPr>
                    <w:rFonts w:ascii="Cambria Math" w:hAnsi="Cambria Math" w:cs="宋体"/>
                    <w:kern w:val="0"/>
                    <w:szCs w:val="24"/>
                  </w:rPr>
                  <m:t>j</m:t>
                </m:r>
              </m:sub>
            </m:sSub>
          </m:sub>
        </m:sSub>
        <m:d>
          <m:dPr>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rj</m:t>
                </m:r>
              </m:sub>
            </m:sSub>
            <m:d>
              <m:dPr>
                <m:ctrlPr>
                  <w:rPr>
                    <w:rFonts w:ascii="Cambria Math" w:hAnsi="Cambria Math" w:cs="宋体"/>
                    <w:i/>
                    <w:kern w:val="0"/>
                    <w:szCs w:val="24"/>
                  </w:rPr>
                </m:ctrlPr>
              </m:dPr>
              <m:e>
                <m:r>
                  <m:rPr>
                    <m:sty m:val="bi"/>
                  </m:rPr>
                  <w:rPr>
                    <w:rFonts w:ascii="Cambria Math" w:hAnsi="Cambria Math" w:cs="宋体"/>
                    <w:kern w:val="0"/>
                    <w:szCs w:val="24"/>
                  </w:rPr>
                  <m:t>x</m:t>
                </m:r>
              </m:e>
            </m:d>
            <m:r>
              <w:rPr>
                <w:rFonts w:ascii="Cambria Math" w:hAnsi="Cambria Math" w:cs="宋体"/>
                <w:kern w:val="0"/>
                <w:szCs w:val="24"/>
              </w:rPr>
              <m:t>≠y</m:t>
            </m:r>
          </m:e>
        </m:d>
      </m:oMath>
      <w:r w:rsidRPr="00850151">
        <w:rPr>
          <w:rFonts w:cs="宋体" w:hint="eastAsia"/>
          <w:kern w:val="0"/>
          <w:szCs w:val="24"/>
        </w:rPr>
        <w:t>表示</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rj</m:t>
            </m:r>
          </m:sub>
        </m:sSub>
      </m:oMath>
      <w:r>
        <w:rPr>
          <w:rFonts w:cs="宋体" w:hint="eastAsia"/>
          <w:kern w:val="0"/>
          <w:szCs w:val="24"/>
        </w:rPr>
        <w:t>的</w:t>
      </w:r>
      <w:r w:rsidRPr="00850151">
        <w:rPr>
          <w:rFonts w:cs="宋体" w:hint="eastAsia"/>
          <w:kern w:val="0"/>
          <w:szCs w:val="24"/>
        </w:rPr>
        <w:t>错误率。</w:t>
      </w:r>
    </w:p>
    <w:p w14:paraId="35FF0DA6" w14:textId="4F20267A" w:rsidR="00E71120" w:rsidRPr="00850151" w:rsidRDefault="00E71120" w:rsidP="00BF4606">
      <w:pPr>
        <w:autoSpaceDE w:val="0"/>
        <w:autoSpaceDN w:val="0"/>
        <w:adjustRightInd w:val="0"/>
        <w:snapToGrid w:val="0"/>
        <w:ind w:firstLine="480"/>
        <w:rPr>
          <w:rFonts w:cs="宋体"/>
          <w:kern w:val="0"/>
          <w:szCs w:val="24"/>
        </w:rPr>
      </w:pPr>
      <w:r w:rsidRPr="00850151">
        <w:rPr>
          <w:rFonts w:cs="宋体" w:hint="eastAsia"/>
          <w:kern w:val="0"/>
          <w:szCs w:val="24"/>
        </w:rPr>
        <w:t>最小化损失函数</w:t>
      </w:r>
      <w:r w:rsidR="005055A3">
        <w:rPr>
          <w:rFonts w:cs="宋体" w:hint="eastAsia"/>
          <w:kern w:val="0"/>
          <w:szCs w:val="24"/>
        </w:rPr>
        <w:t>公式</w:t>
      </w:r>
      <m:oMath>
        <m:d>
          <m:dPr>
            <m:ctrlPr>
              <w:rPr>
                <w:rFonts w:ascii="Cambria Math" w:eastAsiaTheme="majorEastAsia" w:hAnsi="Cambria Math"/>
                <w:szCs w:val="24"/>
              </w:rPr>
            </m:ctrlPr>
          </m:dPr>
          <m:e>
            <m:r>
              <m:rPr>
                <m:nor/>
              </m:rPr>
              <w:rPr>
                <w:rFonts w:eastAsiaTheme="majorEastAsia"/>
                <w:szCs w:val="24"/>
              </w:rPr>
              <m:t>2-4</m:t>
            </m:r>
          </m:e>
        </m:d>
      </m:oMath>
      <w:r w:rsidRPr="00850151">
        <w:rPr>
          <w:rFonts w:cs="宋体" w:hint="eastAsia"/>
          <w:kern w:val="0"/>
          <w:szCs w:val="24"/>
        </w:rPr>
        <w:t>，可以</w:t>
      </w:r>
      <w:r>
        <w:rPr>
          <w:rFonts w:cs="宋体" w:hint="eastAsia"/>
          <w:kern w:val="0"/>
          <w:szCs w:val="24"/>
        </w:rPr>
        <w:t>计算</w:t>
      </w:r>
      <w:r w:rsidRPr="00850151">
        <w:rPr>
          <w:rFonts w:cs="宋体" w:hint="eastAsia"/>
          <w:kern w:val="0"/>
          <w:szCs w:val="24"/>
        </w:rPr>
        <w:t>得到单标签基学习器的权重：</w:t>
      </w:r>
    </w:p>
    <w:p w14:paraId="14BB6450" w14:textId="774533E1" w:rsidR="00E71120" w:rsidRPr="00653FE7" w:rsidRDefault="009C75E1" w:rsidP="00BF4606">
      <w:pPr>
        <w:autoSpaceDE w:val="0"/>
        <w:autoSpaceDN w:val="0"/>
        <w:adjustRightInd w:val="0"/>
        <w:snapToGrid w:val="0"/>
        <w:spacing w:beforeLines="50" w:before="120" w:afterLines="50" w:after="120"/>
        <w:ind w:firstLine="480"/>
        <w:rPr>
          <w:rFonts w:cs="宋体"/>
          <w:kern w:val="0"/>
          <w:szCs w:val="24"/>
        </w:rPr>
      </w:pPr>
      <m:oMathPara>
        <m:oMath>
          <m:eqArr>
            <m:eqArrPr>
              <m:maxDist m:val="1"/>
              <m:ctrlPr>
                <w:rPr>
                  <w:rFonts w:ascii="Cambria Math" w:hAnsi="Cambria Math" w:cs="宋体"/>
                  <w:kern w:val="0"/>
                  <w:szCs w:val="24"/>
                </w:rPr>
              </m:ctrlPr>
            </m:eqArrPr>
            <m:e>
              <m:sSub>
                <m:sSubPr>
                  <m:ctrlPr>
                    <w:rPr>
                      <w:rFonts w:ascii="Cambria Math" w:hAnsi="Cambria Math" w:cs="宋体"/>
                      <w:i/>
                      <w:kern w:val="0"/>
                      <w:szCs w:val="24"/>
                    </w:rPr>
                  </m:ctrlPr>
                </m:sSubPr>
                <m:e>
                  <m:r>
                    <w:rPr>
                      <w:rFonts w:ascii="Cambria Math" w:hAnsi="Cambria Math" w:cs="宋体"/>
                      <w:kern w:val="0"/>
                      <w:szCs w:val="24"/>
                    </w:rPr>
                    <m:t>α</m:t>
                  </m:r>
                </m:e>
                <m:sub>
                  <m:r>
                    <w:rPr>
                      <w:rFonts w:ascii="Cambria Math" w:hAnsi="Cambria Math" w:cs="宋体"/>
                      <w:kern w:val="0"/>
                      <w:szCs w:val="24"/>
                    </w:rPr>
                    <m:t>rj</m:t>
                  </m:r>
                </m:sub>
              </m:sSub>
              <m:r>
                <w:rPr>
                  <w:rFonts w:ascii="Cambria Math" w:hAnsi="Cambria Math" w:cs="宋体"/>
                  <w:kern w:val="0"/>
                  <w:szCs w:val="24"/>
                </w:rPr>
                <m:t>=</m:t>
              </m:r>
              <m:f>
                <m:fPr>
                  <m:ctrlPr>
                    <w:rPr>
                      <w:rFonts w:ascii="Cambria Math" w:hAnsi="Cambria Math" w:cs="宋体"/>
                      <w:i/>
                      <w:kern w:val="0"/>
                      <w:szCs w:val="24"/>
                    </w:rPr>
                  </m:ctrlPr>
                </m:fPr>
                <m:num>
                  <m:r>
                    <w:rPr>
                      <w:rFonts w:ascii="Cambria Math" w:hAnsi="Cambria Math" w:cs="宋体"/>
                      <w:kern w:val="0"/>
                      <w:szCs w:val="24"/>
                    </w:rPr>
                    <m:t>1</m:t>
                  </m:r>
                </m:num>
                <m:den>
                  <m:r>
                    <w:rPr>
                      <w:rFonts w:ascii="Cambria Math" w:hAnsi="Cambria Math" w:cs="宋体"/>
                      <w:kern w:val="0"/>
                      <w:szCs w:val="24"/>
                    </w:rPr>
                    <m:t>2</m:t>
                  </m:r>
                </m:den>
              </m:f>
              <m:func>
                <m:funcPr>
                  <m:ctrlPr>
                    <w:rPr>
                      <w:rFonts w:ascii="Cambria Math" w:hAnsi="Cambria Math" w:cs="宋体"/>
                      <w:i/>
                      <w:kern w:val="0"/>
                      <w:szCs w:val="24"/>
                    </w:rPr>
                  </m:ctrlPr>
                </m:funcPr>
                <m:fName>
                  <m:r>
                    <m:rPr>
                      <m:sty m:val="p"/>
                    </m:rPr>
                    <w:rPr>
                      <w:rFonts w:ascii="Cambria Math" w:hAnsi="Cambria Math" w:cs="宋体"/>
                      <w:kern w:val="0"/>
                      <w:szCs w:val="24"/>
                    </w:rPr>
                    <m:t>ln</m:t>
                  </m:r>
                </m:fName>
                <m:e>
                  <m:f>
                    <m:fPr>
                      <m:ctrlPr>
                        <w:rPr>
                          <w:rFonts w:ascii="Cambria Math" w:hAnsi="Cambria Math" w:cs="宋体"/>
                          <w:i/>
                          <w:kern w:val="0"/>
                          <w:szCs w:val="24"/>
                        </w:rPr>
                      </m:ctrlPr>
                    </m:fPr>
                    <m:num>
                      <m:r>
                        <w:rPr>
                          <w:rFonts w:ascii="Cambria Math" w:hAnsi="Cambria Math" w:cs="宋体"/>
                          <w:kern w:val="0"/>
                          <w:szCs w:val="24"/>
                        </w:rPr>
                        <m:t>1-</m:t>
                      </m:r>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rj</m:t>
                          </m:r>
                        </m:sub>
                      </m:sSub>
                    </m:num>
                    <m:den>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rj</m:t>
                          </m:r>
                        </m:sub>
                      </m:sSub>
                    </m:den>
                  </m:f>
                </m:e>
              </m:func>
              <m:r>
                <w:rPr>
                  <w:rFonts w:ascii="Cambria Math" w:hAnsi="Cambria Math" w:cs="宋体"/>
                  <w:kern w:val="0"/>
                  <w:szCs w:val="24"/>
                </w:rPr>
                <m:t>#</m:t>
              </m:r>
              <m:d>
                <m:dPr>
                  <m:ctrlPr>
                    <w:rPr>
                      <w:rFonts w:ascii="Cambria Math" w:eastAsiaTheme="majorEastAsia" w:hAnsi="Cambria Math"/>
                      <w:szCs w:val="24"/>
                    </w:rPr>
                  </m:ctrlPr>
                </m:dPr>
                <m:e>
                  <m:r>
                    <m:rPr>
                      <m:nor/>
                    </m:rPr>
                    <w:rPr>
                      <w:rFonts w:eastAsiaTheme="majorEastAsia"/>
                      <w:szCs w:val="24"/>
                    </w:rPr>
                    <m:t>2-5</m:t>
                  </m:r>
                </m:e>
              </m:d>
              <m:ctrlPr>
                <w:rPr>
                  <w:rFonts w:ascii="Cambria Math" w:hAnsi="Cambria Math" w:cs="宋体"/>
                  <w:i/>
                  <w:kern w:val="0"/>
                  <w:szCs w:val="24"/>
                </w:rPr>
              </m:ctrlPr>
            </m:e>
          </m:eqArr>
        </m:oMath>
      </m:oMathPara>
    </w:p>
    <w:p w14:paraId="7403FDB8" w14:textId="77777777" w:rsidR="00E71120" w:rsidRPr="00850151" w:rsidRDefault="00E71120" w:rsidP="00BF4606">
      <w:pPr>
        <w:autoSpaceDE w:val="0"/>
        <w:autoSpaceDN w:val="0"/>
        <w:adjustRightInd w:val="0"/>
        <w:snapToGrid w:val="0"/>
        <w:ind w:firstLine="480"/>
        <w:rPr>
          <w:rFonts w:cs="宋体"/>
          <w:kern w:val="0"/>
          <w:szCs w:val="24"/>
        </w:rPr>
      </w:pPr>
      <w:r>
        <w:rPr>
          <w:rFonts w:cs="宋体" w:hint="eastAsia"/>
          <w:kern w:val="0"/>
          <w:szCs w:val="24"/>
        </w:rPr>
        <w:t>在此基础上，可以更新</w:t>
      </w:r>
      <w:r w:rsidRPr="00850151">
        <w:rPr>
          <w:rFonts w:cs="宋体" w:hint="eastAsia"/>
          <w:kern w:val="0"/>
          <w:szCs w:val="24"/>
        </w:rPr>
        <w:t>数据集中</w:t>
      </w:r>
      <w:r>
        <w:rPr>
          <w:rFonts w:cs="宋体" w:hint="eastAsia"/>
          <w:kern w:val="0"/>
          <w:szCs w:val="24"/>
        </w:rPr>
        <w:t>的</w:t>
      </w:r>
      <w:r w:rsidRPr="00850151">
        <w:rPr>
          <w:rFonts w:cs="宋体" w:hint="eastAsia"/>
          <w:kern w:val="0"/>
          <w:szCs w:val="24"/>
        </w:rPr>
        <w:t>实例权重分布</w:t>
      </w:r>
      <w:r>
        <w:rPr>
          <w:rFonts w:cs="宋体" w:hint="eastAsia"/>
          <w:kern w:val="0"/>
          <w:szCs w:val="24"/>
        </w:rPr>
        <w:t>为：</w:t>
      </w:r>
      <w:r w:rsidRPr="00850151">
        <w:rPr>
          <w:rFonts w:cs="宋体"/>
          <w:kern w:val="0"/>
          <w:szCs w:val="24"/>
        </w:rPr>
        <w:t xml:space="preserve"> </w:t>
      </w:r>
    </w:p>
    <w:p w14:paraId="58295F92" w14:textId="57C64883" w:rsidR="00E71120" w:rsidRPr="00843949" w:rsidRDefault="009C75E1" w:rsidP="00BF4606">
      <w:pPr>
        <w:autoSpaceDE w:val="0"/>
        <w:autoSpaceDN w:val="0"/>
        <w:adjustRightInd w:val="0"/>
        <w:snapToGrid w:val="0"/>
        <w:spacing w:beforeLines="50" w:before="120" w:afterLines="50" w:after="120"/>
        <w:ind w:firstLine="480"/>
        <w:rPr>
          <w:rFonts w:cs="宋体"/>
          <w:kern w:val="0"/>
          <w:szCs w:val="24"/>
        </w:rPr>
      </w:pPr>
      <m:oMathPara>
        <m:oMath>
          <m:eqArr>
            <m:eqArrPr>
              <m:maxDist m:val="1"/>
              <m:ctrlPr>
                <w:rPr>
                  <w:rFonts w:ascii="Cambria Math" w:hAnsi="Cambria Math" w:cs="宋体"/>
                  <w:kern w:val="0"/>
                  <w:szCs w:val="24"/>
                </w:rPr>
              </m:ctrlPr>
            </m:eqArrPr>
            <m:e>
              <m:sSub>
                <m:sSubPr>
                  <m:ctrlPr>
                    <w:rPr>
                      <w:rFonts w:ascii="Cambria Math" w:hAnsi="Cambria Math" w:cs="宋体"/>
                      <w:i/>
                      <w:kern w:val="0"/>
                      <w:szCs w:val="24"/>
                    </w:rPr>
                  </m:ctrlPr>
                </m:sSubPr>
                <m:e>
                  <m:r>
                    <m:rPr>
                      <m:sty m:val="bi"/>
                    </m:rPr>
                    <w:rPr>
                      <w:rFonts w:ascii="Cambria Math" w:hAnsi="Cambria Math" w:cs="宋体"/>
                      <w:kern w:val="0"/>
                      <w:szCs w:val="24"/>
                    </w:rPr>
                    <m:t>D</m:t>
                  </m:r>
                </m:e>
                <m:sub>
                  <m:r>
                    <w:rPr>
                      <w:rFonts w:ascii="Cambria Math" w:hAnsi="Cambria Math" w:cs="宋体"/>
                      <w:kern w:val="0"/>
                      <w:szCs w:val="24"/>
                    </w:rPr>
                    <m:t>r+1,j</m:t>
                  </m:r>
                </m:sub>
              </m:sSub>
              <m:r>
                <w:rPr>
                  <w:rFonts w:ascii="Cambria Math" w:hAnsi="Cambria Math" w:cs="宋体"/>
                  <w:kern w:val="0"/>
                  <w:szCs w:val="24"/>
                </w:rPr>
                <m:t>=</m:t>
              </m:r>
              <m:sSup>
                <m:sSupPr>
                  <m:ctrlPr>
                    <w:rPr>
                      <w:rFonts w:ascii="Cambria Math" w:hAnsi="Cambria Math" w:cs="宋体"/>
                      <w:i/>
                      <w:kern w:val="0"/>
                      <w:szCs w:val="24"/>
                    </w:rPr>
                  </m:ctrlPr>
                </m:sSupPr>
                <m:e>
                  <m:r>
                    <w:rPr>
                      <w:rFonts w:ascii="Cambria Math" w:hAnsi="Cambria Math" w:cs="宋体"/>
                      <w:kern w:val="0"/>
                      <w:szCs w:val="24"/>
                    </w:rPr>
                    <m:t>e</m:t>
                  </m:r>
                </m:e>
                <m:sup>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j</m:t>
                      </m:r>
                    </m:sub>
                  </m:sSub>
                  <m:sSub>
                    <m:sSubPr>
                      <m:ctrlPr>
                        <w:rPr>
                          <w:rFonts w:ascii="Cambria Math" w:hAnsi="Cambria Math" w:cs="宋体"/>
                          <w:i/>
                          <w:kern w:val="0"/>
                          <w:szCs w:val="24"/>
                        </w:rPr>
                      </m:ctrlPr>
                    </m:sSubPr>
                    <m:e>
                      <m:r>
                        <w:rPr>
                          <w:rFonts w:ascii="Cambria Math" w:hAnsi="Cambria Math" w:cs="宋体"/>
                          <w:kern w:val="0"/>
                          <w:szCs w:val="24"/>
                        </w:rPr>
                        <m:t>α</m:t>
                      </m:r>
                    </m:e>
                    <m:sub>
                      <m:r>
                        <w:rPr>
                          <w:rFonts w:ascii="Cambria Math" w:hAnsi="Cambria Math" w:cs="宋体"/>
                          <w:kern w:val="0"/>
                          <w:szCs w:val="24"/>
                        </w:rPr>
                        <m:t>rj</m:t>
                      </m:r>
                    </m:sub>
                  </m:sSub>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rj</m:t>
                      </m:r>
                    </m:sub>
                  </m:sSub>
                  <m:d>
                    <m:dPr>
                      <m:ctrlPr>
                        <w:rPr>
                          <w:rFonts w:ascii="Cambria Math" w:hAnsi="Cambria Math" w:cs="宋体"/>
                          <w:i/>
                          <w:kern w:val="0"/>
                          <w:szCs w:val="24"/>
                        </w:rPr>
                      </m:ctrlPr>
                    </m:dPr>
                    <m:e>
                      <m:r>
                        <m:rPr>
                          <m:sty m:val="bi"/>
                        </m:rPr>
                        <w:rPr>
                          <w:rFonts w:ascii="Cambria Math" w:hAnsi="Cambria Math" w:cs="宋体"/>
                          <w:kern w:val="0"/>
                          <w:szCs w:val="24"/>
                        </w:rPr>
                        <m:t>x</m:t>
                      </m:r>
                    </m:e>
                  </m:d>
                </m:sup>
              </m:sSup>
              <m:r>
                <w:rPr>
                  <w:rFonts w:ascii="Cambria Math" w:hAnsi="Cambria Math" w:cs="宋体"/>
                  <w:kern w:val="0"/>
                  <w:szCs w:val="24"/>
                </w:rPr>
                <m:t>⋅</m:t>
              </m:r>
              <m:sSub>
                <m:sSubPr>
                  <m:ctrlPr>
                    <w:rPr>
                      <w:rFonts w:ascii="Cambria Math" w:hAnsi="Cambria Math" w:cs="宋体"/>
                      <w:i/>
                      <w:kern w:val="0"/>
                      <w:szCs w:val="24"/>
                    </w:rPr>
                  </m:ctrlPr>
                </m:sSubPr>
                <m:e>
                  <m:r>
                    <m:rPr>
                      <m:sty m:val="bi"/>
                    </m:rPr>
                    <w:rPr>
                      <w:rFonts w:ascii="Cambria Math" w:hAnsi="Cambria Math" w:cs="宋体"/>
                      <w:kern w:val="0"/>
                      <w:szCs w:val="24"/>
                    </w:rPr>
                    <m:t>D</m:t>
                  </m:r>
                </m:e>
                <m:sub>
                  <m:r>
                    <w:rPr>
                      <w:rFonts w:ascii="Cambria Math" w:hAnsi="Cambria Math" w:cs="宋体"/>
                      <w:kern w:val="0"/>
                      <w:szCs w:val="24"/>
                    </w:rPr>
                    <m:t>r,j</m:t>
                  </m:r>
                </m:sub>
              </m:sSub>
              <m:r>
                <w:rPr>
                  <w:rFonts w:ascii="Cambria Math" w:hAnsi="Cambria Math" w:cs="宋体"/>
                  <w:kern w:val="0"/>
                  <w:szCs w:val="24"/>
                </w:rPr>
                <m:t>#</m:t>
              </m:r>
              <m:d>
                <m:dPr>
                  <m:ctrlPr>
                    <w:rPr>
                      <w:rFonts w:ascii="Cambria Math" w:eastAsiaTheme="majorEastAsia" w:hAnsi="Cambria Math"/>
                      <w:szCs w:val="24"/>
                    </w:rPr>
                  </m:ctrlPr>
                </m:dPr>
                <m:e>
                  <m:r>
                    <m:rPr>
                      <m:nor/>
                    </m:rPr>
                    <w:rPr>
                      <w:rFonts w:eastAsiaTheme="majorEastAsia"/>
                      <w:szCs w:val="24"/>
                    </w:rPr>
                    <m:t>2-6</m:t>
                  </m:r>
                </m:e>
              </m:d>
              <m:ctrlPr>
                <w:rPr>
                  <w:rFonts w:ascii="Cambria Math" w:hAnsi="Cambria Math" w:cs="宋体"/>
                  <w:i/>
                  <w:kern w:val="0"/>
                  <w:szCs w:val="24"/>
                </w:rPr>
              </m:ctrlPr>
            </m:e>
          </m:eqArr>
        </m:oMath>
      </m:oMathPara>
    </w:p>
    <w:p w14:paraId="46445B40" w14:textId="77777777" w:rsidR="00E71120" w:rsidRPr="00F96D6C" w:rsidRDefault="00E71120" w:rsidP="00BF4606">
      <w:pPr>
        <w:autoSpaceDE w:val="0"/>
        <w:autoSpaceDN w:val="0"/>
        <w:adjustRightInd w:val="0"/>
        <w:snapToGrid w:val="0"/>
        <w:ind w:firstLineChars="0" w:firstLine="0"/>
        <w:rPr>
          <w:rFonts w:cs="宋体"/>
          <w:kern w:val="0"/>
          <w:szCs w:val="24"/>
        </w:rPr>
      </w:pPr>
      <w:r>
        <w:rPr>
          <w:rFonts w:cs="宋体" w:hint="eastAsia"/>
          <w:kern w:val="0"/>
          <w:szCs w:val="24"/>
        </w:rPr>
        <w:t>式中：</w:t>
      </w:r>
      <m:oMath>
        <m:sSub>
          <m:sSubPr>
            <m:ctrlPr>
              <w:rPr>
                <w:rFonts w:ascii="Cambria Math" w:hAnsi="Cambria Math" w:cs="宋体"/>
                <w:i/>
                <w:kern w:val="0"/>
                <w:szCs w:val="24"/>
              </w:rPr>
            </m:ctrlPr>
          </m:sSubPr>
          <m:e>
            <m:r>
              <m:rPr>
                <m:sty m:val="bi"/>
              </m:rPr>
              <w:rPr>
                <w:rFonts w:ascii="Cambria Math" w:hAnsi="Cambria Math" w:cs="宋体"/>
                <w:kern w:val="0"/>
                <w:szCs w:val="24"/>
              </w:rPr>
              <m:t>D</m:t>
            </m:r>
          </m:e>
          <m:sub>
            <m:r>
              <w:rPr>
                <w:rFonts w:ascii="Cambria Math" w:hAnsi="Cambria Math" w:cs="宋体"/>
                <w:kern w:val="0"/>
                <w:szCs w:val="24"/>
              </w:rPr>
              <m:t>r,j</m:t>
            </m:r>
          </m:sub>
        </m:sSub>
      </m:oMath>
      <w:r>
        <w:rPr>
          <w:rFonts w:cs="宋体" w:hint="eastAsia"/>
          <w:kern w:val="0"/>
          <w:szCs w:val="24"/>
        </w:rPr>
        <w:t>表示第</w:t>
      </w:r>
      <m:oMath>
        <m:r>
          <w:rPr>
            <w:rFonts w:ascii="Cambria Math" w:hAnsi="Cambria Math" w:cs="宋体"/>
            <w:kern w:val="0"/>
            <w:szCs w:val="24"/>
          </w:rPr>
          <m:t>r</m:t>
        </m:r>
      </m:oMath>
      <w:r>
        <w:rPr>
          <w:rFonts w:cs="宋体" w:hint="eastAsia"/>
          <w:kern w:val="0"/>
          <w:szCs w:val="24"/>
        </w:rPr>
        <w:t>轮迭代中的数据分布；当</w:t>
      </w:r>
      <m:oMath>
        <m:r>
          <w:rPr>
            <w:rFonts w:ascii="Cambria Math" w:hAnsi="Cambria Math" w:cs="宋体"/>
            <w:kern w:val="0"/>
            <w:szCs w:val="24"/>
          </w:rPr>
          <m:t>r=1</m:t>
        </m:r>
      </m:oMath>
      <w:r>
        <w:rPr>
          <w:rFonts w:cs="宋体" w:hint="eastAsia"/>
          <w:kern w:val="0"/>
          <w:szCs w:val="24"/>
        </w:rPr>
        <w:t>时，</w:t>
      </w:r>
      <m:oMath>
        <m:sSub>
          <m:sSubPr>
            <m:ctrlPr>
              <w:rPr>
                <w:rFonts w:ascii="Cambria Math" w:hAnsi="Cambria Math" w:cs="宋体"/>
                <w:i/>
                <w:kern w:val="0"/>
                <w:szCs w:val="24"/>
              </w:rPr>
            </m:ctrlPr>
          </m:sSubPr>
          <m:e>
            <m:r>
              <m:rPr>
                <m:sty m:val="bi"/>
              </m:rPr>
              <w:rPr>
                <w:rFonts w:ascii="Cambria Math" w:hAnsi="Cambria Math" w:cs="宋体"/>
                <w:kern w:val="0"/>
                <w:szCs w:val="24"/>
              </w:rPr>
              <m:t>D</m:t>
            </m:r>
          </m:e>
          <m:sub>
            <m:r>
              <w:rPr>
                <w:rFonts w:ascii="Cambria Math" w:hAnsi="Cambria Math" w:cs="宋体"/>
                <w:kern w:val="0"/>
                <w:szCs w:val="24"/>
              </w:rPr>
              <m:t>1,j</m:t>
            </m:r>
          </m:sub>
        </m:sSub>
        <m:r>
          <m:rPr>
            <m:sty m:val="p"/>
          </m:rPr>
          <w:rPr>
            <w:rFonts w:ascii="Cambria Math" w:hAnsi="Cambria Math" w:cs="宋体"/>
            <w:kern w:val="0"/>
            <w:szCs w:val="24"/>
          </w:rPr>
          <m:t>=</m:t>
        </m:r>
        <m:sSub>
          <m:sSubPr>
            <m:ctrlPr>
              <w:rPr>
                <w:rFonts w:ascii="Cambria Math" w:hAnsi="Cambria Math" w:cs="宋体"/>
                <w:i/>
                <w:kern w:val="0"/>
                <w:szCs w:val="24"/>
              </w:rPr>
            </m:ctrlPr>
          </m:sSubPr>
          <m:e>
            <m:r>
              <m:rPr>
                <m:sty m:val="bi"/>
              </m:rPr>
              <w:rPr>
                <w:rFonts w:ascii="Cambria Math" w:hAnsi="Cambria Math" w:cs="宋体"/>
                <w:kern w:val="0"/>
                <w:szCs w:val="24"/>
              </w:rPr>
              <m:t>D</m:t>
            </m:r>
          </m:e>
          <m:sub>
            <m:r>
              <w:rPr>
                <w:rFonts w:ascii="Cambria Math" w:hAnsi="Cambria Math" w:cs="宋体"/>
                <w:kern w:val="0"/>
                <w:szCs w:val="24"/>
              </w:rPr>
              <m:t>j</m:t>
            </m:r>
          </m:sub>
        </m:sSub>
      </m:oMath>
      <w:r>
        <w:rPr>
          <w:rFonts w:cs="宋体" w:hint="eastAsia"/>
          <w:kern w:val="0"/>
          <w:szCs w:val="24"/>
        </w:rPr>
        <w:t>表示原始数据集，其数据分布为均匀分布，即所有训练实例的权重均为</w:t>
      </w:r>
      <m:oMath>
        <m:r>
          <m:rPr>
            <m:sty m:val="p"/>
          </m:rPr>
          <w:rPr>
            <w:rFonts w:ascii="Cambria Math" w:hAnsi="Cambria Math" w:cs="宋体" w:hint="eastAsia"/>
            <w:kern w:val="0"/>
            <w:szCs w:val="24"/>
          </w:rPr>
          <m:t>1</m:t>
        </m:r>
      </m:oMath>
      <w:r>
        <w:rPr>
          <w:rFonts w:cs="宋体" w:hint="eastAsia"/>
          <w:kern w:val="0"/>
          <w:szCs w:val="24"/>
        </w:rPr>
        <w:t>。</w:t>
      </w:r>
    </w:p>
    <w:p w14:paraId="476D7FB7" w14:textId="04E44721" w:rsidR="00E71120" w:rsidRDefault="00E71120" w:rsidP="00BF4606">
      <w:pPr>
        <w:autoSpaceDE w:val="0"/>
        <w:autoSpaceDN w:val="0"/>
        <w:adjustRightInd w:val="0"/>
        <w:snapToGrid w:val="0"/>
        <w:ind w:firstLine="480"/>
        <w:rPr>
          <w:rFonts w:cs="宋体"/>
          <w:kern w:val="0"/>
          <w:szCs w:val="24"/>
        </w:rPr>
      </w:pPr>
      <w:r>
        <w:rPr>
          <w:rFonts w:cs="宋体" w:hint="eastAsia"/>
          <w:kern w:val="0"/>
          <w:szCs w:val="24"/>
        </w:rPr>
        <w:t>总的来说，在训练过程中，在第</w:t>
      </w:r>
      <m:oMath>
        <m:r>
          <w:rPr>
            <w:rFonts w:ascii="Cambria Math" w:hAnsi="Cambria Math" w:cs="宋体"/>
            <w:kern w:val="0"/>
            <w:szCs w:val="24"/>
          </w:rPr>
          <m:t>r</m:t>
        </m:r>
      </m:oMath>
      <w:r>
        <w:rPr>
          <w:rFonts w:cs="宋体" w:hint="eastAsia"/>
          <w:kern w:val="0"/>
          <w:szCs w:val="24"/>
        </w:rPr>
        <w:t>个基学习器</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rj</m:t>
            </m:r>
          </m:sub>
        </m:sSub>
      </m:oMath>
      <w:r>
        <w:rPr>
          <w:rFonts w:cs="宋体" w:hint="eastAsia"/>
          <w:kern w:val="0"/>
          <w:szCs w:val="24"/>
        </w:rPr>
        <w:t>训练完成后，其在数据集上的损失函数值</w:t>
      </w:r>
      <m:oMath>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rj</m:t>
            </m:r>
          </m:sub>
        </m:sSub>
      </m:oMath>
      <w:r>
        <w:rPr>
          <w:rFonts w:cs="宋体" w:hint="eastAsia"/>
          <w:kern w:val="0"/>
          <w:szCs w:val="24"/>
        </w:rPr>
        <w:t>可以用于计算其在全部基学习器中的权重</w:t>
      </w:r>
      <m:oMath>
        <m:sSub>
          <m:sSubPr>
            <m:ctrlPr>
              <w:rPr>
                <w:rFonts w:ascii="Cambria Math" w:hAnsi="Cambria Math" w:cs="宋体"/>
                <w:i/>
                <w:kern w:val="0"/>
                <w:szCs w:val="24"/>
              </w:rPr>
            </m:ctrlPr>
          </m:sSubPr>
          <m:e>
            <m:r>
              <w:rPr>
                <w:rFonts w:ascii="Cambria Math" w:hAnsi="Cambria Math" w:cs="宋体"/>
                <w:kern w:val="0"/>
                <w:szCs w:val="24"/>
              </w:rPr>
              <m:t>α</m:t>
            </m:r>
          </m:e>
          <m:sub>
            <m:r>
              <w:rPr>
                <w:rFonts w:ascii="Cambria Math" w:hAnsi="Cambria Math" w:cs="宋体"/>
                <w:kern w:val="0"/>
                <w:szCs w:val="24"/>
              </w:rPr>
              <m:t>rj</m:t>
            </m:r>
          </m:sub>
        </m:sSub>
      </m:oMath>
      <w:r>
        <w:rPr>
          <w:rFonts w:cs="宋体" w:hint="eastAsia"/>
          <w:kern w:val="0"/>
          <w:szCs w:val="24"/>
        </w:rPr>
        <w:t>，且可以用于更新训练实例分布以得到一个新的数据集</w:t>
      </w:r>
      <m:oMath>
        <m:sSub>
          <m:sSubPr>
            <m:ctrlPr>
              <w:rPr>
                <w:rFonts w:ascii="Cambria Math" w:hAnsi="Cambria Math" w:cs="宋体"/>
                <w:i/>
                <w:kern w:val="0"/>
                <w:szCs w:val="24"/>
              </w:rPr>
            </m:ctrlPr>
          </m:sSubPr>
          <m:e>
            <m:r>
              <m:rPr>
                <m:sty m:val="bi"/>
              </m:rPr>
              <w:rPr>
                <w:rFonts w:ascii="Cambria Math" w:hAnsi="Cambria Math" w:cs="宋体"/>
                <w:kern w:val="0"/>
                <w:szCs w:val="24"/>
              </w:rPr>
              <m:t>D</m:t>
            </m:r>
          </m:e>
          <m:sub>
            <m:r>
              <w:rPr>
                <w:rFonts w:ascii="Cambria Math" w:hAnsi="Cambria Math" w:cs="宋体"/>
                <w:kern w:val="0"/>
                <w:szCs w:val="24"/>
              </w:rPr>
              <m:t>r+1,j</m:t>
            </m:r>
          </m:sub>
        </m:sSub>
      </m:oMath>
      <w:r>
        <w:rPr>
          <w:rFonts w:cs="宋体" w:hint="eastAsia"/>
          <w:kern w:val="0"/>
          <w:szCs w:val="24"/>
        </w:rPr>
        <w:t>，并用于下一个基学习器</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r+1,j</m:t>
            </m:r>
          </m:sub>
        </m:sSub>
      </m:oMath>
      <w:r>
        <w:rPr>
          <w:rFonts w:cs="宋体" w:hint="eastAsia"/>
          <w:kern w:val="0"/>
          <w:szCs w:val="24"/>
        </w:rPr>
        <w:t>的训练使用。当迭代轮次（基学习器数量）</w:t>
      </w:r>
      <w:r w:rsidR="001744A1">
        <w:rPr>
          <w:rFonts w:cs="宋体" w:hint="eastAsia"/>
          <w:kern w:val="0"/>
          <w:szCs w:val="24"/>
        </w:rPr>
        <w:t>大于上限</w:t>
      </w:r>
      <m:oMath>
        <m:r>
          <w:rPr>
            <w:rFonts w:ascii="Cambria Math" w:hAnsi="Cambria Math" w:cs="宋体" w:hint="eastAsia"/>
            <w:kern w:val="0"/>
            <w:szCs w:val="24"/>
          </w:rPr>
          <m:t>r</m:t>
        </m:r>
        <m:r>
          <w:rPr>
            <w:rFonts w:ascii="Cambria Math" w:hAnsi="Cambria Math" w:cs="宋体"/>
            <w:kern w:val="0"/>
            <w:szCs w:val="24"/>
          </w:rPr>
          <m:t>&gt;R</m:t>
        </m:r>
      </m:oMath>
      <w:r>
        <w:rPr>
          <w:rFonts w:cs="宋体" w:hint="eastAsia"/>
          <w:kern w:val="0"/>
          <w:szCs w:val="24"/>
        </w:rPr>
        <w:t>，或损失函数值小于阈值</w:t>
      </w:r>
      <m:oMath>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rj</m:t>
            </m:r>
          </m:sub>
        </m:sSub>
        <m:r>
          <w:rPr>
            <w:rFonts w:ascii="Cambria Math" w:hAnsi="Cambria Math" w:cs="宋体"/>
            <w:kern w:val="0"/>
            <w:szCs w:val="24"/>
          </w:rPr>
          <m:t>≤τ</m:t>
        </m:r>
      </m:oMath>
      <w:r>
        <w:rPr>
          <w:rFonts w:cs="宋体" w:hint="eastAsia"/>
          <w:kern w:val="0"/>
          <w:szCs w:val="24"/>
        </w:rPr>
        <w:t>，迭代终止，而针对</w:t>
      </w:r>
      <w:r w:rsidRPr="00850151">
        <w:rPr>
          <w:rFonts w:cs="宋体" w:hint="eastAsia"/>
          <w:kern w:val="0"/>
          <w:szCs w:val="24"/>
        </w:rPr>
        <w:t>第</w:t>
      </w:r>
      <m:oMath>
        <m:r>
          <w:rPr>
            <w:rFonts w:ascii="Cambria Math" w:hAnsi="Cambria Math" w:cs="Cambria Math"/>
            <w:kern w:val="0"/>
            <w:szCs w:val="24"/>
          </w:rPr>
          <m:t>j</m:t>
        </m:r>
      </m:oMath>
      <w:r w:rsidRPr="00850151">
        <w:rPr>
          <w:rFonts w:cs="宋体" w:hint="eastAsia"/>
          <w:kern w:val="0"/>
          <w:szCs w:val="24"/>
        </w:rPr>
        <w:t>个标签训练的</w:t>
      </w:r>
      <w:r>
        <w:rPr>
          <w:rFonts w:cs="宋体" w:hint="eastAsia"/>
          <w:kern w:val="0"/>
          <w:szCs w:val="24"/>
        </w:rPr>
        <w:t>Ada</w:t>
      </w:r>
      <w:r>
        <w:rPr>
          <w:rFonts w:cs="宋体"/>
          <w:kern w:val="0"/>
          <w:szCs w:val="24"/>
        </w:rPr>
        <w:t>Boost</w:t>
      </w:r>
      <w:r w:rsidRPr="00850151">
        <w:rPr>
          <w:rFonts w:cs="宋体" w:hint="eastAsia"/>
          <w:kern w:val="0"/>
          <w:szCs w:val="24"/>
        </w:rPr>
        <w:t>集成</w:t>
      </w:r>
      <w:r>
        <w:rPr>
          <w:rFonts w:cs="宋体" w:hint="eastAsia"/>
          <w:kern w:val="0"/>
          <w:szCs w:val="24"/>
        </w:rPr>
        <w:t>学习器可以被表示为若干基学习器的加权组合：</w:t>
      </w:r>
    </w:p>
    <w:p w14:paraId="4EC964AC" w14:textId="2F46D5C8" w:rsidR="00E71120" w:rsidRPr="00DA19D6" w:rsidRDefault="009C75E1" w:rsidP="00BF4606">
      <w:pPr>
        <w:autoSpaceDE w:val="0"/>
        <w:autoSpaceDN w:val="0"/>
        <w:adjustRightInd w:val="0"/>
        <w:snapToGrid w:val="0"/>
        <w:spacing w:beforeLines="50" w:before="120" w:afterLines="50" w:after="120"/>
        <w:ind w:firstLine="480"/>
        <w:rPr>
          <w:rFonts w:cs="宋体"/>
          <w:kern w:val="0"/>
          <w:szCs w:val="24"/>
        </w:rPr>
      </w:pPr>
      <m:oMathPara>
        <m:oMath>
          <m:eqArr>
            <m:eqArrPr>
              <m:maxDist m:val="1"/>
              <m:ctrlPr>
                <w:rPr>
                  <w:rFonts w:ascii="Cambria Math" w:hAnsi="Cambria Math" w:cs="宋体"/>
                  <w:kern w:val="0"/>
                  <w:szCs w:val="24"/>
                </w:rPr>
              </m:ctrlPr>
            </m:eqArrPr>
            <m:e>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~j</m:t>
                  </m:r>
                </m:sub>
              </m:sSub>
              <m:r>
                <w:rPr>
                  <w:rFonts w:ascii="Cambria Math" w:hAnsi="Cambria Math" w:cs="宋体"/>
                  <w:kern w:val="0"/>
                  <w:szCs w:val="24"/>
                </w:rPr>
                <m:t>=</m:t>
              </m:r>
              <m:nary>
                <m:naryPr>
                  <m:chr m:val="∑"/>
                  <m:ctrlPr>
                    <w:rPr>
                      <w:rFonts w:ascii="Cambria Math" w:hAnsi="Cambria Math" w:cs="宋体"/>
                      <w:i/>
                      <w:kern w:val="0"/>
                      <w:szCs w:val="24"/>
                    </w:rPr>
                  </m:ctrlPr>
                </m:naryPr>
                <m:sub>
                  <m:r>
                    <w:rPr>
                      <w:rFonts w:ascii="Cambria Math" w:hAnsi="Cambria Math" w:cs="宋体"/>
                      <w:kern w:val="0"/>
                      <w:szCs w:val="24"/>
                    </w:rPr>
                    <m:t>r=1</m:t>
                  </m:r>
                </m:sub>
                <m:sup>
                  <m:sSup>
                    <m:sSupPr>
                      <m:ctrlPr>
                        <w:rPr>
                          <w:rFonts w:ascii="Cambria Math" w:hAnsi="Cambria Math" w:cs="宋体"/>
                          <w:i/>
                          <w:kern w:val="0"/>
                          <w:szCs w:val="24"/>
                        </w:rPr>
                      </m:ctrlPr>
                    </m:sSupPr>
                    <m:e>
                      <m:r>
                        <w:rPr>
                          <w:rFonts w:ascii="Cambria Math" w:hAnsi="Cambria Math" w:cs="宋体"/>
                          <w:kern w:val="0"/>
                          <w:szCs w:val="24"/>
                        </w:rPr>
                        <m:t>R</m:t>
                      </m:r>
                    </m:e>
                    <m:sup>
                      <m:r>
                        <w:rPr>
                          <w:rFonts w:ascii="Cambria Math" w:hAnsi="Cambria Math" w:cs="宋体"/>
                          <w:kern w:val="0"/>
                          <w:szCs w:val="24"/>
                        </w:rPr>
                        <m:t>'</m:t>
                      </m:r>
                    </m:sup>
                  </m:sSup>
                </m:sup>
                <m:e>
                  <m:sSub>
                    <m:sSubPr>
                      <m:ctrlPr>
                        <w:rPr>
                          <w:rFonts w:ascii="Cambria Math" w:hAnsi="Cambria Math" w:cs="宋体"/>
                          <w:i/>
                          <w:kern w:val="0"/>
                          <w:szCs w:val="24"/>
                        </w:rPr>
                      </m:ctrlPr>
                    </m:sSubPr>
                    <m:e>
                      <m:r>
                        <w:rPr>
                          <w:rFonts w:ascii="Cambria Math" w:hAnsi="Cambria Math" w:cs="宋体"/>
                          <w:kern w:val="0"/>
                          <w:szCs w:val="24"/>
                        </w:rPr>
                        <m:t>α</m:t>
                      </m:r>
                    </m:e>
                    <m:sub>
                      <m:r>
                        <w:rPr>
                          <w:rFonts w:ascii="Cambria Math" w:hAnsi="Cambria Math" w:cs="宋体"/>
                          <w:kern w:val="0"/>
                          <w:szCs w:val="24"/>
                        </w:rPr>
                        <m:t>rj</m:t>
                      </m:r>
                    </m:sub>
                  </m:sSub>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rj</m:t>
                      </m:r>
                    </m:sub>
                  </m:sSub>
                </m:e>
              </m:nary>
              <m:r>
                <w:rPr>
                  <w:rFonts w:ascii="Cambria Math" w:hAnsi="Cambria Math" w:cs="宋体"/>
                  <w:kern w:val="0"/>
                  <w:szCs w:val="24"/>
                </w:rPr>
                <m:t>#</m:t>
              </m:r>
              <m:d>
                <m:dPr>
                  <m:ctrlPr>
                    <w:rPr>
                      <w:rFonts w:ascii="Cambria Math" w:eastAsiaTheme="majorEastAsia" w:hAnsi="Cambria Math"/>
                      <w:szCs w:val="24"/>
                    </w:rPr>
                  </m:ctrlPr>
                </m:dPr>
                <m:e>
                  <m:r>
                    <m:rPr>
                      <m:nor/>
                    </m:rPr>
                    <w:rPr>
                      <w:rFonts w:eastAsiaTheme="majorEastAsia"/>
                      <w:szCs w:val="24"/>
                    </w:rPr>
                    <m:t>2-7</m:t>
                  </m:r>
                </m:e>
              </m:d>
              <m:ctrlPr>
                <w:rPr>
                  <w:rFonts w:ascii="Cambria Math" w:hAnsi="Cambria Math" w:cs="宋体"/>
                  <w:i/>
                  <w:kern w:val="0"/>
                  <w:szCs w:val="24"/>
                </w:rPr>
              </m:ctrlPr>
            </m:e>
          </m:eqArr>
        </m:oMath>
      </m:oMathPara>
    </w:p>
    <w:p w14:paraId="1F28087B" w14:textId="77777777" w:rsidR="00E71120" w:rsidRPr="00653FE7" w:rsidRDefault="00E71120" w:rsidP="00BF4606">
      <w:pPr>
        <w:autoSpaceDE w:val="0"/>
        <w:autoSpaceDN w:val="0"/>
        <w:adjustRightInd w:val="0"/>
        <w:snapToGrid w:val="0"/>
        <w:ind w:firstLineChars="0" w:firstLine="0"/>
        <w:rPr>
          <w:rFonts w:cs="宋体"/>
          <w:kern w:val="0"/>
          <w:szCs w:val="24"/>
        </w:rPr>
      </w:pPr>
      <w:r>
        <w:rPr>
          <w:rFonts w:cs="宋体" w:hint="eastAsia"/>
          <w:kern w:val="0"/>
          <w:szCs w:val="24"/>
        </w:rPr>
        <w:t>式中：</w:t>
      </w:r>
      <m:oMath>
        <m:sSup>
          <m:sSupPr>
            <m:ctrlPr>
              <w:rPr>
                <w:rFonts w:ascii="Cambria Math" w:hAnsi="Cambria Math" w:cs="宋体"/>
                <w:i/>
                <w:kern w:val="0"/>
                <w:szCs w:val="24"/>
              </w:rPr>
            </m:ctrlPr>
          </m:sSupPr>
          <m:e>
            <m:r>
              <w:rPr>
                <w:rFonts w:ascii="Cambria Math" w:hAnsi="Cambria Math" w:cs="宋体"/>
                <w:kern w:val="0"/>
                <w:szCs w:val="24"/>
              </w:rPr>
              <m:t>R</m:t>
            </m:r>
          </m:e>
          <m:sup>
            <m:r>
              <w:rPr>
                <w:rFonts w:ascii="Cambria Math" w:hAnsi="Cambria Math" w:cs="宋体"/>
                <w:kern w:val="0"/>
                <w:szCs w:val="24"/>
              </w:rPr>
              <m:t>'</m:t>
            </m:r>
          </m:sup>
        </m:sSup>
        <m:r>
          <w:rPr>
            <w:rFonts w:ascii="Cambria Math" w:hAnsi="Cambria Math" w:cs="宋体"/>
            <w:kern w:val="0"/>
            <w:szCs w:val="24"/>
          </w:rPr>
          <m:t>≤R</m:t>
        </m:r>
      </m:oMath>
      <w:r>
        <w:rPr>
          <w:rFonts w:cs="宋体" w:hint="eastAsia"/>
          <w:kern w:val="0"/>
          <w:szCs w:val="24"/>
        </w:rPr>
        <w:t>表示基学习器在实际训练中的迭代轮次。</w:t>
      </w:r>
    </w:p>
    <w:p w14:paraId="5DDA2309" w14:textId="77777777" w:rsidR="00E71120" w:rsidRDefault="00E71120" w:rsidP="00BF4606">
      <w:pPr>
        <w:autoSpaceDE w:val="0"/>
        <w:autoSpaceDN w:val="0"/>
        <w:adjustRightInd w:val="0"/>
        <w:snapToGrid w:val="0"/>
        <w:ind w:firstLine="480"/>
        <w:rPr>
          <w:rFonts w:cs="宋体"/>
          <w:kern w:val="0"/>
          <w:szCs w:val="24"/>
        </w:rPr>
      </w:pPr>
      <w:r>
        <w:rPr>
          <w:rFonts w:cs="宋体" w:hint="eastAsia"/>
          <w:kern w:val="0"/>
          <w:szCs w:val="24"/>
        </w:rPr>
        <w:lastRenderedPageBreak/>
        <w:t>2</w:t>
      </w:r>
      <w:r>
        <w:rPr>
          <w:rFonts w:cs="宋体" w:hint="eastAsia"/>
          <w:kern w:val="0"/>
          <w:szCs w:val="24"/>
        </w:rPr>
        <w:t>）基学习器数量</w:t>
      </w:r>
    </w:p>
    <w:p w14:paraId="147EEDA2" w14:textId="28CE7E13" w:rsidR="00E71120" w:rsidRDefault="00E71120" w:rsidP="007D348A">
      <w:pPr>
        <w:autoSpaceDE w:val="0"/>
        <w:autoSpaceDN w:val="0"/>
        <w:adjustRightInd w:val="0"/>
        <w:snapToGrid w:val="0"/>
        <w:ind w:firstLine="480"/>
        <w:rPr>
          <w:rFonts w:cs="宋体"/>
          <w:kern w:val="0"/>
          <w:szCs w:val="24"/>
        </w:rPr>
      </w:pPr>
      <w:r w:rsidRPr="00850151">
        <w:rPr>
          <w:rFonts w:cs="宋体" w:hint="eastAsia"/>
          <w:kern w:val="0"/>
          <w:szCs w:val="24"/>
        </w:rPr>
        <w:t>现有多标签</w:t>
      </w:r>
      <w:r w:rsidRPr="00850151">
        <w:rPr>
          <w:rFonts w:cs="宋体"/>
          <w:kern w:val="0"/>
          <w:szCs w:val="24"/>
        </w:rPr>
        <w:t>Boosting</w:t>
      </w:r>
      <w:r w:rsidRPr="00850151">
        <w:rPr>
          <w:rFonts w:cs="宋体" w:hint="eastAsia"/>
          <w:kern w:val="0"/>
          <w:szCs w:val="24"/>
        </w:rPr>
        <w:t>方法与</w:t>
      </w:r>
      <w:r>
        <w:rPr>
          <w:rFonts w:cs="宋体" w:hint="eastAsia"/>
          <w:kern w:val="0"/>
          <w:szCs w:val="24"/>
        </w:rPr>
        <w:t>多路</w:t>
      </w:r>
      <w:r>
        <w:rPr>
          <w:rFonts w:cs="TimesNewRomanPSMT"/>
          <w:kern w:val="0"/>
          <w:szCs w:val="24"/>
        </w:rPr>
        <w:t>AdaBoost</w:t>
      </w:r>
      <w:r>
        <w:rPr>
          <w:rFonts w:cs="TimesNewRomanPSMT" w:hint="eastAsia"/>
          <w:kern w:val="0"/>
          <w:szCs w:val="24"/>
        </w:rPr>
        <w:t>框架</w:t>
      </w:r>
      <w:r w:rsidRPr="00850151">
        <w:rPr>
          <w:rFonts w:cs="宋体" w:hint="eastAsia"/>
          <w:kern w:val="0"/>
          <w:szCs w:val="24"/>
        </w:rPr>
        <w:t>之间的另一个区别在于</w:t>
      </w:r>
      <w:r w:rsidR="00973E30">
        <w:rPr>
          <w:rFonts w:cs="宋体" w:hint="eastAsia"/>
          <w:kern w:val="0"/>
          <w:szCs w:val="24"/>
        </w:rPr>
        <w:t>本文提出的算法</w:t>
      </w:r>
      <w:r>
        <w:rPr>
          <w:rFonts w:cs="宋体" w:hint="eastAsia"/>
          <w:kern w:val="0"/>
          <w:szCs w:val="24"/>
        </w:rPr>
        <w:t>可以不同步地停止迭代不同标签，且更</w:t>
      </w:r>
      <w:r w:rsidRPr="00850151">
        <w:rPr>
          <w:rFonts w:cs="宋体" w:hint="eastAsia"/>
          <w:kern w:val="0"/>
          <w:szCs w:val="24"/>
        </w:rPr>
        <w:t>倾向于提前停止迭代。</w:t>
      </w:r>
      <w:r w:rsidR="00973E30">
        <w:rPr>
          <w:rFonts w:cs="宋体" w:hint="eastAsia"/>
          <w:kern w:val="0"/>
          <w:szCs w:val="24"/>
        </w:rPr>
        <w:t>这是因为</w:t>
      </w:r>
      <w:r w:rsidRPr="00850151">
        <w:rPr>
          <w:rFonts w:cs="宋体" w:hint="eastAsia"/>
          <w:kern w:val="0"/>
          <w:szCs w:val="24"/>
        </w:rPr>
        <w:t>在传统多标签</w:t>
      </w:r>
      <w:r w:rsidRPr="00850151">
        <w:rPr>
          <w:rFonts w:cs="宋体"/>
          <w:kern w:val="0"/>
          <w:szCs w:val="24"/>
        </w:rPr>
        <w:t>Boosting</w:t>
      </w:r>
      <w:r w:rsidRPr="00850151">
        <w:rPr>
          <w:rFonts w:cs="宋体" w:hint="eastAsia"/>
          <w:kern w:val="0"/>
          <w:szCs w:val="24"/>
        </w:rPr>
        <w:t>方法中，损失函数针对于</w:t>
      </w:r>
      <m:oMath>
        <m:r>
          <w:rPr>
            <w:rFonts w:ascii="Cambria Math" w:hAnsi="Cambria Math" w:cs="Cambria Math"/>
            <w:kern w:val="0"/>
            <w:szCs w:val="24"/>
          </w:rPr>
          <m:t>c</m:t>
        </m:r>
      </m:oMath>
      <w:r w:rsidRPr="00850151">
        <w:rPr>
          <w:rFonts w:cs="宋体" w:hint="eastAsia"/>
          <w:kern w:val="0"/>
          <w:szCs w:val="24"/>
        </w:rPr>
        <w:t>维标签空间</w:t>
      </w:r>
      <w:r>
        <w:rPr>
          <w:rFonts w:cs="宋体" w:hint="eastAsia"/>
          <w:kern w:val="0"/>
          <w:szCs w:val="24"/>
        </w:rPr>
        <w:t>进行计算</w:t>
      </w:r>
      <w:r w:rsidRPr="00850151">
        <w:rPr>
          <w:rFonts w:cs="宋体" w:hint="eastAsia"/>
          <w:kern w:val="0"/>
          <w:szCs w:val="24"/>
        </w:rPr>
        <w:t>，因此在迭代过程中，只有当多标签损失函数的值降到</w:t>
      </w:r>
      <w:r>
        <w:rPr>
          <w:rFonts w:cs="宋体" w:hint="eastAsia"/>
          <w:kern w:val="0"/>
          <w:szCs w:val="24"/>
        </w:rPr>
        <w:t>终止阈值之下</w:t>
      </w:r>
      <w:r w:rsidRPr="00850151">
        <w:rPr>
          <w:rFonts w:cs="宋体" w:hint="eastAsia"/>
          <w:kern w:val="0"/>
          <w:szCs w:val="24"/>
        </w:rPr>
        <w:t>，才能</w:t>
      </w:r>
      <w:r>
        <w:rPr>
          <w:rFonts w:cs="宋体" w:hint="eastAsia"/>
          <w:kern w:val="0"/>
          <w:szCs w:val="24"/>
        </w:rPr>
        <w:t>满足迭代终止条件</w:t>
      </w:r>
      <w:r w:rsidRPr="00850151">
        <w:rPr>
          <w:rFonts w:cs="宋体" w:hint="eastAsia"/>
          <w:kern w:val="0"/>
          <w:szCs w:val="24"/>
        </w:rPr>
        <w:t>。</w:t>
      </w:r>
    </w:p>
    <w:p w14:paraId="646F1FC3" w14:textId="37572AB6" w:rsidR="00E71120" w:rsidRDefault="00E71120" w:rsidP="007D348A">
      <w:pPr>
        <w:autoSpaceDE w:val="0"/>
        <w:autoSpaceDN w:val="0"/>
        <w:adjustRightInd w:val="0"/>
        <w:snapToGrid w:val="0"/>
        <w:ind w:firstLine="480"/>
        <w:rPr>
          <w:rFonts w:cs="宋体"/>
          <w:kern w:val="0"/>
          <w:szCs w:val="24"/>
        </w:rPr>
      </w:pPr>
      <w:r w:rsidRPr="00850151">
        <w:rPr>
          <w:rFonts w:cs="宋体" w:hint="eastAsia"/>
          <w:kern w:val="0"/>
          <w:szCs w:val="24"/>
        </w:rPr>
        <w:t>相反，本文提出的多路</w:t>
      </w:r>
      <w:r w:rsidRPr="00850151">
        <w:rPr>
          <w:rFonts w:cs="宋体"/>
          <w:kern w:val="0"/>
          <w:szCs w:val="24"/>
        </w:rPr>
        <w:t>AdaBoost</w:t>
      </w:r>
      <w:r w:rsidRPr="00850151">
        <w:rPr>
          <w:rFonts w:cs="宋体" w:hint="eastAsia"/>
          <w:kern w:val="0"/>
          <w:szCs w:val="24"/>
        </w:rPr>
        <w:t>框架允许多个标签异步优化，即</w:t>
      </w:r>
      <m:oMath>
        <m:r>
          <w:rPr>
            <w:rFonts w:ascii="Cambria Math" w:hAnsi="Cambria Math" w:cs="Cambria Math"/>
            <w:kern w:val="0"/>
            <w:szCs w:val="24"/>
          </w:rPr>
          <m:t>c</m:t>
        </m:r>
      </m:oMath>
      <w:r w:rsidRPr="00850151">
        <w:rPr>
          <w:rFonts w:cs="宋体" w:hint="eastAsia"/>
          <w:kern w:val="0"/>
          <w:szCs w:val="24"/>
        </w:rPr>
        <w:t>个</w:t>
      </w:r>
      <w:r w:rsidRPr="00850151">
        <w:rPr>
          <w:rFonts w:cs="宋体"/>
          <w:kern w:val="0"/>
          <w:szCs w:val="24"/>
        </w:rPr>
        <w:t>AdaBoost</w:t>
      </w:r>
      <w:r w:rsidRPr="00850151">
        <w:rPr>
          <w:rFonts w:cs="宋体" w:hint="eastAsia"/>
          <w:kern w:val="0"/>
          <w:szCs w:val="24"/>
        </w:rPr>
        <w:t>学习器分别</w:t>
      </w:r>
      <w:r>
        <w:rPr>
          <w:rFonts w:cs="宋体" w:hint="eastAsia"/>
          <w:kern w:val="0"/>
          <w:szCs w:val="24"/>
        </w:rPr>
        <w:t>在</w:t>
      </w:r>
      <m:oMath>
        <m:r>
          <w:rPr>
            <w:rFonts w:ascii="Cambria Math" w:hAnsi="Cambria Math" w:cs="Cambria Math"/>
            <w:kern w:val="0"/>
            <w:szCs w:val="24"/>
          </w:rPr>
          <m:t>c</m:t>
        </m:r>
      </m:oMath>
      <w:r w:rsidRPr="00850151">
        <w:rPr>
          <w:rFonts w:cs="宋体" w:hint="eastAsia"/>
          <w:kern w:val="0"/>
          <w:szCs w:val="24"/>
        </w:rPr>
        <w:t>个单标签数据集上训练。在这种模式下，第</w:t>
      </w:r>
      <m:oMath>
        <m:r>
          <w:rPr>
            <w:rFonts w:ascii="Cambria Math" w:hAnsi="Cambria Math" w:cs="Cambria Math"/>
            <w:kern w:val="0"/>
            <w:szCs w:val="24"/>
          </w:rPr>
          <m:t>j</m:t>
        </m:r>
      </m:oMath>
      <w:r w:rsidRPr="00850151">
        <w:rPr>
          <w:rFonts w:cs="宋体" w:hint="eastAsia"/>
          <w:kern w:val="0"/>
          <w:szCs w:val="24"/>
        </w:rPr>
        <w:t>个</w:t>
      </w:r>
      <w:r w:rsidRPr="00850151">
        <w:rPr>
          <w:rFonts w:cs="宋体"/>
          <w:kern w:val="0"/>
          <w:szCs w:val="24"/>
        </w:rPr>
        <w:t>AdaBoost</w:t>
      </w:r>
      <w:r w:rsidRPr="00850151">
        <w:rPr>
          <w:rFonts w:cs="宋体" w:hint="eastAsia"/>
          <w:kern w:val="0"/>
          <w:szCs w:val="24"/>
        </w:rPr>
        <w:t>学习器仅需要使用</w:t>
      </w:r>
      <m:oMath>
        <m:r>
          <m:rPr>
            <m:sty m:val="p"/>
          </m:rPr>
          <w:rPr>
            <w:rFonts w:ascii="Cambria Math" w:hAnsi="Cambria Math" w:cs="LatinModernMath-Regular-Identit"/>
            <w:kern w:val="0"/>
            <w:szCs w:val="24"/>
          </w:rPr>
          <m:t>1</m:t>
        </m:r>
      </m:oMath>
      <w:r w:rsidRPr="00850151">
        <w:rPr>
          <w:rFonts w:cs="宋体" w:hint="eastAsia"/>
          <w:kern w:val="0"/>
          <w:szCs w:val="24"/>
        </w:rPr>
        <w:t>维损失函数优化标签</w:t>
      </w:r>
      <m:oMath>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Cambria Math"/>
                <w:kern w:val="0"/>
                <w:szCs w:val="24"/>
              </w:rPr>
              <m:t>j</m:t>
            </m:r>
          </m:sub>
        </m:sSub>
      </m:oMath>
      <w:r w:rsidRPr="00850151">
        <w:rPr>
          <w:rFonts w:cs="宋体" w:hint="eastAsia"/>
          <w:kern w:val="0"/>
          <w:szCs w:val="24"/>
        </w:rPr>
        <w:t>，更容易</w:t>
      </w:r>
      <w:r>
        <w:rPr>
          <w:rFonts w:cs="宋体" w:hint="eastAsia"/>
          <w:kern w:val="0"/>
          <w:szCs w:val="24"/>
        </w:rPr>
        <w:t>满足训练误差阈值</w:t>
      </w:r>
      <w:r w:rsidRPr="00850151">
        <w:rPr>
          <w:rFonts w:cs="宋体" w:hint="eastAsia"/>
          <w:kern w:val="0"/>
          <w:szCs w:val="24"/>
        </w:rPr>
        <w:t>而停止迭代。因此，不同标签的迭代轮数可能存在很大差异。为了在不同轮次的</w:t>
      </w:r>
      <w:r w:rsidRPr="00850151">
        <w:rPr>
          <w:rFonts w:cs="宋体"/>
          <w:kern w:val="0"/>
          <w:szCs w:val="24"/>
        </w:rPr>
        <w:t>AdaBoost</w:t>
      </w:r>
      <w:r w:rsidRPr="00850151">
        <w:rPr>
          <w:rFonts w:cs="宋体" w:hint="eastAsia"/>
          <w:kern w:val="0"/>
          <w:szCs w:val="24"/>
        </w:rPr>
        <w:t>分类器中平等对待不同标签，</w:t>
      </w:r>
      <w:r>
        <w:rPr>
          <w:rFonts w:cs="宋体" w:hint="eastAsia"/>
          <w:kern w:val="0"/>
          <w:szCs w:val="24"/>
        </w:rPr>
        <w:t>A</w:t>
      </w:r>
      <w:r>
        <w:rPr>
          <w:rFonts w:cs="宋体"/>
          <w:kern w:val="0"/>
          <w:szCs w:val="24"/>
        </w:rPr>
        <w:t>BC2</w:t>
      </w:r>
      <w:r>
        <w:rPr>
          <w:rFonts w:cs="宋体" w:hint="eastAsia"/>
          <w:kern w:val="0"/>
          <w:szCs w:val="24"/>
        </w:rPr>
        <w:t>算法</w:t>
      </w:r>
      <w:r w:rsidRPr="00850151">
        <w:rPr>
          <w:rFonts w:cs="宋体" w:hint="eastAsia"/>
          <w:kern w:val="0"/>
          <w:szCs w:val="24"/>
        </w:rPr>
        <w:t>对所有单标签</w:t>
      </w:r>
      <w:r>
        <w:rPr>
          <w:rFonts w:cs="宋体" w:hint="eastAsia"/>
          <w:kern w:val="0"/>
          <w:szCs w:val="24"/>
        </w:rPr>
        <w:t>基</w:t>
      </w:r>
      <w:r w:rsidRPr="00850151">
        <w:rPr>
          <w:rFonts w:cs="宋体" w:hint="eastAsia"/>
          <w:kern w:val="0"/>
          <w:szCs w:val="24"/>
        </w:rPr>
        <w:t>学习器的权重进行归一化，</w:t>
      </w:r>
      <w:r w:rsidR="005055A3">
        <w:rPr>
          <w:rFonts w:cs="宋体" w:hint="eastAsia"/>
          <w:kern w:val="0"/>
          <w:szCs w:val="24"/>
        </w:rPr>
        <w:t>公式</w:t>
      </w:r>
      <m:oMath>
        <m:d>
          <m:dPr>
            <m:ctrlPr>
              <w:rPr>
                <w:rFonts w:ascii="Cambria Math" w:eastAsiaTheme="majorEastAsia" w:hAnsi="Cambria Math"/>
                <w:szCs w:val="24"/>
              </w:rPr>
            </m:ctrlPr>
          </m:dPr>
          <m:e>
            <m:r>
              <m:rPr>
                <m:nor/>
              </m:rPr>
              <w:rPr>
                <w:rFonts w:eastAsiaTheme="majorEastAsia"/>
                <w:szCs w:val="24"/>
              </w:rPr>
              <m:t>2-7</m:t>
            </m:r>
          </m:e>
        </m:d>
      </m:oMath>
      <w:r w:rsidRPr="00850151">
        <w:rPr>
          <w:rFonts w:cs="宋体" w:hint="eastAsia"/>
          <w:kern w:val="0"/>
          <w:szCs w:val="24"/>
        </w:rPr>
        <w:t>需要重写为：</w:t>
      </w:r>
    </w:p>
    <w:p w14:paraId="162279B9" w14:textId="44F8E9BA" w:rsidR="00E71120" w:rsidRPr="000D42DB" w:rsidRDefault="009C75E1" w:rsidP="007D348A">
      <w:pPr>
        <w:autoSpaceDE w:val="0"/>
        <w:autoSpaceDN w:val="0"/>
        <w:adjustRightInd w:val="0"/>
        <w:snapToGrid w:val="0"/>
        <w:spacing w:beforeLines="50" w:before="120" w:afterLines="50" w:after="120"/>
        <w:ind w:firstLine="480"/>
        <w:rPr>
          <w:rFonts w:cs="宋体"/>
          <w:kern w:val="0"/>
          <w:szCs w:val="24"/>
        </w:rPr>
      </w:pPr>
      <m:oMathPara>
        <m:oMath>
          <m:eqArr>
            <m:eqArrPr>
              <m:maxDist m:val="1"/>
              <m:ctrlPr>
                <w:rPr>
                  <w:rFonts w:ascii="Cambria Math" w:hAnsi="Cambria Math" w:cs="宋体"/>
                  <w:kern w:val="0"/>
                  <w:szCs w:val="24"/>
                </w:rPr>
              </m:ctrlPr>
            </m:eqArrPr>
            <m:e>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~j</m:t>
                  </m:r>
                </m:sub>
              </m:sSub>
              <m:r>
                <w:rPr>
                  <w:rFonts w:ascii="Cambria Math" w:hAnsi="Cambria Math" w:cs="宋体"/>
                  <w:kern w:val="0"/>
                  <w:szCs w:val="24"/>
                </w:rPr>
                <m:t>=</m:t>
              </m:r>
              <m:nary>
                <m:naryPr>
                  <m:chr m:val="∑"/>
                  <m:ctrlPr>
                    <w:rPr>
                      <w:rFonts w:ascii="Cambria Math" w:hAnsi="Cambria Math" w:cs="宋体"/>
                      <w:i/>
                      <w:kern w:val="0"/>
                      <w:szCs w:val="24"/>
                    </w:rPr>
                  </m:ctrlPr>
                </m:naryPr>
                <m:sub>
                  <m:r>
                    <w:rPr>
                      <w:rFonts w:ascii="Cambria Math" w:hAnsi="Cambria Math" w:cs="宋体"/>
                      <w:kern w:val="0"/>
                      <w:szCs w:val="24"/>
                    </w:rPr>
                    <m:t>r=1</m:t>
                  </m:r>
                </m:sub>
                <m:sup>
                  <m:sSup>
                    <m:sSupPr>
                      <m:ctrlPr>
                        <w:rPr>
                          <w:rFonts w:ascii="Cambria Math" w:hAnsi="Cambria Math" w:cs="宋体"/>
                          <w:i/>
                          <w:kern w:val="0"/>
                          <w:szCs w:val="24"/>
                        </w:rPr>
                      </m:ctrlPr>
                    </m:sSupPr>
                    <m:e>
                      <m:r>
                        <w:rPr>
                          <w:rFonts w:ascii="Cambria Math" w:hAnsi="Cambria Math" w:cs="宋体"/>
                          <w:kern w:val="0"/>
                          <w:szCs w:val="24"/>
                        </w:rPr>
                        <m:t>R</m:t>
                      </m:r>
                    </m:e>
                    <m:sup>
                      <m:r>
                        <w:rPr>
                          <w:rFonts w:ascii="Cambria Math" w:hAnsi="Cambria Math" w:cs="宋体"/>
                          <w:kern w:val="0"/>
                          <w:szCs w:val="24"/>
                        </w:rPr>
                        <m:t>'</m:t>
                      </m:r>
                    </m:sup>
                  </m:sSup>
                </m:sup>
                <m:e>
                  <m:f>
                    <m:fPr>
                      <m:ctrlPr>
                        <w:rPr>
                          <w:rFonts w:ascii="Cambria Math" w:hAnsi="Cambria Math" w:cs="宋体"/>
                          <w:i/>
                          <w:kern w:val="0"/>
                          <w:szCs w:val="24"/>
                        </w:rPr>
                      </m:ctrlPr>
                    </m:fPr>
                    <m:num>
                      <m:sSub>
                        <m:sSubPr>
                          <m:ctrlPr>
                            <w:rPr>
                              <w:rFonts w:ascii="Cambria Math" w:hAnsi="Cambria Math" w:cs="宋体"/>
                              <w:i/>
                              <w:kern w:val="0"/>
                              <w:szCs w:val="24"/>
                            </w:rPr>
                          </m:ctrlPr>
                        </m:sSubPr>
                        <m:e>
                          <m:r>
                            <w:rPr>
                              <w:rFonts w:ascii="Cambria Math" w:hAnsi="Cambria Math" w:cs="宋体"/>
                              <w:kern w:val="0"/>
                              <w:szCs w:val="24"/>
                            </w:rPr>
                            <m:t>α</m:t>
                          </m:r>
                        </m:e>
                        <m:sub>
                          <m:r>
                            <w:rPr>
                              <w:rFonts w:ascii="Cambria Math" w:hAnsi="Cambria Math" w:cs="宋体"/>
                              <w:kern w:val="0"/>
                              <w:szCs w:val="24"/>
                            </w:rPr>
                            <m:t>rj</m:t>
                          </m:r>
                        </m:sub>
                      </m:sSub>
                    </m:num>
                    <m:den>
                      <m:sSub>
                        <m:sSubPr>
                          <m:ctrlPr>
                            <w:rPr>
                              <w:rFonts w:ascii="Cambria Math" w:hAnsi="Cambria Math" w:cs="宋体"/>
                              <w:i/>
                              <w:kern w:val="0"/>
                              <w:szCs w:val="24"/>
                            </w:rPr>
                          </m:ctrlPr>
                        </m:sSubPr>
                        <m:e>
                          <m:r>
                            <w:rPr>
                              <w:rFonts w:ascii="Cambria Math" w:hAnsi="Cambria Math" w:cs="宋体"/>
                              <w:kern w:val="0"/>
                              <w:szCs w:val="24"/>
                            </w:rPr>
                            <m:t>α</m:t>
                          </m:r>
                        </m:e>
                        <m:sub>
                          <m:r>
                            <w:rPr>
                              <w:rFonts w:ascii="Cambria Math" w:hAnsi="Cambria Math" w:cs="宋体"/>
                              <w:kern w:val="0"/>
                              <w:szCs w:val="24"/>
                            </w:rPr>
                            <m:t>~j</m:t>
                          </m:r>
                        </m:sub>
                      </m:sSub>
                    </m:den>
                  </m:f>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rj</m:t>
                      </m:r>
                    </m:sub>
                  </m:sSub>
                </m:e>
              </m:nary>
              <m:r>
                <w:rPr>
                  <w:rFonts w:ascii="Cambria Math" w:hAnsi="Cambria Math" w:cs="宋体"/>
                  <w:kern w:val="0"/>
                  <w:szCs w:val="24"/>
                </w:rPr>
                <m:t>#</m:t>
              </m:r>
              <m:d>
                <m:dPr>
                  <m:ctrlPr>
                    <w:rPr>
                      <w:rFonts w:ascii="Cambria Math" w:eastAsiaTheme="majorEastAsia" w:hAnsi="Cambria Math"/>
                      <w:szCs w:val="24"/>
                    </w:rPr>
                  </m:ctrlPr>
                </m:dPr>
                <m:e>
                  <m:r>
                    <m:rPr>
                      <m:nor/>
                    </m:rPr>
                    <w:rPr>
                      <w:rFonts w:eastAsiaTheme="majorEastAsia"/>
                      <w:szCs w:val="24"/>
                    </w:rPr>
                    <m:t>2-8</m:t>
                  </m:r>
                </m:e>
              </m:d>
              <m:ctrlPr>
                <w:rPr>
                  <w:rFonts w:ascii="Cambria Math" w:hAnsi="Cambria Math" w:cs="宋体"/>
                  <w:i/>
                  <w:kern w:val="0"/>
                  <w:szCs w:val="24"/>
                </w:rPr>
              </m:ctrlPr>
            </m:e>
          </m:eqArr>
        </m:oMath>
      </m:oMathPara>
    </w:p>
    <w:p w14:paraId="43A467AD" w14:textId="77777777" w:rsidR="00E71120" w:rsidRPr="00000E8F" w:rsidRDefault="00E71120" w:rsidP="007D348A">
      <w:pPr>
        <w:autoSpaceDE w:val="0"/>
        <w:autoSpaceDN w:val="0"/>
        <w:adjustRightInd w:val="0"/>
        <w:snapToGrid w:val="0"/>
        <w:ind w:firstLineChars="0" w:firstLine="0"/>
        <w:rPr>
          <w:rFonts w:cs="LatinModernMath-Regular-Identit"/>
          <w:kern w:val="0"/>
          <w:szCs w:val="24"/>
        </w:rPr>
      </w:pPr>
      <w:r>
        <w:rPr>
          <w:rFonts w:cs="宋体" w:hint="eastAsia"/>
          <w:kern w:val="0"/>
          <w:szCs w:val="24"/>
        </w:rPr>
        <w:t>式中：</w:t>
      </w:r>
      <m:oMath>
        <m:sSub>
          <m:sSubPr>
            <m:ctrlPr>
              <w:rPr>
                <w:rFonts w:ascii="Cambria Math" w:hAnsi="Cambria Math" w:cs="宋体"/>
                <w:i/>
                <w:kern w:val="0"/>
                <w:szCs w:val="24"/>
              </w:rPr>
            </m:ctrlPr>
          </m:sSubPr>
          <m:e>
            <m:r>
              <w:rPr>
                <w:rFonts w:ascii="Cambria Math" w:hAnsi="Cambria Math" w:cs="宋体"/>
                <w:kern w:val="0"/>
                <w:szCs w:val="24"/>
              </w:rPr>
              <m:t>α</m:t>
            </m:r>
          </m:e>
          <m:sub>
            <m:r>
              <w:rPr>
                <w:rFonts w:ascii="Cambria Math" w:hAnsi="Cambria Math" w:cs="宋体"/>
                <w:kern w:val="0"/>
                <w:szCs w:val="24"/>
              </w:rPr>
              <m:t>~j</m:t>
            </m:r>
          </m:sub>
        </m:sSub>
        <m:r>
          <w:rPr>
            <w:rFonts w:ascii="Cambria Math" w:hAnsi="Cambria Math" w:cs="宋体"/>
            <w:kern w:val="0"/>
            <w:szCs w:val="24"/>
          </w:rPr>
          <m:t>=</m:t>
        </m:r>
        <m:nary>
          <m:naryPr>
            <m:chr m:val="∑"/>
            <m:ctrlPr>
              <w:rPr>
                <w:rFonts w:ascii="Cambria Math" w:hAnsi="Cambria Math" w:cs="宋体"/>
                <w:i/>
                <w:kern w:val="0"/>
                <w:szCs w:val="24"/>
              </w:rPr>
            </m:ctrlPr>
          </m:naryPr>
          <m:sub>
            <m:r>
              <w:rPr>
                <w:rFonts w:ascii="Cambria Math" w:hAnsi="Cambria Math" w:cs="宋体"/>
                <w:kern w:val="0"/>
                <w:szCs w:val="24"/>
              </w:rPr>
              <m:t>r=1</m:t>
            </m:r>
          </m:sub>
          <m:sup>
            <m:sSup>
              <m:sSupPr>
                <m:ctrlPr>
                  <w:rPr>
                    <w:rFonts w:ascii="Cambria Math" w:hAnsi="Cambria Math" w:cs="宋体"/>
                    <w:i/>
                    <w:kern w:val="0"/>
                    <w:szCs w:val="24"/>
                  </w:rPr>
                </m:ctrlPr>
              </m:sSupPr>
              <m:e>
                <m:r>
                  <w:rPr>
                    <w:rFonts w:ascii="Cambria Math" w:hAnsi="Cambria Math" w:cs="宋体"/>
                    <w:kern w:val="0"/>
                    <w:szCs w:val="24"/>
                  </w:rPr>
                  <m:t>R</m:t>
                </m:r>
              </m:e>
              <m:sup>
                <m:r>
                  <w:rPr>
                    <w:rFonts w:ascii="Cambria Math" w:hAnsi="Cambria Math" w:cs="宋体"/>
                    <w:kern w:val="0"/>
                    <w:szCs w:val="24"/>
                  </w:rPr>
                  <m:t>'</m:t>
                </m:r>
              </m:sup>
            </m:sSup>
          </m:sup>
          <m:e>
            <m:sSub>
              <m:sSubPr>
                <m:ctrlPr>
                  <w:rPr>
                    <w:rFonts w:ascii="Cambria Math" w:hAnsi="Cambria Math" w:cs="宋体"/>
                    <w:i/>
                    <w:kern w:val="0"/>
                    <w:szCs w:val="24"/>
                  </w:rPr>
                </m:ctrlPr>
              </m:sSubPr>
              <m:e>
                <m:r>
                  <w:rPr>
                    <w:rFonts w:ascii="Cambria Math" w:hAnsi="Cambria Math" w:cs="宋体"/>
                    <w:kern w:val="0"/>
                    <w:szCs w:val="24"/>
                  </w:rPr>
                  <m:t>α</m:t>
                </m:r>
              </m:e>
              <m:sub>
                <m:r>
                  <w:rPr>
                    <w:rFonts w:ascii="Cambria Math" w:hAnsi="Cambria Math" w:cs="宋体"/>
                    <w:kern w:val="0"/>
                    <w:szCs w:val="24"/>
                  </w:rPr>
                  <m:t>rj</m:t>
                </m:r>
              </m:sub>
            </m:sSub>
          </m:e>
        </m:nary>
      </m:oMath>
      <w:r>
        <w:rPr>
          <w:rFonts w:cs="宋体" w:hint="eastAsia"/>
          <w:kern w:val="0"/>
          <w:szCs w:val="24"/>
        </w:rPr>
        <w:t>为基学习器权重之和；</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~j</m:t>
            </m:r>
          </m:sub>
        </m:sSub>
      </m:oMath>
      <w:r>
        <w:rPr>
          <w:rFonts w:cs="宋体" w:hint="eastAsia"/>
          <w:kern w:val="0"/>
          <w:szCs w:val="24"/>
        </w:rPr>
        <w:t>为单标签集成学习器</w:t>
      </w:r>
      <w:r w:rsidRPr="00850151">
        <w:rPr>
          <w:rFonts w:cs="宋体" w:hint="eastAsia"/>
          <w:kern w:val="0"/>
          <w:szCs w:val="24"/>
        </w:rPr>
        <w:t>。</w:t>
      </w:r>
    </w:p>
    <w:p w14:paraId="152A3DE7" w14:textId="77777777" w:rsidR="00E71120" w:rsidRPr="00850151" w:rsidRDefault="00E71120" w:rsidP="007D348A">
      <w:pPr>
        <w:pStyle w:val="C"/>
        <w:autoSpaceDE w:val="0"/>
        <w:autoSpaceDN w:val="0"/>
        <w:spacing w:before="120"/>
        <w:ind w:firstLineChars="0" w:firstLine="480"/>
      </w:pPr>
      <w:bookmarkStart w:id="112" w:name="_Toc181227929"/>
      <w:bookmarkStart w:id="113" w:name="_Toc190702545"/>
      <w:r w:rsidRPr="00850151">
        <w:t xml:space="preserve">2.2.3 </w:t>
      </w:r>
      <w:r w:rsidRPr="00850151">
        <w:rPr>
          <w:rFonts w:hint="eastAsia"/>
        </w:rPr>
        <w:t>基学习器设计</w:t>
      </w:r>
      <w:bookmarkEnd w:id="112"/>
      <w:bookmarkEnd w:id="113"/>
    </w:p>
    <w:p w14:paraId="5184620F" w14:textId="77777777" w:rsidR="00682236" w:rsidRDefault="00E71120" w:rsidP="007D348A">
      <w:pPr>
        <w:autoSpaceDE w:val="0"/>
        <w:autoSpaceDN w:val="0"/>
        <w:adjustRightInd w:val="0"/>
        <w:snapToGrid w:val="0"/>
        <w:ind w:firstLine="480"/>
        <w:rPr>
          <w:rFonts w:cs="宋体"/>
          <w:kern w:val="0"/>
          <w:szCs w:val="24"/>
        </w:rPr>
      </w:pPr>
      <w:r w:rsidRPr="00850151">
        <w:rPr>
          <w:rFonts w:cs="宋体" w:hint="eastAsia"/>
          <w:kern w:val="0"/>
          <w:szCs w:val="24"/>
        </w:rPr>
        <w:t>多路</w:t>
      </w:r>
      <w:r w:rsidRPr="00850151">
        <w:rPr>
          <w:rFonts w:cs="宋体"/>
          <w:kern w:val="0"/>
          <w:szCs w:val="24"/>
        </w:rPr>
        <w:t>AdaBoost</w:t>
      </w:r>
      <w:r w:rsidRPr="00850151">
        <w:rPr>
          <w:rFonts w:cs="宋体" w:hint="eastAsia"/>
          <w:kern w:val="0"/>
          <w:szCs w:val="24"/>
        </w:rPr>
        <w:t>框架</w:t>
      </w:r>
      <w:r>
        <w:rPr>
          <w:rFonts w:cs="宋体" w:hint="eastAsia"/>
          <w:kern w:val="0"/>
          <w:szCs w:val="24"/>
        </w:rPr>
        <w:t>分别使用</w:t>
      </w:r>
      <m:oMath>
        <m:r>
          <w:rPr>
            <w:rFonts w:ascii="Cambria Math" w:hAnsi="Cambria Math" w:cs="Cambria Math"/>
            <w:kern w:val="0"/>
            <w:szCs w:val="24"/>
          </w:rPr>
          <m:t>c</m:t>
        </m:r>
      </m:oMath>
      <w:r>
        <w:rPr>
          <w:rFonts w:cs="宋体" w:hint="eastAsia"/>
          <w:kern w:val="0"/>
          <w:szCs w:val="24"/>
        </w:rPr>
        <w:t>个</w:t>
      </w:r>
      <w:r w:rsidRPr="00850151">
        <w:rPr>
          <w:rFonts w:cs="宋体"/>
          <w:kern w:val="0"/>
          <w:szCs w:val="24"/>
        </w:rPr>
        <w:t>AdaBoost</w:t>
      </w:r>
      <w:r>
        <w:rPr>
          <w:rFonts w:cs="宋体" w:hint="eastAsia"/>
          <w:kern w:val="0"/>
          <w:szCs w:val="24"/>
        </w:rPr>
        <w:t>学习器拟合</w:t>
      </w:r>
      <m:oMath>
        <m:r>
          <w:rPr>
            <w:rFonts w:ascii="Cambria Math" w:hAnsi="Cambria Math" w:cs="Cambria Math"/>
            <w:kern w:val="0"/>
            <w:szCs w:val="24"/>
          </w:rPr>
          <m:t>c</m:t>
        </m:r>
      </m:oMath>
      <w:r>
        <w:rPr>
          <w:rFonts w:cs="宋体" w:hint="eastAsia"/>
          <w:kern w:val="0"/>
          <w:szCs w:val="24"/>
        </w:rPr>
        <w:t>个标签</w:t>
      </w:r>
      <w:r w:rsidRPr="00850151">
        <w:rPr>
          <w:rFonts w:cs="宋体" w:hint="eastAsia"/>
          <w:kern w:val="0"/>
          <w:szCs w:val="24"/>
        </w:rPr>
        <w:t>，虽然关注了标签之间的差异性，但</w:t>
      </w:r>
      <w:r>
        <w:rPr>
          <w:rFonts w:cs="宋体" w:hint="eastAsia"/>
          <w:kern w:val="0"/>
          <w:szCs w:val="24"/>
        </w:rPr>
        <w:t>未直接考虑</w:t>
      </w:r>
      <w:r w:rsidRPr="00850151">
        <w:rPr>
          <w:rFonts w:cs="宋体" w:hint="eastAsia"/>
          <w:kern w:val="0"/>
          <w:szCs w:val="24"/>
        </w:rPr>
        <w:t>它们之间的相关性。为了解决这个问题，</w:t>
      </w:r>
      <w:r>
        <w:rPr>
          <w:rFonts w:cs="宋体" w:hint="eastAsia"/>
          <w:kern w:val="0"/>
          <w:szCs w:val="24"/>
        </w:rPr>
        <w:t>A</w:t>
      </w:r>
      <w:r>
        <w:rPr>
          <w:rFonts w:cs="宋体"/>
          <w:kern w:val="0"/>
          <w:szCs w:val="24"/>
        </w:rPr>
        <w:t>BC2</w:t>
      </w:r>
      <w:r>
        <w:rPr>
          <w:rFonts w:cs="宋体" w:hint="eastAsia"/>
          <w:kern w:val="0"/>
          <w:szCs w:val="24"/>
        </w:rPr>
        <w:t>算法</w:t>
      </w:r>
      <w:r w:rsidRPr="00850151">
        <w:rPr>
          <w:rFonts w:cs="宋体" w:hint="eastAsia"/>
          <w:kern w:val="0"/>
          <w:szCs w:val="24"/>
        </w:rPr>
        <w:t>采用分类器链（</w:t>
      </w:r>
      <w:r w:rsidRPr="00850151">
        <w:rPr>
          <w:rFonts w:cs="宋体"/>
          <w:kern w:val="0"/>
          <w:szCs w:val="24"/>
        </w:rPr>
        <w:t>CC</w:t>
      </w:r>
      <w:r w:rsidRPr="00850151">
        <w:rPr>
          <w:rFonts w:cs="宋体" w:hint="eastAsia"/>
          <w:kern w:val="0"/>
          <w:szCs w:val="24"/>
        </w:rPr>
        <w:t>）方法构建基</w:t>
      </w:r>
      <w:r>
        <w:rPr>
          <w:rFonts w:cs="宋体" w:hint="eastAsia"/>
          <w:kern w:val="0"/>
          <w:szCs w:val="24"/>
        </w:rPr>
        <w:t>学习器</w:t>
      </w:r>
      <w:r w:rsidRPr="00850151">
        <w:rPr>
          <w:rFonts w:cs="宋体" w:hint="eastAsia"/>
          <w:kern w:val="0"/>
          <w:szCs w:val="24"/>
        </w:rPr>
        <w:t>。</w:t>
      </w:r>
      <w:r w:rsidRPr="00850151">
        <w:rPr>
          <w:rFonts w:cs="宋体"/>
          <w:kern w:val="0"/>
          <w:szCs w:val="24"/>
        </w:rPr>
        <w:t>CC</w:t>
      </w:r>
      <w:r>
        <w:rPr>
          <w:rFonts w:cs="宋体" w:hint="eastAsia"/>
          <w:kern w:val="0"/>
          <w:szCs w:val="24"/>
        </w:rPr>
        <w:t>可以按照一定的标签顺序训练</w:t>
      </w:r>
      <m:oMath>
        <m:r>
          <w:rPr>
            <w:rFonts w:ascii="Cambria Math" w:hAnsi="Cambria Math" w:cs="Cambria Math"/>
            <w:kern w:val="0"/>
            <w:szCs w:val="24"/>
          </w:rPr>
          <m:t>c</m:t>
        </m:r>
      </m:oMath>
      <w:r>
        <w:rPr>
          <w:rFonts w:cs="宋体" w:hint="eastAsia"/>
          <w:kern w:val="0"/>
          <w:szCs w:val="24"/>
        </w:rPr>
        <w:t>个单标签学习器，以构成</w:t>
      </w:r>
      <m:oMath>
        <m:r>
          <m:rPr>
            <m:sty m:val="p"/>
          </m:rPr>
          <w:rPr>
            <w:rFonts w:ascii="Cambria Math" w:hAnsi="Cambria Math" w:cs="宋体" w:hint="eastAsia"/>
            <w:kern w:val="0"/>
            <w:szCs w:val="24"/>
          </w:rPr>
          <m:t>1</m:t>
        </m:r>
      </m:oMath>
      <w:r>
        <w:rPr>
          <w:rFonts w:cs="宋体" w:hint="eastAsia"/>
          <w:kern w:val="0"/>
          <w:szCs w:val="24"/>
        </w:rPr>
        <w:t>个多标签学习器，且在第</w:t>
      </w:r>
      <m:oMath>
        <m:r>
          <w:rPr>
            <w:rFonts w:ascii="Cambria Math" w:hAnsi="Cambria Math" w:cs="Cambria Math" w:hint="eastAsia"/>
            <w:kern w:val="0"/>
            <w:szCs w:val="24"/>
          </w:rPr>
          <m:t>j</m:t>
        </m:r>
      </m:oMath>
      <w:r>
        <w:rPr>
          <w:rFonts w:cs="宋体" w:hint="eastAsia"/>
          <w:kern w:val="0"/>
          <w:szCs w:val="24"/>
        </w:rPr>
        <w:t>个单标签学习器的训练过程中将前</w:t>
      </w:r>
      <m:oMath>
        <m:r>
          <w:rPr>
            <w:rFonts w:ascii="Cambria Math" w:hAnsi="Cambria Math" w:cs="Cambria Math" w:hint="eastAsia"/>
            <w:kern w:val="0"/>
            <w:szCs w:val="24"/>
          </w:rPr>
          <m:t>j</m:t>
        </m:r>
        <m:r>
          <w:rPr>
            <w:rFonts w:ascii="Cambria Math" w:hAnsi="Cambria Math" w:cs="Cambria Math"/>
            <w:kern w:val="0"/>
            <w:szCs w:val="24"/>
          </w:rPr>
          <m:t>-1</m:t>
        </m:r>
      </m:oMath>
      <w:r>
        <w:rPr>
          <w:rFonts w:cs="宋体" w:hint="eastAsia"/>
          <w:kern w:val="0"/>
          <w:szCs w:val="24"/>
        </w:rPr>
        <w:t>个标签作为特征。在这种模式下，链前部的标签信息可以被链后部的学习器利用，因此</w:t>
      </w:r>
      <w:r>
        <w:rPr>
          <w:rFonts w:cs="宋体" w:hint="eastAsia"/>
          <w:kern w:val="0"/>
          <w:szCs w:val="24"/>
        </w:rPr>
        <w:t>C</w:t>
      </w:r>
      <w:r>
        <w:rPr>
          <w:rFonts w:cs="宋体"/>
          <w:kern w:val="0"/>
          <w:szCs w:val="24"/>
        </w:rPr>
        <w:t>C</w:t>
      </w:r>
      <w:r>
        <w:rPr>
          <w:rFonts w:cs="宋体" w:hint="eastAsia"/>
          <w:kern w:val="0"/>
          <w:szCs w:val="24"/>
        </w:rPr>
        <w:t>可以沿着链顺序学习标签相关性。</w:t>
      </w:r>
    </w:p>
    <w:p w14:paraId="10958988" w14:textId="1EA00926" w:rsidR="00E71120" w:rsidRPr="00850151" w:rsidRDefault="00E71120" w:rsidP="007D348A">
      <w:pPr>
        <w:autoSpaceDE w:val="0"/>
        <w:autoSpaceDN w:val="0"/>
        <w:adjustRightInd w:val="0"/>
        <w:snapToGrid w:val="0"/>
        <w:ind w:firstLine="480"/>
        <w:rPr>
          <w:rFonts w:cs="宋体"/>
          <w:kern w:val="0"/>
          <w:szCs w:val="24"/>
        </w:rPr>
      </w:pPr>
      <w:r>
        <w:rPr>
          <w:rFonts w:cs="宋体" w:hint="eastAsia"/>
          <w:kern w:val="0"/>
          <w:szCs w:val="24"/>
        </w:rPr>
        <w:t>如绪论中所述，</w:t>
      </w:r>
      <w:r>
        <w:rPr>
          <w:rFonts w:cs="宋体" w:hint="eastAsia"/>
          <w:kern w:val="0"/>
          <w:szCs w:val="24"/>
        </w:rPr>
        <w:t>C</w:t>
      </w:r>
      <w:r>
        <w:rPr>
          <w:rFonts w:cs="宋体"/>
          <w:kern w:val="0"/>
          <w:szCs w:val="24"/>
        </w:rPr>
        <w:t>C</w:t>
      </w:r>
      <w:r>
        <w:rPr>
          <w:rFonts w:cs="宋体" w:hint="eastAsia"/>
          <w:kern w:val="0"/>
          <w:szCs w:val="24"/>
        </w:rPr>
        <w:t>的一大缺点是标签中的噪声和错误值也可以沿着链顺序传导，并不断累积。为了缓解</w:t>
      </w:r>
      <w:r w:rsidR="00137A93">
        <w:rPr>
          <w:rFonts w:cs="宋体" w:hint="eastAsia"/>
          <w:kern w:val="0"/>
          <w:szCs w:val="24"/>
        </w:rPr>
        <w:t>错误</w:t>
      </w:r>
      <w:r>
        <w:rPr>
          <w:rFonts w:cs="宋体" w:hint="eastAsia"/>
          <w:kern w:val="0"/>
          <w:szCs w:val="24"/>
        </w:rPr>
        <w:t>累积</w:t>
      </w:r>
      <w:r w:rsidR="00B108BB">
        <w:rPr>
          <w:rFonts w:cs="宋体" w:hint="eastAsia"/>
          <w:kern w:val="0"/>
          <w:szCs w:val="24"/>
        </w:rPr>
        <w:t>问题</w:t>
      </w:r>
      <w:r>
        <w:rPr>
          <w:rFonts w:cs="宋体" w:hint="eastAsia"/>
          <w:kern w:val="0"/>
          <w:szCs w:val="24"/>
        </w:rPr>
        <w:t>，</w:t>
      </w:r>
      <w:r>
        <w:rPr>
          <w:rFonts w:cs="宋体" w:hint="eastAsia"/>
          <w:kern w:val="0"/>
          <w:szCs w:val="24"/>
        </w:rPr>
        <w:t>A</w:t>
      </w:r>
      <w:r>
        <w:rPr>
          <w:rFonts w:cs="宋体"/>
          <w:kern w:val="0"/>
          <w:szCs w:val="24"/>
        </w:rPr>
        <w:t>BC2</w:t>
      </w:r>
      <w:r>
        <w:rPr>
          <w:rFonts w:cs="宋体" w:hint="eastAsia"/>
          <w:kern w:val="0"/>
          <w:szCs w:val="24"/>
        </w:rPr>
        <w:t>算法采取了一种启发式的标签链顺序设计方式：根据</w:t>
      </w:r>
      <w:r>
        <w:rPr>
          <w:rFonts w:cs="宋体" w:hint="eastAsia"/>
          <w:kern w:val="0"/>
          <w:szCs w:val="24"/>
        </w:rPr>
        <w:t>Ada</w:t>
      </w:r>
      <w:r>
        <w:rPr>
          <w:rFonts w:cs="宋体"/>
          <w:kern w:val="0"/>
          <w:szCs w:val="24"/>
        </w:rPr>
        <w:t>Boost</w:t>
      </w:r>
      <w:r>
        <w:rPr>
          <w:rFonts w:cs="宋体" w:hint="eastAsia"/>
          <w:kern w:val="0"/>
          <w:szCs w:val="24"/>
        </w:rPr>
        <w:t>算法产生的损失函数值来确定标签顺序。</w:t>
      </w:r>
      <w:r w:rsidR="00B108BB">
        <w:rPr>
          <w:rFonts w:cs="宋体" w:hint="eastAsia"/>
          <w:kern w:val="0"/>
          <w:szCs w:val="24"/>
        </w:rPr>
        <w:t>具体来说，</w:t>
      </w:r>
      <w:r>
        <w:rPr>
          <w:rFonts w:cs="宋体" w:hint="eastAsia"/>
          <w:kern w:val="0"/>
          <w:szCs w:val="24"/>
        </w:rPr>
        <w:t>A</w:t>
      </w:r>
      <w:r>
        <w:rPr>
          <w:rFonts w:cs="宋体"/>
          <w:kern w:val="0"/>
          <w:szCs w:val="24"/>
        </w:rPr>
        <w:t>BC2</w:t>
      </w:r>
      <w:r>
        <w:rPr>
          <w:rFonts w:cs="宋体" w:hint="eastAsia"/>
          <w:kern w:val="0"/>
          <w:szCs w:val="24"/>
        </w:rPr>
        <w:t>算法根据第</w:t>
      </w:r>
      <m:oMath>
        <m:r>
          <w:rPr>
            <w:rFonts w:ascii="Cambria Math" w:hAnsi="Cambria Math" w:cs="宋体"/>
            <w:kern w:val="0"/>
            <w:szCs w:val="24"/>
          </w:rPr>
          <m:t>r-1</m:t>
        </m:r>
      </m:oMath>
      <w:r>
        <w:rPr>
          <w:rFonts w:cs="宋体" w:hint="eastAsia"/>
          <w:kern w:val="0"/>
          <w:szCs w:val="24"/>
        </w:rPr>
        <w:t>个</w:t>
      </w:r>
      <w:r w:rsidRPr="00850151">
        <w:rPr>
          <w:rFonts w:cs="宋体"/>
          <w:kern w:val="0"/>
          <w:szCs w:val="24"/>
        </w:rPr>
        <w:t>CC</w:t>
      </w:r>
      <w:r>
        <w:rPr>
          <w:rFonts w:cs="宋体" w:hint="eastAsia"/>
          <w:kern w:val="0"/>
          <w:szCs w:val="24"/>
        </w:rPr>
        <w:t>学习器</w:t>
      </w:r>
      <w:r w:rsidR="00B108BB">
        <w:rPr>
          <w:rFonts w:cs="宋体" w:hint="eastAsia"/>
          <w:kern w:val="0"/>
          <w:szCs w:val="24"/>
        </w:rPr>
        <w:t>在</w:t>
      </w:r>
      <m:oMath>
        <m:r>
          <w:rPr>
            <w:rFonts w:ascii="Cambria Math" w:hAnsi="Cambria Math" w:cs="宋体" w:hint="eastAsia"/>
            <w:kern w:val="0"/>
            <w:szCs w:val="24"/>
          </w:rPr>
          <m:t>c</m:t>
        </m:r>
      </m:oMath>
      <w:r>
        <w:rPr>
          <w:rFonts w:cs="宋体" w:hint="eastAsia"/>
          <w:kern w:val="0"/>
          <w:szCs w:val="24"/>
        </w:rPr>
        <w:t>个标签</w:t>
      </w:r>
      <w:r w:rsidR="00B108BB">
        <w:rPr>
          <w:rFonts w:cs="宋体" w:hint="eastAsia"/>
          <w:kern w:val="0"/>
          <w:szCs w:val="24"/>
        </w:rPr>
        <w:t>上</w:t>
      </w:r>
      <w:r>
        <w:rPr>
          <w:rFonts w:cs="宋体" w:hint="eastAsia"/>
          <w:kern w:val="0"/>
          <w:szCs w:val="24"/>
        </w:rPr>
        <w:t>的训练误差，来确定第</w:t>
      </w:r>
      <m:oMath>
        <m:r>
          <w:rPr>
            <w:rFonts w:ascii="Cambria Math" w:hAnsi="Cambria Math" w:cs="宋体"/>
            <w:kern w:val="0"/>
            <w:szCs w:val="24"/>
          </w:rPr>
          <m:t>r</m:t>
        </m:r>
      </m:oMath>
      <w:r>
        <w:rPr>
          <w:rFonts w:cs="宋体" w:hint="eastAsia"/>
          <w:kern w:val="0"/>
          <w:szCs w:val="24"/>
        </w:rPr>
        <w:t>个</w:t>
      </w:r>
      <w:r w:rsidRPr="00850151">
        <w:rPr>
          <w:rFonts w:cs="宋体"/>
          <w:kern w:val="0"/>
          <w:szCs w:val="24"/>
        </w:rPr>
        <w:t>CC</w:t>
      </w:r>
      <w:r>
        <w:rPr>
          <w:rFonts w:cs="宋体" w:hint="eastAsia"/>
          <w:kern w:val="0"/>
          <w:szCs w:val="24"/>
        </w:rPr>
        <w:t>学习器的分类器链顺序：训练误差小的标签，放在分类器链头部，以尽可能减少头部分类器的错误。显然，这一设计并不是绝对精确的，因为在第</w:t>
      </w:r>
      <m:oMath>
        <m:r>
          <w:rPr>
            <w:rFonts w:ascii="Cambria Math" w:hAnsi="Cambria Math" w:cs="宋体"/>
            <w:kern w:val="0"/>
            <w:szCs w:val="24"/>
          </w:rPr>
          <m:t>r-1</m:t>
        </m:r>
      </m:oMath>
      <w:r>
        <w:rPr>
          <w:rFonts w:cs="宋体" w:hint="eastAsia"/>
          <w:kern w:val="0"/>
          <w:szCs w:val="24"/>
        </w:rPr>
        <w:t>轮中错误率最低的标签，在第</w:t>
      </w:r>
      <m:oMath>
        <m:r>
          <w:rPr>
            <w:rFonts w:ascii="Cambria Math" w:hAnsi="Cambria Math" w:cs="宋体"/>
            <w:kern w:val="0"/>
            <w:szCs w:val="24"/>
          </w:rPr>
          <m:t>r</m:t>
        </m:r>
      </m:oMath>
      <w:r>
        <w:rPr>
          <w:rFonts w:cs="宋体" w:hint="eastAsia"/>
          <w:kern w:val="0"/>
          <w:szCs w:val="24"/>
        </w:rPr>
        <w:t>轮中未必</w:t>
      </w:r>
      <w:r w:rsidR="00B108BB">
        <w:rPr>
          <w:rFonts w:cs="宋体" w:hint="eastAsia"/>
          <w:kern w:val="0"/>
          <w:szCs w:val="24"/>
        </w:rPr>
        <w:t>最优</w:t>
      </w:r>
      <w:r>
        <w:rPr>
          <w:rFonts w:cs="宋体" w:hint="eastAsia"/>
          <w:kern w:val="0"/>
          <w:szCs w:val="24"/>
        </w:rPr>
        <w:t>，因此该分类器链顺序的设计仅是启发式的。总结来说</w:t>
      </w:r>
      <w:r w:rsidRPr="00850151">
        <w:rPr>
          <w:rFonts w:cs="宋体" w:hint="eastAsia"/>
          <w:kern w:val="0"/>
          <w:szCs w:val="24"/>
        </w:rPr>
        <w:t>，</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m:t>
            </m:r>
          </m:sub>
        </m:sSub>
      </m:oMath>
      <w:r w:rsidRPr="00850151">
        <w:rPr>
          <w:rFonts w:cs="宋体" w:hint="eastAsia"/>
          <w:kern w:val="0"/>
          <w:szCs w:val="24"/>
        </w:rPr>
        <w:t>的链顺序由</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r-1</m:t>
            </m:r>
          </m:sub>
        </m:sSub>
      </m:oMath>
      <w:r w:rsidRPr="00850151">
        <w:rPr>
          <w:rFonts w:cs="宋体" w:hint="eastAsia"/>
          <w:kern w:val="0"/>
          <w:szCs w:val="24"/>
        </w:rPr>
        <w:t>的</w:t>
      </w:r>
      <w:r>
        <w:rPr>
          <w:rFonts w:cs="宋体" w:hint="eastAsia"/>
          <w:kern w:val="0"/>
          <w:szCs w:val="24"/>
        </w:rPr>
        <w:t>训练误差</w:t>
      </w:r>
      <w:r w:rsidRPr="00850151">
        <w:rPr>
          <w:rFonts w:cs="宋体" w:hint="eastAsia"/>
          <w:kern w:val="0"/>
          <w:szCs w:val="24"/>
        </w:rPr>
        <w:t>值决定：</w:t>
      </w:r>
    </w:p>
    <w:p w14:paraId="53C9EC3D" w14:textId="412FC090" w:rsidR="00E71120" w:rsidRPr="000D42DB" w:rsidRDefault="009C75E1" w:rsidP="007D348A">
      <w:pPr>
        <w:autoSpaceDE w:val="0"/>
        <w:autoSpaceDN w:val="0"/>
        <w:adjustRightInd w:val="0"/>
        <w:snapToGrid w:val="0"/>
        <w:spacing w:beforeLines="50" w:before="120" w:afterLines="50" w:after="120"/>
        <w:ind w:firstLine="480"/>
        <w:rPr>
          <w:rFonts w:cs="宋体"/>
          <w:kern w:val="0"/>
          <w:szCs w:val="24"/>
        </w:rPr>
      </w:pPr>
      <m:oMathPara>
        <m:oMath>
          <m:eqArr>
            <m:eqArrPr>
              <m:maxDist m:val="1"/>
              <m:ctrlPr>
                <w:rPr>
                  <w:rFonts w:ascii="Cambria Math" w:hAnsi="Cambria Math" w:cs="宋体"/>
                  <w:kern w:val="0"/>
                  <w:szCs w:val="24"/>
                </w:rPr>
              </m:ctrlPr>
            </m:eqArrPr>
            <m:e>
              <m:sSub>
                <m:sSubPr>
                  <m:ctrlPr>
                    <w:rPr>
                      <w:rFonts w:ascii="Cambria Math" w:hAnsi="Cambria Math" w:cs="宋体"/>
                      <w:i/>
                      <w:kern w:val="0"/>
                      <w:szCs w:val="24"/>
                    </w:rPr>
                  </m:ctrlPr>
                </m:sSubPr>
                <m:e>
                  <m:r>
                    <w:rPr>
                      <w:rFonts w:ascii="Cambria Math" w:hAnsi="Cambria Math" w:cs="宋体"/>
                      <w:kern w:val="0"/>
                      <w:szCs w:val="24"/>
                    </w:rPr>
                    <m:t>O</m:t>
                  </m:r>
                </m:e>
                <m:sub>
                  <m:r>
                    <w:rPr>
                      <w:rFonts w:ascii="Cambria Math" w:hAnsi="Cambria Math" w:cs="宋体"/>
                      <w:kern w:val="0"/>
                      <w:szCs w:val="24"/>
                    </w:rPr>
                    <m:t>r</m:t>
                  </m:r>
                </m:sub>
              </m:sSub>
              <m:r>
                <w:rPr>
                  <w:rFonts w:ascii="Cambria Math" w:hAnsi="Cambria Math" w:cs="宋体"/>
                  <w:kern w:val="0"/>
                  <w:szCs w:val="24"/>
                </w:rPr>
                <m:t>=</m:t>
              </m:r>
              <m:r>
                <m:rPr>
                  <m:sty m:val="p"/>
                </m:rPr>
                <w:rPr>
                  <w:rFonts w:ascii="Cambria Math" w:hAnsi="Cambria Math" w:cs="宋体"/>
                  <w:kern w:val="0"/>
                  <w:szCs w:val="24"/>
                </w:rPr>
                <m:t>argsort</m:t>
              </m:r>
              <m:d>
                <m:dPr>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r-1,1</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r-1,2</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r-1,</m:t>
                      </m:r>
                      <m:r>
                        <w:rPr>
                          <w:rFonts w:ascii="Cambria Math" w:hAnsi="Cambria Math" w:cs="宋体" w:hint="eastAsia"/>
                          <w:kern w:val="0"/>
                          <w:szCs w:val="24"/>
                        </w:rPr>
                        <m:t>c</m:t>
                      </m:r>
                    </m:sub>
                  </m:sSub>
                </m:e>
              </m:d>
              <m:r>
                <w:rPr>
                  <w:rFonts w:ascii="Cambria Math" w:hAnsi="Cambria Math" w:cs="宋体"/>
                  <w:kern w:val="0"/>
                  <w:szCs w:val="24"/>
                </w:rPr>
                <m:t>#</m:t>
              </m:r>
              <m:d>
                <m:dPr>
                  <m:ctrlPr>
                    <w:rPr>
                      <w:rFonts w:ascii="Cambria Math" w:eastAsiaTheme="majorEastAsia" w:hAnsi="Cambria Math"/>
                      <w:szCs w:val="24"/>
                    </w:rPr>
                  </m:ctrlPr>
                </m:dPr>
                <m:e>
                  <m:r>
                    <m:rPr>
                      <m:nor/>
                    </m:rPr>
                    <w:rPr>
                      <w:rFonts w:eastAsiaTheme="majorEastAsia"/>
                      <w:szCs w:val="24"/>
                    </w:rPr>
                    <m:t>2-9</m:t>
                  </m:r>
                </m:e>
              </m:d>
              <m:ctrlPr>
                <w:rPr>
                  <w:rFonts w:ascii="Cambria Math" w:hAnsi="Cambria Math" w:cs="宋体"/>
                  <w:i/>
                  <w:kern w:val="0"/>
                  <w:szCs w:val="24"/>
                </w:rPr>
              </m:ctrlPr>
            </m:e>
          </m:eqArr>
        </m:oMath>
      </m:oMathPara>
    </w:p>
    <w:p w14:paraId="0DC018F4" w14:textId="77777777" w:rsidR="00B108BB" w:rsidRDefault="00E71120" w:rsidP="007D348A">
      <w:pPr>
        <w:autoSpaceDE w:val="0"/>
        <w:autoSpaceDN w:val="0"/>
        <w:adjustRightInd w:val="0"/>
        <w:snapToGrid w:val="0"/>
        <w:ind w:firstLineChars="0" w:firstLine="0"/>
        <w:rPr>
          <w:rFonts w:cs="宋体"/>
          <w:kern w:val="0"/>
          <w:szCs w:val="24"/>
        </w:rPr>
      </w:pPr>
      <w:r>
        <w:rPr>
          <w:rFonts w:cs="宋体" w:hint="eastAsia"/>
          <w:kern w:val="0"/>
          <w:szCs w:val="24"/>
        </w:rPr>
        <w:t>式中：</w:t>
      </w:r>
      <m:oMath>
        <m:r>
          <m:rPr>
            <m:sty m:val="p"/>
          </m:rPr>
          <w:rPr>
            <w:rFonts w:ascii="Cambria Math" w:hAnsi="Cambria Math" w:cs="宋体"/>
            <w:kern w:val="0"/>
            <w:szCs w:val="24"/>
          </w:rPr>
          <m:t>argsort</m:t>
        </m:r>
        <m:d>
          <m:dPr>
            <m:ctrlPr>
              <w:rPr>
                <w:rFonts w:ascii="Cambria Math" w:hAnsi="Cambria Math" w:cs="宋体"/>
                <w:i/>
                <w:kern w:val="0"/>
                <w:szCs w:val="24"/>
              </w:rPr>
            </m:ctrlPr>
          </m:dPr>
          <m:e>
            <m:r>
              <w:rPr>
                <w:rFonts w:ascii="Cambria Math" w:hAnsi="Cambria Math" w:cs="宋体"/>
                <w:kern w:val="0"/>
                <w:szCs w:val="24"/>
              </w:rPr>
              <m:t>⋅</m:t>
            </m:r>
          </m:e>
        </m:d>
      </m:oMath>
      <w:r>
        <w:rPr>
          <w:rFonts w:cs="宋体" w:hint="eastAsia"/>
          <w:kern w:val="0"/>
          <w:szCs w:val="24"/>
        </w:rPr>
        <w:t>是排序函数，进行</w:t>
      </w:r>
      <w:r w:rsidRPr="00850151">
        <w:rPr>
          <w:rFonts w:cs="宋体" w:hint="eastAsia"/>
          <w:kern w:val="0"/>
          <w:szCs w:val="24"/>
        </w:rPr>
        <w:t>从小到大</w:t>
      </w:r>
      <w:r>
        <w:rPr>
          <w:rFonts w:cs="宋体" w:hint="eastAsia"/>
          <w:kern w:val="0"/>
          <w:szCs w:val="24"/>
        </w:rPr>
        <w:t>的</w:t>
      </w:r>
      <w:r w:rsidRPr="00850151">
        <w:rPr>
          <w:rFonts w:cs="宋体" w:hint="eastAsia"/>
          <w:kern w:val="0"/>
          <w:szCs w:val="24"/>
        </w:rPr>
        <w:t>排序并返回索引。</w:t>
      </w:r>
    </w:p>
    <w:p w14:paraId="0478C518" w14:textId="6B636587" w:rsidR="00E71120" w:rsidRPr="00850151" w:rsidRDefault="00E71120" w:rsidP="007D348A">
      <w:pPr>
        <w:autoSpaceDE w:val="0"/>
        <w:autoSpaceDN w:val="0"/>
        <w:adjustRightInd w:val="0"/>
        <w:snapToGrid w:val="0"/>
        <w:ind w:firstLineChars="0" w:firstLine="480"/>
        <w:rPr>
          <w:rFonts w:cs="宋体"/>
          <w:kern w:val="0"/>
          <w:szCs w:val="24"/>
        </w:rPr>
      </w:pPr>
      <w:r>
        <w:rPr>
          <w:rFonts w:cs="宋体" w:hint="eastAsia"/>
          <w:kern w:val="0"/>
          <w:szCs w:val="24"/>
        </w:rPr>
        <w:t>需要</w:t>
      </w:r>
      <w:r w:rsidR="00B108BB">
        <w:rPr>
          <w:rFonts w:cs="宋体" w:hint="eastAsia"/>
          <w:kern w:val="0"/>
          <w:szCs w:val="24"/>
        </w:rPr>
        <w:t>说明</w:t>
      </w:r>
      <w:r>
        <w:rPr>
          <w:rFonts w:cs="宋体" w:hint="eastAsia"/>
          <w:kern w:val="0"/>
          <w:szCs w:val="24"/>
        </w:rPr>
        <w:t>的是，在第一轮基学习器的训练中，由于没有已有的标签分类错误率参考，因此首个</w:t>
      </w:r>
      <w:r>
        <w:rPr>
          <w:rFonts w:cs="宋体" w:hint="eastAsia"/>
          <w:kern w:val="0"/>
          <w:szCs w:val="24"/>
        </w:rPr>
        <w:t>C</w:t>
      </w:r>
      <w:r>
        <w:rPr>
          <w:rFonts w:cs="宋体"/>
          <w:kern w:val="0"/>
          <w:szCs w:val="24"/>
        </w:rPr>
        <w:t>C</w:t>
      </w:r>
      <w:r>
        <w:rPr>
          <w:rFonts w:cs="宋体" w:hint="eastAsia"/>
          <w:kern w:val="0"/>
          <w:szCs w:val="24"/>
        </w:rPr>
        <w:t>基学习器的链顺序由标签分布的均衡度决定：正负类分布最均衡的标签被置于链头，而分布最不均衡的标签则被置于链尾。</w:t>
      </w:r>
    </w:p>
    <w:p w14:paraId="282DD089" w14:textId="77777777" w:rsidR="00E71120" w:rsidRPr="00850151" w:rsidRDefault="00E71120" w:rsidP="007D348A">
      <w:pPr>
        <w:autoSpaceDE w:val="0"/>
        <w:autoSpaceDN w:val="0"/>
        <w:adjustRightInd w:val="0"/>
        <w:snapToGrid w:val="0"/>
        <w:ind w:firstLine="480"/>
        <w:rPr>
          <w:rFonts w:cs="宋体"/>
          <w:kern w:val="0"/>
          <w:szCs w:val="24"/>
        </w:rPr>
      </w:pPr>
      <w:r w:rsidRPr="00850151">
        <w:rPr>
          <w:rFonts w:cs="宋体" w:hint="eastAsia"/>
          <w:kern w:val="0"/>
          <w:szCs w:val="24"/>
        </w:rPr>
        <w:t>具体来说，</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m:t>
            </m:r>
          </m:sub>
        </m:sSub>
      </m:oMath>
      <w:r w:rsidRPr="00850151">
        <w:rPr>
          <w:rFonts w:cs="宋体" w:hint="eastAsia"/>
          <w:kern w:val="0"/>
          <w:szCs w:val="24"/>
        </w:rPr>
        <w:t>的第</w:t>
      </w:r>
      <m:oMath>
        <m:r>
          <w:rPr>
            <w:rFonts w:ascii="Cambria Math" w:hAnsi="Cambria Math" w:cs="宋体"/>
            <w:kern w:val="0"/>
            <w:szCs w:val="24"/>
          </w:rPr>
          <m:t>i</m:t>
        </m:r>
      </m:oMath>
      <w:r w:rsidRPr="00850151">
        <w:rPr>
          <w:rFonts w:cs="宋体" w:hint="eastAsia"/>
          <w:kern w:val="0"/>
          <w:szCs w:val="24"/>
        </w:rPr>
        <w:t>个单标签分类器</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m:t>
            </m:r>
            <m:d>
              <m:dPr>
                <m:ctrlPr>
                  <w:rPr>
                    <w:rFonts w:ascii="Cambria Math" w:hAnsi="Cambria Math" w:cs="宋体"/>
                    <w:i/>
                    <w:kern w:val="0"/>
                    <w:szCs w:val="24"/>
                  </w:rPr>
                </m:ctrlPr>
              </m:dPr>
              <m:e>
                <m:r>
                  <w:rPr>
                    <w:rFonts w:ascii="Cambria Math" w:hAnsi="Cambria Math" w:cs="宋体"/>
                    <w:kern w:val="0"/>
                    <w:szCs w:val="24"/>
                  </w:rPr>
                  <m:t>i</m:t>
                </m:r>
              </m:e>
            </m:d>
          </m:sub>
        </m:sSub>
      </m:oMath>
      <w:r w:rsidRPr="00850151">
        <w:rPr>
          <w:rFonts w:cs="宋体" w:hint="eastAsia"/>
          <w:kern w:val="0"/>
          <w:szCs w:val="24"/>
        </w:rPr>
        <w:t>的训练过程可以表示为：</w:t>
      </w:r>
    </w:p>
    <w:p w14:paraId="00A5CEB2" w14:textId="70448712" w:rsidR="00E71120" w:rsidRPr="000D42DB" w:rsidRDefault="009C75E1" w:rsidP="007D348A">
      <w:pPr>
        <w:autoSpaceDE w:val="0"/>
        <w:autoSpaceDN w:val="0"/>
        <w:adjustRightInd w:val="0"/>
        <w:snapToGrid w:val="0"/>
        <w:spacing w:beforeLines="50" w:before="120" w:afterLines="50" w:after="120"/>
        <w:ind w:firstLine="480"/>
        <w:rPr>
          <w:rFonts w:cs="宋体"/>
          <w:kern w:val="0"/>
          <w:szCs w:val="24"/>
        </w:rPr>
      </w:pPr>
      <m:oMathPara>
        <m:oMath>
          <m:eqArr>
            <m:eqArrPr>
              <m:maxDist m:val="1"/>
              <m:ctrlPr>
                <w:rPr>
                  <w:rFonts w:ascii="Cambria Math" w:hAnsi="Cambria Math" w:cs="宋体"/>
                  <w:kern w:val="0"/>
                  <w:szCs w:val="24"/>
                </w:rPr>
              </m:ctrlPr>
            </m:eqArrPr>
            <m:e>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m:t>
                  </m:r>
                  <m:d>
                    <m:dPr>
                      <m:ctrlPr>
                        <w:rPr>
                          <w:rFonts w:ascii="Cambria Math" w:hAnsi="Cambria Math" w:cs="宋体"/>
                          <w:i/>
                          <w:kern w:val="0"/>
                          <w:szCs w:val="24"/>
                        </w:rPr>
                      </m:ctrlPr>
                    </m:dPr>
                    <m:e>
                      <m:r>
                        <w:rPr>
                          <w:rFonts w:ascii="Cambria Math" w:hAnsi="Cambria Math" w:cs="宋体"/>
                          <w:kern w:val="0"/>
                          <w:szCs w:val="24"/>
                        </w:rPr>
                        <m:t>i</m:t>
                      </m:r>
                    </m:e>
                  </m:d>
                </m:sub>
              </m:sSub>
              <m:r>
                <m:rPr>
                  <m:scr m:val="script"/>
                </m:rPr>
                <w:rPr>
                  <w:rFonts w:ascii="Cambria Math" w:hAnsi="Cambria Math" w:cs="宋体"/>
                  <w:kern w:val="0"/>
                  <w:szCs w:val="24"/>
                </w:rPr>
                <m:t>=A</m:t>
              </m:r>
              <m:d>
                <m:dPr>
                  <m:ctrlPr>
                    <w:rPr>
                      <w:rFonts w:ascii="Cambria Math" w:hAnsi="Cambria Math" w:cs="宋体"/>
                      <w:i/>
                      <w:kern w:val="0"/>
                      <w:szCs w:val="24"/>
                    </w:rPr>
                  </m:ctrlPr>
                </m:dPr>
                <m:e>
                  <m:sSup>
                    <m:sSupPr>
                      <m:ctrlPr>
                        <w:rPr>
                          <w:rFonts w:ascii="Cambria Math" w:hAnsi="Cambria Math" w:cs="宋体"/>
                          <w:i/>
                          <w:kern w:val="0"/>
                          <w:szCs w:val="24"/>
                        </w:rPr>
                      </m:ctrlPr>
                    </m:sSupPr>
                    <m:e>
                      <m:r>
                        <m:rPr>
                          <m:scr m:val="script"/>
                        </m:rPr>
                        <w:rPr>
                          <w:rFonts w:ascii="Cambria Math" w:hAnsi="Cambria Math" w:cs="宋体"/>
                          <w:kern w:val="0"/>
                          <w:szCs w:val="24"/>
                        </w:rPr>
                        <m:t>X</m:t>
                      </m:r>
                    </m:e>
                    <m:sup>
                      <m:r>
                        <w:rPr>
                          <w:rFonts w:ascii="Cambria Math" w:hAnsi="Cambria Math" w:cs="宋体"/>
                          <w:kern w:val="0"/>
                          <w:szCs w:val="24"/>
                        </w:rPr>
                        <m:t>i</m:t>
                      </m:r>
                    </m:sup>
                  </m:sSup>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d>
                        <m:dPr>
                          <m:ctrlPr>
                            <w:rPr>
                              <w:rFonts w:ascii="Cambria Math" w:hAnsi="Cambria Math" w:cs="宋体"/>
                              <w:i/>
                              <w:kern w:val="0"/>
                              <w:szCs w:val="24"/>
                            </w:rPr>
                          </m:ctrlPr>
                        </m:dPr>
                        <m:e>
                          <m:r>
                            <w:rPr>
                              <w:rFonts w:ascii="Cambria Math" w:hAnsi="Cambria Math" w:cs="宋体"/>
                              <w:kern w:val="0"/>
                              <w:szCs w:val="24"/>
                            </w:rPr>
                            <m:t>i</m:t>
                          </m:r>
                        </m:e>
                      </m:d>
                    </m:sub>
                  </m:sSub>
                </m:e>
              </m:d>
              <m:r>
                <w:rPr>
                  <w:rFonts w:ascii="Cambria Math" w:hAnsi="Cambria Math" w:cs="宋体"/>
                  <w:kern w:val="0"/>
                  <w:szCs w:val="24"/>
                </w:rPr>
                <m:t>#</m:t>
              </m:r>
              <m:d>
                <m:dPr>
                  <m:ctrlPr>
                    <w:rPr>
                      <w:rFonts w:ascii="Cambria Math" w:eastAsiaTheme="majorEastAsia" w:hAnsi="Cambria Math"/>
                      <w:szCs w:val="24"/>
                    </w:rPr>
                  </m:ctrlPr>
                </m:dPr>
                <m:e>
                  <m:r>
                    <m:rPr>
                      <m:nor/>
                    </m:rPr>
                    <w:rPr>
                      <w:rFonts w:eastAsiaTheme="majorEastAsia"/>
                      <w:szCs w:val="24"/>
                    </w:rPr>
                    <m:t>2-10</m:t>
                  </m:r>
                </m:e>
              </m:d>
              <m:ctrlPr>
                <w:rPr>
                  <w:rFonts w:ascii="Cambria Math" w:hAnsi="Cambria Math" w:cs="宋体"/>
                  <w:i/>
                  <w:kern w:val="0"/>
                  <w:szCs w:val="24"/>
                </w:rPr>
              </m:ctrlPr>
            </m:e>
          </m:eqArr>
        </m:oMath>
      </m:oMathPara>
    </w:p>
    <w:p w14:paraId="73F73B9B" w14:textId="77777777" w:rsidR="00E71120" w:rsidRPr="003707A1" w:rsidRDefault="00E71120" w:rsidP="007D348A">
      <w:pPr>
        <w:autoSpaceDE w:val="0"/>
        <w:autoSpaceDN w:val="0"/>
        <w:adjustRightInd w:val="0"/>
        <w:snapToGrid w:val="0"/>
        <w:ind w:firstLineChars="0" w:firstLine="0"/>
        <w:rPr>
          <w:rFonts w:cs="宋体"/>
          <w:kern w:val="0"/>
          <w:szCs w:val="24"/>
        </w:rPr>
      </w:pPr>
      <w:r>
        <w:rPr>
          <w:rFonts w:cs="宋体" w:hint="eastAsia"/>
          <w:kern w:val="0"/>
          <w:szCs w:val="24"/>
        </w:rPr>
        <w:t>式中：</w:t>
      </w:r>
      <m:oMath>
        <m:r>
          <m:rPr>
            <m:scr m:val="script"/>
          </m:rPr>
          <w:rPr>
            <w:rFonts w:ascii="Cambria Math" w:hAnsi="Cambria Math" w:cs="宋体"/>
            <w:kern w:val="0"/>
            <w:szCs w:val="24"/>
          </w:rPr>
          <m:t>A</m:t>
        </m:r>
      </m:oMath>
      <w:r>
        <w:rPr>
          <w:rFonts w:cs="宋体" w:hint="eastAsia"/>
          <w:kern w:val="0"/>
          <w:szCs w:val="24"/>
        </w:rPr>
        <w:t>表示使用的二分类学习算法，可以是决策树、</w:t>
      </w:r>
      <w:r>
        <w:rPr>
          <w:rFonts w:cs="宋体" w:hint="eastAsia"/>
          <w:kern w:val="0"/>
          <w:szCs w:val="24"/>
        </w:rPr>
        <w:t>k</w:t>
      </w:r>
      <w:r>
        <w:rPr>
          <w:rFonts w:cs="宋体"/>
          <w:kern w:val="0"/>
          <w:szCs w:val="24"/>
        </w:rPr>
        <w:t>NN</w:t>
      </w:r>
      <w:r>
        <w:rPr>
          <w:rFonts w:cs="宋体" w:hint="eastAsia"/>
          <w:kern w:val="0"/>
          <w:szCs w:val="24"/>
        </w:rPr>
        <w:t>、</w:t>
      </w:r>
      <w:r>
        <w:rPr>
          <w:rFonts w:cs="宋体" w:hint="eastAsia"/>
          <w:kern w:val="0"/>
          <w:szCs w:val="24"/>
        </w:rPr>
        <w:t>S</w:t>
      </w:r>
      <w:r>
        <w:rPr>
          <w:rFonts w:cs="宋体"/>
          <w:kern w:val="0"/>
          <w:szCs w:val="24"/>
        </w:rPr>
        <w:t>VM</w:t>
      </w:r>
      <w:r>
        <w:rPr>
          <w:rFonts w:cs="宋体" w:hint="eastAsia"/>
          <w:kern w:val="0"/>
          <w:szCs w:val="24"/>
        </w:rPr>
        <w:t>等任意已有算法；</w:t>
      </w:r>
      <m:oMath>
        <m:sSup>
          <m:sSupPr>
            <m:ctrlPr>
              <w:rPr>
                <w:rFonts w:ascii="Cambria Math" w:hAnsi="Cambria Math" w:cs="宋体"/>
                <w:i/>
                <w:kern w:val="0"/>
                <w:szCs w:val="24"/>
              </w:rPr>
            </m:ctrlPr>
          </m:sSupPr>
          <m:e>
            <m:r>
              <m:rPr>
                <m:scr m:val="script"/>
              </m:rPr>
              <w:rPr>
                <w:rFonts w:ascii="Cambria Math" w:hAnsi="Cambria Math" w:cs="宋体"/>
                <w:kern w:val="0"/>
                <w:szCs w:val="24"/>
              </w:rPr>
              <m:t>X</m:t>
            </m:r>
          </m:e>
          <m:sup>
            <m:r>
              <w:rPr>
                <w:rFonts w:ascii="Cambria Math" w:hAnsi="Cambria Math" w:cs="宋体"/>
                <w:kern w:val="0"/>
                <w:szCs w:val="24"/>
              </w:rPr>
              <m:t>i</m:t>
            </m:r>
          </m:sup>
        </m:sSup>
        <m:r>
          <m:rPr>
            <m:scr m:val="script"/>
          </m:rPr>
          <w:rPr>
            <w:rFonts w:ascii="Cambria Math" w:hAnsi="Cambria Math" w:cs="宋体"/>
            <w:kern w:val="0"/>
            <w:szCs w:val="24"/>
          </w:rPr>
          <m:t>=X∧</m:t>
        </m:r>
        <m:sSub>
          <m:sSubPr>
            <m:ctrlPr>
              <w:rPr>
                <w:rFonts w:ascii="Cambria Math" w:hAnsi="Cambria Math" w:cs="宋体"/>
                <w:i/>
                <w:kern w:val="0"/>
                <w:szCs w:val="24"/>
              </w:rPr>
            </m:ctrlPr>
          </m:sSubPr>
          <m:e>
            <m:r>
              <w:rPr>
                <w:rFonts w:ascii="Cambria Math" w:hAnsi="Cambria Math" w:cs="宋体"/>
                <w:kern w:val="0"/>
                <w:szCs w:val="24"/>
              </w:rPr>
              <m:t>Y</m:t>
            </m:r>
          </m:e>
          <m:sub>
            <m:d>
              <m:dPr>
                <m:ctrlPr>
                  <w:rPr>
                    <w:rFonts w:ascii="Cambria Math" w:hAnsi="Cambria Math" w:cs="宋体"/>
                    <w:i/>
                    <w:kern w:val="0"/>
                    <w:szCs w:val="24"/>
                  </w:rPr>
                </m:ctrlPr>
              </m:dPr>
              <m:e>
                <m:r>
                  <w:rPr>
                    <w:rFonts w:ascii="Cambria Math" w:hAnsi="Cambria Math" w:cs="宋体"/>
                    <w:kern w:val="0"/>
                    <w:szCs w:val="24"/>
                  </w:rPr>
                  <m:t>1</m:t>
                </m:r>
              </m:e>
            </m:d>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d>
              <m:dPr>
                <m:ctrlPr>
                  <w:rPr>
                    <w:rFonts w:ascii="Cambria Math" w:hAnsi="Cambria Math" w:cs="宋体"/>
                    <w:i/>
                    <w:kern w:val="0"/>
                    <w:szCs w:val="24"/>
                  </w:rPr>
                </m:ctrlPr>
              </m:dPr>
              <m:e>
                <m:r>
                  <w:rPr>
                    <w:rFonts w:ascii="Cambria Math" w:hAnsi="Cambria Math" w:cs="宋体"/>
                    <w:kern w:val="0"/>
                    <w:szCs w:val="24"/>
                  </w:rPr>
                  <m:t>i-1</m:t>
                </m:r>
              </m:e>
            </m:d>
          </m:sub>
        </m:sSub>
      </m:oMath>
      <w:r>
        <w:rPr>
          <w:rFonts w:cs="宋体" w:hint="eastAsia"/>
          <w:kern w:val="0"/>
          <w:szCs w:val="24"/>
        </w:rPr>
        <w:t>是使用</w:t>
      </w:r>
      <m:oMath>
        <m:r>
          <w:rPr>
            <w:rFonts w:ascii="Cambria Math" w:hAnsi="Cambria Math" w:cs="宋体"/>
            <w:kern w:val="0"/>
            <w:szCs w:val="24"/>
          </w:rPr>
          <m:t>i-1</m:t>
        </m:r>
      </m:oMath>
      <w:r>
        <w:rPr>
          <w:rFonts w:cs="宋体" w:hint="eastAsia"/>
          <w:kern w:val="0"/>
          <w:szCs w:val="24"/>
        </w:rPr>
        <w:t>个标签扩增后的特征空间，用于某一</w:t>
      </w:r>
      <w:r>
        <w:rPr>
          <w:rFonts w:cs="宋体" w:hint="eastAsia"/>
          <w:kern w:val="0"/>
          <w:szCs w:val="24"/>
        </w:rPr>
        <w:t>C</w:t>
      </w:r>
      <w:r>
        <w:rPr>
          <w:rFonts w:cs="宋体"/>
          <w:kern w:val="0"/>
          <w:szCs w:val="24"/>
        </w:rPr>
        <w:t>C</w:t>
      </w:r>
      <w:r>
        <w:rPr>
          <w:rFonts w:cs="宋体" w:hint="eastAsia"/>
          <w:kern w:val="0"/>
          <w:szCs w:val="24"/>
        </w:rPr>
        <w:t>基学习器中第</w:t>
      </w:r>
      <m:oMath>
        <m:r>
          <w:rPr>
            <w:rFonts w:ascii="Cambria Math" w:hAnsi="Cambria Math" w:cs="宋体"/>
            <w:kern w:val="0"/>
            <w:szCs w:val="24"/>
          </w:rPr>
          <m:t>i</m:t>
        </m:r>
      </m:oMath>
      <w:r>
        <w:rPr>
          <w:rFonts w:cs="宋体" w:hint="eastAsia"/>
          <w:kern w:val="0"/>
          <w:szCs w:val="24"/>
        </w:rPr>
        <w:t>个</w:t>
      </w:r>
      <w:r w:rsidRPr="00850151">
        <w:rPr>
          <w:rFonts w:cs="宋体" w:hint="eastAsia"/>
          <w:kern w:val="0"/>
          <w:szCs w:val="24"/>
        </w:rPr>
        <w:t>单标签分类器</w:t>
      </w:r>
      <w:r>
        <w:rPr>
          <w:rFonts w:cs="宋体" w:hint="eastAsia"/>
          <w:kern w:val="0"/>
          <w:szCs w:val="24"/>
        </w:rPr>
        <w:t>的训练使用。需要特殊注意的是</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m:t>
            </m:r>
            <m:d>
              <m:dPr>
                <m:ctrlPr>
                  <w:rPr>
                    <w:rFonts w:ascii="Cambria Math" w:hAnsi="Cambria Math" w:cs="宋体"/>
                    <w:i/>
                    <w:kern w:val="0"/>
                    <w:szCs w:val="24"/>
                  </w:rPr>
                </m:ctrlPr>
              </m:dPr>
              <m:e>
                <m:r>
                  <w:rPr>
                    <w:rFonts w:ascii="Cambria Math" w:hAnsi="Cambria Math" w:cs="宋体"/>
                    <w:kern w:val="0"/>
                    <w:szCs w:val="24"/>
                  </w:rPr>
                  <m:t>1</m:t>
                </m:r>
              </m:e>
            </m:d>
          </m:sub>
        </m:sSub>
        <m:r>
          <m:rPr>
            <m:scr m:val="script"/>
          </m:rPr>
          <w:rPr>
            <w:rFonts w:ascii="Cambria Math" w:hAnsi="Cambria Math" w:cs="宋体"/>
            <w:kern w:val="0"/>
            <w:szCs w:val="24"/>
          </w:rPr>
          <m:t>=A</m:t>
        </m:r>
        <m:d>
          <m:dPr>
            <m:ctrlPr>
              <w:rPr>
                <w:rFonts w:ascii="Cambria Math" w:hAnsi="Cambria Math" w:cs="宋体"/>
                <w:i/>
                <w:kern w:val="0"/>
                <w:szCs w:val="24"/>
              </w:rPr>
            </m:ctrlPr>
          </m:dPr>
          <m:e>
            <m:r>
              <m:rPr>
                <m:scr m:val="script"/>
              </m:rPr>
              <w:rPr>
                <w:rFonts w:ascii="Cambria Math" w:hAnsi="Cambria Math" w:cs="宋体"/>
                <w:kern w:val="0"/>
                <w:szCs w:val="24"/>
              </w:rPr>
              <m:t>X,</m:t>
            </m:r>
            <m:sSub>
              <m:sSubPr>
                <m:ctrlPr>
                  <w:rPr>
                    <w:rFonts w:ascii="Cambria Math" w:hAnsi="Cambria Math" w:cs="宋体"/>
                    <w:i/>
                    <w:kern w:val="0"/>
                    <w:szCs w:val="24"/>
                  </w:rPr>
                </m:ctrlPr>
              </m:sSubPr>
              <m:e>
                <m:r>
                  <w:rPr>
                    <w:rFonts w:ascii="Cambria Math" w:hAnsi="Cambria Math" w:cs="宋体"/>
                    <w:kern w:val="0"/>
                    <w:szCs w:val="24"/>
                  </w:rPr>
                  <m:t>Y</m:t>
                </m:r>
              </m:e>
              <m:sub>
                <m:d>
                  <m:dPr>
                    <m:ctrlPr>
                      <w:rPr>
                        <w:rFonts w:ascii="Cambria Math" w:hAnsi="Cambria Math" w:cs="宋体"/>
                        <w:i/>
                        <w:kern w:val="0"/>
                        <w:szCs w:val="24"/>
                      </w:rPr>
                    </m:ctrlPr>
                  </m:dPr>
                  <m:e>
                    <m:r>
                      <w:rPr>
                        <w:rFonts w:ascii="Cambria Math" w:hAnsi="Cambria Math" w:cs="宋体"/>
                        <w:kern w:val="0"/>
                        <w:szCs w:val="24"/>
                      </w:rPr>
                      <m:t>i</m:t>
                    </m:r>
                  </m:e>
                </m:d>
              </m:sub>
            </m:sSub>
          </m:e>
        </m:d>
      </m:oMath>
      <w:r w:rsidRPr="00850151">
        <w:rPr>
          <w:rFonts w:cs="宋体" w:hint="eastAsia"/>
          <w:kern w:val="0"/>
          <w:szCs w:val="24"/>
        </w:rPr>
        <w:t>。</w:t>
      </w:r>
    </w:p>
    <w:p w14:paraId="6EB6AB4F" w14:textId="77777777" w:rsidR="00E71120" w:rsidRDefault="00E71120" w:rsidP="007D348A">
      <w:pPr>
        <w:autoSpaceDE w:val="0"/>
        <w:autoSpaceDN w:val="0"/>
        <w:adjustRightInd w:val="0"/>
        <w:snapToGrid w:val="0"/>
        <w:ind w:firstLine="480"/>
        <w:rPr>
          <w:rFonts w:cs="宋体"/>
          <w:kern w:val="0"/>
          <w:szCs w:val="24"/>
        </w:rPr>
      </w:pPr>
      <w:r>
        <w:rPr>
          <w:rFonts w:cs="宋体" w:hint="eastAsia"/>
          <w:kern w:val="0"/>
          <w:szCs w:val="24"/>
        </w:rPr>
        <w:t>在</w:t>
      </w:r>
      <w:r w:rsidRPr="00850151">
        <w:rPr>
          <w:rFonts w:cs="宋体" w:hint="eastAsia"/>
          <w:kern w:val="0"/>
          <w:szCs w:val="24"/>
        </w:rPr>
        <w:t>未知实例</w:t>
      </w:r>
      <m:oMath>
        <m:sSub>
          <m:sSubPr>
            <m:ctrlPr>
              <w:rPr>
                <w:rFonts w:ascii="Cambria Math" w:hAnsi="Cambria Math" w:cs="Cambria Math"/>
                <w:i/>
                <w:kern w:val="0"/>
                <w:szCs w:val="24"/>
              </w:rPr>
            </m:ctrlPr>
          </m:sSubPr>
          <m:e>
            <m:r>
              <m:rPr>
                <m:sty m:val="bi"/>
              </m:rPr>
              <w:rPr>
                <w:rFonts w:ascii="Cambria Math" w:hAnsi="Cambria Math" w:cs="Cambria Math"/>
                <w:kern w:val="0"/>
                <w:szCs w:val="24"/>
              </w:rPr>
              <m:t>x</m:t>
            </m:r>
          </m:e>
          <m:sub>
            <m:r>
              <w:rPr>
                <w:rFonts w:ascii="Cambria Math" w:hAnsi="Cambria Math" w:cs="Cambria Math"/>
                <w:kern w:val="0"/>
                <w:szCs w:val="24"/>
              </w:rPr>
              <m:t>u</m:t>
            </m:r>
          </m:sub>
        </m:sSub>
      </m:oMath>
      <w:r>
        <w:rPr>
          <w:rFonts w:cs="宋体" w:hint="eastAsia"/>
          <w:kern w:val="0"/>
          <w:szCs w:val="24"/>
        </w:rPr>
        <w:t>到来后</w:t>
      </w:r>
      <w:r w:rsidRPr="00850151">
        <w:rPr>
          <w:rFonts w:cs="宋体" w:hint="eastAsia"/>
          <w:kern w:val="0"/>
          <w:szCs w:val="24"/>
        </w:rPr>
        <w:t>，</w:t>
      </w:r>
      <w:r>
        <w:rPr>
          <w:rFonts w:cs="宋体" w:hint="eastAsia"/>
          <w:kern w:val="0"/>
          <w:szCs w:val="24"/>
        </w:rPr>
        <w:t>C</w:t>
      </w:r>
      <w:r>
        <w:rPr>
          <w:rFonts w:cs="宋体"/>
          <w:kern w:val="0"/>
          <w:szCs w:val="24"/>
        </w:rPr>
        <w:t>C</w:t>
      </w:r>
      <w:r w:rsidRPr="00850151">
        <w:rPr>
          <w:rFonts w:cs="宋体" w:hint="eastAsia"/>
          <w:kern w:val="0"/>
          <w:szCs w:val="24"/>
        </w:rPr>
        <w:t>基</w:t>
      </w:r>
      <w:r>
        <w:rPr>
          <w:rFonts w:cs="宋体" w:hint="eastAsia"/>
          <w:kern w:val="0"/>
          <w:szCs w:val="24"/>
        </w:rPr>
        <w:t>学习器</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r</m:t>
            </m:r>
          </m:sub>
        </m:sSub>
      </m:oMath>
      <w:r w:rsidRPr="00850151">
        <w:rPr>
          <w:rFonts w:cs="宋体" w:hint="eastAsia"/>
          <w:kern w:val="0"/>
          <w:szCs w:val="24"/>
        </w:rPr>
        <w:t>的</w:t>
      </w:r>
      <w:r>
        <w:rPr>
          <w:rFonts w:cs="宋体" w:hint="eastAsia"/>
          <w:kern w:val="0"/>
          <w:szCs w:val="24"/>
        </w:rPr>
        <w:t>预测由</w:t>
      </w:r>
      <m:oMath>
        <m:r>
          <w:rPr>
            <w:rFonts w:ascii="Cambria Math" w:hAnsi="Cambria Math" w:cs="宋体" w:hint="eastAsia"/>
            <w:kern w:val="0"/>
            <w:szCs w:val="24"/>
          </w:rPr>
          <m:t>c</m:t>
        </m:r>
      </m:oMath>
      <w:r>
        <w:rPr>
          <w:rFonts w:cs="宋体" w:hint="eastAsia"/>
          <w:kern w:val="0"/>
          <w:szCs w:val="24"/>
        </w:rPr>
        <w:t>个二分类器的预测组合而成，</w:t>
      </w:r>
      <m:oMath>
        <m:sSub>
          <m:sSubPr>
            <m:ctrlPr>
              <w:rPr>
                <w:rFonts w:ascii="Cambria Math" w:hAnsi="Cambria Math" w:cs="Cambria Math"/>
                <w:i/>
                <w:kern w:val="0"/>
                <w:szCs w:val="24"/>
              </w:rPr>
            </m:ctrlPr>
          </m:sSubPr>
          <m:e>
            <m:r>
              <m:rPr>
                <m:sty m:val="bi"/>
              </m:rPr>
              <w:rPr>
                <w:rFonts w:ascii="Cambria Math" w:hAnsi="Cambria Math" w:cs="Cambria Math"/>
                <w:kern w:val="0"/>
                <w:szCs w:val="24"/>
              </w:rPr>
              <m:t>y</m:t>
            </m:r>
          </m:e>
          <m:sub>
            <m:r>
              <w:rPr>
                <w:rFonts w:ascii="Cambria Math" w:hAnsi="Cambria Math" w:cs="Cambria Math"/>
                <w:kern w:val="0"/>
                <w:szCs w:val="24"/>
              </w:rPr>
              <m:t>u</m:t>
            </m:r>
          </m:sub>
        </m:sSub>
        <m:r>
          <w:rPr>
            <w:rFonts w:ascii="Cambria Math" w:hAnsi="Cambria Math" w:cs="Cambria Math"/>
            <w:kern w:val="0"/>
            <w:szCs w:val="24"/>
          </w:rPr>
          <m:t>=</m:t>
        </m:r>
        <m:d>
          <m:dPr>
            <m:begChr m:val="["/>
            <m:endChr m:val="]"/>
            <m:ctrlPr>
              <w:rPr>
                <w:rFonts w:ascii="Cambria Math" w:hAnsi="Cambria Math" w:cs="Cambria Math"/>
                <w:i/>
                <w:kern w:val="0"/>
                <w:szCs w:val="24"/>
              </w:rPr>
            </m:ctrlPr>
          </m:dPr>
          <m:e>
            <m:sSub>
              <m:sSubPr>
                <m:ctrlPr>
                  <w:rPr>
                    <w:rFonts w:ascii="Cambria Math" w:hAnsi="Cambria Math" w:cs="Cambria Math"/>
                    <w:i/>
                    <w:kern w:val="0"/>
                    <w:szCs w:val="24"/>
                  </w:rPr>
                </m:ctrlPr>
              </m:sSubPr>
              <m:e>
                <m:r>
                  <w:rPr>
                    <w:rFonts w:ascii="Cambria Math" w:hAnsi="Cambria Math" w:cs="Cambria Math"/>
                    <w:kern w:val="0"/>
                    <w:szCs w:val="24"/>
                  </w:rPr>
                  <m:t>y</m:t>
                </m:r>
              </m:e>
              <m:sub>
                <m:r>
                  <w:rPr>
                    <w:rFonts w:ascii="Cambria Math" w:hAnsi="Cambria Math" w:cs="Cambria Math"/>
                    <w:kern w:val="0"/>
                    <w:szCs w:val="24"/>
                  </w:rPr>
                  <m:t>u</m:t>
                </m:r>
                <m:d>
                  <m:dPr>
                    <m:ctrlPr>
                      <w:rPr>
                        <w:rFonts w:ascii="Cambria Math" w:hAnsi="Cambria Math" w:cs="Cambria Math"/>
                        <w:i/>
                        <w:kern w:val="0"/>
                        <w:szCs w:val="24"/>
                      </w:rPr>
                    </m:ctrlPr>
                  </m:dPr>
                  <m:e>
                    <m:r>
                      <w:rPr>
                        <w:rFonts w:ascii="Cambria Math" w:hAnsi="Cambria Math" w:cs="Cambria Math"/>
                        <w:kern w:val="0"/>
                        <w:szCs w:val="24"/>
                      </w:rPr>
                      <m:t>1</m:t>
                    </m:r>
                  </m:e>
                </m:d>
              </m:sub>
            </m:sSub>
            <m:r>
              <w:rPr>
                <w:rFonts w:ascii="Cambria Math" w:hAnsi="Cambria Math" w:cs="Cambria Math"/>
                <w:kern w:val="0"/>
                <w:szCs w:val="24"/>
              </w:rPr>
              <m:t>,⋯,</m:t>
            </m:r>
            <m:sSub>
              <m:sSubPr>
                <m:ctrlPr>
                  <w:rPr>
                    <w:rFonts w:ascii="Cambria Math" w:hAnsi="Cambria Math" w:cs="Cambria Math"/>
                    <w:i/>
                    <w:kern w:val="0"/>
                    <w:szCs w:val="24"/>
                  </w:rPr>
                </m:ctrlPr>
              </m:sSubPr>
              <m:e>
                <m:r>
                  <w:rPr>
                    <w:rFonts w:ascii="Cambria Math" w:hAnsi="Cambria Math" w:cs="Cambria Math"/>
                    <w:kern w:val="0"/>
                    <w:szCs w:val="24"/>
                  </w:rPr>
                  <m:t>y</m:t>
                </m:r>
              </m:e>
              <m:sub>
                <m:r>
                  <w:rPr>
                    <w:rFonts w:ascii="Cambria Math" w:hAnsi="Cambria Math" w:cs="Cambria Math"/>
                    <w:kern w:val="0"/>
                    <w:szCs w:val="24"/>
                  </w:rPr>
                  <m:t>u</m:t>
                </m:r>
                <m:d>
                  <m:dPr>
                    <m:ctrlPr>
                      <w:rPr>
                        <w:rFonts w:ascii="Cambria Math" w:hAnsi="Cambria Math" w:cs="Cambria Math"/>
                        <w:i/>
                        <w:kern w:val="0"/>
                        <w:szCs w:val="24"/>
                      </w:rPr>
                    </m:ctrlPr>
                  </m:dPr>
                  <m:e>
                    <m:r>
                      <w:rPr>
                        <w:rFonts w:ascii="Cambria Math" w:hAnsi="Cambria Math" w:cs="Cambria Math"/>
                        <w:kern w:val="0"/>
                        <w:szCs w:val="24"/>
                      </w:rPr>
                      <m:t>i</m:t>
                    </m:r>
                  </m:e>
                </m:d>
              </m:sub>
            </m:sSub>
            <m:r>
              <w:rPr>
                <w:rFonts w:ascii="Cambria Math" w:hAnsi="Cambria Math" w:cs="Cambria Math"/>
                <w:kern w:val="0"/>
                <w:szCs w:val="24"/>
              </w:rPr>
              <m:t>,⋯,</m:t>
            </m:r>
            <m:sSub>
              <m:sSubPr>
                <m:ctrlPr>
                  <w:rPr>
                    <w:rFonts w:ascii="Cambria Math" w:hAnsi="Cambria Math" w:cs="Cambria Math"/>
                    <w:i/>
                    <w:kern w:val="0"/>
                    <w:szCs w:val="24"/>
                  </w:rPr>
                </m:ctrlPr>
              </m:sSubPr>
              <m:e>
                <m:r>
                  <w:rPr>
                    <w:rFonts w:ascii="Cambria Math" w:hAnsi="Cambria Math" w:cs="Cambria Math"/>
                    <w:kern w:val="0"/>
                    <w:szCs w:val="24"/>
                  </w:rPr>
                  <m:t>y</m:t>
                </m:r>
              </m:e>
              <m:sub>
                <m:r>
                  <w:rPr>
                    <w:rFonts w:ascii="Cambria Math" w:hAnsi="Cambria Math" w:cs="Cambria Math"/>
                    <w:kern w:val="0"/>
                    <w:szCs w:val="24"/>
                  </w:rPr>
                  <m:t>u</m:t>
                </m:r>
                <m:d>
                  <m:dPr>
                    <m:ctrlPr>
                      <w:rPr>
                        <w:rFonts w:ascii="Cambria Math" w:hAnsi="Cambria Math" w:cs="Cambria Math"/>
                        <w:i/>
                        <w:kern w:val="0"/>
                        <w:szCs w:val="24"/>
                      </w:rPr>
                    </m:ctrlPr>
                  </m:dPr>
                  <m:e>
                    <m:r>
                      <w:rPr>
                        <w:rFonts w:ascii="Cambria Math" w:hAnsi="Cambria Math" w:cs="Cambria Math"/>
                        <w:kern w:val="0"/>
                        <w:szCs w:val="24"/>
                      </w:rPr>
                      <m:t>c</m:t>
                    </m:r>
                  </m:e>
                </m:d>
              </m:sub>
            </m:sSub>
          </m:e>
        </m:d>
      </m:oMath>
      <w:r>
        <w:rPr>
          <w:rFonts w:cs="宋体" w:hint="eastAsia"/>
          <w:kern w:val="0"/>
          <w:szCs w:val="24"/>
        </w:rPr>
        <w:t>。其中每个单标签分类器的预测过程可以表示为：</w:t>
      </w:r>
    </w:p>
    <w:p w14:paraId="70D6E0C5" w14:textId="5B8C6A30" w:rsidR="00E71120" w:rsidRPr="00ED2334" w:rsidRDefault="009C75E1" w:rsidP="007D348A">
      <w:pPr>
        <w:autoSpaceDE w:val="0"/>
        <w:autoSpaceDN w:val="0"/>
        <w:adjustRightInd w:val="0"/>
        <w:snapToGrid w:val="0"/>
        <w:spacing w:beforeLines="50" w:before="120" w:afterLines="50" w:after="120"/>
        <w:ind w:firstLine="480"/>
        <w:rPr>
          <w:rFonts w:cs="宋体"/>
          <w:kern w:val="0"/>
          <w:szCs w:val="24"/>
        </w:rPr>
      </w:pPr>
      <m:oMathPara>
        <m:oMath>
          <m:eqArr>
            <m:eqArrPr>
              <m:maxDist m:val="1"/>
              <m:ctrlPr>
                <w:rPr>
                  <w:rFonts w:ascii="Cambria Math" w:hAnsi="Cambria Math"/>
                  <w:kern w:val="0"/>
                  <w:szCs w:val="24"/>
                </w:rPr>
              </m:ctrlPr>
            </m:eqArrPr>
            <m:e>
              <m:sSub>
                <m:sSubPr>
                  <m:ctrlPr>
                    <w:rPr>
                      <w:rFonts w:ascii="Cambria Math" w:hAnsi="Cambria Math"/>
                      <w:i/>
                      <w:kern w:val="0"/>
                      <w:szCs w:val="24"/>
                    </w:rPr>
                  </m:ctrlPr>
                </m:sSubPr>
                <m:e>
                  <m:r>
                    <w:rPr>
                      <w:rFonts w:ascii="Cambria Math" w:hAnsi="Cambria Math"/>
                      <w:kern w:val="0"/>
                      <w:szCs w:val="24"/>
                    </w:rPr>
                    <m:t>y</m:t>
                  </m:r>
                </m:e>
                <m:sub>
                  <m:r>
                    <w:rPr>
                      <w:rFonts w:ascii="Cambria Math" w:hAnsi="Cambria Math"/>
                      <w:kern w:val="0"/>
                      <w:szCs w:val="24"/>
                    </w:rPr>
                    <m:t>u</m:t>
                  </m:r>
                  <m:d>
                    <m:dPr>
                      <m:ctrlPr>
                        <w:rPr>
                          <w:rFonts w:ascii="Cambria Math" w:hAnsi="Cambria Math"/>
                          <w:i/>
                          <w:kern w:val="0"/>
                          <w:szCs w:val="24"/>
                        </w:rPr>
                      </m:ctrlPr>
                    </m:dPr>
                    <m:e>
                      <m:r>
                        <w:rPr>
                          <w:rFonts w:ascii="Cambria Math" w:hAnsi="Cambria Math"/>
                          <w:kern w:val="0"/>
                          <w:szCs w:val="24"/>
                        </w:rPr>
                        <m:t>i</m:t>
                      </m:r>
                    </m:e>
                  </m:d>
                </m:sub>
              </m:sSub>
              <m:r>
                <w:rPr>
                  <w:rFonts w:ascii="Cambria Math" w:hAnsi="Cambria Math"/>
                  <w:kern w:val="0"/>
                  <w:szCs w:val="24"/>
                </w:rPr>
                <m:t>=</m:t>
              </m:r>
              <m:sSub>
                <m:sSubPr>
                  <m:ctrlPr>
                    <w:rPr>
                      <w:rFonts w:ascii="Cambria Math" w:hAnsi="Cambria Math"/>
                      <w:i/>
                      <w:kern w:val="0"/>
                      <w:szCs w:val="24"/>
                    </w:rPr>
                  </m:ctrlPr>
                </m:sSubPr>
                <m:e>
                  <m:r>
                    <w:rPr>
                      <w:rFonts w:ascii="Cambria Math" w:hAnsi="Cambria Math"/>
                      <w:kern w:val="0"/>
                      <w:szCs w:val="24"/>
                    </w:rPr>
                    <m:t>H</m:t>
                  </m:r>
                </m:e>
                <m:sub>
                  <m:r>
                    <w:rPr>
                      <w:rFonts w:ascii="Cambria Math" w:hAnsi="Cambria Math"/>
                      <w:kern w:val="0"/>
                      <w:szCs w:val="24"/>
                    </w:rPr>
                    <m:t>r</m:t>
                  </m:r>
                  <m:d>
                    <m:dPr>
                      <m:ctrlPr>
                        <w:rPr>
                          <w:rFonts w:ascii="Cambria Math" w:hAnsi="Cambria Math"/>
                          <w:i/>
                          <w:kern w:val="0"/>
                          <w:szCs w:val="24"/>
                        </w:rPr>
                      </m:ctrlPr>
                    </m:dPr>
                    <m:e>
                      <m:r>
                        <w:rPr>
                          <w:rFonts w:ascii="Cambria Math" w:hAnsi="Cambria Math"/>
                          <w:kern w:val="0"/>
                          <w:szCs w:val="24"/>
                        </w:rPr>
                        <m:t>i</m:t>
                      </m:r>
                    </m:e>
                  </m:d>
                </m:sub>
              </m:sSub>
              <m:d>
                <m:dPr>
                  <m:ctrlPr>
                    <w:rPr>
                      <w:rFonts w:ascii="Cambria Math" w:hAnsi="Cambria Math"/>
                      <w:i/>
                      <w:kern w:val="0"/>
                      <w:szCs w:val="24"/>
                    </w:rPr>
                  </m:ctrlPr>
                </m:dPr>
                <m:e>
                  <m:sSubSup>
                    <m:sSubSupPr>
                      <m:ctrlPr>
                        <w:rPr>
                          <w:rFonts w:ascii="Cambria Math" w:hAnsi="Cambria Math"/>
                          <w:i/>
                          <w:kern w:val="0"/>
                          <w:szCs w:val="24"/>
                        </w:rPr>
                      </m:ctrlPr>
                    </m:sSubSupPr>
                    <m:e>
                      <m:r>
                        <m:rPr>
                          <m:sty m:val="bi"/>
                        </m:rPr>
                        <w:rPr>
                          <w:rFonts w:ascii="Cambria Math" w:hAnsi="Cambria Math"/>
                          <w:kern w:val="0"/>
                          <w:szCs w:val="24"/>
                        </w:rPr>
                        <m:t>x</m:t>
                      </m:r>
                    </m:e>
                    <m:sub>
                      <m:r>
                        <w:rPr>
                          <w:rFonts w:ascii="Cambria Math" w:hAnsi="Cambria Math"/>
                          <w:kern w:val="0"/>
                          <w:szCs w:val="24"/>
                        </w:rPr>
                        <m:t>u</m:t>
                      </m:r>
                    </m:sub>
                    <m:sup>
                      <m:r>
                        <w:rPr>
                          <w:rFonts w:ascii="Cambria Math" w:hAnsi="Cambria Math"/>
                          <w:kern w:val="0"/>
                          <w:szCs w:val="24"/>
                        </w:rPr>
                        <m:t>i-1</m:t>
                      </m:r>
                    </m:sup>
                  </m:sSubSup>
                </m:e>
              </m:d>
              <m:r>
                <w:rPr>
                  <w:rFonts w:ascii="Cambria Math" w:hAnsi="Cambria Math"/>
                  <w:kern w:val="0"/>
                  <w:szCs w:val="24"/>
                </w:rPr>
                <m:t>#</m:t>
              </m:r>
              <m:d>
                <m:dPr>
                  <m:ctrlPr>
                    <w:rPr>
                      <w:rFonts w:ascii="Cambria Math" w:eastAsiaTheme="majorEastAsia" w:hAnsi="Cambria Math"/>
                      <w:szCs w:val="24"/>
                    </w:rPr>
                  </m:ctrlPr>
                </m:dPr>
                <m:e>
                  <m:r>
                    <m:rPr>
                      <m:nor/>
                    </m:rPr>
                    <w:rPr>
                      <w:rFonts w:eastAsiaTheme="majorEastAsia"/>
                      <w:szCs w:val="24"/>
                    </w:rPr>
                    <m:t>2-11</m:t>
                  </m:r>
                </m:e>
              </m:d>
              <m:ctrlPr>
                <w:rPr>
                  <w:rFonts w:ascii="Cambria Math" w:hAnsi="Cambria Math"/>
                  <w:i/>
                  <w:kern w:val="0"/>
                  <w:szCs w:val="24"/>
                </w:rPr>
              </m:ctrlPr>
            </m:e>
          </m:eqArr>
        </m:oMath>
      </m:oMathPara>
    </w:p>
    <w:p w14:paraId="7E79D522" w14:textId="77777777" w:rsidR="00E71120" w:rsidRPr="007D1158" w:rsidRDefault="00E71120" w:rsidP="007D348A">
      <w:pPr>
        <w:autoSpaceDE w:val="0"/>
        <w:autoSpaceDN w:val="0"/>
        <w:adjustRightInd w:val="0"/>
        <w:snapToGrid w:val="0"/>
        <w:ind w:firstLineChars="0" w:firstLine="0"/>
        <w:rPr>
          <w:rFonts w:cs="宋体"/>
          <w:kern w:val="0"/>
          <w:szCs w:val="24"/>
        </w:rPr>
      </w:pPr>
      <w:r>
        <w:rPr>
          <w:rFonts w:cs="宋体" w:hint="eastAsia"/>
          <w:kern w:val="0"/>
          <w:szCs w:val="24"/>
        </w:rPr>
        <w:t>式中：</w:t>
      </w:r>
      <m:oMath>
        <m:sSubSup>
          <m:sSubSupPr>
            <m:ctrlPr>
              <w:rPr>
                <w:rFonts w:ascii="Cambria Math" w:hAnsi="Cambria Math" w:cs="Cambria Math"/>
                <w:i/>
                <w:kern w:val="0"/>
                <w:szCs w:val="24"/>
              </w:rPr>
            </m:ctrlPr>
          </m:sSubSupPr>
          <m:e>
            <m:r>
              <m:rPr>
                <m:sty m:val="bi"/>
              </m:rPr>
              <w:rPr>
                <w:rFonts w:ascii="Cambria Math" w:hAnsi="Cambria Math" w:cs="Cambria Math"/>
                <w:kern w:val="0"/>
                <w:szCs w:val="24"/>
              </w:rPr>
              <m:t>x</m:t>
            </m:r>
          </m:e>
          <m:sub>
            <m:r>
              <w:rPr>
                <w:rFonts w:ascii="Cambria Math" w:hAnsi="Cambria Math" w:cs="Cambria Math"/>
                <w:kern w:val="0"/>
                <w:szCs w:val="24"/>
              </w:rPr>
              <m:t>u</m:t>
            </m:r>
          </m:sub>
          <m:sup>
            <m:r>
              <w:rPr>
                <w:rFonts w:ascii="Cambria Math" w:hAnsi="Cambria Math" w:cs="Cambria Math"/>
                <w:kern w:val="0"/>
                <w:szCs w:val="24"/>
              </w:rPr>
              <m:t>i-1</m:t>
            </m:r>
          </m:sup>
        </m:sSubSup>
      </m:oMath>
      <w:r>
        <w:rPr>
          <w:rFonts w:cs="宋体" w:hint="eastAsia"/>
          <w:kern w:val="0"/>
          <w:szCs w:val="24"/>
        </w:rPr>
        <w:t>表示在</w:t>
      </w:r>
      <w:r w:rsidRPr="00850151">
        <w:rPr>
          <w:rFonts w:cs="宋体" w:hint="eastAsia"/>
          <w:kern w:val="0"/>
          <w:szCs w:val="24"/>
        </w:rPr>
        <w:t>未知实例</w:t>
      </w:r>
      <m:oMath>
        <m:sSub>
          <m:sSubPr>
            <m:ctrlPr>
              <w:rPr>
                <w:rFonts w:ascii="Cambria Math" w:hAnsi="Cambria Math" w:cs="Cambria Math"/>
                <w:i/>
                <w:kern w:val="0"/>
                <w:szCs w:val="24"/>
              </w:rPr>
            </m:ctrlPr>
          </m:sSubPr>
          <m:e>
            <m:r>
              <m:rPr>
                <m:sty m:val="bi"/>
              </m:rPr>
              <w:rPr>
                <w:rFonts w:ascii="Cambria Math" w:hAnsi="Cambria Math" w:cs="Cambria Math"/>
                <w:kern w:val="0"/>
                <w:szCs w:val="24"/>
              </w:rPr>
              <m:t>x</m:t>
            </m:r>
          </m:e>
          <m:sub>
            <m:r>
              <w:rPr>
                <w:rFonts w:ascii="Cambria Math" w:hAnsi="Cambria Math" w:cs="Cambria Math"/>
                <w:kern w:val="0"/>
                <w:szCs w:val="24"/>
              </w:rPr>
              <m:t>u</m:t>
            </m:r>
          </m:sub>
        </m:sSub>
      </m:oMath>
      <w:r>
        <w:rPr>
          <w:rFonts w:cs="宋体" w:hint="eastAsia"/>
          <w:kern w:val="0"/>
          <w:szCs w:val="24"/>
        </w:rPr>
        <w:t>后添加前</w:t>
      </w:r>
      <m:oMath>
        <m:r>
          <w:rPr>
            <w:rFonts w:ascii="Cambria Math" w:hAnsi="Cambria Math" w:cs="Cambria Math"/>
            <w:kern w:val="0"/>
            <w:szCs w:val="24"/>
          </w:rPr>
          <m:t>i-1</m:t>
        </m:r>
      </m:oMath>
      <w:r>
        <w:rPr>
          <w:rFonts w:cs="宋体" w:hint="eastAsia"/>
          <w:kern w:val="0"/>
          <w:szCs w:val="24"/>
        </w:rPr>
        <w:t>个二分类器的预测值，即</w:t>
      </w:r>
      <m:oMath>
        <m:sSubSup>
          <m:sSubSupPr>
            <m:ctrlPr>
              <w:rPr>
                <w:rFonts w:ascii="Cambria Math" w:hAnsi="Cambria Math" w:cs="Cambria Math"/>
                <w:i/>
                <w:kern w:val="0"/>
                <w:szCs w:val="24"/>
              </w:rPr>
            </m:ctrlPr>
          </m:sSubSupPr>
          <m:e>
            <m:r>
              <m:rPr>
                <m:sty m:val="bi"/>
              </m:rPr>
              <w:rPr>
                <w:rFonts w:ascii="Cambria Math" w:hAnsi="Cambria Math" w:cs="Cambria Math"/>
                <w:kern w:val="0"/>
                <w:szCs w:val="24"/>
              </w:rPr>
              <m:t>x</m:t>
            </m:r>
          </m:e>
          <m:sub>
            <m:r>
              <w:rPr>
                <w:rFonts w:ascii="Cambria Math" w:hAnsi="Cambria Math" w:cs="Cambria Math"/>
                <w:kern w:val="0"/>
                <w:szCs w:val="24"/>
              </w:rPr>
              <m:t>u</m:t>
            </m:r>
          </m:sub>
          <m:sup>
            <m:r>
              <w:rPr>
                <w:rFonts w:ascii="Cambria Math" w:hAnsi="Cambria Math" w:cs="Cambria Math"/>
                <w:kern w:val="0"/>
                <w:szCs w:val="24"/>
              </w:rPr>
              <m:t>i-1</m:t>
            </m:r>
          </m:sup>
        </m:sSubSup>
        <m:r>
          <w:rPr>
            <w:rFonts w:ascii="Cambria Math" w:hAnsi="Cambria Math" w:cs="Cambria Math"/>
            <w:kern w:val="0"/>
            <w:szCs w:val="24"/>
          </w:rPr>
          <m:t>=</m:t>
        </m:r>
        <m:d>
          <m:dPr>
            <m:begChr m:val="["/>
            <m:endChr m:val="]"/>
            <m:ctrlPr>
              <w:rPr>
                <w:rFonts w:ascii="Cambria Math" w:hAnsi="Cambria Math" w:cs="Cambria Math"/>
                <w:i/>
                <w:kern w:val="0"/>
                <w:szCs w:val="24"/>
              </w:rPr>
            </m:ctrlPr>
          </m:dPr>
          <m:e>
            <m:sSub>
              <m:sSubPr>
                <m:ctrlPr>
                  <w:rPr>
                    <w:rFonts w:ascii="Cambria Math" w:hAnsi="Cambria Math" w:cs="Cambria Math"/>
                    <w:i/>
                    <w:kern w:val="0"/>
                    <w:szCs w:val="24"/>
                  </w:rPr>
                </m:ctrlPr>
              </m:sSubPr>
              <m:e>
                <m:r>
                  <m:rPr>
                    <m:sty m:val="bi"/>
                  </m:rPr>
                  <w:rPr>
                    <w:rFonts w:ascii="Cambria Math" w:hAnsi="Cambria Math" w:cs="Cambria Math"/>
                    <w:kern w:val="0"/>
                    <w:szCs w:val="24"/>
                  </w:rPr>
                  <m:t>x</m:t>
                </m:r>
              </m:e>
              <m:sub>
                <m:r>
                  <w:rPr>
                    <w:rFonts w:ascii="Cambria Math" w:hAnsi="Cambria Math" w:cs="Cambria Math"/>
                    <w:kern w:val="0"/>
                    <w:szCs w:val="24"/>
                  </w:rPr>
                  <m:t>u</m:t>
                </m:r>
              </m:sub>
            </m:sSub>
            <m:r>
              <w:rPr>
                <w:rFonts w:ascii="Cambria Math" w:hAnsi="Cambria Math" w:cs="Cambria Math"/>
                <w:kern w:val="0"/>
                <w:szCs w:val="24"/>
              </w:rPr>
              <m:t>,</m:t>
            </m:r>
            <m:sSub>
              <m:sSubPr>
                <m:ctrlPr>
                  <w:rPr>
                    <w:rFonts w:ascii="Cambria Math" w:hAnsi="Cambria Math" w:cs="Cambria Math"/>
                    <w:i/>
                    <w:kern w:val="0"/>
                    <w:szCs w:val="24"/>
                  </w:rPr>
                </m:ctrlPr>
              </m:sSubPr>
              <m:e>
                <m:r>
                  <w:rPr>
                    <w:rFonts w:ascii="Cambria Math" w:hAnsi="Cambria Math" w:cs="Cambria Math"/>
                    <w:kern w:val="0"/>
                    <w:szCs w:val="24"/>
                  </w:rPr>
                  <m:t>y</m:t>
                </m:r>
              </m:e>
              <m:sub>
                <m:r>
                  <w:rPr>
                    <w:rFonts w:ascii="Cambria Math" w:hAnsi="Cambria Math" w:cs="Cambria Math"/>
                    <w:kern w:val="0"/>
                    <w:szCs w:val="24"/>
                  </w:rPr>
                  <m:t>u</m:t>
                </m:r>
                <m:d>
                  <m:dPr>
                    <m:ctrlPr>
                      <w:rPr>
                        <w:rFonts w:ascii="Cambria Math" w:hAnsi="Cambria Math" w:cs="Cambria Math"/>
                        <w:i/>
                        <w:kern w:val="0"/>
                        <w:szCs w:val="24"/>
                      </w:rPr>
                    </m:ctrlPr>
                  </m:dPr>
                  <m:e>
                    <m:r>
                      <w:rPr>
                        <w:rFonts w:ascii="Cambria Math" w:hAnsi="Cambria Math" w:cs="Cambria Math"/>
                        <w:kern w:val="0"/>
                        <w:szCs w:val="24"/>
                      </w:rPr>
                      <m:t>1</m:t>
                    </m:r>
                  </m:e>
                </m:d>
              </m:sub>
            </m:sSub>
            <m:r>
              <w:rPr>
                <w:rFonts w:ascii="Cambria Math" w:hAnsi="Cambria Math" w:cs="Cambria Math"/>
                <w:kern w:val="0"/>
                <w:szCs w:val="24"/>
              </w:rPr>
              <m:t>,⋯,</m:t>
            </m:r>
            <m:sSub>
              <m:sSubPr>
                <m:ctrlPr>
                  <w:rPr>
                    <w:rFonts w:ascii="Cambria Math" w:hAnsi="Cambria Math" w:cs="Cambria Math"/>
                    <w:i/>
                    <w:kern w:val="0"/>
                    <w:szCs w:val="24"/>
                  </w:rPr>
                </m:ctrlPr>
              </m:sSubPr>
              <m:e>
                <m:r>
                  <w:rPr>
                    <w:rFonts w:ascii="Cambria Math" w:hAnsi="Cambria Math" w:cs="Cambria Math"/>
                    <w:kern w:val="0"/>
                    <w:szCs w:val="24"/>
                  </w:rPr>
                  <m:t>y</m:t>
                </m:r>
              </m:e>
              <m:sub>
                <m:r>
                  <w:rPr>
                    <w:rFonts w:ascii="Cambria Math" w:hAnsi="Cambria Math" w:cs="Cambria Math"/>
                    <w:kern w:val="0"/>
                    <w:szCs w:val="24"/>
                  </w:rPr>
                  <m:t>u</m:t>
                </m:r>
                <m:d>
                  <m:dPr>
                    <m:ctrlPr>
                      <w:rPr>
                        <w:rFonts w:ascii="Cambria Math" w:hAnsi="Cambria Math" w:cs="Cambria Math"/>
                        <w:i/>
                        <w:kern w:val="0"/>
                        <w:szCs w:val="24"/>
                      </w:rPr>
                    </m:ctrlPr>
                  </m:dPr>
                  <m:e>
                    <m:r>
                      <w:rPr>
                        <w:rFonts w:ascii="Cambria Math" w:hAnsi="Cambria Math" w:cs="Cambria Math"/>
                        <w:kern w:val="0"/>
                        <w:szCs w:val="24"/>
                      </w:rPr>
                      <m:t>i-1</m:t>
                    </m:r>
                  </m:e>
                </m:d>
              </m:sub>
            </m:sSub>
          </m:e>
        </m:d>
      </m:oMath>
      <w:r>
        <w:rPr>
          <w:rFonts w:cs="宋体" w:hint="eastAsia"/>
          <w:kern w:val="0"/>
          <w:szCs w:val="24"/>
        </w:rPr>
        <w:t>。</w:t>
      </w:r>
    </w:p>
    <w:p w14:paraId="22F26507" w14:textId="2692F64B" w:rsidR="00E71120" w:rsidRPr="003142FA" w:rsidRDefault="00E71120" w:rsidP="007D348A">
      <w:pPr>
        <w:autoSpaceDE w:val="0"/>
        <w:autoSpaceDN w:val="0"/>
        <w:adjustRightInd w:val="0"/>
        <w:snapToGrid w:val="0"/>
        <w:spacing w:afterLines="50" w:after="120"/>
        <w:ind w:firstLine="480"/>
        <w:rPr>
          <w:rFonts w:cs="宋体"/>
          <w:kern w:val="0"/>
          <w:szCs w:val="24"/>
        </w:rPr>
      </w:pPr>
      <w:r w:rsidRPr="00850151">
        <w:rPr>
          <w:rFonts w:cs="宋体" w:hint="eastAsia"/>
          <w:kern w:val="0"/>
          <w:szCs w:val="24"/>
        </w:rPr>
        <w:t>在实际操作中，如图</w:t>
      </w:r>
      <w:r>
        <w:rPr>
          <w:rFonts w:cs="宋体" w:hint="eastAsia"/>
          <w:kern w:val="0"/>
          <w:szCs w:val="24"/>
        </w:rPr>
        <w:t>2</w:t>
      </w:r>
      <w:r>
        <w:rPr>
          <w:rFonts w:cs="宋体"/>
          <w:kern w:val="0"/>
          <w:szCs w:val="24"/>
        </w:rPr>
        <w:t>-2</w:t>
      </w:r>
      <w:r w:rsidRPr="00850151">
        <w:rPr>
          <w:rFonts w:cs="宋体" w:hint="eastAsia"/>
          <w:kern w:val="0"/>
          <w:szCs w:val="24"/>
        </w:rPr>
        <w:t>所示，某些标签的</w:t>
      </w:r>
      <w:r>
        <w:rPr>
          <w:rFonts w:cs="宋体" w:hint="eastAsia"/>
          <w:kern w:val="0"/>
          <w:szCs w:val="24"/>
        </w:rPr>
        <w:t>A</w:t>
      </w:r>
      <w:r>
        <w:rPr>
          <w:rFonts w:cs="宋体"/>
          <w:kern w:val="0"/>
          <w:szCs w:val="24"/>
        </w:rPr>
        <w:t>daBoost</w:t>
      </w:r>
      <w:r w:rsidRPr="00850151">
        <w:rPr>
          <w:rFonts w:cs="宋体" w:hint="eastAsia"/>
          <w:kern w:val="0"/>
          <w:szCs w:val="24"/>
        </w:rPr>
        <w:t>序列可能会提前终止。图</w:t>
      </w:r>
      <w:r>
        <w:rPr>
          <w:rFonts w:cs="宋体" w:hint="eastAsia"/>
          <w:kern w:val="0"/>
          <w:szCs w:val="24"/>
        </w:rPr>
        <w:t>2</w:t>
      </w:r>
      <w:r>
        <w:rPr>
          <w:rFonts w:cs="宋体"/>
          <w:kern w:val="0"/>
          <w:szCs w:val="24"/>
        </w:rPr>
        <w:t>-3</w:t>
      </w:r>
      <w:r w:rsidRPr="00850151">
        <w:rPr>
          <w:rFonts w:cs="宋体" w:hint="eastAsia"/>
          <w:kern w:val="0"/>
          <w:szCs w:val="24"/>
        </w:rPr>
        <w:t>显示了与此示例相对应的</w:t>
      </w:r>
      <w:r>
        <w:rPr>
          <w:rFonts w:cs="宋体" w:hint="eastAsia"/>
          <w:kern w:val="0"/>
          <w:szCs w:val="24"/>
        </w:rPr>
        <w:t>一个</w:t>
      </w:r>
      <w:r w:rsidRPr="00850151">
        <w:rPr>
          <w:rFonts w:cs="宋体" w:hint="eastAsia"/>
          <w:kern w:val="0"/>
          <w:szCs w:val="24"/>
        </w:rPr>
        <w:t>可能的链顺序</w:t>
      </w:r>
      <w:r>
        <w:rPr>
          <w:rFonts w:cs="宋体" w:hint="eastAsia"/>
          <w:kern w:val="0"/>
          <w:szCs w:val="24"/>
        </w:rPr>
        <w:t>表示。</w:t>
      </w:r>
      <w:r w:rsidR="00DA3D63">
        <w:rPr>
          <w:rFonts w:cs="宋体" w:hint="eastAsia"/>
          <w:kern w:val="0"/>
          <w:szCs w:val="24"/>
        </w:rPr>
        <w:t>在该例子</w:t>
      </w:r>
      <w:r>
        <w:rPr>
          <w:rFonts w:cs="宋体" w:hint="eastAsia"/>
          <w:kern w:val="0"/>
          <w:szCs w:val="24"/>
        </w:rPr>
        <w:t>中，</w:t>
      </w:r>
      <m:oMath>
        <m:r>
          <w:rPr>
            <w:rFonts w:ascii="Cambria Math" w:hAnsi="Cambria Math" w:cs="宋体" w:hint="eastAsia"/>
            <w:kern w:val="0"/>
            <w:szCs w:val="24"/>
          </w:rPr>
          <m:t>c</m:t>
        </m:r>
        <m:r>
          <w:rPr>
            <w:rFonts w:ascii="Cambria Math" w:hAnsi="Cambria Math" w:cs="宋体"/>
            <w:kern w:val="0"/>
            <w:szCs w:val="24"/>
          </w:rPr>
          <m:t>=</m:t>
        </m:r>
        <m:r>
          <m:rPr>
            <m:sty m:val="p"/>
          </m:rPr>
          <w:rPr>
            <w:rFonts w:ascii="Cambria Math" w:hAnsi="Cambria Math" w:cs="宋体"/>
            <w:kern w:val="0"/>
            <w:szCs w:val="24"/>
          </w:rPr>
          <m:t>4</m:t>
        </m:r>
      </m:oMath>
      <w:r w:rsidR="003417C0" w:rsidRPr="003417C0">
        <w:rPr>
          <w:rFonts w:cs="宋体" w:hint="eastAsia"/>
          <w:kern w:val="0"/>
          <w:szCs w:val="24"/>
        </w:rPr>
        <w:t>个</w:t>
      </w:r>
      <w:r w:rsidR="003417C0" w:rsidRPr="003417C0">
        <w:rPr>
          <w:rFonts w:cs="宋体"/>
          <w:kern w:val="0"/>
          <w:szCs w:val="24"/>
        </w:rPr>
        <w:t>AdaBoost</w:t>
      </w:r>
      <w:r w:rsidR="003417C0" w:rsidRPr="003417C0">
        <w:rPr>
          <w:rFonts w:cs="宋体" w:hint="eastAsia"/>
          <w:kern w:val="0"/>
          <w:szCs w:val="24"/>
        </w:rPr>
        <w:t>分类器在分别经过</w:t>
      </w:r>
      <m:oMath>
        <m:r>
          <m:rPr>
            <m:sty m:val="p"/>
          </m:rPr>
          <w:rPr>
            <w:rFonts w:ascii="Cambria Math" w:hAnsi="Cambria Math" w:cs="LatinModernMath-Regular-Identit"/>
            <w:kern w:val="0"/>
            <w:szCs w:val="24"/>
          </w:rPr>
          <m:t>2, 4, 3, 3</m:t>
        </m:r>
      </m:oMath>
      <w:r w:rsidR="003417C0" w:rsidRPr="003417C0">
        <w:rPr>
          <w:rFonts w:cs="宋体" w:hint="eastAsia"/>
          <w:kern w:val="0"/>
          <w:szCs w:val="24"/>
        </w:rPr>
        <w:t>轮迭代后停止，而</w:t>
      </w:r>
      <m:oMath>
        <m:sSup>
          <m:sSupPr>
            <m:ctrlPr>
              <w:rPr>
                <w:rFonts w:ascii="Cambria Math" w:hAnsi="Cambria Math" w:cs="宋体"/>
                <w:i/>
                <w:kern w:val="0"/>
                <w:szCs w:val="24"/>
              </w:rPr>
            </m:ctrlPr>
          </m:sSupPr>
          <m:e>
            <m:r>
              <w:rPr>
                <w:rFonts w:ascii="Cambria Math" w:hAnsi="Cambria Math" w:cs="宋体"/>
                <w:kern w:val="0"/>
                <w:szCs w:val="24"/>
              </w:rPr>
              <m:t>R</m:t>
            </m:r>
          </m:e>
          <m:sup>
            <m:r>
              <w:rPr>
                <w:rFonts w:ascii="Cambria Math" w:hAnsi="Cambria Math" w:cs="宋体"/>
                <w:kern w:val="0"/>
                <w:szCs w:val="24"/>
              </w:rPr>
              <m:t>'</m:t>
            </m:r>
          </m:sup>
        </m:sSup>
        <m:r>
          <w:rPr>
            <w:rFonts w:ascii="Cambria Math" w:hAnsi="Cambria Math" w:cs="宋体"/>
            <w:kern w:val="0"/>
            <w:szCs w:val="24"/>
          </w:rPr>
          <m:t>=</m:t>
        </m:r>
        <m:r>
          <m:rPr>
            <m:sty m:val="p"/>
          </m:rPr>
          <w:rPr>
            <w:rFonts w:ascii="Cambria Math" w:hAnsi="Cambria Math" w:cs="宋体"/>
            <w:kern w:val="0"/>
            <w:szCs w:val="24"/>
          </w:rPr>
          <m:t>4</m:t>
        </m:r>
      </m:oMath>
      <w:r w:rsidR="003417C0" w:rsidRPr="003417C0">
        <w:rPr>
          <w:rFonts w:cs="宋体" w:hint="eastAsia"/>
          <w:kern w:val="0"/>
          <w:szCs w:val="24"/>
        </w:rPr>
        <w:t>个</w:t>
      </w:r>
      <w:r w:rsidR="003417C0" w:rsidRPr="003417C0">
        <w:rPr>
          <w:rFonts w:cs="宋体" w:hint="eastAsia"/>
          <w:kern w:val="0"/>
          <w:szCs w:val="24"/>
        </w:rPr>
        <w:t>C</w:t>
      </w:r>
      <w:r w:rsidR="003417C0" w:rsidRPr="003417C0">
        <w:rPr>
          <w:rFonts w:cs="宋体"/>
          <w:kern w:val="0"/>
          <w:szCs w:val="24"/>
        </w:rPr>
        <w:t>C</w:t>
      </w:r>
      <w:r w:rsidR="003417C0" w:rsidRPr="003417C0">
        <w:rPr>
          <w:rFonts w:cs="宋体" w:hint="eastAsia"/>
          <w:kern w:val="0"/>
          <w:szCs w:val="24"/>
        </w:rPr>
        <w:t>基学习器的链顺序则由</w:t>
      </w:r>
      <w:r w:rsidR="003417C0" w:rsidRPr="003417C0">
        <w:rPr>
          <w:rFonts w:cs="宋体"/>
          <w:kern w:val="0"/>
          <w:szCs w:val="24"/>
        </w:rPr>
        <w:t>AdaBoost</w:t>
      </w:r>
      <w:r w:rsidR="003417C0" w:rsidRPr="003417C0">
        <w:rPr>
          <w:rFonts w:cs="宋体" w:hint="eastAsia"/>
          <w:kern w:val="0"/>
          <w:szCs w:val="24"/>
        </w:rPr>
        <w:t>算法产生的误差值动态确定</w:t>
      </w:r>
      <w:r>
        <w:rPr>
          <w:rFonts w:cs="宋体" w:hint="eastAsia"/>
          <w:kern w:val="0"/>
          <w:szCs w:val="24"/>
        </w:rPr>
        <w:t>第一个</w:t>
      </w:r>
      <w:r>
        <w:rPr>
          <w:rFonts w:cs="宋体"/>
          <w:kern w:val="0"/>
          <w:szCs w:val="24"/>
        </w:rPr>
        <w:t>CC</w:t>
      </w:r>
      <w:r>
        <w:rPr>
          <w:rFonts w:cs="宋体" w:hint="eastAsia"/>
          <w:kern w:val="0"/>
          <w:szCs w:val="24"/>
        </w:rPr>
        <w:t>基学习器需要拟合全部</w:t>
      </w:r>
      <w:r>
        <w:rPr>
          <w:rFonts w:cs="宋体" w:hint="eastAsia"/>
          <w:kern w:val="0"/>
          <w:szCs w:val="24"/>
        </w:rPr>
        <w:t>4</w:t>
      </w:r>
      <w:r>
        <w:rPr>
          <w:rFonts w:cs="宋体" w:hint="eastAsia"/>
          <w:kern w:val="0"/>
          <w:szCs w:val="24"/>
        </w:rPr>
        <w:t>个标签，且标签顺序可以为</w:t>
      </w:r>
      <m:oMath>
        <m:sSub>
          <m:sSubPr>
            <m:ctrlPr>
              <w:rPr>
                <w:rFonts w:ascii="Cambria Math" w:hAnsi="Cambria Math" w:cs="宋体"/>
                <w:i/>
                <w:kern w:val="0"/>
                <w:szCs w:val="24"/>
              </w:rPr>
            </m:ctrlPr>
          </m:sSubPr>
          <m:e>
            <m:r>
              <w:rPr>
                <w:rFonts w:ascii="Cambria Math" w:hAnsi="Cambria Math" w:cs="宋体"/>
                <w:kern w:val="0"/>
                <w:szCs w:val="24"/>
              </w:rPr>
              <m:t>O</m:t>
            </m:r>
          </m:e>
          <m:sub>
            <m:r>
              <w:rPr>
                <w:rFonts w:ascii="Cambria Math" w:hAnsi="Cambria Math" w:cs="宋体"/>
                <w:kern w:val="0"/>
                <w:szCs w:val="24"/>
              </w:rPr>
              <m:t>1</m:t>
            </m:r>
          </m:sub>
        </m:sSub>
        <m:r>
          <w:rPr>
            <w:rFonts w:ascii="Cambria Math" w:hAnsi="Cambria Math" w:cs="宋体"/>
            <w:kern w:val="0"/>
            <w:szCs w:val="24"/>
          </w:rPr>
          <m:t>=</m:t>
        </m:r>
        <m:d>
          <m:dPr>
            <m:begChr m:val="{"/>
            <m:endChr m:val="}"/>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1</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2</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3</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4</m:t>
                </m:r>
              </m:sub>
            </m:sSub>
          </m:e>
        </m:d>
      </m:oMath>
      <w:r>
        <w:rPr>
          <w:rFonts w:cs="宋体" w:hint="eastAsia"/>
          <w:kern w:val="0"/>
          <w:szCs w:val="24"/>
        </w:rPr>
        <w:t>，第二个</w:t>
      </w:r>
      <w:r>
        <w:rPr>
          <w:rFonts w:cs="宋体"/>
          <w:kern w:val="0"/>
          <w:szCs w:val="24"/>
        </w:rPr>
        <w:t>CC</w:t>
      </w:r>
      <w:r>
        <w:rPr>
          <w:rFonts w:cs="宋体" w:hint="eastAsia"/>
          <w:kern w:val="0"/>
          <w:szCs w:val="24"/>
        </w:rPr>
        <w:t>基学习器仍需拟合全部标签，但其标签链顺序需要根据第一个</w:t>
      </w:r>
      <w:r>
        <w:rPr>
          <w:rFonts w:cs="宋体"/>
          <w:kern w:val="0"/>
          <w:szCs w:val="24"/>
        </w:rPr>
        <w:t>CC</w:t>
      </w:r>
      <w:r>
        <w:rPr>
          <w:rFonts w:cs="宋体" w:hint="eastAsia"/>
          <w:kern w:val="0"/>
          <w:szCs w:val="24"/>
        </w:rPr>
        <w:t>基学习器的误差值</w:t>
      </w:r>
      <m:oMath>
        <m:d>
          <m:dPr>
            <m:begChr m:val="{"/>
            <m:endChr m:val="}"/>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11</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12</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13</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14</m:t>
                </m:r>
              </m:sub>
            </m:sSub>
          </m:e>
        </m:d>
      </m:oMath>
      <w:r>
        <w:rPr>
          <w:rFonts w:cs="宋体" w:hint="eastAsia"/>
          <w:kern w:val="0"/>
          <w:szCs w:val="24"/>
        </w:rPr>
        <w:t>来确定并更改</w:t>
      </w:r>
      <w:r w:rsidR="00B271B8">
        <w:rPr>
          <w:rFonts w:cs="宋体" w:hint="eastAsia"/>
          <w:kern w:val="0"/>
          <w:szCs w:val="24"/>
        </w:rPr>
        <w:t>为</w:t>
      </w:r>
      <m:oMath>
        <m:sSub>
          <m:sSubPr>
            <m:ctrlPr>
              <w:rPr>
                <w:rFonts w:ascii="Cambria Math" w:hAnsi="Cambria Math" w:cs="宋体"/>
                <w:i/>
                <w:kern w:val="0"/>
                <w:szCs w:val="24"/>
              </w:rPr>
            </m:ctrlPr>
          </m:sSubPr>
          <m:e>
            <m:r>
              <w:rPr>
                <w:rFonts w:ascii="Cambria Math" w:hAnsi="Cambria Math" w:cs="宋体"/>
                <w:kern w:val="0"/>
                <w:szCs w:val="24"/>
              </w:rPr>
              <m:t>O</m:t>
            </m:r>
          </m:e>
          <m:sub>
            <m:r>
              <w:rPr>
                <w:rFonts w:ascii="Cambria Math" w:hAnsi="Cambria Math" w:cs="宋体"/>
                <w:kern w:val="0"/>
                <w:szCs w:val="24"/>
              </w:rPr>
              <m:t>2</m:t>
            </m:r>
          </m:sub>
        </m:sSub>
        <m:r>
          <w:rPr>
            <w:rFonts w:ascii="Cambria Math" w:hAnsi="Cambria Math" w:cs="宋体"/>
            <w:kern w:val="0"/>
            <w:szCs w:val="24"/>
          </w:rPr>
          <m:t>=</m:t>
        </m:r>
        <m:d>
          <m:dPr>
            <m:begChr m:val="{"/>
            <m:endChr m:val="}"/>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1</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4</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3</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2</m:t>
                </m:r>
              </m:sub>
            </m:sSub>
          </m:e>
        </m:d>
      </m:oMath>
      <w:r w:rsidR="00B271B8">
        <w:rPr>
          <w:rFonts w:cs="宋体" w:hint="eastAsia"/>
          <w:kern w:val="0"/>
          <w:szCs w:val="24"/>
        </w:rPr>
        <w:t>；</w:t>
      </w:r>
      <w:r>
        <w:rPr>
          <w:rFonts w:cs="宋体" w:hint="eastAsia"/>
          <w:kern w:val="0"/>
          <w:szCs w:val="24"/>
        </w:rPr>
        <w:t>由于标签</w:t>
      </w:r>
      <m:oMath>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1</m:t>
            </m:r>
          </m:sub>
        </m:sSub>
      </m:oMath>
      <w:r>
        <w:rPr>
          <w:rFonts w:cs="宋体" w:hint="eastAsia"/>
          <w:kern w:val="0"/>
          <w:szCs w:val="24"/>
        </w:rPr>
        <w:t>的</w:t>
      </w:r>
      <w:r>
        <w:rPr>
          <w:rFonts w:cs="宋体"/>
          <w:kern w:val="0"/>
          <w:szCs w:val="24"/>
        </w:rPr>
        <w:t>AdaBoost</w:t>
      </w:r>
      <w:r>
        <w:rPr>
          <w:rFonts w:cs="宋体" w:hint="eastAsia"/>
          <w:kern w:val="0"/>
          <w:szCs w:val="24"/>
        </w:rPr>
        <w:t>算法在第二轮已达到拟合终止条件</w:t>
      </w:r>
      <m:oMath>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21</m:t>
            </m:r>
          </m:sub>
        </m:sSub>
        <m:r>
          <w:rPr>
            <w:rFonts w:ascii="Cambria Math" w:hAnsi="Cambria Math" w:cs="宋体"/>
            <w:kern w:val="0"/>
            <w:szCs w:val="24"/>
          </w:rPr>
          <m:t>≤τ</m:t>
        </m:r>
      </m:oMath>
      <w:r>
        <w:rPr>
          <w:rFonts w:cs="宋体" w:hint="eastAsia"/>
          <w:kern w:val="0"/>
          <w:szCs w:val="24"/>
        </w:rPr>
        <w:t>，因此第三个</w:t>
      </w:r>
      <w:r>
        <w:rPr>
          <w:rFonts w:cs="宋体"/>
          <w:kern w:val="0"/>
          <w:szCs w:val="24"/>
        </w:rPr>
        <w:t>CC</w:t>
      </w:r>
      <w:r>
        <w:rPr>
          <w:rFonts w:cs="宋体" w:hint="eastAsia"/>
          <w:kern w:val="0"/>
          <w:szCs w:val="24"/>
        </w:rPr>
        <w:t>基学习器无需拟合标签</w:t>
      </w:r>
      <m:oMath>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1</m:t>
            </m:r>
          </m:sub>
        </m:sSub>
      </m:oMath>
      <w:r>
        <w:rPr>
          <w:rFonts w:cs="宋体" w:hint="eastAsia"/>
          <w:kern w:val="0"/>
          <w:szCs w:val="24"/>
        </w:rPr>
        <w:t>，而只需要处理剩下的</w:t>
      </w:r>
      <m:oMath>
        <m:r>
          <m:rPr>
            <m:sty m:val="p"/>
          </m:rPr>
          <w:rPr>
            <w:rFonts w:ascii="Cambria Math" w:hAnsi="Cambria Math" w:cs="宋体" w:hint="eastAsia"/>
            <w:kern w:val="0"/>
            <w:szCs w:val="24"/>
          </w:rPr>
          <m:t>3</m:t>
        </m:r>
      </m:oMath>
      <w:r>
        <w:rPr>
          <w:rFonts w:cs="宋体" w:hint="eastAsia"/>
          <w:kern w:val="0"/>
          <w:szCs w:val="24"/>
        </w:rPr>
        <w:t>个标签，且其分类器链顺序仍</w:t>
      </w:r>
      <w:r w:rsidR="00116624">
        <w:rPr>
          <w:rFonts w:cs="宋体" w:hint="eastAsia"/>
          <w:kern w:val="0"/>
          <w:szCs w:val="24"/>
        </w:rPr>
        <w:t>由</w:t>
      </w:r>
      <w:r>
        <w:rPr>
          <w:rFonts w:cs="宋体" w:hint="eastAsia"/>
          <w:kern w:val="0"/>
          <w:szCs w:val="24"/>
        </w:rPr>
        <w:t>上一个</w:t>
      </w:r>
      <w:r>
        <w:rPr>
          <w:rFonts w:cs="宋体" w:hint="eastAsia"/>
          <w:kern w:val="0"/>
          <w:szCs w:val="24"/>
        </w:rPr>
        <w:t>C</w:t>
      </w:r>
      <w:r>
        <w:rPr>
          <w:rFonts w:cs="宋体"/>
          <w:kern w:val="0"/>
          <w:szCs w:val="24"/>
        </w:rPr>
        <w:t>C</w:t>
      </w:r>
      <w:r>
        <w:rPr>
          <w:rFonts w:cs="宋体" w:hint="eastAsia"/>
          <w:kern w:val="0"/>
          <w:szCs w:val="24"/>
        </w:rPr>
        <w:t>基学习器的误差值</w:t>
      </w:r>
      <m:oMath>
        <m:d>
          <m:dPr>
            <m:begChr m:val="{"/>
            <m:endChr m:val="}"/>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22</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23</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24</m:t>
                </m:r>
              </m:sub>
            </m:sSub>
          </m:e>
        </m:d>
      </m:oMath>
      <w:r>
        <w:rPr>
          <w:rFonts w:cs="宋体" w:hint="eastAsia"/>
          <w:kern w:val="0"/>
          <w:szCs w:val="24"/>
        </w:rPr>
        <w:t>来确定并更改</w:t>
      </w:r>
      <w:r w:rsidR="00116624">
        <w:rPr>
          <w:rFonts w:cs="宋体" w:hint="eastAsia"/>
          <w:kern w:val="0"/>
          <w:szCs w:val="24"/>
        </w:rPr>
        <w:t>为</w:t>
      </w:r>
      <m:oMath>
        <m:sSub>
          <m:sSubPr>
            <m:ctrlPr>
              <w:rPr>
                <w:rFonts w:ascii="Cambria Math" w:hAnsi="Cambria Math" w:cs="宋体"/>
                <w:i/>
                <w:kern w:val="0"/>
                <w:szCs w:val="24"/>
              </w:rPr>
            </m:ctrlPr>
          </m:sSubPr>
          <m:e>
            <m:r>
              <w:rPr>
                <w:rFonts w:ascii="Cambria Math" w:hAnsi="Cambria Math" w:cs="宋体"/>
                <w:kern w:val="0"/>
                <w:szCs w:val="24"/>
              </w:rPr>
              <m:t>O</m:t>
            </m:r>
          </m:e>
          <m:sub>
            <m:r>
              <w:rPr>
                <w:rFonts w:ascii="Cambria Math" w:hAnsi="Cambria Math" w:cs="宋体"/>
                <w:kern w:val="0"/>
                <w:szCs w:val="24"/>
              </w:rPr>
              <m:t>3</m:t>
            </m:r>
          </m:sub>
        </m:sSub>
        <m:r>
          <w:rPr>
            <w:rFonts w:ascii="Cambria Math" w:hAnsi="Cambria Math" w:cs="宋体"/>
            <w:kern w:val="0"/>
            <w:szCs w:val="24"/>
          </w:rPr>
          <m:t>=</m:t>
        </m:r>
        <m:d>
          <m:dPr>
            <m:begChr m:val="{"/>
            <m:endChr m:val="}"/>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3</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2</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4</m:t>
                </m:r>
              </m:sub>
            </m:sSub>
          </m:e>
        </m:d>
      </m:oMath>
      <w:r w:rsidR="00DA3D63">
        <w:rPr>
          <w:rFonts w:cs="宋体" w:hint="eastAsia"/>
          <w:kern w:val="0"/>
          <w:szCs w:val="24"/>
        </w:rPr>
        <w:t>；在</w:t>
      </w:r>
      <w:r w:rsidR="00C647CA">
        <w:rPr>
          <w:rFonts w:cs="宋体" w:hint="eastAsia"/>
          <w:kern w:val="0"/>
          <w:szCs w:val="24"/>
        </w:rPr>
        <w:t>多标签基</w:t>
      </w:r>
      <w:r w:rsidR="00DA3D63">
        <w:rPr>
          <w:rFonts w:cs="宋体" w:hint="eastAsia"/>
          <w:kern w:val="0"/>
          <w:szCs w:val="24"/>
        </w:rPr>
        <w:t>学习器</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3</m:t>
            </m:r>
          </m:sub>
        </m:sSub>
      </m:oMath>
      <w:r w:rsidR="00C647CA">
        <w:rPr>
          <w:rFonts w:cs="宋体" w:hint="eastAsia"/>
          <w:kern w:val="0"/>
          <w:szCs w:val="24"/>
        </w:rPr>
        <w:t>完成训练后，其在标签</w:t>
      </w:r>
      <m:oMath>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1</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3</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4</m:t>
            </m:r>
          </m:sub>
        </m:sSub>
      </m:oMath>
      <w:r w:rsidR="00C647CA">
        <w:rPr>
          <w:rFonts w:cs="宋体" w:hint="eastAsia"/>
          <w:kern w:val="0"/>
          <w:szCs w:val="24"/>
        </w:rPr>
        <w:t>上的训练误差满足了阈值条件，因此在第</w:t>
      </w:r>
      <w:r w:rsidR="00C647CA">
        <w:rPr>
          <w:rFonts w:cs="宋体" w:hint="eastAsia"/>
          <w:kern w:val="0"/>
          <w:szCs w:val="24"/>
        </w:rPr>
        <w:t>4</w:t>
      </w:r>
      <w:r w:rsidR="00C647CA">
        <w:rPr>
          <w:rFonts w:cs="宋体" w:hint="eastAsia"/>
          <w:kern w:val="0"/>
          <w:szCs w:val="24"/>
        </w:rPr>
        <w:t>轮学习器迭代中，只有标签</w:t>
      </w:r>
      <m:oMath>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2</m:t>
            </m:r>
          </m:sub>
        </m:sSub>
      </m:oMath>
      <w:r w:rsidR="00C647CA">
        <w:rPr>
          <w:rFonts w:cs="宋体" w:hint="eastAsia"/>
          <w:kern w:val="0"/>
          <w:szCs w:val="24"/>
        </w:rPr>
        <w:t>仍需被拟合</w:t>
      </w:r>
      <w:r>
        <w:rPr>
          <w:rFonts w:cs="宋体" w:hint="eastAsia"/>
          <w:kern w:val="0"/>
          <w:szCs w:val="24"/>
        </w:rPr>
        <w:t>。</w:t>
      </w:r>
    </w:p>
    <w:p w14:paraId="481A71C5" w14:textId="77777777" w:rsidR="00E71120" w:rsidRPr="00EC4D28" w:rsidRDefault="00E71120" w:rsidP="00CD1FAF">
      <w:pPr>
        <w:autoSpaceDE w:val="0"/>
        <w:autoSpaceDN w:val="0"/>
        <w:adjustRightInd w:val="0"/>
        <w:snapToGrid w:val="0"/>
        <w:ind w:firstLineChars="0" w:firstLine="0"/>
        <w:jc w:val="center"/>
        <w:rPr>
          <w:rFonts w:cs="宋体"/>
          <w:kern w:val="0"/>
          <w:sz w:val="21"/>
          <w:szCs w:val="24"/>
        </w:rPr>
      </w:pPr>
      <w:r w:rsidRPr="00EC4D28">
        <w:rPr>
          <w:rFonts w:cs="宋体"/>
          <w:noProof/>
          <w:kern w:val="0"/>
          <w:sz w:val="21"/>
          <w:szCs w:val="24"/>
        </w:rPr>
        <w:drawing>
          <wp:inline distT="0" distB="0" distL="0" distR="0" wp14:anchorId="7787EA27" wp14:editId="342ED820">
            <wp:extent cx="5265420" cy="9067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65420" cy="906780"/>
                    </a:xfrm>
                    <a:prstGeom prst="rect">
                      <a:avLst/>
                    </a:prstGeom>
                    <a:noFill/>
                    <a:ln>
                      <a:noFill/>
                    </a:ln>
                  </pic:spPr>
                </pic:pic>
              </a:graphicData>
            </a:graphic>
          </wp:inline>
        </w:drawing>
      </w:r>
    </w:p>
    <w:p w14:paraId="4E495C07" w14:textId="5D4C80E8" w:rsidR="003417C0" w:rsidRDefault="00E71120" w:rsidP="00EC4D28">
      <w:pPr>
        <w:autoSpaceDE w:val="0"/>
        <w:autoSpaceDN w:val="0"/>
        <w:adjustRightInd w:val="0"/>
        <w:snapToGrid w:val="0"/>
        <w:spacing w:afterLines="50" w:after="120"/>
        <w:ind w:firstLineChars="0" w:firstLine="0"/>
        <w:jc w:val="center"/>
        <w:rPr>
          <w:rFonts w:cs="宋体"/>
          <w:kern w:val="0"/>
          <w:sz w:val="21"/>
          <w:szCs w:val="24"/>
        </w:rPr>
      </w:pPr>
      <w:r w:rsidRPr="00EC4D28">
        <w:rPr>
          <w:rFonts w:cs="宋体" w:hint="eastAsia"/>
          <w:kern w:val="0"/>
          <w:sz w:val="21"/>
          <w:szCs w:val="24"/>
        </w:rPr>
        <w:t>图</w:t>
      </w:r>
      <w:r w:rsidRPr="00EC4D28">
        <w:rPr>
          <w:rFonts w:cs="宋体"/>
          <w:kern w:val="0"/>
          <w:sz w:val="21"/>
          <w:szCs w:val="24"/>
        </w:rPr>
        <w:t xml:space="preserve">2-3 </w:t>
      </w:r>
      <w:r w:rsidRPr="00EC4D28">
        <w:rPr>
          <w:rFonts w:cs="宋体" w:hint="eastAsia"/>
          <w:kern w:val="0"/>
          <w:sz w:val="21"/>
          <w:szCs w:val="24"/>
        </w:rPr>
        <w:t>与图</w:t>
      </w:r>
      <w:r w:rsidRPr="00EC4D28">
        <w:rPr>
          <w:rFonts w:cs="TimesNewRomanPS-BoldMT"/>
          <w:bCs/>
          <w:kern w:val="0"/>
          <w:sz w:val="21"/>
          <w:szCs w:val="24"/>
        </w:rPr>
        <w:t>2-2</w:t>
      </w:r>
      <w:r w:rsidRPr="00EC4D28">
        <w:rPr>
          <w:rFonts w:cs="宋体" w:hint="eastAsia"/>
          <w:kern w:val="0"/>
          <w:sz w:val="21"/>
          <w:szCs w:val="24"/>
        </w:rPr>
        <w:t>中示例相对应的链顺序示例（从左到右依次为</w:t>
      </w:r>
      <m:oMath>
        <m:r>
          <m:rPr>
            <m:sty m:val="p"/>
          </m:rPr>
          <w:rPr>
            <w:rFonts w:ascii="Cambria Math" w:hAnsi="Cambria Math" w:cs="宋体" w:hint="eastAsia"/>
            <w:kern w:val="0"/>
            <w:sz w:val="21"/>
            <w:szCs w:val="24"/>
          </w:rPr>
          <m:t>4</m:t>
        </m:r>
      </m:oMath>
      <w:r w:rsidRPr="00EC4D28">
        <w:rPr>
          <w:rFonts w:cs="宋体" w:hint="eastAsia"/>
          <w:kern w:val="0"/>
          <w:sz w:val="21"/>
          <w:szCs w:val="24"/>
        </w:rPr>
        <w:t>个基学习器的分类器链顺序）</w:t>
      </w:r>
    </w:p>
    <w:p w14:paraId="32831DB5" w14:textId="362C072D" w:rsidR="00E71120" w:rsidRDefault="00E71120" w:rsidP="007D348A">
      <w:pPr>
        <w:autoSpaceDE w:val="0"/>
        <w:autoSpaceDN w:val="0"/>
        <w:adjustRightInd w:val="0"/>
        <w:snapToGrid w:val="0"/>
        <w:ind w:firstLine="480"/>
        <w:rPr>
          <w:rFonts w:cs="宋体"/>
          <w:kern w:val="0"/>
          <w:szCs w:val="24"/>
        </w:rPr>
      </w:pPr>
      <w:r>
        <w:rPr>
          <w:rFonts w:cs="宋体" w:hint="eastAsia"/>
          <w:kern w:val="0"/>
          <w:szCs w:val="24"/>
        </w:rPr>
        <w:t>下面</w:t>
      </w:r>
      <w:r w:rsidRPr="00850151">
        <w:rPr>
          <w:rFonts w:cs="宋体" w:hint="eastAsia"/>
          <w:kern w:val="0"/>
          <w:szCs w:val="24"/>
        </w:rPr>
        <w:t>以</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3</m:t>
            </m:r>
          </m:sub>
        </m:sSub>
      </m:oMath>
      <w:r w:rsidRPr="00850151">
        <w:rPr>
          <w:rFonts w:cs="宋体" w:hint="eastAsia"/>
          <w:kern w:val="0"/>
          <w:szCs w:val="24"/>
        </w:rPr>
        <w:t>为例，</w:t>
      </w:r>
      <w:r>
        <w:rPr>
          <w:rFonts w:cs="宋体" w:hint="eastAsia"/>
          <w:kern w:val="0"/>
          <w:szCs w:val="24"/>
        </w:rPr>
        <w:t>再对</w:t>
      </w:r>
      <w:r w:rsidRPr="00D77450">
        <w:rPr>
          <w:rFonts w:cs="宋体" w:hint="eastAsia"/>
          <w:kern w:val="0"/>
          <w:szCs w:val="24"/>
        </w:rPr>
        <w:t>图</w:t>
      </w:r>
      <w:r w:rsidRPr="00D77450">
        <w:rPr>
          <w:rFonts w:cs="宋体"/>
          <w:kern w:val="0"/>
          <w:szCs w:val="24"/>
        </w:rPr>
        <w:t>2-3</w:t>
      </w:r>
      <w:r w:rsidRPr="00D77450">
        <w:rPr>
          <w:rFonts w:cs="宋体" w:hint="eastAsia"/>
          <w:kern w:val="0"/>
          <w:szCs w:val="24"/>
        </w:rPr>
        <w:t>所示</w:t>
      </w:r>
      <w:r>
        <w:rPr>
          <w:rFonts w:cs="宋体" w:hint="eastAsia"/>
          <w:kern w:val="0"/>
          <w:szCs w:val="24"/>
        </w:rPr>
        <w:t>的</w:t>
      </w:r>
      <w:r w:rsidRPr="00850151">
        <w:rPr>
          <w:rFonts w:cs="宋体" w:hint="eastAsia"/>
          <w:kern w:val="0"/>
          <w:szCs w:val="24"/>
        </w:rPr>
        <w:t>这种情况</w:t>
      </w:r>
      <w:r>
        <w:rPr>
          <w:rFonts w:cs="宋体" w:hint="eastAsia"/>
          <w:kern w:val="0"/>
          <w:szCs w:val="24"/>
        </w:rPr>
        <w:t>进行详细说明。</w:t>
      </w:r>
      <w:r w:rsidRPr="00850151">
        <w:rPr>
          <w:rFonts w:cs="宋体" w:hint="eastAsia"/>
          <w:kern w:val="0"/>
          <w:szCs w:val="24"/>
        </w:rPr>
        <w:t>根据</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3</m:t>
            </m:r>
          </m:sub>
        </m:sSub>
      </m:oMath>
      <w:r>
        <w:rPr>
          <w:rFonts w:cs="宋体" w:hint="eastAsia"/>
          <w:kern w:val="0"/>
          <w:szCs w:val="24"/>
        </w:rPr>
        <w:t>的</w:t>
      </w:r>
      <w:r w:rsidRPr="00850151">
        <w:rPr>
          <w:rFonts w:cs="宋体" w:hint="eastAsia"/>
          <w:kern w:val="0"/>
          <w:szCs w:val="24"/>
        </w:rPr>
        <w:t>分类器链顺序</w:t>
      </w:r>
      <m:oMath>
        <m:sSub>
          <m:sSubPr>
            <m:ctrlPr>
              <w:rPr>
                <w:rFonts w:ascii="Cambria Math" w:hAnsi="Cambria Math" w:cs="宋体"/>
                <w:i/>
                <w:kern w:val="0"/>
                <w:szCs w:val="24"/>
              </w:rPr>
            </m:ctrlPr>
          </m:sSubPr>
          <m:e>
            <m:r>
              <w:rPr>
                <w:rFonts w:ascii="Cambria Math" w:hAnsi="Cambria Math" w:cs="宋体"/>
                <w:kern w:val="0"/>
                <w:szCs w:val="24"/>
              </w:rPr>
              <m:t>O</m:t>
            </m:r>
          </m:e>
          <m:sub>
            <m:r>
              <w:rPr>
                <w:rFonts w:ascii="Cambria Math" w:hAnsi="Cambria Math" w:cs="宋体"/>
                <w:kern w:val="0"/>
                <w:szCs w:val="24"/>
              </w:rPr>
              <m:t>3</m:t>
            </m:r>
          </m:sub>
        </m:sSub>
        <m:r>
          <w:rPr>
            <w:rFonts w:ascii="Cambria Math" w:hAnsi="Cambria Math" w:cs="宋体"/>
            <w:kern w:val="0"/>
            <w:szCs w:val="24"/>
          </w:rPr>
          <m:t>=</m:t>
        </m:r>
        <m:d>
          <m:dPr>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Y</m:t>
                </m:r>
              </m:e>
              <m:sub>
                <m:d>
                  <m:dPr>
                    <m:ctrlPr>
                      <w:rPr>
                        <w:rFonts w:ascii="Cambria Math" w:hAnsi="Cambria Math" w:cs="宋体"/>
                        <w:i/>
                        <w:kern w:val="0"/>
                        <w:szCs w:val="24"/>
                      </w:rPr>
                    </m:ctrlPr>
                  </m:dPr>
                  <m:e>
                    <m:r>
                      <w:rPr>
                        <w:rFonts w:ascii="Cambria Math" w:hAnsi="Cambria Math" w:cs="宋体"/>
                        <w:kern w:val="0"/>
                        <w:szCs w:val="24"/>
                      </w:rPr>
                      <m:t>1</m:t>
                    </m:r>
                  </m:e>
                </m:d>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d>
                  <m:dPr>
                    <m:ctrlPr>
                      <w:rPr>
                        <w:rFonts w:ascii="Cambria Math" w:hAnsi="Cambria Math" w:cs="宋体"/>
                        <w:i/>
                        <w:kern w:val="0"/>
                        <w:szCs w:val="24"/>
                      </w:rPr>
                    </m:ctrlPr>
                  </m:dPr>
                  <m:e>
                    <m:r>
                      <w:rPr>
                        <w:rFonts w:ascii="Cambria Math" w:hAnsi="Cambria Math" w:cs="宋体"/>
                        <w:kern w:val="0"/>
                        <w:szCs w:val="24"/>
                      </w:rPr>
                      <m:t>2</m:t>
                    </m:r>
                  </m:e>
                </m:d>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d>
                  <m:dPr>
                    <m:ctrlPr>
                      <w:rPr>
                        <w:rFonts w:ascii="Cambria Math" w:hAnsi="Cambria Math" w:cs="宋体"/>
                        <w:i/>
                        <w:kern w:val="0"/>
                        <w:szCs w:val="24"/>
                      </w:rPr>
                    </m:ctrlPr>
                  </m:dPr>
                  <m:e>
                    <m:r>
                      <w:rPr>
                        <w:rFonts w:ascii="Cambria Math" w:hAnsi="Cambria Math" w:cs="宋体" w:hint="eastAsia"/>
                        <w:kern w:val="0"/>
                        <w:szCs w:val="24"/>
                      </w:rPr>
                      <m:t>c</m:t>
                    </m:r>
                  </m:e>
                </m:d>
              </m:sub>
            </m:sSub>
          </m:e>
        </m:d>
        <m:r>
          <w:rPr>
            <w:rFonts w:ascii="Cambria Math" w:hAnsi="Cambria Math" w:cs="宋体"/>
            <w:kern w:val="0"/>
            <w:szCs w:val="24"/>
          </w:rPr>
          <m:t>=</m:t>
        </m:r>
        <m:d>
          <m:dPr>
            <m:ctrlPr>
              <w:rPr>
                <w:rFonts w:ascii="Cambria Math" w:hAnsi="Cambria Math" w:cs="宋体"/>
                <w:i/>
                <w:kern w:val="0"/>
                <w:szCs w:val="24"/>
              </w:rPr>
            </m:ctrlPr>
          </m:dPr>
          <m:e>
            <m:r>
              <w:rPr>
                <w:rFonts w:ascii="Cambria Math" w:hAnsi="Cambria Math" w:cs="宋体"/>
                <w:kern w:val="0"/>
                <w:szCs w:val="24"/>
              </w:rPr>
              <m:t>ϕ,</m:t>
            </m:r>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3</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2</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4</m:t>
                </m:r>
              </m:sub>
            </m:sSub>
          </m:e>
        </m:d>
      </m:oMath>
      <w:r w:rsidRPr="00850151">
        <w:rPr>
          <w:rFonts w:cs="宋体" w:hint="eastAsia"/>
          <w:kern w:val="0"/>
          <w:szCs w:val="24"/>
        </w:rPr>
        <w:t>，可以将</w:t>
      </w:r>
      <w:r>
        <w:rPr>
          <w:rFonts w:cs="宋体" w:hint="eastAsia"/>
          <w:kern w:val="0"/>
          <w:szCs w:val="24"/>
        </w:rPr>
        <w:t>其</w:t>
      </w:r>
      <w:r w:rsidRPr="00850151">
        <w:rPr>
          <w:rFonts w:cs="宋体" w:hint="eastAsia"/>
          <w:kern w:val="0"/>
          <w:szCs w:val="24"/>
        </w:rPr>
        <w:t>训练过程详细定义为：</w:t>
      </w:r>
    </w:p>
    <w:p w14:paraId="6B177AB9" w14:textId="735F7DC6" w:rsidR="00E71120" w:rsidRPr="000D42DB" w:rsidRDefault="009C75E1" w:rsidP="007D348A">
      <w:pPr>
        <w:autoSpaceDE w:val="0"/>
        <w:autoSpaceDN w:val="0"/>
        <w:adjustRightInd w:val="0"/>
        <w:snapToGrid w:val="0"/>
        <w:spacing w:beforeLines="50" w:before="120" w:afterLines="50" w:after="120"/>
        <w:ind w:firstLine="480"/>
        <w:rPr>
          <w:rFonts w:cs="宋体"/>
          <w:kern w:val="0"/>
          <w:szCs w:val="24"/>
        </w:rPr>
      </w:pPr>
      <m:oMathPara>
        <m:oMath>
          <m:eqArr>
            <m:eqArrPr>
              <m:maxDist m:val="1"/>
              <m:ctrlPr>
                <w:rPr>
                  <w:rFonts w:ascii="Cambria Math" w:hAnsi="Cambria Math"/>
                  <w:kern w:val="0"/>
                  <w:szCs w:val="24"/>
                </w:rPr>
              </m:ctrlPr>
            </m:eqArrPr>
            <m:e>
              <m:eqArr>
                <m:eqArrPr>
                  <m:ctrlPr>
                    <w:rPr>
                      <w:rFonts w:ascii="Cambria Math" w:hAnsi="Cambria Math"/>
                      <w:kern w:val="0"/>
                      <w:szCs w:val="24"/>
                    </w:rPr>
                  </m:ctrlPr>
                </m:eqArrPr>
                <m:e>
                  <m:r>
                    <w:rPr>
                      <w:rFonts w:ascii="Cambria Math" w:hAnsi="Cambria Math"/>
                      <w:kern w:val="0"/>
                      <w:szCs w:val="24"/>
                    </w:rPr>
                    <m:t>&amp;</m:t>
                  </m:r>
                  <m:sSub>
                    <m:sSubPr>
                      <m:ctrlPr>
                        <w:rPr>
                          <w:rFonts w:ascii="Cambria Math" w:hAnsi="Cambria Math"/>
                          <w:i/>
                          <w:kern w:val="0"/>
                          <w:szCs w:val="24"/>
                        </w:rPr>
                      </m:ctrlPr>
                    </m:sSubPr>
                    <m:e>
                      <m:r>
                        <w:rPr>
                          <w:rFonts w:ascii="Cambria Math" w:hAnsi="Cambria Math"/>
                          <w:kern w:val="0"/>
                          <w:szCs w:val="24"/>
                        </w:rPr>
                        <m:t>H</m:t>
                      </m:r>
                    </m:e>
                    <m:sub>
                      <m:r>
                        <w:rPr>
                          <w:rFonts w:ascii="Cambria Math" w:hAnsi="Cambria Math"/>
                          <w:kern w:val="0"/>
                          <w:szCs w:val="24"/>
                        </w:rPr>
                        <m:t>31</m:t>
                      </m:r>
                    </m:sub>
                  </m:sSub>
                  <m:r>
                    <w:rPr>
                      <w:rFonts w:ascii="Cambria Math" w:hAnsi="Cambria Math"/>
                      <w:kern w:val="0"/>
                      <w:szCs w:val="24"/>
                    </w:rPr>
                    <m:t>=</m:t>
                  </m:r>
                  <m:sSub>
                    <m:sSubPr>
                      <m:ctrlPr>
                        <w:rPr>
                          <w:rFonts w:ascii="Cambria Math" w:hAnsi="Cambria Math"/>
                          <w:i/>
                          <w:kern w:val="0"/>
                          <w:szCs w:val="24"/>
                        </w:rPr>
                      </m:ctrlPr>
                    </m:sSubPr>
                    <m:e>
                      <m:r>
                        <w:rPr>
                          <w:rFonts w:ascii="Cambria Math" w:hAnsi="Cambria Math"/>
                          <w:kern w:val="0"/>
                          <w:szCs w:val="24"/>
                        </w:rPr>
                        <m:t>H</m:t>
                      </m:r>
                    </m:e>
                    <m:sub>
                      <m:r>
                        <w:rPr>
                          <w:rFonts w:ascii="Cambria Math" w:hAnsi="Cambria Math"/>
                          <w:kern w:val="0"/>
                          <w:szCs w:val="24"/>
                        </w:rPr>
                        <m:t>21</m:t>
                      </m:r>
                    </m:sub>
                  </m:sSub>
                </m:e>
                <m:e>
                  <m:r>
                    <w:rPr>
                      <w:rFonts w:ascii="Cambria Math" w:hAnsi="Cambria Math"/>
                      <w:kern w:val="0"/>
                      <w:szCs w:val="24"/>
                    </w:rPr>
                    <m:t>&amp;</m:t>
                  </m:r>
                  <m:sSub>
                    <m:sSubPr>
                      <m:ctrlPr>
                        <w:rPr>
                          <w:rFonts w:ascii="Cambria Math" w:hAnsi="Cambria Math"/>
                          <w:i/>
                          <w:kern w:val="0"/>
                          <w:szCs w:val="24"/>
                        </w:rPr>
                      </m:ctrlPr>
                    </m:sSubPr>
                    <m:e>
                      <m:r>
                        <w:rPr>
                          <w:rFonts w:ascii="Cambria Math" w:hAnsi="Cambria Math"/>
                          <w:kern w:val="0"/>
                          <w:szCs w:val="24"/>
                        </w:rPr>
                        <m:t>H</m:t>
                      </m:r>
                    </m:e>
                    <m:sub>
                      <m:r>
                        <w:rPr>
                          <w:rFonts w:ascii="Cambria Math" w:hAnsi="Cambria Math"/>
                          <w:kern w:val="0"/>
                          <w:szCs w:val="24"/>
                        </w:rPr>
                        <m:t>33</m:t>
                      </m:r>
                    </m:sub>
                  </m:sSub>
                  <m:r>
                    <m:rPr>
                      <m:scr m:val="script"/>
                    </m:rPr>
                    <w:rPr>
                      <w:rFonts w:ascii="Cambria Math" w:hAnsi="Cambria Math"/>
                      <w:kern w:val="0"/>
                      <w:szCs w:val="24"/>
                    </w:rPr>
                    <m:t>=A</m:t>
                  </m:r>
                  <m:d>
                    <m:dPr>
                      <m:ctrlPr>
                        <w:rPr>
                          <w:rFonts w:ascii="Cambria Math" w:hAnsi="Cambria Math"/>
                          <w:i/>
                          <w:kern w:val="0"/>
                          <w:szCs w:val="24"/>
                        </w:rPr>
                      </m:ctrlPr>
                    </m:dPr>
                    <m:e>
                      <m:sSup>
                        <m:sSupPr>
                          <m:ctrlPr>
                            <w:rPr>
                              <w:rFonts w:ascii="Cambria Math" w:hAnsi="Cambria Math"/>
                              <w:i/>
                              <w:kern w:val="0"/>
                              <w:szCs w:val="24"/>
                            </w:rPr>
                          </m:ctrlPr>
                        </m:sSupPr>
                        <m:e>
                          <m:r>
                            <m:rPr>
                              <m:scr m:val="script"/>
                            </m:rPr>
                            <w:rPr>
                              <w:rFonts w:ascii="Cambria Math" w:hAnsi="Cambria Math"/>
                              <w:kern w:val="0"/>
                              <w:szCs w:val="24"/>
                            </w:rPr>
                            <m:t>X</m:t>
                          </m:r>
                        </m:e>
                        <m:sup>
                          <m:r>
                            <w:rPr>
                              <w:rFonts w:ascii="Cambria Math" w:hAnsi="Cambria Math"/>
                              <w:kern w:val="0"/>
                              <w:szCs w:val="24"/>
                            </w:rPr>
                            <m:t>1</m:t>
                          </m:r>
                        </m:sup>
                      </m:sSup>
                      <m:r>
                        <w:rPr>
                          <w:rFonts w:ascii="Cambria Math" w:hAnsi="Cambria Math"/>
                          <w:kern w:val="0"/>
                          <w:szCs w:val="24"/>
                        </w:rPr>
                        <m:t>,</m:t>
                      </m:r>
                      <m:sSub>
                        <m:sSubPr>
                          <m:ctrlPr>
                            <w:rPr>
                              <w:rFonts w:ascii="Cambria Math" w:hAnsi="Cambria Math"/>
                              <w:i/>
                              <w:kern w:val="0"/>
                              <w:szCs w:val="24"/>
                            </w:rPr>
                          </m:ctrlPr>
                        </m:sSubPr>
                        <m:e>
                          <m:r>
                            <w:rPr>
                              <w:rFonts w:ascii="Cambria Math" w:hAnsi="Cambria Math"/>
                              <w:kern w:val="0"/>
                              <w:szCs w:val="24"/>
                            </w:rPr>
                            <m:t>Y</m:t>
                          </m:r>
                        </m:e>
                        <m:sub>
                          <m:r>
                            <w:rPr>
                              <w:rFonts w:ascii="Cambria Math" w:hAnsi="Cambria Math"/>
                              <w:kern w:val="0"/>
                              <w:szCs w:val="24"/>
                            </w:rPr>
                            <m:t>3</m:t>
                          </m:r>
                        </m:sub>
                      </m:sSub>
                    </m:e>
                  </m:d>
                  <m:r>
                    <w:rPr>
                      <w:rFonts w:ascii="Cambria Math" w:hAnsi="Cambria Math"/>
                      <w:kern w:val="0"/>
                      <w:szCs w:val="24"/>
                    </w:rPr>
                    <m:t xml:space="preserve">, </m:t>
                  </m:r>
                  <m:sSup>
                    <m:sSupPr>
                      <m:ctrlPr>
                        <w:rPr>
                          <w:rFonts w:ascii="Cambria Math" w:hAnsi="Cambria Math"/>
                          <w:i/>
                          <w:kern w:val="0"/>
                          <w:szCs w:val="24"/>
                        </w:rPr>
                      </m:ctrlPr>
                    </m:sSupPr>
                    <m:e>
                      <m:r>
                        <m:rPr>
                          <m:scr m:val="script"/>
                        </m:rPr>
                        <w:rPr>
                          <w:rFonts w:ascii="Cambria Math" w:hAnsi="Cambria Math"/>
                          <w:kern w:val="0"/>
                          <w:szCs w:val="24"/>
                        </w:rPr>
                        <m:t>X</m:t>
                      </m:r>
                    </m:e>
                    <m:sup>
                      <m:r>
                        <w:rPr>
                          <w:rFonts w:ascii="Cambria Math" w:hAnsi="Cambria Math"/>
                          <w:kern w:val="0"/>
                          <w:szCs w:val="24"/>
                        </w:rPr>
                        <m:t>1</m:t>
                      </m:r>
                    </m:sup>
                  </m:sSup>
                  <m:r>
                    <m:rPr>
                      <m:scr m:val="script"/>
                    </m:rPr>
                    <w:rPr>
                      <w:rFonts w:ascii="Cambria Math" w:hAnsi="Cambria Math"/>
                      <w:kern w:val="0"/>
                      <w:szCs w:val="24"/>
                    </w:rPr>
                    <m:t>=X×</m:t>
                  </m:r>
                  <m:sSub>
                    <m:sSubPr>
                      <m:ctrlPr>
                        <w:rPr>
                          <w:rFonts w:ascii="Cambria Math" w:hAnsi="Cambria Math"/>
                          <w:i/>
                          <w:kern w:val="0"/>
                          <w:szCs w:val="24"/>
                        </w:rPr>
                      </m:ctrlPr>
                    </m:sSubPr>
                    <m:e>
                      <m:r>
                        <w:rPr>
                          <w:rFonts w:ascii="Cambria Math" w:hAnsi="Cambria Math"/>
                          <w:kern w:val="0"/>
                          <w:szCs w:val="24"/>
                        </w:rPr>
                        <m:t>Y</m:t>
                      </m:r>
                    </m:e>
                    <m:sub>
                      <m:r>
                        <w:rPr>
                          <w:rFonts w:ascii="Cambria Math" w:hAnsi="Cambria Math"/>
                          <w:kern w:val="0"/>
                          <w:szCs w:val="24"/>
                        </w:rPr>
                        <m:t>1</m:t>
                      </m:r>
                    </m:sub>
                  </m:sSub>
                  <m:ctrlPr>
                    <w:rPr>
                      <w:rFonts w:ascii="Cambria Math" w:eastAsia="Cambria Math" w:hAnsi="Cambria Math"/>
                      <w:kern w:val="0"/>
                      <w:szCs w:val="24"/>
                    </w:rPr>
                  </m:ctrlPr>
                </m:e>
                <m:e>
                  <m:r>
                    <w:rPr>
                      <w:rFonts w:ascii="Cambria Math" w:eastAsia="Cambria Math" w:hAnsi="Cambria Math"/>
                      <w:kern w:val="0"/>
                      <w:szCs w:val="24"/>
                    </w:rPr>
                    <m:t>&amp;</m:t>
                  </m:r>
                  <m:sSub>
                    <m:sSubPr>
                      <m:ctrlPr>
                        <w:rPr>
                          <w:rFonts w:ascii="Cambria Math" w:hAnsi="Cambria Math"/>
                          <w:i/>
                          <w:kern w:val="0"/>
                          <w:szCs w:val="24"/>
                        </w:rPr>
                      </m:ctrlPr>
                    </m:sSubPr>
                    <m:e>
                      <m:r>
                        <w:rPr>
                          <w:rFonts w:ascii="Cambria Math" w:hAnsi="Cambria Math"/>
                          <w:kern w:val="0"/>
                          <w:szCs w:val="24"/>
                        </w:rPr>
                        <m:t>H</m:t>
                      </m:r>
                    </m:e>
                    <m:sub>
                      <m:r>
                        <w:rPr>
                          <w:rFonts w:ascii="Cambria Math" w:hAnsi="Cambria Math"/>
                          <w:kern w:val="0"/>
                          <w:szCs w:val="24"/>
                        </w:rPr>
                        <m:t>32</m:t>
                      </m:r>
                    </m:sub>
                  </m:sSub>
                  <m:r>
                    <m:rPr>
                      <m:scr m:val="script"/>
                    </m:rPr>
                    <w:rPr>
                      <w:rFonts w:ascii="Cambria Math" w:hAnsi="Cambria Math"/>
                      <w:kern w:val="0"/>
                      <w:szCs w:val="24"/>
                    </w:rPr>
                    <m:t>=A</m:t>
                  </m:r>
                  <m:d>
                    <m:dPr>
                      <m:ctrlPr>
                        <w:rPr>
                          <w:rFonts w:ascii="Cambria Math" w:hAnsi="Cambria Math"/>
                          <w:i/>
                          <w:kern w:val="0"/>
                          <w:szCs w:val="24"/>
                        </w:rPr>
                      </m:ctrlPr>
                    </m:dPr>
                    <m:e>
                      <m:sSup>
                        <m:sSupPr>
                          <m:ctrlPr>
                            <w:rPr>
                              <w:rFonts w:ascii="Cambria Math" w:hAnsi="Cambria Math"/>
                              <w:i/>
                              <w:kern w:val="0"/>
                              <w:szCs w:val="24"/>
                            </w:rPr>
                          </m:ctrlPr>
                        </m:sSupPr>
                        <m:e>
                          <m:r>
                            <m:rPr>
                              <m:scr m:val="script"/>
                            </m:rPr>
                            <w:rPr>
                              <w:rFonts w:ascii="Cambria Math" w:hAnsi="Cambria Math"/>
                              <w:kern w:val="0"/>
                              <w:szCs w:val="24"/>
                            </w:rPr>
                            <m:t>X</m:t>
                          </m:r>
                        </m:e>
                        <m:sup>
                          <m:r>
                            <w:rPr>
                              <w:rFonts w:ascii="Cambria Math" w:hAnsi="Cambria Math"/>
                              <w:kern w:val="0"/>
                              <w:szCs w:val="24"/>
                            </w:rPr>
                            <m:t>2</m:t>
                          </m:r>
                        </m:sup>
                      </m:sSup>
                      <m:r>
                        <w:rPr>
                          <w:rFonts w:ascii="Cambria Math" w:hAnsi="Cambria Math"/>
                          <w:kern w:val="0"/>
                          <w:szCs w:val="24"/>
                        </w:rPr>
                        <m:t>,</m:t>
                      </m:r>
                      <m:sSub>
                        <m:sSubPr>
                          <m:ctrlPr>
                            <w:rPr>
                              <w:rFonts w:ascii="Cambria Math" w:hAnsi="Cambria Math"/>
                              <w:i/>
                              <w:kern w:val="0"/>
                              <w:szCs w:val="24"/>
                            </w:rPr>
                          </m:ctrlPr>
                        </m:sSubPr>
                        <m:e>
                          <m:r>
                            <w:rPr>
                              <w:rFonts w:ascii="Cambria Math" w:hAnsi="Cambria Math"/>
                              <w:kern w:val="0"/>
                              <w:szCs w:val="24"/>
                            </w:rPr>
                            <m:t>Y</m:t>
                          </m:r>
                        </m:e>
                        <m:sub>
                          <m:r>
                            <w:rPr>
                              <w:rFonts w:ascii="Cambria Math" w:hAnsi="Cambria Math"/>
                              <w:kern w:val="0"/>
                              <w:szCs w:val="24"/>
                            </w:rPr>
                            <m:t>2</m:t>
                          </m:r>
                        </m:sub>
                      </m:sSub>
                    </m:e>
                  </m:d>
                  <m:r>
                    <w:rPr>
                      <w:rFonts w:ascii="Cambria Math" w:hAnsi="Cambria Math"/>
                      <w:kern w:val="0"/>
                      <w:szCs w:val="24"/>
                    </w:rPr>
                    <m:t xml:space="preserve">, </m:t>
                  </m:r>
                  <m:sSup>
                    <m:sSupPr>
                      <m:ctrlPr>
                        <w:rPr>
                          <w:rFonts w:ascii="Cambria Math" w:hAnsi="Cambria Math"/>
                          <w:i/>
                          <w:kern w:val="0"/>
                          <w:szCs w:val="24"/>
                        </w:rPr>
                      </m:ctrlPr>
                    </m:sSupPr>
                    <m:e>
                      <m:r>
                        <m:rPr>
                          <m:scr m:val="script"/>
                        </m:rPr>
                        <w:rPr>
                          <w:rFonts w:ascii="Cambria Math" w:hAnsi="Cambria Math"/>
                          <w:kern w:val="0"/>
                          <w:szCs w:val="24"/>
                        </w:rPr>
                        <m:t>X</m:t>
                      </m:r>
                    </m:e>
                    <m:sup>
                      <m:r>
                        <w:rPr>
                          <w:rFonts w:ascii="Cambria Math" w:hAnsi="Cambria Math"/>
                          <w:kern w:val="0"/>
                          <w:szCs w:val="24"/>
                        </w:rPr>
                        <m:t>2</m:t>
                      </m:r>
                    </m:sup>
                  </m:sSup>
                  <m:r>
                    <w:rPr>
                      <w:rFonts w:ascii="Cambria Math" w:hAnsi="Cambria Math"/>
                      <w:kern w:val="0"/>
                      <w:szCs w:val="24"/>
                    </w:rPr>
                    <m:t>=</m:t>
                  </m:r>
                  <m:sSup>
                    <m:sSupPr>
                      <m:ctrlPr>
                        <w:rPr>
                          <w:rFonts w:ascii="Cambria Math" w:hAnsi="Cambria Math"/>
                          <w:i/>
                          <w:kern w:val="0"/>
                          <w:szCs w:val="24"/>
                        </w:rPr>
                      </m:ctrlPr>
                    </m:sSupPr>
                    <m:e>
                      <m:r>
                        <m:rPr>
                          <m:scr m:val="script"/>
                        </m:rPr>
                        <w:rPr>
                          <w:rFonts w:ascii="Cambria Math" w:hAnsi="Cambria Math"/>
                          <w:kern w:val="0"/>
                          <w:szCs w:val="24"/>
                        </w:rPr>
                        <m:t>X</m:t>
                      </m:r>
                    </m:e>
                    <m:sup>
                      <m:r>
                        <w:rPr>
                          <w:rFonts w:ascii="Cambria Math" w:hAnsi="Cambria Math"/>
                          <w:kern w:val="0"/>
                          <w:szCs w:val="24"/>
                        </w:rPr>
                        <m:t>1</m:t>
                      </m:r>
                    </m:sup>
                  </m:sSup>
                  <m:r>
                    <w:rPr>
                      <w:rFonts w:ascii="Cambria Math" w:hAnsi="Cambria Math"/>
                      <w:kern w:val="0"/>
                      <w:szCs w:val="24"/>
                    </w:rPr>
                    <m:t>×</m:t>
                  </m:r>
                  <m:sSub>
                    <m:sSubPr>
                      <m:ctrlPr>
                        <w:rPr>
                          <w:rFonts w:ascii="Cambria Math" w:hAnsi="Cambria Math"/>
                          <w:i/>
                          <w:kern w:val="0"/>
                          <w:szCs w:val="24"/>
                        </w:rPr>
                      </m:ctrlPr>
                    </m:sSubPr>
                    <m:e>
                      <m:r>
                        <w:rPr>
                          <w:rFonts w:ascii="Cambria Math" w:hAnsi="Cambria Math"/>
                          <w:kern w:val="0"/>
                          <w:szCs w:val="24"/>
                        </w:rPr>
                        <m:t>Y</m:t>
                      </m:r>
                    </m:e>
                    <m:sub>
                      <m:r>
                        <w:rPr>
                          <w:rFonts w:ascii="Cambria Math" w:hAnsi="Cambria Math"/>
                          <w:kern w:val="0"/>
                          <w:szCs w:val="24"/>
                        </w:rPr>
                        <m:t>3</m:t>
                      </m:r>
                    </m:sub>
                  </m:sSub>
                  <m:ctrlPr>
                    <w:rPr>
                      <w:rFonts w:ascii="Cambria Math" w:eastAsia="Cambria Math" w:hAnsi="Cambria Math"/>
                      <w:i/>
                      <w:kern w:val="0"/>
                      <w:szCs w:val="24"/>
                    </w:rPr>
                  </m:ctrlPr>
                </m:e>
                <m:e>
                  <m:r>
                    <w:rPr>
                      <w:rFonts w:ascii="Cambria Math" w:eastAsia="Cambria Math" w:hAnsi="Cambria Math"/>
                      <w:kern w:val="0"/>
                      <w:szCs w:val="24"/>
                    </w:rPr>
                    <m:t>&amp;</m:t>
                  </m:r>
                  <m:sSub>
                    <m:sSubPr>
                      <m:ctrlPr>
                        <w:rPr>
                          <w:rFonts w:ascii="Cambria Math" w:hAnsi="Cambria Math"/>
                          <w:i/>
                          <w:kern w:val="0"/>
                          <w:szCs w:val="24"/>
                        </w:rPr>
                      </m:ctrlPr>
                    </m:sSubPr>
                    <m:e>
                      <m:r>
                        <w:rPr>
                          <w:rFonts w:ascii="Cambria Math" w:hAnsi="Cambria Math"/>
                          <w:kern w:val="0"/>
                          <w:szCs w:val="24"/>
                        </w:rPr>
                        <m:t>H</m:t>
                      </m:r>
                    </m:e>
                    <m:sub>
                      <m:r>
                        <w:rPr>
                          <w:rFonts w:ascii="Cambria Math" w:hAnsi="Cambria Math"/>
                          <w:kern w:val="0"/>
                          <w:szCs w:val="24"/>
                        </w:rPr>
                        <m:t>34</m:t>
                      </m:r>
                    </m:sub>
                  </m:sSub>
                  <m:r>
                    <m:rPr>
                      <m:scr m:val="script"/>
                    </m:rPr>
                    <w:rPr>
                      <w:rFonts w:ascii="Cambria Math" w:hAnsi="Cambria Math"/>
                      <w:kern w:val="0"/>
                      <w:szCs w:val="24"/>
                    </w:rPr>
                    <m:t>=A</m:t>
                  </m:r>
                  <m:d>
                    <m:dPr>
                      <m:ctrlPr>
                        <w:rPr>
                          <w:rFonts w:ascii="Cambria Math" w:hAnsi="Cambria Math"/>
                          <w:i/>
                          <w:kern w:val="0"/>
                          <w:szCs w:val="24"/>
                        </w:rPr>
                      </m:ctrlPr>
                    </m:dPr>
                    <m:e>
                      <m:sSup>
                        <m:sSupPr>
                          <m:ctrlPr>
                            <w:rPr>
                              <w:rFonts w:ascii="Cambria Math" w:hAnsi="Cambria Math"/>
                              <w:i/>
                              <w:kern w:val="0"/>
                              <w:szCs w:val="24"/>
                            </w:rPr>
                          </m:ctrlPr>
                        </m:sSupPr>
                        <m:e>
                          <m:r>
                            <m:rPr>
                              <m:scr m:val="script"/>
                            </m:rPr>
                            <w:rPr>
                              <w:rFonts w:ascii="Cambria Math" w:hAnsi="Cambria Math"/>
                              <w:kern w:val="0"/>
                              <w:szCs w:val="24"/>
                            </w:rPr>
                            <m:t>X</m:t>
                          </m:r>
                        </m:e>
                        <m:sup>
                          <m:r>
                            <w:rPr>
                              <w:rFonts w:ascii="Cambria Math" w:hAnsi="Cambria Math"/>
                              <w:kern w:val="0"/>
                              <w:szCs w:val="24"/>
                            </w:rPr>
                            <m:t>3</m:t>
                          </m:r>
                        </m:sup>
                      </m:sSup>
                      <m:r>
                        <w:rPr>
                          <w:rFonts w:ascii="Cambria Math" w:hAnsi="Cambria Math"/>
                          <w:kern w:val="0"/>
                          <w:szCs w:val="24"/>
                        </w:rPr>
                        <m:t>,</m:t>
                      </m:r>
                      <m:sSub>
                        <m:sSubPr>
                          <m:ctrlPr>
                            <w:rPr>
                              <w:rFonts w:ascii="Cambria Math" w:hAnsi="Cambria Math"/>
                              <w:i/>
                              <w:kern w:val="0"/>
                              <w:szCs w:val="24"/>
                            </w:rPr>
                          </m:ctrlPr>
                        </m:sSubPr>
                        <m:e>
                          <m:r>
                            <w:rPr>
                              <w:rFonts w:ascii="Cambria Math" w:hAnsi="Cambria Math"/>
                              <w:kern w:val="0"/>
                              <w:szCs w:val="24"/>
                            </w:rPr>
                            <m:t>Y</m:t>
                          </m:r>
                        </m:e>
                        <m:sub>
                          <m:r>
                            <w:rPr>
                              <w:rFonts w:ascii="Cambria Math" w:hAnsi="Cambria Math"/>
                              <w:kern w:val="0"/>
                              <w:szCs w:val="24"/>
                            </w:rPr>
                            <m:t>4</m:t>
                          </m:r>
                        </m:sub>
                      </m:sSub>
                    </m:e>
                  </m:d>
                  <m:r>
                    <w:rPr>
                      <w:rFonts w:ascii="Cambria Math" w:hAnsi="Cambria Math"/>
                      <w:kern w:val="0"/>
                      <w:szCs w:val="24"/>
                    </w:rPr>
                    <m:t xml:space="preserve">, </m:t>
                  </m:r>
                  <m:sSup>
                    <m:sSupPr>
                      <m:ctrlPr>
                        <w:rPr>
                          <w:rFonts w:ascii="Cambria Math" w:hAnsi="Cambria Math"/>
                          <w:i/>
                          <w:kern w:val="0"/>
                          <w:szCs w:val="24"/>
                        </w:rPr>
                      </m:ctrlPr>
                    </m:sSupPr>
                    <m:e>
                      <m:r>
                        <m:rPr>
                          <m:scr m:val="script"/>
                        </m:rPr>
                        <w:rPr>
                          <w:rFonts w:ascii="Cambria Math" w:hAnsi="Cambria Math"/>
                          <w:kern w:val="0"/>
                          <w:szCs w:val="24"/>
                        </w:rPr>
                        <m:t>X</m:t>
                      </m:r>
                    </m:e>
                    <m:sup>
                      <m:r>
                        <w:rPr>
                          <w:rFonts w:ascii="Cambria Math" w:hAnsi="Cambria Math"/>
                          <w:kern w:val="0"/>
                          <w:szCs w:val="24"/>
                        </w:rPr>
                        <m:t>3</m:t>
                      </m:r>
                    </m:sup>
                  </m:sSup>
                  <m:r>
                    <w:rPr>
                      <w:rFonts w:ascii="Cambria Math" w:hAnsi="Cambria Math"/>
                      <w:kern w:val="0"/>
                      <w:szCs w:val="24"/>
                    </w:rPr>
                    <m:t>=</m:t>
                  </m:r>
                  <m:sSup>
                    <m:sSupPr>
                      <m:ctrlPr>
                        <w:rPr>
                          <w:rFonts w:ascii="Cambria Math" w:hAnsi="Cambria Math"/>
                          <w:i/>
                          <w:kern w:val="0"/>
                          <w:szCs w:val="24"/>
                        </w:rPr>
                      </m:ctrlPr>
                    </m:sSupPr>
                    <m:e>
                      <m:r>
                        <m:rPr>
                          <m:scr m:val="script"/>
                        </m:rPr>
                        <w:rPr>
                          <w:rFonts w:ascii="Cambria Math" w:hAnsi="Cambria Math"/>
                          <w:kern w:val="0"/>
                          <w:szCs w:val="24"/>
                        </w:rPr>
                        <m:t>X</m:t>
                      </m:r>
                    </m:e>
                    <m:sup>
                      <m:r>
                        <w:rPr>
                          <w:rFonts w:ascii="Cambria Math" w:hAnsi="Cambria Math"/>
                          <w:kern w:val="0"/>
                          <w:szCs w:val="24"/>
                        </w:rPr>
                        <m:t>2</m:t>
                      </m:r>
                    </m:sup>
                  </m:sSup>
                  <m:r>
                    <w:rPr>
                      <w:rFonts w:ascii="Cambria Math" w:hAnsi="Cambria Math"/>
                      <w:kern w:val="0"/>
                      <w:szCs w:val="24"/>
                    </w:rPr>
                    <m:t>×</m:t>
                  </m:r>
                  <m:sSub>
                    <m:sSubPr>
                      <m:ctrlPr>
                        <w:rPr>
                          <w:rFonts w:ascii="Cambria Math" w:hAnsi="Cambria Math"/>
                          <w:i/>
                          <w:kern w:val="0"/>
                          <w:szCs w:val="24"/>
                        </w:rPr>
                      </m:ctrlPr>
                    </m:sSubPr>
                    <m:e>
                      <m:r>
                        <w:rPr>
                          <w:rFonts w:ascii="Cambria Math" w:hAnsi="Cambria Math"/>
                          <w:kern w:val="0"/>
                          <w:szCs w:val="24"/>
                        </w:rPr>
                        <m:t>Y</m:t>
                      </m:r>
                    </m:e>
                    <m:sub>
                      <m:r>
                        <w:rPr>
                          <w:rFonts w:ascii="Cambria Math" w:hAnsi="Cambria Math"/>
                          <w:kern w:val="0"/>
                          <w:szCs w:val="24"/>
                        </w:rPr>
                        <m:t>2</m:t>
                      </m:r>
                    </m:sub>
                  </m:sSub>
                </m:e>
              </m:eqArr>
              <m:r>
                <w:rPr>
                  <w:rFonts w:ascii="Cambria Math" w:hAnsi="Cambria Math"/>
                  <w:kern w:val="0"/>
                  <w:szCs w:val="24"/>
                </w:rPr>
                <m:t>#</m:t>
              </m:r>
              <m:d>
                <m:dPr>
                  <m:ctrlPr>
                    <w:rPr>
                      <w:rFonts w:ascii="Cambria Math" w:eastAsiaTheme="majorEastAsia" w:hAnsi="Cambria Math"/>
                      <w:szCs w:val="24"/>
                    </w:rPr>
                  </m:ctrlPr>
                </m:dPr>
                <m:e>
                  <m:r>
                    <m:rPr>
                      <m:nor/>
                    </m:rPr>
                    <w:rPr>
                      <w:rFonts w:eastAsiaTheme="majorEastAsia"/>
                      <w:szCs w:val="24"/>
                    </w:rPr>
                    <m:t>2-12</m:t>
                  </m:r>
                </m:e>
              </m:d>
              <m:ctrlPr>
                <w:rPr>
                  <w:rFonts w:ascii="Cambria Math" w:hAnsi="Cambria Math"/>
                  <w:i/>
                  <w:kern w:val="0"/>
                  <w:szCs w:val="24"/>
                </w:rPr>
              </m:ctrlPr>
            </m:e>
          </m:eqArr>
        </m:oMath>
      </m:oMathPara>
    </w:p>
    <w:p w14:paraId="7ECC0077" w14:textId="1ADDDEE1" w:rsidR="00E71120" w:rsidRDefault="00E71120" w:rsidP="007D348A">
      <w:pPr>
        <w:autoSpaceDE w:val="0"/>
        <w:autoSpaceDN w:val="0"/>
        <w:adjustRightInd w:val="0"/>
        <w:snapToGrid w:val="0"/>
        <w:ind w:firstLineChars="0" w:firstLine="0"/>
        <w:rPr>
          <w:rFonts w:cs="宋体"/>
          <w:kern w:val="0"/>
          <w:szCs w:val="24"/>
        </w:rPr>
      </w:pPr>
      <w:r>
        <w:rPr>
          <w:rFonts w:cs="宋体" w:hint="eastAsia"/>
          <w:kern w:val="0"/>
          <w:szCs w:val="24"/>
        </w:rPr>
        <w:t>式中：</w:t>
      </w:r>
      <w:r w:rsidRPr="00850151">
        <w:rPr>
          <w:rFonts w:cs="宋体" w:hint="eastAsia"/>
          <w:kern w:val="0"/>
          <w:szCs w:val="24"/>
        </w:rPr>
        <w:t>由于</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21</m:t>
            </m:r>
          </m:sub>
        </m:sSub>
      </m:oMath>
      <w:r w:rsidRPr="00850151">
        <w:rPr>
          <w:rFonts w:cs="宋体" w:hint="eastAsia"/>
          <w:kern w:val="0"/>
          <w:szCs w:val="24"/>
        </w:rPr>
        <w:t>已经获得了理想的结果，</w:t>
      </w:r>
      <m:oMath>
        <m:sSub>
          <m:sSubPr>
            <m:ctrlPr>
              <w:rPr>
                <w:rFonts w:ascii="Cambria Math" w:hAnsi="Cambria Math" w:cs="宋体"/>
                <w:i/>
                <w:kern w:val="0"/>
                <w:szCs w:val="24"/>
              </w:rPr>
            </m:ctrlPr>
          </m:sSubPr>
          <m:e>
            <m:r>
              <w:rPr>
                <w:rFonts w:ascii="Cambria Math" w:hAnsi="Cambria Math" w:cs="宋体"/>
                <w:kern w:val="0"/>
                <w:szCs w:val="24"/>
              </w:rPr>
              <m:t>Y</m:t>
            </m:r>
          </m:e>
          <m:sub>
            <m:r>
              <w:rPr>
                <w:rFonts w:ascii="Cambria Math" w:hAnsi="Cambria Math" w:cs="宋体"/>
                <w:kern w:val="0"/>
                <w:szCs w:val="24"/>
              </w:rPr>
              <m:t>1</m:t>
            </m:r>
          </m:sub>
        </m:sSub>
      </m:oMath>
      <w:r w:rsidRPr="00850151">
        <w:rPr>
          <w:rFonts w:cs="宋体" w:hint="eastAsia"/>
          <w:kern w:val="0"/>
          <w:szCs w:val="24"/>
        </w:rPr>
        <w:t>的</w:t>
      </w:r>
      <w:r w:rsidRPr="00850151">
        <w:rPr>
          <w:rFonts w:cs="宋体"/>
          <w:kern w:val="0"/>
          <w:szCs w:val="24"/>
        </w:rPr>
        <w:t>Boosting</w:t>
      </w:r>
      <w:r w:rsidRPr="00850151">
        <w:rPr>
          <w:rFonts w:cs="宋体" w:hint="eastAsia"/>
          <w:kern w:val="0"/>
          <w:szCs w:val="24"/>
        </w:rPr>
        <w:t>迭代已停止，因此</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31</m:t>
            </m:r>
          </m:sub>
        </m:sSub>
      </m:oMath>
      <w:r w:rsidRPr="00850151">
        <w:rPr>
          <w:rFonts w:cs="宋体" w:hint="eastAsia"/>
          <w:kern w:val="0"/>
          <w:szCs w:val="24"/>
        </w:rPr>
        <w:t>可以直接由</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21</m:t>
            </m:r>
          </m:sub>
        </m:sSub>
      </m:oMath>
      <w:r w:rsidRPr="00850151">
        <w:rPr>
          <w:rFonts w:cs="宋体" w:hint="eastAsia"/>
          <w:kern w:val="0"/>
          <w:szCs w:val="24"/>
        </w:rPr>
        <w:t>复制代替。最终，第</w:t>
      </w:r>
      <m:oMath>
        <m:r>
          <m:rPr>
            <m:sty m:val="p"/>
          </m:rPr>
          <w:rPr>
            <w:rFonts w:ascii="Cambria Math" w:hAnsi="Cambria Math" w:cs="LatinModernMath-Regular-Identit"/>
            <w:kern w:val="0"/>
            <w:szCs w:val="24"/>
          </w:rPr>
          <m:t>3</m:t>
        </m:r>
      </m:oMath>
      <w:r w:rsidRPr="00850151">
        <w:rPr>
          <w:rFonts w:cs="宋体" w:hint="eastAsia"/>
          <w:kern w:val="0"/>
          <w:szCs w:val="24"/>
        </w:rPr>
        <w:t>个</w:t>
      </w:r>
      <w:r w:rsidR="00E12AA2">
        <w:rPr>
          <w:rFonts w:cs="宋体" w:hint="eastAsia"/>
          <w:kern w:val="0"/>
          <w:szCs w:val="24"/>
        </w:rPr>
        <w:t>多标签</w:t>
      </w:r>
      <w:r w:rsidRPr="00850151">
        <w:rPr>
          <w:rFonts w:cs="宋体" w:hint="eastAsia"/>
          <w:kern w:val="0"/>
          <w:szCs w:val="24"/>
        </w:rPr>
        <w:t>基</w:t>
      </w:r>
      <w:r w:rsidR="00E12AA2">
        <w:rPr>
          <w:rFonts w:cs="宋体" w:hint="eastAsia"/>
          <w:kern w:val="0"/>
          <w:szCs w:val="24"/>
        </w:rPr>
        <w:t>学习</w:t>
      </w:r>
      <w:r w:rsidRPr="00850151">
        <w:rPr>
          <w:rFonts w:cs="宋体" w:hint="eastAsia"/>
          <w:kern w:val="0"/>
          <w:szCs w:val="24"/>
        </w:rPr>
        <w:t>器可以表示为</w:t>
      </w:r>
      <m:oMath>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3</m:t>
            </m:r>
          </m:sub>
        </m:sSub>
        <m:r>
          <w:rPr>
            <w:rFonts w:ascii="Cambria Math" w:hAnsi="Cambria Math" w:cs="宋体"/>
            <w:kern w:val="0"/>
            <w:szCs w:val="24"/>
          </w:rPr>
          <m:t>=</m:t>
        </m:r>
        <m:d>
          <m:dPr>
            <m:begChr m:val="{"/>
            <m:endChr m:val="}"/>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21</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33</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32</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H</m:t>
                </m:r>
              </m:e>
              <m:sub>
                <m:r>
                  <w:rPr>
                    <w:rFonts w:ascii="Cambria Math" w:hAnsi="Cambria Math" w:cs="宋体"/>
                    <w:kern w:val="0"/>
                    <w:szCs w:val="24"/>
                  </w:rPr>
                  <m:t>34</m:t>
                </m:r>
              </m:sub>
            </m:sSub>
          </m:e>
        </m:d>
      </m:oMath>
      <w:r w:rsidRPr="00850151">
        <w:rPr>
          <w:rFonts w:cs="宋体" w:hint="eastAsia"/>
          <w:kern w:val="0"/>
          <w:szCs w:val="24"/>
        </w:rPr>
        <w:t>，其对未知实例</w:t>
      </w:r>
      <m:oMath>
        <m:sSub>
          <m:sSubPr>
            <m:ctrlPr>
              <w:rPr>
                <w:rFonts w:ascii="Cambria Math" w:hAnsi="Cambria Math" w:cs="Cambria Math"/>
                <w:i/>
                <w:kern w:val="0"/>
                <w:szCs w:val="24"/>
              </w:rPr>
            </m:ctrlPr>
          </m:sSubPr>
          <m:e>
            <m:r>
              <w:rPr>
                <w:rFonts w:ascii="Cambria Math" w:hAnsi="Cambria Math" w:cs="Cambria Math"/>
                <w:kern w:val="0"/>
                <w:szCs w:val="24"/>
              </w:rPr>
              <m:t>x</m:t>
            </m:r>
          </m:e>
          <m:sub>
            <m:r>
              <w:rPr>
                <w:rFonts w:ascii="Cambria Math" w:hAnsi="Cambria Math" w:cs="Cambria Math"/>
                <w:kern w:val="0"/>
                <w:szCs w:val="24"/>
              </w:rPr>
              <m:t>u</m:t>
            </m:r>
          </m:sub>
        </m:sSub>
      </m:oMath>
      <w:r w:rsidRPr="00850151">
        <w:rPr>
          <w:rFonts w:cs="宋体" w:hint="eastAsia"/>
          <w:kern w:val="0"/>
          <w:szCs w:val="24"/>
        </w:rPr>
        <w:t>的预测可以根据</w:t>
      </w:r>
      <w:r w:rsidR="003F20C7">
        <w:rPr>
          <w:rFonts w:cs="宋体" w:hint="eastAsia"/>
          <w:kern w:val="0"/>
          <w:szCs w:val="24"/>
        </w:rPr>
        <w:t>公式</w:t>
      </w:r>
      <m:oMath>
        <m:d>
          <m:dPr>
            <m:ctrlPr>
              <w:rPr>
                <w:rFonts w:ascii="Cambria Math" w:eastAsiaTheme="majorEastAsia" w:hAnsi="Cambria Math"/>
                <w:szCs w:val="24"/>
              </w:rPr>
            </m:ctrlPr>
          </m:dPr>
          <m:e>
            <m:r>
              <m:rPr>
                <m:nor/>
              </m:rPr>
              <w:rPr>
                <w:rFonts w:eastAsiaTheme="majorEastAsia"/>
                <w:szCs w:val="24"/>
              </w:rPr>
              <m:t>2-11</m:t>
            </m:r>
          </m:e>
        </m:d>
      </m:oMath>
      <w:r w:rsidRPr="00850151">
        <w:rPr>
          <w:rFonts w:cs="宋体" w:hint="eastAsia"/>
          <w:kern w:val="0"/>
          <w:szCs w:val="24"/>
        </w:rPr>
        <w:t>进行。</w:t>
      </w:r>
    </w:p>
    <w:p w14:paraId="5205436B" w14:textId="491EEBAE" w:rsidR="000D5F49" w:rsidRPr="000D5F49" w:rsidRDefault="00E71120" w:rsidP="007D348A">
      <w:pPr>
        <w:autoSpaceDE w:val="0"/>
        <w:autoSpaceDN w:val="0"/>
        <w:adjustRightInd w:val="0"/>
        <w:snapToGrid w:val="0"/>
        <w:ind w:firstLine="480"/>
        <w:rPr>
          <w:rFonts w:cs="宋体"/>
          <w:kern w:val="0"/>
          <w:szCs w:val="24"/>
        </w:rPr>
      </w:pPr>
      <w:r>
        <w:rPr>
          <w:rFonts w:cs="宋体" w:hint="eastAsia"/>
          <w:kern w:val="0"/>
          <w:szCs w:val="24"/>
        </w:rPr>
        <w:lastRenderedPageBreak/>
        <w:t>此外可以发现，由于多路</w:t>
      </w:r>
      <w:r w:rsidRPr="00850151">
        <w:rPr>
          <w:rFonts w:cs="宋体"/>
          <w:kern w:val="0"/>
          <w:szCs w:val="24"/>
        </w:rPr>
        <w:t>AdaBoost</w:t>
      </w:r>
      <w:r>
        <w:rPr>
          <w:rFonts w:cs="宋体" w:hint="eastAsia"/>
          <w:kern w:val="0"/>
          <w:szCs w:val="24"/>
        </w:rPr>
        <w:t>可以异步地停止迭代，不同</w:t>
      </w:r>
      <w:r>
        <w:rPr>
          <w:rFonts w:cs="宋体" w:hint="eastAsia"/>
          <w:kern w:val="0"/>
          <w:szCs w:val="24"/>
        </w:rPr>
        <w:t>C</w:t>
      </w:r>
      <w:r>
        <w:rPr>
          <w:rFonts w:cs="宋体"/>
          <w:kern w:val="0"/>
          <w:szCs w:val="24"/>
        </w:rPr>
        <w:t>C</w:t>
      </w:r>
      <w:r>
        <w:rPr>
          <w:rFonts w:cs="宋体" w:hint="eastAsia"/>
          <w:kern w:val="0"/>
          <w:szCs w:val="24"/>
        </w:rPr>
        <w:t>基学习器所需要拟合的标签数量也不同，这在某种程度上强制改变了其分类器链顺序，增强了基学习器之间的多样性。</w:t>
      </w:r>
    </w:p>
    <w:p w14:paraId="7678DBB4" w14:textId="68CEFDA7" w:rsidR="004249C2" w:rsidRDefault="004249C2" w:rsidP="007D348A">
      <w:pPr>
        <w:autoSpaceDE w:val="0"/>
        <w:autoSpaceDN w:val="0"/>
        <w:snapToGrid w:val="0"/>
        <w:spacing w:afterLines="50" w:after="120"/>
        <w:ind w:firstLine="480"/>
        <w:rPr>
          <w:rFonts w:eastAsiaTheme="majorEastAsia"/>
          <w:szCs w:val="24"/>
        </w:rPr>
      </w:pPr>
      <w:r>
        <w:rPr>
          <w:rFonts w:eastAsiaTheme="majorEastAsia" w:hint="eastAsia"/>
          <w:szCs w:val="24"/>
        </w:rPr>
        <w:t>考虑到</w:t>
      </w:r>
      <w:r w:rsidR="005E1D1A">
        <w:rPr>
          <w:rFonts w:eastAsiaTheme="majorEastAsia"/>
          <w:szCs w:val="24"/>
        </w:rPr>
        <w:t>ABC2</w:t>
      </w:r>
      <w:r w:rsidR="005E1D1A">
        <w:rPr>
          <w:rFonts w:eastAsiaTheme="majorEastAsia" w:hint="eastAsia"/>
          <w:szCs w:val="24"/>
        </w:rPr>
        <w:t>算法</w:t>
      </w:r>
      <w:r w:rsidR="006556A6">
        <w:rPr>
          <w:rFonts w:eastAsiaTheme="majorEastAsia" w:hint="eastAsia"/>
          <w:szCs w:val="24"/>
        </w:rPr>
        <w:t>在训练阶段同时存在着两条单标签学习器串行训练路径顺序，即分类器链的标签顺序和</w:t>
      </w:r>
      <w:r w:rsidR="006556A6">
        <w:rPr>
          <w:rFonts w:eastAsiaTheme="majorEastAsia" w:hint="eastAsia"/>
          <w:szCs w:val="24"/>
        </w:rPr>
        <w:t>Boo</w:t>
      </w:r>
      <w:r w:rsidR="006556A6">
        <w:rPr>
          <w:rFonts w:eastAsiaTheme="majorEastAsia"/>
          <w:szCs w:val="24"/>
        </w:rPr>
        <w:t>sting</w:t>
      </w:r>
      <w:r w:rsidR="006556A6">
        <w:rPr>
          <w:rFonts w:eastAsiaTheme="majorEastAsia" w:hint="eastAsia"/>
          <w:szCs w:val="24"/>
        </w:rPr>
        <w:t>算法的迭代顺序</w:t>
      </w:r>
      <w:r w:rsidR="0036754C">
        <w:rPr>
          <w:rFonts w:eastAsiaTheme="majorEastAsia" w:hint="eastAsia"/>
          <w:szCs w:val="24"/>
        </w:rPr>
        <w:t>。为详细介绍</w:t>
      </w:r>
      <w:r w:rsidR="0036754C">
        <w:rPr>
          <w:rFonts w:eastAsiaTheme="majorEastAsia" w:hint="eastAsia"/>
          <w:szCs w:val="24"/>
        </w:rPr>
        <w:t>A</w:t>
      </w:r>
      <w:r w:rsidR="0036754C">
        <w:rPr>
          <w:rFonts w:eastAsiaTheme="majorEastAsia"/>
          <w:szCs w:val="24"/>
        </w:rPr>
        <w:t>BC2</w:t>
      </w:r>
      <w:r w:rsidR="0036754C">
        <w:rPr>
          <w:rFonts w:eastAsiaTheme="majorEastAsia" w:hint="eastAsia"/>
          <w:szCs w:val="24"/>
        </w:rPr>
        <w:t>算法，本章首先在算法</w:t>
      </w:r>
      <w:r w:rsidR="0036754C">
        <w:rPr>
          <w:rFonts w:eastAsiaTheme="majorEastAsia" w:hint="eastAsia"/>
          <w:szCs w:val="24"/>
        </w:rPr>
        <w:t>2</w:t>
      </w:r>
      <w:r w:rsidR="0036754C">
        <w:rPr>
          <w:rFonts w:eastAsiaTheme="majorEastAsia"/>
          <w:szCs w:val="24"/>
        </w:rPr>
        <w:t>-1</w:t>
      </w:r>
      <w:r w:rsidR="0036754C">
        <w:rPr>
          <w:rFonts w:eastAsiaTheme="majorEastAsia" w:hint="eastAsia"/>
          <w:szCs w:val="24"/>
        </w:rPr>
        <w:t>和</w:t>
      </w:r>
      <w:r w:rsidR="0036754C">
        <w:rPr>
          <w:rFonts w:eastAsiaTheme="majorEastAsia" w:hint="eastAsia"/>
          <w:szCs w:val="24"/>
        </w:rPr>
        <w:t>2</w:t>
      </w:r>
      <w:r w:rsidR="0036754C">
        <w:rPr>
          <w:rFonts w:eastAsiaTheme="majorEastAsia"/>
          <w:szCs w:val="24"/>
        </w:rPr>
        <w:t>-2</w:t>
      </w:r>
      <w:r w:rsidR="0036754C">
        <w:rPr>
          <w:rFonts w:eastAsiaTheme="majorEastAsia" w:hint="eastAsia"/>
          <w:szCs w:val="24"/>
        </w:rPr>
        <w:t>介绍了其基学习器（分类器链）的训练和预测过程，接下来在算法</w:t>
      </w:r>
      <w:r w:rsidR="0036754C">
        <w:rPr>
          <w:rFonts w:eastAsiaTheme="majorEastAsia" w:hint="eastAsia"/>
          <w:szCs w:val="24"/>
        </w:rPr>
        <w:t>2</w:t>
      </w:r>
      <w:r w:rsidR="0036754C">
        <w:rPr>
          <w:rFonts w:eastAsiaTheme="majorEastAsia"/>
          <w:szCs w:val="24"/>
        </w:rPr>
        <w:t>-3</w:t>
      </w:r>
      <w:r w:rsidR="0036754C">
        <w:rPr>
          <w:rFonts w:eastAsiaTheme="majorEastAsia" w:hint="eastAsia"/>
          <w:szCs w:val="24"/>
        </w:rPr>
        <w:t>介绍了</w:t>
      </w:r>
      <w:r w:rsidR="0036754C">
        <w:rPr>
          <w:rFonts w:eastAsiaTheme="majorEastAsia" w:hint="eastAsia"/>
          <w:szCs w:val="24"/>
        </w:rPr>
        <w:t>A</w:t>
      </w:r>
      <w:r w:rsidR="0036754C">
        <w:rPr>
          <w:rFonts w:eastAsiaTheme="majorEastAsia"/>
          <w:szCs w:val="24"/>
        </w:rPr>
        <w:t>BC2</w:t>
      </w:r>
      <w:r w:rsidR="0036754C">
        <w:rPr>
          <w:rFonts w:eastAsiaTheme="majorEastAsia" w:hint="eastAsia"/>
          <w:szCs w:val="24"/>
        </w:rPr>
        <w:t>算法的训练。</w:t>
      </w:r>
    </w:p>
    <w:tbl>
      <w:tblPr>
        <w:tblW w:w="8737" w:type="dxa"/>
        <w:jc w:val="center"/>
        <w:tblBorders>
          <w:top w:val="single" w:sz="12" w:space="0" w:color="000000"/>
          <w:bottom w:val="single" w:sz="12" w:space="0" w:color="000000"/>
        </w:tblBorders>
        <w:tblLayout w:type="fixed"/>
        <w:tblLook w:val="04A0" w:firstRow="1" w:lastRow="0" w:firstColumn="1" w:lastColumn="0" w:noHBand="0" w:noVBand="1"/>
      </w:tblPr>
      <w:tblGrid>
        <w:gridCol w:w="8737"/>
      </w:tblGrid>
      <w:tr w:rsidR="00D871E8" w:rsidRPr="00D37B93" w14:paraId="144F0F38" w14:textId="77777777" w:rsidTr="001B11DF">
        <w:trPr>
          <w:trHeight w:val="399"/>
          <w:jc w:val="center"/>
        </w:trPr>
        <w:tc>
          <w:tcPr>
            <w:tcW w:w="9794" w:type="dxa"/>
            <w:tcBorders>
              <w:top w:val="single" w:sz="12" w:space="0" w:color="000000"/>
              <w:left w:val="nil"/>
              <w:bottom w:val="single" w:sz="8" w:space="0" w:color="000000"/>
              <w:right w:val="nil"/>
            </w:tcBorders>
            <w:vAlign w:val="center"/>
          </w:tcPr>
          <w:p w14:paraId="667E3F4B" w14:textId="19AC297D" w:rsidR="00D871E8" w:rsidRPr="00D37B93" w:rsidRDefault="00D871E8" w:rsidP="001B11DF">
            <w:pPr>
              <w:snapToGrid w:val="0"/>
              <w:ind w:firstLineChars="0" w:firstLine="0"/>
              <w:rPr>
                <w:szCs w:val="24"/>
              </w:rPr>
            </w:pPr>
            <w:r w:rsidRPr="00D37B93">
              <w:rPr>
                <w:b/>
                <w:bCs/>
                <w:szCs w:val="24"/>
              </w:rPr>
              <w:t>算法</w:t>
            </w:r>
            <w:r>
              <w:rPr>
                <w:b/>
                <w:bCs/>
                <w:szCs w:val="24"/>
              </w:rPr>
              <w:t>2</w:t>
            </w:r>
            <w:r w:rsidRPr="00D37B93">
              <w:rPr>
                <w:b/>
                <w:bCs/>
                <w:szCs w:val="24"/>
              </w:rPr>
              <w:t>-1</w:t>
            </w:r>
            <w:r w:rsidRPr="00D37B93">
              <w:rPr>
                <w:szCs w:val="24"/>
              </w:rPr>
              <w:t>:</w:t>
            </w:r>
            <w:r>
              <w:rPr>
                <w:rFonts w:hint="eastAsia"/>
                <w:szCs w:val="24"/>
              </w:rPr>
              <w:t xml:space="preserve"> </w:t>
            </w:r>
            <w:r w:rsidR="006356FC">
              <w:rPr>
                <w:rFonts w:hint="eastAsia"/>
                <w:szCs w:val="24"/>
              </w:rPr>
              <w:t>分类器链（</w:t>
            </w:r>
            <w:r w:rsidR="006356FC">
              <w:rPr>
                <w:rFonts w:hint="eastAsia"/>
                <w:szCs w:val="24"/>
              </w:rPr>
              <w:t>C</w:t>
            </w:r>
            <w:r w:rsidR="006356FC">
              <w:rPr>
                <w:szCs w:val="24"/>
              </w:rPr>
              <w:t>C</w:t>
            </w:r>
            <w:r w:rsidR="006356FC">
              <w:rPr>
                <w:rFonts w:hint="eastAsia"/>
                <w:szCs w:val="24"/>
              </w:rPr>
              <w:t>）</w:t>
            </w:r>
            <w:r>
              <w:rPr>
                <w:rFonts w:hint="eastAsia"/>
                <w:szCs w:val="24"/>
              </w:rPr>
              <w:t>的训练</w:t>
            </w:r>
            <w:r w:rsidR="006356FC">
              <w:rPr>
                <w:rFonts w:hint="eastAsia"/>
                <w:szCs w:val="24"/>
              </w:rPr>
              <w:t>过程</w:t>
            </w:r>
          </w:p>
        </w:tc>
      </w:tr>
      <w:tr w:rsidR="00D871E8" w:rsidRPr="00D37B93" w14:paraId="11571BCC" w14:textId="77777777" w:rsidTr="001B11DF">
        <w:trPr>
          <w:trHeight w:val="1246"/>
          <w:jc w:val="center"/>
        </w:trPr>
        <w:tc>
          <w:tcPr>
            <w:tcW w:w="9794" w:type="dxa"/>
            <w:tcBorders>
              <w:top w:val="single" w:sz="8" w:space="0" w:color="000000"/>
              <w:left w:val="nil"/>
              <w:bottom w:val="single" w:sz="12" w:space="0" w:color="000000"/>
              <w:right w:val="nil"/>
            </w:tcBorders>
            <w:vAlign w:val="center"/>
          </w:tcPr>
          <w:p w14:paraId="38078B32" w14:textId="1A961ED9" w:rsidR="00D871E8" w:rsidRPr="00D37B93" w:rsidRDefault="00D871E8" w:rsidP="00DB4FF3">
            <w:pPr>
              <w:kinsoku w:val="0"/>
              <w:overflowPunct w:val="0"/>
              <w:autoSpaceDE w:val="0"/>
              <w:autoSpaceDN w:val="0"/>
              <w:snapToGrid w:val="0"/>
              <w:ind w:firstLineChars="0" w:firstLine="0"/>
              <w:rPr>
                <w:szCs w:val="24"/>
              </w:rPr>
            </w:pPr>
            <w:r w:rsidRPr="00D37B93">
              <w:rPr>
                <w:b/>
                <w:bCs/>
                <w:szCs w:val="24"/>
              </w:rPr>
              <w:t>输入</w:t>
            </w:r>
            <w:r w:rsidRPr="00D37B93">
              <w:rPr>
                <w:szCs w:val="24"/>
              </w:rPr>
              <w:t>:</w:t>
            </w:r>
            <w:r>
              <w:rPr>
                <w:rFonts w:hint="eastAsia"/>
                <w:szCs w:val="24"/>
              </w:rPr>
              <w:t xml:space="preserve"> </w:t>
            </w:r>
            <w:r>
              <w:rPr>
                <w:rFonts w:hint="eastAsia"/>
                <w:szCs w:val="24"/>
              </w:rPr>
              <w:t>训练数据</w:t>
            </w:r>
            <m:oMath>
              <m:r>
                <m:rPr>
                  <m:sty m:val="bi"/>
                </m:rPr>
                <w:rPr>
                  <w:rFonts w:ascii="Cambria Math" w:eastAsiaTheme="majorEastAsia" w:hAnsi="Cambria Math"/>
                </w:rPr>
                <m:t>D</m:t>
              </m:r>
              <m:r>
                <w:rPr>
                  <w:rFonts w:ascii="Cambria Math" w:eastAsiaTheme="majorEastAsia" w:hAnsi="Cambria Math"/>
                </w:rPr>
                <m:t>=</m:t>
              </m:r>
              <m:d>
                <m:dPr>
                  <m:begChr m:val="["/>
                  <m:endChr m:val="]"/>
                  <m:ctrlPr>
                    <w:rPr>
                      <w:rFonts w:ascii="Cambria Math" w:eastAsiaTheme="majorEastAsia" w:hAnsi="Cambria Math"/>
                      <w:i/>
                    </w:rPr>
                  </m:ctrlPr>
                </m:dPr>
                <m:e>
                  <m:r>
                    <m:rPr>
                      <m:sty m:val="bi"/>
                    </m:rPr>
                    <w:rPr>
                      <w:rFonts w:ascii="Cambria Math" w:eastAsiaTheme="majorEastAsia" w:hAnsi="Cambria Math"/>
                    </w:rPr>
                    <m:t>X</m:t>
                  </m:r>
                  <m:r>
                    <w:rPr>
                      <w:rFonts w:ascii="Cambria Math" w:eastAsiaTheme="majorEastAsia" w:hAnsi="Cambria Math"/>
                    </w:rPr>
                    <m:t>;</m:t>
                  </m:r>
                  <m:r>
                    <m:rPr>
                      <m:sty m:val="bi"/>
                    </m:rPr>
                    <w:rPr>
                      <w:rFonts w:ascii="Cambria Math" w:eastAsiaTheme="majorEastAsia" w:hAnsi="Cambria Math"/>
                    </w:rPr>
                    <m:t>Y</m:t>
                  </m:r>
                </m:e>
              </m:d>
            </m:oMath>
            <w:r>
              <w:rPr>
                <w:rFonts w:hint="eastAsia"/>
              </w:rPr>
              <w:t>，分类器链顺序</w:t>
            </w:r>
            <m:oMath>
              <m:r>
                <w:rPr>
                  <w:rFonts w:ascii="Cambria Math" w:hAnsi="Cambria Math"/>
                  <w:szCs w:val="24"/>
                </w:rPr>
                <m:t>O</m:t>
              </m:r>
            </m:oMath>
            <w:r>
              <w:rPr>
                <w:rFonts w:hint="eastAsia"/>
              </w:rPr>
              <w:t>，二分类算法</w:t>
            </w:r>
            <m:oMath>
              <m:r>
                <m:rPr>
                  <m:scr m:val="script"/>
                </m:rPr>
                <w:rPr>
                  <w:rFonts w:ascii="Cambria Math" w:hAnsi="Cambria Math"/>
                </w:rPr>
                <m:t>A</m:t>
              </m:r>
            </m:oMath>
          </w:p>
          <w:p w14:paraId="1473CB51" w14:textId="588D1CD7" w:rsidR="00D871E8" w:rsidRPr="00D37B93" w:rsidRDefault="00D871E8" w:rsidP="00DB4FF3">
            <w:pPr>
              <w:kinsoku w:val="0"/>
              <w:overflowPunct w:val="0"/>
              <w:autoSpaceDE w:val="0"/>
              <w:autoSpaceDN w:val="0"/>
              <w:snapToGrid w:val="0"/>
              <w:ind w:firstLineChars="0" w:firstLine="0"/>
              <w:rPr>
                <w:szCs w:val="24"/>
              </w:rPr>
            </w:pPr>
            <w:r w:rsidRPr="00D37B93">
              <w:rPr>
                <w:b/>
                <w:bCs/>
                <w:szCs w:val="24"/>
              </w:rPr>
              <w:t>输出</w:t>
            </w:r>
            <w:r w:rsidRPr="00D37B93">
              <w:rPr>
                <w:szCs w:val="24"/>
              </w:rPr>
              <w:t xml:space="preserve">: </w:t>
            </w:r>
            <w:r>
              <w:rPr>
                <w:rFonts w:hint="eastAsia"/>
                <w:szCs w:val="24"/>
              </w:rPr>
              <w:t>多标签学习器</w:t>
            </w:r>
            <m:oMath>
              <m:r>
                <w:rPr>
                  <w:rFonts w:ascii="Cambria Math" w:eastAsiaTheme="majorEastAsia" w:hAnsi="Cambria Math"/>
                  <w:szCs w:val="24"/>
                </w:rPr>
                <m:t>H</m:t>
              </m:r>
            </m:oMath>
          </w:p>
          <w:p w14:paraId="394BA736" w14:textId="0830DDC0" w:rsidR="00D871E8" w:rsidRPr="00860EB2" w:rsidRDefault="00D871E8" w:rsidP="00DB4FF3">
            <w:pPr>
              <w:kinsoku w:val="0"/>
              <w:overflowPunct w:val="0"/>
              <w:autoSpaceDE w:val="0"/>
              <w:autoSpaceDN w:val="0"/>
              <w:snapToGrid w:val="0"/>
              <w:ind w:firstLineChars="0" w:firstLine="0"/>
              <w:rPr>
                <w:szCs w:val="24"/>
              </w:rPr>
            </w:pPr>
            <w:r w:rsidRPr="00D37B93">
              <w:rPr>
                <w:szCs w:val="24"/>
              </w:rPr>
              <w:t>1:</w:t>
            </w:r>
            <w:r w:rsidR="00DB4FF3">
              <w:rPr>
                <w:szCs w:val="24"/>
              </w:rPr>
              <w:t xml:space="preserve"> </w:t>
            </w:r>
            <m:oMath>
              <m:r>
                <w:rPr>
                  <w:rFonts w:ascii="Cambria Math" w:eastAsiaTheme="majorEastAsia" w:hAnsi="Cambria Math"/>
                  <w:szCs w:val="24"/>
                </w:rPr>
                <m:t>H=</m:t>
              </m:r>
              <m:d>
                <m:dPr>
                  <m:begChr m:val="{"/>
                  <m:endChr m:val="}"/>
                  <m:ctrlPr>
                    <w:rPr>
                      <w:rFonts w:ascii="Cambria Math" w:eastAsiaTheme="majorEastAsia" w:hAnsi="Cambria Math"/>
                      <w:i/>
                      <w:szCs w:val="24"/>
                    </w:rPr>
                  </m:ctrlPr>
                </m:dPr>
                <m:e>
                  <m:r>
                    <w:rPr>
                      <w:rFonts w:ascii="Cambria Math" w:eastAsiaTheme="majorEastAsia" w:hAnsi="Cambria Math"/>
                      <w:szCs w:val="24"/>
                    </w:rPr>
                    <m:t>ϕ,⋯,ϕ</m:t>
                  </m:r>
                </m:e>
              </m:d>
              <m:r>
                <w:rPr>
                  <w:rFonts w:ascii="Cambria Math" w:eastAsiaTheme="majorEastAsia" w:hAnsi="Cambria Math"/>
                  <w:szCs w:val="24"/>
                </w:rPr>
                <m:t xml:space="preserve">, </m:t>
              </m:r>
              <m:d>
                <m:dPr>
                  <m:begChr m:val="|"/>
                  <m:endChr m:val="|"/>
                  <m:ctrlPr>
                    <w:rPr>
                      <w:rFonts w:ascii="Cambria Math" w:eastAsiaTheme="majorEastAsia" w:hAnsi="Cambria Math"/>
                      <w:i/>
                      <w:szCs w:val="24"/>
                    </w:rPr>
                  </m:ctrlPr>
                </m:dPr>
                <m:e>
                  <m:r>
                    <w:rPr>
                      <w:rFonts w:ascii="Cambria Math" w:eastAsiaTheme="majorEastAsia" w:hAnsi="Cambria Math"/>
                      <w:szCs w:val="24"/>
                    </w:rPr>
                    <m:t>H</m:t>
                  </m:r>
                </m:e>
              </m:d>
              <m:r>
                <w:rPr>
                  <w:rFonts w:ascii="Cambria Math" w:eastAsiaTheme="majorEastAsia" w:hAnsi="Cambria Math"/>
                  <w:szCs w:val="24"/>
                </w:rPr>
                <m:t>=c</m:t>
              </m:r>
            </m:oMath>
          </w:p>
          <w:p w14:paraId="265A92B8" w14:textId="1E8DAE46" w:rsidR="00D871E8" w:rsidRDefault="00D871E8" w:rsidP="00DB4FF3">
            <w:pPr>
              <w:kinsoku w:val="0"/>
              <w:overflowPunct w:val="0"/>
              <w:autoSpaceDE w:val="0"/>
              <w:autoSpaceDN w:val="0"/>
              <w:snapToGrid w:val="0"/>
              <w:ind w:firstLineChars="0" w:firstLine="0"/>
              <w:rPr>
                <w:szCs w:val="24"/>
              </w:rPr>
            </w:pPr>
            <w:r>
              <w:rPr>
                <w:rFonts w:hint="eastAsia"/>
                <w:szCs w:val="24"/>
              </w:rPr>
              <w:t>2</w:t>
            </w:r>
            <w:r>
              <w:rPr>
                <w:szCs w:val="24"/>
              </w:rPr>
              <w:t>:</w:t>
            </w:r>
            <w:r w:rsidR="003637C1" w:rsidRPr="003637C1">
              <w:rPr>
                <w:rFonts w:asciiTheme="majorEastAsia" w:eastAsiaTheme="majorEastAsia" w:hAnsiTheme="majorEastAsia"/>
                <w:szCs w:val="24"/>
              </w:rPr>
              <w:t xml:space="preserve"> </w:t>
            </w:r>
            <w:r>
              <w:rPr>
                <w:rFonts w:hint="eastAsia"/>
                <w:szCs w:val="24"/>
              </w:rPr>
              <w:t>F</w:t>
            </w:r>
            <w:r w:rsidR="004C208C">
              <w:rPr>
                <w:szCs w:val="24"/>
              </w:rPr>
              <w:t>or</w:t>
            </w:r>
            <w:r>
              <w:rPr>
                <w:szCs w:val="24"/>
              </w:rPr>
              <w:t xml:space="preserve"> </w:t>
            </w:r>
            <m:oMath>
              <m:r>
                <w:rPr>
                  <w:rFonts w:ascii="Cambria Math" w:hAnsi="Cambria Math" w:hint="eastAsia"/>
                  <w:szCs w:val="24"/>
                </w:rPr>
                <m:t>i</m:t>
              </m:r>
              <m:r>
                <w:rPr>
                  <w:rFonts w:ascii="Cambria Math" w:hAnsi="Cambria Math"/>
                  <w:szCs w:val="24"/>
                </w:rPr>
                <m:t>=1,⋯,c</m:t>
              </m:r>
            </m:oMath>
          </w:p>
          <w:p w14:paraId="7BBB56FC" w14:textId="0C2A1971" w:rsidR="00D871E8" w:rsidRDefault="00D871E8" w:rsidP="00DB4FF3">
            <w:pPr>
              <w:kinsoku w:val="0"/>
              <w:overflowPunct w:val="0"/>
              <w:autoSpaceDE w:val="0"/>
              <w:autoSpaceDN w:val="0"/>
              <w:snapToGrid w:val="0"/>
              <w:ind w:firstLineChars="0" w:firstLine="0"/>
              <w:rPr>
                <w:szCs w:val="24"/>
              </w:rPr>
            </w:pPr>
            <w:r>
              <w:rPr>
                <w:rFonts w:hint="eastAsia"/>
                <w:szCs w:val="24"/>
              </w:rPr>
              <w:t>3</w:t>
            </w:r>
            <w:r>
              <w:rPr>
                <w:szCs w:val="24"/>
              </w:rPr>
              <w:t xml:space="preserve">:     </w:t>
            </w:r>
            <m:oMath>
              <m:r>
                <w:rPr>
                  <w:rFonts w:ascii="Cambria Math" w:eastAsiaTheme="majorEastAsia" w:hAnsi="Cambria Math"/>
                </w:rPr>
                <m:t>j=</m:t>
              </m:r>
              <m:sSub>
                <m:sSubPr>
                  <m:ctrlPr>
                    <w:rPr>
                      <w:rFonts w:ascii="Cambria Math" w:hAnsi="Cambria Math"/>
                      <w:i/>
                      <w:szCs w:val="24"/>
                    </w:rPr>
                  </m:ctrlPr>
                </m:sSubPr>
                <m:e>
                  <m:r>
                    <w:rPr>
                      <w:rFonts w:ascii="Cambria Math" w:hAnsi="Cambria Math"/>
                      <w:szCs w:val="24"/>
                    </w:rPr>
                    <m:t>O</m:t>
                  </m:r>
                </m:e>
                <m:sub>
                  <m:r>
                    <w:rPr>
                      <w:rFonts w:ascii="Cambria Math" w:hAnsi="Cambria Math"/>
                      <w:szCs w:val="24"/>
                    </w:rPr>
                    <m:t>k</m:t>
                  </m:r>
                </m:sub>
              </m:sSub>
            </m:oMath>
          </w:p>
          <w:p w14:paraId="5D04FFF3" w14:textId="08FB2341" w:rsidR="00D871E8" w:rsidRDefault="00D871E8" w:rsidP="00DB4FF3">
            <w:pPr>
              <w:kinsoku w:val="0"/>
              <w:overflowPunct w:val="0"/>
              <w:autoSpaceDE w:val="0"/>
              <w:autoSpaceDN w:val="0"/>
              <w:snapToGrid w:val="0"/>
              <w:ind w:firstLineChars="0" w:firstLine="0"/>
            </w:pPr>
            <w:r>
              <w:rPr>
                <w:rFonts w:hint="eastAsia"/>
                <w:szCs w:val="24"/>
              </w:rPr>
              <w:t>4</w:t>
            </w:r>
            <w:r>
              <w:rPr>
                <w:szCs w:val="24"/>
              </w:rPr>
              <w:t xml:space="preserve">:     </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j</m:t>
                  </m:r>
                </m:sub>
              </m:sSub>
              <m:r>
                <w:rPr>
                  <w:rFonts w:ascii="Cambria Math" w:hAnsi="Cambria Math"/>
                  <w:szCs w:val="24"/>
                </w:rPr>
                <m:t>=</m:t>
              </m:r>
              <m:r>
                <m:rPr>
                  <m:scr m:val="script"/>
                </m:rPr>
                <w:rPr>
                  <w:rFonts w:ascii="Cambria Math" w:hAnsi="Cambria Math"/>
                </w:rPr>
                <m:t>A</m:t>
              </m:r>
              <m:d>
                <m:dPr>
                  <m:ctrlPr>
                    <w:rPr>
                      <w:rFonts w:ascii="Cambria Math" w:hAnsi="Cambria Math"/>
                      <w:i/>
                    </w:rPr>
                  </m:ctrlPr>
                </m:dPr>
                <m:e>
                  <m:r>
                    <m:rPr>
                      <m:sty m:val="bi"/>
                    </m:rPr>
                    <w:rPr>
                      <w:rFonts w:ascii="Cambria Math" w:eastAsiaTheme="majorEastAsia" w:hAnsi="Cambria Math"/>
                    </w:rPr>
                    <m:t>X</m:t>
                  </m:r>
                  <m:r>
                    <w:rPr>
                      <w:rFonts w:ascii="Cambria Math" w:eastAsiaTheme="majorEastAsia" w:hAnsi="Cambria Math"/>
                    </w:rPr>
                    <m:t xml:space="preserve">, </m:t>
                  </m:r>
                  <m:sSub>
                    <m:sSubPr>
                      <m:ctrlPr>
                        <w:rPr>
                          <w:rFonts w:ascii="Cambria Math" w:eastAsiaTheme="majorEastAsia" w:hAnsi="Cambria Math"/>
                          <w:b/>
                          <w:i/>
                        </w:rPr>
                      </m:ctrlPr>
                    </m:sSubPr>
                    <m:e>
                      <m:r>
                        <m:rPr>
                          <m:sty m:val="bi"/>
                        </m:rPr>
                        <w:rPr>
                          <w:rFonts w:ascii="Cambria Math" w:eastAsiaTheme="majorEastAsia" w:hAnsi="Cambria Math"/>
                        </w:rPr>
                        <m:t>Y</m:t>
                      </m:r>
                    </m:e>
                    <m:sub>
                      <m:r>
                        <w:rPr>
                          <w:rFonts w:ascii="Cambria Math" w:eastAsiaTheme="majorEastAsia" w:hAnsi="Cambria Math"/>
                        </w:rPr>
                        <m:t>j</m:t>
                      </m:r>
                    </m:sub>
                  </m:sSub>
                </m:e>
              </m:d>
            </m:oMath>
          </w:p>
          <w:p w14:paraId="23DBF79A" w14:textId="77777777" w:rsidR="00D871E8" w:rsidRDefault="00D871E8" w:rsidP="00DB4FF3">
            <w:pPr>
              <w:kinsoku w:val="0"/>
              <w:overflowPunct w:val="0"/>
              <w:autoSpaceDE w:val="0"/>
              <w:autoSpaceDN w:val="0"/>
              <w:snapToGrid w:val="0"/>
              <w:ind w:firstLineChars="0" w:firstLine="0"/>
              <w:rPr>
                <w:szCs w:val="24"/>
              </w:rPr>
            </w:pPr>
            <w:r>
              <w:rPr>
                <w:szCs w:val="24"/>
              </w:rPr>
              <w:t xml:space="preserve">5:     </w:t>
            </w:r>
            <m:oMath>
              <m:r>
                <m:rPr>
                  <m:sty m:val="bi"/>
                </m:rPr>
                <w:rPr>
                  <w:rFonts w:ascii="Cambria Math" w:eastAsiaTheme="majorEastAsia" w:hAnsi="Cambria Math"/>
                </w:rPr>
                <m:t>X</m:t>
              </m:r>
              <m:r>
                <w:rPr>
                  <w:rFonts w:ascii="Cambria Math" w:hAnsi="Cambria Math"/>
                  <w:szCs w:val="24"/>
                </w:rPr>
                <m:t>=</m:t>
              </m:r>
              <m:d>
                <m:dPr>
                  <m:begChr m:val="["/>
                  <m:endChr m:val="]"/>
                  <m:ctrlPr>
                    <w:rPr>
                      <w:rFonts w:ascii="Cambria Math" w:hAnsi="Cambria Math"/>
                      <w:i/>
                      <w:szCs w:val="24"/>
                    </w:rPr>
                  </m:ctrlPr>
                </m:dPr>
                <m:e>
                  <m:r>
                    <m:rPr>
                      <m:sty m:val="bi"/>
                    </m:rPr>
                    <w:rPr>
                      <w:rFonts w:ascii="Cambria Math" w:eastAsiaTheme="majorEastAsia" w:hAnsi="Cambria Math"/>
                    </w:rPr>
                    <m:t>X</m:t>
                  </m:r>
                  <m:r>
                    <w:rPr>
                      <w:rFonts w:ascii="Cambria Math" w:hAnsi="Cambria Math"/>
                      <w:szCs w:val="24"/>
                    </w:rPr>
                    <m:t>;</m:t>
                  </m:r>
                  <m:sSub>
                    <m:sSubPr>
                      <m:ctrlPr>
                        <w:rPr>
                          <w:rFonts w:ascii="Cambria Math" w:eastAsiaTheme="majorEastAsia" w:hAnsi="Cambria Math"/>
                          <w:b/>
                          <w:i/>
                        </w:rPr>
                      </m:ctrlPr>
                    </m:sSubPr>
                    <m:e>
                      <m:r>
                        <m:rPr>
                          <m:sty m:val="bi"/>
                        </m:rPr>
                        <w:rPr>
                          <w:rFonts w:ascii="Cambria Math" w:eastAsiaTheme="majorEastAsia" w:hAnsi="Cambria Math"/>
                        </w:rPr>
                        <m:t>Y</m:t>
                      </m:r>
                    </m:e>
                    <m:sub>
                      <m:r>
                        <w:rPr>
                          <w:rFonts w:ascii="Cambria Math" w:eastAsiaTheme="majorEastAsia" w:hAnsi="Cambria Math"/>
                        </w:rPr>
                        <m:t>j</m:t>
                      </m:r>
                    </m:sub>
                  </m:sSub>
                </m:e>
              </m:d>
            </m:oMath>
          </w:p>
          <w:p w14:paraId="48B69F1E" w14:textId="7EDF6D98" w:rsidR="00D871E8" w:rsidRPr="009F460C" w:rsidRDefault="00D871E8" w:rsidP="00DB4FF3">
            <w:pPr>
              <w:kinsoku w:val="0"/>
              <w:overflowPunct w:val="0"/>
              <w:autoSpaceDE w:val="0"/>
              <w:autoSpaceDN w:val="0"/>
              <w:snapToGrid w:val="0"/>
              <w:ind w:firstLineChars="0" w:firstLine="0"/>
              <w:rPr>
                <w:szCs w:val="24"/>
              </w:rPr>
            </w:pPr>
            <w:r>
              <w:rPr>
                <w:szCs w:val="24"/>
              </w:rPr>
              <w:t>6:</w:t>
            </w:r>
            <w:r w:rsidRPr="006C0FBE">
              <w:rPr>
                <w:rFonts w:asciiTheme="majorEastAsia" w:eastAsiaTheme="majorEastAsia" w:hAnsiTheme="majorEastAsia"/>
                <w:szCs w:val="24"/>
              </w:rPr>
              <w:t xml:space="preserve"> </w:t>
            </w:r>
            <w:r>
              <w:rPr>
                <w:rFonts w:hint="eastAsia"/>
                <w:szCs w:val="24"/>
              </w:rPr>
              <w:t>E</w:t>
            </w:r>
            <w:r w:rsidR="004345AB">
              <w:rPr>
                <w:szCs w:val="24"/>
              </w:rPr>
              <w:t>nd</w:t>
            </w:r>
            <w:r w:rsidR="006C0FBE">
              <w:rPr>
                <w:szCs w:val="24"/>
              </w:rPr>
              <w:t xml:space="preserve"> </w:t>
            </w:r>
            <w:r w:rsidR="005B7888">
              <w:rPr>
                <w:szCs w:val="24"/>
              </w:rPr>
              <w:t>f</w:t>
            </w:r>
            <w:r w:rsidR="004345AB">
              <w:rPr>
                <w:szCs w:val="24"/>
              </w:rPr>
              <w:t>or</w:t>
            </w:r>
          </w:p>
          <w:p w14:paraId="21032960" w14:textId="52465EC2" w:rsidR="00D871E8" w:rsidRPr="00D37B93" w:rsidRDefault="00D871E8" w:rsidP="00DB4FF3">
            <w:pPr>
              <w:kinsoku w:val="0"/>
              <w:overflowPunct w:val="0"/>
              <w:autoSpaceDE w:val="0"/>
              <w:autoSpaceDN w:val="0"/>
              <w:snapToGrid w:val="0"/>
              <w:ind w:firstLineChars="0" w:firstLine="0"/>
              <w:rPr>
                <w:szCs w:val="24"/>
              </w:rPr>
            </w:pPr>
            <w:r>
              <w:rPr>
                <w:szCs w:val="24"/>
              </w:rPr>
              <w:t>7:</w:t>
            </w:r>
            <w:r w:rsidR="006C0FBE" w:rsidRPr="006C0FBE">
              <w:rPr>
                <w:rFonts w:asciiTheme="majorEastAsia" w:eastAsiaTheme="majorEastAsia" w:hAnsiTheme="majorEastAsia"/>
                <w:szCs w:val="24"/>
              </w:rPr>
              <w:t xml:space="preserve"> </w:t>
            </w:r>
            <w:r w:rsidR="006C0FBE">
              <w:rPr>
                <w:szCs w:val="24"/>
              </w:rPr>
              <w:t>Return</w:t>
            </w:r>
            <w:r>
              <w:rPr>
                <w:szCs w:val="24"/>
              </w:rPr>
              <w:t xml:space="preserve"> </w:t>
            </w:r>
            <m:oMath>
              <m:r>
                <w:rPr>
                  <w:rFonts w:ascii="Cambria Math" w:eastAsiaTheme="majorEastAsia" w:hAnsi="Cambria Math"/>
                  <w:szCs w:val="24"/>
                </w:rPr>
                <m:t>H</m:t>
              </m:r>
            </m:oMath>
          </w:p>
        </w:tc>
      </w:tr>
    </w:tbl>
    <w:p w14:paraId="55D2255E" w14:textId="2E488039" w:rsidR="00D871E8" w:rsidRDefault="006356FC" w:rsidP="006356FC">
      <w:pPr>
        <w:autoSpaceDE w:val="0"/>
        <w:autoSpaceDN w:val="0"/>
        <w:adjustRightInd w:val="0"/>
        <w:snapToGrid w:val="0"/>
        <w:spacing w:beforeLines="50" w:before="120" w:afterLines="50" w:after="120"/>
        <w:ind w:firstLineChars="0" w:firstLine="482"/>
        <w:rPr>
          <w:rFonts w:cs="宋体"/>
          <w:kern w:val="0"/>
          <w:szCs w:val="24"/>
        </w:rPr>
      </w:pPr>
      <w:r>
        <w:rPr>
          <w:rFonts w:cs="宋体" w:hint="eastAsia"/>
          <w:kern w:val="0"/>
          <w:szCs w:val="24"/>
        </w:rPr>
        <w:t>在</w:t>
      </w:r>
      <w:r w:rsidR="00D871E8">
        <w:rPr>
          <w:rFonts w:cs="宋体" w:hint="eastAsia"/>
          <w:kern w:val="0"/>
          <w:szCs w:val="24"/>
        </w:rPr>
        <w:t>算法</w:t>
      </w:r>
      <w:r w:rsidR="00D871E8">
        <w:rPr>
          <w:rFonts w:cs="宋体" w:hint="eastAsia"/>
          <w:kern w:val="0"/>
          <w:szCs w:val="24"/>
        </w:rPr>
        <w:t>2</w:t>
      </w:r>
      <w:r w:rsidR="00D871E8">
        <w:rPr>
          <w:rFonts w:cs="宋体"/>
          <w:kern w:val="0"/>
          <w:szCs w:val="24"/>
        </w:rPr>
        <w:t>-1</w:t>
      </w:r>
      <w:r>
        <w:rPr>
          <w:rFonts w:cs="宋体" w:hint="eastAsia"/>
          <w:kern w:val="0"/>
          <w:szCs w:val="24"/>
        </w:rPr>
        <w:t>中</w:t>
      </w:r>
      <w:r w:rsidR="00D871E8">
        <w:rPr>
          <w:rFonts w:cs="宋体" w:hint="eastAsia"/>
          <w:kern w:val="0"/>
          <w:szCs w:val="24"/>
        </w:rPr>
        <w:t>，</w:t>
      </w:r>
      <w:r>
        <w:rPr>
          <w:rFonts w:cs="宋体" w:hint="eastAsia"/>
          <w:kern w:val="0"/>
          <w:szCs w:val="24"/>
        </w:rPr>
        <w:t>C</w:t>
      </w:r>
      <w:r>
        <w:rPr>
          <w:rFonts w:cs="宋体"/>
          <w:kern w:val="0"/>
          <w:szCs w:val="24"/>
        </w:rPr>
        <w:t>C</w:t>
      </w:r>
      <w:r>
        <w:rPr>
          <w:rFonts w:cs="宋体" w:hint="eastAsia"/>
          <w:kern w:val="0"/>
          <w:szCs w:val="24"/>
        </w:rPr>
        <w:t>先后从</w:t>
      </w:r>
      <w:r>
        <w:rPr>
          <w:rFonts w:hint="eastAsia"/>
        </w:rPr>
        <w:t>分类器链顺序</w:t>
      </w:r>
      <m:oMath>
        <m:sSub>
          <m:sSubPr>
            <m:ctrlPr>
              <w:rPr>
                <w:rFonts w:ascii="Cambria Math" w:hAnsi="Cambria Math"/>
                <w:i/>
                <w:szCs w:val="24"/>
              </w:rPr>
            </m:ctrlPr>
          </m:sSubPr>
          <m:e>
            <m:r>
              <w:rPr>
                <w:rFonts w:ascii="Cambria Math" w:hAnsi="Cambria Math"/>
                <w:szCs w:val="24"/>
              </w:rPr>
              <m:t>O</m:t>
            </m:r>
          </m:e>
          <m:sub>
            <m:r>
              <w:rPr>
                <w:rFonts w:ascii="Cambria Math" w:hAnsi="Cambria Math"/>
                <w:szCs w:val="24"/>
              </w:rPr>
              <m:t>i</m:t>
            </m:r>
          </m:sub>
        </m:sSub>
      </m:oMath>
      <w:r>
        <w:rPr>
          <w:rFonts w:hint="eastAsia"/>
          <w:szCs w:val="24"/>
        </w:rPr>
        <w:t>中取出当前需要拟合的标签下标，并训练对应的单标签学习器。具体来说，</w:t>
      </w:r>
      <w:r>
        <w:rPr>
          <w:rFonts w:cs="宋体" w:hint="eastAsia"/>
          <w:kern w:val="0"/>
          <w:szCs w:val="24"/>
        </w:rPr>
        <w:t>在第</w:t>
      </w:r>
      <w:r>
        <w:rPr>
          <w:rFonts w:cs="宋体" w:hint="eastAsia"/>
          <w:kern w:val="0"/>
          <w:szCs w:val="24"/>
        </w:rPr>
        <w:t>3</w:t>
      </w:r>
      <w:r>
        <w:rPr>
          <w:rFonts w:cs="宋体" w:hint="eastAsia"/>
          <w:kern w:val="0"/>
          <w:szCs w:val="24"/>
        </w:rPr>
        <w:t>行，</w:t>
      </w:r>
      <w:r>
        <w:rPr>
          <w:rFonts w:cs="宋体" w:hint="eastAsia"/>
          <w:kern w:val="0"/>
          <w:szCs w:val="24"/>
        </w:rPr>
        <w:t>C</w:t>
      </w:r>
      <w:r>
        <w:rPr>
          <w:rFonts w:cs="宋体"/>
          <w:kern w:val="0"/>
          <w:szCs w:val="24"/>
        </w:rPr>
        <w:t>C</w:t>
      </w:r>
      <w:r>
        <w:rPr>
          <w:rFonts w:cs="宋体" w:hint="eastAsia"/>
          <w:kern w:val="0"/>
          <w:szCs w:val="24"/>
        </w:rPr>
        <w:t>取得了标签下标；在第</w:t>
      </w:r>
      <w:r>
        <w:rPr>
          <w:rFonts w:cs="宋体" w:hint="eastAsia"/>
          <w:kern w:val="0"/>
          <w:szCs w:val="24"/>
        </w:rPr>
        <w:t>4</w:t>
      </w:r>
      <w:r>
        <w:rPr>
          <w:rFonts w:cs="宋体" w:hint="eastAsia"/>
          <w:kern w:val="0"/>
          <w:szCs w:val="24"/>
        </w:rPr>
        <w:t>行，</w:t>
      </w:r>
      <w:r>
        <w:rPr>
          <w:rFonts w:cs="宋体" w:hint="eastAsia"/>
          <w:kern w:val="0"/>
          <w:szCs w:val="24"/>
        </w:rPr>
        <w:t>C</w:t>
      </w:r>
      <w:r>
        <w:rPr>
          <w:rFonts w:cs="宋体"/>
          <w:kern w:val="0"/>
          <w:szCs w:val="24"/>
        </w:rPr>
        <w:t>C</w:t>
      </w:r>
      <w:r>
        <w:rPr>
          <w:rFonts w:cs="宋体" w:hint="eastAsia"/>
          <w:kern w:val="0"/>
          <w:szCs w:val="24"/>
        </w:rPr>
        <w:t>训练了针对某个标签的单标签学习器；在第</w:t>
      </w:r>
      <w:r>
        <w:rPr>
          <w:rFonts w:cs="宋体"/>
          <w:kern w:val="0"/>
          <w:szCs w:val="24"/>
        </w:rPr>
        <w:t>5</w:t>
      </w:r>
      <w:r>
        <w:rPr>
          <w:rFonts w:cs="宋体" w:hint="eastAsia"/>
          <w:kern w:val="0"/>
          <w:szCs w:val="24"/>
        </w:rPr>
        <w:t>行，</w:t>
      </w:r>
      <w:r>
        <w:rPr>
          <w:rFonts w:cs="宋体" w:hint="eastAsia"/>
          <w:kern w:val="0"/>
          <w:szCs w:val="24"/>
        </w:rPr>
        <w:t>C</w:t>
      </w:r>
      <w:r>
        <w:rPr>
          <w:rFonts w:cs="宋体"/>
          <w:kern w:val="0"/>
          <w:szCs w:val="24"/>
        </w:rPr>
        <w:t>C</w:t>
      </w:r>
      <w:r>
        <w:rPr>
          <w:rFonts w:cs="宋体" w:hint="eastAsia"/>
          <w:kern w:val="0"/>
          <w:szCs w:val="24"/>
        </w:rPr>
        <w:t>按照分类器链顺序扩展了训练数据。</w:t>
      </w:r>
    </w:p>
    <w:tbl>
      <w:tblPr>
        <w:tblW w:w="8737" w:type="dxa"/>
        <w:jc w:val="center"/>
        <w:tblBorders>
          <w:top w:val="single" w:sz="12" w:space="0" w:color="000000"/>
          <w:bottom w:val="single" w:sz="12" w:space="0" w:color="000000"/>
        </w:tblBorders>
        <w:tblLayout w:type="fixed"/>
        <w:tblLook w:val="04A0" w:firstRow="1" w:lastRow="0" w:firstColumn="1" w:lastColumn="0" w:noHBand="0" w:noVBand="1"/>
      </w:tblPr>
      <w:tblGrid>
        <w:gridCol w:w="8737"/>
      </w:tblGrid>
      <w:tr w:rsidR="00D871E8" w:rsidRPr="00D37B93" w14:paraId="18801C29" w14:textId="77777777" w:rsidTr="006356FC">
        <w:trPr>
          <w:trHeight w:val="399"/>
          <w:jc w:val="center"/>
        </w:trPr>
        <w:tc>
          <w:tcPr>
            <w:tcW w:w="8737" w:type="dxa"/>
            <w:tcBorders>
              <w:top w:val="single" w:sz="12" w:space="0" w:color="000000"/>
              <w:left w:val="nil"/>
              <w:bottom w:val="single" w:sz="8" w:space="0" w:color="000000"/>
              <w:right w:val="nil"/>
            </w:tcBorders>
            <w:vAlign w:val="center"/>
          </w:tcPr>
          <w:p w14:paraId="79F07331" w14:textId="370D789F" w:rsidR="00D871E8" w:rsidRPr="00D37B93" w:rsidRDefault="00D871E8" w:rsidP="001B11DF">
            <w:pPr>
              <w:snapToGrid w:val="0"/>
              <w:ind w:firstLineChars="0" w:firstLine="0"/>
              <w:rPr>
                <w:szCs w:val="24"/>
              </w:rPr>
            </w:pPr>
            <w:r w:rsidRPr="00D37B93">
              <w:rPr>
                <w:b/>
                <w:bCs/>
                <w:szCs w:val="24"/>
              </w:rPr>
              <w:t>算法</w:t>
            </w:r>
            <w:r>
              <w:rPr>
                <w:b/>
                <w:bCs/>
                <w:szCs w:val="24"/>
              </w:rPr>
              <w:t>2</w:t>
            </w:r>
            <w:r w:rsidRPr="00D37B93">
              <w:rPr>
                <w:b/>
                <w:bCs/>
                <w:szCs w:val="24"/>
              </w:rPr>
              <w:t>-</w:t>
            </w:r>
            <w:r>
              <w:rPr>
                <w:b/>
                <w:bCs/>
                <w:szCs w:val="24"/>
              </w:rPr>
              <w:t>2</w:t>
            </w:r>
            <w:r w:rsidRPr="00D37B93">
              <w:rPr>
                <w:szCs w:val="24"/>
              </w:rPr>
              <w:t>:</w:t>
            </w:r>
            <w:r>
              <w:rPr>
                <w:rFonts w:hint="eastAsia"/>
                <w:szCs w:val="24"/>
              </w:rPr>
              <w:t xml:space="preserve"> </w:t>
            </w:r>
            <w:r w:rsidR="006356FC">
              <w:rPr>
                <w:rFonts w:hint="eastAsia"/>
                <w:szCs w:val="24"/>
              </w:rPr>
              <w:t>分类器链（</w:t>
            </w:r>
            <w:r w:rsidR="006356FC">
              <w:rPr>
                <w:rFonts w:hint="eastAsia"/>
                <w:szCs w:val="24"/>
              </w:rPr>
              <w:t>C</w:t>
            </w:r>
            <w:r w:rsidR="006356FC">
              <w:rPr>
                <w:szCs w:val="24"/>
              </w:rPr>
              <w:t>C</w:t>
            </w:r>
            <w:r w:rsidR="006356FC">
              <w:rPr>
                <w:rFonts w:hint="eastAsia"/>
                <w:szCs w:val="24"/>
              </w:rPr>
              <w:t>）</w:t>
            </w:r>
            <w:r>
              <w:rPr>
                <w:rFonts w:hint="eastAsia"/>
                <w:szCs w:val="24"/>
              </w:rPr>
              <w:t>的预测</w:t>
            </w:r>
            <w:r w:rsidR="006356FC">
              <w:rPr>
                <w:rFonts w:hint="eastAsia"/>
                <w:szCs w:val="24"/>
              </w:rPr>
              <w:t>过程</w:t>
            </w:r>
          </w:p>
        </w:tc>
      </w:tr>
      <w:tr w:rsidR="00D871E8" w:rsidRPr="00D37B93" w14:paraId="3F6006D9" w14:textId="77777777" w:rsidTr="006356FC">
        <w:trPr>
          <w:trHeight w:val="1246"/>
          <w:jc w:val="center"/>
        </w:trPr>
        <w:tc>
          <w:tcPr>
            <w:tcW w:w="8737" w:type="dxa"/>
            <w:tcBorders>
              <w:top w:val="single" w:sz="8" w:space="0" w:color="000000"/>
              <w:left w:val="nil"/>
              <w:bottom w:val="single" w:sz="12" w:space="0" w:color="000000"/>
              <w:right w:val="nil"/>
            </w:tcBorders>
            <w:vAlign w:val="center"/>
          </w:tcPr>
          <w:p w14:paraId="05C50007" w14:textId="61D0910A" w:rsidR="00D871E8" w:rsidRPr="00D37B93" w:rsidRDefault="00D871E8" w:rsidP="001B11DF">
            <w:pPr>
              <w:snapToGrid w:val="0"/>
              <w:ind w:firstLineChars="0" w:firstLine="0"/>
              <w:rPr>
                <w:szCs w:val="24"/>
              </w:rPr>
            </w:pPr>
            <w:r w:rsidRPr="00D37B93">
              <w:rPr>
                <w:b/>
                <w:bCs/>
                <w:szCs w:val="24"/>
              </w:rPr>
              <w:t>输入</w:t>
            </w:r>
            <w:r w:rsidRPr="00D37B93">
              <w:rPr>
                <w:szCs w:val="24"/>
              </w:rPr>
              <w:t>:</w:t>
            </w:r>
            <w:r>
              <w:rPr>
                <w:rFonts w:hint="eastAsia"/>
                <w:szCs w:val="24"/>
              </w:rPr>
              <w:t xml:space="preserve"> </w:t>
            </w:r>
            <w:r>
              <w:rPr>
                <w:rFonts w:hint="eastAsia"/>
                <w:szCs w:val="24"/>
              </w:rPr>
              <w:t>未知实例</w:t>
            </w:r>
            <m:oMath>
              <m:d>
                <m:dPr>
                  <m:ctrlPr>
                    <w:rPr>
                      <w:rFonts w:ascii="Cambria Math" w:eastAsiaTheme="majorEastAsia" w:hAnsi="Cambria Math"/>
                      <w:i/>
                    </w:rPr>
                  </m:ctrlPr>
                </m:dPr>
                <m:e>
                  <m:r>
                    <m:rPr>
                      <m:sty m:val="bi"/>
                    </m:rPr>
                    <w:rPr>
                      <w:rFonts w:ascii="Cambria Math" w:eastAsiaTheme="majorEastAsia" w:hAnsi="Cambria Math"/>
                    </w:rPr>
                    <m:t>x</m:t>
                  </m:r>
                  <m:r>
                    <w:rPr>
                      <w:rFonts w:ascii="Cambria Math" w:eastAsiaTheme="majorEastAsia" w:hAnsi="Cambria Math"/>
                    </w:rPr>
                    <m:t>,?</m:t>
                  </m:r>
                </m:e>
              </m:d>
            </m:oMath>
            <w:r>
              <w:rPr>
                <w:rFonts w:hint="eastAsia"/>
              </w:rPr>
              <w:t>，分类器链顺序</w:t>
            </w:r>
            <m:oMath>
              <m:r>
                <w:rPr>
                  <w:rFonts w:ascii="Cambria Math" w:hAnsi="Cambria Math"/>
                  <w:szCs w:val="24"/>
                </w:rPr>
                <m:t>O</m:t>
              </m:r>
            </m:oMath>
            <w:r>
              <w:rPr>
                <w:rFonts w:hint="eastAsia"/>
              </w:rPr>
              <w:t>，分类器链</w:t>
            </w:r>
            <m:oMath>
              <m:r>
                <w:rPr>
                  <w:rFonts w:ascii="Cambria Math" w:eastAsiaTheme="majorEastAsia" w:hAnsi="Cambria Math"/>
                  <w:szCs w:val="24"/>
                </w:rPr>
                <m:t>H</m:t>
              </m:r>
            </m:oMath>
          </w:p>
          <w:p w14:paraId="719EC9AF" w14:textId="77777777" w:rsidR="00D871E8" w:rsidRPr="00D37B93" w:rsidRDefault="00D871E8" w:rsidP="001B11DF">
            <w:pPr>
              <w:snapToGrid w:val="0"/>
              <w:ind w:firstLineChars="0" w:firstLine="0"/>
              <w:rPr>
                <w:szCs w:val="24"/>
              </w:rPr>
            </w:pPr>
            <w:r w:rsidRPr="00D37B93">
              <w:rPr>
                <w:b/>
                <w:bCs/>
                <w:szCs w:val="24"/>
              </w:rPr>
              <w:t>输出</w:t>
            </w:r>
            <w:r w:rsidRPr="00D37B93">
              <w:rPr>
                <w:szCs w:val="24"/>
              </w:rPr>
              <w:t xml:space="preserve">: </w:t>
            </w:r>
            <w:r>
              <w:rPr>
                <w:rFonts w:hint="eastAsia"/>
                <w:szCs w:val="24"/>
              </w:rPr>
              <w:t>对未知实例的预测</w:t>
            </w:r>
            <m:oMath>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u</m:t>
                  </m:r>
                </m:sub>
              </m:sSub>
            </m:oMath>
          </w:p>
          <w:p w14:paraId="73AC20CD" w14:textId="42B444E5" w:rsidR="00D871E8" w:rsidRPr="004C02C6" w:rsidRDefault="00D871E8" w:rsidP="001B11DF">
            <w:pPr>
              <w:snapToGrid w:val="0"/>
              <w:ind w:firstLineChars="0" w:firstLine="0"/>
              <w:rPr>
                <w:szCs w:val="24"/>
              </w:rPr>
            </w:pPr>
            <w:r w:rsidRPr="00D37B93">
              <w:rPr>
                <w:szCs w:val="24"/>
              </w:rPr>
              <w:t xml:space="preserve">1: </w:t>
            </w:r>
            <m:oMath>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u</m:t>
                  </m:r>
                </m:sub>
              </m:sSub>
              <m:r>
                <w:rPr>
                  <w:rFonts w:ascii="Cambria Math" w:eastAsiaTheme="majorEastAsia" w:hAnsi="Cambria Math"/>
                  <w:szCs w:val="24"/>
                </w:rPr>
                <m:t>=</m:t>
              </m:r>
              <m:d>
                <m:dPr>
                  <m:begChr m:val="["/>
                  <m:endChr m:val="]"/>
                  <m:ctrlPr>
                    <w:rPr>
                      <w:rFonts w:ascii="Cambria Math" w:eastAsiaTheme="majorEastAsia" w:hAnsi="Cambria Math"/>
                      <w:i/>
                      <w:szCs w:val="24"/>
                    </w:rPr>
                  </m:ctrlPr>
                </m:dPr>
                <m:e>
                  <m:r>
                    <w:rPr>
                      <w:rFonts w:ascii="Cambria Math" w:eastAsiaTheme="majorEastAsia" w:hAnsi="Cambria Math"/>
                      <w:szCs w:val="24"/>
                    </w:rPr>
                    <m:t>ϕ,⋯,ϕ</m:t>
                  </m:r>
                </m:e>
              </m:d>
              <m:r>
                <w:rPr>
                  <w:rFonts w:ascii="Cambria Math" w:eastAsiaTheme="majorEastAsia" w:hAnsi="Cambria Math"/>
                  <w:szCs w:val="24"/>
                </w:rPr>
                <m:t xml:space="preserve">, </m:t>
              </m:r>
              <m:d>
                <m:dPr>
                  <m:begChr m:val="|"/>
                  <m:endChr m:val="|"/>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u</m:t>
                      </m:r>
                    </m:sub>
                  </m:sSub>
                </m:e>
              </m:d>
              <m:r>
                <w:rPr>
                  <w:rFonts w:ascii="Cambria Math" w:eastAsiaTheme="majorEastAsia" w:hAnsi="Cambria Math"/>
                  <w:szCs w:val="24"/>
                </w:rPr>
                <m:t>=c</m:t>
              </m:r>
            </m:oMath>
          </w:p>
          <w:p w14:paraId="2D735DC6" w14:textId="5FBA41B1" w:rsidR="00D871E8" w:rsidRDefault="00D871E8" w:rsidP="001B11DF">
            <w:pPr>
              <w:snapToGrid w:val="0"/>
              <w:ind w:firstLineChars="0" w:firstLine="0"/>
              <w:rPr>
                <w:szCs w:val="24"/>
              </w:rPr>
            </w:pPr>
            <w:r>
              <w:rPr>
                <w:rFonts w:hint="eastAsia"/>
                <w:szCs w:val="24"/>
              </w:rPr>
              <w:t>2</w:t>
            </w:r>
            <w:r>
              <w:rPr>
                <w:szCs w:val="24"/>
              </w:rPr>
              <w:t>:</w:t>
            </w:r>
            <w:r w:rsidR="00C74E6F" w:rsidRPr="00C74E6F">
              <w:rPr>
                <w:rFonts w:asciiTheme="majorEastAsia" w:eastAsiaTheme="majorEastAsia" w:hAnsiTheme="majorEastAsia"/>
                <w:szCs w:val="24"/>
              </w:rPr>
              <w:t xml:space="preserve"> </w:t>
            </w:r>
            <w:r w:rsidR="00977525">
              <w:rPr>
                <w:rFonts w:hint="eastAsia"/>
                <w:szCs w:val="24"/>
              </w:rPr>
              <w:t>F</w:t>
            </w:r>
            <w:r w:rsidR="00977525">
              <w:rPr>
                <w:szCs w:val="24"/>
              </w:rPr>
              <w:t xml:space="preserve">or </w:t>
            </w:r>
            <m:oMath>
              <m:r>
                <w:rPr>
                  <w:rFonts w:ascii="Cambria Math" w:hAnsi="Cambria Math"/>
                  <w:szCs w:val="24"/>
                </w:rPr>
                <m:t>k=1,⋯,c</m:t>
              </m:r>
            </m:oMath>
          </w:p>
          <w:p w14:paraId="3DE12DCD" w14:textId="2D32323A" w:rsidR="00D871E8" w:rsidRDefault="00D871E8" w:rsidP="001B11DF">
            <w:pPr>
              <w:snapToGrid w:val="0"/>
              <w:ind w:firstLineChars="0" w:firstLine="0"/>
              <w:rPr>
                <w:szCs w:val="24"/>
              </w:rPr>
            </w:pPr>
            <w:r>
              <w:rPr>
                <w:rFonts w:hint="eastAsia"/>
                <w:szCs w:val="24"/>
              </w:rPr>
              <w:t>3</w:t>
            </w:r>
            <w:r>
              <w:rPr>
                <w:szCs w:val="24"/>
              </w:rPr>
              <w:t xml:space="preserve">:     </w:t>
            </w:r>
            <m:oMath>
              <m:r>
                <w:rPr>
                  <w:rFonts w:ascii="Cambria Math" w:eastAsiaTheme="majorEastAsia" w:hAnsi="Cambria Math"/>
                </w:rPr>
                <m:t>j=</m:t>
              </m:r>
              <m:sSub>
                <m:sSubPr>
                  <m:ctrlPr>
                    <w:rPr>
                      <w:rFonts w:ascii="Cambria Math" w:hAnsi="Cambria Math"/>
                      <w:i/>
                      <w:szCs w:val="24"/>
                    </w:rPr>
                  </m:ctrlPr>
                </m:sSubPr>
                <m:e>
                  <m:r>
                    <w:rPr>
                      <w:rFonts w:ascii="Cambria Math" w:hAnsi="Cambria Math"/>
                      <w:szCs w:val="24"/>
                    </w:rPr>
                    <m:t>O</m:t>
                  </m:r>
                </m:e>
                <m:sub>
                  <m:r>
                    <w:rPr>
                      <w:rFonts w:ascii="Cambria Math" w:hAnsi="Cambria Math"/>
                      <w:szCs w:val="24"/>
                    </w:rPr>
                    <m:t>k</m:t>
                  </m:r>
                </m:sub>
              </m:sSub>
            </m:oMath>
          </w:p>
          <w:p w14:paraId="02A6E625" w14:textId="460CEC81" w:rsidR="00D871E8" w:rsidRDefault="00D871E8" w:rsidP="001B11DF">
            <w:pPr>
              <w:snapToGrid w:val="0"/>
              <w:ind w:firstLineChars="0" w:firstLine="0"/>
              <w:rPr>
                <w:szCs w:val="24"/>
              </w:rPr>
            </w:pPr>
            <w:r>
              <w:rPr>
                <w:szCs w:val="24"/>
              </w:rPr>
              <w:t xml:space="preserve">4:     </w:t>
            </w:r>
            <m:oMath>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uj</m:t>
                  </m:r>
                </m:sub>
              </m:sSub>
              <m:r>
                <w:rPr>
                  <w:rFonts w:ascii="Cambria Math" w:eastAsiaTheme="majorEastAsia" w:hAnsi="Cambria Math"/>
                </w:rPr>
                <m:t>=</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j</m:t>
                  </m:r>
                </m:sub>
              </m:sSub>
              <m:d>
                <m:dPr>
                  <m:ctrlPr>
                    <w:rPr>
                      <w:rFonts w:ascii="Cambria Math" w:eastAsiaTheme="majorEastAsia" w:hAnsi="Cambria Math"/>
                      <w:i/>
                      <w:szCs w:val="24"/>
                    </w:rPr>
                  </m:ctrlPr>
                </m:dPr>
                <m:e>
                  <m:r>
                    <m:rPr>
                      <m:sty m:val="bi"/>
                    </m:rPr>
                    <w:rPr>
                      <w:rFonts w:ascii="Cambria Math" w:eastAsiaTheme="majorEastAsia" w:hAnsi="Cambria Math"/>
                    </w:rPr>
                    <m:t>x</m:t>
                  </m:r>
                </m:e>
              </m:d>
            </m:oMath>
          </w:p>
          <w:p w14:paraId="57D7D6A8" w14:textId="77777777" w:rsidR="00D871E8" w:rsidRDefault="00D871E8" w:rsidP="001B11DF">
            <w:pPr>
              <w:snapToGrid w:val="0"/>
              <w:ind w:firstLineChars="0" w:firstLine="0"/>
              <w:rPr>
                <w:szCs w:val="24"/>
              </w:rPr>
            </w:pPr>
            <w:r>
              <w:rPr>
                <w:szCs w:val="24"/>
              </w:rPr>
              <w:t xml:space="preserve">5:     </w:t>
            </w:r>
            <m:oMath>
              <m:r>
                <m:rPr>
                  <m:sty m:val="bi"/>
                </m:rPr>
                <w:rPr>
                  <w:rFonts w:ascii="Cambria Math" w:eastAsiaTheme="majorEastAsia" w:hAnsi="Cambria Math"/>
                </w:rPr>
                <m:t>x</m:t>
              </m:r>
              <m:r>
                <w:rPr>
                  <w:rFonts w:ascii="Cambria Math" w:hAnsi="Cambria Math"/>
                  <w:szCs w:val="24"/>
                </w:rPr>
                <m:t>=</m:t>
              </m:r>
              <m:d>
                <m:dPr>
                  <m:ctrlPr>
                    <w:rPr>
                      <w:rFonts w:ascii="Cambria Math" w:eastAsiaTheme="majorEastAsia" w:hAnsi="Cambria Math"/>
                      <w:i/>
                      <w:szCs w:val="24"/>
                    </w:rPr>
                  </m:ctrlPr>
                </m:dPr>
                <m:e>
                  <m:r>
                    <m:rPr>
                      <m:sty m:val="bi"/>
                    </m:rPr>
                    <w:rPr>
                      <w:rFonts w:ascii="Cambria Math" w:eastAsiaTheme="majorEastAsia" w:hAnsi="Cambria Math"/>
                    </w:rPr>
                    <m:t>x</m:t>
                  </m:r>
                  <m:r>
                    <w:rPr>
                      <w:rFonts w:ascii="Cambria Math" w:eastAsiaTheme="majorEastAsia" w:hAnsi="Cambria Math"/>
                    </w:rPr>
                    <m:t>,</m:t>
                  </m:r>
                  <m:r>
                    <w:rPr>
                      <w:rFonts w:ascii="Cambria Math" w:eastAsiaTheme="majorEastAsia" w:hAnsi="Cambria Math"/>
                      <w:szCs w:val="24"/>
                    </w:rPr>
                    <m:t xml:space="preserve"> </m:t>
                  </m:r>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uj</m:t>
                      </m:r>
                    </m:sub>
                  </m:sSub>
                </m:e>
              </m:d>
            </m:oMath>
          </w:p>
          <w:p w14:paraId="0E52D43C" w14:textId="14212917" w:rsidR="00D871E8" w:rsidRPr="009F460C" w:rsidRDefault="00D871E8" w:rsidP="001B11DF">
            <w:pPr>
              <w:snapToGrid w:val="0"/>
              <w:ind w:firstLineChars="0" w:firstLine="0"/>
              <w:rPr>
                <w:szCs w:val="24"/>
              </w:rPr>
            </w:pPr>
            <w:r>
              <w:rPr>
                <w:szCs w:val="24"/>
              </w:rPr>
              <w:t>6:</w:t>
            </w:r>
            <w:r w:rsidRPr="00C74E6F">
              <w:rPr>
                <w:rFonts w:asciiTheme="majorEastAsia" w:eastAsiaTheme="majorEastAsia" w:hAnsiTheme="majorEastAsia"/>
                <w:szCs w:val="24"/>
              </w:rPr>
              <w:t xml:space="preserve"> </w:t>
            </w:r>
            <w:r w:rsidR="00977525">
              <w:rPr>
                <w:rFonts w:hint="eastAsia"/>
                <w:szCs w:val="24"/>
              </w:rPr>
              <w:t>E</w:t>
            </w:r>
            <w:r w:rsidR="00977525">
              <w:rPr>
                <w:szCs w:val="24"/>
              </w:rPr>
              <w:t>nd for</w:t>
            </w:r>
          </w:p>
          <w:p w14:paraId="1AA4CD2D" w14:textId="33975F0A" w:rsidR="00D871E8" w:rsidRPr="00D37B93" w:rsidRDefault="00D871E8" w:rsidP="001B11DF">
            <w:pPr>
              <w:snapToGrid w:val="0"/>
              <w:ind w:firstLineChars="0" w:firstLine="0"/>
              <w:rPr>
                <w:szCs w:val="24"/>
              </w:rPr>
            </w:pPr>
            <w:r>
              <w:rPr>
                <w:rFonts w:hint="eastAsia"/>
              </w:rPr>
              <w:t>7</w:t>
            </w:r>
            <w:r>
              <w:rPr>
                <w:szCs w:val="24"/>
              </w:rPr>
              <w:t>:</w:t>
            </w:r>
            <w:r w:rsidRPr="00C74E6F">
              <w:rPr>
                <w:rFonts w:asciiTheme="majorEastAsia" w:eastAsiaTheme="majorEastAsia" w:hAnsiTheme="majorEastAsia"/>
                <w:szCs w:val="24"/>
              </w:rPr>
              <w:t xml:space="preserve"> </w:t>
            </w:r>
            <w:r w:rsidR="00C74E6F">
              <w:rPr>
                <w:rFonts w:hint="eastAsia"/>
                <w:szCs w:val="24"/>
              </w:rPr>
              <w:t>R</w:t>
            </w:r>
            <w:r w:rsidR="00C74E6F">
              <w:rPr>
                <w:szCs w:val="24"/>
              </w:rPr>
              <w:t xml:space="preserve">eturn </w:t>
            </w:r>
            <m:oMath>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u</m:t>
                  </m:r>
                </m:sub>
              </m:sSub>
            </m:oMath>
          </w:p>
        </w:tc>
      </w:tr>
    </w:tbl>
    <w:p w14:paraId="768A6C25" w14:textId="52973690" w:rsidR="006356FC" w:rsidRDefault="006356FC" w:rsidP="007D348A">
      <w:pPr>
        <w:autoSpaceDE w:val="0"/>
        <w:autoSpaceDN w:val="0"/>
        <w:snapToGrid w:val="0"/>
        <w:spacing w:beforeLines="50" w:before="120"/>
        <w:ind w:firstLine="480"/>
        <w:rPr>
          <w:szCs w:val="24"/>
        </w:rPr>
      </w:pPr>
      <w:r>
        <w:rPr>
          <w:rFonts w:cs="宋体" w:hint="eastAsia"/>
          <w:kern w:val="0"/>
          <w:szCs w:val="24"/>
        </w:rPr>
        <w:t>C</w:t>
      </w:r>
      <w:r>
        <w:rPr>
          <w:rFonts w:cs="宋体"/>
          <w:kern w:val="0"/>
          <w:szCs w:val="24"/>
        </w:rPr>
        <w:t>C</w:t>
      </w:r>
      <w:r>
        <w:rPr>
          <w:rFonts w:cs="宋体" w:hint="eastAsia"/>
          <w:kern w:val="0"/>
          <w:szCs w:val="24"/>
        </w:rPr>
        <w:t>的预测过程与训练过程相对应，也需要从</w:t>
      </w:r>
      <w:r>
        <w:rPr>
          <w:rFonts w:hint="eastAsia"/>
        </w:rPr>
        <w:t>分类器链顺序</w:t>
      </w:r>
      <m:oMath>
        <m:sSub>
          <m:sSubPr>
            <m:ctrlPr>
              <w:rPr>
                <w:rFonts w:ascii="Cambria Math" w:hAnsi="Cambria Math"/>
                <w:i/>
                <w:szCs w:val="24"/>
              </w:rPr>
            </m:ctrlPr>
          </m:sSubPr>
          <m:e>
            <m:r>
              <w:rPr>
                <w:rFonts w:ascii="Cambria Math" w:hAnsi="Cambria Math"/>
                <w:szCs w:val="24"/>
              </w:rPr>
              <m:t>O</m:t>
            </m:r>
          </m:e>
          <m:sub>
            <m:r>
              <w:rPr>
                <w:rFonts w:ascii="Cambria Math" w:hAnsi="Cambria Math"/>
                <w:szCs w:val="24"/>
              </w:rPr>
              <m:t>i</m:t>
            </m:r>
          </m:sub>
        </m:sSub>
      </m:oMath>
      <w:r>
        <w:rPr>
          <w:rFonts w:hint="eastAsia"/>
          <w:szCs w:val="24"/>
        </w:rPr>
        <w:t>中取出当前需要预测的标签下标，并依次实现对</w:t>
      </w:r>
      <m:oMath>
        <m:r>
          <w:rPr>
            <w:rFonts w:ascii="Cambria Math" w:eastAsiaTheme="majorEastAsia" w:hAnsi="Cambria Math"/>
            <w:szCs w:val="24"/>
          </w:rPr>
          <m:t>c</m:t>
        </m:r>
      </m:oMath>
      <w:r>
        <w:rPr>
          <w:rFonts w:hint="eastAsia"/>
          <w:szCs w:val="24"/>
        </w:rPr>
        <w:t>个标签的预测。</w:t>
      </w:r>
    </w:p>
    <w:p w14:paraId="0E152448" w14:textId="794E25D3" w:rsidR="00CE46AB" w:rsidRPr="006356FC" w:rsidRDefault="00CE46AB" w:rsidP="007D348A">
      <w:pPr>
        <w:autoSpaceDE w:val="0"/>
        <w:autoSpaceDN w:val="0"/>
        <w:snapToGrid w:val="0"/>
        <w:spacing w:afterLines="50" w:after="120"/>
        <w:ind w:firstLine="480"/>
        <w:rPr>
          <w:szCs w:val="24"/>
        </w:rPr>
      </w:pPr>
      <w:r>
        <w:rPr>
          <w:rFonts w:hint="eastAsia"/>
          <w:szCs w:val="24"/>
        </w:rPr>
        <w:t>为方便后续的算法描述，接下来将</w:t>
      </w:r>
      <w:r>
        <w:rPr>
          <w:rFonts w:hint="eastAsia"/>
          <w:szCs w:val="24"/>
        </w:rPr>
        <w:t>C</w:t>
      </w:r>
      <w:r>
        <w:rPr>
          <w:szCs w:val="24"/>
        </w:rPr>
        <w:t>C</w:t>
      </w:r>
      <w:r>
        <w:rPr>
          <w:rFonts w:hint="eastAsia"/>
          <w:szCs w:val="24"/>
        </w:rPr>
        <w:t>的训练过程记为</w:t>
      </w:r>
      <m:oMath>
        <m:r>
          <m:rPr>
            <m:sty m:val="p"/>
          </m:rPr>
          <w:rPr>
            <w:rFonts w:ascii="Cambria Math" w:hAnsi="Cambria Math"/>
            <w:szCs w:val="24"/>
          </w:rPr>
          <m:t>CC</m:t>
        </m:r>
        <m:d>
          <m:dPr>
            <m:begChr m:val="（"/>
            <m:endChr m:val="）"/>
            <m:ctrlPr>
              <w:rPr>
                <w:rFonts w:ascii="Cambria Math" w:hAnsi="Cambria Math"/>
                <w:szCs w:val="24"/>
              </w:rPr>
            </m:ctrlPr>
          </m:dPr>
          <m:e>
            <m:r>
              <m:rPr>
                <m:sty m:val="bi"/>
              </m:rPr>
              <w:rPr>
                <w:rFonts w:ascii="Cambria Math" w:eastAsiaTheme="majorEastAsia" w:hAnsi="Cambria Math"/>
              </w:rPr>
              <m:t>D</m:t>
            </m:r>
            <m:r>
              <w:rPr>
                <w:rFonts w:ascii="Cambria Math" w:hAnsi="Cambria Math"/>
              </w:rPr>
              <m:t>,O</m:t>
            </m:r>
          </m:e>
        </m:d>
      </m:oMath>
      <w:r>
        <w:rPr>
          <w:rFonts w:hint="eastAsia"/>
          <w:szCs w:val="24"/>
        </w:rPr>
        <w:t>，即根据分类器链顺序</w:t>
      </w:r>
      <m:oMath>
        <m:r>
          <w:rPr>
            <w:rFonts w:ascii="Cambria Math" w:hAnsi="Cambria Math"/>
          </w:rPr>
          <m:t>O</m:t>
        </m:r>
      </m:oMath>
      <w:r>
        <w:rPr>
          <w:rFonts w:hint="eastAsia"/>
        </w:rPr>
        <w:t>和训练数据</w:t>
      </w:r>
      <m:oMath>
        <m:r>
          <m:rPr>
            <m:sty m:val="bi"/>
          </m:rPr>
          <w:rPr>
            <w:rFonts w:ascii="Cambria Math" w:eastAsiaTheme="majorEastAsia" w:hAnsi="Cambria Math"/>
          </w:rPr>
          <m:t>D</m:t>
        </m:r>
      </m:oMath>
      <w:r>
        <w:rPr>
          <w:rFonts w:hint="eastAsia"/>
        </w:rPr>
        <w:t>训练一个分类器链；将</w:t>
      </w:r>
      <w:r>
        <w:rPr>
          <w:rFonts w:hint="eastAsia"/>
          <w:szCs w:val="24"/>
        </w:rPr>
        <w:t>C</w:t>
      </w:r>
      <w:r>
        <w:rPr>
          <w:szCs w:val="24"/>
        </w:rPr>
        <w:t>C</w:t>
      </w:r>
      <w:r>
        <w:rPr>
          <w:rFonts w:hint="eastAsia"/>
          <w:szCs w:val="24"/>
        </w:rPr>
        <w:t>的预测过程记为</w:t>
      </w:r>
      <m:oMath>
        <m:r>
          <w:rPr>
            <w:rFonts w:ascii="Cambria Math" w:eastAsiaTheme="majorEastAsia" w:hAnsi="Cambria Math"/>
            <w:szCs w:val="24"/>
          </w:rPr>
          <m:t>H</m:t>
        </m:r>
        <m:d>
          <m:dPr>
            <m:begChr m:val="（"/>
            <m:endChr m:val="）"/>
            <m:ctrlPr>
              <w:rPr>
                <w:rFonts w:ascii="Cambria Math" w:hAnsi="Cambria Math"/>
                <w:i/>
              </w:rPr>
            </m:ctrlPr>
          </m:dPr>
          <m:e>
            <m:r>
              <m:rPr>
                <m:sty m:val="bi"/>
              </m:rPr>
              <w:rPr>
                <w:rFonts w:ascii="Cambria Math" w:eastAsiaTheme="majorEastAsia" w:hAnsi="Cambria Math"/>
              </w:rPr>
              <m:t>X</m:t>
            </m:r>
            <m:r>
              <w:rPr>
                <w:rFonts w:ascii="Cambria Math" w:hAnsi="Cambria Math"/>
              </w:rPr>
              <m:t>,O</m:t>
            </m:r>
          </m:e>
        </m:d>
      </m:oMath>
      <w:r w:rsidR="000F406E">
        <w:rPr>
          <w:rFonts w:hint="eastAsia"/>
        </w:rPr>
        <w:t>，即根据</w:t>
      </w:r>
      <w:r w:rsidR="000F406E">
        <w:rPr>
          <w:rFonts w:hint="eastAsia"/>
          <w:szCs w:val="24"/>
        </w:rPr>
        <w:t>分类器链顺序</w:t>
      </w:r>
      <m:oMath>
        <m:r>
          <w:rPr>
            <w:rFonts w:ascii="Cambria Math" w:hAnsi="Cambria Math"/>
          </w:rPr>
          <m:t>O</m:t>
        </m:r>
      </m:oMath>
      <w:r w:rsidR="000F406E">
        <w:rPr>
          <w:rFonts w:hint="eastAsia"/>
        </w:rPr>
        <w:t>和给定的</w:t>
      </w:r>
      <w:r w:rsidR="00EE3AF2">
        <w:rPr>
          <w:rFonts w:hint="eastAsia"/>
        </w:rPr>
        <w:t>实例特征</w:t>
      </w:r>
      <m:oMath>
        <m:r>
          <m:rPr>
            <m:sty m:val="bi"/>
          </m:rPr>
          <w:rPr>
            <w:rFonts w:ascii="Cambria Math" w:eastAsiaTheme="majorEastAsia" w:hAnsi="Cambria Math"/>
          </w:rPr>
          <m:t>X</m:t>
        </m:r>
      </m:oMath>
      <w:r w:rsidR="00EE3AF2">
        <w:rPr>
          <w:rFonts w:hint="eastAsia"/>
        </w:rPr>
        <w:t>预测相应的标签。</w:t>
      </w:r>
    </w:p>
    <w:tbl>
      <w:tblPr>
        <w:tblW w:w="8737" w:type="dxa"/>
        <w:jc w:val="center"/>
        <w:tblBorders>
          <w:top w:val="single" w:sz="12" w:space="0" w:color="000000"/>
          <w:bottom w:val="single" w:sz="12" w:space="0" w:color="000000"/>
        </w:tblBorders>
        <w:tblLayout w:type="fixed"/>
        <w:tblLook w:val="04A0" w:firstRow="1" w:lastRow="0" w:firstColumn="1" w:lastColumn="0" w:noHBand="0" w:noVBand="1"/>
      </w:tblPr>
      <w:tblGrid>
        <w:gridCol w:w="8737"/>
      </w:tblGrid>
      <w:tr w:rsidR="004249C2" w:rsidRPr="00D37B93" w14:paraId="0BE9F8B1" w14:textId="77777777" w:rsidTr="006B079F">
        <w:trPr>
          <w:trHeight w:val="399"/>
          <w:jc w:val="center"/>
        </w:trPr>
        <w:tc>
          <w:tcPr>
            <w:tcW w:w="8737" w:type="dxa"/>
            <w:tcBorders>
              <w:top w:val="single" w:sz="12" w:space="0" w:color="000000"/>
              <w:left w:val="nil"/>
              <w:bottom w:val="single" w:sz="8" w:space="0" w:color="000000"/>
              <w:right w:val="nil"/>
            </w:tcBorders>
            <w:vAlign w:val="center"/>
          </w:tcPr>
          <w:p w14:paraId="15918D64" w14:textId="057370CE" w:rsidR="004249C2" w:rsidRPr="00D37B93" w:rsidRDefault="004249C2" w:rsidP="005E1D1A">
            <w:pPr>
              <w:snapToGrid w:val="0"/>
              <w:ind w:firstLineChars="0" w:firstLine="0"/>
              <w:rPr>
                <w:szCs w:val="24"/>
              </w:rPr>
            </w:pPr>
            <w:r w:rsidRPr="00D37B93">
              <w:rPr>
                <w:b/>
                <w:bCs/>
                <w:szCs w:val="24"/>
              </w:rPr>
              <w:lastRenderedPageBreak/>
              <w:t>算法</w:t>
            </w:r>
            <w:r w:rsidR="006556A6">
              <w:rPr>
                <w:b/>
                <w:bCs/>
                <w:szCs w:val="24"/>
              </w:rPr>
              <w:t>2</w:t>
            </w:r>
            <w:r w:rsidRPr="00D37B93">
              <w:rPr>
                <w:b/>
                <w:bCs/>
                <w:szCs w:val="24"/>
              </w:rPr>
              <w:t>-</w:t>
            </w:r>
            <w:r w:rsidR="006356FC">
              <w:rPr>
                <w:b/>
                <w:bCs/>
                <w:szCs w:val="24"/>
              </w:rPr>
              <w:t>3</w:t>
            </w:r>
            <w:r w:rsidRPr="00D37B93">
              <w:rPr>
                <w:szCs w:val="24"/>
              </w:rPr>
              <w:t>:</w:t>
            </w:r>
            <w:r>
              <w:rPr>
                <w:rFonts w:hint="eastAsia"/>
                <w:szCs w:val="24"/>
              </w:rPr>
              <w:t xml:space="preserve"> </w:t>
            </w:r>
            <w:r w:rsidR="006556A6">
              <w:rPr>
                <w:szCs w:val="24"/>
              </w:rPr>
              <w:t>ABC2</w:t>
            </w:r>
            <w:r>
              <w:rPr>
                <w:rFonts w:hint="eastAsia"/>
                <w:szCs w:val="24"/>
              </w:rPr>
              <w:t>的</w:t>
            </w:r>
            <w:r w:rsidR="0003297D">
              <w:rPr>
                <w:rFonts w:hint="eastAsia"/>
                <w:szCs w:val="24"/>
              </w:rPr>
              <w:t>模型构建</w:t>
            </w:r>
          </w:p>
        </w:tc>
      </w:tr>
      <w:tr w:rsidR="004249C2" w:rsidRPr="00D37B93" w14:paraId="50234579" w14:textId="77777777" w:rsidTr="006B079F">
        <w:trPr>
          <w:trHeight w:val="1246"/>
          <w:jc w:val="center"/>
        </w:trPr>
        <w:tc>
          <w:tcPr>
            <w:tcW w:w="8737" w:type="dxa"/>
            <w:tcBorders>
              <w:top w:val="single" w:sz="8" w:space="0" w:color="000000"/>
              <w:left w:val="nil"/>
              <w:bottom w:val="single" w:sz="12" w:space="0" w:color="000000"/>
              <w:right w:val="nil"/>
            </w:tcBorders>
            <w:vAlign w:val="center"/>
          </w:tcPr>
          <w:p w14:paraId="29F65D18" w14:textId="67222437" w:rsidR="004249C2" w:rsidRPr="00D37B93" w:rsidRDefault="004249C2" w:rsidP="005E1D1A">
            <w:pPr>
              <w:snapToGrid w:val="0"/>
              <w:ind w:firstLineChars="0" w:firstLine="0"/>
              <w:rPr>
                <w:szCs w:val="24"/>
              </w:rPr>
            </w:pPr>
            <w:r w:rsidRPr="00D37B93">
              <w:rPr>
                <w:b/>
                <w:bCs/>
                <w:szCs w:val="24"/>
              </w:rPr>
              <w:t>输入</w:t>
            </w:r>
            <w:r w:rsidRPr="00D37B93">
              <w:rPr>
                <w:szCs w:val="24"/>
              </w:rPr>
              <w:t>:</w:t>
            </w:r>
            <w:r w:rsidR="002B6573">
              <w:rPr>
                <w:rFonts w:hint="eastAsia"/>
                <w:szCs w:val="24"/>
              </w:rPr>
              <w:t xml:space="preserve"> </w:t>
            </w:r>
            <w:r w:rsidR="00915202">
              <w:rPr>
                <w:rFonts w:hint="eastAsia"/>
                <w:szCs w:val="24"/>
              </w:rPr>
              <w:t>训练数据</w:t>
            </w:r>
            <m:oMath>
              <m:r>
                <m:rPr>
                  <m:sty m:val="bi"/>
                </m:rPr>
                <w:rPr>
                  <w:rFonts w:ascii="Cambria Math" w:eastAsiaTheme="majorEastAsia" w:hAnsi="Cambria Math"/>
                </w:rPr>
                <m:t>D</m:t>
              </m:r>
              <m:r>
                <w:rPr>
                  <w:rFonts w:ascii="Cambria Math" w:eastAsiaTheme="majorEastAsia" w:hAnsi="Cambria Math"/>
                </w:rPr>
                <m:t>=</m:t>
              </m:r>
              <m:d>
                <m:dPr>
                  <m:begChr m:val="["/>
                  <m:endChr m:val="]"/>
                  <m:ctrlPr>
                    <w:rPr>
                      <w:rFonts w:ascii="Cambria Math" w:eastAsiaTheme="majorEastAsia" w:hAnsi="Cambria Math"/>
                      <w:i/>
                    </w:rPr>
                  </m:ctrlPr>
                </m:dPr>
                <m:e>
                  <m:r>
                    <m:rPr>
                      <m:sty m:val="bi"/>
                    </m:rPr>
                    <w:rPr>
                      <w:rFonts w:ascii="Cambria Math" w:eastAsiaTheme="majorEastAsia" w:hAnsi="Cambria Math"/>
                    </w:rPr>
                    <m:t>X</m:t>
                  </m:r>
                  <m:r>
                    <w:rPr>
                      <w:rFonts w:ascii="Cambria Math" w:eastAsiaTheme="majorEastAsia" w:hAnsi="Cambria Math"/>
                    </w:rPr>
                    <m:t>;</m:t>
                  </m:r>
                  <m:r>
                    <m:rPr>
                      <m:sty m:val="bi"/>
                    </m:rPr>
                    <w:rPr>
                      <w:rFonts w:ascii="Cambria Math" w:eastAsiaTheme="majorEastAsia" w:hAnsi="Cambria Math"/>
                    </w:rPr>
                    <m:t>Y</m:t>
                  </m:r>
                </m:e>
              </m:d>
            </m:oMath>
            <w:r w:rsidR="00915202">
              <w:rPr>
                <w:rFonts w:hint="eastAsia"/>
              </w:rPr>
              <w:t>，迭代</w:t>
            </w:r>
            <w:r w:rsidR="006356FC">
              <w:rPr>
                <w:rFonts w:hint="eastAsia"/>
              </w:rPr>
              <w:t>轮次</w:t>
            </w:r>
            <w:r w:rsidR="00C64212">
              <w:rPr>
                <w:rFonts w:hint="eastAsia"/>
              </w:rPr>
              <w:t>上限</w:t>
            </w:r>
            <m:oMath>
              <m:r>
                <w:rPr>
                  <w:rFonts w:ascii="Cambria Math" w:eastAsiaTheme="majorEastAsia" w:hAnsi="Cambria Math"/>
                </w:rPr>
                <m:t>R</m:t>
              </m:r>
            </m:oMath>
            <w:r w:rsidR="006356FC">
              <w:rPr>
                <w:rFonts w:hint="eastAsia"/>
              </w:rPr>
              <w:t>、停止迭代的</w:t>
            </w:r>
            <w:r w:rsidR="00095AA3">
              <w:rPr>
                <w:rFonts w:hint="eastAsia"/>
              </w:rPr>
              <w:t>误差</w:t>
            </w:r>
            <w:r w:rsidR="00915202">
              <w:rPr>
                <w:rFonts w:hint="eastAsia"/>
                <w:szCs w:val="24"/>
              </w:rPr>
              <w:t>阈值条件</w:t>
            </w:r>
            <m:oMath>
              <m:r>
                <w:rPr>
                  <w:rFonts w:ascii="Cambria Math" w:eastAsiaTheme="majorEastAsia" w:hAnsi="Cambria Math"/>
                </w:rPr>
                <m:t>τ</m:t>
              </m:r>
            </m:oMath>
          </w:p>
          <w:p w14:paraId="6B5E1D6F" w14:textId="5050EC0B" w:rsidR="004249C2" w:rsidRPr="00D37B93" w:rsidRDefault="004249C2" w:rsidP="005E1D1A">
            <w:pPr>
              <w:snapToGrid w:val="0"/>
              <w:ind w:firstLineChars="0" w:firstLine="0"/>
              <w:rPr>
                <w:szCs w:val="24"/>
              </w:rPr>
            </w:pPr>
            <w:r w:rsidRPr="00D37B93">
              <w:rPr>
                <w:b/>
                <w:bCs/>
                <w:szCs w:val="24"/>
              </w:rPr>
              <w:t>输出</w:t>
            </w:r>
            <w:r w:rsidRPr="00D37B93">
              <w:rPr>
                <w:szCs w:val="24"/>
              </w:rPr>
              <w:t xml:space="preserve">: </w:t>
            </w:r>
            <w:r w:rsidR="006356FC">
              <w:rPr>
                <w:rFonts w:hint="eastAsia"/>
                <w:szCs w:val="24"/>
              </w:rPr>
              <w:t>集成</w:t>
            </w:r>
            <w:r>
              <w:rPr>
                <w:rFonts w:hint="eastAsia"/>
                <w:szCs w:val="24"/>
              </w:rPr>
              <w:t>学习器</w:t>
            </w:r>
            <m:oMath>
              <m:r>
                <w:rPr>
                  <w:rFonts w:ascii="Cambria Math" w:eastAsiaTheme="majorEastAsia" w:hAnsi="Cambria Math"/>
                </w:rPr>
                <m:t>E</m:t>
              </m:r>
            </m:oMath>
            <w:r w:rsidR="00E76AC2">
              <w:rPr>
                <w:rFonts w:hint="eastAsia"/>
              </w:rPr>
              <w:t>，及其中每个基学习器的权重分布、分类器链顺序</w:t>
            </w:r>
          </w:p>
          <w:p w14:paraId="71A8B7CD" w14:textId="2290C179" w:rsidR="00860EB2" w:rsidRDefault="004249C2" w:rsidP="005E1D1A">
            <w:pPr>
              <w:snapToGrid w:val="0"/>
              <w:ind w:firstLineChars="0" w:firstLine="0"/>
              <w:rPr>
                <w:kern w:val="0"/>
                <w:szCs w:val="24"/>
              </w:rPr>
            </w:pPr>
            <w:r w:rsidRPr="00D37B93">
              <w:rPr>
                <w:szCs w:val="24"/>
              </w:rPr>
              <w:t>1:</w:t>
            </w:r>
            <w:r w:rsidR="00BF68B8">
              <w:rPr>
                <w:rFonts w:hint="eastAsia"/>
                <w:szCs w:val="24"/>
              </w:rPr>
              <w:t xml:space="preserve"> </w:t>
            </w:r>
            <w:r w:rsidR="00AC07E1">
              <w:rPr>
                <w:rFonts w:hint="eastAsia"/>
                <w:szCs w:val="24"/>
              </w:rPr>
              <w:t>初始化</w:t>
            </w:r>
            <w:r w:rsidR="00860EB2">
              <w:rPr>
                <w:rFonts w:hint="eastAsia"/>
                <w:szCs w:val="24"/>
              </w:rPr>
              <w:t>分类器链顺序</w:t>
            </w:r>
            <m:oMath>
              <m:sSub>
                <m:sSubPr>
                  <m:ctrlPr>
                    <w:rPr>
                      <w:rFonts w:ascii="Cambria Math" w:hAnsi="Cambria Math"/>
                      <w:i/>
                      <w:szCs w:val="24"/>
                    </w:rPr>
                  </m:ctrlPr>
                </m:sSubPr>
                <m:e>
                  <m:r>
                    <w:rPr>
                      <w:rFonts w:ascii="Cambria Math" w:hAnsi="Cambria Math"/>
                      <w:szCs w:val="24"/>
                    </w:rPr>
                    <m:t>O</m:t>
                  </m:r>
                </m:e>
                <m:sub>
                  <m:r>
                    <w:rPr>
                      <w:rFonts w:ascii="Cambria Math" w:hAnsi="Cambria Math"/>
                      <w:szCs w:val="24"/>
                    </w:rPr>
                    <m:t>1</m:t>
                  </m:r>
                </m:sub>
              </m:sSub>
              <m:r>
                <m:rPr>
                  <m:sty m:val="p"/>
                </m:rPr>
                <w:rPr>
                  <w:rFonts w:ascii="Cambria Math" w:hAnsi="Cambria Math"/>
                  <w:szCs w:val="24"/>
                </w:rPr>
                <m:t>=</m:t>
              </m:r>
              <m:r>
                <m:rPr>
                  <m:sty m:val="p"/>
                </m:rPr>
                <w:rPr>
                  <w:rFonts w:ascii="Cambria Math" w:hAnsi="Cambria Math" w:cs="宋体"/>
                  <w:kern w:val="0"/>
                  <w:szCs w:val="24"/>
                </w:rPr>
                <m:t>argsort</m:t>
              </m:r>
              <m:d>
                <m:dPr>
                  <m:ctrlPr>
                    <w:rPr>
                      <w:rFonts w:ascii="Cambria Math" w:hAnsi="Cambria Math" w:cs="宋体"/>
                      <w:i/>
                      <w:kern w:val="0"/>
                      <w:szCs w:val="24"/>
                    </w:rPr>
                  </m:ctrlPr>
                </m:dPr>
                <m:e>
                  <m:r>
                    <m:rPr>
                      <m:sty m:val="p"/>
                    </m:rPr>
                    <w:rPr>
                      <w:rFonts w:ascii="Cambria Math" w:hAnsi="Cambria Math" w:cs="宋体"/>
                      <w:kern w:val="0"/>
                      <w:szCs w:val="24"/>
                    </w:rPr>
                    <m:t>-</m:t>
                  </m:r>
                  <m:r>
                    <m:rPr>
                      <m:sty m:val="p"/>
                    </m:rPr>
                    <w:rPr>
                      <w:rFonts w:ascii="Cambria Math" w:hAnsi="Cambria Math" w:cs="宋体" w:hint="eastAsia"/>
                      <w:kern w:val="0"/>
                      <w:szCs w:val="24"/>
                    </w:rPr>
                    <m:t>sum</m:t>
                  </m:r>
                  <m:d>
                    <m:dPr>
                      <m:ctrlPr>
                        <w:rPr>
                          <w:rFonts w:ascii="Cambria Math" w:hAnsi="Cambria Math" w:cs="宋体"/>
                          <w:i/>
                          <w:kern w:val="0"/>
                          <w:szCs w:val="24"/>
                        </w:rPr>
                      </m:ctrlPr>
                    </m:dPr>
                    <m:e>
                      <m:sSub>
                        <m:sSubPr>
                          <m:ctrlPr>
                            <w:rPr>
                              <w:rFonts w:ascii="Cambria Math" w:eastAsiaTheme="majorEastAsia" w:hAnsi="Cambria Math"/>
                              <w:b/>
                              <w:i/>
                            </w:rPr>
                          </m:ctrlPr>
                        </m:sSubPr>
                        <m:e>
                          <m:r>
                            <m:rPr>
                              <m:sty m:val="bi"/>
                            </m:rPr>
                            <w:rPr>
                              <w:rFonts w:ascii="Cambria Math" w:eastAsiaTheme="majorEastAsia" w:hAnsi="Cambria Math"/>
                            </w:rPr>
                            <m:t>Y</m:t>
                          </m:r>
                        </m:e>
                        <m:sub>
                          <m:r>
                            <w:rPr>
                              <w:rFonts w:ascii="Cambria Math" w:eastAsiaTheme="majorEastAsia" w:hAnsi="Cambria Math"/>
                            </w:rPr>
                            <m:t>1</m:t>
                          </m:r>
                        </m:sub>
                      </m:sSub>
                    </m:e>
                  </m:d>
                  <m:r>
                    <w:rPr>
                      <w:rFonts w:ascii="Cambria Math" w:hAnsi="Cambria Math" w:cs="宋体"/>
                      <w:kern w:val="0"/>
                      <w:szCs w:val="24"/>
                    </w:rPr>
                    <m:t>,⋯,-</m:t>
                  </m:r>
                  <m:r>
                    <m:rPr>
                      <m:sty m:val="p"/>
                    </m:rPr>
                    <w:rPr>
                      <w:rFonts w:ascii="Cambria Math" w:hAnsi="Cambria Math" w:cs="宋体" w:hint="eastAsia"/>
                      <w:kern w:val="0"/>
                      <w:szCs w:val="24"/>
                    </w:rPr>
                    <m:t>sum</m:t>
                  </m:r>
                  <m:d>
                    <m:dPr>
                      <m:ctrlPr>
                        <w:rPr>
                          <w:rFonts w:ascii="Cambria Math" w:hAnsi="Cambria Math" w:cs="宋体"/>
                          <w:i/>
                          <w:kern w:val="0"/>
                          <w:szCs w:val="24"/>
                        </w:rPr>
                      </m:ctrlPr>
                    </m:dPr>
                    <m:e>
                      <m:sSub>
                        <m:sSubPr>
                          <m:ctrlPr>
                            <w:rPr>
                              <w:rFonts w:ascii="Cambria Math" w:eastAsiaTheme="majorEastAsia" w:hAnsi="Cambria Math"/>
                              <w:b/>
                              <w:i/>
                            </w:rPr>
                          </m:ctrlPr>
                        </m:sSubPr>
                        <m:e>
                          <m:r>
                            <m:rPr>
                              <m:sty m:val="bi"/>
                            </m:rPr>
                            <w:rPr>
                              <w:rFonts w:ascii="Cambria Math" w:eastAsiaTheme="majorEastAsia" w:hAnsi="Cambria Math"/>
                            </w:rPr>
                            <m:t>Y</m:t>
                          </m:r>
                        </m:e>
                        <m:sub>
                          <m:r>
                            <w:rPr>
                              <w:rFonts w:ascii="Cambria Math" w:eastAsiaTheme="majorEastAsia" w:hAnsi="Cambria Math"/>
                            </w:rPr>
                            <m:t>c</m:t>
                          </m:r>
                        </m:sub>
                      </m:sSub>
                    </m:e>
                  </m:d>
                </m:e>
              </m:d>
            </m:oMath>
            <w:r w:rsidR="00BF68B8">
              <w:rPr>
                <w:rFonts w:hint="eastAsia"/>
                <w:kern w:val="0"/>
                <w:szCs w:val="24"/>
              </w:rPr>
              <w:t>，其中正类比例最高的标签放在分类器链的头部</w:t>
            </w:r>
          </w:p>
          <w:p w14:paraId="084E916C" w14:textId="6E0D97D4" w:rsidR="0040663D" w:rsidRDefault="0040663D" w:rsidP="005E1D1A">
            <w:pPr>
              <w:snapToGrid w:val="0"/>
              <w:ind w:firstLineChars="0" w:firstLine="0"/>
              <w:rPr>
                <w:szCs w:val="24"/>
              </w:rPr>
            </w:pPr>
            <w:r>
              <w:rPr>
                <w:rFonts w:hint="eastAsia"/>
                <w:szCs w:val="24"/>
              </w:rPr>
              <w:t>2</w:t>
            </w:r>
            <w:r>
              <w:rPr>
                <w:szCs w:val="24"/>
              </w:rPr>
              <w:t xml:space="preserve">: </w:t>
            </w:r>
            <w:r w:rsidR="00AC07E1">
              <w:rPr>
                <w:rFonts w:hint="eastAsia"/>
                <w:szCs w:val="24"/>
              </w:rPr>
              <w:t>初始化</w:t>
            </w:r>
            <w:r>
              <w:rPr>
                <w:rFonts w:hint="eastAsia"/>
                <w:szCs w:val="24"/>
              </w:rPr>
              <w:t>带权重的数据集</w:t>
            </w:r>
            <m:oMath>
              <m:sSub>
                <m:sSubPr>
                  <m:ctrlPr>
                    <w:rPr>
                      <w:rFonts w:ascii="Cambria Math" w:hAnsi="Cambria Math"/>
                      <w:b/>
                    </w:rPr>
                  </m:ctrlPr>
                </m:sSubPr>
                <m:e>
                  <m:r>
                    <m:rPr>
                      <m:sty m:val="bi"/>
                    </m:rPr>
                    <w:rPr>
                      <w:rFonts w:ascii="Cambria Math" w:eastAsiaTheme="majorEastAsia" w:hAnsi="Cambria Math"/>
                    </w:rPr>
                    <m:t>D</m:t>
                  </m:r>
                  <m:ctrlPr>
                    <w:rPr>
                      <w:rFonts w:ascii="Cambria Math" w:eastAsiaTheme="majorEastAsia" w:hAnsi="Cambria Math"/>
                      <w:b/>
                      <w:i/>
                    </w:rPr>
                  </m:ctrlPr>
                </m:e>
                <m:sub>
                  <m:r>
                    <w:rPr>
                      <w:rFonts w:ascii="Cambria Math" w:eastAsiaTheme="majorEastAsia" w:hAnsi="Cambria Math"/>
                    </w:rPr>
                    <m:t>1</m:t>
                  </m:r>
                </m:sub>
              </m:sSub>
            </m:oMath>
            <w:r w:rsidRPr="0040663D">
              <w:rPr>
                <w:rFonts w:hint="eastAsia"/>
              </w:rPr>
              <w:t>，其数据</w:t>
            </w:r>
            <w:r>
              <w:rPr>
                <w:rFonts w:hint="eastAsia"/>
              </w:rPr>
              <w:t>来源于原始数据</w:t>
            </w:r>
            <m:oMath>
              <m:r>
                <m:rPr>
                  <m:sty m:val="bi"/>
                </m:rPr>
                <w:rPr>
                  <w:rFonts w:ascii="Cambria Math" w:eastAsiaTheme="majorEastAsia" w:hAnsi="Cambria Math"/>
                </w:rPr>
                <m:t>D</m:t>
              </m:r>
            </m:oMath>
            <w:r>
              <w:rPr>
                <w:rFonts w:hint="eastAsia"/>
              </w:rPr>
              <w:t>，样本权重均为</w:t>
            </w:r>
            <w:r>
              <w:rPr>
                <w:rFonts w:hint="eastAsia"/>
              </w:rPr>
              <w:t>1</w:t>
            </w:r>
          </w:p>
          <w:p w14:paraId="44E89B1B" w14:textId="3B23F03F" w:rsidR="004249C2" w:rsidRDefault="0040663D" w:rsidP="005E1D1A">
            <w:pPr>
              <w:snapToGrid w:val="0"/>
              <w:ind w:firstLineChars="0" w:firstLine="0"/>
              <w:rPr>
                <w:szCs w:val="24"/>
              </w:rPr>
            </w:pPr>
            <w:r>
              <w:rPr>
                <w:szCs w:val="24"/>
              </w:rPr>
              <w:t>3</w:t>
            </w:r>
            <w:r w:rsidR="00095AA3">
              <w:rPr>
                <w:rFonts w:hint="eastAsia"/>
                <w:szCs w:val="24"/>
              </w:rPr>
              <w:t>:</w:t>
            </w:r>
            <w:r w:rsidR="004E3BC6" w:rsidRPr="00C74E6F">
              <w:rPr>
                <w:rFonts w:asciiTheme="majorEastAsia" w:eastAsiaTheme="majorEastAsia" w:hAnsiTheme="majorEastAsia"/>
                <w:szCs w:val="24"/>
              </w:rPr>
              <w:t xml:space="preserve"> </w:t>
            </w:r>
            <w:r w:rsidR="004249C2">
              <w:rPr>
                <w:rFonts w:hint="eastAsia"/>
                <w:szCs w:val="24"/>
              </w:rPr>
              <w:t>F</w:t>
            </w:r>
            <w:r w:rsidR="008E170F">
              <w:rPr>
                <w:szCs w:val="24"/>
              </w:rPr>
              <w:t>or</w:t>
            </w:r>
            <w:r w:rsidR="004249C2">
              <w:rPr>
                <w:szCs w:val="24"/>
              </w:rPr>
              <w:t xml:space="preserve"> </w:t>
            </w:r>
            <m:oMath>
              <m:r>
                <w:rPr>
                  <w:rFonts w:ascii="Cambria Math" w:hAnsi="Cambria Math" w:hint="eastAsia"/>
                  <w:szCs w:val="24"/>
                </w:rPr>
                <m:t>r</m:t>
              </m:r>
              <m:r>
                <w:rPr>
                  <w:rFonts w:ascii="Cambria Math" w:hAnsi="Cambria Math"/>
                  <w:szCs w:val="24"/>
                </w:rPr>
                <m:t>=1,⋯,R</m:t>
              </m:r>
            </m:oMath>
          </w:p>
          <w:p w14:paraId="42E22DBF" w14:textId="584EFEA1" w:rsidR="00843355" w:rsidRDefault="0040663D" w:rsidP="005E1D1A">
            <w:pPr>
              <w:snapToGrid w:val="0"/>
              <w:ind w:firstLineChars="0" w:firstLine="0"/>
              <w:rPr>
                <w:szCs w:val="24"/>
              </w:rPr>
            </w:pPr>
            <w:r>
              <w:rPr>
                <w:szCs w:val="24"/>
              </w:rPr>
              <w:t>4</w:t>
            </w:r>
            <w:r w:rsidR="00C07648">
              <w:rPr>
                <w:szCs w:val="24"/>
              </w:rPr>
              <w:t xml:space="preserve">:     </w:t>
            </w:r>
            <w:r w:rsidR="00843355">
              <w:rPr>
                <w:rFonts w:hint="eastAsia"/>
                <w:szCs w:val="24"/>
              </w:rPr>
              <w:t>训练第</w:t>
            </w:r>
            <m:oMath>
              <m:r>
                <w:rPr>
                  <w:rFonts w:ascii="Cambria Math" w:hAnsi="Cambria Math" w:hint="eastAsia"/>
                  <w:szCs w:val="24"/>
                </w:rPr>
                <m:t>r</m:t>
              </m:r>
            </m:oMath>
            <w:r w:rsidR="00843355">
              <w:rPr>
                <w:rFonts w:hint="eastAsia"/>
                <w:szCs w:val="24"/>
              </w:rPr>
              <w:t>个基学习器</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r</m:t>
                  </m:r>
                </m:sub>
              </m:sSub>
              <m:r>
                <m:rPr>
                  <m:sty m:val="p"/>
                </m:rPr>
                <w:rPr>
                  <w:rFonts w:ascii="Cambria Math" w:hAnsi="Cambria Math"/>
                  <w:szCs w:val="24"/>
                </w:rPr>
                <m:t>=CC</m:t>
              </m:r>
              <m:d>
                <m:dPr>
                  <m:begChr m:val="（"/>
                  <m:endChr m:val="）"/>
                  <m:ctrlPr>
                    <w:rPr>
                      <w:rFonts w:ascii="Cambria Math" w:hAnsi="Cambria Math"/>
                      <w:szCs w:val="24"/>
                    </w:rPr>
                  </m:ctrlPr>
                </m:dPr>
                <m:e>
                  <m:r>
                    <m:rPr>
                      <m:sty m:val="bi"/>
                    </m:rPr>
                    <w:rPr>
                      <w:rFonts w:ascii="Cambria Math" w:eastAsiaTheme="majorEastAsia" w:hAnsi="Cambria Math"/>
                    </w:rPr>
                    <m:t>D</m:t>
                  </m:r>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r</m:t>
                      </m:r>
                    </m:sub>
                  </m:sSub>
                </m:e>
              </m:d>
            </m:oMath>
          </w:p>
          <w:p w14:paraId="118C99EF" w14:textId="20B38B39" w:rsidR="003F2916" w:rsidRPr="003F2916" w:rsidRDefault="0040663D" w:rsidP="005E1D1A">
            <w:pPr>
              <w:snapToGrid w:val="0"/>
              <w:ind w:firstLineChars="0" w:firstLine="0"/>
              <w:rPr>
                <w:szCs w:val="24"/>
              </w:rPr>
            </w:pPr>
            <w:r>
              <w:rPr>
                <w:szCs w:val="24"/>
              </w:rPr>
              <w:t>5</w:t>
            </w:r>
            <w:r w:rsidR="00C07648">
              <w:rPr>
                <w:szCs w:val="24"/>
              </w:rPr>
              <w:t xml:space="preserve">:     </w:t>
            </w:r>
            <w:r w:rsidR="003F2916">
              <w:rPr>
                <w:rFonts w:hint="eastAsia"/>
                <w:szCs w:val="24"/>
              </w:rPr>
              <w:t>使用学习器预测训练数据的标签</w:t>
            </w:r>
            <m:oMath>
              <m:acc>
                <m:accPr>
                  <m:ctrlPr>
                    <w:rPr>
                      <w:rFonts w:ascii="Cambria Math" w:eastAsiaTheme="majorEastAsia" w:hAnsi="Cambria Math"/>
                      <w:i/>
                    </w:rPr>
                  </m:ctrlPr>
                </m:accPr>
                <m:e>
                  <m:r>
                    <m:rPr>
                      <m:sty m:val="bi"/>
                    </m:rPr>
                    <w:rPr>
                      <w:rFonts w:ascii="Cambria Math" w:eastAsiaTheme="majorEastAsia" w:hAnsi="Cambria Math"/>
                    </w:rPr>
                    <m:t>Y</m:t>
                  </m:r>
                  <m:ctrlPr>
                    <w:rPr>
                      <w:rFonts w:ascii="Cambria Math" w:eastAsiaTheme="majorEastAsia" w:hAnsi="Cambria Math" w:hint="eastAsia"/>
                      <w:i/>
                    </w:rPr>
                  </m:ctrlPr>
                </m:e>
              </m:acc>
              <m:r>
                <w:rPr>
                  <w:rFonts w:ascii="Cambria Math" w:eastAsiaTheme="majorEastAsia" w:hAnsi="Cambria Math"/>
                </w:rPr>
                <m:t>=</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r</m:t>
                  </m:r>
                </m:sub>
              </m:sSub>
              <m:d>
                <m:dPr>
                  <m:begChr m:val="（"/>
                  <m:endChr m:val="）"/>
                  <m:ctrlPr>
                    <w:rPr>
                      <w:rFonts w:ascii="Cambria Math" w:hAnsi="Cambria Math"/>
                      <w:i/>
                    </w:rPr>
                  </m:ctrlPr>
                </m:dPr>
                <m:e>
                  <m:r>
                    <m:rPr>
                      <m:sty m:val="bi"/>
                    </m:rPr>
                    <w:rPr>
                      <w:rFonts w:ascii="Cambria Math" w:eastAsiaTheme="majorEastAsia" w:hAnsi="Cambria Math"/>
                    </w:rPr>
                    <m:t>X</m:t>
                  </m:r>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r</m:t>
                      </m:r>
                    </m:sub>
                  </m:sSub>
                </m:e>
              </m:d>
            </m:oMath>
          </w:p>
          <w:p w14:paraId="16D86AC3" w14:textId="08294AAA" w:rsidR="003F2916" w:rsidRDefault="0040663D" w:rsidP="005E1D1A">
            <w:pPr>
              <w:snapToGrid w:val="0"/>
              <w:ind w:firstLineChars="0" w:firstLine="0"/>
            </w:pPr>
            <w:r>
              <w:rPr>
                <w:szCs w:val="24"/>
              </w:rPr>
              <w:t>6</w:t>
            </w:r>
            <w:r w:rsidR="00C07648">
              <w:rPr>
                <w:szCs w:val="24"/>
              </w:rPr>
              <w:t xml:space="preserve">:     </w:t>
            </w:r>
            <w:r w:rsidR="002F34C3">
              <w:rPr>
                <w:rFonts w:hint="eastAsia"/>
                <w:szCs w:val="24"/>
              </w:rPr>
              <w:t>根据预测结果</w:t>
            </w:r>
            <w:r w:rsidR="003F2916">
              <w:rPr>
                <w:rFonts w:hint="eastAsia"/>
                <w:szCs w:val="24"/>
              </w:rPr>
              <w:t>计算误差</w:t>
            </w:r>
            <m:oMath>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m:t>
                  </m:r>
                </m:sub>
              </m:sSub>
              <m:r>
                <w:rPr>
                  <w:rFonts w:ascii="Cambria Math" w:hAnsi="Cambria Math" w:cs="宋体"/>
                  <w:kern w:val="0"/>
                  <w:szCs w:val="24"/>
                </w:rPr>
                <m:t>=</m:t>
              </m:r>
              <m:d>
                <m:dPr>
                  <m:begChr m:val="["/>
                  <m:endChr m:val="]"/>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r1</m:t>
                      </m:r>
                    </m:sub>
                  </m:sSub>
                  <m:r>
                    <w:rPr>
                      <w:rFonts w:ascii="Cambria Math" w:hAnsi="Cambria Math" w:cs="宋体"/>
                      <w:kern w:val="0"/>
                      <w:szCs w:val="24"/>
                    </w:rPr>
                    <m:t xml:space="preserve">, ⋯, </m:t>
                  </m:r>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rc</m:t>
                      </m:r>
                    </m:sub>
                  </m:sSub>
                </m:e>
              </m:d>
              <m:r>
                <w:rPr>
                  <w:rFonts w:ascii="Cambria Math" w:hAnsi="Cambria Math" w:cs="宋体"/>
                  <w:kern w:val="0"/>
                  <w:szCs w:val="24"/>
                </w:rPr>
                <m:t xml:space="preserve">, </m:t>
              </m:r>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hint="eastAsia"/>
                      <w:kern w:val="0"/>
                      <w:szCs w:val="24"/>
                    </w:rPr>
                    <m:t>i</m:t>
                  </m:r>
                  <m:r>
                    <w:rPr>
                      <w:rFonts w:ascii="Cambria Math" w:hAnsi="Cambria Math" w:cs="宋体"/>
                      <w:kern w:val="0"/>
                      <w:szCs w:val="24"/>
                    </w:rPr>
                    <m:t>j</m:t>
                  </m:r>
                </m:sub>
              </m:sSub>
              <m:r>
                <w:rPr>
                  <w:rFonts w:ascii="Cambria Math" w:hAnsi="Cambria Math" w:cs="宋体"/>
                  <w:kern w:val="0"/>
                  <w:szCs w:val="24"/>
                </w:rPr>
                <m:t>=</m:t>
              </m:r>
              <m:r>
                <w:rPr>
                  <w:rFonts w:ascii="Cambria Math" w:eastAsiaTheme="majorEastAsia" w:hAnsi="Cambria Math"/>
                </w:rPr>
                <m:t>sum</m:t>
              </m:r>
              <m:d>
                <m:dPr>
                  <m:ctrlPr>
                    <w:rPr>
                      <w:rFonts w:ascii="Cambria Math" w:eastAsiaTheme="majorEastAsia" w:hAnsi="Cambria Math"/>
                      <w:i/>
                    </w:rPr>
                  </m:ctrlPr>
                </m:dPr>
                <m:e>
                  <m:sSub>
                    <m:sSubPr>
                      <m:ctrlPr>
                        <w:rPr>
                          <w:rFonts w:ascii="Cambria Math" w:eastAsiaTheme="majorEastAsia" w:hAnsi="Cambria Math"/>
                          <w:i/>
                        </w:rPr>
                      </m:ctrlPr>
                    </m:sSubPr>
                    <m:e>
                      <m:acc>
                        <m:accPr>
                          <m:ctrlPr>
                            <w:rPr>
                              <w:rFonts w:ascii="Cambria Math" w:eastAsiaTheme="majorEastAsia" w:hAnsi="Cambria Math"/>
                              <w:i/>
                            </w:rPr>
                          </m:ctrlPr>
                        </m:accPr>
                        <m:e>
                          <m:r>
                            <m:rPr>
                              <m:sty m:val="bi"/>
                            </m:rPr>
                            <w:rPr>
                              <w:rFonts w:ascii="Cambria Math" w:eastAsiaTheme="majorEastAsia" w:hAnsi="Cambria Math"/>
                            </w:rPr>
                            <m:t>Y</m:t>
                          </m:r>
                          <m:ctrlPr>
                            <w:rPr>
                              <w:rFonts w:ascii="Cambria Math" w:eastAsiaTheme="majorEastAsia" w:hAnsi="Cambria Math" w:hint="eastAsia"/>
                              <w:i/>
                            </w:rPr>
                          </m:ctrlPr>
                        </m:e>
                      </m:acc>
                    </m:e>
                    <m:sub>
                      <m:r>
                        <w:rPr>
                          <w:rFonts w:ascii="Cambria Math" w:eastAsiaTheme="majorEastAsia" w:hAnsi="Cambria Math"/>
                        </w:rPr>
                        <m:t>j</m:t>
                      </m:r>
                    </m:sub>
                  </m:sSub>
                  <m:r>
                    <w:rPr>
                      <w:rFonts w:ascii="Cambria Math" w:eastAsiaTheme="majorEastAsia" w:hAnsi="Cambria Math"/>
                    </w:rPr>
                    <m:t>≠</m:t>
                  </m:r>
                  <m:sSub>
                    <m:sSubPr>
                      <m:ctrlPr>
                        <w:rPr>
                          <w:rFonts w:ascii="Cambria Math" w:eastAsiaTheme="majorEastAsia" w:hAnsi="Cambria Math"/>
                          <w:b/>
                          <w:i/>
                        </w:rPr>
                      </m:ctrlPr>
                    </m:sSubPr>
                    <m:e>
                      <m:r>
                        <m:rPr>
                          <m:sty m:val="bi"/>
                        </m:rPr>
                        <w:rPr>
                          <w:rFonts w:ascii="Cambria Math" w:eastAsiaTheme="majorEastAsia" w:hAnsi="Cambria Math"/>
                        </w:rPr>
                        <m:t>Y</m:t>
                      </m:r>
                    </m:e>
                    <m:sub>
                      <m:r>
                        <w:rPr>
                          <w:rFonts w:ascii="Cambria Math" w:eastAsiaTheme="majorEastAsia" w:hAnsi="Cambria Math"/>
                        </w:rPr>
                        <m:t>j</m:t>
                      </m:r>
                    </m:sub>
                  </m:sSub>
                </m:e>
              </m:d>
              <m:r>
                <m:rPr>
                  <m:lit/>
                </m:rPr>
                <w:rPr>
                  <w:rFonts w:ascii="Cambria Math" w:eastAsiaTheme="majorEastAsia" w:hAnsi="Cambria Math"/>
                </w:rPr>
                <m:t>/</m:t>
              </m:r>
              <m:r>
                <w:rPr>
                  <w:rFonts w:ascii="Cambria Math" w:eastAsiaTheme="majorEastAsia" w:hAnsi="Cambria Math"/>
                </w:rPr>
                <m:t>n</m:t>
              </m:r>
            </m:oMath>
          </w:p>
          <w:p w14:paraId="7F1A9D67" w14:textId="3D16BDD0" w:rsidR="00FC377F" w:rsidRDefault="0040663D" w:rsidP="005E1D1A">
            <w:pPr>
              <w:snapToGrid w:val="0"/>
              <w:ind w:firstLineChars="0" w:firstLine="0"/>
            </w:pPr>
            <w:r>
              <w:rPr>
                <w:szCs w:val="24"/>
              </w:rPr>
              <w:t>7</w:t>
            </w:r>
            <w:r w:rsidR="00C07648">
              <w:rPr>
                <w:szCs w:val="24"/>
              </w:rPr>
              <w:t xml:space="preserve">:     </w:t>
            </w:r>
            <w:r w:rsidR="00095AA3">
              <w:rPr>
                <w:rFonts w:hint="eastAsia"/>
                <w:kern w:val="0"/>
                <w:szCs w:val="24"/>
              </w:rPr>
              <w:t>根据</w:t>
            </w:r>
            <w:r w:rsidR="00095AA3">
              <w:rPr>
                <w:rFonts w:hint="eastAsia"/>
              </w:rPr>
              <w:t>误差</w:t>
            </w:r>
            <w:r w:rsidR="00095AA3">
              <w:rPr>
                <w:rFonts w:hint="eastAsia"/>
                <w:szCs w:val="24"/>
              </w:rPr>
              <w:t>阈值</w:t>
            </w:r>
            <m:oMath>
              <m:r>
                <w:rPr>
                  <w:rFonts w:ascii="Cambria Math" w:eastAsiaTheme="majorEastAsia" w:hAnsi="Cambria Math"/>
                </w:rPr>
                <m:t>τ</m:t>
              </m:r>
            </m:oMath>
            <w:r w:rsidR="00FC377F">
              <w:rPr>
                <w:rFonts w:hint="eastAsia"/>
              </w:rPr>
              <w:t>计算停止迭代的标签数量</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rj</m:t>
                          </m:r>
                        </m:sub>
                      </m:sSub>
                      <m:r>
                        <w:rPr>
                          <w:rFonts w:ascii="Cambria Math" w:hAnsi="Cambria Math" w:cs="宋体"/>
                          <w:kern w:val="0"/>
                          <w:szCs w:val="24"/>
                        </w:rPr>
                        <m:t>&lt;</m:t>
                      </m:r>
                      <m:r>
                        <w:rPr>
                          <w:rFonts w:ascii="Cambria Math" w:eastAsiaTheme="majorEastAsia" w:hAnsi="Cambria Math"/>
                        </w:rPr>
                        <m:t>τ</m:t>
                      </m:r>
                    </m:e>
                  </m:d>
                </m:e>
              </m:d>
            </m:oMath>
          </w:p>
          <w:p w14:paraId="313B1C4E" w14:textId="46EDAF12" w:rsidR="00D56FC2" w:rsidRDefault="0040663D" w:rsidP="005E1D1A">
            <w:pPr>
              <w:snapToGrid w:val="0"/>
              <w:ind w:firstLineChars="0" w:firstLine="0"/>
            </w:pPr>
            <w:r>
              <w:rPr>
                <w:szCs w:val="24"/>
              </w:rPr>
              <w:t>8</w:t>
            </w:r>
            <w:r w:rsidR="00D56FC2">
              <w:rPr>
                <w:szCs w:val="24"/>
              </w:rPr>
              <w:t xml:space="preserve">:     </w:t>
            </w:r>
            <w:r w:rsidR="00D56FC2">
              <w:rPr>
                <w:rFonts w:hint="eastAsia"/>
                <w:szCs w:val="24"/>
              </w:rPr>
              <w:t>计算预测误差从小到大的下标排序顺序</w:t>
            </w:r>
            <m:oMath>
              <m:r>
                <w:rPr>
                  <w:rFonts w:ascii="Cambria Math" w:hAnsi="Cambria Math" w:cs="宋体"/>
                  <w:kern w:val="0"/>
                  <w:szCs w:val="24"/>
                </w:rPr>
                <m:t>O=</m:t>
              </m:r>
              <m:r>
                <m:rPr>
                  <m:sty m:val="p"/>
                </m:rPr>
                <w:rPr>
                  <w:rFonts w:ascii="Cambria Math" w:hAnsi="Cambria Math" w:cs="宋体"/>
                  <w:kern w:val="0"/>
                  <w:szCs w:val="24"/>
                </w:rPr>
                <m:t>argsort</m:t>
              </m:r>
              <m:d>
                <m:dPr>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r1</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r2</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ϵ</m:t>
                      </m:r>
                    </m:e>
                    <m:sub>
                      <m:r>
                        <w:rPr>
                          <w:rFonts w:ascii="Cambria Math" w:hAnsi="Cambria Math" w:cs="宋体"/>
                          <w:kern w:val="0"/>
                          <w:szCs w:val="24"/>
                        </w:rPr>
                        <m:t>r</m:t>
                      </m:r>
                      <m:r>
                        <w:rPr>
                          <w:rFonts w:ascii="Cambria Math" w:hAnsi="Cambria Math" w:cs="宋体" w:hint="eastAsia"/>
                          <w:kern w:val="0"/>
                          <w:szCs w:val="24"/>
                        </w:rPr>
                        <m:t>c</m:t>
                      </m:r>
                    </m:sub>
                  </m:sSub>
                </m:e>
              </m:d>
            </m:oMath>
          </w:p>
          <w:p w14:paraId="00405EB0" w14:textId="3551302A" w:rsidR="00FB4E0F" w:rsidRDefault="0040663D" w:rsidP="005E1D1A">
            <w:pPr>
              <w:snapToGrid w:val="0"/>
              <w:ind w:firstLineChars="0" w:firstLine="0"/>
              <w:rPr>
                <w:kern w:val="0"/>
                <w:szCs w:val="24"/>
              </w:rPr>
            </w:pPr>
            <w:r>
              <w:rPr>
                <w:szCs w:val="24"/>
              </w:rPr>
              <w:t>9</w:t>
            </w:r>
            <w:r w:rsidR="00003163">
              <w:rPr>
                <w:szCs w:val="24"/>
              </w:rPr>
              <w:t xml:space="preserve">:     </w:t>
            </w:r>
            <w:r w:rsidR="00FB4E0F">
              <w:rPr>
                <w:rFonts w:hint="eastAsia"/>
                <w:szCs w:val="24"/>
              </w:rPr>
              <w:t>下一轮分类器链顺序</w:t>
            </w:r>
            <m:oMath>
              <m:sSub>
                <m:sSubPr>
                  <m:ctrlPr>
                    <w:rPr>
                      <w:rFonts w:ascii="Cambria Math" w:hAnsi="Cambria Math" w:cs="宋体"/>
                      <w:i/>
                      <w:kern w:val="0"/>
                      <w:szCs w:val="24"/>
                    </w:rPr>
                  </m:ctrlPr>
                </m:sSubPr>
                <m:e>
                  <m:r>
                    <w:rPr>
                      <w:rFonts w:ascii="Cambria Math" w:hAnsi="Cambria Math" w:cs="宋体"/>
                      <w:kern w:val="0"/>
                      <w:szCs w:val="24"/>
                    </w:rPr>
                    <m:t>O</m:t>
                  </m:r>
                </m:e>
                <m:sub>
                  <m:r>
                    <w:rPr>
                      <w:rFonts w:ascii="Cambria Math" w:hAnsi="Cambria Math" w:cs="宋体"/>
                      <w:kern w:val="0"/>
                      <w:szCs w:val="24"/>
                    </w:rPr>
                    <m:t>r+1</m:t>
                  </m:r>
                </m:sub>
              </m:sSub>
              <m:r>
                <w:rPr>
                  <w:rFonts w:ascii="Cambria Math" w:hAnsi="Cambria Math" w:cs="宋体"/>
                  <w:kern w:val="0"/>
                  <w:szCs w:val="24"/>
                </w:rPr>
                <m:t>,</m:t>
              </m:r>
              <m:d>
                <m:dPr>
                  <m:begChr m:val="|"/>
                  <m:endChr m:val="|"/>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O</m:t>
                      </m:r>
                    </m:e>
                    <m:sub>
                      <m:r>
                        <w:rPr>
                          <w:rFonts w:ascii="Cambria Math" w:hAnsi="Cambria Math" w:cs="宋体"/>
                          <w:kern w:val="0"/>
                          <w:szCs w:val="24"/>
                        </w:rPr>
                        <m:t>r+1</m:t>
                      </m:r>
                    </m:sub>
                  </m:sSub>
                </m:e>
              </m:d>
              <m:r>
                <w:rPr>
                  <w:rFonts w:ascii="Cambria Math" w:hAnsi="Cambria Math" w:cs="宋体"/>
                  <w:kern w:val="0"/>
                  <w:szCs w:val="24"/>
                </w:rPr>
                <m:t>=c-</m:t>
              </m:r>
              <m:sSup>
                <m:sSupPr>
                  <m:ctrlPr>
                    <w:rPr>
                      <w:rFonts w:ascii="Cambria Math" w:hAnsi="Cambria Math" w:cs="宋体"/>
                      <w:i/>
                      <w:kern w:val="0"/>
                      <w:szCs w:val="24"/>
                    </w:rPr>
                  </m:ctrlPr>
                </m:sSupPr>
                <m:e>
                  <m:r>
                    <w:rPr>
                      <w:rFonts w:ascii="Cambria Math" w:hAnsi="Cambria Math" w:cs="宋体"/>
                      <w:kern w:val="0"/>
                      <w:szCs w:val="24"/>
                    </w:rPr>
                    <m:t>c</m:t>
                  </m:r>
                </m:e>
                <m:sup>
                  <m:r>
                    <w:rPr>
                      <w:rFonts w:ascii="Cambria Math" w:hAnsi="Cambria Math" w:cs="宋体"/>
                      <w:kern w:val="0"/>
                      <w:szCs w:val="24"/>
                    </w:rPr>
                    <m:t>'</m:t>
                  </m:r>
                </m:sup>
              </m:sSup>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O</m:t>
                  </m:r>
                </m:e>
                <m:sub>
                  <m:r>
                    <w:rPr>
                      <w:rFonts w:ascii="Cambria Math" w:hAnsi="Cambria Math" w:cs="宋体"/>
                      <w:kern w:val="0"/>
                      <w:szCs w:val="24"/>
                    </w:rPr>
                    <m:t>r+1</m:t>
                  </m:r>
                </m:sub>
              </m:sSub>
              <m:d>
                <m:dPr>
                  <m:begChr m:val="["/>
                  <m:endChr m:val="]"/>
                  <m:ctrlPr>
                    <w:rPr>
                      <w:rFonts w:ascii="Cambria Math" w:hAnsi="Cambria Math" w:cs="宋体"/>
                      <w:i/>
                      <w:kern w:val="0"/>
                      <w:szCs w:val="24"/>
                    </w:rPr>
                  </m:ctrlPr>
                </m:dPr>
                <m:e>
                  <m:r>
                    <w:rPr>
                      <w:rFonts w:ascii="Cambria Math" w:hAnsi="Cambria Math" w:cs="宋体"/>
                      <w:kern w:val="0"/>
                      <w:szCs w:val="24"/>
                    </w:rPr>
                    <m:t>j</m:t>
                  </m:r>
                </m:e>
              </m:d>
              <m:r>
                <w:rPr>
                  <w:rFonts w:ascii="Cambria Math" w:hAnsi="Cambria Math" w:cs="宋体"/>
                  <w:kern w:val="0"/>
                  <w:szCs w:val="24"/>
                </w:rPr>
                <m:t>=O</m:t>
              </m:r>
              <m:d>
                <m:dPr>
                  <m:begChr m:val="["/>
                  <m:endChr m:val="]"/>
                  <m:ctrlPr>
                    <w:rPr>
                      <w:rFonts w:ascii="Cambria Math" w:hAnsi="Cambria Math"/>
                      <w:kern w:val="0"/>
                      <w:szCs w:val="24"/>
                    </w:rPr>
                  </m:ctrlPr>
                </m:dPr>
                <m:e>
                  <m:r>
                    <w:rPr>
                      <w:rFonts w:ascii="Cambria Math" w:hAnsi="Cambria Math"/>
                      <w:kern w:val="0"/>
                      <w:szCs w:val="24"/>
                    </w:rPr>
                    <m:t>j+</m:t>
                  </m:r>
                  <m:sSup>
                    <m:sSupPr>
                      <m:ctrlPr>
                        <w:rPr>
                          <w:rFonts w:ascii="Cambria Math" w:hAnsi="Cambria Math"/>
                          <w:i/>
                        </w:rPr>
                      </m:ctrlPr>
                    </m:sSupPr>
                    <m:e>
                      <m:r>
                        <w:rPr>
                          <w:rFonts w:ascii="Cambria Math" w:hAnsi="Cambria Math"/>
                        </w:rPr>
                        <m:t>c</m:t>
                      </m:r>
                    </m:e>
                    <m:sup>
                      <m:r>
                        <w:rPr>
                          <w:rFonts w:ascii="Cambria Math" w:hAnsi="Cambria Math"/>
                        </w:rPr>
                        <m:t>'</m:t>
                      </m:r>
                    </m:sup>
                  </m:sSup>
                </m:e>
              </m:d>
            </m:oMath>
          </w:p>
          <w:p w14:paraId="06B19B3F" w14:textId="331DBBBD" w:rsidR="00052F4E" w:rsidRDefault="00052F4E" w:rsidP="005E1D1A">
            <w:pPr>
              <w:snapToGrid w:val="0"/>
              <w:ind w:firstLineChars="0" w:firstLine="0"/>
              <w:rPr>
                <w:kern w:val="0"/>
                <w:szCs w:val="24"/>
              </w:rPr>
            </w:pPr>
            <w:r>
              <w:rPr>
                <w:rFonts w:hint="eastAsia"/>
                <w:kern w:val="0"/>
                <w:szCs w:val="24"/>
              </w:rPr>
              <w:t>1</w:t>
            </w:r>
            <w:r>
              <w:rPr>
                <w:kern w:val="0"/>
                <w:szCs w:val="24"/>
              </w:rPr>
              <w:t>0:</w:t>
            </w:r>
            <w:r>
              <w:rPr>
                <w:szCs w:val="24"/>
              </w:rPr>
              <w:t xml:space="preserve">    </w:t>
            </w:r>
            <w:r>
              <w:rPr>
                <w:rFonts w:hint="eastAsia"/>
                <w:szCs w:val="24"/>
              </w:rPr>
              <w:t>I</w:t>
            </w:r>
            <w:r w:rsidR="008E170F">
              <w:rPr>
                <w:szCs w:val="24"/>
              </w:rPr>
              <w:t>f</w:t>
            </w:r>
            <w:r>
              <w:rPr>
                <w:szCs w:val="24"/>
              </w:rPr>
              <w:t xml:space="preserve"> </w:t>
            </w:r>
            <m:oMath>
              <m:d>
                <m:dPr>
                  <m:begChr m:val="|"/>
                  <m:endChr m:val="|"/>
                  <m:ctrlPr>
                    <w:rPr>
                      <w:rFonts w:ascii="Cambria Math" w:hAnsi="Cambria Math"/>
                      <w:szCs w:val="24"/>
                    </w:rPr>
                  </m:ctrlPr>
                </m:dPr>
                <m:e>
                  <m:sSub>
                    <m:sSubPr>
                      <m:ctrlPr>
                        <w:rPr>
                          <w:rFonts w:ascii="Cambria Math" w:hAnsi="Cambria Math" w:cs="宋体"/>
                          <w:i/>
                          <w:kern w:val="0"/>
                          <w:szCs w:val="24"/>
                        </w:rPr>
                      </m:ctrlPr>
                    </m:sSubPr>
                    <m:e>
                      <m:r>
                        <w:rPr>
                          <w:rFonts w:ascii="Cambria Math" w:hAnsi="Cambria Math" w:cs="宋体"/>
                          <w:kern w:val="0"/>
                          <w:szCs w:val="24"/>
                        </w:rPr>
                        <m:t>O</m:t>
                      </m:r>
                    </m:e>
                    <m:sub>
                      <m:r>
                        <w:rPr>
                          <w:rFonts w:ascii="Cambria Math" w:hAnsi="Cambria Math" w:cs="宋体"/>
                          <w:kern w:val="0"/>
                          <w:szCs w:val="24"/>
                        </w:rPr>
                        <m:t>r+1</m:t>
                      </m:r>
                    </m:sub>
                  </m:sSub>
                </m:e>
              </m:d>
              <m:r>
                <w:rPr>
                  <w:rFonts w:ascii="Cambria Math" w:hAnsi="Cambria Math"/>
                  <w:szCs w:val="24"/>
                </w:rPr>
                <m:t>=0</m:t>
              </m:r>
            </m:oMath>
          </w:p>
          <w:p w14:paraId="1391F33F" w14:textId="4A03D821" w:rsidR="008322FD" w:rsidRDefault="0040663D" w:rsidP="005E1D1A">
            <w:pPr>
              <w:snapToGrid w:val="0"/>
              <w:ind w:firstLineChars="0" w:firstLine="0"/>
              <w:rPr>
                <w:szCs w:val="24"/>
              </w:rPr>
            </w:pPr>
            <w:r>
              <w:rPr>
                <w:szCs w:val="24"/>
              </w:rPr>
              <w:t>1</w:t>
            </w:r>
            <w:r w:rsidR="00052F4E">
              <w:rPr>
                <w:szCs w:val="24"/>
              </w:rPr>
              <w:t>1</w:t>
            </w:r>
            <w:r w:rsidR="008322FD">
              <w:rPr>
                <w:szCs w:val="24"/>
              </w:rPr>
              <w:t xml:space="preserve">:    </w:t>
            </w:r>
            <w:r w:rsidR="00052F4E">
              <w:rPr>
                <w:szCs w:val="24"/>
              </w:rPr>
              <w:t xml:space="preserve">    </w:t>
            </w:r>
            <w:r w:rsidR="00052F4E">
              <w:rPr>
                <w:rFonts w:hint="eastAsia"/>
                <w:szCs w:val="24"/>
              </w:rPr>
              <w:t>B</w:t>
            </w:r>
            <w:r w:rsidR="008E170F">
              <w:rPr>
                <w:szCs w:val="24"/>
              </w:rPr>
              <w:t>reak</w:t>
            </w:r>
          </w:p>
          <w:p w14:paraId="3BF737ED" w14:textId="4C599295" w:rsidR="00052F4E" w:rsidRDefault="00052F4E" w:rsidP="005E1D1A">
            <w:pPr>
              <w:snapToGrid w:val="0"/>
              <w:ind w:firstLineChars="0" w:firstLine="0"/>
              <w:rPr>
                <w:szCs w:val="24"/>
              </w:rPr>
            </w:pPr>
            <w:r>
              <w:rPr>
                <w:rFonts w:hint="eastAsia"/>
                <w:szCs w:val="24"/>
              </w:rPr>
              <w:t>1</w:t>
            </w:r>
            <w:r>
              <w:rPr>
                <w:szCs w:val="24"/>
              </w:rPr>
              <w:t>2</w:t>
            </w:r>
            <w:r>
              <w:rPr>
                <w:rFonts w:hint="eastAsia"/>
                <w:szCs w:val="24"/>
              </w:rPr>
              <w:t>:</w:t>
            </w:r>
            <w:r>
              <w:rPr>
                <w:szCs w:val="24"/>
              </w:rPr>
              <w:t xml:space="preserve">    </w:t>
            </w:r>
            <w:r w:rsidR="008E170F">
              <w:rPr>
                <w:rFonts w:hint="eastAsia"/>
                <w:szCs w:val="24"/>
              </w:rPr>
              <w:t>E</w:t>
            </w:r>
            <w:r w:rsidR="008E170F">
              <w:rPr>
                <w:szCs w:val="24"/>
              </w:rPr>
              <w:t>nd if</w:t>
            </w:r>
          </w:p>
          <w:p w14:paraId="64D3466B" w14:textId="2F787A29" w:rsidR="00AC551C" w:rsidRDefault="0040663D" w:rsidP="005E1D1A">
            <w:pPr>
              <w:snapToGrid w:val="0"/>
              <w:ind w:firstLineChars="0" w:firstLine="0"/>
            </w:pPr>
            <w:r>
              <w:rPr>
                <w:szCs w:val="24"/>
              </w:rPr>
              <w:t>1</w:t>
            </w:r>
            <w:r w:rsidR="00052F4E">
              <w:rPr>
                <w:szCs w:val="24"/>
              </w:rPr>
              <w:t>3</w:t>
            </w:r>
            <w:r>
              <w:rPr>
                <w:szCs w:val="24"/>
              </w:rPr>
              <w:t xml:space="preserve">:    </w:t>
            </w:r>
            <w:r w:rsidR="00AC551C">
              <w:rPr>
                <w:rFonts w:hint="eastAsia"/>
              </w:rPr>
              <w:t>根据公式</w:t>
            </w:r>
            <m:oMath>
              <m:d>
                <m:dPr>
                  <m:ctrlPr>
                    <w:rPr>
                      <w:rFonts w:ascii="Cambria Math" w:eastAsiaTheme="majorEastAsia" w:hAnsi="Cambria Math"/>
                      <w:szCs w:val="24"/>
                    </w:rPr>
                  </m:ctrlPr>
                </m:dPr>
                <m:e>
                  <m:r>
                    <m:rPr>
                      <m:nor/>
                    </m:rPr>
                    <w:rPr>
                      <w:rFonts w:eastAsiaTheme="majorEastAsia"/>
                      <w:szCs w:val="24"/>
                    </w:rPr>
                    <m:t>2-5</m:t>
                  </m:r>
                </m:e>
              </m:d>
            </m:oMath>
            <w:r w:rsidR="00AC551C">
              <w:rPr>
                <w:rFonts w:hint="eastAsia"/>
              </w:rPr>
              <w:t>计算</w:t>
            </w:r>
            <w:r>
              <w:rPr>
                <w:rFonts w:hint="eastAsia"/>
              </w:rPr>
              <w:t>本学习器的权重</w:t>
            </w:r>
            <m:oMath>
              <m:sSub>
                <m:sSubPr>
                  <m:ctrlPr>
                    <w:rPr>
                      <w:rFonts w:ascii="Cambria Math" w:hAnsi="Cambria Math" w:cs="宋体"/>
                      <w:i/>
                      <w:kern w:val="0"/>
                      <w:szCs w:val="24"/>
                    </w:rPr>
                  </m:ctrlPr>
                </m:sSubPr>
                <m:e>
                  <m:r>
                    <w:rPr>
                      <w:rFonts w:ascii="Cambria Math" w:hAnsi="Cambria Math" w:cs="宋体"/>
                      <w:kern w:val="0"/>
                      <w:szCs w:val="24"/>
                    </w:rPr>
                    <m:t>α</m:t>
                  </m:r>
                </m:e>
                <m:sub>
                  <m:r>
                    <w:rPr>
                      <w:rFonts w:ascii="Cambria Math" w:hAnsi="Cambria Math" w:cs="宋体"/>
                      <w:kern w:val="0"/>
                      <w:szCs w:val="24"/>
                    </w:rPr>
                    <m:t>r</m:t>
                  </m:r>
                </m:sub>
              </m:sSub>
              <m:r>
                <w:rPr>
                  <w:rFonts w:ascii="Cambria Math" w:hAnsi="Cambria Math" w:cs="宋体"/>
                  <w:kern w:val="0"/>
                  <w:szCs w:val="24"/>
                </w:rPr>
                <m:t>=</m:t>
              </m:r>
              <m:d>
                <m:dPr>
                  <m:begChr m:val="{"/>
                  <m:endChr m:val="}"/>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α</m:t>
                      </m:r>
                    </m:e>
                    <m:sub>
                      <m:r>
                        <w:rPr>
                          <w:rFonts w:ascii="Cambria Math" w:hAnsi="Cambria Math" w:cs="宋体"/>
                          <w:kern w:val="0"/>
                          <w:szCs w:val="24"/>
                        </w:rPr>
                        <m:t>r1</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α</m:t>
                      </m:r>
                    </m:e>
                    <m:sub>
                      <m:r>
                        <w:rPr>
                          <w:rFonts w:ascii="Cambria Math" w:hAnsi="Cambria Math" w:cs="宋体"/>
                          <w:kern w:val="0"/>
                          <w:szCs w:val="24"/>
                        </w:rPr>
                        <m:t>rc</m:t>
                      </m:r>
                    </m:sub>
                  </m:sSub>
                </m:e>
              </m:d>
            </m:oMath>
          </w:p>
          <w:p w14:paraId="6D77FA82" w14:textId="009DEBC6" w:rsidR="0040663D" w:rsidRPr="00FC377F" w:rsidRDefault="0040663D" w:rsidP="005E1D1A">
            <w:pPr>
              <w:snapToGrid w:val="0"/>
              <w:ind w:firstLineChars="0" w:firstLine="0"/>
            </w:pPr>
            <w:r>
              <w:rPr>
                <w:szCs w:val="24"/>
              </w:rPr>
              <w:t>1</w:t>
            </w:r>
            <w:r w:rsidR="00052F4E">
              <w:rPr>
                <w:szCs w:val="24"/>
              </w:rPr>
              <w:t>4</w:t>
            </w:r>
            <w:r>
              <w:rPr>
                <w:szCs w:val="24"/>
              </w:rPr>
              <w:t xml:space="preserve">:    </w:t>
            </w:r>
            <w:r>
              <w:rPr>
                <w:rFonts w:hint="eastAsia"/>
              </w:rPr>
              <w:t>根据公式</w:t>
            </w:r>
            <m:oMath>
              <m:d>
                <m:dPr>
                  <m:ctrlPr>
                    <w:rPr>
                      <w:rFonts w:ascii="Cambria Math" w:eastAsiaTheme="majorEastAsia" w:hAnsi="Cambria Math"/>
                      <w:szCs w:val="24"/>
                    </w:rPr>
                  </m:ctrlPr>
                </m:dPr>
                <m:e>
                  <m:r>
                    <m:rPr>
                      <m:nor/>
                    </m:rPr>
                    <w:rPr>
                      <w:rFonts w:eastAsiaTheme="majorEastAsia"/>
                      <w:szCs w:val="24"/>
                    </w:rPr>
                    <m:t>2-6</m:t>
                  </m:r>
                </m:e>
              </m:d>
            </m:oMath>
            <w:r>
              <w:rPr>
                <w:rFonts w:hint="eastAsia"/>
              </w:rPr>
              <w:t>计算下一轮带权重的数据</w:t>
            </w:r>
            <m:oMath>
              <m:sSub>
                <m:sSubPr>
                  <m:ctrlPr>
                    <w:rPr>
                      <w:rFonts w:ascii="Cambria Math" w:hAnsi="Cambria Math" w:cs="宋体"/>
                      <w:i/>
                      <w:kern w:val="0"/>
                      <w:szCs w:val="24"/>
                    </w:rPr>
                  </m:ctrlPr>
                </m:sSubPr>
                <m:e>
                  <m:r>
                    <m:rPr>
                      <m:sty m:val="bi"/>
                    </m:rPr>
                    <w:rPr>
                      <w:rFonts w:ascii="Cambria Math" w:hAnsi="Cambria Math" w:cs="宋体"/>
                      <w:kern w:val="0"/>
                      <w:szCs w:val="24"/>
                    </w:rPr>
                    <m:t>D</m:t>
                  </m:r>
                </m:e>
                <m:sub>
                  <m:r>
                    <w:rPr>
                      <w:rFonts w:ascii="Cambria Math" w:hAnsi="Cambria Math" w:cs="宋体"/>
                      <w:kern w:val="0"/>
                      <w:szCs w:val="24"/>
                    </w:rPr>
                    <m:t>r+1</m:t>
                  </m:r>
                </m:sub>
              </m:sSub>
              <m:r>
                <w:rPr>
                  <w:rFonts w:ascii="Cambria Math" w:hAnsi="Cambria Math" w:cs="宋体"/>
                  <w:kern w:val="0"/>
                  <w:szCs w:val="24"/>
                </w:rPr>
                <m:t>=</m:t>
              </m:r>
              <m:d>
                <m:dPr>
                  <m:begChr m:val="{"/>
                  <m:endChr m:val="}"/>
                  <m:ctrlPr>
                    <w:rPr>
                      <w:rFonts w:ascii="Cambria Math" w:hAnsi="Cambria Math" w:cs="宋体"/>
                      <w:i/>
                      <w:kern w:val="0"/>
                      <w:szCs w:val="24"/>
                    </w:rPr>
                  </m:ctrlPr>
                </m:dPr>
                <m:e>
                  <m:sSub>
                    <m:sSubPr>
                      <m:ctrlPr>
                        <w:rPr>
                          <w:rFonts w:ascii="Cambria Math" w:hAnsi="Cambria Math" w:cs="宋体"/>
                          <w:i/>
                          <w:kern w:val="0"/>
                          <w:szCs w:val="24"/>
                        </w:rPr>
                      </m:ctrlPr>
                    </m:sSubPr>
                    <m:e>
                      <m:r>
                        <m:rPr>
                          <m:sty m:val="bi"/>
                        </m:rPr>
                        <w:rPr>
                          <w:rFonts w:ascii="Cambria Math" w:hAnsi="Cambria Math" w:cs="宋体"/>
                          <w:kern w:val="0"/>
                          <w:szCs w:val="24"/>
                        </w:rPr>
                        <m:t>D</m:t>
                      </m:r>
                    </m:e>
                    <m:sub>
                      <m:r>
                        <w:rPr>
                          <w:rFonts w:ascii="Cambria Math" w:hAnsi="Cambria Math" w:cs="宋体"/>
                          <w:kern w:val="0"/>
                          <w:szCs w:val="24"/>
                        </w:rPr>
                        <m:t>r+1,1</m:t>
                      </m:r>
                    </m:sub>
                  </m:sSub>
                  <m:r>
                    <w:rPr>
                      <w:rFonts w:ascii="Cambria Math" w:hAnsi="Cambria Math" w:cs="宋体"/>
                      <w:kern w:val="0"/>
                      <w:szCs w:val="24"/>
                    </w:rPr>
                    <m:t>,⋯,</m:t>
                  </m:r>
                  <m:sSub>
                    <m:sSubPr>
                      <m:ctrlPr>
                        <w:rPr>
                          <w:rFonts w:ascii="Cambria Math" w:hAnsi="Cambria Math" w:cs="宋体"/>
                          <w:i/>
                          <w:kern w:val="0"/>
                          <w:szCs w:val="24"/>
                        </w:rPr>
                      </m:ctrlPr>
                    </m:sSubPr>
                    <m:e>
                      <m:r>
                        <m:rPr>
                          <m:sty m:val="bi"/>
                        </m:rPr>
                        <w:rPr>
                          <w:rFonts w:ascii="Cambria Math" w:hAnsi="Cambria Math" w:cs="宋体"/>
                          <w:kern w:val="0"/>
                          <w:szCs w:val="24"/>
                        </w:rPr>
                        <m:t>D</m:t>
                      </m:r>
                    </m:e>
                    <m:sub>
                      <m:r>
                        <w:rPr>
                          <w:rFonts w:ascii="Cambria Math" w:hAnsi="Cambria Math" w:cs="宋体"/>
                          <w:kern w:val="0"/>
                          <w:szCs w:val="24"/>
                        </w:rPr>
                        <m:t>r+1,c</m:t>
                      </m:r>
                    </m:sub>
                  </m:sSub>
                </m:e>
              </m:d>
            </m:oMath>
          </w:p>
          <w:p w14:paraId="10F30C01" w14:textId="28B6CA9F" w:rsidR="004249C2" w:rsidRDefault="001035BA" w:rsidP="005E1D1A">
            <w:pPr>
              <w:snapToGrid w:val="0"/>
              <w:ind w:firstLineChars="0" w:firstLine="0"/>
              <w:rPr>
                <w:szCs w:val="24"/>
              </w:rPr>
            </w:pPr>
            <w:r>
              <w:rPr>
                <w:szCs w:val="24"/>
              </w:rPr>
              <w:t>1</w:t>
            </w:r>
            <w:r w:rsidR="00052F4E">
              <w:rPr>
                <w:szCs w:val="24"/>
              </w:rPr>
              <w:t>5</w:t>
            </w:r>
            <w:r w:rsidR="004249C2">
              <w:rPr>
                <w:szCs w:val="24"/>
              </w:rPr>
              <w:t>:</w:t>
            </w:r>
            <w:r w:rsidR="004E3BC6" w:rsidRPr="00C74E6F">
              <w:rPr>
                <w:rFonts w:asciiTheme="majorEastAsia" w:eastAsiaTheme="majorEastAsia" w:hAnsiTheme="majorEastAsia"/>
                <w:szCs w:val="24"/>
              </w:rPr>
              <w:t xml:space="preserve"> </w:t>
            </w:r>
            <w:r w:rsidR="008E170F">
              <w:rPr>
                <w:rFonts w:hint="eastAsia"/>
                <w:szCs w:val="24"/>
              </w:rPr>
              <w:t>E</w:t>
            </w:r>
            <w:r w:rsidR="008E170F">
              <w:rPr>
                <w:szCs w:val="24"/>
              </w:rPr>
              <w:t>nd for</w:t>
            </w:r>
          </w:p>
          <w:p w14:paraId="0951FEB7" w14:textId="11C1C68F" w:rsidR="006277F0" w:rsidRDefault="006277F0" w:rsidP="005E1D1A">
            <w:pPr>
              <w:snapToGrid w:val="0"/>
              <w:ind w:firstLineChars="0" w:firstLine="0"/>
              <w:rPr>
                <w:szCs w:val="24"/>
              </w:rPr>
            </w:pPr>
            <w:r>
              <w:rPr>
                <w:szCs w:val="24"/>
              </w:rPr>
              <w:t>16:</w:t>
            </w:r>
            <w:r w:rsidR="00AF5CFC">
              <w:rPr>
                <w:szCs w:val="24"/>
              </w:rPr>
              <w:t xml:space="preserve"> </w:t>
            </w:r>
            <w:r>
              <w:rPr>
                <w:rFonts w:hint="eastAsia"/>
                <w:szCs w:val="24"/>
              </w:rPr>
              <w:t>使用公式</w:t>
            </w:r>
            <m:oMath>
              <m:d>
                <m:dPr>
                  <m:ctrlPr>
                    <w:rPr>
                      <w:rFonts w:ascii="Cambria Math" w:eastAsiaTheme="majorEastAsia" w:hAnsi="Cambria Math"/>
                      <w:szCs w:val="24"/>
                    </w:rPr>
                  </m:ctrlPr>
                </m:dPr>
                <m:e>
                  <m:r>
                    <m:rPr>
                      <m:nor/>
                    </m:rPr>
                    <w:rPr>
                      <w:rFonts w:eastAsiaTheme="majorEastAsia"/>
                      <w:szCs w:val="24"/>
                    </w:rPr>
                    <m:t>2-8</m:t>
                  </m:r>
                </m:e>
              </m:d>
            </m:oMath>
            <w:r w:rsidR="000711A4">
              <w:rPr>
                <w:rFonts w:hint="eastAsia"/>
                <w:szCs w:val="24"/>
              </w:rPr>
              <w:t>更新</w:t>
            </w:r>
            <w:r>
              <w:rPr>
                <w:rFonts w:hint="eastAsia"/>
                <w:szCs w:val="24"/>
              </w:rPr>
              <w:t>权重</w:t>
            </w:r>
          </w:p>
          <w:p w14:paraId="5256345A" w14:textId="4F058531" w:rsidR="004249C2" w:rsidRPr="00D37B93" w:rsidRDefault="001035BA" w:rsidP="005E1D1A">
            <w:pPr>
              <w:snapToGrid w:val="0"/>
              <w:ind w:firstLineChars="0" w:firstLine="0"/>
              <w:rPr>
                <w:szCs w:val="24"/>
              </w:rPr>
            </w:pPr>
            <w:r>
              <w:rPr>
                <w:szCs w:val="24"/>
              </w:rPr>
              <w:t>1</w:t>
            </w:r>
            <w:r w:rsidR="006277F0">
              <w:rPr>
                <w:szCs w:val="24"/>
              </w:rPr>
              <w:t>7</w:t>
            </w:r>
            <w:r w:rsidR="004249C2">
              <w:rPr>
                <w:szCs w:val="24"/>
              </w:rPr>
              <w:t>:</w:t>
            </w:r>
            <w:r w:rsidR="00944EDA" w:rsidRPr="00944EDA">
              <w:rPr>
                <w:rFonts w:asciiTheme="majorEastAsia" w:eastAsiaTheme="majorEastAsia" w:hAnsiTheme="majorEastAsia"/>
                <w:szCs w:val="24"/>
              </w:rPr>
              <w:t xml:space="preserve"> </w:t>
            </w:r>
            <w:r w:rsidR="00944EDA">
              <w:rPr>
                <w:szCs w:val="24"/>
              </w:rPr>
              <w:t xml:space="preserve">Return </w:t>
            </w:r>
            <m:oMath>
              <m:r>
                <w:rPr>
                  <w:rFonts w:ascii="Cambria Math" w:hAnsi="Cambria Math"/>
                  <w:szCs w:val="24"/>
                </w:rPr>
                <m:t>E=</m:t>
              </m:r>
              <m:d>
                <m:dPr>
                  <m:begChr m:val="{"/>
                  <m:endChr m:val="}"/>
                  <m:ctrlPr>
                    <w:rPr>
                      <w:rFonts w:ascii="Cambria Math" w:eastAsiaTheme="majorEastAsia" w:hAnsi="Cambria Math"/>
                    </w:rPr>
                  </m:ctrlPr>
                </m:dPr>
                <m:e>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1</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H</m:t>
                      </m:r>
                    </m:e>
                    <m:sub>
                      <m:sSup>
                        <m:sSupPr>
                          <m:ctrlPr>
                            <w:rPr>
                              <w:rFonts w:ascii="Cambria Math" w:eastAsiaTheme="majorEastAsia" w:hAnsi="Cambria Math"/>
                              <w:i/>
                              <w:szCs w:val="24"/>
                            </w:rPr>
                          </m:ctrlPr>
                        </m:sSupPr>
                        <m:e>
                          <m:r>
                            <w:rPr>
                              <w:rFonts w:ascii="Cambria Math" w:eastAsiaTheme="majorEastAsia" w:hAnsi="Cambria Math"/>
                              <w:szCs w:val="24"/>
                            </w:rPr>
                            <m:t>R</m:t>
                          </m:r>
                        </m:e>
                        <m:sup>
                          <m:r>
                            <w:rPr>
                              <w:rFonts w:ascii="Cambria Math" w:eastAsiaTheme="majorEastAsia" w:hAnsi="Cambria Math"/>
                              <w:szCs w:val="24"/>
                            </w:rPr>
                            <m:t>'</m:t>
                          </m:r>
                        </m:sup>
                      </m:sSup>
                    </m:sub>
                  </m:sSub>
                </m:e>
              </m:d>
            </m:oMath>
            <w:r w:rsidR="00944EDA">
              <w:rPr>
                <w:rFonts w:hint="eastAsia"/>
              </w:rPr>
              <w:t>、</w:t>
            </w:r>
            <m:oMath>
              <m:d>
                <m:dPr>
                  <m:begChr m:val="{"/>
                  <m:endChr m:val="}"/>
                  <m:ctrlPr>
                    <w:rPr>
                      <w:rFonts w:ascii="Cambria Math" w:hAnsi="Cambria Math" w:cs="宋体"/>
                      <w:i/>
                      <w:kern w:val="0"/>
                      <w:szCs w:val="24"/>
                    </w:rPr>
                  </m:ctrlPr>
                </m:dPr>
                <m:e>
                  <m:sSub>
                    <m:sSubPr>
                      <m:ctrlPr>
                        <w:rPr>
                          <w:rFonts w:ascii="Cambria Math" w:hAnsi="Cambria Math" w:cs="宋体"/>
                          <w:i/>
                          <w:kern w:val="0"/>
                          <w:szCs w:val="24"/>
                        </w:rPr>
                      </m:ctrlPr>
                    </m:sSubPr>
                    <m:e>
                      <m:r>
                        <w:rPr>
                          <w:rFonts w:ascii="Cambria Math" w:hAnsi="Cambria Math" w:cs="宋体"/>
                          <w:kern w:val="0"/>
                          <w:szCs w:val="24"/>
                        </w:rPr>
                        <m:t>α</m:t>
                      </m:r>
                    </m:e>
                    <m:sub>
                      <m:r>
                        <w:rPr>
                          <w:rFonts w:ascii="Cambria Math" w:hAnsi="Cambria Math" w:cs="宋体"/>
                          <w:kern w:val="0"/>
                          <w:szCs w:val="24"/>
                        </w:rPr>
                        <m:t>1</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α</m:t>
                      </m:r>
                    </m:e>
                    <m:sub>
                      <m:sSup>
                        <m:sSupPr>
                          <m:ctrlPr>
                            <w:rPr>
                              <w:rFonts w:ascii="Cambria Math" w:eastAsiaTheme="majorEastAsia" w:hAnsi="Cambria Math"/>
                              <w:i/>
                              <w:szCs w:val="24"/>
                            </w:rPr>
                          </m:ctrlPr>
                        </m:sSupPr>
                        <m:e>
                          <m:r>
                            <w:rPr>
                              <w:rFonts w:ascii="Cambria Math" w:eastAsiaTheme="majorEastAsia" w:hAnsi="Cambria Math"/>
                              <w:szCs w:val="24"/>
                            </w:rPr>
                            <m:t>R</m:t>
                          </m:r>
                        </m:e>
                        <m:sup>
                          <m:r>
                            <w:rPr>
                              <w:rFonts w:ascii="Cambria Math" w:eastAsiaTheme="majorEastAsia" w:hAnsi="Cambria Math"/>
                              <w:szCs w:val="24"/>
                            </w:rPr>
                            <m:t>'</m:t>
                          </m:r>
                        </m:sup>
                      </m:sSup>
                    </m:sub>
                  </m:sSub>
                </m:e>
              </m:d>
            </m:oMath>
            <w:r w:rsidR="00E76AC2">
              <w:rPr>
                <w:rFonts w:hint="eastAsia"/>
              </w:rPr>
              <w:t>、</w:t>
            </w:r>
            <m:oMath>
              <m:d>
                <m:dPr>
                  <m:begChr m:val="{"/>
                  <m:endChr m:val="}"/>
                  <m:ctrlPr>
                    <w:rPr>
                      <w:rFonts w:ascii="Cambria Math" w:eastAsiaTheme="majorEastAsia" w:hAnsi="Cambria Math"/>
                    </w:rPr>
                  </m:ctrlPr>
                </m:dPr>
                <m:e>
                  <m:sSub>
                    <m:sSubPr>
                      <m:ctrlPr>
                        <w:rPr>
                          <w:rFonts w:ascii="Cambria Math" w:eastAsiaTheme="majorEastAsia" w:hAnsi="Cambria Math"/>
                          <w:i/>
                          <w:szCs w:val="24"/>
                        </w:rPr>
                      </m:ctrlPr>
                    </m:sSubPr>
                    <m:e>
                      <m:r>
                        <w:rPr>
                          <w:rFonts w:ascii="Cambria Math" w:hAnsi="Cambria Math"/>
                        </w:rPr>
                        <m:t>O</m:t>
                      </m:r>
                    </m:e>
                    <m:sub>
                      <m:r>
                        <w:rPr>
                          <w:rFonts w:ascii="Cambria Math" w:eastAsiaTheme="majorEastAsia" w:hAnsi="Cambria Math"/>
                          <w:szCs w:val="24"/>
                        </w:rPr>
                        <m:t>1</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hAnsi="Cambria Math"/>
                        </w:rPr>
                        <m:t>O</m:t>
                      </m:r>
                    </m:e>
                    <m:sub>
                      <m:sSup>
                        <m:sSupPr>
                          <m:ctrlPr>
                            <w:rPr>
                              <w:rFonts w:ascii="Cambria Math" w:eastAsiaTheme="majorEastAsia" w:hAnsi="Cambria Math"/>
                              <w:i/>
                              <w:szCs w:val="24"/>
                            </w:rPr>
                          </m:ctrlPr>
                        </m:sSupPr>
                        <m:e>
                          <m:r>
                            <w:rPr>
                              <w:rFonts w:ascii="Cambria Math" w:eastAsiaTheme="majorEastAsia" w:hAnsi="Cambria Math"/>
                              <w:szCs w:val="24"/>
                            </w:rPr>
                            <m:t>R</m:t>
                          </m:r>
                        </m:e>
                        <m:sup>
                          <m:r>
                            <w:rPr>
                              <w:rFonts w:ascii="Cambria Math" w:eastAsiaTheme="majorEastAsia" w:hAnsi="Cambria Math"/>
                              <w:szCs w:val="24"/>
                            </w:rPr>
                            <m:t>'</m:t>
                          </m:r>
                        </m:sup>
                      </m:sSup>
                    </m:sub>
                  </m:sSub>
                </m:e>
              </m:d>
            </m:oMath>
            <w:r w:rsidR="00E76AC2">
              <w:rPr>
                <w:rFonts w:hint="eastAsia"/>
              </w:rPr>
              <w:t>，</w:t>
            </w:r>
            <m:oMath>
              <m:sSup>
                <m:sSupPr>
                  <m:ctrlPr>
                    <w:rPr>
                      <w:rFonts w:ascii="Cambria Math" w:eastAsiaTheme="majorEastAsia" w:hAnsi="Cambria Math"/>
                      <w:i/>
                      <w:szCs w:val="24"/>
                    </w:rPr>
                  </m:ctrlPr>
                </m:sSupPr>
                <m:e>
                  <m:r>
                    <w:rPr>
                      <w:rFonts w:ascii="Cambria Math" w:eastAsiaTheme="majorEastAsia" w:hAnsi="Cambria Math"/>
                      <w:szCs w:val="24"/>
                    </w:rPr>
                    <m:t>R</m:t>
                  </m:r>
                </m:e>
                <m:sup>
                  <m:r>
                    <w:rPr>
                      <w:rFonts w:ascii="Cambria Math" w:eastAsiaTheme="majorEastAsia" w:hAnsi="Cambria Math"/>
                      <w:szCs w:val="24"/>
                    </w:rPr>
                    <m:t>'</m:t>
                  </m:r>
                </m:sup>
              </m:sSup>
              <m:r>
                <m:rPr>
                  <m:sty m:val="p"/>
                </m:rPr>
                <w:rPr>
                  <w:rFonts w:ascii="Cambria Math" w:hAnsi="Cambria Math"/>
                  <w:szCs w:val="24"/>
                </w:rPr>
                <m:t>≤</m:t>
              </m:r>
              <m:r>
                <w:rPr>
                  <w:rFonts w:ascii="Cambria Math" w:hAnsi="Cambria Math"/>
                  <w:szCs w:val="24"/>
                </w:rPr>
                <m:t>R</m:t>
              </m:r>
            </m:oMath>
            <w:r w:rsidR="00E76AC2">
              <w:rPr>
                <w:rFonts w:hint="eastAsia"/>
                <w:szCs w:val="24"/>
              </w:rPr>
              <w:t>为实际迭代轮次</w:t>
            </w:r>
          </w:p>
        </w:tc>
      </w:tr>
    </w:tbl>
    <w:p w14:paraId="21AB1CD3" w14:textId="5C20D5E3" w:rsidR="004249C2" w:rsidRDefault="004249C2" w:rsidP="007D348A">
      <w:pPr>
        <w:autoSpaceDE w:val="0"/>
        <w:autoSpaceDN w:val="0"/>
        <w:spacing w:beforeLines="50" w:before="120"/>
        <w:ind w:firstLine="480"/>
        <w:rPr>
          <w:szCs w:val="24"/>
        </w:rPr>
      </w:pPr>
      <w:r>
        <w:rPr>
          <w:rFonts w:eastAsiaTheme="majorEastAsia" w:hint="eastAsia"/>
          <w:szCs w:val="24"/>
        </w:rPr>
        <w:t>在算法</w:t>
      </w:r>
      <w:r w:rsidR="001B11DF">
        <w:rPr>
          <w:rFonts w:eastAsiaTheme="majorEastAsia" w:hint="eastAsia"/>
          <w:szCs w:val="24"/>
        </w:rPr>
        <w:t>2</w:t>
      </w:r>
      <w:r w:rsidR="001B11DF">
        <w:rPr>
          <w:rFonts w:eastAsiaTheme="majorEastAsia"/>
          <w:szCs w:val="24"/>
        </w:rPr>
        <w:t>-3</w:t>
      </w:r>
      <w:r w:rsidR="001B11DF">
        <w:rPr>
          <w:rFonts w:eastAsiaTheme="majorEastAsia" w:hint="eastAsia"/>
          <w:szCs w:val="24"/>
        </w:rPr>
        <w:t>中，</w:t>
      </w:r>
      <w:r w:rsidR="001B11DF">
        <w:rPr>
          <w:rFonts w:eastAsiaTheme="majorEastAsia" w:hint="eastAsia"/>
          <w:szCs w:val="24"/>
        </w:rPr>
        <w:t>A</w:t>
      </w:r>
      <w:r w:rsidR="001B11DF">
        <w:rPr>
          <w:rFonts w:eastAsiaTheme="majorEastAsia"/>
          <w:szCs w:val="24"/>
        </w:rPr>
        <w:t>BC2</w:t>
      </w:r>
      <w:r w:rsidR="001B11DF">
        <w:rPr>
          <w:rFonts w:eastAsiaTheme="majorEastAsia" w:hint="eastAsia"/>
          <w:szCs w:val="24"/>
        </w:rPr>
        <w:t>算法在第</w:t>
      </w:r>
      <w:r w:rsidR="001B11DF">
        <w:rPr>
          <w:rFonts w:eastAsiaTheme="majorEastAsia" w:hint="eastAsia"/>
          <w:szCs w:val="24"/>
        </w:rPr>
        <w:t>1</w:t>
      </w:r>
      <w:r w:rsidR="001B11DF">
        <w:rPr>
          <w:rFonts w:eastAsiaTheme="majorEastAsia" w:hint="eastAsia"/>
          <w:szCs w:val="24"/>
        </w:rPr>
        <w:t>行初始化了首个分类器链顺序</w:t>
      </w:r>
      <m:oMath>
        <m:sSub>
          <m:sSubPr>
            <m:ctrlPr>
              <w:rPr>
                <w:rFonts w:ascii="Cambria Math" w:hAnsi="Cambria Math"/>
                <w:i/>
                <w:szCs w:val="24"/>
              </w:rPr>
            </m:ctrlPr>
          </m:sSubPr>
          <m:e>
            <m:r>
              <w:rPr>
                <w:rFonts w:ascii="Cambria Math" w:hAnsi="Cambria Math"/>
                <w:szCs w:val="24"/>
              </w:rPr>
              <m:t>O</m:t>
            </m:r>
          </m:e>
          <m:sub>
            <m:r>
              <w:rPr>
                <w:rFonts w:ascii="Cambria Math" w:hAnsi="Cambria Math"/>
                <w:szCs w:val="24"/>
              </w:rPr>
              <m:t>1</m:t>
            </m:r>
          </m:sub>
        </m:sSub>
      </m:oMath>
      <w:r w:rsidR="001B11DF">
        <w:rPr>
          <w:rFonts w:eastAsiaTheme="majorEastAsia" w:hint="eastAsia"/>
          <w:szCs w:val="24"/>
        </w:rPr>
        <w:t>，在第</w:t>
      </w:r>
      <w:r w:rsidR="00546268">
        <w:rPr>
          <w:rFonts w:eastAsiaTheme="majorEastAsia"/>
          <w:szCs w:val="24"/>
        </w:rPr>
        <w:t>4</w:t>
      </w:r>
      <w:r w:rsidR="001B11DF">
        <w:rPr>
          <w:rFonts w:eastAsiaTheme="majorEastAsia" w:hint="eastAsia"/>
          <w:szCs w:val="24"/>
        </w:rPr>
        <w:t>行根据</w:t>
      </w:r>
      <w:r w:rsidR="00F972A0">
        <w:rPr>
          <w:rFonts w:eastAsiaTheme="majorEastAsia" w:hint="eastAsia"/>
          <w:szCs w:val="24"/>
        </w:rPr>
        <w:t>第</w:t>
      </w:r>
      <m:oMath>
        <m:r>
          <w:rPr>
            <w:rFonts w:ascii="Cambria Math" w:hAnsi="Cambria Math" w:hint="eastAsia"/>
            <w:szCs w:val="24"/>
          </w:rPr>
          <m:t>r</m:t>
        </m:r>
      </m:oMath>
      <w:r w:rsidR="00F972A0">
        <w:rPr>
          <w:rFonts w:eastAsiaTheme="majorEastAsia" w:hint="eastAsia"/>
          <w:szCs w:val="24"/>
        </w:rPr>
        <w:t>个分类器链顺序和</w:t>
      </w:r>
      <w:r w:rsidR="00AD1191">
        <w:rPr>
          <w:rFonts w:eastAsiaTheme="majorEastAsia" w:hint="eastAsia"/>
          <w:szCs w:val="24"/>
        </w:rPr>
        <w:t>训练</w:t>
      </w:r>
      <w:r w:rsidR="00F972A0">
        <w:rPr>
          <w:rFonts w:eastAsiaTheme="majorEastAsia" w:hint="eastAsia"/>
          <w:szCs w:val="24"/>
        </w:rPr>
        <w:t>集得到了第</w:t>
      </w:r>
      <m:oMath>
        <m:r>
          <w:rPr>
            <w:rFonts w:ascii="Cambria Math" w:hAnsi="Cambria Math" w:hint="eastAsia"/>
            <w:szCs w:val="24"/>
          </w:rPr>
          <m:t>r</m:t>
        </m:r>
      </m:oMath>
      <w:r w:rsidR="00F972A0">
        <w:rPr>
          <w:rFonts w:eastAsiaTheme="majorEastAsia" w:hint="eastAsia"/>
          <w:szCs w:val="24"/>
        </w:rPr>
        <w:t>个分类器链</w:t>
      </w:r>
      <w:r w:rsidR="00F972A0">
        <w:rPr>
          <w:rFonts w:hint="eastAsia"/>
          <w:szCs w:val="24"/>
        </w:rPr>
        <w:t>基学习器</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r</m:t>
            </m:r>
          </m:sub>
        </m:sSub>
      </m:oMath>
      <w:r w:rsidR="00F972A0">
        <w:rPr>
          <w:rFonts w:hint="eastAsia"/>
          <w:szCs w:val="24"/>
        </w:rPr>
        <w:t>，在第</w:t>
      </w:r>
      <w:r w:rsidR="00546268">
        <w:rPr>
          <w:szCs w:val="24"/>
        </w:rPr>
        <w:t>5</w:t>
      </w:r>
      <w:r w:rsidR="00F972A0">
        <w:rPr>
          <w:rFonts w:hint="eastAsia"/>
          <w:szCs w:val="24"/>
        </w:rPr>
        <w:t>到第</w:t>
      </w:r>
      <w:r w:rsidR="00546268">
        <w:rPr>
          <w:szCs w:val="24"/>
        </w:rPr>
        <w:t>9</w:t>
      </w:r>
      <w:r w:rsidR="00F972A0">
        <w:rPr>
          <w:rFonts w:hint="eastAsia"/>
          <w:szCs w:val="24"/>
        </w:rPr>
        <w:t>行根据</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r</m:t>
            </m:r>
          </m:sub>
        </m:sSub>
      </m:oMath>
      <w:r w:rsidR="00F972A0">
        <w:rPr>
          <w:rFonts w:hint="eastAsia"/>
          <w:szCs w:val="24"/>
        </w:rPr>
        <w:t>在训练集上表现，确定了下一轮基学习器训练需要拟合的标签数量和标签顺序（分类器链顺序），在第</w:t>
      </w:r>
      <w:r w:rsidR="00546268">
        <w:rPr>
          <w:szCs w:val="24"/>
        </w:rPr>
        <w:t>10</w:t>
      </w:r>
      <w:r w:rsidR="00F972A0">
        <w:rPr>
          <w:rFonts w:hint="eastAsia"/>
          <w:szCs w:val="24"/>
        </w:rPr>
        <w:t>行根据分类器链顺序的长度判断是否可以提前停止迭代</w:t>
      </w:r>
      <w:r w:rsidR="00546268">
        <w:rPr>
          <w:rFonts w:hint="eastAsia"/>
          <w:szCs w:val="24"/>
        </w:rPr>
        <w:t>，在第</w:t>
      </w:r>
      <w:r w:rsidR="00546268">
        <w:rPr>
          <w:rFonts w:hint="eastAsia"/>
          <w:szCs w:val="24"/>
        </w:rPr>
        <w:t>1</w:t>
      </w:r>
      <w:r w:rsidR="00052F4E">
        <w:rPr>
          <w:szCs w:val="24"/>
        </w:rPr>
        <w:t>3</w:t>
      </w:r>
      <w:r w:rsidR="00546268">
        <w:rPr>
          <w:rFonts w:hint="eastAsia"/>
          <w:szCs w:val="24"/>
        </w:rPr>
        <w:t>行计算了</w:t>
      </w:r>
      <w:r w:rsidR="00052F4E">
        <w:rPr>
          <w:rFonts w:hint="eastAsia"/>
          <w:szCs w:val="24"/>
        </w:rPr>
        <w:t>构成</w:t>
      </w:r>
      <w:r w:rsidR="00546268">
        <w:rPr>
          <w:rFonts w:hint="eastAsia"/>
          <w:szCs w:val="24"/>
        </w:rPr>
        <w:t>每一轮</w:t>
      </w:r>
      <w:r w:rsidR="00052F4E">
        <w:rPr>
          <w:rFonts w:hint="eastAsia"/>
          <w:szCs w:val="24"/>
        </w:rPr>
        <w:t>基</w:t>
      </w:r>
      <w:r w:rsidR="00546268">
        <w:rPr>
          <w:rFonts w:hint="eastAsia"/>
          <w:szCs w:val="24"/>
        </w:rPr>
        <w:t>学习器的</w:t>
      </w:r>
      <w:r w:rsidR="00052F4E">
        <w:rPr>
          <w:rFonts w:hint="eastAsia"/>
          <w:szCs w:val="24"/>
        </w:rPr>
        <w:t>每个单标签学习器的权重，在第</w:t>
      </w:r>
      <w:r w:rsidR="00052F4E">
        <w:rPr>
          <w:rFonts w:hint="eastAsia"/>
          <w:szCs w:val="24"/>
        </w:rPr>
        <w:t>1</w:t>
      </w:r>
      <w:r w:rsidR="00052F4E">
        <w:rPr>
          <w:szCs w:val="24"/>
        </w:rPr>
        <w:t>4</w:t>
      </w:r>
      <w:r w:rsidR="00052F4E">
        <w:rPr>
          <w:rFonts w:hint="eastAsia"/>
          <w:szCs w:val="24"/>
        </w:rPr>
        <w:t>行计算了下一轮</w:t>
      </w:r>
      <w:r w:rsidR="00052F4E">
        <w:rPr>
          <w:rFonts w:hint="eastAsia"/>
          <w:szCs w:val="24"/>
        </w:rPr>
        <w:t>Ad</w:t>
      </w:r>
      <w:r w:rsidR="00052F4E">
        <w:rPr>
          <w:szCs w:val="24"/>
        </w:rPr>
        <w:t>aBoost</w:t>
      </w:r>
      <w:r w:rsidR="00052F4E">
        <w:rPr>
          <w:rFonts w:hint="eastAsia"/>
          <w:szCs w:val="24"/>
        </w:rPr>
        <w:t>迭代训练中所需要的数据权重分布</w:t>
      </w:r>
      <w:r w:rsidR="00F972A0">
        <w:rPr>
          <w:rFonts w:hint="eastAsia"/>
          <w:szCs w:val="24"/>
        </w:rPr>
        <w:t>。需要注意的是，由于</w:t>
      </w:r>
      <w:r w:rsidR="00F972A0">
        <w:rPr>
          <w:rFonts w:hint="eastAsia"/>
          <w:szCs w:val="24"/>
        </w:rPr>
        <w:t>C</w:t>
      </w:r>
      <w:r w:rsidR="00F972A0">
        <w:rPr>
          <w:szCs w:val="24"/>
        </w:rPr>
        <w:t>C</w:t>
      </w:r>
      <w:r w:rsidR="00F972A0">
        <w:rPr>
          <w:rFonts w:hint="eastAsia"/>
          <w:szCs w:val="24"/>
        </w:rPr>
        <w:t>的预测过程也需要分类器链顺序（如算法</w:t>
      </w:r>
      <w:r w:rsidR="00F972A0">
        <w:rPr>
          <w:rFonts w:hint="eastAsia"/>
          <w:szCs w:val="24"/>
        </w:rPr>
        <w:t>2</w:t>
      </w:r>
      <w:r w:rsidR="00F972A0">
        <w:rPr>
          <w:szCs w:val="24"/>
        </w:rPr>
        <w:t>-2</w:t>
      </w:r>
      <w:r w:rsidR="00F972A0">
        <w:rPr>
          <w:rFonts w:hint="eastAsia"/>
          <w:szCs w:val="24"/>
        </w:rPr>
        <w:t>所示），</w:t>
      </w:r>
      <w:r w:rsidR="00F972A0">
        <w:rPr>
          <w:rFonts w:hint="eastAsia"/>
          <w:szCs w:val="24"/>
        </w:rPr>
        <w:t>A</w:t>
      </w:r>
      <w:r w:rsidR="00F972A0">
        <w:rPr>
          <w:szCs w:val="24"/>
        </w:rPr>
        <w:t>BC2</w:t>
      </w:r>
      <w:r w:rsidR="00F972A0">
        <w:rPr>
          <w:rFonts w:hint="eastAsia"/>
          <w:szCs w:val="24"/>
        </w:rPr>
        <w:t>算法在完成全部训练后，不仅需要返回全部基学习器，还需要返回</w:t>
      </w:r>
      <w:r w:rsidR="00D84DE9">
        <w:rPr>
          <w:rFonts w:hint="eastAsia"/>
          <w:szCs w:val="24"/>
        </w:rPr>
        <w:t>对</w:t>
      </w:r>
      <w:r w:rsidR="00F972A0">
        <w:rPr>
          <w:rFonts w:hint="eastAsia"/>
          <w:szCs w:val="24"/>
        </w:rPr>
        <w:t>应的分类器链顺序。</w:t>
      </w:r>
    </w:p>
    <w:p w14:paraId="72BA44D9" w14:textId="58EAF8C0" w:rsidR="00A60C7D" w:rsidRDefault="00A60C7D" w:rsidP="007D348A">
      <w:pPr>
        <w:autoSpaceDE w:val="0"/>
        <w:autoSpaceDN w:val="0"/>
        <w:ind w:firstLine="480"/>
        <w:rPr>
          <w:rFonts w:eastAsiaTheme="majorEastAsia"/>
          <w:szCs w:val="24"/>
        </w:rPr>
      </w:pPr>
      <w:r>
        <w:rPr>
          <w:rFonts w:eastAsiaTheme="majorEastAsia" w:hint="eastAsia"/>
          <w:szCs w:val="24"/>
        </w:rPr>
        <w:t>A</w:t>
      </w:r>
      <w:r>
        <w:rPr>
          <w:rFonts w:eastAsiaTheme="majorEastAsia"/>
          <w:szCs w:val="24"/>
        </w:rPr>
        <w:t>BC2</w:t>
      </w:r>
      <w:r>
        <w:rPr>
          <w:rFonts w:eastAsiaTheme="majorEastAsia" w:hint="eastAsia"/>
          <w:szCs w:val="24"/>
        </w:rPr>
        <w:t>模型的预测使用</w:t>
      </w:r>
      <w:r w:rsidR="006277F0">
        <w:rPr>
          <w:rFonts w:eastAsiaTheme="majorEastAsia" w:hint="eastAsia"/>
          <w:szCs w:val="24"/>
        </w:rPr>
        <w:t>十分简单。</w:t>
      </w:r>
      <w:r w:rsidR="006277F0">
        <w:rPr>
          <w:rFonts w:eastAsiaTheme="majorEastAsia" w:hint="eastAsia"/>
          <w:szCs w:val="24"/>
        </w:rPr>
        <w:t>Ada</w:t>
      </w:r>
      <w:r w:rsidR="006277F0">
        <w:rPr>
          <w:rFonts w:eastAsiaTheme="majorEastAsia"/>
          <w:szCs w:val="24"/>
        </w:rPr>
        <w:t>Boost</w:t>
      </w:r>
      <w:r w:rsidR="006277F0">
        <w:rPr>
          <w:rFonts w:eastAsiaTheme="majorEastAsia" w:hint="eastAsia"/>
          <w:szCs w:val="24"/>
        </w:rPr>
        <w:t>算法在训练过程中只能串行进行，但在预测阶段则允许基学习器分别进行预测，再对预测结果进行加权求和。因此，在</w:t>
      </w:r>
      <w:r w:rsidR="006277F0">
        <w:rPr>
          <w:rFonts w:eastAsiaTheme="majorEastAsia" w:hint="eastAsia"/>
          <w:szCs w:val="24"/>
        </w:rPr>
        <w:t>A</w:t>
      </w:r>
      <w:r w:rsidR="006277F0">
        <w:rPr>
          <w:rFonts w:eastAsiaTheme="majorEastAsia"/>
          <w:szCs w:val="24"/>
        </w:rPr>
        <w:t>BC2</w:t>
      </w:r>
      <w:r w:rsidR="006277F0">
        <w:rPr>
          <w:rFonts w:eastAsiaTheme="majorEastAsia" w:hint="eastAsia"/>
          <w:szCs w:val="24"/>
        </w:rPr>
        <w:t>算法中，可以参考算法</w:t>
      </w:r>
      <w:r w:rsidR="006277F0">
        <w:rPr>
          <w:rFonts w:eastAsiaTheme="majorEastAsia" w:hint="eastAsia"/>
          <w:szCs w:val="24"/>
        </w:rPr>
        <w:t>2</w:t>
      </w:r>
      <w:r w:rsidR="006277F0">
        <w:rPr>
          <w:rFonts w:eastAsiaTheme="majorEastAsia"/>
          <w:szCs w:val="24"/>
        </w:rPr>
        <w:t>-2</w:t>
      </w:r>
      <w:r w:rsidR="006277F0">
        <w:rPr>
          <w:rFonts w:eastAsiaTheme="majorEastAsia" w:hint="eastAsia"/>
          <w:szCs w:val="24"/>
        </w:rPr>
        <w:t>，使用每个多标签基学习器分别对未知实例进行预测，再对预测结果</w:t>
      </w:r>
      <w:r w:rsidR="00A42D6F">
        <w:rPr>
          <w:rFonts w:eastAsiaTheme="majorEastAsia" w:hint="eastAsia"/>
          <w:szCs w:val="24"/>
        </w:rPr>
        <w:t>进行加权求和即可。</w:t>
      </w:r>
    </w:p>
    <w:p w14:paraId="36D42DEE" w14:textId="00C64BC7" w:rsidR="00A42D6F" w:rsidRDefault="00A42D6F" w:rsidP="00A60C7D">
      <w:pPr>
        <w:ind w:firstLine="480"/>
        <w:rPr>
          <w:rFonts w:eastAsiaTheme="majorEastAsia"/>
          <w:szCs w:val="24"/>
        </w:rPr>
      </w:pPr>
    </w:p>
    <w:p w14:paraId="5255B795" w14:textId="3D70A200" w:rsidR="006F5DE9" w:rsidRDefault="006F5DE9" w:rsidP="00A60C7D">
      <w:pPr>
        <w:ind w:firstLine="480"/>
        <w:rPr>
          <w:rFonts w:eastAsiaTheme="majorEastAsia"/>
          <w:szCs w:val="24"/>
        </w:rPr>
      </w:pPr>
    </w:p>
    <w:p w14:paraId="2503BB42" w14:textId="77777777" w:rsidR="006F5DE9" w:rsidRPr="00907500" w:rsidRDefault="006F5DE9" w:rsidP="00A60C7D">
      <w:pPr>
        <w:ind w:firstLine="480"/>
        <w:rPr>
          <w:rFonts w:eastAsiaTheme="majorEastAsia"/>
          <w:szCs w:val="24"/>
        </w:rPr>
      </w:pPr>
    </w:p>
    <w:p w14:paraId="34A7833A" w14:textId="77777777" w:rsidR="00E71120" w:rsidRPr="00850151" w:rsidRDefault="00E71120" w:rsidP="003D6B67">
      <w:pPr>
        <w:pStyle w:val="C"/>
        <w:spacing w:before="120"/>
        <w:ind w:firstLineChars="0" w:firstLine="480"/>
      </w:pPr>
      <w:bookmarkStart w:id="114" w:name="_Toc181227930"/>
      <w:bookmarkStart w:id="115" w:name="_Toc190702546"/>
      <w:r w:rsidRPr="00850151">
        <w:lastRenderedPageBreak/>
        <w:t xml:space="preserve">2.2.4 </w:t>
      </w:r>
      <w:r w:rsidRPr="00850151">
        <w:rPr>
          <w:rFonts w:hint="eastAsia"/>
        </w:rPr>
        <w:t>算法复杂度分析</w:t>
      </w:r>
      <w:bookmarkEnd w:id="114"/>
      <w:bookmarkEnd w:id="115"/>
    </w:p>
    <w:p w14:paraId="196208E3" w14:textId="77777777" w:rsidR="00E71120" w:rsidRDefault="00E71120" w:rsidP="00BF4606">
      <w:pPr>
        <w:autoSpaceDE w:val="0"/>
        <w:autoSpaceDN w:val="0"/>
        <w:adjustRightInd w:val="0"/>
        <w:snapToGrid w:val="0"/>
        <w:ind w:firstLine="480"/>
        <w:rPr>
          <w:rFonts w:cs="宋体"/>
          <w:kern w:val="0"/>
          <w:szCs w:val="24"/>
        </w:rPr>
      </w:pPr>
      <w:r w:rsidRPr="00850151">
        <w:rPr>
          <w:rFonts w:cs="宋体" w:hint="eastAsia"/>
          <w:kern w:val="0"/>
          <w:szCs w:val="24"/>
        </w:rPr>
        <w:t>相较于</w:t>
      </w:r>
      <w:r>
        <w:rPr>
          <w:rFonts w:cs="宋体" w:hint="eastAsia"/>
          <w:kern w:val="0"/>
          <w:szCs w:val="24"/>
        </w:rPr>
        <w:t>图</w:t>
      </w:r>
      <w:r>
        <w:rPr>
          <w:rFonts w:cs="宋体" w:hint="eastAsia"/>
          <w:kern w:val="0"/>
          <w:szCs w:val="24"/>
        </w:rPr>
        <w:t>2</w:t>
      </w:r>
      <w:r>
        <w:rPr>
          <w:rFonts w:cs="宋体"/>
          <w:kern w:val="0"/>
          <w:szCs w:val="24"/>
        </w:rPr>
        <w:t>-2</w:t>
      </w:r>
      <w:r w:rsidRPr="00850151">
        <w:rPr>
          <w:rFonts w:cs="宋体" w:hint="eastAsia"/>
          <w:kern w:val="0"/>
          <w:szCs w:val="24"/>
        </w:rPr>
        <w:t>所示的传统多标签</w:t>
      </w:r>
      <w:r w:rsidRPr="00850151">
        <w:rPr>
          <w:rFonts w:cs="宋体"/>
          <w:kern w:val="0"/>
          <w:szCs w:val="24"/>
        </w:rPr>
        <w:t>Boosting</w:t>
      </w:r>
      <w:r w:rsidRPr="00850151">
        <w:rPr>
          <w:rFonts w:cs="宋体" w:hint="eastAsia"/>
          <w:kern w:val="0"/>
          <w:szCs w:val="24"/>
        </w:rPr>
        <w:t>算法，本文提出的</w:t>
      </w:r>
      <w:r w:rsidRPr="00850151">
        <w:rPr>
          <w:rFonts w:cs="宋体"/>
          <w:kern w:val="0"/>
          <w:szCs w:val="24"/>
        </w:rPr>
        <w:t>ABC2</w:t>
      </w:r>
      <w:r w:rsidRPr="00850151">
        <w:rPr>
          <w:rFonts w:cs="宋体" w:hint="eastAsia"/>
          <w:kern w:val="0"/>
          <w:szCs w:val="24"/>
        </w:rPr>
        <w:t>算法引入了多路</w:t>
      </w:r>
      <w:r w:rsidRPr="00850151">
        <w:rPr>
          <w:rFonts w:cs="宋体"/>
          <w:kern w:val="0"/>
          <w:szCs w:val="24"/>
        </w:rPr>
        <w:t>AdaBoost</w:t>
      </w:r>
      <w:r w:rsidRPr="00850151">
        <w:rPr>
          <w:rFonts w:cs="宋体" w:hint="eastAsia"/>
          <w:kern w:val="0"/>
          <w:szCs w:val="24"/>
        </w:rPr>
        <w:t>框架和启发式训练的</w:t>
      </w:r>
      <w:r w:rsidRPr="00850151">
        <w:rPr>
          <w:rFonts w:cs="宋体"/>
          <w:kern w:val="0"/>
          <w:szCs w:val="24"/>
        </w:rPr>
        <w:t>CC</w:t>
      </w:r>
      <w:r w:rsidRPr="00850151">
        <w:rPr>
          <w:rFonts w:cs="宋体" w:hint="eastAsia"/>
          <w:kern w:val="0"/>
          <w:szCs w:val="24"/>
        </w:rPr>
        <w:t>基</w:t>
      </w:r>
      <w:r>
        <w:rPr>
          <w:rFonts w:cs="宋体" w:hint="eastAsia"/>
          <w:kern w:val="0"/>
          <w:szCs w:val="24"/>
        </w:rPr>
        <w:t>学习</w:t>
      </w:r>
      <w:r w:rsidRPr="00850151">
        <w:rPr>
          <w:rFonts w:cs="宋体" w:hint="eastAsia"/>
          <w:kern w:val="0"/>
          <w:szCs w:val="24"/>
        </w:rPr>
        <w:t>器，在一定程度上增加了</w:t>
      </w:r>
      <w:r>
        <w:rPr>
          <w:rFonts w:cs="宋体" w:hint="eastAsia"/>
          <w:kern w:val="0"/>
          <w:szCs w:val="24"/>
        </w:rPr>
        <w:t>计算</w:t>
      </w:r>
      <w:r w:rsidRPr="00850151">
        <w:rPr>
          <w:rFonts w:cs="宋体" w:hint="eastAsia"/>
          <w:kern w:val="0"/>
          <w:szCs w:val="24"/>
        </w:rPr>
        <w:t>复杂度。但是在多路</w:t>
      </w:r>
      <w:r w:rsidRPr="00850151">
        <w:rPr>
          <w:rFonts w:cs="宋体"/>
          <w:kern w:val="0"/>
          <w:szCs w:val="24"/>
        </w:rPr>
        <w:t>AdaBoost</w:t>
      </w:r>
      <w:r w:rsidRPr="00850151">
        <w:rPr>
          <w:rFonts w:cs="宋体" w:hint="eastAsia"/>
          <w:kern w:val="0"/>
          <w:szCs w:val="24"/>
        </w:rPr>
        <w:t>框架中，多个</w:t>
      </w:r>
      <w:r w:rsidRPr="00850151">
        <w:rPr>
          <w:rFonts w:cs="宋体"/>
          <w:kern w:val="0"/>
          <w:szCs w:val="24"/>
        </w:rPr>
        <w:t>AdaBoost</w:t>
      </w:r>
      <w:r w:rsidRPr="00850151">
        <w:rPr>
          <w:rFonts w:cs="宋体" w:hint="eastAsia"/>
          <w:kern w:val="0"/>
          <w:szCs w:val="24"/>
        </w:rPr>
        <w:t>算法是</w:t>
      </w:r>
      <w:r>
        <w:rPr>
          <w:rFonts w:cs="宋体" w:hint="eastAsia"/>
          <w:kern w:val="0"/>
          <w:szCs w:val="24"/>
        </w:rPr>
        <w:t>不同</w:t>
      </w:r>
      <w:r w:rsidRPr="00850151">
        <w:rPr>
          <w:rFonts w:cs="宋体" w:hint="eastAsia"/>
          <w:kern w:val="0"/>
          <w:szCs w:val="24"/>
        </w:rPr>
        <w:t>步训练的，因此可以</w:t>
      </w:r>
      <w:r>
        <w:rPr>
          <w:rFonts w:cs="宋体" w:hint="eastAsia"/>
          <w:kern w:val="0"/>
          <w:szCs w:val="24"/>
        </w:rPr>
        <w:t>异步地</w:t>
      </w:r>
      <w:r w:rsidRPr="00850151">
        <w:rPr>
          <w:rFonts w:cs="宋体" w:hint="eastAsia"/>
          <w:kern w:val="0"/>
          <w:szCs w:val="24"/>
        </w:rPr>
        <w:t>实现提前终止并释放计算资源。在</w:t>
      </w:r>
      <w:r w:rsidRPr="00850151">
        <w:rPr>
          <w:rFonts w:cs="宋体"/>
          <w:kern w:val="0"/>
          <w:szCs w:val="24"/>
        </w:rPr>
        <w:t>CC</w:t>
      </w:r>
      <w:r w:rsidRPr="00850151">
        <w:rPr>
          <w:rFonts w:cs="宋体" w:hint="eastAsia"/>
          <w:kern w:val="0"/>
          <w:szCs w:val="24"/>
        </w:rPr>
        <w:t>基</w:t>
      </w:r>
      <w:r>
        <w:rPr>
          <w:rFonts w:cs="宋体" w:hint="eastAsia"/>
          <w:kern w:val="0"/>
          <w:szCs w:val="24"/>
        </w:rPr>
        <w:t>学习</w:t>
      </w:r>
      <w:r w:rsidRPr="00850151">
        <w:rPr>
          <w:rFonts w:cs="宋体" w:hint="eastAsia"/>
          <w:kern w:val="0"/>
          <w:szCs w:val="24"/>
        </w:rPr>
        <w:t>器中，分类器链的顺序根据</w:t>
      </w:r>
      <w:r w:rsidRPr="00850151">
        <w:rPr>
          <w:rFonts w:cs="宋体"/>
          <w:kern w:val="0"/>
          <w:szCs w:val="24"/>
        </w:rPr>
        <w:t>AdaBoost</w:t>
      </w:r>
      <w:r w:rsidRPr="00850151">
        <w:rPr>
          <w:rFonts w:cs="宋体" w:hint="eastAsia"/>
          <w:kern w:val="0"/>
          <w:szCs w:val="24"/>
        </w:rPr>
        <w:t>算法产生的误差值启发式地定义，在此过程中没有引入额外的计算复杂度，只涉及对</w:t>
      </w:r>
      <m:oMath>
        <m:r>
          <w:rPr>
            <w:rFonts w:ascii="Cambria Math" w:hAnsi="Cambria Math" w:cs="Cambria Math"/>
            <w:kern w:val="0"/>
            <w:szCs w:val="24"/>
          </w:rPr>
          <m:t>c</m:t>
        </m:r>
      </m:oMath>
      <w:r w:rsidRPr="00850151">
        <w:rPr>
          <w:rFonts w:cs="宋体" w:hint="eastAsia"/>
          <w:kern w:val="0"/>
          <w:szCs w:val="24"/>
        </w:rPr>
        <w:t>个标签上的误差值进行简单排序。</w:t>
      </w:r>
    </w:p>
    <w:p w14:paraId="60FBA482" w14:textId="5D62F7D8" w:rsidR="00E71120" w:rsidRDefault="00E71120" w:rsidP="00BF4606">
      <w:pPr>
        <w:autoSpaceDE w:val="0"/>
        <w:autoSpaceDN w:val="0"/>
        <w:adjustRightInd w:val="0"/>
        <w:snapToGrid w:val="0"/>
        <w:ind w:firstLine="480"/>
        <w:rPr>
          <w:rFonts w:cs="宋体"/>
          <w:kern w:val="0"/>
          <w:szCs w:val="24"/>
        </w:rPr>
      </w:pPr>
      <w:r w:rsidRPr="00850151">
        <w:rPr>
          <w:rFonts w:cs="宋体" w:hint="eastAsia"/>
          <w:kern w:val="0"/>
          <w:szCs w:val="24"/>
        </w:rPr>
        <w:t>下面对传统</w:t>
      </w:r>
      <w:r w:rsidRPr="00850151">
        <w:rPr>
          <w:rFonts w:cs="宋体"/>
          <w:kern w:val="0"/>
          <w:szCs w:val="24"/>
        </w:rPr>
        <w:t>Boosting</w:t>
      </w:r>
      <w:r w:rsidRPr="00850151">
        <w:rPr>
          <w:rFonts w:cs="宋体" w:hint="eastAsia"/>
          <w:kern w:val="0"/>
          <w:szCs w:val="24"/>
        </w:rPr>
        <w:t>算法和</w:t>
      </w:r>
      <w:r w:rsidRPr="00850151">
        <w:rPr>
          <w:rFonts w:cs="宋体"/>
          <w:kern w:val="0"/>
          <w:szCs w:val="24"/>
        </w:rPr>
        <w:t>ABC2</w:t>
      </w:r>
      <w:r w:rsidRPr="00850151">
        <w:rPr>
          <w:rFonts w:cs="宋体" w:hint="eastAsia"/>
          <w:kern w:val="0"/>
          <w:szCs w:val="24"/>
        </w:rPr>
        <w:t>算法的时间复杂度进行一定理论分析。首先规定单个单标签学习器的时间</w:t>
      </w:r>
      <w:r w:rsidR="00CB4214">
        <w:rPr>
          <w:rFonts w:cs="宋体" w:hint="eastAsia"/>
          <w:kern w:val="0"/>
          <w:szCs w:val="24"/>
        </w:rPr>
        <w:t>规模</w:t>
      </w:r>
      <w:r w:rsidRPr="00850151">
        <w:rPr>
          <w:rFonts w:cs="宋体" w:hint="eastAsia"/>
          <w:kern w:val="0"/>
          <w:szCs w:val="24"/>
        </w:rPr>
        <w:t>为</w:t>
      </w:r>
      <m:oMath>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1</m:t>
            </m:r>
          </m:sub>
        </m:sSub>
      </m:oMath>
      <w:r w:rsidRPr="00850151">
        <w:rPr>
          <w:rFonts w:cs="宋体" w:hint="eastAsia"/>
          <w:kern w:val="0"/>
          <w:szCs w:val="24"/>
        </w:rPr>
        <w:t>，单次</w:t>
      </w:r>
      <w:r w:rsidRPr="00850151">
        <w:rPr>
          <w:rFonts w:cs="宋体"/>
          <w:kern w:val="0"/>
          <w:szCs w:val="24"/>
        </w:rPr>
        <w:t>AdaBoost</w:t>
      </w:r>
      <w:r w:rsidRPr="00850151">
        <w:rPr>
          <w:rFonts w:cs="宋体" w:hint="eastAsia"/>
          <w:kern w:val="0"/>
          <w:szCs w:val="24"/>
        </w:rPr>
        <w:t>迭代的时间</w:t>
      </w:r>
      <w:r w:rsidR="00CB4214">
        <w:rPr>
          <w:rFonts w:cs="宋体" w:hint="eastAsia"/>
          <w:kern w:val="0"/>
          <w:szCs w:val="24"/>
        </w:rPr>
        <w:t>规模</w:t>
      </w:r>
      <w:r w:rsidRPr="00850151">
        <w:rPr>
          <w:rFonts w:cs="宋体" w:hint="eastAsia"/>
          <w:kern w:val="0"/>
          <w:szCs w:val="24"/>
        </w:rPr>
        <w:t>为</w:t>
      </w:r>
      <m:oMath>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2</m:t>
            </m:r>
          </m:sub>
        </m:sSub>
      </m:oMath>
      <w:r w:rsidRPr="00850151">
        <w:rPr>
          <w:rFonts w:cs="宋体" w:hint="eastAsia"/>
          <w:kern w:val="0"/>
          <w:szCs w:val="24"/>
        </w:rPr>
        <w:t>，</w:t>
      </w:r>
      <w:r w:rsidRPr="00850151">
        <w:rPr>
          <w:rFonts w:cs="宋体"/>
          <w:kern w:val="0"/>
          <w:szCs w:val="24"/>
        </w:rPr>
        <w:t>AdaBoost</w:t>
      </w:r>
      <w:r w:rsidRPr="00850151">
        <w:rPr>
          <w:rFonts w:cs="宋体" w:hint="eastAsia"/>
          <w:kern w:val="0"/>
          <w:szCs w:val="24"/>
        </w:rPr>
        <w:t>算法的迭代轮次为</w:t>
      </w:r>
      <m:oMath>
        <m:r>
          <w:rPr>
            <w:rFonts w:ascii="Cambria Math" w:hAnsi="Cambria Math" w:cs="Cambria Math"/>
            <w:kern w:val="0"/>
            <w:szCs w:val="24"/>
          </w:rPr>
          <m:t>R</m:t>
        </m:r>
      </m:oMath>
      <w:r>
        <w:rPr>
          <w:rFonts w:cs="宋体" w:hint="eastAsia"/>
          <w:kern w:val="0"/>
          <w:szCs w:val="24"/>
        </w:rPr>
        <w:t>。已有的</w:t>
      </w:r>
      <w:r w:rsidRPr="00850151">
        <w:rPr>
          <w:rFonts w:cs="宋体" w:hint="eastAsia"/>
          <w:kern w:val="0"/>
          <w:szCs w:val="24"/>
        </w:rPr>
        <w:t>传统多标签</w:t>
      </w:r>
      <w:r w:rsidRPr="00850151">
        <w:rPr>
          <w:rFonts w:cs="宋体"/>
          <w:kern w:val="0"/>
          <w:szCs w:val="24"/>
        </w:rPr>
        <w:t>Boosting</w:t>
      </w:r>
      <w:r w:rsidRPr="00850151">
        <w:rPr>
          <w:rFonts w:cs="宋体" w:hint="eastAsia"/>
          <w:kern w:val="0"/>
          <w:szCs w:val="24"/>
        </w:rPr>
        <w:t>算法的时间</w:t>
      </w:r>
      <w:r w:rsidR="00CB4214">
        <w:rPr>
          <w:rFonts w:cs="宋体" w:hint="eastAsia"/>
          <w:kern w:val="0"/>
          <w:szCs w:val="24"/>
        </w:rPr>
        <w:t>规模</w:t>
      </w:r>
      <w:r w:rsidRPr="00850151">
        <w:rPr>
          <w:rFonts w:cs="宋体" w:hint="eastAsia"/>
          <w:kern w:val="0"/>
          <w:szCs w:val="24"/>
        </w:rPr>
        <w:t>可以被近似预估为</w:t>
      </w:r>
      <m:oMath>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e</m:t>
            </m:r>
          </m:sub>
        </m:sSub>
        <m:r>
          <w:rPr>
            <w:rFonts w:ascii="Cambria Math" w:hAnsi="Cambria Math" w:cs="宋体"/>
            <w:kern w:val="0"/>
            <w:szCs w:val="24"/>
          </w:rPr>
          <m:t>=Rc⋅</m:t>
        </m:r>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1</m:t>
            </m:r>
          </m:sub>
        </m:sSub>
        <m:r>
          <w:rPr>
            <w:rFonts w:ascii="Cambria Math" w:hAnsi="Cambria Math" w:cs="宋体"/>
            <w:kern w:val="0"/>
            <w:szCs w:val="24"/>
          </w:rPr>
          <m:t>+R⋅</m:t>
        </m:r>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2</m:t>
            </m:r>
          </m:sub>
        </m:sSub>
      </m:oMath>
      <w:r w:rsidRPr="00850151">
        <w:rPr>
          <w:rFonts w:cs="宋体" w:hint="eastAsia"/>
          <w:kern w:val="0"/>
          <w:szCs w:val="24"/>
        </w:rPr>
        <w:t>，而</w:t>
      </w:r>
      <w:r w:rsidRPr="00850151">
        <w:rPr>
          <w:rFonts w:cs="宋体"/>
          <w:kern w:val="0"/>
          <w:szCs w:val="24"/>
        </w:rPr>
        <w:t>ABC2</w:t>
      </w:r>
      <w:r w:rsidRPr="00850151">
        <w:rPr>
          <w:rFonts w:cs="宋体" w:hint="eastAsia"/>
          <w:kern w:val="0"/>
          <w:szCs w:val="24"/>
        </w:rPr>
        <w:t>算法的时间</w:t>
      </w:r>
      <w:r w:rsidR="00CB4214">
        <w:rPr>
          <w:rFonts w:cs="宋体" w:hint="eastAsia"/>
          <w:kern w:val="0"/>
          <w:szCs w:val="24"/>
        </w:rPr>
        <w:t>规模</w:t>
      </w:r>
      <w:r w:rsidRPr="00850151">
        <w:rPr>
          <w:rFonts w:cs="宋体" w:hint="eastAsia"/>
          <w:kern w:val="0"/>
          <w:szCs w:val="24"/>
        </w:rPr>
        <w:t>则可以被定义为</w:t>
      </w:r>
      <m:oMath>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a</m:t>
            </m:r>
          </m:sub>
        </m:sSub>
        <m:r>
          <w:rPr>
            <w:rFonts w:ascii="Cambria Math" w:hAnsi="Cambria Math" w:cs="宋体"/>
            <w:kern w:val="0"/>
            <w:szCs w:val="24"/>
          </w:rPr>
          <m:t>=</m:t>
        </m:r>
        <m:sSup>
          <m:sSupPr>
            <m:ctrlPr>
              <w:rPr>
                <w:rFonts w:ascii="Cambria Math" w:hAnsi="Cambria Math" w:cs="宋体"/>
                <w:i/>
                <w:kern w:val="0"/>
                <w:szCs w:val="24"/>
              </w:rPr>
            </m:ctrlPr>
          </m:sSupPr>
          <m:e>
            <m:r>
              <w:rPr>
                <w:rFonts w:ascii="Cambria Math" w:hAnsi="Cambria Math" w:cs="宋体"/>
                <w:kern w:val="0"/>
                <w:szCs w:val="24"/>
              </w:rPr>
              <m:t>R</m:t>
            </m:r>
          </m:e>
          <m:sup>
            <m:r>
              <w:rPr>
                <w:rFonts w:ascii="Cambria Math" w:hAnsi="Cambria Math" w:cs="宋体"/>
                <w:kern w:val="0"/>
                <w:szCs w:val="24"/>
              </w:rPr>
              <m:t>'</m:t>
            </m:r>
          </m:sup>
        </m:sSup>
        <m:r>
          <w:rPr>
            <w:rFonts w:ascii="Cambria Math" w:hAnsi="Cambria Math" w:cs="宋体"/>
            <w:kern w:val="0"/>
            <w:szCs w:val="24"/>
          </w:rPr>
          <m:t>c⋅</m:t>
        </m:r>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1</m:t>
            </m:r>
          </m:sub>
        </m:sSub>
        <m:r>
          <w:rPr>
            <w:rFonts w:ascii="Cambria Math" w:hAnsi="Cambria Math" w:cs="宋体"/>
            <w:kern w:val="0"/>
            <w:szCs w:val="24"/>
          </w:rPr>
          <m:t>+</m:t>
        </m:r>
        <m:sSup>
          <m:sSupPr>
            <m:ctrlPr>
              <w:rPr>
                <w:rFonts w:ascii="Cambria Math" w:hAnsi="Cambria Math" w:cs="宋体"/>
                <w:i/>
                <w:kern w:val="0"/>
                <w:szCs w:val="24"/>
              </w:rPr>
            </m:ctrlPr>
          </m:sSupPr>
          <m:e>
            <m:r>
              <w:rPr>
                <w:rFonts w:ascii="Cambria Math" w:hAnsi="Cambria Math" w:cs="宋体"/>
                <w:kern w:val="0"/>
                <w:szCs w:val="24"/>
              </w:rPr>
              <m:t>R</m:t>
            </m:r>
          </m:e>
          <m:sup>
            <m:r>
              <w:rPr>
                <w:rFonts w:ascii="Cambria Math" w:hAnsi="Cambria Math" w:cs="宋体"/>
                <w:kern w:val="0"/>
                <w:szCs w:val="24"/>
              </w:rPr>
              <m:t>'</m:t>
            </m:r>
          </m:sup>
        </m:sSup>
        <m:r>
          <w:rPr>
            <w:rFonts w:ascii="Cambria Math" w:hAnsi="Cambria Math" w:cs="宋体"/>
            <w:kern w:val="0"/>
            <w:szCs w:val="24"/>
          </w:rPr>
          <m:t>c⋅</m:t>
        </m:r>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2</m:t>
            </m:r>
          </m:sub>
        </m:sSub>
      </m:oMath>
      <w:r>
        <w:rPr>
          <w:rFonts w:cs="宋体" w:hint="eastAsia"/>
          <w:kern w:val="0"/>
          <w:szCs w:val="24"/>
        </w:rPr>
        <w:t>，</w:t>
      </w:r>
      <w:r w:rsidRPr="00850151">
        <w:rPr>
          <w:rFonts w:cs="宋体" w:hint="eastAsia"/>
          <w:kern w:val="0"/>
          <w:szCs w:val="24"/>
        </w:rPr>
        <w:t>其中</w:t>
      </w:r>
      <m:oMath>
        <m:sSup>
          <m:sSupPr>
            <m:ctrlPr>
              <w:rPr>
                <w:rFonts w:ascii="Cambria Math" w:hAnsi="Cambria Math" w:cs="宋体"/>
                <w:i/>
                <w:kern w:val="0"/>
                <w:szCs w:val="24"/>
              </w:rPr>
            </m:ctrlPr>
          </m:sSupPr>
          <m:e>
            <m:r>
              <w:rPr>
                <w:rFonts w:ascii="Cambria Math" w:hAnsi="Cambria Math" w:cs="宋体"/>
                <w:kern w:val="0"/>
                <w:szCs w:val="24"/>
              </w:rPr>
              <m:t>R</m:t>
            </m:r>
          </m:e>
          <m:sup>
            <m:r>
              <w:rPr>
                <w:rFonts w:ascii="Cambria Math" w:hAnsi="Cambria Math" w:cs="宋体"/>
                <w:kern w:val="0"/>
                <w:szCs w:val="24"/>
              </w:rPr>
              <m:t>'</m:t>
            </m:r>
          </m:sup>
        </m:sSup>
        <m:r>
          <w:rPr>
            <w:rFonts w:ascii="Cambria Math" w:hAnsi="Cambria Math" w:cs="宋体"/>
            <w:kern w:val="0"/>
            <w:szCs w:val="24"/>
          </w:rPr>
          <m:t>≤R</m:t>
        </m:r>
      </m:oMath>
      <w:r w:rsidRPr="00850151">
        <w:rPr>
          <w:rFonts w:cs="宋体" w:hint="eastAsia"/>
          <w:kern w:val="0"/>
          <w:szCs w:val="24"/>
        </w:rPr>
        <w:t>为</w:t>
      </w:r>
      <w:r w:rsidRPr="00850151">
        <w:rPr>
          <w:rFonts w:cs="宋体"/>
          <w:kern w:val="0"/>
          <w:szCs w:val="24"/>
        </w:rPr>
        <w:t>ABC2</w:t>
      </w:r>
      <w:r w:rsidRPr="00850151">
        <w:rPr>
          <w:rFonts w:cs="宋体" w:hint="eastAsia"/>
          <w:kern w:val="0"/>
          <w:szCs w:val="24"/>
        </w:rPr>
        <w:t>算法在</w:t>
      </w:r>
      <m:oMath>
        <m:r>
          <w:rPr>
            <w:rFonts w:ascii="Cambria Math" w:hAnsi="Cambria Math" w:cs="Cambria Math"/>
            <w:kern w:val="0"/>
            <w:szCs w:val="24"/>
          </w:rPr>
          <m:t>c</m:t>
        </m:r>
      </m:oMath>
      <w:r w:rsidRPr="00850151">
        <w:rPr>
          <w:rFonts w:cs="宋体" w:hint="eastAsia"/>
          <w:kern w:val="0"/>
          <w:szCs w:val="24"/>
        </w:rPr>
        <w:t>个</w:t>
      </w:r>
      <w:r w:rsidRPr="00850151">
        <w:rPr>
          <w:rFonts w:cs="宋体"/>
          <w:kern w:val="0"/>
          <w:szCs w:val="24"/>
        </w:rPr>
        <w:t>AdaBoost</w:t>
      </w:r>
      <w:r w:rsidRPr="00850151">
        <w:rPr>
          <w:rFonts w:cs="宋体" w:hint="eastAsia"/>
          <w:kern w:val="0"/>
          <w:szCs w:val="24"/>
        </w:rPr>
        <w:t>路径上的平均迭代轮次。</w:t>
      </w:r>
      <w:r>
        <w:rPr>
          <w:rFonts w:cs="宋体" w:hint="eastAsia"/>
          <w:kern w:val="0"/>
          <w:szCs w:val="24"/>
        </w:rPr>
        <w:t>也就是说，相较于传统的多标签</w:t>
      </w:r>
      <w:r w:rsidRPr="00850151">
        <w:rPr>
          <w:rFonts w:cs="宋体"/>
          <w:kern w:val="0"/>
          <w:szCs w:val="24"/>
        </w:rPr>
        <w:t>Boosting</w:t>
      </w:r>
      <w:r>
        <w:rPr>
          <w:rFonts w:cs="宋体" w:hint="eastAsia"/>
          <w:kern w:val="0"/>
          <w:szCs w:val="24"/>
        </w:rPr>
        <w:t>算法，</w:t>
      </w:r>
      <w:r w:rsidRPr="00850151">
        <w:rPr>
          <w:rFonts w:cs="宋体"/>
          <w:kern w:val="0"/>
          <w:szCs w:val="24"/>
        </w:rPr>
        <w:t>ABC2</w:t>
      </w:r>
      <w:r w:rsidRPr="00850151">
        <w:rPr>
          <w:rFonts w:cs="宋体" w:hint="eastAsia"/>
          <w:kern w:val="0"/>
          <w:szCs w:val="24"/>
        </w:rPr>
        <w:t>算法</w:t>
      </w:r>
      <w:r>
        <w:rPr>
          <w:rFonts w:cs="宋体" w:hint="eastAsia"/>
          <w:kern w:val="0"/>
          <w:szCs w:val="24"/>
        </w:rPr>
        <w:t>增加了</w:t>
      </w:r>
      <w:r w:rsidRPr="00850151">
        <w:rPr>
          <w:rFonts w:cs="宋体"/>
          <w:kern w:val="0"/>
          <w:szCs w:val="24"/>
        </w:rPr>
        <w:t>AdaBoost</w:t>
      </w:r>
      <w:r>
        <w:rPr>
          <w:rFonts w:cs="宋体" w:hint="eastAsia"/>
          <w:kern w:val="0"/>
          <w:szCs w:val="24"/>
        </w:rPr>
        <w:t>算法的使用个数，但减少了每个</w:t>
      </w:r>
      <w:r w:rsidRPr="00850151">
        <w:rPr>
          <w:rFonts w:cs="宋体"/>
          <w:kern w:val="0"/>
          <w:szCs w:val="24"/>
        </w:rPr>
        <w:t>AdaBoost</w:t>
      </w:r>
      <w:r>
        <w:rPr>
          <w:rFonts w:cs="宋体" w:hint="eastAsia"/>
          <w:kern w:val="0"/>
          <w:szCs w:val="24"/>
        </w:rPr>
        <w:t>算法的迭代次数。二者的</w:t>
      </w:r>
      <w:r w:rsidRPr="00850151">
        <w:rPr>
          <w:rFonts w:cs="宋体" w:hint="eastAsia"/>
          <w:kern w:val="0"/>
          <w:szCs w:val="24"/>
        </w:rPr>
        <w:t>时间复杂度</w:t>
      </w:r>
      <w:r w:rsidR="00534860">
        <w:rPr>
          <w:rFonts w:cs="宋体" w:hint="eastAsia"/>
          <w:kern w:val="0"/>
          <w:szCs w:val="24"/>
        </w:rPr>
        <w:t>处于同一数量级</w:t>
      </w:r>
      <w:r w:rsidR="00CB4214">
        <w:rPr>
          <w:rFonts w:cs="宋体" w:hint="eastAsia"/>
          <w:kern w:val="0"/>
          <w:szCs w:val="24"/>
        </w:rPr>
        <w:t>，</w:t>
      </w:r>
      <w:r w:rsidR="00477DA6">
        <w:rPr>
          <w:rFonts w:cs="宋体" w:hint="eastAsia"/>
          <w:kern w:val="0"/>
          <w:szCs w:val="24"/>
        </w:rPr>
        <w:t>具体的</w:t>
      </w:r>
      <w:r w:rsidR="00CB4214">
        <w:rPr>
          <w:rFonts w:cs="宋体" w:hint="eastAsia"/>
          <w:kern w:val="0"/>
          <w:szCs w:val="24"/>
        </w:rPr>
        <w:t>时间规模</w:t>
      </w:r>
      <w:r w:rsidRPr="00850151">
        <w:rPr>
          <w:rFonts w:cs="宋体" w:hint="eastAsia"/>
          <w:kern w:val="0"/>
          <w:szCs w:val="24"/>
        </w:rPr>
        <w:t>对比整理如表</w:t>
      </w:r>
      <w:r w:rsidRPr="00EA4CE1">
        <w:rPr>
          <w:rFonts w:cs="TimesNewRomanPS-BoldMT"/>
          <w:bCs/>
          <w:kern w:val="0"/>
          <w:szCs w:val="24"/>
        </w:rPr>
        <w:t>2-2</w:t>
      </w:r>
      <w:r w:rsidRPr="00850151">
        <w:rPr>
          <w:rFonts w:cs="宋体" w:hint="eastAsia"/>
          <w:kern w:val="0"/>
          <w:szCs w:val="24"/>
        </w:rPr>
        <w:t>所示</w:t>
      </w:r>
      <w:r>
        <w:rPr>
          <w:rFonts w:cs="宋体" w:hint="eastAsia"/>
          <w:kern w:val="0"/>
          <w:szCs w:val="24"/>
        </w:rPr>
        <w:t>，而实际应用中的迭代轮次对比和运行时间对比则在实验部分详细报告。</w:t>
      </w:r>
    </w:p>
    <w:p w14:paraId="30E30A56" w14:textId="1B383C31" w:rsidR="00E71120" w:rsidRPr="00327A74" w:rsidRDefault="00E71120" w:rsidP="00CB4214">
      <w:pPr>
        <w:autoSpaceDE w:val="0"/>
        <w:snapToGrid w:val="0"/>
        <w:spacing w:beforeLines="50" w:before="120"/>
        <w:ind w:firstLineChars="0" w:firstLine="198"/>
        <w:jc w:val="center"/>
        <w:rPr>
          <w:rFonts w:cs="宋体"/>
          <w:kern w:val="0"/>
          <w:sz w:val="21"/>
          <w:szCs w:val="24"/>
        </w:rPr>
      </w:pPr>
      <w:r w:rsidRPr="00327A74">
        <w:rPr>
          <w:rFonts w:cs="宋体" w:hint="eastAsia"/>
          <w:kern w:val="0"/>
          <w:sz w:val="21"/>
          <w:szCs w:val="24"/>
        </w:rPr>
        <w:t>表</w:t>
      </w:r>
      <w:r w:rsidRPr="00327A74">
        <w:rPr>
          <w:rFonts w:cs="宋体"/>
          <w:kern w:val="0"/>
          <w:sz w:val="21"/>
          <w:szCs w:val="24"/>
        </w:rPr>
        <w:t xml:space="preserve">2-2 </w:t>
      </w:r>
      <w:r w:rsidRPr="00327A74">
        <w:rPr>
          <w:rFonts w:cs="宋体" w:hint="eastAsia"/>
          <w:kern w:val="0"/>
          <w:sz w:val="21"/>
          <w:szCs w:val="24"/>
        </w:rPr>
        <w:t>多标签</w:t>
      </w:r>
      <w:r w:rsidRPr="00327A74">
        <w:rPr>
          <w:rFonts w:cs="宋体"/>
          <w:kern w:val="0"/>
          <w:sz w:val="21"/>
          <w:szCs w:val="24"/>
        </w:rPr>
        <w:t>Boosting</w:t>
      </w:r>
      <w:r w:rsidRPr="00327A74">
        <w:rPr>
          <w:rFonts w:cs="宋体" w:hint="eastAsia"/>
          <w:kern w:val="0"/>
          <w:sz w:val="21"/>
          <w:szCs w:val="24"/>
        </w:rPr>
        <w:t>算法的时间</w:t>
      </w:r>
      <w:r w:rsidR="00B1677A">
        <w:rPr>
          <w:rFonts w:cs="宋体" w:hint="eastAsia"/>
          <w:kern w:val="0"/>
          <w:sz w:val="21"/>
          <w:szCs w:val="24"/>
        </w:rPr>
        <w:t>规模</w:t>
      </w:r>
      <w:r w:rsidRPr="00327A74">
        <w:rPr>
          <w:rFonts w:cs="宋体" w:hint="eastAsia"/>
          <w:kern w:val="0"/>
          <w:sz w:val="21"/>
          <w:szCs w:val="24"/>
        </w:rPr>
        <w:t>对比</w:t>
      </w:r>
    </w:p>
    <w:tbl>
      <w:tblPr>
        <w:tblW w:w="8738" w:type="dxa"/>
        <w:jc w:val="center"/>
        <w:tblBorders>
          <w:top w:val="single" w:sz="12" w:space="0" w:color="auto"/>
          <w:bottom w:val="single" w:sz="12" w:space="0" w:color="auto"/>
        </w:tblBorders>
        <w:tblLayout w:type="fixed"/>
        <w:tblLook w:val="04A0" w:firstRow="1" w:lastRow="0" w:firstColumn="1" w:lastColumn="0" w:noHBand="0" w:noVBand="1"/>
      </w:tblPr>
      <w:tblGrid>
        <w:gridCol w:w="4369"/>
        <w:gridCol w:w="4369"/>
      </w:tblGrid>
      <w:tr w:rsidR="00E71120" w:rsidRPr="00327A74" w14:paraId="2E0F2AF6" w14:textId="77777777" w:rsidTr="00327A74">
        <w:trPr>
          <w:trHeight w:val="358"/>
          <w:jc w:val="center"/>
        </w:trPr>
        <w:tc>
          <w:tcPr>
            <w:tcW w:w="4369" w:type="dxa"/>
            <w:tcBorders>
              <w:top w:val="single" w:sz="12" w:space="0" w:color="auto"/>
              <w:bottom w:val="single" w:sz="8" w:space="0" w:color="auto"/>
            </w:tcBorders>
            <w:vAlign w:val="center"/>
          </w:tcPr>
          <w:p w14:paraId="1110496E" w14:textId="77777777" w:rsidR="00E71120" w:rsidRPr="00327A74" w:rsidRDefault="00E71120" w:rsidP="00E71120">
            <w:pPr>
              <w:snapToGrid w:val="0"/>
              <w:ind w:firstLine="420"/>
              <w:jc w:val="center"/>
              <w:rPr>
                <w:color w:val="0000FF"/>
                <w:sz w:val="21"/>
              </w:rPr>
            </w:pPr>
            <w:r w:rsidRPr="00327A74">
              <w:rPr>
                <w:rFonts w:cs="宋体" w:hint="eastAsia"/>
                <w:kern w:val="0"/>
                <w:sz w:val="21"/>
                <w:szCs w:val="24"/>
              </w:rPr>
              <w:t>传统多标签</w:t>
            </w:r>
            <w:r w:rsidRPr="00327A74">
              <w:rPr>
                <w:rFonts w:cs="宋体" w:hint="eastAsia"/>
                <w:kern w:val="0"/>
                <w:sz w:val="21"/>
                <w:szCs w:val="24"/>
              </w:rPr>
              <w:t>Bo</w:t>
            </w:r>
            <w:r w:rsidRPr="00327A74">
              <w:rPr>
                <w:rFonts w:cs="宋体"/>
                <w:kern w:val="0"/>
                <w:sz w:val="21"/>
                <w:szCs w:val="24"/>
              </w:rPr>
              <w:t>osting</w:t>
            </w:r>
            <w:r w:rsidRPr="00327A74">
              <w:rPr>
                <w:rFonts w:cs="宋体" w:hint="eastAsia"/>
                <w:kern w:val="0"/>
                <w:sz w:val="21"/>
                <w:szCs w:val="24"/>
              </w:rPr>
              <w:t>算法</w:t>
            </w:r>
          </w:p>
        </w:tc>
        <w:tc>
          <w:tcPr>
            <w:tcW w:w="4369" w:type="dxa"/>
            <w:tcBorders>
              <w:top w:val="single" w:sz="12" w:space="0" w:color="auto"/>
              <w:bottom w:val="single" w:sz="8" w:space="0" w:color="auto"/>
            </w:tcBorders>
            <w:vAlign w:val="center"/>
          </w:tcPr>
          <w:p w14:paraId="38DDBFAD" w14:textId="77777777" w:rsidR="00E71120" w:rsidRPr="00327A74" w:rsidRDefault="00E71120" w:rsidP="00E71120">
            <w:pPr>
              <w:snapToGrid w:val="0"/>
              <w:ind w:firstLine="420"/>
              <w:jc w:val="center"/>
              <w:rPr>
                <w:rFonts w:cs="宋体"/>
                <w:kern w:val="0"/>
                <w:sz w:val="21"/>
                <w:szCs w:val="24"/>
              </w:rPr>
            </w:pPr>
            <w:r w:rsidRPr="00327A74">
              <w:rPr>
                <w:rFonts w:cs="宋体"/>
                <w:kern w:val="0"/>
                <w:sz w:val="21"/>
                <w:szCs w:val="24"/>
              </w:rPr>
              <w:t>ABC2</w:t>
            </w:r>
            <w:r w:rsidRPr="00327A74">
              <w:rPr>
                <w:rFonts w:cs="宋体" w:hint="eastAsia"/>
                <w:kern w:val="0"/>
                <w:sz w:val="21"/>
                <w:szCs w:val="24"/>
              </w:rPr>
              <w:t>算法</w:t>
            </w:r>
          </w:p>
        </w:tc>
      </w:tr>
      <w:tr w:rsidR="00E71120" w:rsidRPr="00327A74" w14:paraId="692BDF7C" w14:textId="77777777" w:rsidTr="00327A74">
        <w:trPr>
          <w:trHeight w:val="373"/>
          <w:jc w:val="center"/>
        </w:trPr>
        <w:tc>
          <w:tcPr>
            <w:tcW w:w="4369" w:type="dxa"/>
            <w:tcBorders>
              <w:bottom w:val="single" w:sz="12" w:space="0" w:color="auto"/>
            </w:tcBorders>
            <w:vAlign w:val="center"/>
          </w:tcPr>
          <w:p w14:paraId="16EFF46A" w14:textId="77777777" w:rsidR="00E71120" w:rsidRPr="00327A74" w:rsidRDefault="00E71120" w:rsidP="00E71120">
            <w:pPr>
              <w:snapToGrid w:val="0"/>
              <w:ind w:firstLine="420"/>
              <w:jc w:val="center"/>
              <w:rPr>
                <w:color w:val="0000FF"/>
                <w:sz w:val="21"/>
              </w:rPr>
            </w:pPr>
            <m:oMathPara>
              <m:oMath>
                <m:r>
                  <w:rPr>
                    <w:rFonts w:ascii="Cambria Math" w:hAnsi="Cambria Math" w:cs="宋体"/>
                    <w:kern w:val="0"/>
                    <w:sz w:val="21"/>
                    <w:szCs w:val="24"/>
                  </w:rPr>
                  <m:t>Rc⋅</m:t>
                </m:r>
                <m:sSub>
                  <m:sSubPr>
                    <m:ctrlPr>
                      <w:rPr>
                        <w:rFonts w:ascii="Cambria Math" w:hAnsi="Cambria Math" w:cs="Cambria Math"/>
                        <w:i/>
                        <w:kern w:val="0"/>
                        <w:sz w:val="21"/>
                        <w:szCs w:val="24"/>
                      </w:rPr>
                    </m:ctrlPr>
                  </m:sSubPr>
                  <m:e>
                    <m:r>
                      <w:rPr>
                        <w:rFonts w:ascii="Cambria Math" w:hAnsi="Cambria Math" w:cs="Cambria Math"/>
                        <w:kern w:val="0"/>
                        <w:sz w:val="21"/>
                        <w:szCs w:val="24"/>
                      </w:rPr>
                      <m:t>T</m:t>
                    </m:r>
                  </m:e>
                  <m:sub>
                    <m:r>
                      <w:rPr>
                        <w:rFonts w:ascii="Cambria Math" w:hAnsi="Cambria Math" w:cs="LatinModernMath-Regular-Identit"/>
                        <w:kern w:val="0"/>
                        <w:sz w:val="21"/>
                        <w:szCs w:val="24"/>
                      </w:rPr>
                      <m:t>1</m:t>
                    </m:r>
                  </m:sub>
                </m:sSub>
                <m:r>
                  <w:rPr>
                    <w:rFonts w:ascii="Cambria Math" w:hAnsi="Cambria Math" w:cs="宋体"/>
                    <w:kern w:val="0"/>
                    <w:sz w:val="21"/>
                    <w:szCs w:val="24"/>
                  </w:rPr>
                  <m:t>+R⋅</m:t>
                </m:r>
                <m:sSub>
                  <m:sSubPr>
                    <m:ctrlPr>
                      <w:rPr>
                        <w:rFonts w:ascii="Cambria Math" w:hAnsi="Cambria Math" w:cs="Cambria Math"/>
                        <w:i/>
                        <w:kern w:val="0"/>
                        <w:sz w:val="21"/>
                        <w:szCs w:val="24"/>
                      </w:rPr>
                    </m:ctrlPr>
                  </m:sSubPr>
                  <m:e>
                    <m:r>
                      <w:rPr>
                        <w:rFonts w:ascii="Cambria Math" w:hAnsi="Cambria Math" w:cs="Cambria Math"/>
                        <w:kern w:val="0"/>
                        <w:sz w:val="21"/>
                        <w:szCs w:val="24"/>
                      </w:rPr>
                      <m:t>T</m:t>
                    </m:r>
                  </m:e>
                  <m:sub>
                    <m:r>
                      <w:rPr>
                        <w:rFonts w:ascii="Cambria Math" w:hAnsi="Cambria Math" w:cs="LatinModernMath-Regular-Identit"/>
                        <w:kern w:val="0"/>
                        <w:sz w:val="21"/>
                        <w:szCs w:val="24"/>
                      </w:rPr>
                      <m:t>2</m:t>
                    </m:r>
                  </m:sub>
                </m:sSub>
              </m:oMath>
            </m:oMathPara>
          </w:p>
        </w:tc>
        <w:tc>
          <w:tcPr>
            <w:tcW w:w="4369" w:type="dxa"/>
            <w:tcBorders>
              <w:bottom w:val="single" w:sz="12" w:space="0" w:color="auto"/>
            </w:tcBorders>
            <w:vAlign w:val="center"/>
          </w:tcPr>
          <w:p w14:paraId="0E804035" w14:textId="77777777" w:rsidR="00E71120" w:rsidRPr="00327A74" w:rsidRDefault="009C75E1" w:rsidP="00E71120">
            <w:pPr>
              <w:snapToGrid w:val="0"/>
              <w:ind w:firstLine="420"/>
              <w:jc w:val="center"/>
              <w:rPr>
                <w:color w:val="0000FF"/>
                <w:sz w:val="21"/>
              </w:rPr>
            </w:pPr>
            <m:oMathPara>
              <m:oMath>
                <m:sSup>
                  <m:sSupPr>
                    <m:ctrlPr>
                      <w:rPr>
                        <w:rFonts w:ascii="Cambria Math" w:hAnsi="Cambria Math" w:cs="宋体"/>
                        <w:i/>
                        <w:kern w:val="0"/>
                        <w:sz w:val="21"/>
                        <w:szCs w:val="24"/>
                      </w:rPr>
                    </m:ctrlPr>
                  </m:sSupPr>
                  <m:e>
                    <m:r>
                      <w:rPr>
                        <w:rFonts w:ascii="Cambria Math" w:hAnsi="Cambria Math" w:cs="宋体"/>
                        <w:kern w:val="0"/>
                        <w:sz w:val="21"/>
                        <w:szCs w:val="24"/>
                      </w:rPr>
                      <m:t>R</m:t>
                    </m:r>
                  </m:e>
                  <m:sup>
                    <m:r>
                      <w:rPr>
                        <w:rFonts w:ascii="Cambria Math" w:hAnsi="Cambria Math" w:cs="宋体"/>
                        <w:kern w:val="0"/>
                        <w:sz w:val="21"/>
                        <w:szCs w:val="24"/>
                      </w:rPr>
                      <m:t>'</m:t>
                    </m:r>
                  </m:sup>
                </m:sSup>
                <m:r>
                  <w:rPr>
                    <w:rFonts w:ascii="Cambria Math" w:hAnsi="Cambria Math" w:cs="宋体"/>
                    <w:kern w:val="0"/>
                    <w:sz w:val="21"/>
                    <w:szCs w:val="24"/>
                  </w:rPr>
                  <m:t>c⋅</m:t>
                </m:r>
                <m:sSub>
                  <m:sSubPr>
                    <m:ctrlPr>
                      <w:rPr>
                        <w:rFonts w:ascii="Cambria Math" w:hAnsi="Cambria Math" w:cs="Cambria Math"/>
                        <w:i/>
                        <w:kern w:val="0"/>
                        <w:sz w:val="21"/>
                        <w:szCs w:val="24"/>
                      </w:rPr>
                    </m:ctrlPr>
                  </m:sSubPr>
                  <m:e>
                    <m:r>
                      <w:rPr>
                        <w:rFonts w:ascii="Cambria Math" w:hAnsi="Cambria Math" w:cs="Cambria Math"/>
                        <w:kern w:val="0"/>
                        <w:sz w:val="21"/>
                        <w:szCs w:val="24"/>
                      </w:rPr>
                      <m:t>T</m:t>
                    </m:r>
                  </m:e>
                  <m:sub>
                    <m:r>
                      <w:rPr>
                        <w:rFonts w:ascii="Cambria Math" w:hAnsi="Cambria Math" w:cs="LatinModernMath-Regular-Identit"/>
                        <w:kern w:val="0"/>
                        <w:sz w:val="21"/>
                        <w:szCs w:val="24"/>
                      </w:rPr>
                      <m:t>1</m:t>
                    </m:r>
                  </m:sub>
                </m:sSub>
                <m:r>
                  <w:rPr>
                    <w:rFonts w:ascii="Cambria Math" w:hAnsi="Cambria Math" w:cs="宋体"/>
                    <w:kern w:val="0"/>
                    <w:sz w:val="21"/>
                    <w:szCs w:val="24"/>
                  </w:rPr>
                  <m:t>+</m:t>
                </m:r>
                <m:sSup>
                  <m:sSupPr>
                    <m:ctrlPr>
                      <w:rPr>
                        <w:rFonts w:ascii="Cambria Math" w:hAnsi="Cambria Math" w:cs="宋体"/>
                        <w:i/>
                        <w:kern w:val="0"/>
                        <w:sz w:val="21"/>
                        <w:szCs w:val="24"/>
                      </w:rPr>
                    </m:ctrlPr>
                  </m:sSupPr>
                  <m:e>
                    <m:r>
                      <w:rPr>
                        <w:rFonts w:ascii="Cambria Math" w:hAnsi="Cambria Math" w:cs="宋体"/>
                        <w:kern w:val="0"/>
                        <w:sz w:val="21"/>
                        <w:szCs w:val="24"/>
                      </w:rPr>
                      <m:t>R</m:t>
                    </m:r>
                  </m:e>
                  <m:sup>
                    <m:r>
                      <w:rPr>
                        <w:rFonts w:ascii="Cambria Math" w:hAnsi="Cambria Math" w:cs="宋体"/>
                        <w:kern w:val="0"/>
                        <w:sz w:val="21"/>
                        <w:szCs w:val="24"/>
                      </w:rPr>
                      <m:t>'</m:t>
                    </m:r>
                  </m:sup>
                </m:sSup>
                <m:r>
                  <w:rPr>
                    <w:rFonts w:ascii="Cambria Math" w:hAnsi="Cambria Math" w:cs="宋体"/>
                    <w:kern w:val="0"/>
                    <w:sz w:val="21"/>
                    <w:szCs w:val="24"/>
                  </w:rPr>
                  <m:t>c⋅</m:t>
                </m:r>
                <m:sSub>
                  <m:sSubPr>
                    <m:ctrlPr>
                      <w:rPr>
                        <w:rFonts w:ascii="Cambria Math" w:hAnsi="Cambria Math" w:cs="Cambria Math"/>
                        <w:i/>
                        <w:kern w:val="0"/>
                        <w:sz w:val="21"/>
                        <w:szCs w:val="24"/>
                      </w:rPr>
                    </m:ctrlPr>
                  </m:sSubPr>
                  <m:e>
                    <m:r>
                      <w:rPr>
                        <w:rFonts w:ascii="Cambria Math" w:hAnsi="Cambria Math" w:cs="Cambria Math"/>
                        <w:kern w:val="0"/>
                        <w:sz w:val="21"/>
                        <w:szCs w:val="24"/>
                      </w:rPr>
                      <m:t>T</m:t>
                    </m:r>
                  </m:e>
                  <m:sub>
                    <m:r>
                      <w:rPr>
                        <w:rFonts w:ascii="Cambria Math" w:hAnsi="Cambria Math" w:cs="LatinModernMath-Regular-Identit"/>
                        <w:kern w:val="0"/>
                        <w:sz w:val="21"/>
                        <w:szCs w:val="24"/>
                      </w:rPr>
                      <m:t>2</m:t>
                    </m:r>
                  </m:sub>
                </m:sSub>
              </m:oMath>
            </m:oMathPara>
          </w:p>
        </w:tc>
      </w:tr>
    </w:tbl>
    <w:p w14:paraId="532974A8" w14:textId="77777777" w:rsidR="00E71120" w:rsidRPr="00850151" w:rsidRDefault="00E71120" w:rsidP="00ED3363">
      <w:pPr>
        <w:pStyle w:val="B"/>
        <w:spacing w:before="240" w:after="120"/>
      </w:pPr>
      <w:bookmarkStart w:id="116" w:name="_Toc181227931"/>
      <w:bookmarkStart w:id="117" w:name="_Toc190702547"/>
      <w:r w:rsidRPr="00850151">
        <w:t xml:space="preserve">2.3 </w:t>
      </w:r>
      <w:r w:rsidRPr="00850151">
        <w:rPr>
          <w:rFonts w:hint="eastAsia"/>
        </w:rPr>
        <w:t>实验与结果分析</w:t>
      </w:r>
      <w:bookmarkEnd w:id="116"/>
      <w:bookmarkEnd w:id="117"/>
    </w:p>
    <w:p w14:paraId="786D3E59" w14:textId="77777777" w:rsidR="00E71120" w:rsidRPr="00850151" w:rsidRDefault="00E71120" w:rsidP="003D6B67">
      <w:pPr>
        <w:pStyle w:val="C"/>
        <w:spacing w:before="120"/>
        <w:ind w:firstLineChars="0" w:firstLine="480"/>
      </w:pPr>
      <w:bookmarkStart w:id="118" w:name="_Toc181227932"/>
      <w:bookmarkStart w:id="119" w:name="_Toc190702548"/>
      <w:r w:rsidRPr="00850151">
        <w:t xml:space="preserve">2.3.1 </w:t>
      </w:r>
      <w:r w:rsidRPr="00850151">
        <w:rPr>
          <w:rFonts w:hint="eastAsia"/>
        </w:rPr>
        <w:t>实验设置</w:t>
      </w:r>
      <w:bookmarkEnd w:id="118"/>
      <w:bookmarkEnd w:id="119"/>
    </w:p>
    <w:p w14:paraId="11FDDD10" w14:textId="77777777" w:rsidR="00E71120" w:rsidRPr="00850151" w:rsidRDefault="00E71120" w:rsidP="00BF4606">
      <w:pPr>
        <w:autoSpaceDE w:val="0"/>
        <w:autoSpaceDN w:val="0"/>
        <w:adjustRightInd w:val="0"/>
        <w:snapToGrid w:val="0"/>
        <w:ind w:firstLine="480"/>
        <w:rPr>
          <w:rFonts w:cs="宋体"/>
          <w:kern w:val="0"/>
          <w:szCs w:val="24"/>
        </w:rPr>
      </w:pPr>
      <w:r w:rsidRPr="00850151">
        <w:rPr>
          <w:rFonts w:cs="宋体"/>
          <w:kern w:val="0"/>
          <w:szCs w:val="24"/>
        </w:rPr>
        <w:t>1</w:t>
      </w:r>
      <w:r w:rsidRPr="00850151">
        <w:rPr>
          <w:rFonts w:cs="宋体" w:hint="eastAsia"/>
          <w:kern w:val="0"/>
          <w:szCs w:val="24"/>
        </w:rPr>
        <w:t>）数据集</w:t>
      </w:r>
    </w:p>
    <w:p w14:paraId="2BE07E51" w14:textId="77777777" w:rsidR="004F45C1" w:rsidRDefault="00E71120" w:rsidP="00A60C7D">
      <w:pPr>
        <w:autoSpaceDE w:val="0"/>
        <w:autoSpaceDN w:val="0"/>
        <w:adjustRightInd w:val="0"/>
        <w:snapToGrid w:val="0"/>
        <w:ind w:firstLine="480"/>
        <w:rPr>
          <w:rFonts w:cs="宋体"/>
          <w:kern w:val="0"/>
          <w:szCs w:val="24"/>
        </w:rPr>
      </w:pPr>
      <w:bookmarkStart w:id="120" w:name="OLE_LINK1"/>
      <w:bookmarkStart w:id="121" w:name="OLE_LINK2"/>
      <w:r>
        <w:rPr>
          <w:rFonts w:cs="宋体" w:hint="eastAsia"/>
          <w:kern w:val="0"/>
          <w:szCs w:val="24"/>
        </w:rPr>
        <w:t>本文在</w:t>
      </w:r>
      <w:r w:rsidRPr="00850151">
        <w:rPr>
          <w:rFonts w:cs="宋体" w:hint="eastAsia"/>
          <w:kern w:val="0"/>
          <w:szCs w:val="24"/>
        </w:rPr>
        <w:t>实验中</w:t>
      </w:r>
      <w:r w:rsidR="001A6BF1">
        <w:rPr>
          <w:rFonts w:cs="宋体" w:hint="eastAsia"/>
          <w:kern w:val="0"/>
          <w:szCs w:val="24"/>
        </w:rPr>
        <w:t>使用</w:t>
      </w:r>
      <w:r w:rsidRPr="00850151">
        <w:rPr>
          <w:rFonts w:cs="宋体" w:hint="eastAsia"/>
          <w:kern w:val="0"/>
          <w:szCs w:val="24"/>
        </w:rPr>
        <w:t>了</w:t>
      </w:r>
      <w:r>
        <w:rPr>
          <w:rFonts w:cs="宋体" w:hint="eastAsia"/>
          <w:kern w:val="0"/>
          <w:szCs w:val="24"/>
        </w:rPr>
        <w:t>来自</w:t>
      </w:r>
      <w:r w:rsidRPr="00850151">
        <w:rPr>
          <w:rFonts w:cs="宋体"/>
          <w:kern w:val="0"/>
          <w:szCs w:val="24"/>
        </w:rPr>
        <w:t>7</w:t>
      </w:r>
      <w:r w:rsidRPr="00850151">
        <w:rPr>
          <w:rFonts w:cs="宋体" w:hint="eastAsia"/>
          <w:kern w:val="0"/>
          <w:szCs w:val="24"/>
        </w:rPr>
        <w:t>个领域的</w:t>
      </w:r>
      <w:r w:rsidRPr="00850151">
        <w:rPr>
          <w:rFonts w:cs="宋体"/>
          <w:kern w:val="0"/>
          <w:szCs w:val="24"/>
        </w:rPr>
        <w:t>14</w:t>
      </w:r>
      <w:r w:rsidRPr="00850151">
        <w:rPr>
          <w:rFonts w:cs="宋体" w:hint="eastAsia"/>
          <w:kern w:val="0"/>
          <w:szCs w:val="24"/>
        </w:rPr>
        <w:t>个</w:t>
      </w:r>
      <w:r w:rsidR="001A6BF1">
        <w:rPr>
          <w:rFonts w:cs="宋体" w:hint="eastAsia"/>
          <w:kern w:val="0"/>
          <w:szCs w:val="24"/>
        </w:rPr>
        <w:t>开放获取的多标签</w:t>
      </w:r>
      <w:r w:rsidRPr="00850151">
        <w:rPr>
          <w:rFonts w:cs="宋体" w:hint="eastAsia"/>
          <w:kern w:val="0"/>
          <w:szCs w:val="24"/>
        </w:rPr>
        <w:t>数据集。所有这些数据集</w:t>
      </w:r>
      <w:r>
        <w:rPr>
          <w:rFonts w:cs="宋体" w:hint="eastAsia"/>
          <w:kern w:val="0"/>
          <w:szCs w:val="24"/>
        </w:rPr>
        <w:t>可以</w:t>
      </w:r>
      <w:r w:rsidRPr="00850151">
        <w:rPr>
          <w:rFonts w:cs="宋体" w:hint="eastAsia"/>
          <w:kern w:val="0"/>
          <w:szCs w:val="24"/>
        </w:rPr>
        <w:t>从</w:t>
      </w:r>
      <w:r w:rsidRPr="00850151">
        <w:rPr>
          <w:rFonts w:cs="宋体"/>
          <w:kern w:val="0"/>
          <w:szCs w:val="24"/>
        </w:rPr>
        <w:t>KDIS</w:t>
      </w:r>
      <w:r w:rsidRPr="00850151">
        <w:rPr>
          <w:rFonts w:cs="宋体" w:hint="eastAsia"/>
          <w:kern w:val="0"/>
          <w:szCs w:val="24"/>
        </w:rPr>
        <w:t>网站</w:t>
      </w:r>
      <w:r>
        <w:rPr>
          <w:rFonts w:cs="宋体" w:hint="eastAsia"/>
          <w:kern w:val="0"/>
          <w:szCs w:val="24"/>
        </w:rPr>
        <w:t>（</w:t>
      </w:r>
      <w:r w:rsidRPr="00EA539F">
        <w:rPr>
          <w:rFonts w:cs="宋体"/>
          <w:kern w:val="0"/>
          <w:szCs w:val="24"/>
        </w:rPr>
        <w:t>http://www.uco.es/kdis/mllresources/</w:t>
      </w:r>
      <w:r>
        <w:rPr>
          <w:rFonts w:cs="宋体" w:hint="eastAsia"/>
          <w:kern w:val="0"/>
          <w:szCs w:val="24"/>
        </w:rPr>
        <w:t>）</w:t>
      </w:r>
      <w:r w:rsidRPr="00850151">
        <w:rPr>
          <w:rFonts w:cs="宋体" w:hint="eastAsia"/>
          <w:kern w:val="0"/>
          <w:szCs w:val="24"/>
        </w:rPr>
        <w:t>下载。</w:t>
      </w:r>
    </w:p>
    <w:p w14:paraId="79B5DE97" w14:textId="57E29E51" w:rsidR="00A60C7D" w:rsidRDefault="00E71120" w:rsidP="00A60C7D">
      <w:pPr>
        <w:autoSpaceDE w:val="0"/>
        <w:autoSpaceDN w:val="0"/>
        <w:adjustRightInd w:val="0"/>
        <w:snapToGrid w:val="0"/>
        <w:ind w:firstLine="480"/>
        <w:rPr>
          <w:rFonts w:cs="宋体"/>
          <w:color w:val="000000" w:themeColor="text1"/>
          <w:kern w:val="0"/>
          <w:szCs w:val="24"/>
        </w:rPr>
      </w:pPr>
      <w:r w:rsidRPr="00850151">
        <w:rPr>
          <w:rFonts w:cs="宋体" w:hint="eastAsia"/>
          <w:kern w:val="0"/>
          <w:szCs w:val="24"/>
        </w:rPr>
        <w:t>根据</w:t>
      </w:r>
      <w:r w:rsidRPr="00850151">
        <w:rPr>
          <w:rFonts w:cs="宋体"/>
          <w:kern w:val="0"/>
          <w:szCs w:val="24"/>
        </w:rPr>
        <w:t>KDIS</w:t>
      </w:r>
      <w:r w:rsidRPr="00850151">
        <w:rPr>
          <w:rFonts w:cs="宋体" w:hint="eastAsia"/>
          <w:kern w:val="0"/>
          <w:szCs w:val="24"/>
        </w:rPr>
        <w:t>网站的建议，</w:t>
      </w:r>
      <w:r>
        <w:rPr>
          <w:rFonts w:cs="宋体" w:hint="eastAsia"/>
          <w:kern w:val="0"/>
          <w:szCs w:val="24"/>
        </w:rPr>
        <w:t>本文</w:t>
      </w:r>
      <w:r w:rsidRPr="00850151">
        <w:rPr>
          <w:rFonts w:cs="宋体" w:hint="eastAsia"/>
          <w:kern w:val="0"/>
          <w:szCs w:val="24"/>
        </w:rPr>
        <w:t>使用分层采</w:t>
      </w:r>
      <w:r w:rsidRPr="00440928">
        <w:rPr>
          <w:rFonts w:cs="宋体" w:hint="eastAsia"/>
          <w:color w:val="000000" w:themeColor="text1"/>
          <w:kern w:val="0"/>
          <w:szCs w:val="24"/>
        </w:rPr>
        <w:t>样</w:t>
      </w:r>
      <w:r w:rsidRPr="00440928">
        <w:rPr>
          <w:rFonts w:cs="宋体"/>
          <w:color w:val="000000" w:themeColor="text1"/>
          <w:kern w:val="0"/>
          <w:szCs w:val="24"/>
        </w:rPr>
        <w:fldChar w:fldCharType="begin"/>
      </w:r>
      <w:r w:rsidR="00105EC2">
        <w:rPr>
          <w:rFonts w:cs="宋体"/>
          <w:color w:val="000000" w:themeColor="text1"/>
          <w:kern w:val="0"/>
          <w:szCs w:val="24"/>
        </w:rPr>
        <w:instrText xml:space="preserve"> ADDIN EN.CITE &lt;EndNote&gt;&lt;Cite&gt;&lt;Author&gt;Sechidis&lt;/Author&gt;&lt;Year&gt;2011&lt;/Year&gt;&lt;RecNum&gt;321&lt;/RecNum&gt;&lt;DisplayText&gt;&lt;style face="superscript"&gt;[154]&lt;/style&gt;&lt;/DisplayText&gt;&lt;record&gt;&lt;rec-number&gt;321&lt;/rec-number&gt;&lt;foreign-keys&gt;&lt;key app="EN" db-id="zsvd5ewze95a2ye5a9i5prfwx5z5ree2zatv" timestamp="1728314442"&gt;321&lt;/key&gt;&lt;/foreign-keys&gt;&lt;ref-type name="Conference Proceedings"&gt;10&lt;/ref-type&gt;&lt;contributors&gt;&lt;authors&gt;&lt;author&gt;Sechidis, Konstantinos&lt;/author&gt;&lt;author&gt;Tsoumakas, Grigorios&lt;/author&gt;&lt;author&gt;Vlahavas, Ioannis&lt;/author&gt;&lt;/authors&gt;&lt;/contributors&gt;&lt;titles&gt;&lt;title&gt;On the stratification of multi-label data&lt;/title&gt;&lt;secondary-title&gt;Machine Learning and Knowledge Discovery in Databases: European Conference, ECML PKDD 2011, Athens, Greece, September 5-9, 2011, Proceedings, Part III 22&lt;/secondary-title&gt;&lt;/titles&gt;&lt;pages&gt;145-158&lt;/pages&gt;&lt;dates&gt;&lt;year&gt;2011&lt;/year&gt;&lt;/dates&gt;&lt;publisher&gt;Springer&lt;/publisher&gt;&lt;isbn&gt;3642238076&lt;/isbn&gt;&lt;urls&gt;&lt;/urls&gt;&lt;/record&gt;&lt;/Cite&gt;&lt;/EndNote&gt;</w:instrText>
      </w:r>
      <w:r w:rsidRPr="00440928">
        <w:rPr>
          <w:rFonts w:cs="宋体"/>
          <w:color w:val="000000" w:themeColor="text1"/>
          <w:kern w:val="0"/>
          <w:szCs w:val="24"/>
        </w:rPr>
        <w:fldChar w:fldCharType="separate"/>
      </w:r>
      <w:r w:rsidR="00105EC2" w:rsidRPr="00105EC2">
        <w:rPr>
          <w:rFonts w:cs="宋体"/>
          <w:noProof/>
          <w:color w:val="000000" w:themeColor="text1"/>
          <w:kern w:val="0"/>
          <w:szCs w:val="24"/>
          <w:vertAlign w:val="superscript"/>
        </w:rPr>
        <w:t>[154]</w:t>
      </w:r>
      <w:r w:rsidRPr="00440928">
        <w:rPr>
          <w:rFonts w:cs="宋体"/>
          <w:color w:val="000000" w:themeColor="text1"/>
          <w:kern w:val="0"/>
          <w:szCs w:val="24"/>
        </w:rPr>
        <w:fldChar w:fldCharType="end"/>
      </w:r>
      <w:r w:rsidRPr="00440928">
        <w:rPr>
          <w:rFonts w:cs="宋体" w:hint="eastAsia"/>
          <w:color w:val="000000" w:themeColor="text1"/>
          <w:kern w:val="0"/>
          <w:szCs w:val="24"/>
        </w:rPr>
        <w:t>的方法将原始数据划分为训练集和测试集两个部分，</w:t>
      </w:r>
      <w:r w:rsidR="009E0EC4">
        <w:rPr>
          <w:rFonts w:cs="宋体" w:hint="eastAsia"/>
          <w:color w:val="000000" w:themeColor="text1"/>
          <w:kern w:val="0"/>
          <w:szCs w:val="24"/>
        </w:rPr>
        <w:t>且</w:t>
      </w:r>
      <w:r w:rsidRPr="00440928">
        <w:rPr>
          <w:rFonts w:cs="宋体" w:hint="eastAsia"/>
          <w:color w:val="000000" w:themeColor="text1"/>
          <w:kern w:val="0"/>
          <w:szCs w:val="24"/>
        </w:rPr>
        <w:t>划分比例为</w:t>
      </w:r>
      <w:r w:rsidRPr="00440928">
        <w:rPr>
          <w:rFonts w:cs="宋体"/>
          <w:color w:val="000000" w:themeColor="text1"/>
          <w:kern w:val="0"/>
          <w:szCs w:val="24"/>
        </w:rPr>
        <w:t>2:1</w:t>
      </w:r>
      <w:r w:rsidRPr="00440928">
        <w:rPr>
          <w:rFonts w:cs="宋体" w:hint="eastAsia"/>
          <w:color w:val="000000" w:themeColor="text1"/>
          <w:kern w:val="0"/>
          <w:szCs w:val="24"/>
        </w:rPr>
        <w:t>。</w:t>
      </w:r>
      <w:r w:rsidR="004F45C1">
        <w:rPr>
          <w:rFonts w:cs="宋体" w:hint="eastAsia"/>
          <w:color w:val="000000" w:themeColor="text1"/>
          <w:kern w:val="0"/>
          <w:szCs w:val="24"/>
        </w:rPr>
        <w:t>采用这种固定比例的数据划分方式有利于复现算法结果。</w:t>
      </w:r>
    </w:p>
    <w:p w14:paraId="5E57A884" w14:textId="51293766" w:rsidR="00327A74" w:rsidRPr="00A60C7D" w:rsidRDefault="00E71120" w:rsidP="00A60C7D">
      <w:pPr>
        <w:autoSpaceDE w:val="0"/>
        <w:autoSpaceDN w:val="0"/>
        <w:adjustRightInd w:val="0"/>
        <w:snapToGrid w:val="0"/>
        <w:ind w:firstLine="480"/>
        <w:rPr>
          <w:rFonts w:cs="宋体"/>
          <w:color w:val="000000" w:themeColor="text1"/>
          <w:kern w:val="0"/>
          <w:szCs w:val="24"/>
        </w:rPr>
      </w:pPr>
      <w:r w:rsidRPr="00850151">
        <w:rPr>
          <w:rFonts w:cs="宋体" w:hint="eastAsia"/>
          <w:kern w:val="0"/>
          <w:szCs w:val="24"/>
        </w:rPr>
        <w:t>表</w:t>
      </w:r>
      <w:r>
        <w:rPr>
          <w:rFonts w:cs="宋体" w:hint="eastAsia"/>
          <w:kern w:val="0"/>
          <w:szCs w:val="24"/>
        </w:rPr>
        <w:t>2</w:t>
      </w:r>
      <w:r>
        <w:rPr>
          <w:rFonts w:cs="宋体"/>
          <w:kern w:val="0"/>
          <w:szCs w:val="24"/>
        </w:rPr>
        <w:t>-3</w:t>
      </w:r>
      <w:r w:rsidRPr="00850151">
        <w:rPr>
          <w:rFonts w:cs="宋体" w:hint="eastAsia"/>
          <w:kern w:val="0"/>
          <w:szCs w:val="24"/>
        </w:rPr>
        <w:t>显示了所用数据集的详细信息，包括数据集的名称和领域</w:t>
      </w:r>
      <w:r>
        <w:rPr>
          <w:rFonts w:cs="宋体" w:hint="eastAsia"/>
          <w:kern w:val="0"/>
          <w:szCs w:val="24"/>
        </w:rPr>
        <w:t>，每个</w:t>
      </w:r>
      <w:r w:rsidRPr="00850151">
        <w:rPr>
          <w:rFonts w:cs="宋体" w:hint="eastAsia"/>
          <w:kern w:val="0"/>
          <w:szCs w:val="24"/>
        </w:rPr>
        <w:t>数据集的实例数（</w:t>
      </w:r>
      <m:oMath>
        <m:r>
          <w:rPr>
            <w:rFonts w:ascii="Cambria Math" w:hAnsi="Cambria Math" w:cs="Cambria Math"/>
            <w:kern w:val="0"/>
            <w:szCs w:val="24"/>
          </w:rPr>
          <m:t>n</m:t>
        </m:r>
      </m:oMath>
      <w:r w:rsidRPr="00850151">
        <w:rPr>
          <w:rFonts w:cs="宋体" w:hint="eastAsia"/>
          <w:kern w:val="0"/>
          <w:szCs w:val="24"/>
        </w:rPr>
        <w:t>）、特征数（</w:t>
      </w:r>
      <m:oMath>
        <m:r>
          <w:rPr>
            <w:rFonts w:ascii="Cambria Math" w:hAnsi="Cambria Math" w:cs="Cambria Math"/>
            <w:kern w:val="0"/>
            <w:szCs w:val="24"/>
          </w:rPr>
          <m:t>d</m:t>
        </m:r>
      </m:oMath>
      <w:r w:rsidRPr="00850151">
        <w:rPr>
          <w:rFonts w:cs="宋体" w:hint="eastAsia"/>
          <w:kern w:val="0"/>
          <w:szCs w:val="24"/>
        </w:rPr>
        <w:t>）和标签数（</w:t>
      </w:r>
      <m:oMath>
        <m:r>
          <w:rPr>
            <w:rFonts w:ascii="Cambria Math" w:hAnsi="Cambria Math" w:cs="Cambria Math" w:hint="eastAsia"/>
            <w:kern w:val="0"/>
            <w:szCs w:val="24"/>
          </w:rPr>
          <m:t>c</m:t>
        </m:r>
      </m:oMath>
      <w:r w:rsidRPr="00850151">
        <w:rPr>
          <w:rFonts w:cs="宋体" w:hint="eastAsia"/>
          <w:kern w:val="0"/>
          <w:szCs w:val="24"/>
        </w:rPr>
        <w:t>），</w:t>
      </w:r>
      <w:r>
        <w:rPr>
          <w:rFonts w:cs="宋体" w:hint="eastAsia"/>
          <w:kern w:val="0"/>
          <w:szCs w:val="24"/>
        </w:rPr>
        <w:t>以及</w:t>
      </w:r>
      <w:r w:rsidRPr="00850151">
        <w:rPr>
          <w:rFonts w:cs="宋体" w:hint="eastAsia"/>
          <w:kern w:val="0"/>
          <w:szCs w:val="24"/>
        </w:rPr>
        <w:t>三个与数据分布相关的统计量。</w:t>
      </w:r>
      <m:oMath>
        <m:r>
          <m:rPr>
            <m:sty m:val="p"/>
          </m:rPr>
          <w:rPr>
            <w:rFonts w:ascii="Cambria Math" w:hAnsi="Cambria Math" w:cs="Cambria Math"/>
            <w:kern w:val="0"/>
            <w:szCs w:val="24"/>
          </w:rPr>
          <m:t>Card</m:t>
        </m:r>
      </m:oMath>
      <w:r w:rsidR="00A60C7D" w:rsidRPr="00850151">
        <w:rPr>
          <w:rFonts w:cs="宋体" w:hint="eastAsia"/>
          <w:kern w:val="0"/>
          <w:szCs w:val="24"/>
        </w:rPr>
        <w:t>是数据集中与每个实例相关的平均标签数，可以通过</w:t>
      </w:r>
      <m:oMath>
        <m:r>
          <m:rPr>
            <m:sty m:val="p"/>
          </m:rPr>
          <w:rPr>
            <w:rFonts w:ascii="Cambria Math" w:hAnsi="Cambria Math" w:cs="Cambria Math"/>
            <w:kern w:val="0"/>
            <w:szCs w:val="24"/>
          </w:rPr>
          <m:t>Card</m:t>
        </m:r>
        <m:r>
          <w:rPr>
            <w:rFonts w:ascii="Cambria Math" w:hAnsi="Cambria Math" w:cs="Cambria Math"/>
            <w:kern w:val="0"/>
            <w:szCs w:val="24"/>
          </w:rPr>
          <m:t>=</m:t>
        </m:r>
        <m:f>
          <m:fPr>
            <m:ctrlPr>
              <w:rPr>
                <w:rFonts w:ascii="Cambria Math" w:hAnsi="Cambria Math" w:cs="Cambria Math"/>
                <w:i/>
                <w:kern w:val="0"/>
                <w:szCs w:val="24"/>
              </w:rPr>
            </m:ctrlPr>
          </m:fPr>
          <m:num>
            <m:r>
              <w:rPr>
                <w:rFonts w:ascii="Cambria Math" w:hAnsi="Cambria Math" w:cs="Cambria Math"/>
                <w:kern w:val="0"/>
                <w:szCs w:val="24"/>
              </w:rPr>
              <m:t>sum</m:t>
            </m:r>
            <m:d>
              <m:dPr>
                <m:ctrlPr>
                  <w:rPr>
                    <w:rFonts w:ascii="Cambria Math" w:hAnsi="Cambria Math" w:cs="Cambria Math"/>
                    <w:i/>
                    <w:kern w:val="0"/>
                    <w:szCs w:val="24"/>
                  </w:rPr>
                </m:ctrlPr>
              </m:dPr>
              <m:e>
                <m:r>
                  <w:rPr>
                    <w:rFonts w:ascii="Cambria Math" w:hAnsi="Cambria Math" w:cs="Cambria Math"/>
                    <w:kern w:val="0"/>
                    <w:szCs w:val="24"/>
                  </w:rPr>
                  <m:t>Y</m:t>
                </m:r>
              </m:e>
            </m:d>
          </m:num>
          <m:den>
            <m:r>
              <w:rPr>
                <w:rFonts w:ascii="Cambria Math" w:hAnsi="Cambria Math" w:cs="Cambria Math"/>
                <w:kern w:val="0"/>
                <w:szCs w:val="24"/>
              </w:rPr>
              <m:t>n</m:t>
            </m:r>
          </m:den>
        </m:f>
      </m:oMath>
      <w:r w:rsidR="00A60C7D" w:rsidRPr="00850151">
        <w:rPr>
          <w:rFonts w:cs="宋体" w:hint="eastAsia"/>
          <w:kern w:val="0"/>
          <w:szCs w:val="24"/>
        </w:rPr>
        <w:t>计算，其中</w:t>
      </w:r>
      <m:oMath>
        <m:r>
          <w:rPr>
            <w:rFonts w:ascii="Cambria Math" w:hAnsi="Cambria Math" w:cs="宋体"/>
            <w:kern w:val="0"/>
            <w:szCs w:val="24"/>
          </w:rPr>
          <m:t>Y</m:t>
        </m:r>
        <m:r>
          <m:rPr>
            <m:sty m:val="p"/>
          </m:rPr>
          <w:rPr>
            <w:rFonts w:ascii="Cambria Math" w:hAnsi="Cambria Math" w:cs="宋体"/>
            <w:kern w:val="0"/>
            <w:szCs w:val="24"/>
          </w:rPr>
          <m:t>∈</m:t>
        </m:r>
        <m:sSup>
          <m:sSupPr>
            <m:ctrlPr>
              <w:rPr>
                <w:rFonts w:ascii="Cambria Math" w:hAnsi="Cambria Math" w:cs="宋体"/>
                <w:i/>
                <w:kern w:val="0"/>
                <w:szCs w:val="24"/>
              </w:rPr>
            </m:ctrlPr>
          </m:sSupPr>
          <m:e>
            <m:d>
              <m:dPr>
                <m:begChr m:val="{"/>
                <m:endChr m:val="}"/>
                <m:ctrlPr>
                  <w:rPr>
                    <w:rFonts w:ascii="Cambria Math" w:hAnsi="Cambria Math" w:cs="宋体"/>
                    <w:kern w:val="0"/>
                    <w:szCs w:val="24"/>
                  </w:rPr>
                </m:ctrlPr>
              </m:dPr>
              <m:e>
                <m:r>
                  <w:rPr>
                    <w:rFonts w:ascii="Cambria Math" w:hAnsi="Cambria Math" w:cs="宋体"/>
                    <w:kern w:val="0"/>
                    <w:szCs w:val="24"/>
                  </w:rPr>
                  <m:t>0,1</m:t>
                </m:r>
              </m:e>
            </m:d>
            <m:ctrlPr>
              <w:rPr>
                <w:rFonts w:ascii="Cambria Math" w:hAnsi="Cambria Math" w:cs="宋体"/>
                <w:kern w:val="0"/>
                <w:szCs w:val="24"/>
              </w:rPr>
            </m:ctrlPr>
          </m:e>
          <m:sup>
            <m:r>
              <w:rPr>
                <w:rFonts w:ascii="Cambria Math" w:hAnsi="Cambria Math" w:cs="宋体"/>
                <w:kern w:val="0"/>
                <w:szCs w:val="24"/>
              </w:rPr>
              <m:t>n×c</m:t>
            </m:r>
          </m:sup>
        </m:sSup>
      </m:oMath>
      <w:r w:rsidR="00A60C7D" w:rsidRPr="00850151">
        <w:rPr>
          <w:rFonts w:cs="宋体" w:hint="eastAsia"/>
          <w:kern w:val="0"/>
          <w:szCs w:val="24"/>
        </w:rPr>
        <w:t>是标签矩阵。</w:t>
      </w:r>
      <m:oMath>
        <m:r>
          <m:rPr>
            <m:sty m:val="p"/>
          </m:rPr>
          <w:rPr>
            <w:rFonts w:ascii="Cambria Math" w:hAnsi="Cambria Math" w:cs="Cambria Math"/>
            <w:kern w:val="0"/>
            <w:szCs w:val="24"/>
          </w:rPr>
          <m:t>Dens</m:t>
        </m:r>
      </m:oMath>
      <w:r w:rsidR="00A60C7D" w:rsidRPr="00850151">
        <w:rPr>
          <w:rFonts w:cs="宋体" w:hint="eastAsia"/>
          <w:kern w:val="0"/>
          <w:szCs w:val="24"/>
        </w:rPr>
        <w:t>描述标签空间的稀疏性，它的值越小，数据集越稀疏，其计算方式为</w:t>
      </w:r>
      <m:oMath>
        <m:r>
          <m:rPr>
            <m:sty m:val="p"/>
          </m:rPr>
          <w:rPr>
            <w:rFonts w:ascii="Cambria Math" w:hAnsi="Cambria Math" w:cs="Cambria Math"/>
            <w:kern w:val="0"/>
            <w:szCs w:val="24"/>
          </w:rPr>
          <m:t>Dens</m:t>
        </m:r>
        <m:r>
          <w:rPr>
            <w:rFonts w:ascii="Cambria Math" w:hAnsi="Cambria Math" w:cs="Cambria Math"/>
            <w:kern w:val="0"/>
            <w:szCs w:val="24"/>
          </w:rPr>
          <m:t>=</m:t>
        </m:r>
        <m:f>
          <m:fPr>
            <m:ctrlPr>
              <w:rPr>
                <w:rFonts w:ascii="Cambria Math" w:hAnsi="Cambria Math" w:cs="Cambria Math"/>
                <w:i/>
                <w:kern w:val="0"/>
                <w:szCs w:val="24"/>
              </w:rPr>
            </m:ctrlPr>
          </m:fPr>
          <m:num>
            <m:r>
              <m:rPr>
                <m:sty m:val="p"/>
              </m:rPr>
              <w:rPr>
                <w:rFonts w:ascii="Cambria Math" w:hAnsi="Cambria Math" w:cs="Cambria Math"/>
                <w:kern w:val="0"/>
                <w:szCs w:val="24"/>
              </w:rPr>
              <m:t>Card</m:t>
            </m:r>
          </m:num>
          <m:den>
            <m:r>
              <w:rPr>
                <w:rFonts w:ascii="Cambria Math" w:hAnsi="Cambria Math" w:cs="Cambria Math"/>
                <w:kern w:val="0"/>
                <w:szCs w:val="24"/>
              </w:rPr>
              <m:t>c</m:t>
            </m:r>
          </m:den>
        </m:f>
        <m:r>
          <w:rPr>
            <w:rFonts w:ascii="Cambria Math" w:hAnsi="Cambria Math" w:cs="Cambria Math"/>
            <w:kern w:val="0"/>
            <w:szCs w:val="24"/>
          </w:rPr>
          <m:t>=</m:t>
        </m:r>
        <m:f>
          <m:fPr>
            <m:ctrlPr>
              <w:rPr>
                <w:rFonts w:ascii="Cambria Math" w:hAnsi="Cambria Math" w:cs="Cambria Math"/>
                <w:i/>
                <w:kern w:val="0"/>
                <w:szCs w:val="24"/>
              </w:rPr>
            </m:ctrlPr>
          </m:fPr>
          <m:num>
            <m:r>
              <w:rPr>
                <w:rFonts w:ascii="Cambria Math" w:hAnsi="Cambria Math" w:cs="Cambria Math"/>
                <w:kern w:val="0"/>
                <w:szCs w:val="24"/>
              </w:rPr>
              <m:t>sum</m:t>
            </m:r>
            <m:d>
              <m:dPr>
                <m:ctrlPr>
                  <w:rPr>
                    <w:rFonts w:ascii="Cambria Math" w:hAnsi="Cambria Math" w:cs="Cambria Math"/>
                    <w:i/>
                    <w:kern w:val="0"/>
                    <w:szCs w:val="24"/>
                  </w:rPr>
                </m:ctrlPr>
              </m:dPr>
              <m:e>
                <m:r>
                  <w:rPr>
                    <w:rFonts w:ascii="Cambria Math" w:hAnsi="Cambria Math" w:cs="Cambria Math"/>
                    <w:kern w:val="0"/>
                    <w:szCs w:val="24"/>
                  </w:rPr>
                  <m:t>Y</m:t>
                </m:r>
              </m:e>
            </m:d>
          </m:num>
          <m:den>
            <m:r>
              <w:rPr>
                <w:rFonts w:ascii="Cambria Math" w:hAnsi="Cambria Math" w:cs="Cambria Math"/>
                <w:kern w:val="0"/>
                <w:szCs w:val="24"/>
              </w:rPr>
              <m:t>nc</m:t>
            </m:r>
          </m:den>
        </m:f>
      </m:oMath>
      <w:r w:rsidR="00A60C7D" w:rsidRPr="00850151">
        <w:rPr>
          <w:rFonts w:cs="宋体" w:hint="eastAsia"/>
          <w:kern w:val="0"/>
          <w:szCs w:val="24"/>
        </w:rPr>
        <w:t>。为了衡量多标签数据集的类别不平衡程度，一个标签的不平衡率被定义为占多数的标签与当前标签的比率。例如，第</w:t>
      </w:r>
      <m:oMath>
        <m:r>
          <w:rPr>
            <w:rFonts w:ascii="Cambria Math" w:hAnsi="Cambria Math" w:cs="Cambria Math"/>
            <w:kern w:val="0"/>
            <w:szCs w:val="24"/>
          </w:rPr>
          <m:t>j</m:t>
        </m:r>
      </m:oMath>
      <w:r w:rsidR="00A60C7D" w:rsidRPr="00850151">
        <w:rPr>
          <w:rFonts w:cs="宋体" w:hint="eastAsia"/>
          <w:kern w:val="0"/>
          <w:szCs w:val="24"/>
        </w:rPr>
        <w:t>个标签的不平衡率为</w:t>
      </w:r>
      <m:oMath>
        <m:r>
          <w:rPr>
            <w:rFonts w:ascii="Cambria Math" w:hAnsi="Cambria Math" w:cs="Cambria Math"/>
            <w:kern w:val="0"/>
            <w:szCs w:val="24"/>
          </w:rPr>
          <m:t>I</m:t>
        </m:r>
        <m:sSub>
          <m:sSubPr>
            <m:ctrlPr>
              <w:rPr>
                <w:rFonts w:ascii="Cambria Math" w:hAnsi="Cambria Math" w:cs="Cambria Math"/>
                <w:i/>
                <w:kern w:val="0"/>
                <w:szCs w:val="24"/>
              </w:rPr>
            </m:ctrlPr>
          </m:sSubPr>
          <m:e>
            <m:r>
              <w:rPr>
                <w:rFonts w:ascii="Cambria Math" w:hAnsi="Cambria Math" w:cs="Cambria Math"/>
                <w:kern w:val="0"/>
                <w:szCs w:val="24"/>
              </w:rPr>
              <m:t>R</m:t>
            </m:r>
          </m:e>
          <m:sub>
            <m:r>
              <w:rPr>
                <w:rFonts w:ascii="Cambria Math" w:hAnsi="Cambria Math" w:cs="Cambria Math"/>
                <w:kern w:val="0"/>
                <w:szCs w:val="24"/>
              </w:rPr>
              <m:t>j</m:t>
            </m:r>
          </m:sub>
        </m:sSub>
        <m:r>
          <w:rPr>
            <w:rFonts w:ascii="Cambria Math" w:hAnsi="Cambria Math" w:cs="Cambria Math"/>
            <w:kern w:val="0"/>
            <w:szCs w:val="24"/>
          </w:rPr>
          <m:t>=</m:t>
        </m:r>
        <m:f>
          <m:fPr>
            <m:ctrlPr>
              <w:rPr>
                <w:rFonts w:ascii="Cambria Math" w:hAnsi="Cambria Math" w:cs="Cambria Math"/>
                <w:i/>
                <w:kern w:val="0"/>
                <w:szCs w:val="24"/>
              </w:rPr>
            </m:ctrlPr>
          </m:fPr>
          <m:num>
            <m:func>
              <m:funcPr>
                <m:ctrlPr>
                  <w:rPr>
                    <w:rFonts w:ascii="Cambria Math" w:hAnsi="Cambria Math" w:cs="Cambria Math"/>
                    <w:i/>
                    <w:kern w:val="0"/>
                    <w:szCs w:val="24"/>
                  </w:rPr>
                </m:ctrlPr>
              </m:funcPr>
              <m:fName>
                <m:limLow>
                  <m:limLowPr>
                    <m:ctrlPr>
                      <w:rPr>
                        <w:rFonts w:ascii="Cambria Math" w:hAnsi="Cambria Math" w:cs="Cambria Math"/>
                        <w:kern w:val="0"/>
                        <w:szCs w:val="24"/>
                      </w:rPr>
                    </m:ctrlPr>
                  </m:limLowPr>
                  <m:e>
                    <m:r>
                      <m:rPr>
                        <m:sty m:val="p"/>
                      </m:rPr>
                      <w:rPr>
                        <w:rFonts w:ascii="Cambria Math" w:hAnsi="Cambria Math" w:cs="Cambria Math"/>
                        <w:kern w:val="0"/>
                        <w:szCs w:val="24"/>
                      </w:rPr>
                      <m:t>max</m:t>
                    </m:r>
                  </m:e>
                  <m:lim>
                    <m:r>
                      <w:rPr>
                        <w:rFonts w:ascii="Cambria Math" w:hAnsi="Cambria Math" w:cs="Cambria Math"/>
                        <w:kern w:val="0"/>
                        <w:szCs w:val="24"/>
                      </w:rPr>
                      <m:t>k=1,⋯,c</m:t>
                    </m:r>
                  </m:lim>
                </m:limLow>
              </m:fName>
              <m:e>
                <m:r>
                  <w:rPr>
                    <w:rFonts w:ascii="Cambria Math" w:hAnsi="Cambria Math" w:cs="Cambria Math"/>
                    <w:kern w:val="0"/>
                    <w:szCs w:val="24"/>
                  </w:rPr>
                  <m:t>sum</m:t>
                </m:r>
                <m:d>
                  <m:dPr>
                    <m:ctrlPr>
                      <w:rPr>
                        <w:rFonts w:ascii="Cambria Math" w:hAnsi="Cambria Math" w:cs="Cambria Math"/>
                        <w:i/>
                        <w:kern w:val="0"/>
                        <w:szCs w:val="24"/>
                      </w:rPr>
                    </m:ctrlPr>
                  </m:dPr>
                  <m:e>
                    <m:sSub>
                      <m:sSubPr>
                        <m:ctrlPr>
                          <w:rPr>
                            <w:rFonts w:ascii="Cambria Math" w:hAnsi="Cambria Math" w:cs="Cambria Math"/>
                            <w:i/>
                            <w:kern w:val="0"/>
                            <w:szCs w:val="24"/>
                          </w:rPr>
                        </m:ctrlPr>
                      </m:sSubPr>
                      <m:e>
                        <m:r>
                          <w:rPr>
                            <w:rFonts w:ascii="Cambria Math" w:hAnsi="Cambria Math" w:cs="Cambria Math"/>
                            <w:kern w:val="0"/>
                            <w:szCs w:val="24"/>
                          </w:rPr>
                          <m:t>Y</m:t>
                        </m:r>
                      </m:e>
                      <m:sub>
                        <m:r>
                          <w:rPr>
                            <w:rFonts w:ascii="Cambria Math" w:hAnsi="Cambria Math" w:cs="Cambria Math"/>
                            <w:kern w:val="0"/>
                            <w:szCs w:val="24"/>
                          </w:rPr>
                          <m:t>k</m:t>
                        </m:r>
                      </m:sub>
                    </m:sSub>
                  </m:e>
                </m:d>
              </m:e>
            </m:func>
            <m:ctrlPr>
              <w:rPr>
                <w:rFonts w:ascii="Cambria Math" w:hAnsi="Cambria Math" w:cs="宋体"/>
                <w:i/>
                <w:kern w:val="0"/>
                <w:szCs w:val="24"/>
              </w:rPr>
            </m:ctrlPr>
          </m:num>
          <m:den>
            <m:r>
              <w:rPr>
                <w:rFonts w:ascii="Cambria Math" w:hAnsi="Cambria Math" w:cs="Cambria Math"/>
                <w:kern w:val="0"/>
                <w:szCs w:val="24"/>
              </w:rPr>
              <m:t>sum</m:t>
            </m:r>
            <m:d>
              <m:dPr>
                <m:ctrlPr>
                  <w:rPr>
                    <w:rFonts w:ascii="Cambria Math" w:hAnsi="Cambria Math" w:cs="Cambria Math"/>
                    <w:i/>
                    <w:kern w:val="0"/>
                    <w:szCs w:val="24"/>
                  </w:rPr>
                </m:ctrlPr>
              </m:dPr>
              <m:e>
                <m:sSub>
                  <m:sSubPr>
                    <m:ctrlPr>
                      <w:rPr>
                        <w:rFonts w:ascii="Cambria Math" w:hAnsi="Cambria Math" w:cs="Cambria Math"/>
                        <w:i/>
                        <w:kern w:val="0"/>
                        <w:szCs w:val="24"/>
                      </w:rPr>
                    </m:ctrlPr>
                  </m:sSubPr>
                  <m:e>
                    <m:r>
                      <w:rPr>
                        <w:rFonts w:ascii="Cambria Math" w:hAnsi="Cambria Math" w:cs="Cambria Math"/>
                        <w:kern w:val="0"/>
                        <w:szCs w:val="24"/>
                      </w:rPr>
                      <m:t>Y</m:t>
                    </m:r>
                  </m:e>
                  <m:sub>
                    <m:r>
                      <w:rPr>
                        <w:rFonts w:ascii="Cambria Math" w:hAnsi="Cambria Math" w:cs="Cambria Math"/>
                        <w:kern w:val="0"/>
                        <w:szCs w:val="24"/>
                      </w:rPr>
                      <m:t>j</m:t>
                    </m:r>
                  </m:sub>
                </m:sSub>
              </m:e>
            </m:d>
          </m:den>
        </m:f>
      </m:oMath>
      <w:r w:rsidR="00A60C7D" w:rsidRPr="00850151">
        <w:rPr>
          <w:rFonts w:cs="宋体" w:hint="eastAsia"/>
          <w:kern w:val="0"/>
          <w:szCs w:val="24"/>
        </w:rPr>
        <w:t>。平均不平衡率则衡量所有标签的平均不平衡程度，其计算方式为</w:t>
      </w:r>
      <m:oMath>
        <m:r>
          <m:rPr>
            <m:sty m:val="p"/>
          </m:rPr>
          <w:rPr>
            <w:rFonts w:ascii="Cambria Math" w:hAnsi="Cambria Math" w:cs="Cambria Math"/>
            <w:kern w:val="0"/>
            <w:szCs w:val="24"/>
          </w:rPr>
          <m:t>AvgIR</m:t>
        </m:r>
        <m:r>
          <w:rPr>
            <w:rFonts w:ascii="Cambria Math" w:hAnsi="Cambria Math" w:cs="LatinModernMath-Regular-Identit"/>
            <w:kern w:val="0"/>
            <w:szCs w:val="24"/>
          </w:rPr>
          <m:t>=</m:t>
        </m:r>
        <m:f>
          <m:fPr>
            <m:ctrlPr>
              <w:rPr>
                <w:rFonts w:ascii="Cambria Math" w:hAnsi="Cambria Math" w:cs="LatinModernMath-Regular-Identit"/>
                <w:i/>
                <w:kern w:val="0"/>
                <w:szCs w:val="24"/>
              </w:rPr>
            </m:ctrlPr>
          </m:fPr>
          <m:num>
            <m:r>
              <w:rPr>
                <w:rFonts w:ascii="Cambria Math" w:hAnsi="Cambria Math" w:cs="LatinModernMath-Regular-Identit"/>
                <w:kern w:val="0"/>
                <w:szCs w:val="24"/>
              </w:rPr>
              <m:t>1</m:t>
            </m:r>
          </m:num>
          <m:den>
            <m:r>
              <w:rPr>
                <w:rFonts w:ascii="Cambria Math" w:hAnsi="Cambria Math" w:cs="LatinModernMath-Regular-Identit"/>
                <w:kern w:val="0"/>
                <w:szCs w:val="24"/>
              </w:rPr>
              <m:t>c</m:t>
            </m:r>
          </m:den>
        </m:f>
        <m:nary>
          <m:naryPr>
            <m:chr m:val="∑"/>
            <m:ctrlPr>
              <w:rPr>
                <w:rFonts w:ascii="Cambria Math" w:hAnsi="Cambria Math" w:cs="LatinModernMath-Regular-Identit"/>
                <w:i/>
                <w:kern w:val="0"/>
                <w:szCs w:val="24"/>
              </w:rPr>
            </m:ctrlPr>
          </m:naryPr>
          <m:sub>
            <m:r>
              <w:rPr>
                <w:rFonts w:ascii="Cambria Math" w:hAnsi="Cambria Math" w:cs="LatinModernMath-Regular-Identit"/>
                <w:kern w:val="0"/>
                <w:szCs w:val="24"/>
              </w:rPr>
              <m:t>j=1</m:t>
            </m:r>
          </m:sub>
          <m:sup>
            <m:r>
              <w:rPr>
                <w:rFonts w:ascii="Cambria Math" w:hAnsi="Cambria Math" w:cs="LatinModernMath-Regular-Identit"/>
                <w:kern w:val="0"/>
                <w:szCs w:val="24"/>
              </w:rPr>
              <m:t>c</m:t>
            </m:r>
          </m:sup>
          <m:e>
            <m:r>
              <w:rPr>
                <w:rFonts w:ascii="Cambria Math" w:hAnsi="Cambria Math" w:cs="Cambria Math"/>
                <w:kern w:val="0"/>
                <w:szCs w:val="24"/>
              </w:rPr>
              <m:t>I</m:t>
            </m:r>
            <m:sSub>
              <m:sSubPr>
                <m:ctrlPr>
                  <w:rPr>
                    <w:rFonts w:ascii="Cambria Math" w:hAnsi="Cambria Math" w:cs="Cambria Math"/>
                    <w:i/>
                    <w:kern w:val="0"/>
                    <w:szCs w:val="24"/>
                  </w:rPr>
                </m:ctrlPr>
              </m:sSubPr>
              <m:e>
                <m:r>
                  <w:rPr>
                    <w:rFonts w:ascii="Cambria Math" w:hAnsi="Cambria Math" w:cs="Cambria Math"/>
                    <w:kern w:val="0"/>
                    <w:szCs w:val="24"/>
                  </w:rPr>
                  <m:t>R</m:t>
                </m:r>
              </m:e>
              <m:sub>
                <m:r>
                  <w:rPr>
                    <w:rFonts w:ascii="Cambria Math" w:hAnsi="Cambria Math" w:cs="Cambria Math"/>
                    <w:kern w:val="0"/>
                    <w:szCs w:val="24"/>
                  </w:rPr>
                  <m:t>j</m:t>
                </m:r>
              </m:sub>
            </m:sSub>
          </m:e>
        </m:nary>
      </m:oMath>
      <w:r w:rsidR="00A60C7D" w:rsidRPr="00850151">
        <w:rPr>
          <w:rFonts w:cs="宋体" w:hint="eastAsia"/>
          <w:kern w:val="0"/>
          <w:szCs w:val="24"/>
        </w:rPr>
        <w:t>，该值越大，说明数据集的标签分布越不平衡。</w:t>
      </w:r>
    </w:p>
    <w:bookmarkEnd w:id="120"/>
    <w:bookmarkEnd w:id="121"/>
    <w:p w14:paraId="40C90A44" w14:textId="1B3A8492" w:rsidR="007E5FDF" w:rsidRPr="00CD1FAF" w:rsidRDefault="007E5FDF" w:rsidP="007E5FDF">
      <w:pPr>
        <w:autoSpaceDE w:val="0"/>
        <w:autoSpaceDN w:val="0"/>
        <w:adjustRightInd w:val="0"/>
        <w:snapToGrid w:val="0"/>
        <w:spacing w:beforeLines="50" w:before="120"/>
        <w:ind w:firstLineChars="0" w:firstLine="0"/>
        <w:jc w:val="center"/>
        <w:rPr>
          <w:rFonts w:cs="宋体"/>
          <w:kern w:val="0"/>
          <w:sz w:val="21"/>
        </w:rPr>
      </w:pPr>
      <w:r w:rsidRPr="00CD1FAF">
        <w:rPr>
          <w:rFonts w:cs="宋体" w:hint="eastAsia"/>
          <w:kern w:val="0"/>
          <w:sz w:val="21"/>
        </w:rPr>
        <w:t>表</w:t>
      </w:r>
      <w:r w:rsidRPr="00CD1FAF">
        <w:rPr>
          <w:rFonts w:cs="宋体"/>
          <w:kern w:val="0"/>
          <w:sz w:val="21"/>
        </w:rPr>
        <w:t xml:space="preserve">2-3 </w:t>
      </w:r>
      <w:r w:rsidRPr="00CD1FAF">
        <w:rPr>
          <w:rFonts w:cs="宋体" w:hint="eastAsia"/>
          <w:kern w:val="0"/>
          <w:sz w:val="21"/>
        </w:rPr>
        <w:t>实验数据集</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8"/>
        <w:gridCol w:w="1006"/>
        <w:gridCol w:w="979"/>
        <w:gridCol w:w="979"/>
        <w:gridCol w:w="979"/>
        <w:gridCol w:w="980"/>
        <w:gridCol w:w="1046"/>
      </w:tblGrid>
      <w:tr w:rsidR="00E71120" w:rsidRPr="00CD1FAF" w14:paraId="7CD4514B" w14:textId="77777777" w:rsidTr="00E71120">
        <w:trPr>
          <w:trHeight w:val="358"/>
          <w:jc w:val="center"/>
        </w:trPr>
        <w:tc>
          <w:tcPr>
            <w:tcW w:w="1570" w:type="dxa"/>
            <w:tcBorders>
              <w:top w:val="single" w:sz="12" w:space="0" w:color="auto"/>
              <w:bottom w:val="single" w:sz="8" w:space="0" w:color="auto"/>
            </w:tcBorders>
            <w:vAlign w:val="center"/>
          </w:tcPr>
          <w:p w14:paraId="7410B103" w14:textId="77777777" w:rsidR="00E71120" w:rsidRPr="00CD1FAF" w:rsidRDefault="00E71120" w:rsidP="00327A74">
            <w:pPr>
              <w:snapToGrid w:val="0"/>
              <w:ind w:firstLineChars="0" w:firstLine="0"/>
              <w:jc w:val="center"/>
              <w:rPr>
                <w:rFonts w:eastAsiaTheme="majorEastAsia"/>
                <w:sz w:val="21"/>
              </w:rPr>
            </w:pPr>
            <w:r w:rsidRPr="00CD1FAF">
              <w:rPr>
                <w:rFonts w:eastAsiaTheme="majorEastAsia"/>
                <w:sz w:val="21"/>
              </w:rPr>
              <w:t>名称</w:t>
            </w:r>
          </w:p>
        </w:tc>
        <w:tc>
          <w:tcPr>
            <w:tcW w:w="1198" w:type="dxa"/>
            <w:tcBorders>
              <w:top w:val="single" w:sz="12" w:space="0" w:color="auto"/>
              <w:bottom w:val="single" w:sz="8" w:space="0" w:color="auto"/>
            </w:tcBorders>
            <w:vAlign w:val="center"/>
          </w:tcPr>
          <w:p w14:paraId="3F63BE7F" w14:textId="77777777" w:rsidR="00E71120" w:rsidRPr="00CD1FAF" w:rsidRDefault="00E71120" w:rsidP="00327A74">
            <w:pPr>
              <w:snapToGrid w:val="0"/>
              <w:ind w:firstLineChars="0" w:firstLine="0"/>
              <w:jc w:val="center"/>
              <w:rPr>
                <w:rFonts w:eastAsiaTheme="majorEastAsia"/>
                <w:color w:val="0000FF"/>
                <w:sz w:val="21"/>
              </w:rPr>
            </w:pPr>
            <w:r w:rsidRPr="00CD1FAF">
              <w:rPr>
                <w:rFonts w:eastAsiaTheme="majorEastAsia"/>
                <w:sz w:val="21"/>
              </w:rPr>
              <w:t>领域</w:t>
            </w:r>
          </w:p>
        </w:tc>
        <w:tc>
          <w:tcPr>
            <w:tcW w:w="1006" w:type="dxa"/>
            <w:tcBorders>
              <w:top w:val="single" w:sz="12" w:space="0" w:color="auto"/>
              <w:bottom w:val="single" w:sz="8" w:space="0" w:color="auto"/>
            </w:tcBorders>
            <w:vAlign w:val="center"/>
          </w:tcPr>
          <w:p w14:paraId="708FD218" w14:textId="77777777" w:rsidR="00E71120" w:rsidRPr="00CD1FAF" w:rsidRDefault="00E71120" w:rsidP="00327A74">
            <w:pPr>
              <w:snapToGrid w:val="0"/>
              <w:ind w:firstLineChars="0" w:firstLine="0"/>
              <w:jc w:val="right"/>
              <w:rPr>
                <w:rFonts w:eastAsiaTheme="majorEastAsia"/>
                <w:sz w:val="21"/>
              </w:rPr>
            </w:pPr>
            <m:oMathPara>
              <m:oMath>
                <m:r>
                  <w:rPr>
                    <w:rFonts w:ascii="Cambria Math" w:eastAsiaTheme="majorEastAsia" w:hAnsi="Cambria Math"/>
                    <w:kern w:val="0"/>
                    <w:sz w:val="21"/>
                  </w:rPr>
                  <m:t>n</m:t>
                </m:r>
              </m:oMath>
            </m:oMathPara>
          </w:p>
        </w:tc>
        <w:tc>
          <w:tcPr>
            <w:tcW w:w="979" w:type="dxa"/>
            <w:tcBorders>
              <w:top w:val="single" w:sz="12" w:space="0" w:color="auto"/>
              <w:bottom w:val="single" w:sz="8" w:space="0" w:color="auto"/>
            </w:tcBorders>
            <w:vAlign w:val="center"/>
          </w:tcPr>
          <w:p w14:paraId="587BD941" w14:textId="77777777" w:rsidR="00E71120" w:rsidRPr="00CD1FAF" w:rsidRDefault="00E71120" w:rsidP="00327A74">
            <w:pPr>
              <w:snapToGrid w:val="0"/>
              <w:ind w:firstLineChars="0" w:firstLine="0"/>
              <w:jc w:val="right"/>
              <w:rPr>
                <w:rFonts w:eastAsiaTheme="majorEastAsia"/>
                <w:sz w:val="21"/>
              </w:rPr>
            </w:pPr>
            <m:oMathPara>
              <m:oMath>
                <m:r>
                  <w:rPr>
                    <w:rFonts w:ascii="Cambria Math" w:eastAsiaTheme="majorEastAsia" w:hAnsi="Cambria Math"/>
                    <w:kern w:val="0"/>
                    <w:sz w:val="21"/>
                  </w:rPr>
                  <m:t>d</m:t>
                </m:r>
              </m:oMath>
            </m:oMathPara>
          </w:p>
        </w:tc>
        <w:tc>
          <w:tcPr>
            <w:tcW w:w="979" w:type="dxa"/>
            <w:tcBorders>
              <w:top w:val="single" w:sz="12" w:space="0" w:color="auto"/>
              <w:bottom w:val="single" w:sz="8" w:space="0" w:color="auto"/>
            </w:tcBorders>
            <w:vAlign w:val="center"/>
          </w:tcPr>
          <w:p w14:paraId="224A7A3E" w14:textId="77777777" w:rsidR="00E71120" w:rsidRPr="00CD1FAF" w:rsidRDefault="00E71120" w:rsidP="00327A74">
            <w:pPr>
              <w:snapToGrid w:val="0"/>
              <w:ind w:firstLineChars="0" w:firstLine="0"/>
              <w:jc w:val="right"/>
              <w:rPr>
                <w:rFonts w:eastAsiaTheme="majorEastAsia"/>
                <w:sz w:val="21"/>
              </w:rPr>
            </w:pPr>
            <m:oMathPara>
              <m:oMath>
                <m:r>
                  <w:rPr>
                    <w:rFonts w:ascii="Cambria Math" w:eastAsiaTheme="majorEastAsia" w:hAnsi="Cambria Math" w:hint="eastAsia"/>
                    <w:kern w:val="0"/>
                    <w:sz w:val="21"/>
                  </w:rPr>
                  <m:t>c</m:t>
                </m:r>
              </m:oMath>
            </m:oMathPara>
          </w:p>
        </w:tc>
        <w:tc>
          <w:tcPr>
            <w:tcW w:w="979" w:type="dxa"/>
            <w:tcBorders>
              <w:top w:val="single" w:sz="12" w:space="0" w:color="auto"/>
              <w:bottom w:val="single" w:sz="8" w:space="0" w:color="auto"/>
            </w:tcBorders>
            <w:vAlign w:val="center"/>
          </w:tcPr>
          <w:p w14:paraId="1E405805" w14:textId="77777777" w:rsidR="00E71120" w:rsidRPr="00CD1FAF" w:rsidRDefault="00E71120" w:rsidP="00327A74">
            <w:pPr>
              <w:snapToGrid w:val="0"/>
              <w:ind w:firstLineChars="0" w:firstLine="0"/>
              <w:jc w:val="right"/>
              <w:rPr>
                <w:rFonts w:eastAsiaTheme="majorEastAsia"/>
                <w:sz w:val="21"/>
              </w:rPr>
            </w:pPr>
            <m:oMathPara>
              <m:oMath>
                <m:r>
                  <m:rPr>
                    <m:sty m:val="p"/>
                  </m:rPr>
                  <w:rPr>
                    <w:rFonts w:ascii="Cambria Math" w:eastAsiaTheme="majorEastAsia" w:hAnsi="Cambria Math"/>
                    <w:kern w:val="0"/>
                    <w:sz w:val="21"/>
                  </w:rPr>
                  <m:t>Card</m:t>
                </m:r>
              </m:oMath>
            </m:oMathPara>
          </w:p>
        </w:tc>
        <w:tc>
          <w:tcPr>
            <w:tcW w:w="980" w:type="dxa"/>
            <w:tcBorders>
              <w:top w:val="single" w:sz="12" w:space="0" w:color="auto"/>
              <w:bottom w:val="single" w:sz="8" w:space="0" w:color="auto"/>
            </w:tcBorders>
            <w:vAlign w:val="center"/>
          </w:tcPr>
          <w:p w14:paraId="257D73D6" w14:textId="77777777" w:rsidR="00E71120" w:rsidRPr="00CD1FAF" w:rsidRDefault="00E71120" w:rsidP="00327A74">
            <w:pPr>
              <w:snapToGrid w:val="0"/>
              <w:ind w:firstLineChars="0" w:firstLine="0"/>
              <w:jc w:val="right"/>
              <w:rPr>
                <w:rFonts w:eastAsiaTheme="majorEastAsia"/>
                <w:sz w:val="21"/>
              </w:rPr>
            </w:pPr>
            <m:oMathPara>
              <m:oMath>
                <m:r>
                  <m:rPr>
                    <m:sty m:val="p"/>
                  </m:rPr>
                  <w:rPr>
                    <w:rFonts w:ascii="Cambria Math" w:eastAsiaTheme="majorEastAsia" w:hAnsi="Cambria Math" w:cs="Cambria Math"/>
                    <w:sz w:val="21"/>
                  </w:rPr>
                  <m:t>Dens</m:t>
                </m:r>
              </m:oMath>
            </m:oMathPara>
          </w:p>
        </w:tc>
        <w:tc>
          <w:tcPr>
            <w:tcW w:w="1046" w:type="dxa"/>
            <w:tcBorders>
              <w:top w:val="single" w:sz="12" w:space="0" w:color="auto"/>
              <w:bottom w:val="single" w:sz="8" w:space="0" w:color="auto"/>
            </w:tcBorders>
            <w:vAlign w:val="center"/>
          </w:tcPr>
          <w:p w14:paraId="58D19F2C" w14:textId="77777777" w:rsidR="00E71120" w:rsidRPr="00CD1FAF" w:rsidRDefault="00E71120" w:rsidP="00327A74">
            <w:pPr>
              <w:snapToGrid w:val="0"/>
              <w:ind w:firstLineChars="0" w:firstLine="0"/>
              <w:jc w:val="right"/>
              <w:rPr>
                <w:rFonts w:eastAsiaTheme="majorEastAsia"/>
                <w:color w:val="0000FF"/>
                <w:sz w:val="21"/>
              </w:rPr>
            </w:pPr>
            <m:oMathPara>
              <m:oMath>
                <m:r>
                  <m:rPr>
                    <m:sty m:val="p"/>
                  </m:rPr>
                  <w:rPr>
                    <w:rFonts w:ascii="Cambria Math" w:eastAsiaTheme="majorEastAsia" w:hAnsi="Cambria Math"/>
                    <w:kern w:val="0"/>
                    <w:sz w:val="21"/>
                  </w:rPr>
                  <m:t>AvgIR</m:t>
                </m:r>
              </m:oMath>
            </m:oMathPara>
          </w:p>
        </w:tc>
      </w:tr>
      <w:tr w:rsidR="00E71120" w:rsidRPr="00CD1FAF" w14:paraId="4AE2065C" w14:textId="77777777" w:rsidTr="00E71120">
        <w:trPr>
          <w:trHeight w:val="358"/>
          <w:jc w:val="center"/>
        </w:trPr>
        <w:tc>
          <w:tcPr>
            <w:tcW w:w="1570" w:type="dxa"/>
            <w:tcBorders>
              <w:top w:val="single" w:sz="8" w:space="0" w:color="auto"/>
              <w:bottom w:val="nil"/>
            </w:tcBorders>
            <w:vAlign w:val="center"/>
          </w:tcPr>
          <w:p w14:paraId="783FA32D"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Birds</w:t>
            </w:r>
          </w:p>
        </w:tc>
        <w:tc>
          <w:tcPr>
            <w:tcW w:w="1198" w:type="dxa"/>
            <w:tcBorders>
              <w:top w:val="single" w:sz="8" w:space="0" w:color="auto"/>
              <w:bottom w:val="nil"/>
            </w:tcBorders>
            <w:vAlign w:val="center"/>
          </w:tcPr>
          <w:p w14:paraId="3C63FC25" w14:textId="77777777" w:rsidR="00E71120" w:rsidRPr="00327A74" w:rsidRDefault="00E71120" w:rsidP="00327A74">
            <w:pPr>
              <w:snapToGrid w:val="0"/>
              <w:ind w:firstLineChars="0" w:firstLine="0"/>
              <w:jc w:val="left"/>
              <w:rPr>
                <w:rFonts w:eastAsiaTheme="majorEastAsia"/>
                <w:color w:val="0000FF"/>
                <w:sz w:val="21"/>
              </w:rPr>
            </w:pPr>
            <w:r w:rsidRPr="00327A74">
              <w:rPr>
                <w:rFonts w:eastAsiaTheme="majorEastAsia"/>
                <w:sz w:val="21"/>
              </w:rPr>
              <w:t>Audio</w:t>
            </w:r>
          </w:p>
        </w:tc>
        <w:tc>
          <w:tcPr>
            <w:tcW w:w="1006" w:type="dxa"/>
            <w:tcBorders>
              <w:top w:val="single" w:sz="8" w:space="0" w:color="auto"/>
              <w:bottom w:val="nil"/>
            </w:tcBorders>
            <w:vAlign w:val="center"/>
          </w:tcPr>
          <w:p w14:paraId="62CCE896"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645</w:t>
            </w:r>
          </w:p>
        </w:tc>
        <w:tc>
          <w:tcPr>
            <w:tcW w:w="979" w:type="dxa"/>
            <w:tcBorders>
              <w:top w:val="single" w:sz="8" w:space="0" w:color="auto"/>
              <w:bottom w:val="nil"/>
            </w:tcBorders>
            <w:vAlign w:val="center"/>
          </w:tcPr>
          <w:p w14:paraId="6A03B7D4"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260</w:t>
            </w:r>
          </w:p>
        </w:tc>
        <w:tc>
          <w:tcPr>
            <w:tcW w:w="979" w:type="dxa"/>
            <w:tcBorders>
              <w:top w:val="single" w:sz="8" w:space="0" w:color="auto"/>
              <w:bottom w:val="nil"/>
            </w:tcBorders>
            <w:vAlign w:val="center"/>
          </w:tcPr>
          <w:p w14:paraId="2BB02B17"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19</w:t>
            </w:r>
          </w:p>
        </w:tc>
        <w:tc>
          <w:tcPr>
            <w:tcW w:w="979" w:type="dxa"/>
            <w:tcBorders>
              <w:top w:val="single" w:sz="8" w:space="0" w:color="auto"/>
              <w:bottom w:val="nil"/>
            </w:tcBorders>
            <w:vAlign w:val="center"/>
          </w:tcPr>
          <w:p w14:paraId="2071DA7D"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1.014</w:t>
            </w:r>
          </w:p>
        </w:tc>
        <w:tc>
          <w:tcPr>
            <w:tcW w:w="980" w:type="dxa"/>
            <w:tcBorders>
              <w:top w:val="single" w:sz="8" w:space="0" w:color="auto"/>
              <w:bottom w:val="nil"/>
            </w:tcBorders>
            <w:vAlign w:val="center"/>
          </w:tcPr>
          <w:p w14:paraId="4AD7ABAD"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0.053</w:t>
            </w:r>
          </w:p>
        </w:tc>
        <w:tc>
          <w:tcPr>
            <w:tcW w:w="1046" w:type="dxa"/>
            <w:tcBorders>
              <w:top w:val="single" w:sz="8" w:space="0" w:color="auto"/>
              <w:bottom w:val="nil"/>
            </w:tcBorders>
            <w:vAlign w:val="center"/>
          </w:tcPr>
          <w:p w14:paraId="4EE1E383" w14:textId="77777777" w:rsidR="00E71120" w:rsidRPr="00327A74" w:rsidRDefault="00E71120" w:rsidP="00327A74">
            <w:pPr>
              <w:snapToGrid w:val="0"/>
              <w:ind w:firstLineChars="0" w:firstLine="0"/>
              <w:jc w:val="right"/>
              <w:rPr>
                <w:rFonts w:eastAsiaTheme="majorEastAsia"/>
                <w:color w:val="0000FF"/>
                <w:sz w:val="21"/>
              </w:rPr>
            </w:pPr>
            <w:r w:rsidRPr="00327A74">
              <w:rPr>
                <w:rFonts w:eastAsiaTheme="majorEastAsia"/>
                <w:sz w:val="21"/>
              </w:rPr>
              <w:t>5.407</w:t>
            </w:r>
          </w:p>
        </w:tc>
      </w:tr>
      <w:tr w:rsidR="00E71120" w:rsidRPr="00CD1FAF" w14:paraId="63FF7AD8" w14:textId="77777777" w:rsidTr="00E71120">
        <w:trPr>
          <w:trHeight w:val="358"/>
          <w:jc w:val="center"/>
        </w:trPr>
        <w:tc>
          <w:tcPr>
            <w:tcW w:w="1570" w:type="dxa"/>
            <w:tcBorders>
              <w:top w:val="nil"/>
            </w:tcBorders>
            <w:vAlign w:val="center"/>
          </w:tcPr>
          <w:p w14:paraId="5C1AD53B"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CHD_49</w:t>
            </w:r>
          </w:p>
        </w:tc>
        <w:tc>
          <w:tcPr>
            <w:tcW w:w="1198" w:type="dxa"/>
            <w:tcBorders>
              <w:top w:val="nil"/>
            </w:tcBorders>
            <w:vAlign w:val="center"/>
          </w:tcPr>
          <w:p w14:paraId="0C732229" w14:textId="77777777" w:rsidR="00E71120" w:rsidRPr="00327A74" w:rsidRDefault="00E71120" w:rsidP="00327A74">
            <w:pPr>
              <w:snapToGrid w:val="0"/>
              <w:ind w:firstLineChars="0" w:firstLine="0"/>
              <w:jc w:val="left"/>
              <w:rPr>
                <w:rFonts w:eastAsiaTheme="majorEastAsia"/>
                <w:color w:val="0000FF"/>
                <w:sz w:val="21"/>
              </w:rPr>
            </w:pPr>
            <w:r w:rsidRPr="00327A74">
              <w:rPr>
                <w:rFonts w:eastAsiaTheme="majorEastAsia"/>
                <w:sz w:val="21"/>
              </w:rPr>
              <w:t>Medicine</w:t>
            </w:r>
          </w:p>
        </w:tc>
        <w:tc>
          <w:tcPr>
            <w:tcW w:w="1006" w:type="dxa"/>
            <w:tcBorders>
              <w:top w:val="nil"/>
            </w:tcBorders>
            <w:vAlign w:val="center"/>
          </w:tcPr>
          <w:p w14:paraId="37F23DAF"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555</w:t>
            </w:r>
          </w:p>
        </w:tc>
        <w:tc>
          <w:tcPr>
            <w:tcW w:w="979" w:type="dxa"/>
            <w:tcBorders>
              <w:top w:val="nil"/>
            </w:tcBorders>
            <w:vAlign w:val="center"/>
          </w:tcPr>
          <w:p w14:paraId="633544A7"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49</w:t>
            </w:r>
          </w:p>
        </w:tc>
        <w:tc>
          <w:tcPr>
            <w:tcW w:w="979" w:type="dxa"/>
            <w:tcBorders>
              <w:top w:val="nil"/>
            </w:tcBorders>
            <w:vAlign w:val="center"/>
          </w:tcPr>
          <w:p w14:paraId="0D97B1F5"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6</w:t>
            </w:r>
          </w:p>
        </w:tc>
        <w:tc>
          <w:tcPr>
            <w:tcW w:w="979" w:type="dxa"/>
            <w:tcBorders>
              <w:top w:val="nil"/>
            </w:tcBorders>
            <w:vAlign w:val="center"/>
          </w:tcPr>
          <w:p w14:paraId="0F92BE14"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2.580</w:t>
            </w:r>
          </w:p>
        </w:tc>
        <w:tc>
          <w:tcPr>
            <w:tcW w:w="980" w:type="dxa"/>
            <w:tcBorders>
              <w:top w:val="nil"/>
            </w:tcBorders>
            <w:vAlign w:val="center"/>
          </w:tcPr>
          <w:p w14:paraId="0B92AFFA"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0.430</w:t>
            </w:r>
          </w:p>
        </w:tc>
        <w:tc>
          <w:tcPr>
            <w:tcW w:w="1046" w:type="dxa"/>
            <w:tcBorders>
              <w:top w:val="nil"/>
            </w:tcBorders>
            <w:vAlign w:val="center"/>
          </w:tcPr>
          <w:p w14:paraId="1575D1D4" w14:textId="77777777" w:rsidR="00E71120" w:rsidRPr="00327A74" w:rsidRDefault="00E71120" w:rsidP="00327A74">
            <w:pPr>
              <w:snapToGrid w:val="0"/>
              <w:ind w:firstLineChars="0" w:firstLine="0"/>
              <w:jc w:val="right"/>
              <w:rPr>
                <w:rFonts w:eastAsiaTheme="majorEastAsia"/>
                <w:color w:val="0000FF"/>
                <w:sz w:val="21"/>
              </w:rPr>
            </w:pPr>
            <w:r w:rsidRPr="00327A74">
              <w:rPr>
                <w:rFonts w:eastAsiaTheme="majorEastAsia"/>
                <w:sz w:val="21"/>
              </w:rPr>
              <w:t>5.766</w:t>
            </w:r>
          </w:p>
        </w:tc>
      </w:tr>
      <w:tr w:rsidR="00E71120" w:rsidRPr="00CD1FAF" w14:paraId="1AB256B2" w14:textId="77777777" w:rsidTr="00E71120">
        <w:trPr>
          <w:trHeight w:val="358"/>
          <w:jc w:val="center"/>
        </w:trPr>
        <w:tc>
          <w:tcPr>
            <w:tcW w:w="1570" w:type="dxa"/>
            <w:vAlign w:val="center"/>
          </w:tcPr>
          <w:p w14:paraId="5B189F96"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Corel5k</w:t>
            </w:r>
          </w:p>
        </w:tc>
        <w:tc>
          <w:tcPr>
            <w:tcW w:w="1198" w:type="dxa"/>
            <w:vAlign w:val="center"/>
          </w:tcPr>
          <w:p w14:paraId="5AAF25A4" w14:textId="77777777" w:rsidR="00E71120" w:rsidRPr="00327A74" w:rsidRDefault="00E71120" w:rsidP="00327A74">
            <w:pPr>
              <w:snapToGrid w:val="0"/>
              <w:ind w:firstLineChars="0" w:firstLine="0"/>
              <w:jc w:val="left"/>
              <w:rPr>
                <w:rFonts w:eastAsiaTheme="majorEastAsia"/>
                <w:color w:val="0000FF"/>
                <w:sz w:val="21"/>
              </w:rPr>
            </w:pPr>
            <w:r w:rsidRPr="00327A74">
              <w:rPr>
                <w:rFonts w:eastAsiaTheme="majorEastAsia"/>
                <w:sz w:val="21"/>
              </w:rPr>
              <w:t>Image</w:t>
            </w:r>
          </w:p>
        </w:tc>
        <w:tc>
          <w:tcPr>
            <w:tcW w:w="1006" w:type="dxa"/>
            <w:vAlign w:val="center"/>
          </w:tcPr>
          <w:p w14:paraId="0C43F0DA"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5000</w:t>
            </w:r>
          </w:p>
        </w:tc>
        <w:tc>
          <w:tcPr>
            <w:tcW w:w="979" w:type="dxa"/>
            <w:vAlign w:val="center"/>
          </w:tcPr>
          <w:p w14:paraId="257BA0BB"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499</w:t>
            </w:r>
          </w:p>
        </w:tc>
        <w:tc>
          <w:tcPr>
            <w:tcW w:w="979" w:type="dxa"/>
            <w:vAlign w:val="center"/>
          </w:tcPr>
          <w:p w14:paraId="12D1EEFE"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374</w:t>
            </w:r>
          </w:p>
        </w:tc>
        <w:tc>
          <w:tcPr>
            <w:tcW w:w="979" w:type="dxa"/>
            <w:vAlign w:val="center"/>
          </w:tcPr>
          <w:p w14:paraId="1ACA3D93"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3.522</w:t>
            </w:r>
          </w:p>
        </w:tc>
        <w:tc>
          <w:tcPr>
            <w:tcW w:w="980" w:type="dxa"/>
            <w:vAlign w:val="center"/>
          </w:tcPr>
          <w:p w14:paraId="5BA8E5D3"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0.009</w:t>
            </w:r>
          </w:p>
        </w:tc>
        <w:tc>
          <w:tcPr>
            <w:tcW w:w="1046" w:type="dxa"/>
            <w:vAlign w:val="center"/>
          </w:tcPr>
          <w:p w14:paraId="7985BD0B" w14:textId="77777777" w:rsidR="00E71120" w:rsidRPr="00327A74" w:rsidRDefault="00E71120" w:rsidP="00327A74">
            <w:pPr>
              <w:snapToGrid w:val="0"/>
              <w:ind w:firstLineChars="0" w:firstLine="0"/>
              <w:jc w:val="right"/>
              <w:rPr>
                <w:rFonts w:eastAsiaTheme="majorEastAsia"/>
                <w:color w:val="0000FF"/>
                <w:sz w:val="21"/>
              </w:rPr>
            </w:pPr>
            <w:r w:rsidRPr="00327A74">
              <w:rPr>
                <w:rFonts w:eastAsiaTheme="majorEastAsia"/>
                <w:sz w:val="21"/>
              </w:rPr>
              <w:t>189.568</w:t>
            </w:r>
          </w:p>
        </w:tc>
      </w:tr>
      <w:tr w:rsidR="00E71120" w:rsidRPr="00CD1FAF" w14:paraId="58DF0DEA" w14:textId="77777777" w:rsidTr="00E71120">
        <w:trPr>
          <w:trHeight w:val="358"/>
          <w:jc w:val="center"/>
        </w:trPr>
        <w:tc>
          <w:tcPr>
            <w:tcW w:w="1570" w:type="dxa"/>
            <w:vAlign w:val="center"/>
          </w:tcPr>
          <w:p w14:paraId="46B49C57"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Emotions</w:t>
            </w:r>
          </w:p>
        </w:tc>
        <w:tc>
          <w:tcPr>
            <w:tcW w:w="1198" w:type="dxa"/>
            <w:vAlign w:val="center"/>
          </w:tcPr>
          <w:p w14:paraId="19DE9FDB" w14:textId="77777777" w:rsidR="00E71120" w:rsidRPr="00327A74" w:rsidRDefault="00E71120" w:rsidP="00327A74">
            <w:pPr>
              <w:snapToGrid w:val="0"/>
              <w:ind w:firstLineChars="0" w:firstLine="0"/>
              <w:jc w:val="left"/>
              <w:rPr>
                <w:rFonts w:eastAsiaTheme="majorEastAsia"/>
                <w:color w:val="0000FF"/>
                <w:sz w:val="21"/>
              </w:rPr>
            </w:pPr>
            <w:r w:rsidRPr="00327A74">
              <w:rPr>
                <w:rFonts w:eastAsiaTheme="majorEastAsia"/>
                <w:sz w:val="21"/>
              </w:rPr>
              <w:t>Music</w:t>
            </w:r>
          </w:p>
        </w:tc>
        <w:tc>
          <w:tcPr>
            <w:tcW w:w="1006" w:type="dxa"/>
            <w:vAlign w:val="center"/>
          </w:tcPr>
          <w:p w14:paraId="0CA75DC4"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593</w:t>
            </w:r>
          </w:p>
        </w:tc>
        <w:tc>
          <w:tcPr>
            <w:tcW w:w="979" w:type="dxa"/>
            <w:vAlign w:val="center"/>
          </w:tcPr>
          <w:p w14:paraId="0BC4ED71"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72</w:t>
            </w:r>
          </w:p>
        </w:tc>
        <w:tc>
          <w:tcPr>
            <w:tcW w:w="979" w:type="dxa"/>
            <w:vAlign w:val="center"/>
          </w:tcPr>
          <w:p w14:paraId="1CD5B53C"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6</w:t>
            </w:r>
          </w:p>
        </w:tc>
        <w:tc>
          <w:tcPr>
            <w:tcW w:w="979" w:type="dxa"/>
            <w:vAlign w:val="center"/>
          </w:tcPr>
          <w:p w14:paraId="4D968694"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1.868</w:t>
            </w:r>
          </w:p>
        </w:tc>
        <w:tc>
          <w:tcPr>
            <w:tcW w:w="980" w:type="dxa"/>
            <w:vAlign w:val="center"/>
          </w:tcPr>
          <w:p w14:paraId="22B5B60E"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0.311</w:t>
            </w:r>
          </w:p>
        </w:tc>
        <w:tc>
          <w:tcPr>
            <w:tcW w:w="1046" w:type="dxa"/>
            <w:vAlign w:val="center"/>
          </w:tcPr>
          <w:p w14:paraId="30160C35" w14:textId="77777777" w:rsidR="00E71120" w:rsidRPr="00327A74" w:rsidRDefault="00E71120" w:rsidP="00327A74">
            <w:pPr>
              <w:snapToGrid w:val="0"/>
              <w:ind w:firstLineChars="0" w:firstLine="0"/>
              <w:jc w:val="right"/>
              <w:rPr>
                <w:rFonts w:eastAsiaTheme="majorEastAsia"/>
                <w:color w:val="0000FF"/>
                <w:sz w:val="21"/>
              </w:rPr>
            </w:pPr>
            <w:r w:rsidRPr="00327A74">
              <w:rPr>
                <w:rFonts w:eastAsiaTheme="majorEastAsia"/>
                <w:sz w:val="21"/>
              </w:rPr>
              <w:t>1.478</w:t>
            </w:r>
          </w:p>
        </w:tc>
      </w:tr>
      <w:tr w:rsidR="00E71120" w:rsidRPr="00CD1FAF" w14:paraId="3075A144" w14:textId="77777777" w:rsidTr="00E71120">
        <w:trPr>
          <w:trHeight w:val="358"/>
          <w:jc w:val="center"/>
        </w:trPr>
        <w:tc>
          <w:tcPr>
            <w:tcW w:w="1570" w:type="dxa"/>
            <w:vAlign w:val="center"/>
          </w:tcPr>
          <w:p w14:paraId="0025C0D9"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GpositiveGO</w:t>
            </w:r>
          </w:p>
        </w:tc>
        <w:tc>
          <w:tcPr>
            <w:tcW w:w="1198" w:type="dxa"/>
            <w:vAlign w:val="center"/>
          </w:tcPr>
          <w:p w14:paraId="4363FB74" w14:textId="77777777" w:rsidR="00E71120" w:rsidRPr="00327A74" w:rsidRDefault="00E71120" w:rsidP="00327A74">
            <w:pPr>
              <w:snapToGrid w:val="0"/>
              <w:ind w:firstLineChars="0" w:firstLine="0"/>
              <w:jc w:val="left"/>
              <w:rPr>
                <w:rFonts w:eastAsiaTheme="majorEastAsia"/>
                <w:color w:val="0000FF"/>
                <w:sz w:val="21"/>
              </w:rPr>
            </w:pPr>
            <w:r w:rsidRPr="00327A74">
              <w:rPr>
                <w:rFonts w:eastAsiaTheme="majorEastAsia"/>
                <w:sz w:val="21"/>
              </w:rPr>
              <w:t>Biology</w:t>
            </w:r>
          </w:p>
        </w:tc>
        <w:tc>
          <w:tcPr>
            <w:tcW w:w="1006" w:type="dxa"/>
            <w:vAlign w:val="center"/>
          </w:tcPr>
          <w:p w14:paraId="6DB27AF0"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519</w:t>
            </w:r>
          </w:p>
        </w:tc>
        <w:tc>
          <w:tcPr>
            <w:tcW w:w="979" w:type="dxa"/>
            <w:vAlign w:val="center"/>
          </w:tcPr>
          <w:p w14:paraId="732343B1"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912</w:t>
            </w:r>
          </w:p>
        </w:tc>
        <w:tc>
          <w:tcPr>
            <w:tcW w:w="979" w:type="dxa"/>
            <w:vAlign w:val="center"/>
          </w:tcPr>
          <w:p w14:paraId="2AE8DCE8"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4</w:t>
            </w:r>
          </w:p>
        </w:tc>
        <w:tc>
          <w:tcPr>
            <w:tcW w:w="979" w:type="dxa"/>
            <w:vAlign w:val="center"/>
          </w:tcPr>
          <w:p w14:paraId="426F70A5"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1.008</w:t>
            </w:r>
          </w:p>
        </w:tc>
        <w:tc>
          <w:tcPr>
            <w:tcW w:w="980" w:type="dxa"/>
            <w:vAlign w:val="center"/>
          </w:tcPr>
          <w:p w14:paraId="484144E7"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0.252</w:t>
            </w:r>
          </w:p>
        </w:tc>
        <w:tc>
          <w:tcPr>
            <w:tcW w:w="1046" w:type="dxa"/>
            <w:vAlign w:val="center"/>
          </w:tcPr>
          <w:p w14:paraId="0AFD3F64" w14:textId="77777777" w:rsidR="00E71120" w:rsidRPr="00327A74" w:rsidRDefault="00E71120" w:rsidP="00327A74">
            <w:pPr>
              <w:snapToGrid w:val="0"/>
              <w:ind w:firstLineChars="0" w:firstLine="0"/>
              <w:jc w:val="right"/>
              <w:rPr>
                <w:rFonts w:eastAsiaTheme="majorEastAsia"/>
                <w:color w:val="0000FF"/>
                <w:sz w:val="21"/>
              </w:rPr>
            </w:pPr>
            <w:r w:rsidRPr="00327A74">
              <w:rPr>
                <w:rFonts w:eastAsiaTheme="majorEastAsia"/>
                <w:sz w:val="21"/>
              </w:rPr>
              <w:t>3.861</w:t>
            </w:r>
          </w:p>
        </w:tc>
      </w:tr>
      <w:tr w:rsidR="00E71120" w:rsidRPr="00CD1FAF" w14:paraId="76C07B03" w14:textId="77777777" w:rsidTr="00E71120">
        <w:trPr>
          <w:trHeight w:val="358"/>
          <w:jc w:val="center"/>
        </w:trPr>
        <w:tc>
          <w:tcPr>
            <w:tcW w:w="1570" w:type="dxa"/>
            <w:vAlign w:val="center"/>
          </w:tcPr>
          <w:p w14:paraId="2BB8818D"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Image</w:t>
            </w:r>
          </w:p>
        </w:tc>
        <w:tc>
          <w:tcPr>
            <w:tcW w:w="1198" w:type="dxa"/>
            <w:vAlign w:val="center"/>
          </w:tcPr>
          <w:p w14:paraId="604EBB83" w14:textId="77777777" w:rsidR="00E71120" w:rsidRPr="00327A74" w:rsidRDefault="00E71120" w:rsidP="00327A74">
            <w:pPr>
              <w:snapToGrid w:val="0"/>
              <w:ind w:firstLineChars="0" w:firstLine="0"/>
              <w:jc w:val="left"/>
              <w:rPr>
                <w:rFonts w:eastAsiaTheme="majorEastAsia"/>
                <w:color w:val="0000FF"/>
                <w:sz w:val="21"/>
              </w:rPr>
            </w:pPr>
            <w:r w:rsidRPr="00327A74">
              <w:rPr>
                <w:rFonts w:eastAsiaTheme="majorEastAsia"/>
                <w:sz w:val="21"/>
              </w:rPr>
              <w:t>Image</w:t>
            </w:r>
          </w:p>
        </w:tc>
        <w:tc>
          <w:tcPr>
            <w:tcW w:w="1006" w:type="dxa"/>
            <w:vAlign w:val="center"/>
          </w:tcPr>
          <w:p w14:paraId="477C80C2"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2000</w:t>
            </w:r>
          </w:p>
        </w:tc>
        <w:tc>
          <w:tcPr>
            <w:tcW w:w="979" w:type="dxa"/>
            <w:vAlign w:val="center"/>
          </w:tcPr>
          <w:p w14:paraId="0E646919"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294</w:t>
            </w:r>
          </w:p>
        </w:tc>
        <w:tc>
          <w:tcPr>
            <w:tcW w:w="979" w:type="dxa"/>
            <w:vAlign w:val="center"/>
          </w:tcPr>
          <w:p w14:paraId="3D2096A9"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5</w:t>
            </w:r>
          </w:p>
        </w:tc>
        <w:tc>
          <w:tcPr>
            <w:tcW w:w="979" w:type="dxa"/>
            <w:vAlign w:val="center"/>
          </w:tcPr>
          <w:p w14:paraId="26409C2D"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1.236</w:t>
            </w:r>
          </w:p>
        </w:tc>
        <w:tc>
          <w:tcPr>
            <w:tcW w:w="980" w:type="dxa"/>
            <w:vAlign w:val="center"/>
          </w:tcPr>
          <w:p w14:paraId="17B42877"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0.247</w:t>
            </w:r>
          </w:p>
        </w:tc>
        <w:tc>
          <w:tcPr>
            <w:tcW w:w="1046" w:type="dxa"/>
            <w:vAlign w:val="center"/>
          </w:tcPr>
          <w:p w14:paraId="758126F5" w14:textId="77777777" w:rsidR="00E71120" w:rsidRPr="00327A74" w:rsidRDefault="00E71120" w:rsidP="00327A74">
            <w:pPr>
              <w:snapToGrid w:val="0"/>
              <w:ind w:firstLineChars="0" w:firstLine="0"/>
              <w:jc w:val="right"/>
              <w:rPr>
                <w:rFonts w:eastAsiaTheme="majorEastAsia"/>
                <w:color w:val="0000FF"/>
                <w:sz w:val="21"/>
              </w:rPr>
            </w:pPr>
            <w:r w:rsidRPr="00327A74">
              <w:rPr>
                <w:rFonts w:eastAsiaTheme="majorEastAsia"/>
                <w:sz w:val="21"/>
              </w:rPr>
              <w:t>1.193</w:t>
            </w:r>
          </w:p>
        </w:tc>
      </w:tr>
      <w:tr w:rsidR="00E71120" w:rsidRPr="00CD1FAF" w14:paraId="3DE5C9B2" w14:textId="77777777" w:rsidTr="00E71120">
        <w:trPr>
          <w:trHeight w:val="358"/>
          <w:jc w:val="center"/>
        </w:trPr>
        <w:tc>
          <w:tcPr>
            <w:tcW w:w="1570" w:type="dxa"/>
            <w:vAlign w:val="center"/>
          </w:tcPr>
          <w:p w14:paraId="513C2597"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Langlog</w:t>
            </w:r>
          </w:p>
        </w:tc>
        <w:tc>
          <w:tcPr>
            <w:tcW w:w="1198" w:type="dxa"/>
            <w:vAlign w:val="center"/>
          </w:tcPr>
          <w:p w14:paraId="0B7AE34E" w14:textId="77777777" w:rsidR="00E71120" w:rsidRPr="00327A74" w:rsidRDefault="00E71120" w:rsidP="00327A74">
            <w:pPr>
              <w:snapToGrid w:val="0"/>
              <w:ind w:firstLineChars="0" w:firstLine="0"/>
              <w:jc w:val="left"/>
              <w:rPr>
                <w:rFonts w:eastAsiaTheme="majorEastAsia"/>
                <w:color w:val="0000FF"/>
                <w:sz w:val="21"/>
              </w:rPr>
            </w:pPr>
            <w:r w:rsidRPr="00327A74">
              <w:rPr>
                <w:rFonts w:eastAsiaTheme="majorEastAsia"/>
                <w:sz w:val="21"/>
              </w:rPr>
              <w:t>Text</w:t>
            </w:r>
          </w:p>
        </w:tc>
        <w:tc>
          <w:tcPr>
            <w:tcW w:w="1006" w:type="dxa"/>
            <w:vAlign w:val="center"/>
          </w:tcPr>
          <w:p w14:paraId="046EEBD3"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1460</w:t>
            </w:r>
          </w:p>
        </w:tc>
        <w:tc>
          <w:tcPr>
            <w:tcW w:w="979" w:type="dxa"/>
            <w:vAlign w:val="center"/>
          </w:tcPr>
          <w:p w14:paraId="2E59B1E1"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1004</w:t>
            </w:r>
          </w:p>
        </w:tc>
        <w:tc>
          <w:tcPr>
            <w:tcW w:w="979" w:type="dxa"/>
            <w:vAlign w:val="center"/>
          </w:tcPr>
          <w:p w14:paraId="4209CF5E"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75</w:t>
            </w:r>
          </w:p>
        </w:tc>
        <w:tc>
          <w:tcPr>
            <w:tcW w:w="979" w:type="dxa"/>
            <w:vAlign w:val="center"/>
          </w:tcPr>
          <w:p w14:paraId="0D651FB2"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1.180</w:t>
            </w:r>
          </w:p>
        </w:tc>
        <w:tc>
          <w:tcPr>
            <w:tcW w:w="980" w:type="dxa"/>
            <w:vAlign w:val="center"/>
          </w:tcPr>
          <w:p w14:paraId="7B7D9B45"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0.016</w:t>
            </w:r>
          </w:p>
        </w:tc>
        <w:tc>
          <w:tcPr>
            <w:tcW w:w="1046" w:type="dxa"/>
            <w:vAlign w:val="center"/>
          </w:tcPr>
          <w:p w14:paraId="1CBA9B55" w14:textId="77777777" w:rsidR="00E71120" w:rsidRPr="00327A74" w:rsidRDefault="00E71120" w:rsidP="00327A74">
            <w:pPr>
              <w:snapToGrid w:val="0"/>
              <w:ind w:firstLineChars="0" w:firstLine="0"/>
              <w:jc w:val="right"/>
              <w:rPr>
                <w:rFonts w:eastAsiaTheme="majorEastAsia"/>
                <w:color w:val="0000FF"/>
                <w:sz w:val="21"/>
              </w:rPr>
            </w:pPr>
            <w:r w:rsidRPr="00327A74">
              <w:rPr>
                <w:rFonts w:eastAsiaTheme="majorEastAsia"/>
                <w:sz w:val="21"/>
              </w:rPr>
              <w:t>39.267</w:t>
            </w:r>
          </w:p>
        </w:tc>
      </w:tr>
      <w:tr w:rsidR="00E71120" w:rsidRPr="00CD1FAF" w14:paraId="259005B8" w14:textId="77777777" w:rsidTr="00E71120">
        <w:trPr>
          <w:trHeight w:val="358"/>
          <w:jc w:val="center"/>
        </w:trPr>
        <w:tc>
          <w:tcPr>
            <w:tcW w:w="1570" w:type="dxa"/>
            <w:vAlign w:val="center"/>
          </w:tcPr>
          <w:p w14:paraId="337785E2"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Scene</w:t>
            </w:r>
          </w:p>
        </w:tc>
        <w:tc>
          <w:tcPr>
            <w:tcW w:w="1198" w:type="dxa"/>
            <w:vAlign w:val="center"/>
          </w:tcPr>
          <w:p w14:paraId="0B580F3D"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Image</w:t>
            </w:r>
          </w:p>
        </w:tc>
        <w:tc>
          <w:tcPr>
            <w:tcW w:w="1006" w:type="dxa"/>
            <w:vAlign w:val="center"/>
          </w:tcPr>
          <w:p w14:paraId="4C4D4C5C"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2407</w:t>
            </w:r>
          </w:p>
        </w:tc>
        <w:tc>
          <w:tcPr>
            <w:tcW w:w="979" w:type="dxa"/>
            <w:vAlign w:val="center"/>
          </w:tcPr>
          <w:p w14:paraId="4C773DE9"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294</w:t>
            </w:r>
          </w:p>
        </w:tc>
        <w:tc>
          <w:tcPr>
            <w:tcW w:w="979" w:type="dxa"/>
            <w:vAlign w:val="center"/>
          </w:tcPr>
          <w:p w14:paraId="158F0158"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6</w:t>
            </w:r>
          </w:p>
        </w:tc>
        <w:tc>
          <w:tcPr>
            <w:tcW w:w="979" w:type="dxa"/>
            <w:vAlign w:val="center"/>
          </w:tcPr>
          <w:p w14:paraId="2A333D73"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1.074</w:t>
            </w:r>
          </w:p>
        </w:tc>
        <w:tc>
          <w:tcPr>
            <w:tcW w:w="980" w:type="dxa"/>
            <w:vAlign w:val="center"/>
          </w:tcPr>
          <w:p w14:paraId="0AC92C43"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0.179</w:t>
            </w:r>
          </w:p>
        </w:tc>
        <w:tc>
          <w:tcPr>
            <w:tcW w:w="1046" w:type="dxa"/>
            <w:vAlign w:val="center"/>
          </w:tcPr>
          <w:p w14:paraId="62B3C4C1"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1.254</w:t>
            </w:r>
          </w:p>
        </w:tc>
      </w:tr>
      <w:tr w:rsidR="00E71120" w:rsidRPr="00CD1FAF" w14:paraId="4333F2B3" w14:textId="77777777" w:rsidTr="00E71120">
        <w:trPr>
          <w:trHeight w:val="358"/>
          <w:jc w:val="center"/>
        </w:trPr>
        <w:tc>
          <w:tcPr>
            <w:tcW w:w="1570" w:type="dxa"/>
            <w:vAlign w:val="center"/>
          </w:tcPr>
          <w:p w14:paraId="21382303"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Chemistry</w:t>
            </w:r>
          </w:p>
        </w:tc>
        <w:tc>
          <w:tcPr>
            <w:tcW w:w="1198" w:type="dxa"/>
            <w:vAlign w:val="center"/>
          </w:tcPr>
          <w:p w14:paraId="01A3E24A"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Text</w:t>
            </w:r>
          </w:p>
        </w:tc>
        <w:tc>
          <w:tcPr>
            <w:tcW w:w="1006" w:type="dxa"/>
            <w:vAlign w:val="center"/>
          </w:tcPr>
          <w:p w14:paraId="072CED34"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6961</w:t>
            </w:r>
          </w:p>
        </w:tc>
        <w:tc>
          <w:tcPr>
            <w:tcW w:w="979" w:type="dxa"/>
            <w:vAlign w:val="center"/>
          </w:tcPr>
          <w:p w14:paraId="61949FD5"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540</w:t>
            </w:r>
          </w:p>
        </w:tc>
        <w:tc>
          <w:tcPr>
            <w:tcW w:w="979" w:type="dxa"/>
            <w:vAlign w:val="center"/>
          </w:tcPr>
          <w:p w14:paraId="1DC49FB6"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175</w:t>
            </w:r>
          </w:p>
        </w:tc>
        <w:tc>
          <w:tcPr>
            <w:tcW w:w="979" w:type="dxa"/>
            <w:vAlign w:val="center"/>
          </w:tcPr>
          <w:p w14:paraId="1B2FC583"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2.109</w:t>
            </w:r>
          </w:p>
        </w:tc>
        <w:tc>
          <w:tcPr>
            <w:tcW w:w="980" w:type="dxa"/>
            <w:vAlign w:val="center"/>
          </w:tcPr>
          <w:p w14:paraId="12B8F581"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0.012</w:t>
            </w:r>
          </w:p>
        </w:tc>
        <w:tc>
          <w:tcPr>
            <w:tcW w:w="1046" w:type="dxa"/>
            <w:vAlign w:val="center"/>
          </w:tcPr>
          <w:p w14:paraId="5CAF1134"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56.878</w:t>
            </w:r>
          </w:p>
        </w:tc>
      </w:tr>
      <w:tr w:rsidR="00E71120" w:rsidRPr="00CD1FAF" w14:paraId="5DA40D88" w14:textId="77777777" w:rsidTr="00E71120">
        <w:trPr>
          <w:trHeight w:val="358"/>
          <w:jc w:val="center"/>
        </w:trPr>
        <w:tc>
          <w:tcPr>
            <w:tcW w:w="1570" w:type="dxa"/>
            <w:vAlign w:val="center"/>
          </w:tcPr>
          <w:p w14:paraId="3AF28BB4"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Philosophy</w:t>
            </w:r>
          </w:p>
        </w:tc>
        <w:tc>
          <w:tcPr>
            <w:tcW w:w="1198" w:type="dxa"/>
            <w:vAlign w:val="center"/>
          </w:tcPr>
          <w:p w14:paraId="05E64798"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Text</w:t>
            </w:r>
          </w:p>
        </w:tc>
        <w:tc>
          <w:tcPr>
            <w:tcW w:w="1006" w:type="dxa"/>
            <w:vAlign w:val="center"/>
          </w:tcPr>
          <w:p w14:paraId="6E554578"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3971</w:t>
            </w:r>
          </w:p>
        </w:tc>
        <w:tc>
          <w:tcPr>
            <w:tcW w:w="979" w:type="dxa"/>
            <w:vAlign w:val="center"/>
          </w:tcPr>
          <w:p w14:paraId="5856EFB9"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842</w:t>
            </w:r>
          </w:p>
        </w:tc>
        <w:tc>
          <w:tcPr>
            <w:tcW w:w="979" w:type="dxa"/>
            <w:vAlign w:val="center"/>
          </w:tcPr>
          <w:p w14:paraId="1A37720A"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233</w:t>
            </w:r>
          </w:p>
        </w:tc>
        <w:tc>
          <w:tcPr>
            <w:tcW w:w="979" w:type="dxa"/>
            <w:vAlign w:val="center"/>
          </w:tcPr>
          <w:p w14:paraId="5C1E9756"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2.272</w:t>
            </w:r>
          </w:p>
        </w:tc>
        <w:tc>
          <w:tcPr>
            <w:tcW w:w="980" w:type="dxa"/>
            <w:vAlign w:val="center"/>
          </w:tcPr>
          <w:p w14:paraId="1CA0B6CE"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0.010</w:t>
            </w:r>
          </w:p>
        </w:tc>
        <w:tc>
          <w:tcPr>
            <w:tcW w:w="1046" w:type="dxa"/>
            <w:vAlign w:val="center"/>
          </w:tcPr>
          <w:p w14:paraId="5C91BA47"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68.753</w:t>
            </w:r>
          </w:p>
        </w:tc>
      </w:tr>
      <w:tr w:rsidR="00E71120" w:rsidRPr="00CD1FAF" w14:paraId="5702899F" w14:textId="77777777" w:rsidTr="00E71120">
        <w:trPr>
          <w:trHeight w:val="358"/>
          <w:jc w:val="center"/>
        </w:trPr>
        <w:tc>
          <w:tcPr>
            <w:tcW w:w="1570" w:type="dxa"/>
            <w:vAlign w:val="center"/>
          </w:tcPr>
          <w:p w14:paraId="79A80F24"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Tmc2007_500</w:t>
            </w:r>
          </w:p>
        </w:tc>
        <w:tc>
          <w:tcPr>
            <w:tcW w:w="1198" w:type="dxa"/>
            <w:vAlign w:val="center"/>
          </w:tcPr>
          <w:p w14:paraId="3F59D822" w14:textId="77777777" w:rsidR="00E71120" w:rsidRPr="00327A74" w:rsidRDefault="00E71120" w:rsidP="00327A74">
            <w:pPr>
              <w:snapToGrid w:val="0"/>
              <w:ind w:firstLineChars="0" w:firstLine="0"/>
              <w:jc w:val="left"/>
              <w:rPr>
                <w:rFonts w:eastAsiaTheme="majorEastAsia"/>
                <w:color w:val="0000FF"/>
                <w:sz w:val="21"/>
              </w:rPr>
            </w:pPr>
            <w:r w:rsidRPr="00327A74">
              <w:rPr>
                <w:rFonts w:eastAsiaTheme="majorEastAsia"/>
                <w:sz w:val="21"/>
              </w:rPr>
              <w:t>Text</w:t>
            </w:r>
          </w:p>
        </w:tc>
        <w:tc>
          <w:tcPr>
            <w:tcW w:w="1006" w:type="dxa"/>
            <w:vAlign w:val="center"/>
          </w:tcPr>
          <w:p w14:paraId="74C55429"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28600</w:t>
            </w:r>
          </w:p>
        </w:tc>
        <w:tc>
          <w:tcPr>
            <w:tcW w:w="979" w:type="dxa"/>
            <w:vAlign w:val="center"/>
          </w:tcPr>
          <w:p w14:paraId="513A917E"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500</w:t>
            </w:r>
          </w:p>
        </w:tc>
        <w:tc>
          <w:tcPr>
            <w:tcW w:w="979" w:type="dxa"/>
            <w:vAlign w:val="center"/>
          </w:tcPr>
          <w:p w14:paraId="4EEC7E7E"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22</w:t>
            </w:r>
          </w:p>
        </w:tc>
        <w:tc>
          <w:tcPr>
            <w:tcW w:w="979" w:type="dxa"/>
            <w:vAlign w:val="center"/>
          </w:tcPr>
          <w:p w14:paraId="61BD7AF1"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2.220</w:t>
            </w:r>
          </w:p>
        </w:tc>
        <w:tc>
          <w:tcPr>
            <w:tcW w:w="980" w:type="dxa"/>
            <w:vAlign w:val="center"/>
          </w:tcPr>
          <w:p w14:paraId="3D226138"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0.101</w:t>
            </w:r>
          </w:p>
        </w:tc>
        <w:tc>
          <w:tcPr>
            <w:tcW w:w="1046" w:type="dxa"/>
            <w:vAlign w:val="center"/>
          </w:tcPr>
          <w:p w14:paraId="6AF869DF" w14:textId="77777777" w:rsidR="00E71120" w:rsidRPr="00327A74" w:rsidRDefault="00E71120" w:rsidP="00327A74">
            <w:pPr>
              <w:snapToGrid w:val="0"/>
              <w:ind w:firstLineChars="0" w:firstLine="0"/>
              <w:jc w:val="right"/>
              <w:rPr>
                <w:rFonts w:eastAsiaTheme="majorEastAsia"/>
                <w:color w:val="0000FF"/>
                <w:sz w:val="21"/>
              </w:rPr>
            </w:pPr>
            <w:r w:rsidRPr="00327A74">
              <w:rPr>
                <w:rFonts w:eastAsiaTheme="majorEastAsia"/>
                <w:sz w:val="21"/>
              </w:rPr>
              <w:t>17.134</w:t>
            </w:r>
          </w:p>
        </w:tc>
      </w:tr>
      <w:tr w:rsidR="00E71120" w:rsidRPr="00CD1FAF" w14:paraId="6BFAB725" w14:textId="77777777" w:rsidTr="00E71120">
        <w:trPr>
          <w:trHeight w:val="358"/>
          <w:jc w:val="center"/>
        </w:trPr>
        <w:tc>
          <w:tcPr>
            <w:tcW w:w="1570" w:type="dxa"/>
            <w:vAlign w:val="center"/>
          </w:tcPr>
          <w:p w14:paraId="17666B1C"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Water_quality</w:t>
            </w:r>
          </w:p>
        </w:tc>
        <w:tc>
          <w:tcPr>
            <w:tcW w:w="1198" w:type="dxa"/>
            <w:vAlign w:val="center"/>
          </w:tcPr>
          <w:p w14:paraId="4F27DC8D" w14:textId="77777777" w:rsidR="00E71120" w:rsidRPr="00327A74" w:rsidRDefault="00E71120" w:rsidP="00327A74">
            <w:pPr>
              <w:snapToGrid w:val="0"/>
              <w:ind w:firstLineChars="0" w:firstLine="0"/>
              <w:jc w:val="left"/>
              <w:rPr>
                <w:rFonts w:eastAsiaTheme="majorEastAsia"/>
                <w:color w:val="0000FF"/>
                <w:sz w:val="21"/>
              </w:rPr>
            </w:pPr>
            <w:r w:rsidRPr="00327A74">
              <w:rPr>
                <w:rFonts w:eastAsiaTheme="majorEastAsia"/>
                <w:sz w:val="21"/>
              </w:rPr>
              <w:t>Chemistry</w:t>
            </w:r>
          </w:p>
        </w:tc>
        <w:tc>
          <w:tcPr>
            <w:tcW w:w="1006" w:type="dxa"/>
            <w:vAlign w:val="center"/>
          </w:tcPr>
          <w:p w14:paraId="4744DCB9"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1060</w:t>
            </w:r>
          </w:p>
        </w:tc>
        <w:tc>
          <w:tcPr>
            <w:tcW w:w="979" w:type="dxa"/>
            <w:vAlign w:val="center"/>
          </w:tcPr>
          <w:p w14:paraId="37D47455"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16</w:t>
            </w:r>
          </w:p>
        </w:tc>
        <w:tc>
          <w:tcPr>
            <w:tcW w:w="979" w:type="dxa"/>
            <w:vAlign w:val="center"/>
          </w:tcPr>
          <w:p w14:paraId="6C7FB386"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14</w:t>
            </w:r>
          </w:p>
        </w:tc>
        <w:tc>
          <w:tcPr>
            <w:tcW w:w="979" w:type="dxa"/>
            <w:vAlign w:val="center"/>
          </w:tcPr>
          <w:p w14:paraId="7A1702ED"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5.073</w:t>
            </w:r>
          </w:p>
        </w:tc>
        <w:tc>
          <w:tcPr>
            <w:tcW w:w="980" w:type="dxa"/>
            <w:vAlign w:val="center"/>
          </w:tcPr>
          <w:p w14:paraId="5FD849FD"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0.362</w:t>
            </w:r>
          </w:p>
        </w:tc>
        <w:tc>
          <w:tcPr>
            <w:tcW w:w="1046" w:type="dxa"/>
            <w:vAlign w:val="center"/>
          </w:tcPr>
          <w:p w14:paraId="079B4D8C" w14:textId="77777777" w:rsidR="00E71120" w:rsidRPr="00327A74" w:rsidRDefault="00E71120" w:rsidP="00327A74">
            <w:pPr>
              <w:snapToGrid w:val="0"/>
              <w:ind w:firstLineChars="0" w:firstLine="0"/>
              <w:jc w:val="right"/>
              <w:rPr>
                <w:rFonts w:eastAsiaTheme="majorEastAsia"/>
                <w:color w:val="0000FF"/>
                <w:sz w:val="21"/>
              </w:rPr>
            </w:pPr>
            <w:r w:rsidRPr="00327A74">
              <w:rPr>
                <w:rFonts w:eastAsiaTheme="majorEastAsia"/>
                <w:sz w:val="21"/>
              </w:rPr>
              <w:t>1.767</w:t>
            </w:r>
          </w:p>
        </w:tc>
      </w:tr>
      <w:tr w:rsidR="00E71120" w:rsidRPr="00CD1FAF" w14:paraId="71E92645" w14:textId="77777777" w:rsidTr="00E71120">
        <w:trPr>
          <w:trHeight w:val="358"/>
          <w:jc w:val="center"/>
        </w:trPr>
        <w:tc>
          <w:tcPr>
            <w:tcW w:w="1570" w:type="dxa"/>
            <w:vAlign w:val="center"/>
          </w:tcPr>
          <w:p w14:paraId="0C50E4A1"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Yeast</w:t>
            </w:r>
          </w:p>
        </w:tc>
        <w:tc>
          <w:tcPr>
            <w:tcW w:w="1198" w:type="dxa"/>
            <w:vAlign w:val="center"/>
          </w:tcPr>
          <w:p w14:paraId="165FB468" w14:textId="77777777" w:rsidR="00E71120" w:rsidRPr="00327A74" w:rsidRDefault="00E71120" w:rsidP="00327A74">
            <w:pPr>
              <w:snapToGrid w:val="0"/>
              <w:ind w:firstLineChars="0" w:firstLine="0"/>
              <w:jc w:val="left"/>
              <w:rPr>
                <w:rFonts w:eastAsiaTheme="majorEastAsia"/>
                <w:color w:val="0000FF"/>
                <w:sz w:val="21"/>
              </w:rPr>
            </w:pPr>
            <w:r w:rsidRPr="00327A74">
              <w:rPr>
                <w:rFonts w:eastAsiaTheme="majorEastAsia"/>
                <w:sz w:val="21"/>
              </w:rPr>
              <w:t>Biology</w:t>
            </w:r>
          </w:p>
        </w:tc>
        <w:tc>
          <w:tcPr>
            <w:tcW w:w="1006" w:type="dxa"/>
            <w:vAlign w:val="center"/>
          </w:tcPr>
          <w:p w14:paraId="7098AAEE"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2417</w:t>
            </w:r>
          </w:p>
        </w:tc>
        <w:tc>
          <w:tcPr>
            <w:tcW w:w="979" w:type="dxa"/>
            <w:vAlign w:val="center"/>
          </w:tcPr>
          <w:p w14:paraId="2BE272A9"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103</w:t>
            </w:r>
          </w:p>
        </w:tc>
        <w:tc>
          <w:tcPr>
            <w:tcW w:w="979" w:type="dxa"/>
            <w:vAlign w:val="center"/>
          </w:tcPr>
          <w:p w14:paraId="29557D29"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14</w:t>
            </w:r>
          </w:p>
        </w:tc>
        <w:tc>
          <w:tcPr>
            <w:tcW w:w="979" w:type="dxa"/>
            <w:vAlign w:val="center"/>
          </w:tcPr>
          <w:p w14:paraId="4FAF5779"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4.237</w:t>
            </w:r>
          </w:p>
        </w:tc>
        <w:tc>
          <w:tcPr>
            <w:tcW w:w="980" w:type="dxa"/>
            <w:vAlign w:val="center"/>
          </w:tcPr>
          <w:p w14:paraId="14BBA509"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0.303</w:t>
            </w:r>
          </w:p>
        </w:tc>
        <w:tc>
          <w:tcPr>
            <w:tcW w:w="1046" w:type="dxa"/>
            <w:vAlign w:val="center"/>
          </w:tcPr>
          <w:p w14:paraId="7DB70935" w14:textId="77777777" w:rsidR="00E71120" w:rsidRPr="00327A74" w:rsidRDefault="00E71120" w:rsidP="00327A74">
            <w:pPr>
              <w:snapToGrid w:val="0"/>
              <w:ind w:firstLineChars="0" w:firstLine="0"/>
              <w:jc w:val="right"/>
              <w:rPr>
                <w:rFonts w:eastAsiaTheme="majorEastAsia"/>
                <w:color w:val="0000FF"/>
                <w:sz w:val="21"/>
              </w:rPr>
            </w:pPr>
            <w:r w:rsidRPr="00327A74">
              <w:rPr>
                <w:rFonts w:eastAsiaTheme="majorEastAsia"/>
                <w:sz w:val="21"/>
              </w:rPr>
              <w:t>7.197</w:t>
            </w:r>
          </w:p>
        </w:tc>
      </w:tr>
      <w:tr w:rsidR="00E71120" w:rsidRPr="00CD1FAF" w14:paraId="23126FD7" w14:textId="77777777" w:rsidTr="00E71120">
        <w:trPr>
          <w:trHeight w:val="373"/>
          <w:jc w:val="center"/>
        </w:trPr>
        <w:tc>
          <w:tcPr>
            <w:tcW w:w="1570" w:type="dxa"/>
            <w:tcBorders>
              <w:bottom w:val="single" w:sz="12" w:space="0" w:color="auto"/>
            </w:tcBorders>
            <w:vAlign w:val="center"/>
          </w:tcPr>
          <w:p w14:paraId="186E1430" w14:textId="77777777" w:rsidR="00E71120" w:rsidRPr="00327A74" w:rsidRDefault="00E71120" w:rsidP="00327A74">
            <w:pPr>
              <w:snapToGrid w:val="0"/>
              <w:ind w:firstLineChars="0" w:firstLine="0"/>
              <w:jc w:val="left"/>
              <w:rPr>
                <w:rFonts w:eastAsiaTheme="majorEastAsia"/>
                <w:sz w:val="21"/>
              </w:rPr>
            </w:pPr>
            <w:r w:rsidRPr="00327A74">
              <w:rPr>
                <w:rFonts w:eastAsiaTheme="majorEastAsia"/>
                <w:sz w:val="21"/>
              </w:rPr>
              <w:t>Yelp</w:t>
            </w:r>
          </w:p>
        </w:tc>
        <w:tc>
          <w:tcPr>
            <w:tcW w:w="1198" w:type="dxa"/>
            <w:tcBorders>
              <w:bottom w:val="single" w:sz="12" w:space="0" w:color="auto"/>
            </w:tcBorders>
            <w:vAlign w:val="center"/>
          </w:tcPr>
          <w:p w14:paraId="5209374C" w14:textId="77777777" w:rsidR="00E71120" w:rsidRPr="00327A74" w:rsidRDefault="00E71120" w:rsidP="00327A74">
            <w:pPr>
              <w:snapToGrid w:val="0"/>
              <w:ind w:firstLineChars="0" w:firstLine="0"/>
              <w:jc w:val="left"/>
              <w:rPr>
                <w:rFonts w:eastAsiaTheme="majorEastAsia"/>
                <w:color w:val="0000FF"/>
                <w:sz w:val="21"/>
              </w:rPr>
            </w:pPr>
            <w:r w:rsidRPr="00327A74">
              <w:rPr>
                <w:rFonts w:eastAsiaTheme="majorEastAsia"/>
                <w:sz w:val="21"/>
              </w:rPr>
              <w:t>Text</w:t>
            </w:r>
          </w:p>
        </w:tc>
        <w:tc>
          <w:tcPr>
            <w:tcW w:w="1006" w:type="dxa"/>
            <w:tcBorders>
              <w:bottom w:val="single" w:sz="12" w:space="0" w:color="auto"/>
            </w:tcBorders>
            <w:vAlign w:val="center"/>
          </w:tcPr>
          <w:p w14:paraId="469B51D9"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10810</w:t>
            </w:r>
          </w:p>
        </w:tc>
        <w:tc>
          <w:tcPr>
            <w:tcW w:w="979" w:type="dxa"/>
            <w:tcBorders>
              <w:bottom w:val="single" w:sz="12" w:space="0" w:color="auto"/>
            </w:tcBorders>
            <w:vAlign w:val="center"/>
          </w:tcPr>
          <w:p w14:paraId="4F9FD99B"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671</w:t>
            </w:r>
          </w:p>
        </w:tc>
        <w:tc>
          <w:tcPr>
            <w:tcW w:w="979" w:type="dxa"/>
            <w:tcBorders>
              <w:bottom w:val="single" w:sz="12" w:space="0" w:color="auto"/>
            </w:tcBorders>
            <w:vAlign w:val="center"/>
          </w:tcPr>
          <w:p w14:paraId="426BFF1A"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5</w:t>
            </w:r>
          </w:p>
        </w:tc>
        <w:tc>
          <w:tcPr>
            <w:tcW w:w="979" w:type="dxa"/>
            <w:tcBorders>
              <w:bottom w:val="single" w:sz="12" w:space="0" w:color="auto"/>
            </w:tcBorders>
            <w:vAlign w:val="center"/>
          </w:tcPr>
          <w:p w14:paraId="44266296"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1.638</w:t>
            </w:r>
          </w:p>
        </w:tc>
        <w:tc>
          <w:tcPr>
            <w:tcW w:w="980" w:type="dxa"/>
            <w:tcBorders>
              <w:bottom w:val="single" w:sz="12" w:space="0" w:color="auto"/>
            </w:tcBorders>
            <w:vAlign w:val="center"/>
          </w:tcPr>
          <w:p w14:paraId="0FA0DBAD" w14:textId="77777777" w:rsidR="00E71120" w:rsidRPr="00327A74" w:rsidRDefault="00E71120" w:rsidP="00327A74">
            <w:pPr>
              <w:snapToGrid w:val="0"/>
              <w:ind w:firstLineChars="0" w:firstLine="0"/>
              <w:jc w:val="right"/>
              <w:rPr>
                <w:rFonts w:eastAsiaTheme="majorEastAsia"/>
                <w:sz w:val="21"/>
              </w:rPr>
            </w:pPr>
            <w:r w:rsidRPr="00327A74">
              <w:rPr>
                <w:rFonts w:eastAsiaTheme="majorEastAsia"/>
                <w:sz w:val="21"/>
              </w:rPr>
              <w:t>0.328</w:t>
            </w:r>
          </w:p>
        </w:tc>
        <w:tc>
          <w:tcPr>
            <w:tcW w:w="1046" w:type="dxa"/>
            <w:tcBorders>
              <w:bottom w:val="single" w:sz="12" w:space="0" w:color="auto"/>
            </w:tcBorders>
            <w:vAlign w:val="center"/>
          </w:tcPr>
          <w:p w14:paraId="291844C1" w14:textId="77777777" w:rsidR="00E71120" w:rsidRPr="00327A74" w:rsidRDefault="00E71120" w:rsidP="00327A74">
            <w:pPr>
              <w:snapToGrid w:val="0"/>
              <w:ind w:firstLineChars="0" w:firstLine="0"/>
              <w:jc w:val="right"/>
              <w:rPr>
                <w:rFonts w:eastAsiaTheme="majorEastAsia"/>
                <w:color w:val="0000FF"/>
                <w:sz w:val="21"/>
              </w:rPr>
            </w:pPr>
            <w:r w:rsidRPr="00327A74">
              <w:rPr>
                <w:rFonts w:eastAsiaTheme="majorEastAsia"/>
                <w:sz w:val="21"/>
              </w:rPr>
              <w:t>2.876</w:t>
            </w:r>
          </w:p>
        </w:tc>
      </w:tr>
    </w:tbl>
    <w:p w14:paraId="155948C6" w14:textId="2E00681D" w:rsidR="00E71120" w:rsidRDefault="00E71120" w:rsidP="007D348A">
      <w:pPr>
        <w:autoSpaceDE w:val="0"/>
        <w:autoSpaceDN w:val="0"/>
        <w:adjustRightInd w:val="0"/>
        <w:snapToGrid w:val="0"/>
        <w:spacing w:beforeLines="50" w:before="120"/>
        <w:ind w:firstLine="480"/>
        <w:rPr>
          <w:rFonts w:cs="宋体"/>
          <w:kern w:val="0"/>
          <w:szCs w:val="24"/>
        </w:rPr>
      </w:pPr>
      <w:r>
        <w:rPr>
          <w:rFonts w:cs="宋体" w:hint="eastAsia"/>
          <w:kern w:val="0"/>
          <w:szCs w:val="24"/>
        </w:rPr>
        <w:t>2</w:t>
      </w:r>
      <w:r>
        <w:rPr>
          <w:rFonts w:cs="宋体" w:hint="eastAsia"/>
          <w:kern w:val="0"/>
          <w:szCs w:val="24"/>
        </w:rPr>
        <w:t>）</w:t>
      </w:r>
      <w:r w:rsidRPr="00850151">
        <w:rPr>
          <w:rFonts w:cs="宋体" w:hint="eastAsia"/>
          <w:kern w:val="0"/>
          <w:szCs w:val="24"/>
        </w:rPr>
        <w:t>评价指标</w:t>
      </w:r>
    </w:p>
    <w:p w14:paraId="1D499A37" w14:textId="440B3D76" w:rsidR="00E71120" w:rsidRDefault="00E71120" w:rsidP="007D348A">
      <w:pPr>
        <w:autoSpaceDE w:val="0"/>
        <w:autoSpaceDN w:val="0"/>
        <w:snapToGrid w:val="0"/>
        <w:ind w:firstLine="480"/>
        <w:rPr>
          <w:rFonts w:eastAsiaTheme="majorEastAsia"/>
          <w:szCs w:val="24"/>
        </w:rPr>
      </w:pPr>
      <w:r w:rsidRPr="00FC5C29">
        <w:rPr>
          <w:rFonts w:eastAsiaTheme="majorEastAsia"/>
          <w:szCs w:val="24"/>
        </w:rPr>
        <w:t>多标签评价指标可分为两类：基于分类的和基于排序的</w:t>
      </w:r>
      <w:r>
        <w:rPr>
          <w:rFonts w:eastAsiaTheme="majorEastAsia"/>
          <w:szCs w:val="24"/>
        </w:rPr>
        <w:fldChar w:fldCharType="begin"/>
      </w:r>
      <w:r w:rsidR="00105EC2">
        <w:rPr>
          <w:rFonts w:eastAsiaTheme="majorEastAsia"/>
          <w:szCs w:val="24"/>
        </w:rPr>
        <w:instrText xml:space="preserve"> ADDIN EN.CITE &lt;EndNote&gt;&lt;Cite&gt;&lt;Author&gt;Wu&lt;/Author&gt;&lt;Year&gt;2017&lt;/Year&gt;&lt;RecNum&gt;169&lt;/RecNum&gt;&lt;DisplayText&gt;&lt;style face="superscript"&gt;[155, 156]&lt;/style&gt;&lt;/DisplayText&gt;&lt;record&gt;&lt;rec-number&gt;169&lt;/rec-number&gt;&lt;foreign-keys&gt;&lt;key app="EN" db-id="zsvd5ewze95a2ye5a9i5prfwx5z5ree2zatv" timestamp="1727706946"&gt;169&lt;/key&gt;&lt;/foreign-keys&gt;&lt;ref-type name="Conference Proceedings"&gt;10&lt;/ref-type&gt;&lt;contributors&gt;&lt;authors&gt;&lt;author&gt;Wu, Xi-Zhu&lt;/author&gt;&lt;author&gt;Zhou, Zhi-Hua&lt;/author&gt;&lt;/authors&gt;&lt;/contributors&gt;&lt;titles&gt;&lt;title&gt;A unified view of multi-label performance measures&lt;/title&gt;&lt;secondary-title&gt;international conference on machine learning&lt;/secondary-title&gt;&lt;/titles&gt;&lt;pages&gt;3780-3788&lt;/pages&gt;&lt;dates&gt;&lt;year&gt;2017&lt;/year&gt;&lt;/dates&gt;&lt;publisher&gt;PMLR&lt;/publisher&gt;&lt;isbn&gt;2640-3498&lt;/isbn&gt;&lt;urls&gt;&lt;/urls&gt;&lt;/record&gt;&lt;/Cite&gt;&lt;Cite&gt;&lt;Author&gt;Zhou&lt;/Author&gt;&lt;Year&gt;2017&lt;/Year&gt;&lt;RecNum&gt;7&lt;/RecNum&gt;&lt;record&gt;&lt;rec-number&gt;7&lt;/rec-number&gt;&lt;foreign-keys&gt;&lt;key app="EN" db-id="zsvd5ewze95a2ye5a9i5prfwx5z5ree2zatv" timestamp="1653129933"&gt;7&lt;/key&gt;&lt;/foreign-keys&gt;&lt;ref-type name="Generic"&gt;13&lt;/ref-type&gt;&lt;contributors&gt;&lt;authors&gt;&lt;author&gt;Zhou, Zhi-Hua&lt;/author&gt;&lt;author&gt;Zhang, Min-Ling&lt;/author&gt;&lt;/authors&gt;&lt;/contributors&gt;&lt;titles&gt;&lt;title&gt;Multi-label Learning&lt;/title&gt;&lt;/titles&gt;&lt;dates&gt;&lt;year&gt;2017&lt;/year&gt;&lt;/dates&gt;&lt;urls&gt;&lt;/urls&gt;&lt;/record&gt;&lt;/Cite&gt;&lt;/EndNote&gt;</w:instrText>
      </w:r>
      <w:r>
        <w:rPr>
          <w:rFonts w:eastAsiaTheme="majorEastAsia"/>
          <w:szCs w:val="24"/>
        </w:rPr>
        <w:fldChar w:fldCharType="separate"/>
      </w:r>
      <w:r w:rsidR="00105EC2" w:rsidRPr="00105EC2">
        <w:rPr>
          <w:rFonts w:eastAsiaTheme="majorEastAsia"/>
          <w:noProof/>
          <w:szCs w:val="24"/>
          <w:vertAlign w:val="superscript"/>
        </w:rPr>
        <w:t>[155, 156]</w:t>
      </w:r>
      <w:r>
        <w:rPr>
          <w:rFonts w:eastAsiaTheme="majorEastAsia"/>
          <w:szCs w:val="24"/>
        </w:rPr>
        <w:fldChar w:fldCharType="end"/>
      </w:r>
      <w:r w:rsidRPr="00FC5C29">
        <w:rPr>
          <w:rFonts w:eastAsiaTheme="majorEastAsia"/>
          <w:szCs w:val="24"/>
        </w:rPr>
        <w:t>。基于分类的指标度量多标签学习器的分类性能，可看作单标签分类指标的多标签版本；基于排序的指标则专门针对多标签学习设计，</w:t>
      </w:r>
      <w:r>
        <w:rPr>
          <w:rFonts w:eastAsiaTheme="majorEastAsia" w:hint="eastAsia"/>
          <w:szCs w:val="24"/>
        </w:rPr>
        <w:t>一般不太关注学习器对</w:t>
      </w:r>
      <w:r w:rsidRPr="00FC5C29">
        <w:rPr>
          <w:rFonts w:eastAsiaTheme="majorEastAsia"/>
          <w:szCs w:val="24"/>
        </w:rPr>
        <w:t>每个</w:t>
      </w:r>
      <w:r>
        <w:rPr>
          <w:rFonts w:eastAsiaTheme="majorEastAsia" w:hint="eastAsia"/>
          <w:szCs w:val="24"/>
        </w:rPr>
        <w:t>标签</w:t>
      </w:r>
      <w:r w:rsidRPr="00FC5C29">
        <w:rPr>
          <w:rFonts w:eastAsiaTheme="majorEastAsia"/>
          <w:szCs w:val="24"/>
        </w:rPr>
        <w:t>类别是否正确分类</w:t>
      </w:r>
      <w:r>
        <w:rPr>
          <w:rFonts w:eastAsiaTheme="majorEastAsia" w:hint="eastAsia"/>
          <w:szCs w:val="24"/>
        </w:rPr>
        <w:t>，而</w:t>
      </w:r>
      <w:r w:rsidRPr="00FC5C29">
        <w:rPr>
          <w:rFonts w:eastAsiaTheme="majorEastAsia"/>
          <w:szCs w:val="24"/>
        </w:rPr>
        <w:t>更关注多标签学习器对正类的预测概率值是否大于负类。为方便指标介绍，本节</w:t>
      </w:r>
      <w:r>
        <w:rPr>
          <w:rFonts w:eastAsiaTheme="majorEastAsia" w:hint="eastAsia"/>
          <w:szCs w:val="24"/>
        </w:rPr>
        <w:t>按照主要符号表的定义，</w:t>
      </w:r>
      <w:r w:rsidRPr="00FC5C29">
        <w:rPr>
          <w:rFonts w:eastAsiaTheme="majorEastAsia"/>
          <w:szCs w:val="24"/>
        </w:rPr>
        <w:t>记标签真实值为矩阵</w:t>
      </w:r>
      <m:oMath>
        <m:r>
          <m:rPr>
            <m:sty m:val="bi"/>
          </m:rPr>
          <w:rPr>
            <w:rFonts w:ascii="Cambria Math" w:eastAsiaTheme="majorEastAsia" w:hAnsi="Cambria Math"/>
            <w:szCs w:val="24"/>
          </w:rPr>
          <m:t>Y</m:t>
        </m:r>
        <m:r>
          <w:rPr>
            <w:rFonts w:ascii="Cambria Math" w:eastAsiaTheme="majorEastAsia" w:hAnsi="Cambria Math"/>
            <w:szCs w:val="24"/>
          </w:rPr>
          <m:t>∈</m:t>
        </m:r>
        <m:sSup>
          <m:sSupPr>
            <m:ctrlPr>
              <w:rPr>
                <w:rFonts w:ascii="Cambria Math" w:eastAsiaTheme="majorEastAsia" w:hAnsi="Cambria Math"/>
                <w:i/>
                <w:szCs w:val="24"/>
              </w:rPr>
            </m:ctrlPr>
          </m:sSupPr>
          <m:e>
            <m:d>
              <m:dPr>
                <m:begChr m:val="{"/>
                <m:endChr m:val="}"/>
                <m:ctrlPr>
                  <w:rPr>
                    <w:rFonts w:ascii="Cambria Math" w:eastAsiaTheme="majorEastAsia" w:hAnsi="Cambria Math"/>
                    <w:i/>
                    <w:szCs w:val="24"/>
                  </w:rPr>
                </m:ctrlPr>
              </m:dPr>
              <m:e>
                <m:r>
                  <w:rPr>
                    <w:rFonts w:ascii="Cambria Math" w:eastAsiaTheme="majorEastAsia" w:hAnsi="Cambria Math"/>
                    <w:szCs w:val="24"/>
                  </w:rPr>
                  <m:t>0,1</m:t>
                </m:r>
              </m:e>
            </m:d>
          </m:e>
          <m:sup>
            <m:r>
              <w:rPr>
                <w:rFonts w:ascii="Cambria Math" w:eastAsiaTheme="majorEastAsia" w:hAnsi="Cambria Math"/>
                <w:szCs w:val="24"/>
              </w:rPr>
              <m:t>n×c</m:t>
            </m:r>
          </m:sup>
        </m:sSup>
      </m:oMath>
      <w:r w:rsidRPr="00FC5C29">
        <w:rPr>
          <w:rFonts w:eastAsiaTheme="majorEastAsia"/>
          <w:szCs w:val="24"/>
        </w:rPr>
        <w:t>，其第</w:t>
      </w:r>
      <m:oMath>
        <m:r>
          <w:rPr>
            <w:rFonts w:ascii="Cambria Math" w:eastAsiaTheme="majorEastAsia" w:hAnsi="Cambria Math"/>
            <w:szCs w:val="24"/>
          </w:rPr>
          <m:t>i</m:t>
        </m:r>
      </m:oMath>
      <w:r w:rsidRPr="00FC5C29">
        <w:rPr>
          <w:rFonts w:eastAsiaTheme="majorEastAsia"/>
          <w:szCs w:val="24"/>
        </w:rPr>
        <w:t>行为</w:t>
      </w:r>
      <m:oMath>
        <m:sSub>
          <m:sSubPr>
            <m:ctrlPr>
              <w:rPr>
                <w:rFonts w:ascii="Cambria Math" w:eastAsiaTheme="majorEastAsia" w:hAnsi="Cambria Math"/>
                <w:b/>
                <w:i/>
                <w:szCs w:val="24"/>
              </w:rPr>
            </m:ctrlPr>
          </m:sSubPr>
          <m:e>
            <m:r>
              <m:rPr>
                <m:sty m:val="bi"/>
              </m:rPr>
              <w:rPr>
                <w:rFonts w:ascii="Cambria Math" w:eastAsiaTheme="majorEastAsia" w:hAnsi="Cambria Math" w:hint="eastAsia"/>
                <w:szCs w:val="24"/>
              </w:rPr>
              <m:t>y</m:t>
            </m:r>
          </m:e>
          <m:sub>
            <m:r>
              <w:rPr>
                <w:rFonts w:ascii="Cambria Math" w:eastAsiaTheme="majorEastAsia" w:hAnsi="Cambria Math"/>
                <w:szCs w:val="24"/>
              </w:rPr>
              <m:t>i</m:t>
            </m:r>
          </m:sub>
        </m:sSub>
      </m:oMath>
      <w:r w:rsidRPr="00FC5C29">
        <w:rPr>
          <w:rFonts w:eastAsiaTheme="majorEastAsia"/>
          <w:szCs w:val="24"/>
        </w:rPr>
        <w:t>，而学习器对标签矩阵的预测结果为</w:t>
      </w:r>
      <m:oMath>
        <m:acc>
          <m:accPr>
            <m:ctrlPr>
              <w:rPr>
                <w:rFonts w:ascii="Cambria Math" w:eastAsiaTheme="majorEastAsia" w:hAnsi="Cambria Math"/>
                <w:i/>
                <w:szCs w:val="24"/>
              </w:rPr>
            </m:ctrlPr>
          </m:accPr>
          <m:e>
            <m:r>
              <m:rPr>
                <m:sty m:val="bi"/>
              </m:rPr>
              <w:rPr>
                <w:rFonts w:ascii="Cambria Math" w:eastAsiaTheme="majorEastAsia" w:hAnsi="Cambria Math"/>
                <w:szCs w:val="24"/>
              </w:rPr>
              <m:t>Y</m:t>
            </m:r>
            <m:ctrlPr>
              <w:rPr>
                <w:rFonts w:ascii="Cambria Math" w:eastAsiaTheme="majorEastAsia" w:hAnsi="Cambria Math"/>
                <w:b/>
                <w:i/>
                <w:szCs w:val="24"/>
              </w:rPr>
            </m:ctrlPr>
          </m:e>
        </m:acc>
      </m:oMath>
      <w:r w:rsidRPr="00FC5C29">
        <w:rPr>
          <w:rFonts w:eastAsiaTheme="majorEastAsia"/>
          <w:szCs w:val="24"/>
        </w:rPr>
        <w:t>，其第</w:t>
      </w:r>
      <m:oMath>
        <m:r>
          <w:rPr>
            <w:rFonts w:ascii="Cambria Math" w:eastAsiaTheme="majorEastAsia" w:hAnsi="Cambria Math"/>
            <w:szCs w:val="24"/>
          </w:rPr>
          <m:t>i</m:t>
        </m:r>
      </m:oMath>
      <w:r w:rsidRPr="00FC5C29">
        <w:rPr>
          <w:rFonts w:eastAsiaTheme="majorEastAsia"/>
          <w:szCs w:val="24"/>
        </w:rPr>
        <w:t>行为</w:t>
      </w:r>
      <m:oMath>
        <m:sSub>
          <m:sSubPr>
            <m:ctrlPr>
              <w:rPr>
                <w:rFonts w:ascii="Cambria Math" w:eastAsiaTheme="majorEastAsia" w:hAnsi="Cambria Math"/>
                <w:b/>
                <w:i/>
                <w:szCs w:val="24"/>
              </w:rPr>
            </m:ctrlPr>
          </m:sSubPr>
          <m:e>
            <m:acc>
              <m:accPr>
                <m:ctrlPr>
                  <w:rPr>
                    <w:rFonts w:ascii="Cambria Math" w:eastAsiaTheme="majorEastAsia" w:hAnsi="Cambria Math"/>
                    <w:i/>
                    <w:szCs w:val="24"/>
                  </w:rPr>
                </m:ctrlPr>
              </m:accPr>
              <m:e>
                <m:r>
                  <m:rPr>
                    <m:sty m:val="bi"/>
                  </m:rPr>
                  <w:rPr>
                    <w:rFonts w:ascii="Cambria Math" w:eastAsiaTheme="majorEastAsia" w:hAnsi="Cambria Math" w:hint="eastAsia"/>
                    <w:szCs w:val="24"/>
                  </w:rPr>
                  <m:t>y</m:t>
                </m:r>
                <m:ctrlPr>
                  <w:rPr>
                    <w:rFonts w:ascii="Cambria Math" w:eastAsiaTheme="majorEastAsia" w:hAnsi="Cambria Math"/>
                    <w:b/>
                    <w:i/>
                    <w:szCs w:val="24"/>
                  </w:rPr>
                </m:ctrlPr>
              </m:e>
            </m:acc>
          </m:e>
          <m:sub>
            <m:r>
              <w:rPr>
                <w:rFonts w:ascii="Cambria Math" w:eastAsiaTheme="majorEastAsia" w:hAnsi="Cambria Math"/>
                <w:szCs w:val="24"/>
              </w:rPr>
              <m:t>i</m:t>
            </m:r>
          </m:sub>
        </m:sSub>
      </m:oMath>
      <w:r w:rsidRPr="00FC5C29">
        <w:rPr>
          <w:rFonts w:eastAsiaTheme="majorEastAsia"/>
          <w:szCs w:val="24"/>
        </w:rPr>
        <w:t>。</w:t>
      </w:r>
    </w:p>
    <w:p w14:paraId="2BADF1FE" w14:textId="20A7C088" w:rsidR="00E71120" w:rsidRPr="00FC5C29" w:rsidRDefault="00E71120" w:rsidP="007D348A">
      <w:pPr>
        <w:autoSpaceDE w:val="0"/>
        <w:autoSpaceDN w:val="0"/>
        <w:snapToGrid w:val="0"/>
        <w:ind w:firstLine="480"/>
        <w:rPr>
          <w:rFonts w:eastAsiaTheme="majorEastAsia"/>
          <w:szCs w:val="24"/>
        </w:rPr>
      </w:pPr>
      <w:r w:rsidRPr="00FC5C29">
        <w:rPr>
          <w:rFonts w:eastAsiaTheme="majorEastAsia"/>
          <w:szCs w:val="24"/>
        </w:rPr>
        <w:t>多标签分类指标仅关注学习器对标签的分类是否正确，因此</w:t>
      </w:r>
      <w:r>
        <w:rPr>
          <w:rFonts w:eastAsiaTheme="majorEastAsia" w:hint="eastAsia"/>
          <w:szCs w:val="24"/>
        </w:rPr>
        <w:t>在介绍基于分类的指标时可以将</w:t>
      </w:r>
      <w:r w:rsidR="00593098">
        <w:rPr>
          <w:rFonts w:eastAsiaTheme="majorEastAsia" w:hint="eastAsia"/>
          <w:szCs w:val="24"/>
        </w:rPr>
        <w:t>多标签学习器的</w:t>
      </w:r>
      <w:r w:rsidRPr="00FC5C29">
        <w:rPr>
          <w:rFonts w:eastAsiaTheme="majorEastAsia"/>
          <w:szCs w:val="24"/>
        </w:rPr>
        <w:t>输出记为</w:t>
      </w:r>
      <w:r>
        <w:rPr>
          <w:rFonts w:eastAsiaTheme="majorEastAsia" w:hint="eastAsia"/>
          <w:szCs w:val="24"/>
        </w:rPr>
        <w:t>二元</w:t>
      </w:r>
      <w:r w:rsidRPr="00FC5C29">
        <w:rPr>
          <w:rFonts w:eastAsiaTheme="majorEastAsia"/>
          <w:szCs w:val="24"/>
        </w:rPr>
        <w:t>离散值</w:t>
      </w:r>
      <m:oMath>
        <m:acc>
          <m:accPr>
            <m:ctrlPr>
              <w:rPr>
                <w:rFonts w:ascii="Cambria Math" w:eastAsiaTheme="majorEastAsia" w:hAnsi="Cambria Math"/>
                <w:i/>
                <w:szCs w:val="24"/>
              </w:rPr>
            </m:ctrlPr>
          </m:accPr>
          <m:e>
            <m:r>
              <m:rPr>
                <m:sty m:val="bi"/>
              </m:rPr>
              <w:rPr>
                <w:rFonts w:ascii="Cambria Math" w:eastAsiaTheme="majorEastAsia" w:hAnsi="Cambria Math"/>
                <w:szCs w:val="24"/>
              </w:rPr>
              <m:t>Y</m:t>
            </m:r>
            <m:ctrlPr>
              <w:rPr>
                <w:rFonts w:ascii="Cambria Math" w:eastAsiaTheme="majorEastAsia" w:hAnsi="Cambria Math"/>
                <w:b/>
                <w:i/>
                <w:szCs w:val="24"/>
              </w:rPr>
            </m:ctrlPr>
          </m:e>
        </m:acc>
        <m:r>
          <w:rPr>
            <w:rFonts w:ascii="Cambria Math" w:eastAsiaTheme="majorEastAsia" w:hAnsi="Cambria Math"/>
            <w:szCs w:val="24"/>
          </w:rPr>
          <m:t>∈</m:t>
        </m:r>
        <m:sSup>
          <m:sSupPr>
            <m:ctrlPr>
              <w:rPr>
                <w:rFonts w:ascii="Cambria Math" w:eastAsiaTheme="majorEastAsia" w:hAnsi="Cambria Math"/>
                <w:i/>
                <w:szCs w:val="24"/>
              </w:rPr>
            </m:ctrlPr>
          </m:sSupPr>
          <m:e>
            <m:d>
              <m:dPr>
                <m:begChr m:val="{"/>
                <m:endChr m:val="}"/>
                <m:ctrlPr>
                  <w:rPr>
                    <w:rFonts w:ascii="Cambria Math" w:eastAsiaTheme="majorEastAsia" w:hAnsi="Cambria Math"/>
                    <w:i/>
                    <w:szCs w:val="24"/>
                  </w:rPr>
                </m:ctrlPr>
              </m:dPr>
              <m:e>
                <m:r>
                  <w:rPr>
                    <w:rFonts w:ascii="Cambria Math" w:eastAsiaTheme="majorEastAsia" w:hAnsi="Cambria Math"/>
                    <w:szCs w:val="24"/>
                  </w:rPr>
                  <m:t>0,1</m:t>
                </m:r>
              </m:e>
            </m:d>
          </m:e>
          <m:sup>
            <m:r>
              <w:rPr>
                <w:rFonts w:ascii="Cambria Math" w:eastAsiaTheme="majorEastAsia" w:hAnsi="Cambria Math"/>
                <w:szCs w:val="24"/>
              </w:rPr>
              <m:t>n×c</m:t>
            </m:r>
          </m:sup>
        </m:sSup>
      </m:oMath>
      <w:r w:rsidRPr="00FC5C29">
        <w:rPr>
          <w:rFonts w:eastAsiaTheme="majorEastAsia"/>
          <w:szCs w:val="24"/>
        </w:rPr>
        <w:t>。</w:t>
      </w:r>
    </w:p>
    <w:p w14:paraId="4B297816" w14:textId="77777777" w:rsidR="00E71120" w:rsidRPr="00FC5C29" w:rsidRDefault="00E71120" w:rsidP="007D348A">
      <w:pPr>
        <w:autoSpaceDE w:val="0"/>
        <w:autoSpaceDN w:val="0"/>
        <w:snapToGrid w:val="0"/>
        <w:ind w:firstLine="480"/>
        <w:rPr>
          <w:rFonts w:eastAsiaTheme="majorEastAsia"/>
          <w:szCs w:val="24"/>
        </w:rPr>
      </w:pPr>
      <w:r w:rsidRPr="00FC5C29">
        <w:rPr>
          <w:rFonts w:eastAsiaTheme="majorEastAsia"/>
          <w:szCs w:val="24"/>
        </w:rPr>
        <w:t>汉明损失（</w:t>
      </w:r>
      <w:r w:rsidRPr="00FC5C29">
        <w:rPr>
          <w:rFonts w:eastAsiaTheme="majorEastAsia"/>
          <w:szCs w:val="24"/>
        </w:rPr>
        <w:t>Hamming Loss</w:t>
      </w:r>
      <w:r w:rsidRPr="00FC5C29">
        <w:rPr>
          <w:rFonts w:eastAsiaTheme="majorEastAsia"/>
          <w:szCs w:val="24"/>
        </w:rPr>
        <w:t>）是最常用的多标签分类指标，它等权重看待不同标签，计算全部</w:t>
      </w:r>
      <m:oMath>
        <m:r>
          <w:rPr>
            <w:rFonts w:ascii="Cambria Math" w:eastAsiaTheme="majorEastAsia" w:hAnsi="Cambria Math"/>
            <w:szCs w:val="24"/>
          </w:rPr>
          <m:t>n×c</m:t>
        </m:r>
      </m:oMath>
      <w:r w:rsidRPr="00FC5C29">
        <w:rPr>
          <w:rFonts w:eastAsiaTheme="majorEastAsia"/>
          <w:szCs w:val="24"/>
        </w:rPr>
        <w:t>个标签类的预测错误率：</w:t>
      </w:r>
    </w:p>
    <w:p w14:paraId="10F0C387" w14:textId="51A6603E" w:rsidR="00E71120" w:rsidRPr="000E23A9" w:rsidRDefault="009C75E1" w:rsidP="007D348A">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r>
                <m:rPr>
                  <m:sty m:val="p"/>
                </m:rPr>
                <w:rPr>
                  <w:rFonts w:ascii="Cambria Math" w:eastAsiaTheme="majorEastAsia" w:hAnsi="Cambria Math"/>
                  <w:szCs w:val="24"/>
                </w:rPr>
                <m:t>HL=</m:t>
              </m:r>
              <m:f>
                <m:fPr>
                  <m:ctrlPr>
                    <w:rPr>
                      <w:rFonts w:ascii="Cambria Math" w:eastAsiaTheme="majorEastAsia" w:hAnsi="Cambria Math"/>
                      <w:szCs w:val="24"/>
                    </w:rPr>
                  </m:ctrlPr>
                </m:fPr>
                <m:num>
                  <m:r>
                    <m:rPr>
                      <m:sty m:val="p"/>
                    </m:rPr>
                    <w:rPr>
                      <w:rFonts w:ascii="Cambria Math" w:eastAsiaTheme="majorEastAsia" w:hAnsi="Cambria Math"/>
                      <w:szCs w:val="24"/>
                    </w:rPr>
                    <m:t>1</m:t>
                  </m:r>
                </m:num>
                <m:den>
                  <m:r>
                    <w:rPr>
                      <w:rFonts w:ascii="Cambria Math" w:eastAsiaTheme="majorEastAsia" w:hAnsi="Cambria Math"/>
                      <w:szCs w:val="24"/>
                    </w:rPr>
                    <m:t>nc</m:t>
                  </m:r>
                </m:den>
              </m:f>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szCs w:val="24"/>
                    </w:rPr>
                    <m:t>n</m:t>
                  </m:r>
                </m:sup>
                <m:e>
                  <m:nary>
                    <m:naryPr>
                      <m:chr m:val="∑"/>
                      <m:ctrlPr>
                        <w:rPr>
                          <w:rFonts w:ascii="Cambria Math" w:eastAsiaTheme="majorEastAsia" w:hAnsi="Cambria Math"/>
                          <w:i/>
                          <w:szCs w:val="24"/>
                        </w:rPr>
                      </m:ctrlPr>
                    </m:naryPr>
                    <m:sub>
                      <m:r>
                        <w:rPr>
                          <w:rFonts w:ascii="Cambria Math" w:eastAsiaTheme="majorEastAsia" w:hAnsi="Cambria Math"/>
                          <w:szCs w:val="24"/>
                        </w:rPr>
                        <m:t>j=1</m:t>
                      </m:r>
                    </m:sub>
                    <m:sup>
                      <m:r>
                        <w:rPr>
                          <w:rFonts w:ascii="Cambria Math" w:eastAsiaTheme="majorEastAsia" w:hAnsi="Cambria Math"/>
                          <w:szCs w:val="24"/>
                        </w:rPr>
                        <m:t>c</m:t>
                      </m:r>
                    </m:sup>
                    <m:e>
                      <m:r>
                        <m:rPr>
                          <m:scr m:val="double-struck"/>
                        </m:rPr>
                        <w:rPr>
                          <w:rFonts w:ascii="Cambria Math" w:eastAsiaTheme="majorEastAsia" w:hAnsi="Cambria Math"/>
                          <w:szCs w:val="24"/>
                        </w:rPr>
                        <m:t>I</m:t>
                      </m:r>
                      <m:d>
                        <m:dPr>
                          <m:ctrlPr>
                            <w:rPr>
                              <w:rFonts w:ascii="Cambria Math" w:eastAsiaTheme="majorEastAsia" w:hAnsi="Cambria Math"/>
                              <w:i/>
                              <w:szCs w:val="24"/>
                            </w:rPr>
                          </m:ctrlPr>
                        </m:dPr>
                        <m:e>
                          <m:sSub>
                            <m:sSubPr>
                              <m:ctrlPr>
                                <w:rPr>
                                  <w:rFonts w:ascii="Cambria Math" w:eastAsiaTheme="majorEastAsia" w:hAnsi="Cambria Math"/>
                                  <w:b/>
                                  <w:i/>
                                  <w:szCs w:val="24"/>
                                </w:rPr>
                              </m:ctrlPr>
                            </m:sSubPr>
                            <m:e>
                              <m:r>
                                <m:rPr>
                                  <m:sty m:val="bi"/>
                                </m:rPr>
                                <w:rPr>
                                  <w:rFonts w:ascii="Cambria Math" w:eastAsiaTheme="majorEastAsia" w:hAnsi="Cambria Math"/>
                                  <w:szCs w:val="24"/>
                                </w:rPr>
                                <m:t>Y</m:t>
                              </m:r>
                            </m:e>
                            <m:sub>
                              <m:r>
                                <w:rPr>
                                  <w:rFonts w:ascii="Cambria Math" w:eastAsiaTheme="majorEastAsia" w:hAnsi="Cambria Math"/>
                                  <w:szCs w:val="24"/>
                                </w:rPr>
                                <m:t>ij</m:t>
                              </m:r>
                            </m:sub>
                          </m:sSub>
                          <m:r>
                            <m:rPr>
                              <m:sty m:val="bi"/>
                            </m:rPr>
                            <w:rPr>
                              <w:rFonts w:ascii="Cambria Math" w:eastAsiaTheme="majorEastAsia" w:hAnsi="Cambria Math"/>
                              <w:szCs w:val="24"/>
                            </w:rPr>
                            <m:t>≠</m:t>
                          </m:r>
                          <m:sSub>
                            <m:sSubPr>
                              <m:ctrlPr>
                                <w:rPr>
                                  <w:rFonts w:ascii="Cambria Math" w:eastAsiaTheme="majorEastAsia" w:hAnsi="Cambria Math"/>
                                  <w:szCs w:val="24"/>
                                </w:rPr>
                              </m:ctrlPr>
                            </m:sSubPr>
                            <m:e>
                              <m:acc>
                                <m:accPr>
                                  <m:ctrlPr>
                                    <w:rPr>
                                      <w:rFonts w:ascii="Cambria Math" w:eastAsiaTheme="majorEastAsia" w:hAnsi="Cambria Math"/>
                                      <w:szCs w:val="24"/>
                                    </w:rPr>
                                  </m:ctrlPr>
                                </m:accPr>
                                <m:e>
                                  <m:r>
                                    <m:rPr>
                                      <m:sty m:val="bi"/>
                                    </m:rPr>
                                    <w:rPr>
                                      <w:rFonts w:ascii="Cambria Math" w:eastAsiaTheme="majorEastAsia" w:hAnsi="Cambria Math"/>
                                      <w:szCs w:val="24"/>
                                    </w:rPr>
                                    <m:t>Y</m:t>
                                  </m:r>
                                  <m:ctrlPr>
                                    <w:rPr>
                                      <w:rFonts w:ascii="Cambria Math" w:eastAsiaTheme="majorEastAsia" w:hAnsi="Cambria Math"/>
                                      <w:i/>
                                      <w:szCs w:val="24"/>
                                    </w:rPr>
                                  </m:ctrlPr>
                                </m:e>
                              </m:acc>
                              <m:ctrlPr>
                                <w:rPr>
                                  <w:rFonts w:ascii="Cambria Math" w:eastAsiaTheme="majorEastAsia" w:hAnsi="Cambria Math"/>
                                  <w:i/>
                                  <w:szCs w:val="24"/>
                                </w:rPr>
                              </m:ctrlPr>
                            </m:e>
                            <m:sub>
                              <m:r>
                                <w:rPr>
                                  <w:rFonts w:ascii="Cambria Math" w:eastAsiaTheme="majorEastAsia" w:hAnsi="Cambria Math"/>
                                  <w:szCs w:val="24"/>
                                </w:rPr>
                                <m:t>ij</m:t>
                              </m:r>
                            </m:sub>
                          </m:sSub>
                        </m:e>
                      </m:d>
                    </m:e>
                  </m:nary>
                </m:e>
              </m:nary>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2-13</m:t>
                  </m:r>
                </m:e>
              </m:d>
              <m:ctrlPr>
                <w:rPr>
                  <w:rFonts w:ascii="Cambria Math" w:eastAsiaTheme="majorEastAsia" w:hAnsi="Cambria Math"/>
                  <w:i/>
                  <w:szCs w:val="24"/>
                </w:rPr>
              </m:ctrlPr>
            </m:e>
          </m:eqArr>
        </m:oMath>
      </m:oMathPara>
    </w:p>
    <w:p w14:paraId="7F89DC38" w14:textId="77777777" w:rsidR="00E71120" w:rsidRPr="00FC5C29" w:rsidRDefault="00E71120" w:rsidP="007D348A">
      <w:pPr>
        <w:autoSpaceDE w:val="0"/>
        <w:autoSpaceDN w:val="0"/>
        <w:snapToGrid w:val="0"/>
        <w:ind w:firstLine="480"/>
        <w:rPr>
          <w:rFonts w:eastAsiaTheme="majorEastAsia"/>
          <w:szCs w:val="24"/>
        </w:rPr>
      </w:pPr>
      <w:r w:rsidRPr="00FC5C29">
        <w:rPr>
          <w:rFonts w:eastAsiaTheme="majorEastAsia"/>
          <w:szCs w:val="24"/>
        </w:rPr>
        <w:t>子集准确率（</w:t>
      </w:r>
      <w:r w:rsidRPr="00FC5C29">
        <w:rPr>
          <w:rFonts w:eastAsiaTheme="majorEastAsia"/>
          <w:szCs w:val="24"/>
        </w:rPr>
        <w:t>Subset Accuracy</w:t>
      </w:r>
      <w:r w:rsidRPr="00FC5C29">
        <w:rPr>
          <w:rFonts w:eastAsiaTheme="majorEastAsia"/>
          <w:szCs w:val="24"/>
        </w:rPr>
        <w:t>）则是一个更加严格的指标。只有当一个实例的全部标签都被正确预测，该实例才会被视为正确预测：</w:t>
      </w:r>
    </w:p>
    <w:p w14:paraId="66D249CD" w14:textId="0744826C" w:rsidR="00E71120" w:rsidRPr="000E23A9" w:rsidRDefault="009C75E1" w:rsidP="007D348A">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r>
                <m:rPr>
                  <m:sty m:val="p"/>
                </m:rPr>
                <w:rPr>
                  <w:rFonts w:ascii="Cambria Math" w:eastAsiaTheme="majorEastAsia" w:hAnsi="Cambria Math"/>
                  <w:szCs w:val="24"/>
                </w:rPr>
                <m:t>SA=</m:t>
              </m:r>
              <m:f>
                <m:fPr>
                  <m:ctrlPr>
                    <w:rPr>
                      <w:rFonts w:ascii="Cambria Math" w:eastAsiaTheme="majorEastAsia" w:hAnsi="Cambria Math"/>
                      <w:szCs w:val="24"/>
                    </w:rPr>
                  </m:ctrlPr>
                </m:fPr>
                <m:num>
                  <m:r>
                    <m:rPr>
                      <m:sty m:val="p"/>
                    </m:rPr>
                    <w:rPr>
                      <w:rFonts w:ascii="Cambria Math" w:eastAsiaTheme="majorEastAsia" w:hAnsi="Cambria Math"/>
                      <w:szCs w:val="24"/>
                    </w:rPr>
                    <m:t>1</m:t>
                  </m:r>
                </m:num>
                <m:den>
                  <m:r>
                    <w:rPr>
                      <w:rFonts w:ascii="Cambria Math" w:eastAsiaTheme="majorEastAsia" w:hAnsi="Cambria Math"/>
                      <w:szCs w:val="24"/>
                    </w:rPr>
                    <m:t>n</m:t>
                  </m:r>
                </m:den>
              </m:f>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szCs w:val="24"/>
                    </w:rPr>
                    <m:t>n</m:t>
                  </m:r>
                </m:sup>
                <m:e>
                  <m:r>
                    <m:rPr>
                      <m:scr m:val="double-struck"/>
                    </m:rPr>
                    <w:rPr>
                      <w:rFonts w:ascii="Cambria Math" w:eastAsiaTheme="majorEastAsia" w:hAnsi="Cambria Math"/>
                      <w:szCs w:val="24"/>
                    </w:rPr>
                    <m:t>I</m:t>
                  </m:r>
                  <m:d>
                    <m:dPr>
                      <m:ctrlPr>
                        <w:rPr>
                          <w:rFonts w:ascii="Cambria Math" w:eastAsiaTheme="majorEastAsia" w:hAnsi="Cambria Math"/>
                          <w:i/>
                          <w:szCs w:val="24"/>
                        </w:rPr>
                      </m:ctrlPr>
                    </m:dPr>
                    <m:e>
                      <m:sSub>
                        <m:sSubPr>
                          <m:ctrlPr>
                            <w:rPr>
                              <w:rFonts w:ascii="Cambria Math" w:eastAsiaTheme="majorEastAsia" w:hAnsi="Cambria Math"/>
                              <w:b/>
                              <w:i/>
                              <w:szCs w:val="24"/>
                            </w:rPr>
                          </m:ctrlPr>
                        </m:sSubPr>
                        <m:e>
                          <m:r>
                            <m:rPr>
                              <m:sty m:val="bi"/>
                            </m:rPr>
                            <w:rPr>
                              <w:rFonts w:ascii="Cambria Math" w:eastAsiaTheme="majorEastAsia" w:hAnsi="Cambria Math" w:hint="eastAsia"/>
                              <w:szCs w:val="24"/>
                            </w:rPr>
                            <m:t>y</m:t>
                          </m:r>
                        </m:e>
                        <m:sub>
                          <m:r>
                            <w:rPr>
                              <w:rFonts w:ascii="Cambria Math" w:eastAsiaTheme="majorEastAsia" w:hAnsi="Cambria Math"/>
                              <w:szCs w:val="24"/>
                            </w:rPr>
                            <m:t>i</m:t>
                          </m:r>
                        </m:sub>
                      </m:sSub>
                      <m:r>
                        <w:rPr>
                          <w:rFonts w:ascii="Cambria Math" w:eastAsiaTheme="majorEastAsia" w:hAnsi="Cambria Math"/>
                          <w:szCs w:val="24"/>
                        </w:rPr>
                        <m:t>=</m:t>
                      </m:r>
                      <m:sSub>
                        <m:sSubPr>
                          <m:ctrlPr>
                            <w:rPr>
                              <w:rFonts w:ascii="Cambria Math" w:eastAsiaTheme="majorEastAsia" w:hAnsi="Cambria Math"/>
                              <w:szCs w:val="24"/>
                            </w:rPr>
                          </m:ctrlPr>
                        </m:sSubPr>
                        <m:e>
                          <m:acc>
                            <m:accPr>
                              <m:ctrlPr>
                                <w:rPr>
                                  <w:rFonts w:ascii="Cambria Math" w:eastAsiaTheme="majorEastAsia" w:hAnsi="Cambria Math"/>
                                  <w:szCs w:val="24"/>
                                </w:rPr>
                              </m:ctrlPr>
                            </m:accPr>
                            <m:e>
                              <m:r>
                                <m:rPr>
                                  <m:sty m:val="bi"/>
                                </m:rPr>
                                <w:rPr>
                                  <w:rFonts w:ascii="Cambria Math" w:eastAsiaTheme="majorEastAsia" w:hAnsi="Cambria Math" w:hint="eastAsia"/>
                                  <w:szCs w:val="24"/>
                                </w:rPr>
                                <m:t>y</m:t>
                              </m:r>
                              <m:ctrlPr>
                                <w:rPr>
                                  <w:rFonts w:ascii="Cambria Math" w:eastAsiaTheme="majorEastAsia" w:hAnsi="Cambria Math"/>
                                  <w:i/>
                                  <w:szCs w:val="24"/>
                                </w:rPr>
                              </m:ctrlPr>
                            </m:e>
                          </m:acc>
                          <m:ctrlPr>
                            <w:rPr>
                              <w:rFonts w:ascii="Cambria Math" w:eastAsiaTheme="majorEastAsia" w:hAnsi="Cambria Math"/>
                              <w:i/>
                              <w:szCs w:val="24"/>
                            </w:rPr>
                          </m:ctrlPr>
                        </m:e>
                        <m:sub>
                          <m:r>
                            <w:rPr>
                              <w:rFonts w:ascii="Cambria Math" w:eastAsiaTheme="majorEastAsia" w:hAnsi="Cambria Math"/>
                              <w:szCs w:val="24"/>
                            </w:rPr>
                            <m:t>i</m:t>
                          </m:r>
                        </m:sub>
                      </m:sSub>
                    </m:e>
                  </m:d>
                </m:e>
              </m:nary>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2-14</m:t>
                  </m:r>
                </m:e>
              </m:d>
              <m:ctrlPr>
                <w:rPr>
                  <w:rFonts w:ascii="Cambria Math" w:eastAsiaTheme="majorEastAsia" w:hAnsi="Cambria Math"/>
                  <w:i/>
                  <w:szCs w:val="24"/>
                </w:rPr>
              </m:ctrlPr>
            </m:e>
          </m:eqArr>
        </m:oMath>
      </m:oMathPara>
    </w:p>
    <w:p w14:paraId="354AC680" w14:textId="77777777" w:rsidR="00722ADD" w:rsidRDefault="00E71120" w:rsidP="007D348A">
      <w:pPr>
        <w:autoSpaceDE w:val="0"/>
        <w:autoSpaceDN w:val="0"/>
        <w:snapToGrid w:val="0"/>
        <w:ind w:firstLine="480"/>
        <w:rPr>
          <w:rFonts w:eastAsiaTheme="majorEastAsia"/>
          <w:szCs w:val="24"/>
        </w:rPr>
      </w:pPr>
      <w:r w:rsidRPr="00FC5C29">
        <w:rPr>
          <w:rFonts w:eastAsiaTheme="majorEastAsia"/>
          <w:szCs w:val="24"/>
        </w:rPr>
        <w:lastRenderedPageBreak/>
        <w:t>二分类任务中的准确率（</w:t>
      </w:r>
      <w:r w:rsidRPr="00FC5C29">
        <w:rPr>
          <w:rFonts w:eastAsiaTheme="majorEastAsia"/>
          <w:szCs w:val="24"/>
        </w:rPr>
        <w:t>Accuracy</w:t>
      </w:r>
      <w:r w:rsidRPr="00FC5C29">
        <w:rPr>
          <w:rFonts w:eastAsiaTheme="majorEastAsia"/>
          <w:szCs w:val="24"/>
        </w:rPr>
        <w:t>）、召回率（</w:t>
      </w:r>
      <w:r w:rsidRPr="00FC5C29">
        <w:rPr>
          <w:rFonts w:eastAsiaTheme="majorEastAsia"/>
          <w:szCs w:val="24"/>
        </w:rPr>
        <w:t>Recall</w:t>
      </w:r>
      <w:r w:rsidRPr="00FC5C29">
        <w:rPr>
          <w:rFonts w:eastAsiaTheme="majorEastAsia"/>
          <w:szCs w:val="24"/>
        </w:rPr>
        <w:t>）、查准率（</w:t>
      </w:r>
      <w:r w:rsidRPr="00FC5C29">
        <w:rPr>
          <w:rFonts w:eastAsiaTheme="majorEastAsia"/>
          <w:szCs w:val="24"/>
        </w:rPr>
        <w:t>Precision</w:t>
      </w:r>
      <w:r w:rsidRPr="00FC5C29">
        <w:rPr>
          <w:rFonts w:eastAsiaTheme="majorEastAsia"/>
          <w:szCs w:val="24"/>
        </w:rPr>
        <w:t>）、</w:t>
      </w:r>
      <w:r w:rsidRPr="00FC5C29">
        <w:rPr>
          <w:rFonts w:eastAsiaTheme="majorEastAsia"/>
          <w:szCs w:val="24"/>
        </w:rPr>
        <w:t>F1</w:t>
      </w:r>
      <w:r w:rsidRPr="00FC5C29">
        <w:rPr>
          <w:rFonts w:eastAsiaTheme="majorEastAsia"/>
          <w:szCs w:val="24"/>
        </w:rPr>
        <w:t>值（</w:t>
      </w:r>
      <w:r w:rsidRPr="00FC5C29">
        <w:rPr>
          <w:rFonts w:eastAsiaTheme="majorEastAsia"/>
          <w:szCs w:val="24"/>
        </w:rPr>
        <w:t>F1 Measure</w:t>
      </w:r>
      <w:r w:rsidRPr="00FC5C29">
        <w:rPr>
          <w:rFonts w:eastAsiaTheme="majorEastAsia"/>
          <w:szCs w:val="24"/>
        </w:rPr>
        <w:t>）等指标也可迁移到多标签分类任务中，但存在几类不同的计算方式。基于样本（</w:t>
      </w:r>
      <w:r w:rsidRPr="00FC5C29">
        <w:rPr>
          <w:rFonts w:eastAsiaTheme="majorEastAsia"/>
          <w:szCs w:val="24"/>
        </w:rPr>
        <w:t>example-based</w:t>
      </w:r>
      <w:r w:rsidRPr="00FC5C29">
        <w:rPr>
          <w:rFonts w:eastAsiaTheme="majorEastAsia"/>
          <w:szCs w:val="24"/>
        </w:rPr>
        <w:t>）的计算方式同等权重地看待</w:t>
      </w:r>
      <m:oMath>
        <m:r>
          <w:rPr>
            <w:rFonts w:ascii="Cambria Math" w:eastAsiaTheme="majorEastAsia" w:hAnsi="Cambria Math"/>
            <w:szCs w:val="24"/>
          </w:rPr>
          <m:t>n</m:t>
        </m:r>
      </m:oMath>
      <w:r w:rsidRPr="00FC5C29">
        <w:rPr>
          <w:rFonts w:eastAsiaTheme="majorEastAsia"/>
          <w:szCs w:val="24"/>
        </w:rPr>
        <w:t>条实例，对比每条实例的真值和预测结果，计算</w:t>
      </w:r>
      <m:oMath>
        <m:r>
          <w:rPr>
            <w:rFonts w:ascii="Cambria Math" w:eastAsiaTheme="majorEastAsia" w:hAnsi="Cambria Math"/>
            <w:szCs w:val="24"/>
          </w:rPr>
          <m:t>n</m:t>
        </m:r>
      </m:oMath>
      <w:r>
        <w:rPr>
          <w:rFonts w:eastAsiaTheme="majorEastAsia" w:hint="eastAsia"/>
          <w:szCs w:val="24"/>
        </w:rPr>
        <w:t>个</w:t>
      </w:r>
      <w:r w:rsidRPr="00FC5C29">
        <w:rPr>
          <w:rFonts w:eastAsiaTheme="majorEastAsia"/>
          <w:szCs w:val="24"/>
        </w:rPr>
        <w:t>混淆矩阵</w:t>
      </w:r>
      <w:r>
        <w:rPr>
          <w:rFonts w:eastAsiaTheme="majorEastAsia" w:hint="eastAsia"/>
          <w:szCs w:val="24"/>
        </w:rPr>
        <w:t>及相应的</w:t>
      </w:r>
      <w:r w:rsidRPr="00FC5C29">
        <w:rPr>
          <w:rFonts w:eastAsiaTheme="majorEastAsia"/>
          <w:szCs w:val="24"/>
        </w:rPr>
        <w:t>评价值，再</w:t>
      </w:r>
      <w:r>
        <w:rPr>
          <w:rFonts w:eastAsiaTheme="majorEastAsia" w:hint="eastAsia"/>
          <w:szCs w:val="24"/>
        </w:rPr>
        <w:t>得到一个</w:t>
      </w:r>
      <w:r w:rsidRPr="00FC5C29">
        <w:rPr>
          <w:rFonts w:eastAsiaTheme="majorEastAsia"/>
          <w:szCs w:val="24"/>
        </w:rPr>
        <w:t>平均</w:t>
      </w:r>
      <w:r>
        <w:rPr>
          <w:rFonts w:eastAsiaTheme="majorEastAsia" w:hint="eastAsia"/>
          <w:szCs w:val="24"/>
        </w:rPr>
        <w:t>值</w:t>
      </w:r>
      <w:r w:rsidRPr="00FC5C29">
        <w:rPr>
          <w:rFonts w:eastAsiaTheme="majorEastAsia"/>
          <w:szCs w:val="24"/>
        </w:rPr>
        <w:t>；基于标签（</w:t>
      </w:r>
      <w:r w:rsidRPr="00FC5C29">
        <w:rPr>
          <w:rFonts w:eastAsiaTheme="majorEastAsia"/>
          <w:szCs w:val="24"/>
        </w:rPr>
        <w:t>label-based</w:t>
      </w:r>
      <w:r w:rsidRPr="00FC5C29">
        <w:rPr>
          <w:rFonts w:eastAsiaTheme="majorEastAsia"/>
          <w:szCs w:val="24"/>
        </w:rPr>
        <w:t>）的计算方式同等权重地看待</w:t>
      </w:r>
      <m:oMath>
        <m:r>
          <w:rPr>
            <w:rFonts w:ascii="Cambria Math" w:eastAsiaTheme="majorEastAsia" w:hAnsi="Cambria Math"/>
            <w:szCs w:val="24"/>
          </w:rPr>
          <m:t>c</m:t>
        </m:r>
      </m:oMath>
      <w:r w:rsidRPr="00FC5C29">
        <w:rPr>
          <w:rFonts w:eastAsiaTheme="majorEastAsia"/>
          <w:szCs w:val="24"/>
        </w:rPr>
        <w:t>个标签，计算</w:t>
      </w:r>
      <m:oMath>
        <m:r>
          <w:rPr>
            <w:rFonts w:ascii="Cambria Math" w:eastAsiaTheme="majorEastAsia" w:hAnsi="Cambria Math" w:hint="eastAsia"/>
            <w:szCs w:val="24"/>
          </w:rPr>
          <m:t>c</m:t>
        </m:r>
      </m:oMath>
      <w:r>
        <w:rPr>
          <w:rFonts w:eastAsiaTheme="majorEastAsia" w:hint="eastAsia"/>
          <w:szCs w:val="24"/>
        </w:rPr>
        <w:t>个</w:t>
      </w:r>
      <w:r w:rsidRPr="00FC5C29">
        <w:rPr>
          <w:rFonts w:eastAsiaTheme="majorEastAsia"/>
          <w:szCs w:val="24"/>
        </w:rPr>
        <w:t>混淆矩阵</w:t>
      </w:r>
      <w:r>
        <w:rPr>
          <w:rFonts w:eastAsiaTheme="majorEastAsia" w:hint="eastAsia"/>
          <w:szCs w:val="24"/>
        </w:rPr>
        <w:t>及相应的</w:t>
      </w:r>
      <w:r w:rsidRPr="00FC5C29">
        <w:rPr>
          <w:rFonts w:eastAsiaTheme="majorEastAsia"/>
          <w:szCs w:val="24"/>
        </w:rPr>
        <w:t>评价值，再对所有值求平均。</w:t>
      </w:r>
    </w:p>
    <w:p w14:paraId="2C66283F" w14:textId="0CA872DA" w:rsidR="00E71120" w:rsidRPr="00FC5C29" w:rsidRDefault="00E71120" w:rsidP="007D348A">
      <w:pPr>
        <w:autoSpaceDE w:val="0"/>
        <w:autoSpaceDN w:val="0"/>
        <w:snapToGrid w:val="0"/>
        <w:ind w:firstLine="480"/>
        <w:rPr>
          <w:rFonts w:eastAsiaTheme="majorEastAsia"/>
          <w:szCs w:val="24"/>
        </w:rPr>
      </w:pPr>
      <w:r w:rsidRPr="00FC5C29">
        <w:rPr>
          <w:rFonts w:eastAsiaTheme="majorEastAsia"/>
          <w:szCs w:val="24"/>
        </w:rPr>
        <w:t>本文</w:t>
      </w:r>
      <w:r>
        <w:rPr>
          <w:rFonts w:eastAsiaTheme="majorEastAsia" w:hint="eastAsia"/>
          <w:szCs w:val="24"/>
        </w:rPr>
        <w:t>假定</w:t>
      </w:r>
      <w:r w:rsidRPr="00FC5C29">
        <w:rPr>
          <w:rFonts w:eastAsiaTheme="majorEastAsia"/>
          <w:szCs w:val="24"/>
        </w:rPr>
        <w:t>不同标签之间可以存在重要性上的差异，而不同实例则需要被同等对待，因此采取基于样本的多标签分类指标。对于每条实例相应的混淆矩阵，</w:t>
      </w:r>
      <w:r>
        <w:rPr>
          <w:rFonts w:eastAsiaTheme="majorEastAsia" w:hint="eastAsia"/>
          <w:szCs w:val="24"/>
        </w:rPr>
        <w:t>可以</w:t>
      </w:r>
      <w:r w:rsidRPr="00FC5C29">
        <w:rPr>
          <w:rFonts w:eastAsiaTheme="majorEastAsia"/>
          <w:szCs w:val="24"/>
        </w:rPr>
        <w:t>得到真阳性（</w:t>
      </w:r>
      <w:r w:rsidRPr="00FC5C29">
        <w:rPr>
          <w:rFonts w:eastAsiaTheme="majorEastAsia"/>
          <w:szCs w:val="24"/>
        </w:rPr>
        <w:t>True Positive</w:t>
      </w:r>
      <w:r w:rsidRPr="00FC5C29">
        <w:rPr>
          <w:rFonts w:eastAsiaTheme="majorEastAsia"/>
          <w:szCs w:val="24"/>
        </w:rPr>
        <w:t>，</w:t>
      </w:r>
      <w:r w:rsidRPr="00FC5C29">
        <w:rPr>
          <w:rFonts w:eastAsiaTheme="majorEastAsia"/>
          <w:szCs w:val="24"/>
        </w:rPr>
        <w:t>TP</w:t>
      </w:r>
      <w:r w:rsidRPr="00FC5C29">
        <w:rPr>
          <w:rFonts w:eastAsiaTheme="majorEastAsia"/>
          <w:szCs w:val="24"/>
        </w:rPr>
        <w:t>）、假阳性（</w:t>
      </w:r>
      <w:r w:rsidRPr="00FC5C29">
        <w:rPr>
          <w:rFonts w:eastAsiaTheme="majorEastAsia"/>
          <w:szCs w:val="24"/>
        </w:rPr>
        <w:t>False Positive</w:t>
      </w:r>
      <w:r w:rsidRPr="00FC5C29">
        <w:rPr>
          <w:rFonts w:eastAsiaTheme="majorEastAsia"/>
          <w:szCs w:val="24"/>
        </w:rPr>
        <w:t>，</w:t>
      </w:r>
      <w:r w:rsidRPr="00FC5C29">
        <w:rPr>
          <w:rFonts w:eastAsiaTheme="majorEastAsia"/>
          <w:szCs w:val="24"/>
        </w:rPr>
        <w:t>FP</w:t>
      </w:r>
      <w:r w:rsidRPr="00FC5C29">
        <w:rPr>
          <w:rFonts w:eastAsiaTheme="majorEastAsia"/>
          <w:szCs w:val="24"/>
        </w:rPr>
        <w:t>）、假阴性（</w:t>
      </w:r>
      <w:r w:rsidRPr="00FC5C29">
        <w:rPr>
          <w:rFonts w:eastAsiaTheme="majorEastAsia"/>
          <w:szCs w:val="24"/>
        </w:rPr>
        <w:t>False Negative</w:t>
      </w:r>
      <w:r w:rsidRPr="00FC5C29">
        <w:rPr>
          <w:rFonts w:eastAsiaTheme="majorEastAsia"/>
          <w:szCs w:val="24"/>
        </w:rPr>
        <w:t>，</w:t>
      </w:r>
      <w:r w:rsidRPr="00FC5C29">
        <w:rPr>
          <w:rFonts w:eastAsiaTheme="majorEastAsia"/>
          <w:szCs w:val="24"/>
        </w:rPr>
        <w:t>FP</w:t>
      </w:r>
      <w:r w:rsidRPr="00FC5C29">
        <w:rPr>
          <w:rFonts w:eastAsiaTheme="majorEastAsia"/>
          <w:szCs w:val="24"/>
        </w:rPr>
        <w:t>）、真阴性（</w:t>
      </w:r>
      <w:r w:rsidRPr="00FC5C29">
        <w:rPr>
          <w:rFonts w:eastAsiaTheme="majorEastAsia"/>
          <w:szCs w:val="24"/>
        </w:rPr>
        <w:t>True Negative</w:t>
      </w:r>
      <w:r w:rsidRPr="00FC5C29">
        <w:rPr>
          <w:rFonts w:eastAsiaTheme="majorEastAsia"/>
          <w:szCs w:val="24"/>
        </w:rPr>
        <w:t>，</w:t>
      </w:r>
      <w:r w:rsidRPr="00FC5C29">
        <w:rPr>
          <w:rFonts w:eastAsiaTheme="majorEastAsia"/>
          <w:szCs w:val="24"/>
        </w:rPr>
        <w:t>TN</w:t>
      </w:r>
      <w:r w:rsidRPr="00FC5C29">
        <w:rPr>
          <w:rFonts w:eastAsiaTheme="majorEastAsia"/>
          <w:szCs w:val="24"/>
        </w:rPr>
        <w:t>）等四种预测情况。</w:t>
      </w:r>
    </w:p>
    <w:p w14:paraId="6622CC81" w14:textId="77777777" w:rsidR="00E71120" w:rsidRPr="00FC5C29" w:rsidRDefault="00E71120" w:rsidP="007D348A">
      <w:pPr>
        <w:autoSpaceDE w:val="0"/>
        <w:autoSpaceDN w:val="0"/>
        <w:snapToGrid w:val="0"/>
        <w:ind w:firstLine="480"/>
        <w:rPr>
          <w:rFonts w:eastAsiaTheme="majorEastAsia"/>
          <w:szCs w:val="24"/>
        </w:rPr>
      </w:pPr>
      <w:r w:rsidRPr="00FC5C29">
        <w:rPr>
          <w:rFonts w:eastAsiaTheme="majorEastAsia"/>
          <w:szCs w:val="24"/>
        </w:rPr>
        <w:t>在多标签学习中，正类的价值常常远高于负类，正类的数量也往往远少于负类。</w:t>
      </w:r>
      <w:r>
        <w:rPr>
          <w:rFonts w:eastAsiaTheme="majorEastAsia" w:hint="eastAsia"/>
          <w:szCs w:val="24"/>
        </w:rPr>
        <w:t>为关注正类的重要性，</w:t>
      </w:r>
      <w:r w:rsidRPr="00FC5C29">
        <w:rPr>
          <w:rFonts w:eastAsiaTheme="majorEastAsia"/>
          <w:szCs w:val="24"/>
        </w:rPr>
        <w:t>多标签准确率、召回率、查准率、</w:t>
      </w:r>
      <w:r w:rsidRPr="00FC5C29">
        <w:rPr>
          <w:rFonts w:eastAsiaTheme="majorEastAsia"/>
          <w:szCs w:val="24"/>
        </w:rPr>
        <w:t>F1</w:t>
      </w:r>
      <w:r w:rsidRPr="00FC5C29">
        <w:rPr>
          <w:rFonts w:eastAsiaTheme="majorEastAsia"/>
          <w:szCs w:val="24"/>
        </w:rPr>
        <w:t>值等指标不考虑真阴性情况下的相关预测。多标签准确率定义为：</w:t>
      </w:r>
    </w:p>
    <w:p w14:paraId="600C65F9" w14:textId="26AE29AB" w:rsidR="00E71120" w:rsidRPr="000E23A9" w:rsidRDefault="009C75E1" w:rsidP="007D348A">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r>
                <m:rPr>
                  <m:sty m:val="p"/>
                </m:rPr>
                <w:rPr>
                  <w:rFonts w:ascii="Cambria Math" w:eastAsiaTheme="majorEastAsia" w:hAnsi="Cambria Math"/>
                  <w:szCs w:val="24"/>
                </w:rPr>
                <m:t>ACC=</m:t>
              </m:r>
              <m:f>
                <m:fPr>
                  <m:ctrlPr>
                    <w:rPr>
                      <w:rFonts w:ascii="Cambria Math" w:eastAsiaTheme="majorEastAsia" w:hAnsi="Cambria Math"/>
                      <w:i/>
                      <w:szCs w:val="24"/>
                    </w:rPr>
                  </m:ctrlPr>
                </m:fPr>
                <m:num>
                  <m:r>
                    <w:rPr>
                      <w:rFonts w:ascii="Cambria Math" w:eastAsiaTheme="majorEastAsia" w:hAnsi="Cambria Math"/>
                      <w:szCs w:val="24"/>
                    </w:rPr>
                    <m:t>1</m:t>
                  </m:r>
                </m:num>
                <m:den>
                  <m:r>
                    <w:rPr>
                      <w:rFonts w:ascii="Cambria Math" w:eastAsiaTheme="majorEastAsia" w:hAnsi="Cambria Math"/>
                      <w:szCs w:val="24"/>
                    </w:rPr>
                    <m:t>n</m:t>
                  </m:r>
                </m:den>
              </m:f>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szCs w:val="24"/>
                    </w:rPr>
                    <m:t>n</m:t>
                  </m:r>
                </m:sup>
                <m:e>
                  <m:f>
                    <m:fPr>
                      <m:ctrlPr>
                        <w:rPr>
                          <w:rFonts w:ascii="Cambria Math" w:eastAsiaTheme="majorEastAsia" w:hAnsi="Cambria Math"/>
                          <w:szCs w:val="24"/>
                        </w:rPr>
                      </m:ctrlPr>
                    </m:fPr>
                    <m:num>
                      <m:r>
                        <m:rPr>
                          <m:sty m:val="p"/>
                        </m:rPr>
                        <w:rPr>
                          <w:rFonts w:ascii="Cambria Math" w:eastAsiaTheme="majorEastAsia" w:hAnsi="Cambria Math"/>
                          <w:szCs w:val="24"/>
                        </w:rPr>
                        <m:t>T</m:t>
                      </m:r>
                      <m:sSub>
                        <m:sSubPr>
                          <m:ctrlPr>
                            <w:rPr>
                              <w:rFonts w:ascii="Cambria Math" w:eastAsiaTheme="majorEastAsia" w:hAnsi="Cambria Math"/>
                              <w:szCs w:val="24"/>
                            </w:rPr>
                          </m:ctrlPr>
                        </m:sSubPr>
                        <m:e>
                          <m:r>
                            <m:rPr>
                              <m:sty m:val="p"/>
                            </m:rPr>
                            <w:rPr>
                              <w:rFonts w:ascii="Cambria Math" w:eastAsiaTheme="majorEastAsia" w:hAnsi="Cambria Math"/>
                              <w:szCs w:val="24"/>
                            </w:rPr>
                            <m:t>P</m:t>
                          </m:r>
                        </m:e>
                        <m:sub>
                          <m:r>
                            <w:rPr>
                              <w:rFonts w:ascii="Cambria Math" w:eastAsiaTheme="majorEastAsia" w:hAnsi="Cambria Math"/>
                              <w:szCs w:val="24"/>
                            </w:rPr>
                            <m:t>i</m:t>
                          </m:r>
                        </m:sub>
                      </m:sSub>
                    </m:num>
                    <m:den>
                      <m:r>
                        <m:rPr>
                          <m:sty m:val="p"/>
                        </m:rPr>
                        <w:rPr>
                          <w:rFonts w:ascii="Cambria Math" w:eastAsiaTheme="majorEastAsia" w:hAnsi="Cambria Math"/>
                          <w:szCs w:val="24"/>
                        </w:rPr>
                        <m:t>T</m:t>
                      </m:r>
                      <m:sSub>
                        <m:sSubPr>
                          <m:ctrlPr>
                            <w:rPr>
                              <w:rFonts w:ascii="Cambria Math" w:eastAsiaTheme="majorEastAsia" w:hAnsi="Cambria Math"/>
                              <w:szCs w:val="24"/>
                            </w:rPr>
                          </m:ctrlPr>
                        </m:sSubPr>
                        <m:e>
                          <m:r>
                            <m:rPr>
                              <m:sty m:val="p"/>
                            </m:rPr>
                            <w:rPr>
                              <w:rFonts w:ascii="Cambria Math" w:eastAsiaTheme="majorEastAsia" w:hAnsi="Cambria Math"/>
                              <w:szCs w:val="24"/>
                            </w:rPr>
                            <m:t>P</m:t>
                          </m:r>
                        </m:e>
                        <m:sub>
                          <m:r>
                            <w:rPr>
                              <w:rFonts w:ascii="Cambria Math" w:eastAsiaTheme="majorEastAsia" w:hAnsi="Cambria Math"/>
                              <w:szCs w:val="24"/>
                            </w:rPr>
                            <m:t>i</m:t>
                          </m:r>
                        </m:sub>
                      </m:sSub>
                      <m:r>
                        <m:rPr>
                          <m:sty m:val="p"/>
                        </m:rPr>
                        <w:rPr>
                          <w:rFonts w:ascii="Cambria Math" w:eastAsiaTheme="majorEastAsia" w:hAnsi="Cambria Math"/>
                          <w:szCs w:val="24"/>
                        </w:rPr>
                        <m:t>+F</m:t>
                      </m:r>
                      <m:sSub>
                        <m:sSubPr>
                          <m:ctrlPr>
                            <w:rPr>
                              <w:rFonts w:ascii="Cambria Math" w:eastAsiaTheme="majorEastAsia" w:hAnsi="Cambria Math"/>
                              <w:szCs w:val="24"/>
                            </w:rPr>
                          </m:ctrlPr>
                        </m:sSubPr>
                        <m:e>
                          <m:r>
                            <m:rPr>
                              <m:sty m:val="p"/>
                            </m:rPr>
                            <w:rPr>
                              <w:rFonts w:ascii="Cambria Math" w:eastAsiaTheme="majorEastAsia" w:hAnsi="Cambria Math"/>
                              <w:szCs w:val="24"/>
                            </w:rPr>
                            <m:t>P</m:t>
                          </m:r>
                        </m:e>
                        <m:sub>
                          <m:r>
                            <w:rPr>
                              <w:rFonts w:ascii="Cambria Math" w:eastAsiaTheme="majorEastAsia" w:hAnsi="Cambria Math"/>
                              <w:szCs w:val="24"/>
                            </w:rPr>
                            <m:t>i</m:t>
                          </m:r>
                        </m:sub>
                      </m:sSub>
                      <m:r>
                        <m:rPr>
                          <m:sty m:val="p"/>
                        </m:rPr>
                        <w:rPr>
                          <w:rFonts w:ascii="Cambria Math" w:eastAsiaTheme="majorEastAsia" w:hAnsi="Cambria Math"/>
                          <w:szCs w:val="24"/>
                        </w:rPr>
                        <m:t>+F</m:t>
                      </m:r>
                      <m:sSub>
                        <m:sSubPr>
                          <m:ctrlPr>
                            <w:rPr>
                              <w:rFonts w:ascii="Cambria Math" w:eastAsiaTheme="majorEastAsia" w:hAnsi="Cambria Math"/>
                              <w:szCs w:val="24"/>
                            </w:rPr>
                          </m:ctrlPr>
                        </m:sSubPr>
                        <m:e>
                          <m:r>
                            <m:rPr>
                              <m:sty m:val="p"/>
                            </m:rPr>
                            <w:rPr>
                              <w:rFonts w:ascii="Cambria Math" w:eastAsiaTheme="majorEastAsia" w:hAnsi="Cambria Math"/>
                              <w:szCs w:val="24"/>
                            </w:rPr>
                            <m:t>N</m:t>
                          </m:r>
                        </m:e>
                        <m:sub>
                          <m:r>
                            <w:rPr>
                              <w:rFonts w:ascii="Cambria Math" w:eastAsiaTheme="majorEastAsia" w:hAnsi="Cambria Math"/>
                              <w:szCs w:val="24"/>
                            </w:rPr>
                            <m:t>i</m:t>
                          </m:r>
                        </m:sub>
                      </m:sSub>
                    </m:den>
                  </m:f>
                </m:e>
              </m:nary>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2-15</m:t>
                  </m:r>
                </m:e>
              </m:d>
              <m:ctrlPr>
                <w:rPr>
                  <w:rFonts w:ascii="Cambria Math" w:eastAsiaTheme="majorEastAsia" w:hAnsi="Cambria Math"/>
                  <w:i/>
                  <w:szCs w:val="24"/>
                </w:rPr>
              </m:ctrlPr>
            </m:e>
          </m:eqArr>
        </m:oMath>
      </m:oMathPara>
    </w:p>
    <w:p w14:paraId="758439D5" w14:textId="77777777" w:rsidR="00246C13" w:rsidRDefault="001442D4" w:rsidP="007D348A">
      <w:pPr>
        <w:autoSpaceDE w:val="0"/>
        <w:autoSpaceDN w:val="0"/>
        <w:adjustRightInd w:val="0"/>
        <w:snapToGrid w:val="0"/>
        <w:ind w:firstLineChars="0" w:firstLine="0"/>
        <w:rPr>
          <w:rFonts w:eastAsiaTheme="majorEastAsia"/>
          <w:szCs w:val="24"/>
        </w:rPr>
      </w:pPr>
      <w:r>
        <w:rPr>
          <w:rFonts w:eastAsiaTheme="majorEastAsia" w:hint="eastAsia"/>
          <w:szCs w:val="24"/>
        </w:rPr>
        <w:t>式中：</w:t>
      </w:r>
      <w:r w:rsidR="00E71120" w:rsidRPr="00FC5C29">
        <w:rPr>
          <w:rFonts w:eastAsiaTheme="majorEastAsia"/>
          <w:szCs w:val="24"/>
        </w:rPr>
        <w:t>真阴性预测结果未被考虑到多标签准确率的计算中，因此避免了大量负类标签对评价结果的影响。</w:t>
      </w:r>
    </w:p>
    <w:p w14:paraId="56B0FDFD" w14:textId="5C850100" w:rsidR="00E71120" w:rsidRDefault="00E71120" w:rsidP="007D348A">
      <w:pPr>
        <w:autoSpaceDE w:val="0"/>
        <w:autoSpaceDN w:val="0"/>
        <w:adjustRightInd w:val="0"/>
        <w:snapToGrid w:val="0"/>
        <w:ind w:firstLineChars="0" w:firstLine="480"/>
        <w:rPr>
          <w:rFonts w:eastAsiaTheme="majorEastAsia"/>
          <w:szCs w:val="24"/>
        </w:rPr>
      </w:pPr>
      <w:r w:rsidRPr="00FC5C29">
        <w:rPr>
          <w:rFonts w:eastAsiaTheme="majorEastAsia"/>
          <w:szCs w:val="24"/>
        </w:rPr>
        <w:t>相应地，</w:t>
      </w:r>
      <w:r>
        <w:rPr>
          <w:rFonts w:eastAsiaTheme="majorEastAsia" w:hint="eastAsia"/>
          <w:szCs w:val="24"/>
        </w:rPr>
        <w:t>有</w:t>
      </w:r>
      <w:r w:rsidRPr="00FC5C29">
        <w:rPr>
          <w:rFonts w:eastAsiaTheme="majorEastAsia"/>
          <w:szCs w:val="24"/>
        </w:rPr>
        <w:t>多标签查准率</w:t>
      </w:r>
      <m:oMath>
        <m:r>
          <m:rPr>
            <m:sty m:val="p"/>
          </m:rPr>
          <w:rPr>
            <w:rFonts w:ascii="Cambria Math" w:eastAsiaTheme="majorEastAsia" w:hAnsi="Cambria Math"/>
            <w:szCs w:val="24"/>
          </w:rPr>
          <m:t>PRE=</m:t>
        </m:r>
        <m:f>
          <m:fPr>
            <m:ctrlPr>
              <w:rPr>
                <w:rFonts w:ascii="Cambria Math" w:eastAsiaTheme="majorEastAsia" w:hAnsi="Cambria Math"/>
                <w:i/>
                <w:szCs w:val="24"/>
              </w:rPr>
            </m:ctrlPr>
          </m:fPr>
          <m:num>
            <m:r>
              <w:rPr>
                <w:rFonts w:ascii="Cambria Math" w:eastAsiaTheme="majorEastAsia" w:hAnsi="Cambria Math"/>
                <w:szCs w:val="24"/>
              </w:rPr>
              <m:t>1</m:t>
            </m:r>
          </m:num>
          <m:den>
            <m:r>
              <w:rPr>
                <w:rFonts w:ascii="Cambria Math" w:eastAsiaTheme="majorEastAsia" w:hAnsi="Cambria Math"/>
                <w:szCs w:val="24"/>
              </w:rPr>
              <m:t>n</m:t>
            </m:r>
          </m:den>
        </m:f>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hint="eastAsia"/>
                <w:szCs w:val="24"/>
              </w:rPr>
              <m:t>n</m:t>
            </m:r>
          </m:sup>
          <m:e>
            <m:f>
              <m:fPr>
                <m:ctrlPr>
                  <w:rPr>
                    <w:rFonts w:ascii="Cambria Math" w:eastAsiaTheme="majorEastAsia" w:hAnsi="Cambria Math"/>
                    <w:szCs w:val="24"/>
                  </w:rPr>
                </m:ctrlPr>
              </m:fPr>
              <m:num>
                <m:r>
                  <m:rPr>
                    <m:sty m:val="p"/>
                  </m:rPr>
                  <w:rPr>
                    <w:rFonts w:ascii="Cambria Math" w:eastAsiaTheme="majorEastAsia" w:hAnsi="Cambria Math"/>
                    <w:szCs w:val="24"/>
                  </w:rPr>
                  <m:t>T</m:t>
                </m:r>
                <m:sSub>
                  <m:sSubPr>
                    <m:ctrlPr>
                      <w:rPr>
                        <w:rFonts w:ascii="Cambria Math" w:eastAsiaTheme="majorEastAsia" w:hAnsi="Cambria Math"/>
                        <w:szCs w:val="24"/>
                      </w:rPr>
                    </m:ctrlPr>
                  </m:sSubPr>
                  <m:e>
                    <m:r>
                      <m:rPr>
                        <m:sty m:val="p"/>
                      </m:rPr>
                      <w:rPr>
                        <w:rFonts w:ascii="Cambria Math" w:eastAsiaTheme="majorEastAsia" w:hAnsi="Cambria Math"/>
                        <w:szCs w:val="24"/>
                      </w:rPr>
                      <m:t>P</m:t>
                    </m:r>
                  </m:e>
                  <m:sub>
                    <m:r>
                      <w:rPr>
                        <w:rFonts w:ascii="Cambria Math" w:eastAsiaTheme="majorEastAsia" w:hAnsi="Cambria Math"/>
                        <w:szCs w:val="24"/>
                      </w:rPr>
                      <m:t>i</m:t>
                    </m:r>
                  </m:sub>
                </m:sSub>
              </m:num>
              <m:den>
                <m:r>
                  <m:rPr>
                    <m:sty m:val="p"/>
                  </m:rPr>
                  <w:rPr>
                    <w:rFonts w:ascii="Cambria Math" w:eastAsiaTheme="majorEastAsia" w:hAnsi="Cambria Math"/>
                    <w:szCs w:val="24"/>
                  </w:rPr>
                  <m:t>T</m:t>
                </m:r>
                <m:sSub>
                  <m:sSubPr>
                    <m:ctrlPr>
                      <w:rPr>
                        <w:rFonts w:ascii="Cambria Math" w:eastAsiaTheme="majorEastAsia" w:hAnsi="Cambria Math"/>
                        <w:szCs w:val="24"/>
                      </w:rPr>
                    </m:ctrlPr>
                  </m:sSubPr>
                  <m:e>
                    <m:r>
                      <m:rPr>
                        <m:sty m:val="p"/>
                      </m:rPr>
                      <w:rPr>
                        <w:rFonts w:ascii="Cambria Math" w:eastAsiaTheme="majorEastAsia" w:hAnsi="Cambria Math"/>
                        <w:szCs w:val="24"/>
                      </w:rPr>
                      <m:t>P</m:t>
                    </m:r>
                  </m:e>
                  <m:sub>
                    <m:r>
                      <w:rPr>
                        <w:rFonts w:ascii="Cambria Math" w:eastAsiaTheme="majorEastAsia" w:hAnsi="Cambria Math"/>
                        <w:szCs w:val="24"/>
                      </w:rPr>
                      <m:t>i</m:t>
                    </m:r>
                  </m:sub>
                </m:sSub>
                <m:r>
                  <m:rPr>
                    <m:sty m:val="p"/>
                  </m:rPr>
                  <w:rPr>
                    <w:rFonts w:ascii="Cambria Math" w:eastAsiaTheme="majorEastAsia" w:hAnsi="Cambria Math"/>
                    <w:szCs w:val="24"/>
                  </w:rPr>
                  <m:t>+F</m:t>
                </m:r>
                <m:sSub>
                  <m:sSubPr>
                    <m:ctrlPr>
                      <w:rPr>
                        <w:rFonts w:ascii="Cambria Math" w:eastAsiaTheme="majorEastAsia" w:hAnsi="Cambria Math"/>
                        <w:szCs w:val="24"/>
                      </w:rPr>
                    </m:ctrlPr>
                  </m:sSubPr>
                  <m:e>
                    <m:r>
                      <m:rPr>
                        <m:sty m:val="p"/>
                      </m:rPr>
                      <w:rPr>
                        <w:rFonts w:ascii="Cambria Math" w:eastAsiaTheme="majorEastAsia" w:hAnsi="Cambria Math"/>
                        <w:szCs w:val="24"/>
                      </w:rPr>
                      <m:t>P</m:t>
                    </m:r>
                  </m:e>
                  <m:sub>
                    <m:r>
                      <w:rPr>
                        <w:rFonts w:ascii="Cambria Math" w:eastAsiaTheme="majorEastAsia" w:hAnsi="Cambria Math"/>
                        <w:szCs w:val="24"/>
                      </w:rPr>
                      <m:t>i</m:t>
                    </m:r>
                  </m:sub>
                </m:sSub>
              </m:den>
            </m:f>
          </m:e>
        </m:nary>
      </m:oMath>
      <w:r w:rsidRPr="00FC5C29">
        <w:rPr>
          <w:rFonts w:eastAsiaTheme="majorEastAsia"/>
          <w:szCs w:val="24"/>
        </w:rPr>
        <w:t>、多标签召回率</w:t>
      </w:r>
      <m:oMath>
        <m:r>
          <m:rPr>
            <m:sty m:val="p"/>
          </m:rPr>
          <w:rPr>
            <w:rFonts w:ascii="Cambria Math" w:eastAsiaTheme="majorEastAsia" w:hAnsi="Cambria Math"/>
            <w:szCs w:val="24"/>
          </w:rPr>
          <m:t>REC=</m:t>
        </m:r>
        <m:f>
          <m:fPr>
            <m:ctrlPr>
              <w:rPr>
                <w:rFonts w:ascii="Cambria Math" w:eastAsiaTheme="majorEastAsia" w:hAnsi="Cambria Math"/>
                <w:i/>
                <w:szCs w:val="24"/>
              </w:rPr>
            </m:ctrlPr>
          </m:fPr>
          <m:num>
            <m:r>
              <w:rPr>
                <w:rFonts w:ascii="Cambria Math" w:eastAsiaTheme="majorEastAsia" w:hAnsi="Cambria Math"/>
                <w:szCs w:val="24"/>
              </w:rPr>
              <m:t>1</m:t>
            </m:r>
          </m:num>
          <m:den>
            <m:r>
              <w:rPr>
                <w:rFonts w:ascii="Cambria Math" w:eastAsiaTheme="majorEastAsia" w:hAnsi="Cambria Math"/>
                <w:szCs w:val="24"/>
              </w:rPr>
              <m:t>n</m:t>
            </m:r>
          </m:den>
        </m:f>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szCs w:val="24"/>
              </w:rPr>
              <m:t>n</m:t>
            </m:r>
          </m:sup>
          <m:e>
            <m:f>
              <m:fPr>
                <m:ctrlPr>
                  <w:rPr>
                    <w:rFonts w:ascii="Cambria Math" w:eastAsiaTheme="majorEastAsia" w:hAnsi="Cambria Math"/>
                    <w:szCs w:val="24"/>
                  </w:rPr>
                </m:ctrlPr>
              </m:fPr>
              <m:num>
                <m:r>
                  <m:rPr>
                    <m:sty m:val="p"/>
                  </m:rPr>
                  <w:rPr>
                    <w:rFonts w:ascii="Cambria Math" w:eastAsiaTheme="majorEastAsia" w:hAnsi="Cambria Math"/>
                    <w:szCs w:val="24"/>
                  </w:rPr>
                  <m:t>T</m:t>
                </m:r>
                <m:sSub>
                  <m:sSubPr>
                    <m:ctrlPr>
                      <w:rPr>
                        <w:rFonts w:ascii="Cambria Math" w:eastAsiaTheme="majorEastAsia" w:hAnsi="Cambria Math"/>
                        <w:szCs w:val="24"/>
                      </w:rPr>
                    </m:ctrlPr>
                  </m:sSubPr>
                  <m:e>
                    <m:r>
                      <m:rPr>
                        <m:sty m:val="p"/>
                      </m:rPr>
                      <w:rPr>
                        <w:rFonts w:ascii="Cambria Math" w:eastAsiaTheme="majorEastAsia" w:hAnsi="Cambria Math"/>
                        <w:szCs w:val="24"/>
                      </w:rPr>
                      <m:t>P</m:t>
                    </m:r>
                  </m:e>
                  <m:sub>
                    <m:r>
                      <w:rPr>
                        <w:rFonts w:ascii="Cambria Math" w:eastAsiaTheme="majorEastAsia" w:hAnsi="Cambria Math"/>
                        <w:szCs w:val="24"/>
                      </w:rPr>
                      <m:t>i</m:t>
                    </m:r>
                  </m:sub>
                </m:sSub>
              </m:num>
              <m:den>
                <m:r>
                  <m:rPr>
                    <m:sty m:val="p"/>
                  </m:rPr>
                  <w:rPr>
                    <w:rFonts w:ascii="Cambria Math" w:eastAsiaTheme="majorEastAsia" w:hAnsi="Cambria Math"/>
                    <w:szCs w:val="24"/>
                  </w:rPr>
                  <m:t>T</m:t>
                </m:r>
                <m:sSub>
                  <m:sSubPr>
                    <m:ctrlPr>
                      <w:rPr>
                        <w:rFonts w:ascii="Cambria Math" w:eastAsiaTheme="majorEastAsia" w:hAnsi="Cambria Math"/>
                        <w:szCs w:val="24"/>
                      </w:rPr>
                    </m:ctrlPr>
                  </m:sSubPr>
                  <m:e>
                    <m:r>
                      <m:rPr>
                        <m:sty m:val="p"/>
                      </m:rPr>
                      <w:rPr>
                        <w:rFonts w:ascii="Cambria Math" w:eastAsiaTheme="majorEastAsia" w:hAnsi="Cambria Math"/>
                        <w:szCs w:val="24"/>
                      </w:rPr>
                      <m:t>P</m:t>
                    </m:r>
                  </m:e>
                  <m:sub>
                    <m:r>
                      <w:rPr>
                        <w:rFonts w:ascii="Cambria Math" w:eastAsiaTheme="majorEastAsia" w:hAnsi="Cambria Math"/>
                        <w:szCs w:val="24"/>
                      </w:rPr>
                      <m:t>i</m:t>
                    </m:r>
                  </m:sub>
                </m:sSub>
                <m:r>
                  <m:rPr>
                    <m:sty m:val="p"/>
                  </m:rPr>
                  <w:rPr>
                    <w:rFonts w:ascii="Cambria Math" w:eastAsiaTheme="majorEastAsia" w:hAnsi="Cambria Math"/>
                    <w:szCs w:val="24"/>
                  </w:rPr>
                  <m:t>+F</m:t>
                </m:r>
                <m:sSub>
                  <m:sSubPr>
                    <m:ctrlPr>
                      <w:rPr>
                        <w:rFonts w:ascii="Cambria Math" w:eastAsiaTheme="majorEastAsia" w:hAnsi="Cambria Math"/>
                        <w:szCs w:val="24"/>
                      </w:rPr>
                    </m:ctrlPr>
                  </m:sSubPr>
                  <m:e>
                    <m:r>
                      <m:rPr>
                        <m:sty m:val="p"/>
                      </m:rPr>
                      <w:rPr>
                        <w:rFonts w:ascii="Cambria Math" w:eastAsiaTheme="majorEastAsia" w:hAnsi="Cambria Math"/>
                        <w:szCs w:val="24"/>
                      </w:rPr>
                      <m:t>N</m:t>
                    </m:r>
                  </m:e>
                  <m:sub>
                    <m:r>
                      <w:rPr>
                        <w:rFonts w:ascii="Cambria Math" w:eastAsiaTheme="majorEastAsia" w:hAnsi="Cambria Math"/>
                        <w:szCs w:val="24"/>
                      </w:rPr>
                      <m:t>i</m:t>
                    </m:r>
                  </m:sub>
                </m:sSub>
              </m:den>
            </m:f>
          </m:e>
        </m:nary>
      </m:oMath>
      <w:r>
        <w:rPr>
          <w:rFonts w:eastAsiaTheme="majorEastAsia" w:hint="eastAsia"/>
          <w:szCs w:val="24"/>
        </w:rPr>
        <w:t>，以及</w:t>
      </w:r>
      <w:r w:rsidRPr="00FC5C29">
        <w:rPr>
          <w:rFonts w:eastAsiaTheme="majorEastAsia"/>
          <w:szCs w:val="24"/>
        </w:rPr>
        <w:t>多标签</w:t>
      </w:r>
      <w:r w:rsidRPr="00FC5C29">
        <w:rPr>
          <w:rFonts w:eastAsiaTheme="majorEastAsia"/>
          <w:szCs w:val="24"/>
        </w:rPr>
        <w:t>F1</w:t>
      </w:r>
      <w:r w:rsidRPr="00FC5C29">
        <w:rPr>
          <w:rFonts w:eastAsiaTheme="majorEastAsia"/>
          <w:szCs w:val="24"/>
        </w:rPr>
        <w:t>值</w:t>
      </w:r>
      <w:r>
        <w:rPr>
          <w:rFonts w:eastAsiaTheme="majorEastAsia" w:hint="eastAsia"/>
          <w:szCs w:val="24"/>
        </w:rPr>
        <w:t>：</w:t>
      </w:r>
    </w:p>
    <w:p w14:paraId="5F0CA867" w14:textId="4F817326" w:rsidR="00E71120" w:rsidRPr="007C6494" w:rsidRDefault="009C75E1" w:rsidP="007D348A">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r>
                <m:rPr>
                  <m:sty m:val="p"/>
                </m:rPr>
                <w:rPr>
                  <w:rFonts w:ascii="Cambria Math" w:eastAsiaTheme="majorEastAsia" w:hAnsi="Cambria Math"/>
                  <w:szCs w:val="24"/>
                </w:rPr>
                <m:t>F1=</m:t>
              </m:r>
              <m:f>
                <m:fPr>
                  <m:ctrlPr>
                    <w:rPr>
                      <w:rFonts w:ascii="Cambria Math" w:eastAsiaTheme="majorEastAsia" w:hAnsi="Cambria Math"/>
                      <w:i/>
                      <w:szCs w:val="24"/>
                    </w:rPr>
                  </m:ctrlPr>
                </m:fPr>
                <m:num>
                  <m:r>
                    <w:rPr>
                      <w:rFonts w:ascii="Cambria Math" w:eastAsiaTheme="majorEastAsia" w:hAnsi="Cambria Math"/>
                      <w:szCs w:val="24"/>
                    </w:rPr>
                    <m:t>2</m:t>
                  </m:r>
                  <m:r>
                    <m:rPr>
                      <m:sty m:val="p"/>
                    </m:rPr>
                    <w:rPr>
                      <w:rFonts w:ascii="Cambria Math" w:eastAsiaTheme="majorEastAsia" w:hAnsi="Cambria Math"/>
                      <w:szCs w:val="24"/>
                    </w:rPr>
                    <m:t>PRE</m:t>
                  </m:r>
                  <m:r>
                    <w:rPr>
                      <w:rFonts w:ascii="Cambria Math" w:eastAsiaTheme="majorEastAsia" w:hAnsi="Cambria Math"/>
                      <w:szCs w:val="24"/>
                    </w:rPr>
                    <m:t>⋅</m:t>
                  </m:r>
                  <m:r>
                    <m:rPr>
                      <m:sty m:val="p"/>
                    </m:rPr>
                    <w:rPr>
                      <w:rFonts w:ascii="Cambria Math" w:eastAsiaTheme="majorEastAsia" w:hAnsi="Cambria Math"/>
                      <w:szCs w:val="24"/>
                    </w:rPr>
                    <m:t>REC</m:t>
                  </m:r>
                </m:num>
                <m:den>
                  <m:r>
                    <m:rPr>
                      <m:sty m:val="p"/>
                    </m:rPr>
                    <w:rPr>
                      <w:rFonts w:ascii="Cambria Math" w:eastAsiaTheme="majorEastAsia" w:hAnsi="Cambria Math"/>
                      <w:szCs w:val="24"/>
                    </w:rPr>
                    <m:t>PRE+REC</m:t>
                  </m:r>
                </m:den>
              </m:f>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2-16</m:t>
                  </m:r>
                </m:e>
              </m:d>
              <m:ctrlPr>
                <w:rPr>
                  <w:rFonts w:ascii="Cambria Math" w:eastAsiaTheme="majorEastAsia" w:hAnsi="Cambria Math"/>
                  <w:i/>
                  <w:szCs w:val="24"/>
                </w:rPr>
              </m:ctrlPr>
            </m:e>
          </m:eqArr>
        </m:oMath>
      </m:oMathPara>
    </w:p>
    <w:p w14:paraId="03A55AED" w14:textId="77777777" w:rsidR="00E71120" w:rsidRPr="00FC5C29" w:rsidRDefault="00E71120" w:rsidP="007D348A">
      <w:pPr>
        <w:autoSpaceDE w:val="0"/>
        <w:autoSpaceDN w:val="0"/>
        <w:snapToGrid w:val="0"/>
        <w:ind w:firstLine="480"/>
        <w:rPr>
          <w:rFonts w:eastAsiaTheme="majorEastAsia"/>
          <w:szCs w:val="24"/>
        </w:rPr>
      </w:pPr>
      <w:r w:rsidRPr="00FC5C29">
        <w:rPr>
          <w:rFonts w:eastAsiaTheme="majorEastAsia"/>
          <w:szCs w:val="24"/>
        </w:rPr>
        <w:t>多标签排序指标更加重视学习器对正类和负类的预测排序关系，因此</w:t>
      </w:r>
      <w:r>
        <w:rPr>
          <w:rFonts w:eastAsiaTheme="majorEastAsia" w:hint="eastAsia"/>
          <w:szCs w:val="24"/>
        </w:rPr>
        <w:t>在介绍此类指标时将</w:t>
      </w:r>
      <w:r w:rsidRPr="00FC5C29">
        <w:rPr>
          <w:rFonts w:eastAsiaTheme="majorEastAsia"/>
          <w:szCs w:val="24"/>
        </w:rPr>
        <w:t>多标签学习器的输出记为连续值</w:t>
      </w:r>
      <m:oMath>
        <m:acc>
          <m:accPr>
            <m:ctrlPr>
              <w:rPr>
                <w:rFonts w:ascii="Cambria Math" w:eastAsiaTheme="majorEastAsia" w:hAnsi="Cambria Math"/>
                <w:i/>
                <w:szCs w:val="24"/>
              </w:rPr>
            </m:ctrlPr>
          </m:accPr>
          <m:e>
            <m:r>
              <m:rPr>
                <m:sty m:val="bi"/>
              </m:rPr>
              <w:rPr>
                <w:rFonts w:ascii="Cambria Math" w:eastAsiaTheme="majorEastAsia" w:hAnsi="Cambria Math"/>
                <w:szCs w:val="24"/>
              </w:rPr>
              <m:t>Y</m:t>
            </m:r>
            <m:ctrlPr>
              <w:rPr>
                <w:rFonts w:ascii="Cambria Math" w:eastAsiaTheme="majorEastAsia" w:hAnsi="Cambria Math"/>
                <w:b/>
                <w:i/>
                <w:szCs w:val="24"/>
              </w:rPr>
            </m:ctrlPr>
          </m:e>
        </m:acc>
        <m:r>
          <w:rPr>
            <w:rFonts w:ascii="Cambria Math" w:eastAsiaTheme="majorEastAsia" w:hAnsi="Cambria Math"/>
            <w:szCs w:val="24"/>
          </w:rPr>
          <m:t>∈</m:t>
        </m:r>
        <m:sSup>
          <m:sSupPr>
            <m:ctrlPr>
              <w:rPr>
                <w:rFonts w:ascii="Cambria Math" w:eastAsiaTheme="majorEastAsia" w:hAnsi="Cambria Math"/>
                <w:i/>
                <w:szCs w:val="24"/>
              </w:rPr>
            </m:ctrlPr>
          </m:sSupPr>
          <m:e>
            <m:d>
              <m:dPr>
                <m:begChr m:val="["/>
                <m:endChr m:val="]"/>
                <m:ctrlPr>
                  <w:rPr>
                    <w:rFonts w:ascii="Cambria Math" w:eastAsiaTheme="majorEastAsia" w:hAnsi="Cambria Math"/>
                    <w:i/>
                    <w:szCs w:val="24"/>
                  </w:rPr>
                </m:ctrlPr>
              </m:dPr>
              <m:e>
                <m:r>
                  <w:rPr>
                    <w:rFonts w:ascii="Cambria Math" w:eastAsiaTheme="majorEastAsia" w:hAnsi="Cambria Math"/>
                    <w:szCs w:val="24"/>
                  </w:rPr>
                  <m:t>0,1</m:t>
                </m:r>
              </m:e>
            </m:d>
          </m:e>
          <m:sup>
            <m:r>
              <w:rPr>
                <w:rFonts w:ascii="Cambria Math" w:eastAsiaTheme="majorEastAsia" w:hAnsi="Cambria Math"/>
                <w:szCs w:val="24"/>
              </w:rPr>
              <m:t>n×c</m:t>
            </m:r>
          </m:sup>
        </m:sSup>
      </m:oMath>
      <w:r w:rsidRPr="00FC5C29">
        <w:rPr>
          <w:rFonts w:eastAsiaTheme="majorEastAsia"/>
          <w:szCs w:val="24"/>
        </w:rPr>
        <w:t>，且其对第</w:t>
      </w:r>
      <m:oMath>
        <m:r>
          <w:rPr>
            <w:rFonts w:ascii="Cambria Math" w:eastAsiaTheme="majorEastAsia" w:hAnsi="Cambria Math"/>
            <w:szCs w:val="24"/>
          </w:rPr>
          <m:t>i</m:t>
        </m:r>
      </m:oMath>
      <w:r w:rsidRPr="00FC5C29">
        <w:rPr>
          <w:rFonts w:eastAsiaTheme="majorEastAsia"/>
          <w:szCs w:val="24"/>
        </w:rPr>
        <w:t>个实例各个标签的预测排序为</w:t>
      </w:r>
      <m:oMath>
        <m:d>
          <m:dPr>
            <m:begChr m:val="{"/>
            <m:endChr m:val="}"/>
            <m:ctrlPr>
              <w:rPr>
                <w:rFonts w:ascii="Cambria Math" w:eastAsiaTheme="majorEastAsia" w:hAnsi="Cambria Math"/>
                <w:szCs w:val="24"/>
              </w:rPr>
            </m:ctrlPr>
          </m:dPr>
          <m:e>
            <m:sSub>
              <m:sSubPr>
                <m:ctrlPr>
                  <w:rPr>
                    <w:rFonts w:ascii="Cambria Math" w:eastAsiaTheme="majorEastAsia" w:hAnsi="Cambria Math"/>
                    <w:b/>
                    <w:i/>
                    <w:szCs w:val="24"/>
                  </w:rPr>
                </m:ctrlPr>
              </m:sSubPr>
              <m:e>
                <m:r>
                  <m:rPr>
                    <m:sty m:val="p"/>
                  </m:rPr>
                  <w:rPr>
                    <w:rFonts w:ascii="Cambria Math" w:eastAsiaTheme="majorEastAsia" w:hAnsi="Cambria Math"/>
                    <w:szCs w:val="24"/>
                  </w:rPr>
                  <m:t>r</m:t>
                </m:r>
                <m:r>
                  <m:rPr>
                    <m:sty m:val="p"/>
                  </m:rPr>
                  <w:rPr>
                    <w:rFonts w:ascii="Cambria Math" w:eastAsiaTheme="majorEastAsia" w:hAnsi="Cambria Math" w:hint="eastAsia"/>
                    <w:szCs w:val="24"/>
                  </w:rPr>
                  <m:t>k</m:t>
                </m:r>
              </m:e>
              <m:sub>
                <m:r>
                  <w:rPr>
                    <w:rFonts w:ascii="Cambria Math" w:eastAsiaTheme="majorEastAsia" w:hAnsi="Cambria Math"/>
                    <w:szCs w:val="24"/>
                  </w:rPr>
                  <m:t>i1</m:t>
                </m:r>
              </m:sub>
            </m:sSub>
            <m:r>
              <m:rPr>
                <m:sty m:val="bi"/>
              </m:rPr>
              <w:rPr>
                <w:rFonts w:ascii="Cambria Math" w:eastAsiaTheme="majorEastAsia" w:hAnsi="Cambria Math"/>
                <w:szCs w:val="24"/>
              </w:rPr>
              <m:t>,⋯,</m:t>
            </m:r>
            <m:sSub>
              <m:sSubPr>
                <m:ctrlPr>
                  <w:rPr>
                    <w:rFonts w:ascii="Cambria Math" w:eastAsiaTheme="majorEastAsia" w:hAnsi="Cambria Math"/>
                    <w:b/>
                    <w:i/>
                    <w:szCs w:val="24"/>
                  </w:rPr>
                </m:ctrlPr>
              </m:sSubPr>
              <m:e>
                <m:r>
                  <m:rPr>
                    <m:sty m:val="p"/>
                  </m:rPr>
                  <w:rPr>
                    <w:rFonts w:ascii="Cambria Math" w:eastAsiaTheme="majorEastAsia" w:hAnsi="Cambria Math"/>
                    <w:szCs w:val="24"/>
                  </w:rPr>
                  <m:t>r</m:t>
                </m:r>
                <m:r>
                  <m:rPr>
                    <m:sty m:val="p"/>
                  </m:rPr>
                  <w:rPr>
                    <w:rFonts w:ascii="Cambria Math" w:eastAsiaTheme="majorEastAsia" w:hAnsi="Cambria Math" w:hint="eastAsia"/>
                    <w:szCs w:val="24"/>
                  </w:rPr>
                  <m:t>k</m:t>
                </m:r>
              </m:e>
              <m:sub>
                <m:r>
                  <w:rPr>
                    <w:rFonts w:ascii="Cambria Math" w:eastAsiaTheme="majorEastAsia" w:hAnsi="Cambria Math"/>
                    <w:szCs w:val="24"/>
                  </w:rPr>
                  <m:t>ic</m:t>
                </m:r>
              </m:sub>
            </m:sSub>
          </m:e>
        </m:d>
      </m:oMath>
      <w:r w:rsidRPr="00FC5C29">
        <w:rPr>
          <w:rFonts w:eastAsiaTheme="majorEastAsia"/>
          <w:szCs w:val="24"/>
        </w:rPr>
        <w:t>，其中</w:t>
      </w:r>
      <m:oMath>
        <m:sSub>
          <m:sSubPr>
            <m:ctrlPr>
              <w:rPr>
                <w:rFonts w:ascii="Cambria Math" w:eastAsiaTheme="majorEastAsia" w:hAnsi="Cambria Math"/>
                <w:b/>
                <w:i/>
                <w:szCs w:val="24"/>
              </w:rPr>
            </m:ctrlPr>
          </m:sSubPr>
          <m:e>
            <m:r>
              <m:rPr>
                <m:sty m:val="p"/>
              </m:rPr>
              <w:rPr>
                <w:rFonts w:ascii="Cambria Math" w:eastAsiaTheme="majorEastAsia" w:hAnsi="Cambria Math"/>
                <w:szCs w:val="24"/>
              </w:rPr>
              <m:t>r</m:t>
            </m:r>
            <m:r>
              <m:rPr>
                <m:sty m:val="p"/>
              </m:rPr>
              <w:rPr>
                <w:rFonts w:ascii="Cambria Math" w:eastAsiaTheme="majorEastAsia" w:hAnsi="Cambria Math" w:hint="eastAsia"/>
                <w:szCs w:val="24"/>
              </w:rPr>
              <m:t>k</m:t>
            </m:r>
          </m:e>
          <m:sub>
            <m:r>
              <w:rPr>
                <w:rFonts w:ascii="Cambria Math" w:eastAsiaTheme="majorEastAsia" w:hAnsi="Cambria Math"/>
                <w:szCs w:val="24"/>
              </w:rPr>
              <m:t>ij</m:t>
            </m:r>
          </m:sub>
        </m:sSub>
      </m:oMath>
      <w:r w:rsidRPr="00FC5C29">
        <w:rPr>
          <w:rFonts w:eastAsiaTheme="majorEastAsia"/>
          <w:szCs w:val="24"/>
        </w:rPr>
        <w:t>表示</w:t>
      </w:r>
      <m:oMath>
        <m:sSub>
          <m:sSubPr>
            <m:ctrlPr>
              <w:rPr>
                <w:rFonts w:ascii="Cambria Math" w:eastAsiaTheme="majorEastAsia" w:hAnsi="Cambria Math"/>
                <w:i/>
                <w:szCs w:val="24"/>
              </w:rPr>
            </m:ctrlPr>
          </m:sSubPr>
          <m:e>
            <m:acc>
              <m:accPr>
                <m:ctrlPr>
                  <w:rPr>
                    <w:rFonts w:ascii="Cambria Math" w:eastAsiaTheme="majorEastAsia" w:hAnsi="Cambria Math"/>
                    <w:i/>
                    <w:szCs w:val="24"/>
                  </w:rPr>
                </m:ctrlPr>
              </m:accPr>
              <m:e>
                <m:r>
                  <w:rPr>
                    <w:rFonts w:ascii="Cambria Math" w:eastAsiaTheme="majorEastAsia" w:hAnsi="Cambria Math"/>
                    <w:szCs w:val="24"/>
                  </w:rPr>
                  <m:t>Y</m:t>
                </m:r>
              </m:e>
            </m:acc>
          </m:e>
          <m:sub>
            <m:r>
              <w:rPr>
                <w:rFonts w:ascii="Cambria Math" w:eastAsiaTheme="majorEastAsia" w:hAnsi="Cambria Math"/>
                <w:szCs w:val="24"/>
              </w:rPr>
              <m:t>ij</m:t>
            </m:r>
          </m:sub>
        </m:sSub>
      </m:oMath>
      <w:r w:rsidRPr="00FC5C29">
        <w:rPr>
          <w:rFonts w:eastAsiaTheme="majorEastAsia"/>
          <w:szCs w:val="24"/>
        </w:rPr>
        <w:t>在</w:t>
      </w:r>
      <m:oMath>
        <m:sSub>
          <m:sSubPr>
            <m:ctrlPr>
              <w:rPr>
                <w:rFonts w:ascii="Cambria Math" w:eastAsiaTheme="majorEastAsia" w:hAnsi="Cambria Math"/>
                <w:b/>
                <w:i/>
                <w:szCs w:val="24"/>
              </w:rPr>
            </m:ctrlPr>
          </m:sSubPr>
          <m:e>
            <m:acc>
              <m:accPr>
                <m:ctrlPr>
                  <w:rPr>
                    <w:rFonts w:ascii="Cambria Math" w:eastAsiaTheme="majorEastAsia" w:hAnsi="Cambria Math"/>
                    <w:i/>
                    <w:szCs w:val="24"/>
                  </w:rPr>
                </m:ctrlPr>
              </m:accPr>
              <m:e>
                <m:r>
                  <m:rPr>
                    <m:sty m:val="bi"/>
                  </m:rPr>
                  <w:rPr>
                    <w:rFonts w:ascii="Cambria Math" w:eastAsiaTheme="majorEastAsia" w:hAnsi="Cambria Math"/>
                    <w:szCs w:val="24"/>
                  </w:rPr>
                  <m:t>y</m:t>
                </m:r>
                <m:ctrlPr>
                  <w:rPr>
                    <w:rFonts w:ascii="Cambria Math" w:eastAsiaTheme="majorEastAsia" w:hAnsi="Cambria Math"/>
                    <w:b/>
                    <w:i/>
                    <w:szCs w:val="24"/>
                  </w:rPr>
                </m:ctrlPr>
              </m:e>
            </m:acc>
          </m:e>
          <m:sub>
            <m:r>
              <w:rPr>
                <w:rFonts w:ascii="Cambria Math" w:eastAsiaTheme="majorEastAsia" w:hAnsi="Cambria Math"/>
                <w:szCs w:val="24"/>
              </w:rPr>
              <m:t>i</m:t>
            </m:r>
          </m:sub>
        </m:sSub>
      </m:oMath>
      <w:r w:rsidRPr="00FC5C29">
        <w:rPr>
          <w:rFonts w:eastAsiaTheme="majorEastAsia"/>
          <w:szCs w:val="24"/>
        </w:rPr>
        <w:t>的</w:t>
      </w:r>
      <m:oMath>
        <m:r>
          <w:rPr>
            <w:rFonts w:ascii="Cambria Math" w:eastAsiaTheme="majorEastAsia" w:hAnsi="Cambria Math"/>
            <w:szCs w:val="24"/>
          </w:rPr>
          <m:t>c</m:t>
        </m:r>
      </m:oMath>
      <w:r w:rsidRPr="00FC5C29">
        <w:rPr>
          <w:rFonts w:eastAsiaTheme="majorEastAsia"/>
          <w:szCs w:val="24"/>
        </w:rPr>
        <w:t>个元素中排名第几，显然有</w:t>
      </w:r>
      <m:oMath>
        <m:sSub>
          <m:sSubPr>
            <m:ctrlPr>
              <w:rPr>
                <w:rFonts w:ascii="Cambria Math" w:eastAsiaTheme="majorEastAsia" w:hAnsi="Cambria Math"/>
                <w:b/>
                <w:i/>
                <w:szCs w:val="24"/>
              </w:rPr>
            </m:ctrlPr>
          </m:sSubPr>
          <m:e>
            <m:r>
              <m:rPr>
                <m:sty m:val="p"/>
              </m:rPr>
              <w:rPr>
                <w:rFonts w:ascii="Cambria Math" w:eastAsiaTheme="majorEastAsia" w:hAnsi="Cambria Math"/>
                <w:szCs w:val="24"/>
              </w:rPr>
              <m:t>r</m:t>
            </m:r>
            <m:r>
              <m:rPr>
                <m:sty m:val="p"/>
              </m:rPr>
              <w:rPr>
                <w:rFonts w:ascii="Cambria Math" w:eastAsiaTheme="majorEastAsia" w:hAnsi="Cambria Math" w:hint="eastAsia"/>
                <w:szCs w:val="24"/>
              </w:rPr>
              <m:t>k</m:t>
            </m:r>
          </m:e>
          <m:sub>
            <m:r>
              <w:rPr>
                <w:rFonts w:ascii="Cambria Math" w:eastAsiaTheme="majorEastAsia" w:hAnsi="Cambria Math"/>
                <w:szCs w:val="24"/>
              </w:rPr>
              <m:t>ip</m:t>
            </m:r>
          </m:sub>
        </m:sSub>
        <m:r>
          <m:rPr>
            <m:sty m:val="bi"/>
          </m:rPr>
          <w:rPr>
            <w:rFonts w:ascii="Cambria Math" w:eastAsiaTheme="majorEastAsia" w:hAnsi="Cambria Math"/>
            <w:szCs w:val="24"/>
          </w:rPr>
          <m:t>&lt;</m:t>
        </m:r>
        <m:sSub>
          <m:sSubPr>
            <m:ctrlPr>
              <w:rPr>
                <w:rFonts w:ascii="Cambria Math" w:eastAsiaTheme="majorEastAsia" w:hAnsi="Cambria Math"/>
                <w:b/>
                <w:i/>
                <w:szCs w:val="24"/>
              </w:rPr>
            </m:ctrlPr>
          </m:sSubPr>
          <m:e>
            <m:r>
              <m:rPr>
                <m:sty m:val="p"/>
              </m:rPr>
              <w:rPr>
                <w:rFonts w:ascii="Cambria Math" w:eastAsiaTheme="majorEastAsia" w:hAnsi="Cambria Math"/>
                <w:szCs w:val="24"/>
              </w:rPr>
              <m:t>r</m:t>
            </m:r>
            <m:r>
              <m:rPr>
                <m:sty m:val="p"/>
              </m:rPr>
              <w:rPr>
                <w:rFonts w:ascii="Cambria Math" w:eastAsiaTheme="majorEastAsia" w:hAnsi="Cambria Math" w:hint="eastAsia"/>
                <w:szCs w:val="24"/>
              </w:rPr>
              <m:t>k</m:t>
            </m:r>
          </m:e>
          <m:sub>
            <m:r>
              <w:rPr>
                <w:rFonts w:ascii="Cambria Math" w:eastAsiaTheme="majorEastAsia" w:hAnsi="Cambria Math"/>
                <w:szCs w:val="24"/>
              </w:rPr>
              <m:t>iq</m:t>
            </m:r>
          </m:sub>
        </m:sSub>
      </m:oMath>
      <w:r w:rsidRPr="00FC5C29">
        <w:rPr>
          <w:rFonts w:eastAsiaTheme="majorEastAsia"/>
          <w:szCs w:val="24"/>
        </w:rPr>
        <w:t>等价于</w:t>
      </w:r>
      <m:oMath>
        <m:sSub>
          <m:sSubPr>
            <m:ctrlPr>
              <w:rPr>
                <w:rFonts w:ascii="Cambria Math" w:eastAsiaTheme="majorEastAsia" w:hAnsi="Cambria Math"/>
                <w:b/>
                <w:i/>
                <w:szCs w:val="24"/>
              </w:rPr>
            </m:ctrlPr>
          </m:sSubPr>
          <m:e>
            <m:acc>
              <m:accPr>
                <m:ctrlPr>
                  <w:rPr>
                    <w:rFonts w:ascii="Cambria Math" w:eastAsiaTheme="majorEastAsia" w:hAnsi="Cambria Math"/>
                    <w:i/>
                    <w:szCs w:val="24"/>
                  </w:rPr>
                </m:ctrlPr>
              </m:accPr>
              <m:e>
                <m:r>
                  <w:rPr>
                    <w:rFonts w:ascii="Cambria Math" w:eastAsiaTheme="majorEastAsia" w:hAnsi="Cambria Math"/>
                    <w:szCs w:val="24"/>
                  </w:rPr>
                  <m:t>Y</m:t>
                </m:r>
                <m:ctrlPr>
                  <w:rPr>
                    <w:rFonts w:ascii="Cambria Math" w:eastAsiaTheme="majorEastAsia" w:hAnsi="Cambria Math"/>
                    <w:b/>
                    <w:i/>
                    <w:szCs w:val="24"/>
                  </w:rPr>
                </m:ctrlPr>
              </m:e>
            </m:acc>
          </m:e>
          <m:sub>
            <m:r>
              <w:rPr>
                <w:rFonts w:ascii="Cambria Math" w:eastAsiaTheme="majorEastAsia" w:hAnsi="Cambria Math"/>
                <w:szCs w:val="24"/>
              </w:rPr>
              <m:t>ip</m:t>
            </m:r>
          </m:sub>
        </m:sSub>
        <m:r>
          <w:rPr>
            <w:rFonts w:ascii="Cambria Math" w:eastAsiaTheme="majorEastAsia" w:hAnsi="Cambria Math"/>
            <w:szCs w:val="24"/>
          </w:rPr>
          <m:t>&gt;</m:t>
        </m:r>
        <m:sSub>
          <m:sSubPr>
            <m:ctrlPr>
              <w:rPr>
                <w:rFonts w:ascii="Cambria Math" w:eastAsiaTheme="majorEastAsia" w:hAnsi="Cambria Math"/>
                <w:b/>
                <w:i/>
                <w:szCs w:val="24"/>
              </w:rPr>
            </m:ctrlPr>
          </m:sSubPr>
          <m:e>
            <m:acc>
              <m:accPr>
                <m:ctrlPr>
                  <w:rPr>
                    <w:rFonts w:ascii="Cambria Math" w:eastAsiaTheme="majorEastAsia" w:hAnsi="Cambria Math"/>
                    <w:i/>
                    <w:szCs w:val="24"/>
                  </w:rPr>
                </m:ctrlPr>
              </m:accPr>
              <m:e>
                <m:r>
                  <w:rPr>
                    <w:rFonts w:ascii="Cambria Math" w:eastAsiaTheme="majorEastAsia" w:hAnsi="Cambria Math"/>
                    <w:szCs w:val="24"/>
                  </w:rPr>
                  <m:t>Y</m:t>
                </m:r>
                <m:ctrlPr>
                  <w:rPr>
                    <w:rFonts w:ascii="Cambria Math" w:eastAsiaTheme="majorEastAsia" w:hAnsi="Cambria Math"/>
                    <w:b/>
                    <w:i/>
                    <w:szCs w:val="24"/>
                  </w:rPr>
                </m:ctrlPr>
              </m:e>
            </m:acc>
          </m:e>
          <m:sub>
            <m:r>
              <w:rPr>
                <w:rFonts w:ascii="Cambria Math" w:eastAsiaTheme="majorEastAsia" w:hAnsi="Cambria Math"/>
                <w:szCs w:val="24"/>
              </w:rPr>
              <m:t>iq</m:t>
            </m:r>
          </m:sub>
        </m:sSub>
      </m:oMath>
      <w:r w:rsidRPr="00FC5C29">
        <w:rPr>
          <w:rFonts w:eastAsiaTheme="majorEastAsia"/>
          <w:szCs w:val="24"/>
        </w:rPr>
        <w:t>。为方便描述，本节还使用</w:t>
      </w:r>
      <m:oMath>
        <m:d>
          <m:dPr>
            <m:begChr m:val="|"/>
            <m:endChr m:val="|"/>
            <m:ctrlPr>
              <w:rPr>
                <w:rFonts w:ascii="Cambria Math" w:eastAsiaTheme="majorEastAsia" w:hAnsi="Cambria Math"/>
                <w:szCs w:val="24"/>
              </w:rPr>
            </m:ctrlPr>
          </m:dPr>
          <m:e>
            <m:sSub>
              <m:sSubPr>
                <m:ctrlPr>
                  <w:rPr>
                    <w:rFonts w:ascii="Cambria Math" w:eastAsiaTheme="majorEastAsia" w:hAnsi="Cambria Math"/>
                    <w:b/>
                    <w:i/>
                    <w:szCs w:val="24"/>
                  </w:rPr>
                </m:ctrlPr>
              </m:sSubPr>
              <m:e>
                <m:r>
                  <m:rPr>
                    <m:sty m:val="bi"/>
                  </m:rPr>
                  <w:rPr>
                    <w:rFonts w:ascii="Cambria Math" w:eastAsiaTheme="majorEastAsia" w:hAnsi="Cambria Math" w:hint="eastAsia"/>
                    <w:szCs w:val="24"/>
                  </w:rPr>
                  <m:t>y</m:t>
                </m:r>
              </m:e>
              <m:sub>
                <m:r>
                  <w:rPr>
                    <w:rFonts w:ascii="Cambria Math" w:eastAsiaTheme="majorEastAsia" w:hAnsi="Cambria Math"/>
                    <w:szCs w:val="24"/>
                  </w:rPr>
                  <m:t>i</m:t>
                </m:r>
              </m:sub>
            </m:sSub>
            <m:r>
              <w:rPr>
                <w:rFonts w:ascii="Cambria Math" w:eastAsiaTheme="majorEastAsia" w:hAnsi="Cambria Math"/>
                <w:szCs w:val="24"/>
              </w:rPr>
              <m:t>=1</m:t>
            </m:r>
          </m:e>
        </m:d>
        <m:r>
          <w:rPr>
            <w:rFonts w:ascii="Cambria Math" w:eastAsiaTheme="majorEastAsia" w:hAnsi="Cambria Math"/>
            <w:szCs w:val="24"/>
          </w:rPr>
          <m:t>，</m:t>
        </m:r>
        <m:d>
          <m:dPr>
            <m:begChr m:val="|"/>
            <m:endChr m:val="|"/>
            <m:ctrlPr>
              <w:rPr>
                <w:rFonts w:ascii="Cambria Math" w:eastAsiaTheme="majorEastAsia" w:hAnsi="Cambria Math"/>
                <w:i/>
                <w:szCs w:val="24"/>
              </w:rPr>
            </m:ctrlPr>
          </m:dPr>
          <m:e>
            <m:sSub>
              <m:sSubPr>
                <m:ctrlPr>
                  <w:rPr>
                    <w:rFonts w:ascii="Cambria Math" w:eastAsiaTheme="majorEastAsia" w:hAnsi="Cambria Math"/>
                    <w:b/>
                    <w:i/>
                    <w:szCs w:val="24"/>
                  </w:rPr>
                </m:ctrlPr>
              </m:sSubPr>
              <m:e>
                <m:r>
                  <m:rPr>
                    <m:sty m:val="bi"/>
                  </m:rPr>
                  <w:rPr>
                    <w:rFonts w:ascii="Cambria Math" w:eastAsiaTheme="majorEastAsia" w:hAnsi="Cambria Math" w:hint="eastAsia"/>
                    <w:szCs w:val="24"/>
                  </w:rPr>
                  <m:t>y</m:t>
                </m:r>
              </m:e>
              <m:sub>
                <m:r>
                  <w:rPr>
                    <w:rFonts w:ascii="Cambria Math" w:eastAsiaTheme="majorEastAsia" w:hAnsi="Cambria Math"/>
                    <w:szCs w:val="24"/>
                  </w:rPr>
                  <m:t>i</m:t>
                </m:r>
              </m:sub>
            </m:sSub>
            <m:r>
              <w:rPr>
                <w:rFonts w:ascii="Cambria Math" w:eastAsiaTheme="majorEastAsia" w:hAnsi="Cambria Math"/>
                <w:szCs w:val="24"/>
              </w:rPr>
              <m:t>=0</m:t>
            </m:r>
          </m:e>
        </m:d>
      </m:oMath>
      <w:r w:rsidRPr="00FC5C29">
        <w:rPr>
          <w:rFonts w:eastAsiaTheme="majorEastAsia"/>
          <w:szCs w:val="24"/>
        </w:rPr>
        <w:t>分别描述第</w:t>
      </w:r>
      <m:oMath>
        <m:r>
          <w:rPr>
            <w:rFonts w:ascii="Cambria Math" w:eastAsiaTheme="majorEastAsia" w:hAnsi="Cambria Math"/>
            <w:szCs w:val="24"/>
          </w:rPr>
          <m:t>i</m:t>
        </m:r>
      </m:oMath>
      <w:r w:rsidRPr="00FC5C29">
        <w:rPr>
          <w:rFonts w:eastAsiaTheme="majorEastAsia"/>
          <w:szCs w:val="24"/>
        </w:rPr>
        <w:t>个实例中正类和负类标签的数量。</w:t>
      </w:r>
    </w:p>
    <w:p w14:paraId="799DF1F6" w14:textId="77777777" w:rsidR="00E71120" w:rsidRPr="00FC5C29" w:rsidRDefault="00E71120" w:rsidP="007D348A">
      <w:pPr>
        <w:autoSpaceDE w:val="0"/>
        <w:autoSpaceDN w:val="0"/>
        <w:snapToGrid w:val="0"/>
        <w:ind w:firstLine="480"/>
        <w:rPr>
          <w:rFonts w:eastAsiaTheme="majorEastAsia"/>
          <w:szCs w:val="24"/>
        </w:rPr>
      </w:pPr>
      <w:r w:rsidRPr="00FC5C29">
        <w:rPr>
          <w:rFonts w:eastAsiaTheme="majorEastAsia"/>
          <w:szCs w:val="24"/>
        </w:rPr>
        <w:t>覆盖率（</w:t>
      </w:r>
      <w:r w:rsidRPr="00FC5C29">
        <w:rPr>
          <w:rFonts w:eastAsiaTheme="majorEastAsia"/>
          <w:szCs w:val="24"/>
        </w:rPr>
        <w:t>Coverage</w:t>
      </w:r>
      <w:r w:rsidRPr="00FC5C29">
        <w:rPr>
          <w:rFonts w:eastAsiaTheme="majorEastAsia"/>
          <w:szCs w:val="24"/>
        </w:rPr>
        <w:t>）考虑沿着排序预测结果，需要搜索多少深度才能覆盖全部真实标签：</w:t>
      </w:r>
    </w:p>
    <w:p w14:paraId="3B586F97" w14:textId="0B439C60" w:rsidR="00E71120" w:rsidRPr="000E23A9" w:rsidRDefault="009C75E1" w:rsidP="007D348A">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r>
                <m:rPr>
                  <m:sty m:val="p"/>
                </m:rPr>
                <w:rPr>
                  <w:rFonts w:ascii="Cambria Math" w:eastAsiaTheme="majorEastAsia" w:hAnsi="Cambria Math"/>
                  <w:szCs w:val="24"/>
                </w:rPr>
                <m:t>COV=</m:t>
              </m:r>
              <m:f>
                <m:fPr>
                  <m:ctrlPr>
                    <w:rPr>
                      <w:rFonts w:ascii="Cambria Math" w:eastAsiaTheme="majorEastAsia" w:hAnsi="Cambria Math"/>
                      <w:i/>
                      <w:szCs w:val="24"/>
                    </w:rPr>
                  </m:ctrlPr>
                </m:fPr>
                <m:num>
                  <m:r>
                    <w:rPr>
                      <w:rFonts w:ascii="Cambria Math" w:eastAsiaTheme="majorEastAsia" w:hAnsi="Cambria Math"/>
                      <w:szCs w:val="24"/>
                    </w:rPr>
                    <m:t>1</m:t>
                  </m:r>
                </m:num>
                <m:den>
                  <m:r>
                    <w:rPr>
                      <w:rFonts w:ascii="Cambria Math" w:eastAsiaTheme="majorEastAsia" w:hAnsi="Cambria Math"/>
                      <w:szCs w:val="24"/>
                    </w:rPr>
                    <m:t>nc</m:t>
                  </m:r>
                </m:den>
              </m:f>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szCs w:val="24"/>
                    </w:rPr>
                    <m:t>n</m:t>
                  </m:r>
                </m:sup>
                <m:e>
                  <m:d>
                    <m:dPr>
                      <m:ctrlPr>
                        <w:rPr>
                          <w:rFonts w:ascii="Cambria Math" w:eastAsiaTheme="majorEastAsia" w:hAnsi="Cambria Math"/>
                          <w:i/>
                          <w:szCs w:val="24"/>
                        </w:rPr>
                      </m:ctrlPr>
                    </m:dPr>
                    <m:e>
                      <m:r>
                        <w:rPr>
                          <w:rFonts w:ascii="Cambria Math" w:eastAsiaTheme="majorEastAsia" w:hAnsi="Cambria Math"/>
                          <w:szCs w:val="24"/>
                        </w:rPr>
                        <m:t>k</m:t>
                      </m:r>
                    </m:e>
                    <m:e>
                      <m:r>
                        <w:rPr>
                          <w:rFonts w:ascii="Cambria Math" w:eastAsiaTheme="majorEastAsia" w:hAnsi="Cambria Math"/>
                          <w:szCs w:val="24"/>
                        </w:rPr>
                        <m:t xml:space="preserve"> k=</m:t>
                      </m:r>
                      <m:func>
                        <m:funcPr>
                          <m:ctrlPr>
                            <w:rPr>
                              <w:rFonts w:ascii="Cambria Math" w:eastAsiaTheme="majorEastAsia" w:hAnsi="Cambria Math"/>
                              <w:i/>
                              <w:szCs w:val="24"/>
                            </w:rPr>
                          </m:ctrlPr>
                        </m:funcPr>
                        <m:fName>
                          <m:limLow>
                            <m:limLowPr>
                              <m:ctrlPr>
                                <w:rPr>
                                  <w:rFonts w:ascii="Cambria Math" w:eastAsiaTheme="majorEastAsia" w:hAnsi="Cambria Math"/>
                                  <w:szCs w:val="24"/>
                                </w:rPr>
                              </m:ctrlPr>
                            </m:limLowPr>
                            <m:e>
                              <m:r>
                                <m:rPr>
                                  <m:sty m:val="p"/>
                                </m:rPr>
                                <w:rPr>
                                  <w:rFonts w:ascii="Cambria Math" w:eastAsiaTheme="majorEastAsia" w:hAnsi="Cambria Math"/>
                                  <w:szCs w:val="24"/>
                                </w:rPr>
                                <m:t>arg max</m:t>
                              </m:r>
                            </m:e>
                            <m:lim>
                              <m:r>
                                <w:rPr>
                                  <w:rFonts w:ascii="Cambria Math" w:eastAsiaTheme="majorEastAsia" w:hAnsi="Cambria Math"/>
                                  <w:szCs w:val="24"/>
                                </w:rPr>
                                <m:t>j</m:t>
                              </m:r>
                            </m:lim>
                          </m:limLow>
                        </m:fName>
                        <m:e>
                          <m:sSub>
                            <m:sSubPr>
                              <m:ctrlPr>
                                <w:rPr>
                                  <w:rFonts w:ascii="Cambria Math" w:eastAsiaTheme="majorEastAsia" w:hAnsi="Cambria Math"/>
                                  <w:i/>
                                  <w:szCs w:val="24"/>
                                </w:rPr>
                              </m:ctrlPr>
                            </m:sSubPr>
                            <m:e>
                              <m:r>
                                <m:rPr>
                                  <m:sty m:val="p"/>
                                </m:rPr>
                                <w:rPr>
                                  <w:rFonts w:ascii="Cambria Math" w:eastAsiaTheme="majorEastAsia" w:hAnsi="Cambria Math"/>
                                  <w:szCs w:val="24"/>
                                </w:rPr>
                                <m:t>rk</m:t>
                              </m:r>
                            </m:e>
                            <m:sub>
                              <m:r>
                                <w:rPr>
                                  <w:rFonts w:ascii="Cambria Math" w:eastAsiaTheme="majorEastAsia" w:hAnsi="Cambria Math"/>
                                  <w:szCs w:val="24"/>
                                </w:rPr>
                                <m:t>ij</m:t>
                              </m:r>
                            </m:sub>
                          </m:sSub>
                        </m:e>
                      </m:func>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ik</m:t>
                          </m:r>
                        </m:sub>
                      </m:sSub>
                      <m:r>
                        <w:rPr>
                          <w:rFonts w:ascii="Cambria Math" w:eastAsiaTheme="majorEastAsia" w:hAnsi="Cambria Math"/>
                          <w:szCs w:val="24"/>
                        </w:rPr>
                        <m:t>=1</m:t>
                      </m:r>
                    </m:e>
                  </m:d>
                </m:e>
              </m:nary>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2-17</m:t>
                  </m:r>
                </m:e>
              </m:d>
              <m:ctrlPr>
                <w:rPr>
                  <w:rFonts w:ascii="Cambria Math" w:eastAsiaTheme="majorEastAsia" w:hAnsi="Cambria Math"/>
                  <w:i/>
                  <w:szCs w:val="24"/>
                </w:rPr>
              </m:ctrlPr>
            </m:e>
          </m:eqArr>
        </m:oMath>
      </m:oMathPara>
    </w:p>
    <w:p w14:paraId="4ABDCC32" w14:textId="77777777" w:rsidR="00E71120" w:rsidRPr="00FC5C29" w:rsidRDefault="00E71120" w:rsidP="007D348A">
      <w:pPr>
        <w:autoSpaceDE w:val="0"/>
        <w:autoSpaceDN w:val="0"/>
        <w:snapToGrid w:val="0"/>
        <w:ind w:firstLine="480"/>
        <w:rPr>
          <w:rFonts w:eastAsiaTheme="majorEastAsia"/>
          <w:szCs w:val="24"/>
        </w:rPr>
      </w:pPr>
      <w:r w:rsidRPr="00FC5C29">
        <w:rPr>
          <w:rFonts w:eastAsiaTheme="majorEastAsia"/>
          <w:szCs w:val="24"/>
        </w:rPr>
        <w:t>显然，沿着排序结果搜索</w:t>
      </w:r>
      <m:oMath>
        <m:r>
          <w:rPr>
            <w:rFonts w:ascii="Cambria Math" w:eastAsiaTheme="majorEastAsia" w:hAnsi="Cambria Math"/>
            <w:szCs w:val="24"/>
          </w:rPr>
          <m:t>c</m:t>
        </m:r>
      </m:oMath>
      <w:r w:rsidRPr="00FC5C29">
        <w:rPr>
          <w:rFonts w:eastAsiaTheme="majorEastAsia"/>
          <w:szCs w:val="24"/>
        </w:rPr>
        <w:t>次，一定可以覆盖全部正类标签，因此</w:t>
      </w:r>
      <m:oMath>
        <m:r>
          <m:rPr>
            <m:sty m:val="p"/>
          </m:rPr>
          <w:rPr>
            <w:rFonts w:ascii="Cambria Math" w:eastAsiaTheme="majorEastAsia" w:hAnsi="Cambria Math"/>
            <w:szCs w:val="24"/>
          </w:rPr>
          <m:t>COV</m:t>
        </m:r>
      </m:oMath>
      <w:r w:rsidRPr="00FC5C29">
        <w:rPr>
          <w:rFonts w:eastAsiaTheme="majorEastAsia"/>
          <w:szCs w:val="24"/>
        </w:rPr>
        <w:t>最大值为</w:t>
      </w:r>
      <m:oMath>
        <m:r>
          <w:rPr>
            <w:rFonts w:ascii="Cambria Math" w:eastAsiaTheme="majorEastAsia" w:hAnsi="Cambria Math"/>
            <w:szCs w:val="24"/>
          </w:rPr>
          <m:t>1</m:t>
        </m:r>
      </m:oMath>
      <w:r w:rsidRPr="00FC5C29">
        <w:rPr>
          <w:rFonts w:eastAsiaTheme="majorEastAsia"/>
          <w:szCs w:val="24"/>
        </w:rPr>
        <w:t>，而最少需要搜索多少次则取决于每条实例的正类标签数量，因此</w:t>
      </w:r>
      <m:oMath>
        <m:r>
          <m:rPr>
            <m:sty m:val="p"/>
          </m:rPr>
          <w:rPr>
            <w:rFonts w:ascii="Cambria Math" w:eastAsiaTheme="majorEastAsia" w:hAnsi="Cambria Math"/>
            <w:szCs w:val="24"/>
          </w:rPr>
          <m:t>COV</m:t>
        </m:r>
      </m:oMath>
      <w:r w:rsidRPr="00FC5C29">
        <w:rPr>
          <w:rFonts w:eastAsiaTheme="majorEastAsia"/>
          <w:szCs w:val="24"/>
        </w:rPr>
        <w:t>最小值是不确定的。</w:t>
      </w:r>
    </w:p>
    <w:p w14:paraId="6E4F79EB" w14:textId="77777777" w:rsidR="00E71120" w:rsidRPr="00FC5C29" w:rsidRDefault="00E71120" w:rsidP="007D348A">
      <w:pPr>
        <w:autoSpaceDE w:val="0"/>
        <w:autoSpaceDN w:val="0"/>
        <w:snapToGrid w:val="0"/>
        <w:ind w:firstLine="480"/>
        <w:rPr>
          <w:rFonts w:eastAsiaTheme="majorEastAsia"/>
          <w:szCs w:val="24"/>
        </w:rPr>
      </w:pPr>
      <w:r w:rsidRPr="00FC5C29">
        <w:rPr>
          <w:rFonts w:eastAsiaTheme="majorEastAsia"/>
          <w:szCs w:val="24"/>
        </w:rPr>
        <w:t>排序损失（</w:t>
      </w:r>
      <w:r w:rsidRPr="00FC5C29">
        <w:rPr>
          <w:rFonts w:eastAsiaTheme="majorEastAsia"/>
          <w:szCs w:val="24"/>
        </w:rPr>
        <w:t>Ranking Loss</w:t>
      </w:r>
      <w:r w:rsidRPr="00FC5C29">
        <w:rPr>
          <w:rFonts w:eastAsiaTheme="majorEastAsia"/>
          <w:szCs w:val="24"/>
        </w:rPr>
        <w:t>）考虑每条实例的所有正负类标签对，再统计其中被错误</w:t>
      </w:r>
      <w:r w:rsidRPr="00FC5C29">
        <w:rPr>
          <w:rFonts w:eastAsiaTheme="majorEastAsia"/>
          <w:szCs w:val="24"/>
        </w:rPr>
        <w:lastRenderedPageBreak/>
        <w:t>排序的比例：</w:t>
      </w:r>
    </w:p>
    <w:p w14:paraId="7A0531D1" w14:textId="21D53A55" w:rsidR="00E71120" w:rsidRPr="000E23A9" w:rsidRDefault="009C75E1" w:rsidP="007D348A">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r>
                <m:rPr>
                  <m:sty m:val="p"/>
                </m:rPr>
                <w:rPr>
                  <w:rFonts w:ascii="Cambria Math" w:eastAsiaTheme="majorEastAsia" w:hAnsi="Cambria Math"/>
                  <w:szCs w:val="24"/>
                </w:rPr>
                <m:t>RL=</m:t>
              </m:r>
              <m:f>
                <m:fPr>
                  <m:ctrlPr>
                    <w:rPr>
                      <w:rFonts w:ascii="Cambria Math" w:eastAsiaTheme="majorEastAsia" w:hAnsi="Cambria Math"/>
                      <w:i/>
                      <w:szCs w:val="24"/>
                    </w:rPr>
                  </m:ctrlPr>
                </m:fPr>
                <m:num>
                  <m:r>
                    <w:rPr>
                      <w:rFonts w:ascii="Cambria Math" w:eastAsiaTheme="majorEastAsia" w:hAnsi="Cambria Math"/>
                      <w:szCs w:val="24"/>
                    </w:rPr>
                    <m:t>1</m:t>
                  </m:r>
                </m:num>
                <m:den>
                  <m:r>
                    <w:rPr>
                      <w:rFonts w:ascii="Cambria Math" w:eastAsiaTheme="majorEastAsia" w:hAnsi="Cambria Math"/>
                      <w:szCs w:val="24"/>
                    </w:rPr>
                    <m:t>n</m:t>
                  </m:r>
                </m:den>
              </m:f>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szCs w:val="24"/>
                    </w:rPr>
                    <m:t>n</m:t>
                  </m:r>
                </m:sup>
                <m:e>
                  <m:f>
                    <m:fPr>
                      <m:ctrlPr>
                        <w:rPr>
                          <w:rFonts w:ascii="Cambria Math" w:eastAsiaTheme="majorEastAsia" w:hAnsi="Cambria Math"/>
                          <w:i/>
                          <w:szCs w:val="24"/>
                        </w:rPr>
                      </m:ctrlPr>
                    </m:fPr>
                    <m:num>
                      <m:d>
                        <m:dPr>
                          <m:begChr m:val="|"/>
                          <m:endChr m:val="|"/>
                          <m:ctrlPr>
                            <w:rPr>
                              <w:rFonts w:ascii="Cambria Math" w:eastAsiaTheme="majorEastAsia" w:hAnsi="Cambria Math"/>
                              <w:i/>
                              <w:szCs w:val="24"/>
                            </w:rPr>
                          </m:ctrlPr>
                        </m:dPr>
                        <m:e>
                          <m:d>
                            <m:dPr>
                              <m:begChr m:val="{"/>
                              <m:endChr m:val="}"/>
                              <m:ctrlPr>
                                <w:rPr>
                                  <w:rFonts w:ascii="Cambria Math" w:eastAsiaTheme="majorEastAsia" w:hAnsi="Cambria Math"/>
                                  <w:i/>
                                  <w:szCs w:val="24"/>
                                </w:rPr>
                              </m:ctrlPr>
                            </m:dPr>
                            <m:e>
                              <m:d>
                                <m:dPr>
                                  <m:ctrlPr>
                                    <w:rPr>
                                      <w:rFonts w:ascii="Cambria Math" w:eastAsiaTheme="majorEastAsia" w:hAnsi="Cambria Math"/>
                                      <w:i/>
                                      <w:szCs w:val="24"/>
                                    </w:rPr>
                                  </m:ctrlPr>
                                </m:dPr>
                                <m:e>
                                  <m:r>
                                    <w:rPr>
                                      <w:rFonts w:ascii="Cambria Math" w:eastAsiaTheme="majorEastAsia" w:hAnsi="Cambria Math"/>
                                      <w:szCs w:val="24"/>
                                    </w:rPr>
                                    <m:t>p,q</m:t>
                                  </m:r>
                                </m:e>
                              </m:d>
                            </m:e>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ip</m:t>
                                  </m:r>
                                </m:sub>
                              </m:sSub>
                              <m:r>
                                <w:rPr>
                                  <w:rFonts w:ascii="Cambria Math" w:eastAsiaTheme="majorEastAsia" w:hAnsi="Cambria Math"/>
                                  <w:szCs w:val="24"/>
                                </w:rPr>
                                <m:t>=1,</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iq</m:t>
                                  </m:r>
                                </m:sub>
                              </m:sSub>
                              <m:r>
                                <w:rPr>
                                  <w:rFonts w:ascii="Cambria Math" w:eastAsiaTheme="majorEastAsia" w:hAnsi="Cambria Math"/>
                                  <w:szCs w:val="24"/>
                                </w:rPr>
                                <m:t>=0</m:t>
                              </m:r>
                              <m:r>
                                <w:rPr>
                                  <w:rFonts w:ascii="Cambria Math" w:eastAsiaTheme="majorEastAsia" w:hAnsi="Cambria Math"/>
                                  <w:szCs w:val="24"/>
                                </w:rPr>
                                <m:t>，</m:t>
                              </m:r>
                              <m:sSub>
                                <m:sSubPr>
                                  <m:ctrlPr>
                                    <w:rPr>
                                      <w:rFonts w:ascii="Cambria Math" w:eastAsiaTheme="majorEastAsia" w:hAnsi="Cambria Math"/>
                                      <w:i/>
                                      <w:szCs w:val="24"/>
                                    </w:rPr>
                                  </m:ctrlPr>
                                </m:sSubPr>
                                <m:e>
                                  <m:acc>
                                    <m:accPr>
                                      <m:ctrlPr>
                                        <w:rPr>
                                          <w:rFonts w:ascii="Cambria Math" w:eastAsiaTheme="majorEastAsia" w:hAnsi="Cambria Math"/>
                                          <w:i/>
                                          <w:szCs w:val="24"/>
                                        </w:rPr>
                                      </m:ctrlPr>
                                    </m:accPr>
                                    <m:e>
                                      <m:r>
                                        <w:rPr>
                                          <w:rFonts w:ascii="Cambria Math" w:eastAsiaTheme="majorEastAsia" w:hAnsi="Cambria Math"/>
                                          <w:szCs w:val="24"/>
                                        </w:rPr>
                                        <m:t>Y</m:t>
                                      </m:r>
                                    </m:e>
                                  </m:acc>
                                </m:e>
                                <m:sub>
                                  <m:r>
                                    <w:rPr>
                                      <w:rFonts w:ascii="Cambria Math" w:eastAsiaTheme="majorEastAsia" w:hAnsi="Cambria Math"/>
                                      <w:szCs w:val="24"/>
                                    </w:rPr>
                                    <m:t>ip</m:t>
                                  </m:r>
                                </m:sub>
                              </m:sSub>
                              <m:r>
                                <w:rPr>
                                  <w:rFonts w:ascii="Cambria Math" w:eastAsiaTheme="majorEastAsia" w:hAnsi="Cambria Math"/>
                                  <w:szCs w:val="24"/>
                                </w:rPr>
                                <m:t>&lt;</m:t>
                              </m:r>
                              <m:sSub>
                                <m:sSubPr>
                                  <m:ctrlPr>
                                    <w:rPr>
                                      <w:rFonts w:ascii="Cambria Math" w:eastAsiaTheme="majorEastAsia" w:hAnsi="Cambria Math"/>
                                      <w:i/>
                                      <w:szCs w:val="24"/>
                                    </w:rPr>
                                  </m:ctrlPr>
                                </m:sSubPr>
                                <m:e>
                                  <m:acc>
                                    <m:accPr>
                                      <m:ctrlPr>
                                        <w:rPr>
                                          <w:rFonts w:ascii="Cambria Math" w:eastAsiaTheme="majorEastAsia" w:hAnsi="Cambria Math"/>
                                          <w:i/>
                                          <w:szCs w:val="24"/>
                                        </w:rPr>
                                      </m:ctrlPr>
                                    </m:accPr>
                                    <m:e>
                                      <m:r>
                                        <w:rPr>
                                          <w:rFonts w:ascii="Cambria Math" w:eastAsiaTheme="majorEastAsia" w:hAnsi="Cambria Math"/>
                                          <w:szCs w:val="24"/>
                                        </w:rPr>
                                        <m:t>Y</m:t>
                                      </m:r>
                                    </m:e>
                                  </m:acc>
                                </m:e>
                                <m:sub>
                                  <m:r>
                                    <w:rPr>
                                      <w:rFonts w:ascii="Cambria Math" w:eastAsiaTheme="majorEastAsia" w:hAnsi="Cambria Math"/>
                                      <w:szCs w:val="24"/>
                                    </w:rPr>
                                    <m:t>iq</m:t>
                                  </m:r>
                                </m:sub>
                              </m:sSub>
                            </m:e>
                          </m:d>
                        </m:e>
                      </m:d>
                    </m:num>
                    <m:den>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m:rPr>
                                  <m:sty m:val="bi"/>
                                </m:rPr>
                                <w:rPr>
                                  <w:rFonts w:ascii="Cambria Math" w:eastAsiaTheme="majorEastAsia" w:hAnsi="Cambria Math"/>
                                  <w:szCs w:val="24"/>
                                </w:rPr>
                                <m:t>y</m:t>
                              </m:r>
                            </m:e>
                            <m:sub>
                              <m:r>
                                <w:rPr>
                                  <w:rFonts w:ascii="Cambria Math" w:eastAsiaTheme="majorEastAsia" w:hAnsi="Cambria Math"/>
                                  <w:szCs w:val="24"/>
                                </w:rPr>
                                <m:t>i</m:t>
                              </m:r>
                            </m:sub>
                          </m:sSub>
                          <m:r>
                            <w:rPr>
                              <w:rFonts w:ascii="Cambria Math" w:eastAsiaTheme="majorEastAsia" w:hAnsi="Cambria Math"/>
                              <w:szCs w:val="24"/>
                            </w:rPr>
                            <m:t>=1</m:t>
                          </m:r>
                        </m:e>
                      </m:d>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m:rPr>
                                  <m:sty m:val="bi"/>
                                </m:rPr>
                                <w:rPr>
                                  <w:rFonts w:ascii="Cambria Math" w:eastAsiaTheme="majorEastAsia" w:hAnsi="Cambria Math"/>
                                  <w:szCs w:val="24"/>
                                </w:rPr>
                                <m:t>y</m:t>
                              </m:r>
                            </m:e>
                            <m:sub>
                              <m:r>
                                <w:rPr>
                                  <w:rFonts w:ascii="Cambria Math" w:eastAsiaTheme="majorEastAsia" w:hAnsi="Cambria Math"/>
                                  <w:szCs w:val="24"/>
                                </w:rPr>
                                <m:t>i</m:t>
                              </m:r>
                            </m:sub>
                          </m:sSub>
                          <m:r>
                            <w:rPr>
                              <w:rFonts w:ascii="Cambria Math" w:eastAsiaTheme="majorEastAsia" w:hAnsi="Cambria Math"/>
                              <w:szCs w:val="24"/>
                            </w:rPr>
                            <m:t>=0</m:t>
                          </m:r>
                        </m:e>
                      </m:d>
                    </m:den>
                  </m:f>
                </m:e>
              </m:nary>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2-18</m:t>
                  </m:r>
                </m:e>
              </m:d>
              <m:ctrlPr>
                <w:rPr>
                  <w:rFonts w:ascii="Cambria Math" w:eastAsiaTheme="majorEastAsia" w:hAnsi="Cambria Math"/>
                  <w:i/>
                  <w:szCs w:val="24"/>
                </w:rPr>
              </m:ctrlPr>
            </m:e>
          </m:eqArr>
        </m:oMath>
      </m:oMathPara>
    </w:p>
    <w:p w14:paraId="34550C19" w14:textId="77777777" w:rsidR="00E71120" w:rsidRPr="00FC5C29" w:rsidRDefault="00C6471B" w:rsidP="007D348A">
      <w:pPr>
        <w:autoSpaceDE w:val="0"/>
        <w:autoSpaceDN w:val="0"/>
        <w:snapToGrid w:val="0"/>
        <w:ind w:firstLineChars="0" w:firstLine="0"/>
        <w:rPr>
          <w:rFonts w:eastAsiaTheme="majorEastAsia"/>
          <w:szCs w:val="24"/>
        </w:rPr>
      </w:pPr>
      <w:r>
        <w:rPr>
          <w:rFonts w:eastAsiaTheme="majorEastAsia" w:hint="eastAsia"/>
          <w:szCs w:val="24"/>
        </w:rPr>
        <w:t>式中：</w:t>
      </w:r>
      <w:r w:rsidR="00E71120" w:rsidRPr="00FC5C29">
        <w:rPr>
          <w:rFonts w:eastAsiaTheme="majorEastAsia"/>
          <w:szCs w:val="24"/>
        </w:rPr>
        <w:t>分子中</w:t>
      </w:r>
      <m:oMath>
        <m:d>
          <m:dPr>
            <m:ctrlPr>
              <w:rPr>
                <w:rFonts w:ascii="Cambria Math" w:eastAsiaTheme="majorEastAsia" w:hAnsi="Cambria Math"/>
                <w:i/>
                <w:szCs w:val="24"/>
              </w:rPr>
            </m:ctrlPr>
          </m:dPr>
          <m:e>
            <m:r>
              <w:rPr>
                <w:rFonts w:ascii="Cambria Math" w:eastAsiaTheme="majorEastAsia" w:hAnsi="Cambria Math"/>
                <w:szCs w:val="24"/>
              </w:rPr>
              <m:t>p,q</m:t>
            </m:r>
          </m:e>
        </m:d>
      </m:oMath>
      <w:r w:rsidR="00E71120" w:rsidRPr="00FC5C29">
        <w:rPr>
          <w:rFonts w:eastAsiaTheme="majorEastAsia"/>
          <w:szCs w:val="24"/>
        </w:rPr>
        <w:t>表示第</w:t>
      </w:r>
      <m:oMath>
        <m:r>
          <w:rPr>
            <w:rFonts w:ascii="Cambria Math" w:eastAsiaTheme="majorEastAsia" w:hAnsi="Cambria Math"/>
            <w:szCs w:val="24"/>
          </w:rPr>
          <m:t>i</m:t>
        </m:r>
      </m:oMath>
      <w:r w:rsidR="00E71120" w:rsidRPr="00FC5C29">
        <w:rPr>
          <w:rFonts w:eastAsiaTheme="majorEastAsia"/>
          <w:szCs w:val="24"/>
        </w:rPr>
        <w:t>条实例中被错误排序的正负标签对。</w:t>
      </w:r>
    </w:p>
    <w:p w14:paraId="3DBDE796" w14:textId="77777777" w:rsidR="00E71120" w:rsidRPr="00FC5C29" w:rsidRDefault="00E71120" w:rsidP="007D348A">
      <w:pPr>
        <w:autoSpaceDE w:val="0"/>
        <w:autoSpaceDN w:val="0"/>
        <w:snapToGrid w:val="0"/>
        <w:ind w:firstLine="480"/>
        <w:rPr>
          <w:rFonts w:eastAsiaTheme="majorEastAsia"/>
          <w:szCs w:val="24"/>
        </w:rPr>
      </w:pPr>
      <w:r w:rsidRPr="00FC5C29">
        <w:rPr>
          <w:rFonts w:eastAsiaTheme="majorEastAsia"/>
          <w:szCs w:val="24"/>
        </w:rPr>
        <w:t>平均精度（</w:t>
      </w:r>
      <w:r w:rsidRPr="00FC5C29">
        <w:rPr>
          <w:rFonts w:eastAsiaTheme="majorEastAsia"/>
          <w:szCs w:val="24"/>
        </w:rPr>
        <w:t>Average Precision</w:t>
      </w:r>
      <w:r w:rsidRPr="00FC5C29">
        <w:rPr>
          <w:rFonts w:eastAsiaTheme="majorEastAsia"/>
          <w:szCs w:val="24"/>
        </w:rPr>
        <w:t>）统计排名比正类标签更靠前的正类标签数量，并计算比例：</w:t>
      </w:r>
    </w:p>
    <w:p w14:paraId="396A2A6D" w14:textId="4917C945" w:rsidR="00E71120" w:rsidRPr="000E23A9" w:rsidRDefault="009C75E1" w:rsidP="007D348A">
      <w:pPr>
        <w:autoSpaceDE w:val="0"/>
        <w:autoSpaceDN w:val="0"/>
        <w:snapToGrid w:val="0"/>
        <w:ind w:firstLine="480"/>
        <w:rPr>
          <w:rFonts w:eastAsiaTheme="majorEastAsia"/>
          <w:szCs w:val="24"/>
        </w:rPr>
      </w:pPr>
      <m:oMathPara>
        <m:oMath>
          <m:eqArr>
            <m:eqArrPr>
              <m:maxDist m:val="1"/>
              <m:ctrlPr>
                <w:rPr>
                  <w:rFonts w:ascii="Cambria Math" w:eastAsiaTheme="majorEastAsia" w:hAnsi="Cambria Math"/>
                  <w:szCs w:val="24"/>
                </w:rPr>
              </m:ctrlPr>
            </m:eqArrPr>
            <m:e>
              <m:r>
                <m:rPr>
                  <m:sty m:val="p"/>
                </m:rPr>
                <w:rPr>
                  <w:rFonts w:ascii="Cambria Math" w:eastAsiaTheme="majorEastAsia" w:hAnsi="Cambria Math"/>
                  <w:szCs w:val="24"/>
                </w:rPr>
                <m:t>AP=</m:t>
              </m:r>
              <m:f>
                <m:fPr>
                  <m:ctrlPr>
                    <w:rPr>
                      <w:rFonts w:ascii="Cambria Math" w:eastAsiaTheme="majorEastAsia" w:hAnsi="Cambria Math"/>
                      <w:i/>
                      <w:szCs w:val="24"/>
                    </w:rPr>
                  </m:ctrlPr>
                </m:fPr>
                <m:num>
                  <m:r>
                    <w:rPr>
                      <w:rFonts w:ascii="Cambria Math" w:eastAsiaTheme="majorEastAsia" w:hAnsi="Cambria Math"/>
                      <w:szCs w:val="24"/>
                    </w:rPr>
                    <m:t>1</m:t>
                  </m:r>
                </m:num>
                <m:den>
                  <m:r>
                    <w:rPr>
                      <w:rFonts w:ascii="Cambria Math" w:eastAsiaTheme="majorEastAsia" w:hAnsi="Cambria Math"/>
                      <w:szCs w:val="24"/>
                    </w:rPr>
                    <m:t>n</m:t>
                  </m:r>
                </m:den>
              </m:f>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szCs w:val="24"/>
                    </w:rPr>
                    <m:t>n</m:t>
                  </m:r>
                </m:sup>
                <m:e>
                  <m:f>
                    <m:fPr>
                      <m:ctrlPr>
                        <w:rPr>
                          <w:rFonts w:ascii="Cambria Math" w:eastAsiaTheme="majorEastAsia" w:hAnsi="Cambria Math"/>
                          <w:i/>
                          <w:szCs w:val="24"/>
                        </w:rPr>
                      </m:ctrlPr>
                    </m:fPr>
                    <m:num>
                      <m:r>
                        <w:rPr>
                          <w:rFonts w:ascii="Cambria Math" w:eastAsiaTheme="majorEastAsia" w:hAnsi="Cambria Math"/>
                          <w:szCs w:val="24"/>
                        </w:rPr>
                        <m:t>1</m:t>
                      </m:r>
                    </m:num>
                    <m:den>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m:rPr>
                                  <m:sty m:val="bi"/>
                                </m:rPr>
                                <w:rPr>
                                  <w:rFonts w:ascii="Cambria Math" w:eastAsiaTheme="majorEastAsia" w:hAnsi="Cambria Math"/>
                                  <w:szCs w:val="24"/>
                                </w:rPr>
                                <m:t>y</m:t>
                              </m:r>
                            </m:e>
                            <m:sub>
                              <m:r>
                                <w:rPr>
                                  <w:rFonts w:ascii="Cambria Math" w:eastAsiaTheme="majorEastAsia" w:hAnsi="Cambria Math"/>
                                  <w:szCs w:val="24"/>
                                </w:rPr>
                                <m:t>i</m:t>
                              </m:r>
                            </m:sub>
                          </m:sSub>
                          <m:r>
                            <w:rPr>
                              <w:rFonts w:ascii="Cambria Math" w:eastAsiaTheme="majorEastAsia" w:hAnsi="Cambria Math"/>
                              <w:szCs w:val="24"/>
                            </w:rPr>
                            <m:t>=1</m:t>
                          </m:r>
                        </m:e>
                      </m:d>
                    </m:den>
                  </m:f>
                  <m:nary>
                    <m:naryPr>
                      <m:chr m:val="∑"/>
                      <m:supHide m:val="1"/>
                      <m:ctrlPr>
                        <w:rPr>
                          <w:rFonts w:ascii="Cambria Math" w:eastAsiaTheme="majorEastAsia" w:hAnsi="Cambria Math"/>
                          <w:i/>
                          <w:szCs w:val="24"/>
                        </w:rPr>
                      </m:ctrlPr>
                    </m:naryPr>
                    <m:sub>
                      <m:r>
                        <w:rPr>
                          <w:rFonts w:ascii="Cambria Math" w:eastAsiaTheme="majorEastAsia" w:hAnsi="Cambria Math"/>
                          <w:szCs w:val="24"/>
                        </w:rPr>
                        <m:t>j,</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ij</m:t>
                          </m:r>
                        </m:sub>
                      </m:sSub>
                      <m:r>
                        <w:rPr>
                          <w:rFonts w:ascii="Cambria Math" w:eastAsiaTheme="majorEastAsia" w:hAnsi="Cambria Math"/>
                          <w:szCs w:val="24"/>
                        </w:rPr>
                        <m:t>=1</m:t>
                      </m:r>
                    </m:sub>
                    <m:sup/>
                    <m:e>
                      <m:f>
                        <m:fPr>
                          <m:ctrlPr>
                            <w:rPr>
                              <w:rFonts w:ascii="Cambria Math" w:eastAsiaTheme="majorEastAsia" w:hAnsi="Cambria Math"/>
                              <w:i/>
                              <w:szCs w:val="24"/>
                            </w:rPr>
                          </m:ctrlPr>
                        </m:fPr>
                        <m:num>
                          <m:d>
                            <m:dPr>
                              <m:begChr m:val="|"/>
                              <m:endChr m:val="|"/>
                              <m:ctrlPr>
                                <w:rPr>
                                  <w:rFonts w:ascii="Cambria Math" w:eastAsiaTheme="majorEastAsia" w:hAnsi="Cambria Math"/>
                                  <w:i/>
                                  <w:szCs w:val="24"/>
                                </w:rPr>
                              </m:ctrlPr>
                            </m:dPr>
                            <m:e>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acc>
                                        <m:accPr>
                                          <m:ctrlPr>
                                            <w:rPr>
                                              <w:rFonts w:ascii="Cambria Math" w:eastAsiaTheme="majorEastAsia" w:hAnsi="Cambria Math"/>
                                              <w:i/>
                                              <w:szCs w:val="24"/>
                                            </w:rPr>
                                          </m:ctrlPr>
                                        </m:accPr>
                                        <m:e>
                                          <m:r>
                                            <w:rPr>
                                              <w:rFonts w:ascii="Cambria Math" w:eastAsiaTheme="majorEastAsia" w:hAnsi="Cambria Math"/>
                                              <w:szCs w:val="24"/>
                                            </w:rPr>
                                            <m:t>Y</m:t>
                                          </m:r>
                                        </m:e>
                                      </m:acc>
                                    </m:e>
                                    <m:sub>
                                      <m:r>
                                        <w:rPr>
                                          <w:rFonts w:ascii="Cambria Math" w:eastAsiaTheme="majorEastAsia" w:hAnsi="Cambria Math"/>
                                          <w:szCs w:val="24"/>
                                        </w:rPr>
                                        <m:t>ik</m:t>
                                      </m:r>
                                    </m:sub>
                                  </m:sSub>
                                  <m:r>
                                    <w:rPr>
                                      <w:rFonts w:ascii="Cambria Math" w:eastAsiaTheme="majorEastAsia" w:hAnsi="Cambria Math"/>
                                      <w:szCs w:val="24"/>
                                    </w:rPr>
                                    <m:t>&gt;</m:t>
                                  </m:r>
                                  <m:sSub>
                                    <m:sSubPr>
                                      <m:ctrlPr>
                                        <w:rPr>
                                          <w:rFonts w:ascii="Cambria Math" w:eastAsiaTheme="majorEastAsia" w:hAnsi="Cambria Math"/>
                                          <w:i/>
                                          <w:szCs w:val="24"/>
                                        </w:rPr>
                                      </m:ctrlPr>
                                    </m:sSubPr>
                                    <m:e>
                                      <m:acc>
                                        <m:accPr>
                                          <m:ctrlPr>
                                            <w:rPr>
                                              <w:rFonts w:ascii="Cambria Math" w:eastAsiaTheme="majorEastAsia" w:hAnsi="Cambria Math"/>
                                              <w:i/>
                                              <w:szCs w:val="24"/>
                                            </w:rPr>
                                          </m:ctrlPr>
                                        </m:accPr>
                                        <m:e>
                                          <m:r>
                                            <w:rPr>
                                              <w:rFonts w:ascii="Cambria Math" w:eastAsiaTheme="majorEastAsia" w:hAnsi="Cambria Math"/>
                                              <w:szCs w:val="24"/>
                                            </w:rPr>
                                            <m:t>Y</m:t>
                                          </m:r>
                                        </m:e>
                                      </m:acc>
                                    </m:e>
                                    <m:sub>
                                      <m:r>
                                        <w:rPr>
                                          <w:rFonts w:ascii="Cambria Math" w:eastAsiaTheme="majorEastAsia" w:hAnsi="Cambria Math"/>
                                          <w:szCs w:val="24"/>
                                        </w:rPr>
                                        <m:t>ij</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ik</m:t>
                                      </m:r>
                                    </m:sub>
                                  </m:sSub>
                                  <m:r>
                                    <w:rPr>
                                      <w:rFonts w:ascii="Cambria Math" w:eastAsiaTheme="majorEastAsia" w:hAnsi="Cambria Math"/>
                                      <w:szCs w:val="24"/>
                                    </w:rPr>
                                    <m:t>=1</m:t>
                                  </m:r>
                                </m:e>
                              </m:d>
                            </m:e>
                          </m:d>
                        </m:num>
                        <m:den>
                          <m:sSub>
                            <m:sSubPr>
                              <m:ctrlPr>
                                <w:rPr>
                                  <w:rFonts w:ascii="Cambria Math" w:eastAsiaTheme="majorEastAsia" w:hAnsi="Cambria Math"/>
                                  <w:i/>
                                  <w:szCs w:val="24"/>
                                </w:rPr>
                              </m:ctrlPr>
                            </m:sSubPr>
                            <m:e>
                              <m:r>
                                <m:rPr>
                                  <m:sty m:val="p"/>
                                </m:rPr>
                                <w:rPr>
                                  <w:rFonts w:ascii="Cambria Math" w:eastAsiaTheme="majorEastAsia" w:hAnsi="Cambria Math"/>
                                  <w:szCs w:val="24"/>
                                </w:rPr>
                                <m:t>rk</m:t>
                              </m:r>
                            </m:e>
                            <m:sub>
                              <m:r>
                                <w:rPr>
                                  <w:rFonts w:ascii="Cambria Math" w:eastAsiaTheme="majorEastAsia" w:hAnsi="Cambria Math"/>
                                  <w:szCs w:val="24"/>
                                </w:rPr>
                                <m:t>ij</m:t>
                              </m:r>
                            </m:sub>
                          </m:sSub>
                        </m:den>
                      </m:f>
                    </m:e>
                  </m:nary>
                </m:e>
              </m:nary>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2-19</m:t>
                  </m:r>
                </m:e>
              </m:d>
              <m:ctrlPr>
                <w:rPr>
                  <w:rFonts w:ascii="Cambria Math" w:eastAsiaTheme="majorEastAsia" w:hAnsi="Cambria Math"/>
                  <w:i/>
                  <w:szCs w:val="24"/>
                </w:rPr>
              </m:ctrlPr>
            </m:e>
          </m:eqArr>
        </m:oMath>
      </m:oMathPara>
    </w:p>
    <w:p w14:paraId="38EA75A2" w14:textId="77777777" w:rsidR="00E71120" w:rsidRPr="00FC5C29" w:rsidRDefault="00C6471B" w:rsidP="007D348A">
      <w:pPr>
        <w:autoSpaceDE w:val="0"/>
        <w:autoSpaceDN w:val="0"/>
        <w:snapToGrid w:val="0"/>
        <w:ind w:firstLineChars="0" w:firstLine="0"/>
        <w:rPr>
          <w:rFonts w:eastAsiaTheme="majorEastAsia"/>
          <w:szCs w:val="24"/>
        </w:rPr>
      </w:pPr>
      <w:r>
        <w:rPr>
          <w:rFonts w:eastAsiaTheme="majorEastAsia" w:hint="eastAsia"/>
          <w:szCs w:val="24"/>
        </w:rPr>
        <w:t>式中：</w:t>
      </w:r>
      <m:oMath>
        <m:d>
          <m:dPr>
            <m:begChr m:val="|"/>
            <m:endChr m:val="|"/>
            <m:ctrlPr>
              <w:rPr>
                <w:rFonts w:ascii="Cambria Math" w:eastAsiaTheme="majorEastAsia" w:hAnsi="Cambria Math"/>
                <w:i/>
                <w:szCs w:val="24"/>
              </w:rPr>
            </m:ctrlPr>
          </m:dPr>
          <m:e>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ik</m:t>
                    </m:r>
                  </m:sub>
                </m:sSub>
                <m:r>
                  <w:rPr>
                    <w:rFonts w:ascii="Cambria Math" w:eastAsiaTheme="majorEastAsia" w:hAnsi="Cambria Math"/>
                    <w:szCs w:val="24"/>
                  </w:rPr>
                  <m:t>&gt;</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ij</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ik</m:t>
                    </m:r>
                  </m:sub>
                </m:sSub>
                <m:r>
                  <w:rPr>
                    <w:rFonts w:ascii="Cambria Math" w:eastAsiaTheme="majorEastAsia" w:hAnsi="Cambria Math"/>
                    <w:szCs w:val="24"/>
                  </w:rPr>
                  <m:t>=1</m:t>
                </m:r>
              </m:e>
            </m:d>
          </m:e>
        </m:d>
      </m:oMath>
      <w:r w:rsidR="00E71120" w:rsidRPr="00FC5C29">
        <w:rPr>
          <w:rFonts w:eastAsiaTheme="majorEastAsia"/>
          <w:szCs w:val="24"/>
        </w:rPr>
        <w:t>表示了第</w:t>
      </w:r>
      <m:oMath>
        <m:r>
          <w:rPr>
            <w:rFonts w:ascii="Cambria Math" w:eastAsiaTheme="majorEastAsia" w:hAnsi="Cambria Math"/>
            <w:szCs w:val="24"/>
          </w:rPr>
          <m:t>i</m:t>
        </m:r>
      </m:oMath>
      <w:r w:rsidR="00E71120" w:rsidRPr="00FC5C29">
        <w:rPr>
          <w:rFonts w:eastAsiaTheme="majorEastAsia"/>
          <w:szCs w:val="24"/>
        </w:rPr>
        <w:t>条实例中排名比</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ij</m:t>
            </m:r>
          </m:sub>
        </m:sSub>
      </m:oMath>
      <w:r w:rsidR="00E71120" w:rsidRPr="00FC5C29">
        <w:rPr>
          <w:rFonts w:eastAsiaTheme="majorEastAsia"/>
          <w:szCs w:val="24"/>
        </w:rPr>
        <w:t>靠前且为正类的标签的数量。</w:t>
      </w:r>
    </w:p>
    <w:p w14:paraId="15AFA01F" w14:textId="77777777" w:rsidR="00E71120" w:rsidRPr="00FC5C29" w:rsidRDefault="00E71120" w:rsidP="007D348A">
      <w:pPr>
        <w:autoSpaceDE w:val="0"/>
        <w:autoSpaceDN w:val="0"/>
        <w:snapToGrid w:val="0"/>
        <w:ind w:firstLine="480"/>
        <w:rPr>
          <w:rFonts w:eastAsiaTheme="majorEastAsia"/>
          <w:szCs w:val="24"/>
        </w:rPr>
      </w:pPr>
      <w:r w:rsidRPr="00FC5C29">
        <w:rPr>
          <w:rFonts w:eastAsiaTheme="majorEastAsia"/>
          <w:szCs w:val="24"/>
        </w:rPr>
        <w:t>在实际应用中，可能存在某些实例未被标注任何标签，或被标注了全部标签。对于这类情况，本文在计算</w:t>
      </w:r>
      <w:r>
        <w:rPr>
          <w:rFonts w:eastAsiaTheme="majorEastAsia" w:hint="eastAsia"/>
          <w:szCs w:val="24"/>
        </w:rPr>
        <w:t>基于排序的评价指标时</w:t>
      </w:r>
      <w:r w:rsidRPr="00FC5C29">
        <w:rPr>
          <w:rFonts w:eastAsiaTheme="majorEastAsia"/>
          <w:szCs w:val="24"/>
        </w:rPr>
        <w:t>选择不考虑这些实例。</w:t>
      </w:r>
    </w:p>
    <w:p w14:paraId="0D9E77B1" w14:textId="77777777" w:rsidR="00E71120" w:rsidRDefault="00E71120" w:rsidP="007D348A">
      <w:pPr>
        <w:autoSpaceDE w:val="0"/>
        <w:autoSpaceDN w:val="0"/>
        <w:adjustRightInd w:val="0"/>
        <w:snapToGrid w:val="0"/>
        <w:ind w:firstLine="480"/>
        <w:rPr>
          <w:rFonts w:cs="宋体"/>
          <w:kern w:val="0"/>
          <w:szCs w:val="24"/>
        </w:rPr>
      </w:pPr>
      <w:r w:rsidRPr="00B83C4A">
        <w:rPr>
          <w:rFonts w:cs="宋体"/>
          <w:kern w:val="0"/>
          <w:szCs w:val="24"/>
        </w:rPr>
        <w:t>在本文中，六项评价指标被采用</w:t>
      </w:r>
      <w:r>
        <w:rPr>
          <w:rFonts w:cs="宋体" w:hint="eastAsia"/>
          <w:kern w:val="0"/>
          <w:szCs w:val="24"/>
        </w:rPr>
        <w:t>，包括</w:t>
      </w:r>
      <w:r w:rsidRPr="00B83C4A">
        <w:rPr>
          <w:rFonts w:cs="宋体"/>
          <w:kern w:val="0"/>
          <w:szCs w:val="24"/>
        </w:rPr>
        <w:t>Accuracy</w:t>
      </w:r>
      <w:r w:rsidRPr="00B83C4A">
        <w:rPr>
          <w:rFonts w:cs="宋体"/>
          <w:kern w:val="0"/>
          <w:szCs w:val="24"/>
        </w:rPr>
        <w:t>、</w:t>
      </w:r>
      <w:r w:rsidRPr="00B83C4A">
        <w:rPr>
          <w:rFonts w:cs="宋体"/>
          <w:kern w:val="0"/>
          <w:szCs w:val="24"/>
        </w:rPr>
        <w:t>F1</w:t>
      </w:r>
      <w:r w:rsidRPr="00B83C4A">
        <w:rPr>
          <w:rFonts w:cs="宋体"/>
          <w:kern w:val="0"/>
          <w:szCs w:val="24"/>
        </w:rPr>
        <w:t>、</w:t>
      </w:r>
      <w:r w:rsidRPr="00B83C4A">
        <w:rPr>
          <w:rFonts w:cs="宋体"/>
          <w:kern w:val="0"/>
          <w:szCs w:val="24"/>
        </w:rPr>
        <w:t>Hamming Loss</w:t>
      </w:r>
      <w:r w:rsidRPr="00B83C4A">
        <w:rPr>
          <w:rFonts w:cs="宋体"/>
          <w:kern w:val="0"/>
          <w:szCs w:val="24"/>
        </w:rPr>
        <w:t>等三项基于分类的指标和</w:t>
      </w:r>
      <w:r w:rsidRPr="00B83C4A">
        <w:rPr>
          <w:rFonts w:cs="宋体"/>
          <w:kern w:val="0"/>
          <w:szCs w:val="24"/>
        </w:rPr>
        <w:t>Coverage</w:t>
      </w:r>
      <w:r w:rsidRPr="00B83C4A">
        <w:rPr>
          <w:rFonts w:cs="宋体"/>
          <w:kern w:val="0"/>
          <w:szCs w:val="24"/>
        </w:rPr>
        <w:t>、</w:t>
      </w:r>
      <w:r w:rsidRPr="00B83C4A">
        <w:rPr>
          <w:rFonts w:cs="宋体"/>
          <w:kern w:val="0"/>
          <w:szCs w:val="24"/>
        </w:rPr>
        <w:t>Ranking Loss</w:t>
      </w:r>
      <w:r w:rsidRPr="00B83C4A">
        <w:rPr>
          <w:rFonts w:cs="宋体"/>
          <w:kern w:val="0"/>
          <w:szCs w:val="24"/>
        </w:rPr>
        <w:t>、</w:t>
      </w:r>
      <w:r w:rsidRPr="00B83C4A">
        <w:rPr>
          <w:rFonts w:cs="宋体"/>
          <w:kern w:val="0"/>
          <w:szCs w:val="24"/>
        </w:rPr>
        <w:t>Average Precision</w:t>
      </w:r>
      <w:r w:rsidRPr="00B83C4A">
        <w:rPr>
          <w:rFonts w:cs="宋体"/>
          <w:kern w:val="0"/>
          <w:szCs w:val="24"/>
        </w:rPr>
        <w:t>等三项基于排序的指标，其中</w:t>
      </w:r>
      <w:r w:rsidRPr="00B83C4A">
        <w:rPr>
          <w:rFonts w:cs="宋体"/>
          <w:kern w:val="0"/>
          <w:szCs w:val="24"/>
        </w:rPr>
        <w:t>Accuracy</w:t>
      </w:r>
      <w:r w:rsidRPr="00B83C4A">
        <w:rPr>
          <w:rFonts w:cs="宋体"/>
          <w:kern w:val="0"/>
          <w:szCs w:val="24"/>
        </w:rPr>
        <w:t>、</w:t>
      </w:r>
      <w:r w:rsidRPr="00B83C4A">
        <w:rPr>
          <w:rFonts w:cs="宋体"/>
          <w:kern w:val="0"/>
          <w:szCs w:val="24"/>
        </w:rPr>
        <w:t>F1</w:t>
      </w:r>
      <w:r w:rsidRPr="00B83C4A">
        <w:rPr>
          <w:rFonts w:cs="宋体"/>
          <w:kern w:val="0"/>
          <w:szCs w:val="24"/>
        </w:rPr>
        <w:t>、</w:t>
      </w:r>
      <w:r w:rsidRPr="00B83C4A">
        <w:rPr>
          <w:rFonts w:cs="宋体"/>
          <w:kern w:val="0"/>
          <w:szCs w:val="24"/>
        </w:rPr>
        <w:t>Average Precision</w:t>
      </w:r>
      <w:r w:rsidRPr="00B83C4A">
        <w:rPr>
          <w:rFonts w:cs="宋体"/>
          <w:kern w:val="0"/>
          <w:szCs w:val="24"/>
        </w:rPr>
        <w:t>三项越大越好，</w:t>
      </w:r>
      <w:r w:rsidRPr="00B83C4A">
        <w:rPr>
          <w:rFonts w:cs="宋体"/>
          <w:kern w:val="0"/>
          <w:szCs w:val="24"/>
        </w:rPr>
        <w:t>Hamming Loss</w:t>
      </w:r>
      <w:r w:rsidRPr="00B83C4A">
        <w:rPr>
          <w:rFonts w:cs="宋体"/>
          <w:kern w:val="0"/>
          <w:szCs w:val="24"/>
        </w:rPr>
        <w:t>、</w:t>
      </w:r>
      <w:r w:rsidRPr="00B83C4A">
        <w:rPr>
          <w:rFonts w:cs="宋体"/>
          <w:kern w:val="0"/>
          <w:szCs w:val="24"/>
        </w:rPr>
        <w:t>Coverage</w:t>
      </w:r>
      <w:r w:rsidRPr="00B83C4A">
        <w:rPr>
          <w:rFonts w:cs="宋体"/>
          <w:kern w:val="0"/>
          <w:szCs w:val="24"/>
        </w:rPr>
        <w:t>、</w:t>
      </w:r>
      <w:r w:rsidRPr="00B83C4A">
        <w:rPr>
          <w:rFonts w:cs="宋体"/>
          <w:kern w:val="0"/>
          <w:szCs w:val="24"/>
        </w:rPr>
        <w:t>Ranking Loss</w:t>
      </w:r>
      <w:r w:rsidRPr="00B83C4A">
        <w:rPr>
          <w:rFonts w:cs="宋体"/>
          <w:kern w:val="0"/>
          <w:szCs w:val="24"/>
        </w:rPr>
        <w:t>则是越小越好。</w:t>
      </w:r>
    </w:p>
    <w:p w14:paraId="13627E25" w14:textId="77777777" w:rsidR="00E71120" w:rsidRPr="00850151" w:rsidRDefault="00E71120" w:rsidP="00BF4606">
      <w:pPr>
        <w:autoSpaceDE w:val="0"/>
        <w:autoSpaceDN w:val="0"/>
        <w:adjustRightInd w:val="0"/>
        <w:snapToGrid w:val="0"/>
        <w:ind w:firstLine="480"/>
        <w:rPr>
          <w:rFonts w:cs="宋体"/>
          <w:kern w:val="0"/>
          <w:szCs w:val="24"/>
        </w:rPr>
      </w:pPr>
      <w:r>
        <w:rPr>
          <w:rFonts w:cs="宋体"/>
          <w:kern w:val="0"/>
          <w:szCs w:val="24"/>
        </w:rPr>
        <w:t>3</w:t>
      </w:r>
      <w:r w:rsidRPr="00850151">
        <w:rPr>
          <w:rFonts w:cs="宋体" w:hint="eastAsia"/>
          <w:kern w:val="0"/>
          <w:szCs w:val="24"/>
        </w:rPr>
        <w:t>）对比算法及参数设置</w:t>
      </w:r>
    </w:p>
    <w:p w14:paraId="448E17CD" w14:textId="77777777" w:rsidR="00E71120" w:rsidRDefault="00E71120" w:rsidP="00BF4606">
      <w:pPr>
        <w:autoSpaceDE w:val="0"/>
        <w:autoSpaceDN w:val="0"/>
        <w:adjustRightInd w:val="0"/>
        <w:snapToGrid w:val="0"/>
        <w:ind w:firstLine="480"/>
        <w:rPr>
          <w:rFonts w:cs="宋体"/>
          <w:kern w:val="0"/>
          <w:szCs w:val="24"/>
        </w:rPr>
      </w:pPr>
      <w:r>
        <w:rPr>
          <w:rFonts w:cs="宋体" w:hint="eastAsia"/>
          <w:kern w:val="0"/>
          <w:szCs w:val="24"/>
        </w:rPr>
        <w:t>本文将</w:t>
      </w:r>
      <w:r>
        <w:rPr>
          <w:rFonts w:cs="宋体" w:hint="eastAsia"/>
          <w:kern w:val="0"/>
          <w:szCs w:val="24"/>
        </w:rPr>
        <w:t>A</w:t>
      </w:r>
      <w:r>
        <w:rPr>
          <w:rFonts w:cs="宋体"/>
          <w:kern w:val="0"/>
          <w:szCs w:val="24"/>
        </w:rPr>
        <w:t>BC2</w:t>
      </w:r>
      <w:r>
        <w:rPr>
          <w:rFonts w:cs="宋体" w:hint="eastAsia"/>
          <w:kern w:val="0"/>
          <w:szCs w:val="24"/>
        </w:rPr>
        <w:t>与</w:t>
      </w:r>
      <w:r>
        <w:rPr>
          <w:rFonts w:cs="宋体" w:hint="eastAsia"/>
          <w:kern w:val="0"/>
          <w:szCs w:val="24"/>
        </w:rPr>
        <w:t>5</w:t>
      </w:r>
      <w:r>
        <w:rPr>
          <w:rFonts w:cs="宋体" w:hint="eastAsia"/>
          <w:kern w:val="0"/>
          <w:szCs w:val="24"/>
        </w:rPr>
        <w:t>个先进的多标签学习算法做了对比，包括</w:t>
      </w:r>
      <w:r>
        <w:rPr>
          <w:rFonts w:cs="宋体" w:hint="eastAsia"/>
          <w:kern w:val="0"/>
          <w:szCs w:val="24"/>
        </w:rPr>
        <w:t>1</w:t>
      </w:r>
      <w:r>
        <w:rPr>
          <w:rFonts w:cs="宋体" w:hint="eastAsia"/>
          <w:kern w:val="0"/>
          <w:szCs w:val="24"/>
        </w:rPr>
        <w:t>个非集成学习方法和</w:t>
      </w:r>
      <w:r>
        <w:rPr>
          <w:rFonts w:cs="宋体"/>
          <w:kern w:val="0"/>
          <w:szCs w:val="24"/>
        </w:rPr>
        <w:t>4</w:t>
      </w:r>
      <w:r>
        <w:rPr>
          <w:rFonts w:cs="宋体" w:hint="eastAsia"/>
          <w:kern w:val="0"/>
          <w:szCs w:val="24"/>
        </w:rPr>
        <w:t>个集成学习方法：</w:t>
      </w:r>
    </w:p>
    <w:p w14:paraId="1A33DC75" w14:textId="0B4FD33C" w:rsidR="00E71120" w:rsidRDefault="00E71120" w:rsidP="00BF4606">
      <w:pPr>
        <w:autoSpaceDE w:val="0"/>
        <w:autoSpaceDN w:val="0"/>
        <w:adjustRightInd w:val="0"/>
        <w:snapToGrid w:val="0"/>
        <w:ind w:firstLine="480"/>
        <w:rPr>
          <w:rFonts w:cs="宋体"/>
          <w:kern w:val="0"/>
          <w:szCs w:val="24"/>
        </w:rPr>
      </w:pPr>
      <w:r>
        <w:rPr>
          <w:rFonts w:cs="宋体"/>
          <w:kern w:val="0"/>
          <w:szCs w:val="24"/>
        </w:rPr>
        <w:t>a</w:t>
      </w:r>
      <w:r>
        <w:rPr>
          <w:rFonts w:cs="宋体" w:hint="eastAsia"/>
          <w:kern w:val="0"/>
          <w:szCs w:val="24"/>
        </w:rPr>
        <w:t>）</w:t>
      </w:r>
      <w:r>
        <w:rPr>
          <w:rFonts w:cs="宋体" w:hint="eastAsia"/>
          <w:kern w:val="0"/>
          <w:szCs w:val="24"/>
        </w:rPr>
        <w:t>C</w:t>
      </w:r>
      <w:r>
        <w:rPr>
          <w:rFonts w:cs="宋体"/>
          <w:kern w:val="0"/>
          <w:szCs w:val="24"/>
        </w:rPr>
        <w:t>LML (2022)</w:t>
      </w:r>
      <w:r>
        <w:rPr>
          <w:rFonts w:cs="宋体"/>
          <w:kern w:val="0"/>
          <w:szCs w:val="24"/>
        </w:rPr>
        <w:fldChar w:fldCharType="begin"/>
      </w:r>
      <w:r w:rsidR="005A08D9">
        <w:rPr>
          <w:rFonts w:cs="宋体"/>
          <w:kern w:val="0"/>
          <w:szCs w:val="24"/>
        </w:rPr>
        <w:instrText xml:space="preserve"> ADDIN EN.CITE &lt;EndNote&gt;&lt;Cite&gt;&lt;Author&gt;Li&lt;/Author&gt;&lt;Year&gt;2022&lt;/Year&gt;&lt;RecNum&gt;32&lt;/RecNum&gt;&lt;DisplayText&gt;&lt;style face="superscript"&gt;[52]&lt;/style&gt;&lt;/DisplayText&gt;&lt;record&gt;&lt;rec-number&gt;32&lt;/rec-number&gt;&lt;foreign-keys&gt;&lt;key app="EN" db-id="zsvd5ewze95a2ye5a9i5prfwx5z5ree2zatv" timestamp="1653135123"&gt;32&lt;/key&gt;&lt;/foreign-keys&gt;&lt;ref-type name="Journal Article"&gt;17&lt;/ref-type&gt;&lt;contributors&gt;&lt;authors&gt;&lt;author&gt;Li, Junlong&lt;/author&gt;&lt;author&gt;Li, Peipei&lt;/author&gt;&lt;author&gt;Hu, Xuegang&lt;/author&gt;&lt;author&gt;Yu, Kui&lt;/author&gt;&lt;/authors&gt;&lt;/contributors&gt;&lt;titles&gt;&lt;title&gt;Learning common and label-specific features for multi-Label classification with correlation information&lt;/title&gt;&lt;secondary-title&gt;Pattern Recognition&lt;/secondary-title&gt;&lt;/titles&gt;&lt;periodical&gt;&lt;full-title&gt;Pattern recognition&lt;/full-title&gt;&lt;/periodical&gt;&lt;pages&gt;108259&lt;/pages&gt;&lt;volume&gt;121&lt;/volume&gt;&lt;dates&gt;&lt;year&gt;2022&lt;/year&gt;&lt;/dates&gt;&lt;isbn&gt;0031-3203&lt;/isbn&gt;&lt;urls&gt;&lt;/urls&gt;&lt;/record&gt;&lt;/Cite&gt;&lt;/EndNote&gt;</w:instrText>
      </w:r>
      <w:r>
        <w:rPr>
          <w:rFonts w:cs="宋体"/>
          <w:kern w:val="0"/>
          <w:szCs w:val="24"/>
        </w:rPr>
        <w:fldChar w:fldCharType="separate"/>
      </w:r>
      <w:r w:rsidR="005A08D9" w:rsidRPr="005A08D9">
        <w:rPr>
          <w:rFonts w:cs="宋体"/>
          <w:noProof/>
          <w:kern w:val="0"/>
          <w:szCs w:val="24"/>
          <w:vertAlign w:val="superscript"/>
        </w:rPr>
        <w:t>[52]</w:t>
      </w:r>
      <w:r>
        <w:rPr>
          <w:rFonts w:cs="宋体"/>
          <w:kern w:val="0"/>
          <w:szCs w:val="24"/>
        </w:rPr>
        <w:fldChar w:fldCharType="end"/>
      </w:r>
      <w:r>
        <w:rPr>
          <w:rFonts w:cs="宋体" w:hint="eastAsia"/>
          <w:kern w:val="0"/>
          <w:szCs w:val="24"/>
        </w:rPr>
        <w:t>：一个非集成的基于回归的优化方法，在目标函数中考虑了标签相关性、实例之间的相似性、决策变量矩阵的</w:t>
      </w:r>
      <m:oMath>
        <m:sSub>
          <m:sSubPr>
            <m:ctrlPr>
              <w:rPr>
                <w:rFonts w:ascii="Cambria Math" w:hAnsi="Cambria Math" w:cs="宋体"/>
                <w:i/>
                <w:kern w:val="0"/>
                <w:szCs w:val="24"/>
              </w:rPr>
            </m:ctrlPr>
          </m:sSubPr>
          <m:e>
            <m:r>
              <m:rPr>
                <m:scr m:val="script"/>
              </m:rPr>
              <w:rPr>
                <w:rFonts w:ascii="Cambria Math" w:hAnsi="Cambria Math" w:cs="宋体"/>
                <w:kern w:val="0"/>
                <w:szCs w:val="24"/>
              </w:rPr>
              <m:t>l</m:t>
            </m:r>
          </m:e>
          <m:sub>
            <m:r>
              <w:rPr>
                <w:rFonts w:ascii="Cambria Math" w:hAnsi="Cambria Math" w:cs="宋体"/>
                <w:kern w:val="0"/>
                <w:szCs w:val="24"/>
              </w:rPr>
              <m:t>1</m:t>
            </m:r>
          </m:sub>
        </m:sSub>
      </m:oMath>
      <w:r>
        <w:rPr>
          <w:rFonts w:cs="宋体" w:hint="eastAsia"/>
          <w:kern w:val="0"/>
          <w:szCs w:val="24"/>
        </w:rPr>
        <w:t>范数和</w:t>
      </w:r>
      <m:oMath>
        <m:sSub>
          <m:sSubPr>
            <m:ctrlPr>
              <w:rPr>
                <w:rFonts w:ascii="Cambria Math" w:hAnsi="Cambria Math" w:cs="宋体"/>
                <w:i/>
                <w:kern w:val="0"/>
                <w:szCs w:val="24"/>
              </w:rPr>
            </m:ctrlPr>
          </m:sSubPr>
          <m:e>
            <m:r>
              <m:rPr>
                <m:scr m:val="script"/>
              </m:rPr>
              <w:rPr>
                <w:rFonts w:ascii="Cambria Math" w:hAnsi="Cambria Math" w:cs="宋体"/>
                <w:kern w:val="0"/>
                <w:szCs w:val="24"/>
              </w:rPr>
              <m:t>l</m:t>
            </m:r>
          </m:e>
          <m:sub>
            <m:r>
              <w:rPr>
                <w:rFonts w:ascii="Cambria Math" w:hAnsi="Cambria Math" w:cs="宋体"/>
                <w:kern w:val="0"/>
                <w:szCs w:val="24"/>
              </w:rPr>
              <m:t>2,1</m:t>
            </m:r>
          </m:sub>
        </m:sSub>
      </m:oMath>
      <w:r>
        <w:rPr>
          <w:rFonts w:cs="宋体" w:hint="eastAsia"/>
          <w:kern w:val="0"/>
          <w:szCs w:val="24"/>
        </w:rPr>
        <w:t>范数正则化罚项。</w:t>
      </w:r>
    </w:p>
    <w:p w14:paraId="529D24D5" w14:textId="1363EFF7" w:rsidR="00E71120" w:rsidRDefault="00E71120" w:rsidP="00BF4606">
      <w:pPr>
        <w:autoSpaceDE w:val="0"/>
        <w:autoSpaceDN w:val="0"/>
        <w:adjustRightInd w:val="0"/>
        <w:snapToGrid w:val="0"/>
        <w:ind w:firstLine="480"/>
        <w:rPr>
          <w:rFonts w:cs="宋体"/>
          <w:kern w:val="0"/>
          <w:szCs w:val="24"/>
        </w:rPr>
      </w:pPr>
      <w:r>
        <w:rPr>
          <w:rFonts w:cs="宋体" w:hint="eastAsia"/>
          <w:kern w:val="0"/>
          <w:szCs w:val="24"/>
        </w:rPr>
        <w:t>b</w:t>
      </w:r>
      <w:r>
        <w:rPr>
          <w:rFonts w:cs="宋体" w:hint="eastAsia"/>
          <w:kern w:val="0"/>
          <w:szCs w:val="24"/>
        </w:rPr>
        <w:t>）</w:t>
      </w:r>
      <w:r w:rsidRPr="004838F5">
        <w:rPr>
          <w:rFonts w:cs="宋体"/>
          <w:kern w:val="0"/>
          <w:szCs w:val="24"/>
        </w:rPr>
        <w:t>RAkEL</w:t>
      </w:r>
      <w:r>
        <w:rPr>
          <w:rFonts w:cs="宋体"/>
          <w:kern w:val="0"/>
          <w:szCs w:val="24"/>
        </w:rPr>
        <w:t xml:space="preserve"> (2010)</w:t>
      </w:r>
      <w:r>
        <w:rPr>
          <w:rFonts w:cs="宋体"/>
          <w:kern w:val="0"/>
          <w:szCs w:val="24"/>
        </w:rPr>
        <w:fldChar w:fldCharType="begin"/>
      </w:r>
      <w:r w:rsidR="005A08D9">
        <w:rPr>
          <w:rFonts w:cs="宋体"/>
          <w:kern w:val="0"/>
          <w:szCs w:val="24"/>
        </w:rPr>
        <w:instrText xml:space="preserve"> ADDIN EN.CITE &lt;EndNote&gt;&lt;Cite&gt;&lt;Author&gt;Tsoumakas&lt;/Author&gt;&lt;Year&gt;2010&lt;/Year&gt;&lt;RecNum&gt;24&lt;/RecNum&gt;&lt;DisplayText&gt;&lt;style face="superscript"&gt;[40]&lt;/style&gt;&lt;/DisplayText&gt;&lt;record&gt;&lt;rec-number&gt;24&lt;/rec-number&gt;&lt;foreign-keys&gt;&lt;key app="EN" db-id="zsvd5ewze95a2ye5a9i5prfwx5z5ree2zatv" timestamp="1653131501"&gt;24&lt;/key&gt;&lt;/foreign-keys&gt;&lt;ref-type name="Journal Article"&gt;17&lt;/ref-type&gt;&lt;contributors&gt;&lt;authors&gt;&lt;author&gt;Tsoumakas, Grigorios&lt;/author&gt;&lt;author&gt;Katakis, Ioannis&lt;/author&gt;&lt;author&gt;Vlahavas, Ioannis&lt;/author&gt;&lt;/authors&gt;&lt;/contributors&gt;&lt;titles&gt;&lt;title&gt;Random k-labelsets for multilabel classification&lt;/title&gt;&lt;secondary-title&gt;IEEE transactions on knowledge and data engineering&lt;/secondary-title&gt;&lt;/titles&gt;&lt;periodical&gt;&lt;full-title&gt;IEEE transactions on knowledge and data engineering&lt;/full-title&gt;&lt;/periodical&gt;&lt;pages&gt;1079-1089&lt;/pages&gt;&lt;volume&gt;23&lt;/volume&gt;&lt;number&gt;7&lt;/number&gt;&lt;dates&gt;&lt;year&gt;2010&lt;/year&gt;&lt;/dates&gt;&lt;isbn&gt;1041-4347&lt;/isbn&gt;&lt;urls&gt;&lt;/urls&gt;&lt;/record&gt;&lt;/Cite&gt;&lt;/EndNote&gt;</w:instrText>
      </w:r>
      <w:r>
        <w:rPr>
          <w:rFonts w:cs="宋体"/>
          <w:kern w:val="0"/>
          <w:szCs w:val="24"/>
        </w:rPr>
        <w:fldChar w:fldCharType="separate"/>
      </w:r>
      <w:r w:rsidR="005A08D9" w:rsidRPr="005A08D9">
        <w:rPr>
          <w:rFonts w:cs="宋体"/>
          <w:noProof/>
          <w:kern w:val="0"/>
          <w:szCs w:val="24"/>
          <w:vertAlign w:val="superscript"/>
        </w:rPr>
        <w:t>[40]</w:t>
      </w:r>
      <w:r>
        <w:rPr>
          <w:rFonts w:cs="宋体"/>
          <w:kern w:val="0"/>
          <w:szCs w:val="24"/>
        </w:rPr>
        <w:fldChar w:fldCharType="end"/>
      </w:r>
      <w:r>
        <w:rPr>
          <w:rFonts w:cs="宋体" w:hint="eastAsia"/>
          <w:kern w:val="0"/>
          <w:szCs w:val="24"/>
        </w:rPr>
        <w:t>：一个基于</w:t>
      </w:r>
      <w:r>
        <w:rPr>
          <w:rFonts w:cs="宋体" w:hint="eastAsia"/>
          <w:kern w:val="0"/>
          <w:szCs w:val="24"/>
        </w:rPr>
        <w:t>L</w:t>
      </w:r>
      <w:r>
        <w:rPr>
          <w:rFonts w:cs="宋体"/>
          <w:kern w:val="0"/>
          <w:szCs w:val="24"/>
        </w:rPr>
        <w:t>P</w:t>
      </w:r>
      <w:r>
        <w:rPr>
          <w:rFonts w:cs="宋体" w:hint="eastAsia"/>
          <w:kern w:val="0"/>
          <w:szCs w:val="24"/>
        </w:rPr>
        <w:t>方法的集成算法，将标签集合拆分为容量为</w:t>
      </w:r>
      <m:oMath>
        <m:r>
          <w:rPr>
            <w:rFonts w:ascii="Cambria Math" w:hAnsi="Cambria Math" w:cs="宋体"/>
            <w:kern w:val="0"/>
            <w:szCs w:val="24"/>
          </w:rPr>
          <m:t>k=3</m:t>
        </m:r>
      </m:oMath>
      <w:r>
        <w:rPr>
          <w:rFonts w:cs="宋体" w:hint="eastAsia"/>
          <w:kern w:val="0"/>
          <w:szCs w:val="24"/>
        </w:rPr>
        <w:t>的子集，再分别为每个子集建立基于</w:t>
      </w:r>
      <w:r>
        <w:rPr>
          <w:rFonts w:cs="宋体" w:hint="eastAsia"/>
          <w:kern w:val="0"/>
          <w:szCs w:val="24"/>
        </w:rPr>
        <w:t>L</w:t>
      </w:r>
      <w:r>
        <w:rPr>
          <w:rFonts w:cs="宋体"/>
          <w:kern w:val="0"/>
          <w:szCs w:val="24"/>
        </w:rPr>
        <w:t>P</w:t>
      </w:r>
      <w:r>
        <w:rPr>
          <w:rFonts w:cs="宋体" w:hint="eastAsia"/>
          <w:kern w:val="0"/>
          <w:szCs w:val="24"/>
        </w:rPr>
        <w:t>的多分类算法。</w:t>
      </w:r>
    </w:p>
    <w:p w14:paraId="719ADF49" w14:textId="0C818E31" w:rsidR="00E71120" w:rsidRDefault="00E71120" w:rsidP="00BF4606">
      <w:pPr>
        <w:autoSpaceDE w:val="0"/>
        <w:autoSpaceDN w:val="0"/>
        <w:adjustRightInd w:val="0"/>
        <w:snapToGrid w:val="0"/>
        <w:ind w:firstLine="480"/>
        <w:rPr>
          <w:rFonts w:cs="宋体"/>
          <w:kern w:val="0"/>
          <w:szCs w:val="24"/>
        </w:rPr>
      </w:pPr>
      <w:r>
        <w:rPr>
          <w:rFonts w:cs="宋体"/>
          <w:kern w:val="0"/>
          <w:szCs w:val="24"/>
        </w:rPr>
        <w:t>c</w:t>
      </w:r>
      <w:r>
        <w:rPr>
          <w:rFonts w:cs="宋体" w:hint="eastAsia"/>
          <w:kern w:val="0"/>
          <w:szCs w:val="24"/>
        </w:rPr>
        <w:t>）</w:t>
      </w:r>
      <w:r w:rsidRPr="00EE424C">
        <w:rPr>
          <w:rFonts w:cs="宋体"/>
          <w:kern w:val="0"/>
          <w:szCs w:val="24"/>
        </w:rPr>
        <w:t>BOOMER</w:t>
      </w:r>
      <w:r>
        <w:rPr>
          <w:rFonts w:cs="宋体"/>
          <w:kern w:val="0"/>
          <w:szCs w:val="24"/>
        </w:rPr>
        <w:t xml:space="preserve"> (2021)</w:t>
      </w:r>
      <w:r>
        <w:rPr>
          <w:rFonts w:cs="宋体"/>
          <w:kern w:val="0"/>
          <w:szCs w:val="24"/>
        </w:rPr>
        <w:fldChar w:fldCharType="begin"/>
      </w:r>
      <w:r w:rsidR="005A08D9">
        <w:rPr>
          <w:rFonts w:cs="宋体"/>
          <w:kern w:val="0"/>
          <w:szCs w:val="24"/>
        </w:rPr>
        <w:instrText xml:space="preserve"> ADDIN EN.CITE &lt;EndNote&gt;&lt;Cite&gt;&lt;Author&gt;Rapp&lt;/Author&gt;&lt;Year&gt;2021&lt;/Year&gt;&lt;RecNum&gt;53&lt;/RecNum&gt;&lt;DisplayText&gt;&lt;style face="superscript"&gt;[67]&lt;/style&gt;&lt;/DisplayText&gt;&lt;record&gt;&lt;rec-number&gt;53&lt;/rec-number&gt;&lt;foreign-keys&gt;&lt;key app="EN" db-id="zsvd5ewze95a2ye5a9i5prfwx5z5ree2zatv" timestamp="1653360193"&gt;53&lt;/key&gt;&lt;/foreign-keys&gt;&lt;ref-type name="Conference Proceedings"&gt;10&lt;/ref-type&gt;&lt;contributors&gt;&lt;authors&gt;&lt;author&gt;Rapp, Michael&lt;/author&gt;&lt;author&gt;Mencía, Eneldo Loza&lt;/author&gt;&lt;author&gt;Fürnkranz, Johannes&lt;/author&gt;&lt;author&gt;Hüllermeier, Eyke&lt;/author&gt;&lt;/authors&gt;&lt;/contributors&gt;&lt;titles&gt;&lt;title&gt;Gradient-based label binning in multi-label classification&lt;/title&gt;&lt;secondary-title&gt;Joint European Conference on Machine Learning and Knowledge Discovery in Databases&lt;/secondary-title&gt;&lt;/titles&gt;&lt;pages&gt;462-477&lt;/pages&gt;&lt;dates&gt;&lt;year&gt;2021&lt;/year&gt;&lt;/dates&gt;&lt;publisher&gt;Springer&lt;/publisher&gt;&lt;urls&gt;&lt;/urls&gt;&lt;/record&gt;&lt;/Cite&gt;&lt;/EndNote&gt;</w:instrText>
      </w:r>
      <w:r>
        <w:rPr>
          <w:rFonts w:cs="宋体"/>
          <w:kern w:val="0"/>
          <w:szCs w:val="24"/>
        </w:rPr>
        <w:fldChar w:fldCharType="separate"/>
      </w:r>
      <w:r w:rsidR="005A08D9" w:rsidRPr="005A08D9">
        <w:rPr>
          <w:rFonts w:cs="宋体"/>
          <w:noProof/>
          <w:kern w:val="0"/>
          <w:szCs w:val="24"/>
          <w:vertAlign w:val="superscript"/>
        </w:rPr>
        <w:t>[67]</w:t>
      </w:r>
      <w:r>
        <w:rPr>
          <w:rFonts w:cs="宋体"/>
          <w:kern w:val="0"/>
          <w:szCs w:val="24"/>
        </w:rPr>
        <w:fldChar w:fldCharType="end"/>
      </w:r>
      <w:r>
        <w:rPr>
          <w:rFonts w:cs="宋体" w:hint="eastAsia"/>
          <w:kern w:val="0"/>
          <w:szCs w:val="24"/>
        </w:rPr>
        <w:t>：一个多标签</w:t>
      </w:r>
      <w:r>
        <w:rPr>
          <w:rFonts w:cs="宋体" w:hint="eastAsia"/>
          <w:kern w:val="0"/>
          <w:szCs w:val="24"/>
        </w:rPr>
        <w:t>B</w:t>
      </w:r>
      <w:r>
        <w:rPr>
          <w:rFonts w:cs="宋体"/>
          <w:kern w:val="0"/>
          <w:szCs w:val="24"/>
        </w:rPr>
        <w:t>oosting</w:t>
      </w:r>
      <w:r>
        <w:rPr>
          <w:rFonts w:cs="宋体" w:hint="eastAsia"/>
          <w:kern w:val="0"/>
          <w:szCs w:val="24"/>
        </w:rPr>
        <w:t>算法，使用子集准确率作为损失函数，并设计了基于决策树的基学习器。</w:t>
      </w:r>
    </w:p>
    <w:p w14:paraId="5D74E08A" w14:textId="3349BA74" w:rsidR="00E71120" w:rsidRDefault="00E71120" w:rsidP="00BF4606">
      <w:pPr>
        <w:autoSpaceDE w:val="0"/>
        <w:autoSpaceDN w:val="0"/>
        <w:adjustRightInd w:val="0"/>
        <w:snapToGrid w:val="0"/>
        <w:ind w:firstLine="480"/>
        <w:rPr>
          <w:rFonts w:cs="宋体"/>
          <w:kern w:val="0"/>
          <w:szCs w:val="24"/>
        </w:rPr>
      </w:pPr>
      <w:r>
        <w:rPr>
          <w:rFonts w:cs="宋体"/>
          <w:kern w:val="0"/>
          <w:szCs w:val="24"/>
        </w:rPr>
        <w:t>d</w:t>
      </w:r>
      <w:r>
        <w:rPr>
          <w:rFonts w:cs="宋体" w:hint="eastAsia"/>
          <w:kern w:val="0"/>
          <w:szCs w:val="24"/>
        </w:rPr>
        <w:t>）</w:t>
      </w:r>
      <w:r w:rsidRPr="00C561E4">
        <w:rPr>
          <w:rFonts w:cs="宋体"/>
          <w:kern w:val="0"/>
          <w:szCs w:val="24"/>
        </w:rPr>
        <w:t>ACkEL</w:t>
      </w:r>
      <w:r>
        <w:rPr>
          <w:rFonts w:cs="宋体"/>
          <w:kern w:val="0"/>
          <w:szCs w:val="24"/>
        </w:rPr>
        <w:t xml:space="preserve"> (2021)</w:t>
      </w:r>
      <w:r>
        <w:rPr>
          <w:rFonts w:cs="宋体"/>
          <w:kern w:val="0"/>
          <w:szCs w:val="24"/>
        </w:rPr>
        <w:fldChar w:fldCharType="begin"/>
      </w:r>
      <w:r w:rsidR="005A08D9">
        <w:rPr>
          <w:rFonts w:cs="宋体"/>
          <w:kern w:val="0"/>
          <w:szCs w:val="24"/>
        </w:rPr>
        <w:instrText xml:space="preserve"> ADDIN EN.CITE &lt;EndNote&gt;&lt;Cite&gt;&lt;Author&gt;Wang&lt;/Author&gt;&lt;Year&gt;2021&lt;/Year&gt;&lt;RecNum&gt;26&lt;/RecNum&gt;&lt;DisplayText&gt;&lt;style face="superscript"&gt;[64]&lt;/style&gt;&lt;/DisplayText&gt;&lt;record&gt;&lt;rec-number&gt;26&lt;/rec-number&gt;&lt;foreign-keys&gt;&lt;key app="EN" db-id="zsvd5ewze95a2ye5a9i5prfwx5z5ree2zatv" timestamp="1653131845"&gt;26&lt;/key&gt;&lt;/foreign-keys&gt;&lt;ref-type name="Journal Article"&gt;17&lt;/ref-type&gt;&lt;contributors&gt;&lt;authors&gt;&lt;author&gt;Wang, Ran&lt;/author&gt;&lt;author&gt;Kwong, Sam&lt;/author&gt;&lt;author&gt;Wang, Xu&lt;/author&gt;&lt;author&gt;Jia, Yuheng&lt;/author&gt;&lt;/authors&gt;&lt;/contributors&gt;&lt;titles&gt;&lt;title&gt;Active k-labelsets ensemble for multi-label classification&lt;/title&gt;&lt;secondary-title&gt;Pattern Recognition&lt;/secondary-title&gt;&lt;/titles&gt;&lt;periodical&gt;&lt;full-title&gt;Pattern recognition&lt;/full-title&gt;&lt;/periodical&gt;&lt;pages&gt;107583&lt;/pages&gt;&lt;volume&gt;109&lt;/volume&gt;&lt;dates&gt;&lt;year&gt;2021&lt;/year&gt;&lt;/dates&gt;&lt;isbn&gt;0031-3203&lt;/isbn&gt;&lt;urls&gt;&lt;/urls&gt;&lt;/record&gt;&lt;/Cite&gt;&lt;/EndNote&gt;</w:instrText>
      </w:r>
      <w:r>
        <w:rPr>
          <w:rFonts w:cs="宋体"/>
          <w:kern w:val="0"/>
          <w:szCs w:val="24"/>
        </w:rPr>
        <w:fldChar w:fldCharType="separate"/>
      </w:r>
      <w:r w:rsidR="005A08D9" w:rsidRPr="005A08D9">
        <w:rPr>
          <w:rFonts w:cs="宋体"/>
          <w:noProof/>
          <w:kern w:val="0"/>
          <w:szCs w:val="24"/>
          <w:vertAlign w:val="superscript"/>
        </w:rPr>
        <w:t>[64]</w:t>
      </w:r>
      <w:r>
        <w:rPr>
          <w:rFonts w:cs="宋体"/>
          <w:kern w:val="0"/>
          <w:szCs w:val="24"/>
        </w:rPr>
        <w:fldChar w:fldCharType="end"/>
      </w:r>
      <w:r>
        <w:rPr>
          <w:rFonts w:cs="宋体" w:hint="eastAsia"/>
          <w:kern w:val="0"/>
          <w:szCs w:val="24"/>
        </w:rPr>
        <w:t>：一个多标签</w:t>
      </w:r>
      <w:r>
        <w:rPr>
          <w:rFonts w:cs="宋体" w:hint="eastAsia"/>
          <w:kern w:val="0"/>
          <w:szCs w:val="24"/>
        </w:rPr>
        <w:t>B</w:t>
      </w:r>
      <w:r>
        <w:rPr>
          <w:rFonts w:cs="宋体"/>
          <w:kern w:val="0"/>
          <w:szCs w:val="24"/>
        </w:rPr>
        <w:t>agging</w:t>
      </w:r>
      <w:r>
        <w:rPr>
          <w:rFonts w:cs="宋体" w:hint="eastAsia"/>
          <w:kern w:val="0"/>
          <w:szCs w:val="24"/>
        </w:rPr>
        <w:t>算法，在</w:t>
      </w:r>
      <w:r w:rsidRPr="004838F5">
        <w:rPr>
          <w:rFonts w:cs="宋体"/>
          <w:kern w:val="0"/>
          <w:szCs w:val="24"/>
        </w:rPr>
        <w:t>RAkEL</w:t>
      </w:r>
      <w:r>
        <w:rPr>
          <w:rFonts w:cs="宋体" w:hint="eastAsia"/>
          <w:kern w:val="0"/>
          <w:szCs w:val="24"/>
        </w:rPr>
        <w:t>的基础上使用了更先进的标签集拆分方式，并引入主动学习和集成策略增强模型性能。</w:t>
      </w:r>
    </w:p>
    <w:p w14:paraId="67D6F30F" w14:textId="26D35EB8" w:rsidR="00E71120" w:rsidRDefault="00E71120" w:rsidP="00BF4606">
      <w:pPr>
        <w:autoSpaceDE w:val="0"/>
        <w:autoSpaceDN w:val="0"/>
        <w:adjustRightInd w:val="0"/>
        <w:snapToGrid w:val="0"/>
        <w:ind w:firstLine="480"/>
        <w:rPr>
          <w:rFonts w:cs="宋体"/>
          <w:kern w:val="0"/>
          <w:szCs w:val="24"/>
        </w:rPr>
      </w:pPr>
      <w:r>
        <w:rPr>
          <w:rFonts w:cs="宋体"/>
          <w:kern w:val="0"/>
          <w:szCs w:val="24"/>
        </w:rPr>
        <w:t>e</w:t>
      </w:r>
      <w:r>
        <w:rPr>
          <w:rFonts w:cs="宋体" w:hint="eastAsia"/>
          <w:kern w:val="0"/>
          <w:szCs w:val="24"/>
        </w:rPr>
        <w:t>）</w:t>
      </w:r>
      <w:r w:rsidRPr="000D6305">
        <w:rPr>
          <w:rFonts w:cs="宋体"/>
          <w:kern w:val="0"/>
          <w:szCs w:val="24"/>
        </w:rPr>
        <w:t>MLWSE (2021)</w:t>
      </w:r>
      <w:r>
        <w:rPr>
          <w:rFonts w:cs="宋体"/>
          <w:kern w:val="0"/>
          <w:szCs w:val="24"/>
        </w:rPr>
        <w:fldChar w:fldCharType="begin"/>
      </w:r>
      <w:r w:rsidR="005A08D9">
        <w:rPr>
          <w:rFonts w:cs="宋体"/>
          <w:kern w:val="0"/>
          <w:szCs w:val="24"/>
        </w:rPr>
        <w:instrText xml:space="preserve"> ADDIN EN.CITE &lt;EndNote&gt;&lt;Cite&gt;&lt;Author&gt;Xia&lt;/Author&gt;&lt;Year&gt;2021&lt;/Year&gt;&lt;RecNum&gt;27&lt;/RecNum&gt;&lt;DisplayText&gt;&lt;style face="superscript"&gt;[72]&lt;/style&gt;&lt;/DisplayText&gt;&lt;record&gt;&lt;rec-number&gt;27&lt;/rec-number&gt;&lt;foreign-keys&gt;&lt;key app="EN" db-id="zsvd5ewze95a2ye5a9i5prfwx5z5ree2zatv" timestamp="1653131869"&gt;27&lt;/key&gt;&lt;/foreign-keys&gt;&lt;ref-type name="Journal Article"&gt;17&lt;/ref-type&gt;&lt;contributors&gt;&lt;authors&gt;&lt;author&gt;Xia, Yuelong&lt;/author&gt;&lt;author&gt;Chen, Ke&lt;/author&gt;&lt;author&gt;Yang, Yun&lt;/author&gt;&lt;/authors&gt;&lt;/contributors&gt;&lt;titles&gt;&lt;title&gt;Multi-label classification with weighted classifier selection and stacked ensemble&lt;/title&gt;&lt;secondary-title&gt;Information Sciences&lt;/secondary-title&gt;&lt;/titles&gt;&lt;periodical&gt;&lt;full-title&gt;Information Sciences&lt;/full-title&gt;&lt;/periodical&gt;&lt;pages&gt;421-442&lt;/pages&gt;&lt;volume&gt;557&lt;/volume&gt;&lt;dates&gt;&lt;year&gt;2021&lt;/year&gt;&lt;/dates&gt;&lt;isbn&gt;0020-0255&lt;/isbn&gt;&lt;urls&gt;&lt;/urls&gt;&lt;/record&gt;&lt;/Cite&gt;&lt;/EndNote&gt;</w:instrText>
      </w:r>
      <w:r>
        <w:rPr>
          <w:rFonts w:cs="宋体"/>
          <w:kern w:val="0"/>
          <w:szCs w:val="24"/>
        </w:rPr>
        <w:fldChar w:fldCharType="separate"/>
      </w:r>
      <w:r w:rsidR="005A08D9" w:rsidRPr="005A08D9">
        <w:rPr>
          <w:rFonts w:cs="宋体"/>
          <w:noProof/>
          <w:kern w:val="0"/>
          <w:szCs w:val="24"/>
          <w:vertAlign w:val="superscript"/>
        </w:rPr>
        <w:t>[72]</w:t>
      </w:r>
      <w:r>
        <w:rPr>
          <w:rFonts w:cs="宋体"/>
          <w:kern w:val="0"/>
          <w:szCs w:val="24"/>
        </w:rPr>
        <w:fldChar w:fldCharType="end"/>
      </w:r>
      <w:r>
        <w:rPr>
          <w:rFonts w:cs="宋体" w:hint="eastAsia"/>
          <w:kern w:val="0"/>
          <w:szCs w:val="24"/>
        </w:rPr>
        <w:t>：一个多标签</w:t>
      </w:r>
      <w:r>
        <w:rPr>
          <w:rFonts w:cs="宋体" w:hint="eastAsia"/>
          <w:kern w:val="0"/>
          <w:szCs w:val="24"/>
        </w:rPr>
        <w:t>S</w:t>
      </w:r>
      <w:r>
        <w:rPr>
          <w:rFonts w:cs="宋体"/>
          <w:kern w:val="0"/>
          <w:szCs w:val="24"/>
        </w:rPr>
        <w:t>tacking</w:t>
      </w:r>
      <w:r>
        <w:rPr>
          <w:rFonts w:cs="宋体" w:hint="eastAsia"/>
          <w:kern w:val="0"/>
          <w:szCs w:val="24"/>
        </w:rPr>
        <w:t>算法，使用</w:t>
      </w:r>
      <w:r>
        <w:rPr>
          <w:rFonts w:cs="宋体" w:hint="eastAsia"/>
          <w:kern w:val="0"/>
          <w:szCs w:val="24"/>
        </w:rPr>
        <w:t>B</w:t>
      </w:r>
      <w:r>
        <w:rPr>
          <w:rFonts w:cs="宋体"/>
          <w:kern w:val="0"/>
          <w:szCs w:val="24"/>
        </w:rPr>
        <w:t>R</w:t>
      </w:r>
      <w:r>
        <w:rPr>
          <w:rFonts w:cs="宋体" w:hint="eastAsia"/>
          <w:kern w:val="0"/>
          <w:szCs w:val="24"/>
        </w:rPr>
        <w:t>、</w:t>
      </w:r>
      <w:r>
        <w:rPr>
          <w:rFonts w:cs="宋体" w:hint="eastAsia"/>
          <w:kern w:val="0"/>
          <w:szCs w:val="24"/>
        </w:rPr>
        <w:t>C</w:t>
      </w:r>
      <w:r>
        <w:rPr>
          <w:rFonts w:cs="宋体"/>
          <w:kern w:val="0"/>
          <w:szCs w:val="24"/>
        </w:rPr>
        <w:t>C</w:t>
      </w:r>
      <w:r>
        <w:rPr>
          <w:rFonts w:cs="宋体" w:hint="eastAsia"/>
          <w:kern w:val="0"/>
          <w:szCs w:val="24"/>
        </w:rPr>
        <w:t>、</w:t>
      </w:r>
      <w:r>
        <w:rPr>
          <w:rFonts w:cs="宋体" w:hint="eastAsia"/>
          <w:kern w:val="0"/>
          <w:szCs w:val="24"/>
        </w:rPr>
        <w:t>L</w:t>
      </w:r>
      <w:r>
        <w:rPr>
          <w:rFonts w:cs="宋体"/>
          <w:kern w:val="0"/>
          <w:szCs w:val="24"/>
        </w:rPr>
        <w:t>P</w:t>
      </w:r>
      <w:r>
        <w:rPr>
          <w:rFonts w:cs="宋体" w:hint="eastAsia"/>
          <w:kern w:val="0"/>
          <w:szCs w:val="24"/>
        </w:rPr>
        <w:t>训练</w:t>
      </w:r>
      <w:r>
        <w:rPr>
          <w:rFonts w:cs="宋体" w:hint="eastAsia"/>
          <w:kern w:val="0"/>
          <w:szCs w:val="24"/>
        </w:rPr>
        <w:t>3</w:t>
      </w:r>
      <w:r>
        <w:rPr>
          <w:rFonts w:cs="宋体" w:hint="eastAsia"/>
          <w:kern w:val="0"/>
          <w:szCs w:val="24"/>
        </w:rPr>
        <w:t>个基学习器，再使用一个基于回归的优化模型作为元学习器为基学习器分配权重，最终形成一个加权集成模型。</w:t>
      </w:r>
    </w:p>
    <w:p w14:paraId="3C3779FD" w14:textId="7543561A" w:rsidR="00E71120" w:rsidRDefault="00E71120" w:rsidP="00BF4606">
      <w:pPr>
        <w:autoSpaceDE w:val="0"/>
        <w:autoSpaceDN w:val="0"/>
        <w:adjustRightInd w:val="0"/>
        <w:snapToGrid w:val="0"/>
        <w:ind w:firstLine="480"/>
        <w:rPr>
          <w:rFonts w:cs="宋体"/>
          <w:kern w:val="0"/>
          <w:szCs w:val="24"/>
        </w:rPr>
      </w:pPr>
      <w:r>
        <w:rPr>
          <w:rFonts w:cs="宋体" w:hint="eastAsia"/>
          <w:kern w:val="0"/>
          <w:szCs w:val="24"/>
        </w:rPr>
        <w:t>本文在超参数设置上，统一采取了各算法相应论文中默认的超参数。当某个对比算法提供了两种或多种模式时，本文选择了多标签学习能力更强的</w:t>
      </w:r>
      <w:r w:rsidR="002737DB">
        <w:rPr>
          <w:rFonts w:cs="宋体" w:hint="eastAsia"/>
          <w:kern w:val="0"/>
          <w:szCs w:val="24"/>
        </w:rPr>
        <w:t>模式</w:t>
      </w:r>
      <w:r w:rsidR="005A640F">
        <w:rPr>
          <w:rFonts w:cs="宋体" w:hint="eastAsia"/>
          <w:kern w:val="0"/>
          <w:szCs w:val="24"/>
        </w:rPr>
        <w:t>。</w:t>
      </w:r>
      <w:r>
        <w:rPr>
          <w:rFonts w:cs="宋体" w:hint="eastAsia"/>
          <w:kern w:val="0"/>
          <w:szCs w:val="24"/>
        </w:rPr>
        <w:t>例如，</w:t>
      </w:r>
      <w:r w:rsidRPr="004838F5">
        <w:rPr>
          <w:rFonts w:cs="宋体"/>
          <w:kern w:val="0"/>
          <w:szCs w:val="24"/>
        </w:rPr>
        <w:t>RAkEL</w:t>
      </w:r>
      <w:r>
        <w:rPr>
          <w:rFonts w:cs="宋体" w:hint="eastAsia"/>
          <w:kern w:val="0"/>
          <w:szCs w:val="24"/>
        </w:rPr>
        <w:t>和</w:t>
      </w:r>
      <w:r w:rsidRPr="00C561E4">
        <w:rPr>
          <w:rFonts w:cs="宋体"/>
          <w:kern w:val="0"/>
          <w:szCs w:val="24"/>
        </w:rPr>
        <w:t>ACkEL</w:t>
      </w:r>
      <w:r>
        <w:rPr>
          <w:rFonts w:cs="宋体" w:hint="eastAsia"/>
          <w:kern w:val="0"/>
          <w:szCs w:val="24"/>
        </w:rPr>
        <w:t>都可以选择是否采用重叠式的标签集合拆分方式，</w:t>
      </w:r>
      <w:r w:rsidR="005A640F">
        <w:rPr>
          <w:rFonts w:cs="宋体" w:hint="eastAsia"/>
          <w:kern w:val="0"/>
          <w:szCs w:val="24"/>
        </w:rPr>
        <w:t>本文在实现时选择使用重叠式的标签集合拆分方式以覆盖更多标签组合；</w:t>
      </w:r>
      <w:r w:rsidR="005A640F">
        <w:rPr>
          <w:rFonts w:cs="宋体" w:hint="eastAsia"/>
          <w:kern w:val="0"/>
          <w:szCs w:val="24"/>
        </w:rPr>
        <w:t>B</w:t>
      </w:r>
      <w:r w:rsidR="005A640F">
        <w:rPr>
          <w:rFonts w:cs="宋体"/>
          <w:kern w:val="0"/>
          <w:szCs w:val="24"/>
        </w:rPr>
        <w:t>OOMER</w:t>
      </w:r>
      <w:r w:rsidR="005A640F">
        <w:rPr>
          <w:rFonts w:cs="宋体" w:hint="eastAsia"/>
          <w:kern w:val="0"/>
          <w:szCs w:val="24"/>
        </w:rPr>
        <w:t>可以选择是否考虑基于实例的相关性，本文在对比时使用这种相关性挖掘方式以增强模型性能；</w:t>
      </w:r>
      <w:r>
        <w:rPr>
          <w:rFonts w:cs="宋体" w:hint="eastAsia"/>
          <w:kern w:val="0"/>
          <w:szCs w:val="24"/>
        </w:rPr>
        <w:t>M</w:t>
      </w:r>
      <w:r>
        <w:rPr>
          <w:rFonts w:cs="宋体"/>
          <w:kern w:val="0"/>
          <w:szCs w:val="24"/>
        </w:rPr>
        <w:t>LWSE</w:t>
      </w:r>
      <w:r>
        <w:rPr>
          <w:rFonts w:cs="宋体" w:hint="eastAsia"/>
          <w:kern w:val="0"/>
          <w:szCs w:val="24"/>
        </w:rPr>
        <w:t>在元学习器构建过程中可以选择是否使用基于分组的矩阵范数正则，本文使用</w:t>
      </w:r>
      <w:r w:rsidR="005A640F">
        <w:rPr>
          <w:rFonts w:cs="宋体" w:hint="eastAsia"/>
          <w:kern w:val="0"/>
          <w:szCs w:val="24"/>
        </w:rPr>
        <w:t>该</w:t>
      </w:r>
      <w:r>
        <w:rPr>
          <w:rFonts w:cs="宋体" w:hint="eastAsia"/>
          <w:kern w:val="0"/>
          <w:szCs w:val="24"/>
        </w:rPr>
        <w:t>配置以增强对</w:t>
      </w:r>
      <w:r>
        <w:rPr>
          <w:rFonts w:cs="宋体" w:hint="eastAsia"/>
          <w:kern w:val="0"/>
          <w:szCs w:val="24"/>
        </w:rPr>
        <w:lastRenderedPageBreak/>
        <w:t>比算法的</w:t>
      </w:r>
      <w:r w:rsidR="005A640F">
        <w:rPr>
          <w:rFonts w:cs="宋体" w:hint="eastAsia"/>
          <w:kern w:val="0"/>
          <w:szCs w:val="24"/>
        </w:rPr>
        <w:t>泛化</w:t>
      </w:r>
      <w:r>
        <w:rPr>
          <w:rFonts w:cs="宋体" w:hint="eastAsia"/>
          <w:kern w:val="0"/>
          <w:szCs w:val="24"/>
        </w:rPr>
        <w:t>能力。此外，对于可以使用任意二分类算法训练基学习器的对比算法，包括</w:t>
      </w:r>
      <w:r w:rsidRPr="004838F5">
        <w:rPr>
          <w:rFonts w:cs="宋体"/>
          <w:kern w:val="0"/>
          <w:szCs w:val="24"/>
        </w:rPr>
        <w:t>RAkEL</w:t>
      </w:r>
      <w:r>
        <w:rPr>
          <w:rFonts w:cs="宋体" w:hint="eastAsia"/>
          <w:kern w:val="0"/>
          <w:szCs w:val="24"/>
        </w:rPr>
        <w:t>、</w:t>
      </w:r>
      <w:r w:rsidRPr="00C561E4">
        <w:rPr>
          <w:rFonts w:cs="宋体"/>
          <w:kern w:val="0"/>
          <w:szCs w:val="24"/>
        </w:rPr>
        <w:t>ACkEL</w:t>
      </w:r>
      <w:r>
        <w:rPr>
          <w:rFonts w:cs="宋体" w:hint="eastAsia"/>
          <w:kern w:val="0"/>
          <w:szCs w:val="24"/>
        </w:rPr>
        <w:t>和</w:t>
      </w:r>
      <w:r w:rsidRPr="000D6305">
        <w:rPr>
          <w:rFonts w:cs="宋体"/>
          <w:kern w:val="0"/>
          <w:szCs w:val="24"/>
        </w:rPr>
        <w:t>MLWSE</w:t>
      </w:r>
      <w:r>
        <w:rPr>
          <w:rFonts w:cs="宋体" w:hint="eastAsia"/>
          <w:kern w:val="0"/>
          <w:szCs w:val="24"/>
        </w:rPr>
        <w:t>，本文都采用</w:t>
      </w:r>
      <w:r w:rsidR="00DC3571">
        <w:rPr>
          <w:rFonts w:cs="宋体" w:hint="eastAsia"/>
          <w:kern w:val="0"/>
          <w:szCs w:val="24"/>
        </w:rPr>
        <w:t>基于</w:t>
      </w:r>
      <w:r>
        <w:rPr>
          <w:rFonts w:cs="宋体" w:hint="eastAsia"/>
          <w:kern w:val="0"/>
          <w:szCs w:val="24"/>
        </w:rPr>
        <w:t>高斯核的支持向量机作为二分类器的训练算法。</w:t>
      </w:r>
    </w:p>
    <w:p w14:paraId="374FBC32" w14:textId="4E524627" w:rsidR="00E71120" w:rsidRDefault="00E71120" w:rsidP="00BF4606">
      <w:pPr>
        <w:autoSpaceDE w:val="0"/>
        <w:autoSpaceDN w:val="0"/>
        <w:adjustRightInd w:val="0"/>
        <w:snapToGrid w:val="0"/>
        <w:ind w:firstLine="480"/>
        <w:rPr>
          <w:rFonts w:cs="宋体"/>
          <w:kern w:val="0"/>
          <w:szCs w:val="24"/>
        </w:rPr>
      </w:pPr>
      <w:r>
        <w:rPr>
          <w:rFonts w:cs="宋体" w:hint="eastAsia"/>
          <w:kern w:val="0"/>
          <w:szCs w:val="24"/>
        </w:rPr>
        <w:t>对于</w:t>
      </w:r>
      <w:r>
        <w:rPr>
          <w:rFonts w:cs="宋体" w:hint="eastAsia"/>
          <w:kern w:val="0"/>
          <w:szCs w:val="24"/>
        </w:rPr>
        <w:t>A</w:t>
      </w:r>
      <w:r>
        <w:rPr>
          <w:rFonts w:cs="宋体"/>
          <w:kern w:val="0"/>
          <w:szCs w:val="24"/>
        </w:rPr>
        <w:t>BC2</w:t>
      </w:r>
      <w:r>
        <w:rPr>
          <w:rFonts w:cs="宋体" w:hint="eastAsia"/>
          <w:kern w:val="0"/>
          <w:szCs w:val="24"/>
        </w:rPr>
        <w:t>的超参数设置，本文将</w:t>
      </w:r>
      <w:r>
        <w:rPr>
          <w:rFonts w:cs="宋体" w:hint="eastAsia"/>
          <w:kern w:val="0"/>
          <w:szCs w:val="24"/>
        </w:rPr>
        <w:t>A</w:t>
      </w:r>
      <w:r>
        <w:rPr>
          <w:rFonts w:cs="宋体"/>
          <w:kern w:val="0"/>
          <w:szCs w:val="24"/>
        </w:rPr>
        <w:t>daBoost</w:t>
      </w:r>
      <w:r>
        <w:rPr>
          <w:rFonts w:cs="宋体" w:hint="eastAsia"/>
          <w:kern w:val="0"/>
          <w:szCs w:val="24"/>
        </w:rPr>
        <w:t>的迭代终止条件设置为迭代误差下限</w:t>
      </w:r>
      <m:oMath>
        <m:r>
          <w:rPr>
            <w:rFonts w:ascii="Cambria Math" w:hAnsi="Cambria Math" w:cs="宋体"/>
            <w:kern w:val="0"/>
            <w:szCs w:val="24"/>
          </w:rPr>
          <m:t>τ=0.01</m:t>
        </m:r>
      </m:oMath>
      <w:r>
        <w:rPr>
          <w:rFonts w:cs="宋体" w:hint="eastAsia"/>
          <w:kern w:val="0"/>
          <w:szCs w:val="24"/>
        </w:rPr>
        <w:t>和迭代轮次上限</w:t>
      </w:r>
      <m:oMath>
        <m:r>
          <w:rPr>
            <w:rFonts w:ascii="Cambria Math" w:hAnsi="Cambria Math" w:cs="宋体"/>
            <w:kern w:val="0"/>
            <w:szCs w:val="24"/>
          </w:rPr>
          <m:t>R=10</m:t>
        </m:r>
      </m:oMath>
      <w:r>
        <w:rPr>
          <w:rFonts w:cs="宋体" w:hint="eastAsia"/>
          <w:kern w:val="0"/>
          <w:szCs w:val="24"/>
        </w:rPr>
        <w:t>。通过本章</w:t>
      </w:r>
      <w:r w:rsidR="00F278D2">
        <w:rPr>
          <w:rFonts w:cs="宋体" w:hint="eastAsia"/>
          <w:kern w:val="0"/>
          <w:szCs w:val="24"/>
        </w:rPr>
        <w:t>后续</w:t>
      </w:r>
      <w:r>
        <w:rPr>
          <w:rFonts w:cs="宋体" w:hint="eastAsia"/>
          <w:kern w:val="0"/>
          <w:szCs w:val="24"/>
        </w:rPr>
        <w:t>小节的算法效率分析，可以发现</w:t>
      </w:r>
      <w:r>
        <w:rPr>
          <w:rFonts w:cs="宋体" w:hint="eastAsia"/>
          <w:kern w:val="0"/>
          <w:szCs w:val="24"/>
        </w:rPr>
        <w:t>A</w:t>
      </w:r>
      <w:r>
        <w:rPr>
          <w:rFonts w:cs="宋体"/>
          <w:kern w:val="0"/>
          <w:szCs w:val="24"/>
        </w:rPr>
        <w:t>BC2</w:t>
      </w:r>
      <w:r>
        <w:rPr>
          <w:rFonts w:cs="宋体" w:hint="eastAsia"/>
          <w:kern w:val="0"/>
          <w:szCs w:val="24"/>
        </w:rPr>
        <w:t>算法在大多数情况下都能在</w:t>
      </w:r>
      <m:oMath>
        <m:r>
          <m:rPr>
            <m:sty m:val="p"/>
          </m:rPr>
          <w:rPr>
            <w:rFonts w:ascii="Cambria Math" w:hAnsi="Cambria Math" w:cs="宋体" w:hint="eastAsia"/>
            <w:kern w:val="0"/>
            <w:szCs w:val="24"/>
          </w:rPr>
          <m:t>1</m:t>
        </m:r>
        <m:r>
          <m:rPr>
            <m:sty m:val="p"/>
          </m:rPr>
          <w:rPr>
            <w:rFonts w:ascii="Cambria Math" w:hAnsi="Cambria Math" w:cs="宋体"/>
            <w:kern w:val="0"/>
            <w:szCs w:val="24"/>
          </w:rPr>
          <m:t>0</m:t>
        </m:r>
      </m:oMath>
      <w:r>
        <w:rPr>
          <w:rFonts w:cs="宋体" w:hint="eastAsia"/>
          <w:kern w:val="0"/>
          <w:szCs w:val="24"/>
        </w:rPr>
        <w:t>轮之内停止迭代，因此本章未继续针对这些超参数展开进一步分析。</w:t>
      </w:r>
    </w:p>
    <w:p w14:paraId="08F3A97A" w14:textId="77777777" w:rsidR="00E71120" w:rsidRDefault="00E71120" w:rsidP="003D6B67">
      <w:pPr>
        <w:pStyle w:val="C"/>
        <w:spacing w:before="120"/>
        <w:ind w:firstLineChars="0" w:firstLine="480"/>
      </w:pPr>
      <w:bookmarkStart w:id="122" w:name="_Toc181227933"/>
      <w:bookmarkStart w:id="123" w:name="_Toc190702549"/>
      <w:r w:rsidRPr="00850151">
        <w:t xml:space="preserve">2.3.2 </w:t>
      </w:r>
      <w:r w:rsidRPr="00850151">
        <w:rPr>
          <w:rFonts w:hint="eastAsia"/>
        </w:rPr>
        <w:t>算法结果对比</w:t>
      </w:r>
      <w:bookmarkEnd w:id="122"/>
      <w:bookmarkEnd w:id="123"/>
    </w:p>
    <w:p w14:paraId="49D16CC5" w14:textId="2ABFE4A0" w:rsidR="00EA0D59" w:rsidRDefault="00E71120" w:rsidP="001369C6">
      <w:pPr>
        <w:autoSpaceDE w:val="0"/>
        <w:autoSpaceDN w:val="0"/>
        <w:adjustRightInd w:val="0"/>
        <w:snapToGrid w:val="0"/>
        <w:ind w:firstLine="480"/>
        <w:rPr>
          <w:rFonts w:cs="宋体"/>
          <w:kern w:val="0"/>
          <w:szCs w:val="24"/>
        </w:rPr>
      </w:pPr>
      <w:r>
        <w:rPr>
          <w:rFonts w:cs="宋体" w:hint="eastAsia"/>
          <w:kern w:val="0"/>
          <w:szCs w:val="24"/>
        </w:rPr>
        <w:t>本小节</w:t>
      </w:r>
      <w:r w:rsidRPr="00B83C4A">
        <w:rPr>
          <w:rFonts w:cs="宋体"/>
          <w:kern w:val="0"/>
          <w:szCs w:val="24"/>
        </w:rPr>
        <w:t>将使用表格</w:t>
      </w:r>
      <w:r>
        <w:rPr>
          <w:rFonts w:cs="宋体"/>
          <w:kern w:val="0"/>
          <w:szCs w:val="24"/>
        </w:rPr>
        <w:t>2-4</w:t>
      </w:r>
      <w:r>
        <w:rPr>
          <w:rFonts w:cs="宋体" w:hint="eastAsia"/>
          <w:kern w:val="0"/>
          <w:szCs w:val="24"/>
        </w:rPr>
        <w:t>到</w:t>
      </w:r>
      <w:r>
        <w:rPr>
          <w:rFonts w:cs="宋体"/>
          <w:kern w:val="0"/>
          <w:szCs w:val="24"/>
        </w:rPr>
        <w:t>2-9</w:t>
      </w:r>
      <w:r w:rsidRPr="00B83C4A">
        <w:rPr>
          <w:rFonts w:cs="宋体"/>
          <w:kern w:val="0"/>
          <w:szCs w:val="24"/>
        </w:rPr>
        <w:t>分别记录</w:t>
      </w:r>
      <w:r>
        <w:rPr>
          <w:rFonts w:cs="宋体" w:hint="eastAsia"/>
          <w:kern w:val="0"/>
          <w:szCs w:val="24"/>
        </w:rPr>
        <w:t>A</w:t>
      </w:r>
      <w:r>
        <w:rPr>
          <w:rFonts w:cs="宋体"/>
          <w:kern w:val="0"/>
          <w:szCs w:val="24"/>
        </w:rPr>
        <w:t>BC2</w:t>
      </w:r>
      <w:r>
        <w:rPr>
          <w:rFonts w:cs="宋体" w:hint="eastAsia"/>
          <w:kern w:val="0"/>
          <w:szCs w:val="24"/>
        </w:rPr>
        <w:t>和</w:t>
      </w:r>
      <w:r w:rsidR="0083300F">
        <w:rPr>
          <w:rFonts w:cs="宋体" w:hint="eastAsia"/>
          <w:kern w:val="0"/>
          <w:szCs w:val="24"/>
        </w:rPr>
        <w:t>所有</w:t>
      </w:r>
      <w:r>
        <w:rPr>
          <w:rFonts w:cs="宋体" w:hint="eastAsia"/>
          <w:kern w:val="0"/>
          <w:szCs w:val="24"/>
        </w:rPr>
        <w:t>对比算法在</w:t>
      </w:r>
      <w:r w:rsidRPr="00B83C4A">
        <w:rPr>
          <w:rFonts w:cs="宋体"/>
          <w:kern w:val="0"/>
          <w:szCs w:val="24"/>
        </w:rPr>
        <w:t>Accuracy</w:t>
      </w:r>
      <w:r w:rsidRPr="00B83C4A">
        <w:rPr>
          <w:rFonts w:cs="宋体"/>
          <w:kern w:val="0"/>
          <w:szCs w:val="24"/>
        </w:rPr>
        <w:t>、</w:t>
      </w:r>
      <w:r w:rsidRPr="00B83C4A">
        <w:rPr>
          <w:rFonts w:cs="宋体"/>
          <w:kern w:val="0"/>
          <w:szCs w:val="24"/>
        </w:rPr>
        <w:t>F1</w:t>
      </w:r>
      <w:r w:rsidRPr="00B83C4A">
        <w:rPr>
          <w:rFonts w:cs="宋体"/>
          <w:kern w:val="0"/>
          <w:szCs w:val="24"/>
        </w:rPr>
        <w:t>、</w:t>
      </w:r>
      <w:r w:rsidRPr="00B83C4A">
        <w:rPr>
          <w:rFonts w:cs="宋体"/>
          <w:kern w:val="0"/>
          <w:szCs w:val="24"/>
        </w:rPr>
        <w:t>Hamming Loss</w:t>
      </w:r>
      <w:r>
        <w:rPr>
          <w:rFonts w:cs="宋体" w:hint="eastAsia"/>
          <w:kern w:val="0"/>
          <w:szCs w:val="24"/>
        </w:rPr>
        <w:t>、</w:t>
      </w:r>
      <w:r w:rsidRPr="00B83C4A">
        <w:rPr>
          <w:rFonts w:cs="宋体"/>
          <w:kern w:val="0"/>
          <w:szCs w:val="24"/>
        </w:rPr>
        <w:t>Coverage</w:t>
      </w:r>
      <w:r w:rsidRPr="00B83C4A">
        <w:rPr>
          <w:rFonts w:cs="宋体"/>
          <w:kern w:val="0"/>
          <w:szCs w:val="24"/>
        </w:rPr>
        <w:t>、</w:t>
      </w:r>
      <w:r w:rsidRPr="00B83C4A">
        <w:rPr>
          <w:rFonts w:cs="宋体"/>
          <w:kern w:val="0"/>
          <w:szCs w:val="24"/>
        </w:rPr>
        <w:t>Ranking Loss</w:t>
      </w:r>
      <w:r w:rsidRPr="00B83C4A">
        <w:rPr>
          <w:rFonts w:cs="宋体"/>
          <w:kern w:val="0"/>
          <w:szCs w:val="24"/>
        </w:rPr>
        <w:t>、</w:t>
      </w:r>
      <w:r w:rsidRPr="00B83C4A">
        <w:rPr>
          <w:rFonts w:cs="宋体"/>
          <w:kern w:val="0"/>
          <w:szCs w:val="24"/>
        </w:rPr>
        <w:t>Average Precision</w:t>
      </w:r>
      <w:r>
        <w:rPr>
          <w:rFonts w:cs="宋体" w:hint="eastAsia"/>
          <w:kern w:val="0"/>
          <w:szCs w:val="24"/>
        </w:rPr>
        <w:t>等</w:t>
      </w:r>
      <w:r w:rsidRPr="00B83C4A">
        <w:rPr>
          <w:rFonts w:cs="宋体"/>
          <w:kern w:val="0"/>
          <w:szCs w:val="24"/>
        </w:rPr>
        <w:t>6</w:t>
      </w:r>
      <w:r w:rsidRPr="00B83C4A">
        <w:rPr>
          <w:rFonts w:cs="宋体"/>
          <w:kern w:val="0"/>
          <w:szCs w:val="24"/>
        </w:rPr>
        <w:t>个</w:t>
      </w:r>
      <w:r>
        <w:rPr>
          <w:rFonts w:cs="宋体" w:hint="eastAsia"/>
          <w:kern w:val="0"/>
          <w:szCs w:val="24"/>
        </w:rPr>
        <w:t>多标签评价指标上的表现。</w:t>
      </w:r>
      <w:r w:rsidRPr="00B83C4A">
        <w:rPr>
          <w:rFonts w:cs="宋体"/>
          <w:kern w:val="0"/>
          <w:szCs w:val="24"/>
        </w:rPr>
        <w:t>每个表格会报告</w:t>
      </w:r>
      <w:r w:rsidRPr="00B83C4A">
        <w:rPr>
          <w:rFonts w:cs="宋体"/>
          <w:kern w:val="0"/>
          <w:szCs w:val="24"/>
        </w:rPr>
        <w:t>ABC2</w:t>
      </w:r>
      <w:r w:rsidRPr="00B83C4A">
        <w:rPr>
          <w:rFonts w:cs="宋体"/>
          <w:kern w:val="0"/>
          <w:szCs w:val="24"/>
        </w:rPr>
        <w:t>算法和</w:t>
      </w:r>
      <w:r w:rsidRPr="00B83C4A">
        <w:rPr>
          <w:rFonts w:cs="宋体"/>
          <w:kern w:val="0"/>
          <w:szCs w:val="24"/>
        </w:rPr>
        <w:t>5</w:t>
      </w:r>
      <w:r w:rsidRPr="00B83C4A">
        <w:rPr>
          <w:rFonts w:cs="宋体"/>
          <w:kern w:val="0"/>
          <w:szCs w:val="24"/>
        </w:rPr>
        <w:t>个对比算法在</w:t>
      </w:r>
      <w:r w:rsidRPr="00B83C4A">
        <w:rPr>
          <w:rFonts w:cs="宋体"/>
          <w:kern w:val="0"/>
          <w:szCs w:val="24"/>
        </w:rPr>
        <w:t>14</w:t>
      </w:r>
      <w:r w:rsidRPr="00B83C4A">
        <w:rPr>
          <w:rFonts w:cs="宋体"/>
          <w:kern w:val="0"/>
          <w:szCs w:val="24"/>
        </w:rPr>
        <w:t>个数据集上的</w:t>
      </w:r>
      <w:r w:rsidR="001401E8">
        <w:rPr>
          <w:rFonts w:cs="宋体" w:hint="eastAsia"/>
          <w:kern w:val="0"/>
          <w:szCs w:val="24"/>
        </w:rPr>
        <w:t>相应</w:t>
      </w:r>
      <w:r w:rsidRPr="00B83C4A">
        <w:rPr>
          <w:rFonts w:cs="宋体"/>
          <w:kern w:val="0"/>
          <w:szCs w:val="24"/>
        </w:rPr>
        <w:t>评价值，</w:t>
      </w:r>
      <w:r w:rsidR="00E45F86">
        <w:rPr>
          <w:rFonts w:cs="宋体" w:hint="eastAsia"/>
          <w:kern w:val="0"/>
          <w:szCs w:val="24"/>
        </w:rPr>
        <w:t>每个算法在</w:t>
      </w:r>
      <w:r w:rsidR="00E45F86">
        <w:rPr>
          <w:rFonts w:cs="宋体" w:hint="eastAsia"/>
          <w:kern w:val="0"/>
          <w:szCs w:val="24"/>
        </w:rPr>
        <w:t>1</w:t>
      </w:r>
      <w:r w:rsidR="00E45F86">
        <w:rPr>
          <w:rFonts w:cs="宋体"/>
          <w:kern w:val="0"/>
          <w:szCs w:val="24"/>
        </w:rPr>
        <w:t>4</w:t>
      </w:r>
      <w:r w:rsidR="00E45F86">
        <w:rPr>
          <w:rFonts w:cs="宋体" w:hint="eastAsia"/>
          <w:kern w:val="0"/>
          <w:szCs w:val="24"/>
        </w:rPr>
        <w:t>个</w:t>
      </w:r>
      <w:r w:rsidR="00EA0D59">
        <w:rPr>
          <w:rFonts w:cs="宋体" w:hint="eastAsia"/>
          <w:kern w:val="0"/>
          <w:szCs w:val="24"/>
        </w:rPr>
        <w:t>数据集上平均值</w:t>
      </w:r>
      <w:r w:rsidR="001369C6">
        <w:rPr>
          <w:rFonts w:cs="宋体" w:hint="eastAsia"/>
          <w:kern w:val="0"/>
          <w:szCs w:val="24"/>
        </w:rPr>
        <w:t>，</w:t>
      </w:r>
      <w:r w:rsidR="001369C6" w:rsidRPr="00B83C4A">
        <w:rPr>
          <w:rFonts w:cs="宋体"/>
          <w:kern w:val="0"/>
          <w:szCs w:val="24"/>
        </w:rPr>
        <w:t>以及</w:t>
      </w:r>
      <w:r w:rsidR="001369C6">
        <w:rPr>
          <w:rFonts w:cs="宋体" w:hint="eastAsia"/>
          <w:kern w:val="0"/>
          <w:szCs w:val="24"/>
        </w:rPr>
        <w:t>每个算法在各个数据集上排名的平均值</w:t>
      </w:r>
      <w:r w:rsidR="00EA0D59">
        <w:rPr>
          <w:rFonts w:cs="宋体" w:hint="eastAsia"/>
          <w:kern w:val="0"/>
          <w:szCs w:val="24"/>
        </w:rPr>
        <w:t>。此外，在每个对比项目上，表现最好的值被加粗。</w:t>
      </w:r>
    </w:p>
    <w:p w14:paraId="110840AE" w14:textId="286D9414" w:rsidR="00327A74" w:rsidRDefault="00327A74" w:rsidP="00BF4606">
      <w:pPr>
        <w:autoSpaceDE w:val="0"/>
        <w:autoSpaceDN w:val="0"/>
        <w:adjustRightInd w:val="0"/>
        <w:snapToGrid w:val="0"/>
        <w:ind w:firstLine="480"/>
        <w:rPr>
          <w:rFonts w:cs="宋体"/>
          <w:kern w:val="0"/>
          <w:szCs w:val="24"/>
        </w:rPr>
      </w:pPr>
      <w:r>
        <w:rPr>
          <w:rFonts w:cs="宋体" w:hint="eastAsia"/>
          <w:kern w:val="0"/>
          <w:szCs w:val="24"/>
        </w:rPr>
        <w:t>根据表</w:t>
      </w:r>
      <w:r>
        <w:rPr>
          <w:rFonts w:cs="宋体"/>
          <w:kern w:val="0"/>
          <w:szCs w:val="24"/>
        </w:rPr>
        <w:t>2-4</w:t>
      </w:r>
      <w:r>
        <w:rPr>
          <w:rFonts w:cs="宋体" w:hint="eastAsia"/>
          <w:kern w:val="0"/>
          <w:szCs w:val="24"/>
        </w:rPr>
        <w:t>到</w:t>
      </w:r>
      <w:r>
        <w:rPr>
          <w:rFonts w:cs="宋体"/>
          <w:kern w:val="0"/>
          <w:szCs w:val="24"/>
        </w:rPr>
        <w:t>2-9</w:t>
      </w:r>
      <w:r>
        <w:rPr>
          <w:rFonts w:cs="宋体" w:hint="eastAsia"/>
          <w:kern w:val="0"/>
          <w:szCs w:val="24"/>
        </w:rPr>
        <w:t>的结果，可以发现</w:t>
      </w:r>
      <w:r>
        <w:rPr>
          <w:rFonts w:cs="宋体" w:hint="eastAsia"/>
          <w:kern w:val="0"/>
          <w:szCs w:val="24"/>
        </w:rPr>
        <w:t>A</w:t>
      </w:r>
      <w:r>
        <w:rPr>
          <w:rFonts w:cs="宋体"/>
          <w:kern w:val="0"/>
          <w:szCs w:val="24"/>
        </w:rPr>
        <w:t>BC2</w:t>
      </w:r>
      <w:r>
        <w:rPr>
          <w:rFonts w:cs="宋体" w:hint="eastAsia"/>
          <w:kern w:val="0"/>
          <w:szCs w:val="24"/>
        </w:rPr>
        <w:t>的综合表现超过了全部对比算法。</w:t>
      </w:r>
      <w:r>
        <w:rPr>
          <w:rFonts w:cs="宋体" w:hint="eastAsia"/>
          <w:kern w:val="0"/>
          <w:szCs w:val="24"/>
        </w:rPr>
        <w:t>A</w:t>
      </w:r>
      <w:r>
        <w:rPr>
          <w:rFonts w:cs="宋体"/>
          <w:kern w:val="0"/>
          <w:szCs w:val="24"/>
        </w:rPr>
        <w:t>BC2</w:t>
      </w:r>
      <w:r>
        <w:rPr>
          <w:rFonts w:cs="宋体" w:hint="eastAsia"/>
          <w:kern w:val="0"/>
          <w:szCs w:val="24"/>
        </w:rPr>
        <w:t>在</w:t>
      </w:r>
      <w:r>
        <w:rPr>
          <w:rFonts w:cs="宋体" w:hint="eastAsia"/>
          <w:kern w:val="0"/>
          <w:szCs w:val="24"/>
        </w:rPr>
        <w:t>6</w:t>
      </w:r>
      <w:r>
        <w:rPr>
          <w:rFonts w:cs="宋体" w:hint="eastAsia"/>
          <w:kern w:val="0"/>
          <w:szCs w:val="24"/>
        </w:rPr>
        <w:t>个评价指标中均取得了平均评价值第一和平均排名值第一。具体来说：</w:t>
      </w:r>
    </w:p>
    <w:p w14:paraId="04A6166D" w14:textId="5BFB15DA" w:rsidR="00327A74" w:rsidRPr="00372A7E" w:rsidRDefault="00327A74" w:rsidP="00BF4606">
      <w:pPr>
        <w:widowControl/>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1</w:t>
      </w:r>
      <w:r>
        <w:rPr>
          <w:rFonts w:cs="宋体" w:hint="eastAsia"/>
          <w:kern w:val="0"/>
          <w:szCs w:val="24"/>
        </w:rPr>
        <w:t>）</w:t>
      </w:r>
      <w:r w:rsidRPr="00372A7E">
        <w:rPr>
          <w:rFonts w:cs="宋体" w:hint="eastAsia"/>
          <w:kern w:val="0"/>
          <w:szCs w:val="24"/>
        </w:rPr>
        <w:t>在</w:t>
      </w:r>
      <w:r w:rsidRPr="00372A7E">
        <w:rPr>
          <w:rFonts w:cs="宋体" w:hint="eastAsia"/>
          <w:kern w:val="0"/>
          <w:szCs w:val="24"/>
        </w:rPr>
        <w:t>1</w:t>
      </w:r>
      <w:r w:rsidRPr="00372A7E">
        <w:rPr>
          <w:rFonts w:cs="宋体"/>
          <w:kern w:val="0"/>
          <w:szCs w:val="24"/>
        </w:rPr>
        <w:t>4</w:t>
      </w:r>
      <w:r w:rsidRPr="00372A7E">
        <w:rPr>
          <w:rFonts w:cs="宋体" w:hint="eastAsia"/>
          <w:kern w:val="0"/>
          <w:szCs w:val="24"/>
        </w:rPr>
        <w:t>个数据集和</w:t>
      </w:r>
      <w:r w:rsidRPr="00372A7E">
        <w:rPr>
          <w:rFonts w:cs="宋体" w:hint="eastAsia"/>
          <w:kern w:val="0"/>
          <w:szCs w:val="24"/>
        </w:rPr>
        <w:t>6</w:t>
      </w:r>
      <w:r w:rsidRPr="00372A7E">
        <w:rPr>
          <w:rFonts w:cs="宋体" w:hint="eastAsia"/>
          <w:kern w:val="0"/>
          <w:szCs w:val="24"/>
        </w:rPr>
        <w:t>个评价指标构成的</w:t>
      </w:r>
      <w:r w:rsidRPr="00372A7E">
        <w:rPr>
          <w:rFonts w:cs="宋体" w:hint="eastAsia"/>
          <w:kern w:val="0"/>
          <w:szCs w:val="24"/>
        </w:rPr>
        <w:t>8</w:t>
      </w:r>
      <w:r w:rsidRPr="00372A7E">
        <w:rPr>
          <w:rFonts w:cs="宋体"/>
          <w:kern w:val="0"/>
          <w:szCs w:val="24"/>
        </w:rPr>
        <w:t>4</w:t>
      </w:r>
      <w:r w:rsidRPr="00372A7E">
        <w:rPr>
          <w:rFonts w:cs="宋体" w:hint="eastAsia"/>
          <w:kern w:val="0"/>
          <w:szCs w:val="24"/>
        </w:rPr>
        <w:t>个对比项中，</w:t>
      </w:r>
      <w:r>
        <w:rPr>
          <w:rFonts w:cs="宋体" w:hint="eastAsia"/>
          <w:kern w:val="0"/>
          <w:szCs w:val="24"/>
        </w:rPr>
        <w:t>A</w:t>
      </w:r>
      <w:r>
        <w:rPr>
          <w:rFonts w:cs="宋体"/>
          <w:kern w:val="0"/>
          <w:szCs w:val="24"/>
        </w:rPr>
        <w:t>BC2</w:t>
      </w:r>
      <w:r w:rsidRPr="00372A7E">
        <w:rPr>
          <w:rFonts w:cs="宋体" w:hint="eastAsia"/>
          <w:kern w:val="0"/>
          <w:szCs w:val="24"/>
        </w:rPr>
        <w:t>共计取得了</w:t>
      </w:r>
      <w:r w:rsidR="002E3487">
        <w:rPr>
          <w:rFonts w:cs="宋体"/>
          <w:kern w:val="0"/>
          <w:szCs w:val="24"/>
        </w:rPr>
        <w:t>62</w:t>
      </w:r>
      <w:r w:rsidRPr="00372A7E">
        <w:rPr>
          <w:rFonts w:cs="宋体" w:hint="eastAsia"/>
          <w:kern w:val="0"/>
          <w:szCs w:val="24"/>
        </w:rPr>
        <w:t>次排名第一，超过了全部对比算法，包括</w:t>
      </w:r>
      <w:r w:rsidRPr="00372A7E">
        <w:rPr>
          <w:szCs w:val="24"/>
        </w:rPr>
        <w:t>CLML</w:t>
      </w:r>
      <w:r w:rsidRPr="00372A7E">
        <w:rPr>
          <w:rFonts w:cs="宋体" w:hint="eastAsia"/>
          <w:kern w:val="0"/>
          <w:szCs w:val="24"/>
        </w:rPr>
        <w:t>的</w:t>
      </w:r>
      <w:r w:rsidRPr="00372A7E">
        <w:rPr>
          <w:rFonts w:cs="宋体"/>
          <w:kern w:val="0"/>
          <w:szCs w:val="24"/>
        </w:rPr>
        <w:t>1</w:t>
      </w:r>
      <w:r w:rsidRPr="00372A7E">
        <w:rPr>
          <w:rFonts w:cs="宋体" w:hint="eastAsia"/>
          <w:kern w:val="0"/>
          <w:szCs w:val="24"/>
        </w:rPr>
        <w:t>次、</w:t>
      </w:r>
      <w:r w:rsidRPr="00372A7E">
        <w:rPr>
          <w:szCs w:val="24"/>
        </w:rPr>
        <w:t>RAkEL</w:t>
      </w:r>
      <w:r w:rsidRPr="00372A7E">
        <w:rPr>
          <w:rFonts w:cs="宋体" w:hint="eastAsia"/>
          <w:kern w:val="0"/>
          <w:szCs w:val="24"/>
        </w:rPr>
        <w:t>的</w:t>
      </w:r>
      <w:r w:rsidR="002E3487">
        <w:rPr>
          <w:rFonts w:cs="宋体"/>
          <w:kern w:val="0"/>
          <w:szCs w:val="24"/>
        </w:rPr>
        <w:t>7</w:t>
      </w:r>
      <w:r w:rsidRPr="00372A7E">
        <w:rPr>
          <w:rFonts w:cs="宋体" w:hint="eastAsia"/>
          <w:kern w:val="0"/>
          <w:szCs w:val="24"/>
        </w:rPr>
        <w:t>次、</w:t>
      </w:r>
      <w:r w:rsidRPr="00372A7E">
        <w:rPr>
          <w:szCs w:val="24"/>
        </w:rPr>
        <w:t>BOOMER</w:t>
      </w:r>
      <w:r w:rsidRPr="00372A7E">
        <w:rPr>
          <w:rFonts w:cs="宋体" w:hint="eastAsia"/>
          <w:kern w:val="0"/>
          <w:szCs w:val="24"/>
        </w:rPr>
        <w:t>的</w:t>
      </w:r>
      <w:r w:rsidR="002E3487">
        <w:rPr>
          <w:szCs w:val="24"/>
        </w:rPr>
        <w:t>11</w:t>
      </w:r>
      <w:r w:rsidRPr="00372A7E">
        <w:rPr>
          <w:rFonts w:cs="宋体" w:hint="eastAsia"/>
          <w:kern w:val="0"/>
          <w:szCs w:val="24"/>
        </w:rPr>
        <w:t>次</w:t>
      </w:r>
      <w:r w:rsidR="002E3487" w:rsidRPr="00372A7E">
        <w:rPr>
          <w:rFonts w:cs="宋体" w:hint="eastAsia"/>
          <w:kern w:val="0"/>
          <w:szCs w:val="24"/>
        </w:rPr>
        <w:t>、</w:t>
      </w:r>
      <w:r w:rsidR="002E3487" w:rsidRPr="00372A7E">
        <w:rPr>
          <w:szCs w:val="24"/>
        </w:rPr>
        <w:t>ACkEL</w:t>
      </w:r>
      <w:r w:rsidR="002E3487" w:rsidRPr="00372A7E">
        <w:rPr>
          <w:rFonts w:cs="宋体" w:hint="eastAsia"/>
          <w:kern w:val="0"/>
          <w:szCs w:val="24"/>
        </w:rPr>
        <w:t>的</w:t>
      </w:r>
      <w:r w:rsidR="002E3487">
        <w:rPr>
          <w:rFonts w:cs="宋体"/>
          <w:kern w:val="0"/>
          <w:szCs w:val="24"/>
        </w:rPr>
        <w:t>7</w:t>
      </w:r>
      <w:r w:rsidR="002E3487" w:rsidRPr="00372A7E">
        <w:rPr>
          <w:rFonts w:cs="宋体" w:hint="eastAsia"/>
          <w:kern w:val="0"/>
          <w:szCs w:val="24"/>
        </w:rPr>
        <w:t>次</w:t>
      </w:r>
      <w:r w:rsidRPr="00372A7E">
        <w:rPr>
          <w:rFonts w:cs="宋体" w:hint="eastAsia"/>
          <w:kern w:val="0"/>
          <w:szCs w:val="24"/>
        </w:rPr>
        <w:t>、</w:t>
      </w:r>
      <w:r w:rsidRPr="00372A7E">
        <w:rPr>
          <w:szCs w:val="24"/>
        </w:rPr>
        <w:t>MLWSE</w:t>
      </w:r>
      <w:r w:rsidRPr="00372A7E">
        <w:rPr>
          <w:rFonts w:cs="宋体" w:hint="eastAsia"/>
          <w:kern w:val="0"/>
          <w:szCs w:val="24"/>
        </w:rPr>
        <w:t>的</w:t>
      </w:r>
      <w:r w:rsidR="002E3487">
        <w:rPr>
          <w:rFonts w:cs="宋体"/>
          <w:kern w:val="0"/>
          <w:szCs w:val="24"/>
        </w:rPr>
        <w:t>2</w:t>
      </w:r>
      <w:r w:rsidRPr="00372A7E">
        <w:rPr>
          <w:rFonts w:cs="宋体" w:hint="eastAsia"/>
          <w:kern w:val="0"/>
          <w:szCs w:val="24"/>
        </w:rPr>
        <w:t>次。</w:t>
      </w:r>
    </w:p>
    <w:p w14:paraId="72B70473" w14:textId="78B0DC0E" w:rsidR="00327A74" w:rsidRDefault="00327A74" w:rsidP="00BF4606">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2</w:t>
      </w:r>
      <w:r>
        <w:rPr>
          <w:rFonts w:cs="宋体" w:hint="eastAsia"/>
          <w:kern w:val="0"/>
          <w:szCs w:val="24"/>
        </w:rPr>
        <w:t>）</w:t>
      </w:r>
      <w:r w:rsidRPr="00372A7E">
        <w:rPr>
          <w:rFonts w:cs="宋体" w:hint="eastAsia"/>
          <w:kern w:val="0"/>
          <w:szCs w:val="24"/>
        </w:rPr>
        <w:t>值得注意的是，</w:t>
      </w:r>
      <w:r w:rsidRPr="00372A7E">
        <w:rPr>
          <w:szCs w:val="24"/>
        </w:rPr>
        <w:t>CLML</w:t>
      </w:r>
      <w:r w:rsidRPr="00372A7E">
        <w:rPr>
          <w:rFonts w:cs="宋体" w:hint="eastAsia"/>
          <w:kern w:val="0"/>
          <w:szCs w:val="24"/>
        </w:rPr>
        <w:t>作为最先进的多标签学习算法之一，</w:t>
      </w:r>
      <w:r>
        <w:rPr>
          <w:rFonts w:cs="宋体" w:hint="eastAsia"/>
          <w:kern w:val="0"/>
          <w:szCs w:val="24"/>
        </w:rPr>
        <w:t>在</w:t>
      </w:r>
      <w:r w:rsidR="00346AC5">
        <w:rPr>
          <w:rFonts w:cs="宋体" w:hint="eastAsia"/>
          <w:kern w:val="0"/>
          <w:szCs w:val="24"/>
        </w:rPr>
        <w:t>几乎全部</w:t>
      </w:r>
      <w:r>
        <w:rPr>
          <w:rFonts w:cs="宋体" w:hint="eastAsia"/>
          <w:kern w:val="0"/>
          <w:szCs w:val="24"/>
        </w:rPr>
        <w:t>情况下都差于其他已有的多标签集成学习算法。这说明了集成学习策略对多标签学习的重要性，也说明了本文开展多标签集成学习研究的必要性。</w:t>
      </w:r>
    </w:p>
    <w:p w14:paraId="072B5520" w14:textId="6561ED64" w:rsidR="00E552BA" w:rsidRDefault="00E552BA" w:rsidP="00BF4606">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3</w:t>
      </w:r>
      <w:r>
        <w:rPr>
          <w:rFonts w:cs="宋体" w:hint="eastAsia"/>
          <w:kern w:val="0"/>
          <w:szCs w:val="24"/>
        </w:rPr>
        <w:t>）</w:t>
      </w:r>
      <w:r w:rsidR="0083300F">
        <w:rPr>
          <w:rFonts w:cs="宋体" w:hint="eastAsia"/>
          <w:kern w:val="0"/>
          <w:szCs w:val="24"/>
        </w:rPr>
        <w:t>相较于对比算法，</w:t>
      </w:r>
      <w:r w:rsidR="0083300F">
        <w:rPr>
          <w:rFonts w:cs="宋体"/>
          <w:kern w:val="0"/>
          <w:szCs w:val="24"/>
        </w:rPr>
        <w:t>ABC2</w:t>
      </w:r>
      <w:r w:rsidR="0083300F">
        <w:rPr>
          <w:rFonts w:cs="宋体" w:hint="eastAsia"/>
          <w:kern w:val="0"/>
          <w:szCs w:val="24"/>
        </w:rPr>
        <w:t>在性能上获得了不小的提升。</w:t>
      </w:r>
      <w:r w:rsidR="00275919">
        <w:rPr>
          <w:rFonts w:cs="宋体" w:hint="eastAsia"/>
          <w:kern w:val="0"/>
          <w:szCs w:val="24"/>
        </w:rPr>
        <w:t>在</w:t>
      </w:r>
      <w:r w:rsidR="00275919" w:rsidRPr="00B83C4A">
        <w:rPr>
          <w:rFonts w:cs="宋体"/>
          <w:kern w:val="0"/>
          <w:szCs w:val="24"/>
        </w:rPr>
        <w:t>Accuracy</w:t>
      </w:r>
      <w:r w:rsidR="00275919">
        <w:rPr>
          <w:rFonts w:cs="宋体" w:hint="eastAsia"/>
          <w:kern w:val="0"/>
          <w:szCs w:val="24"/>
        </w:rPr>
        <w:t>、</w:t>
      </w:r>
      <w:r w:rsidR="00275919" w:rsidRPr="00B83C4A">
        <w:rPr>
          <w:rFonts w:cs="宋体"/>
          <w:kern w:val="0"/>
          <w:szCs w:val="24"/>
        </w:rPr>
        <w:t>F1</w:t>
      </w:r>
      <w:r w:rsidR="00275919">
        <w:rPr>
          <w:rFonts w:cs="宋体" w:hint="eastAsia"/>
          <w:kern w:val="0"/>
          <w:szCs w:val="24"/>
        </w:rPr>
        <w:t>、</w:t>
      </w:r>
      <w:r w:rsidR="00275919" w:rsidRPr="00B83C4A">
        <w:rPr>
          <w:rFonts w:cs="宋体"/>
          <w:kern w:val="0"/>
          <w:szCs w:val="24"/>
        </w:rPr>
        <w:t>Hamming Loss</w:t>
      </w:r>
      <w:r w:rsidR="00275919">
        <w:rPr>
          <w:rFonts w:cs="宋体" w:hint="eastAsia"/>
          <w:kern w:val="0"/>
          <w:szCs w:val="24"/>
        </w:rPr>
        <w:t>上，</w:t>
      </w:r>
      <w:r>
        <w:rPr>
          <w:rFonts w:cs="宋体" w:hint="eastAsia"/>
          <w:kern w:val="0"/>
          <w:szCs w:val="24"/>
        </w:rPr>
        <w:t>相较于</w:t>
      </w:r>
      <w:r w:rsidR="00275919">
        <w:rPr>
          <w:rFonts w:cs="宋体" w:hint="eastAsia"/>
          <w:kern w:val="0"/>
          <w:szCs w:val="24"/>
        </w:rPr>
        <w:t>平均排名第二的</w:t>
      </w:r>
      <w:r w:rsidR="00275919" w:rsidRPr="00372A7E">
        <w:rPr>
          <w:szCs w:val="24"/>
        </w:rPr>
        <w:t>BOOMER</w:t>
      </w:r>
      <w:r w:rsidR="00275919">
        <w:rPr>
          <w:rFonts w:hint="eastAsia"/>
          <w:szCs w:val="24"/>
        </w:rPr>
        <w:t>，</w:t>
      </w:r>
      <w:r w:rsidR="00275919">
        <w:rPr>
          <w:rFonts w:cs="宋体" w:hint="eastAsia"/>
          <w:kern w:val="0"/>
          <w:szCs w:val="24"/>
        </w:rPr>
        <w:t>A</w:t>
      </w:r>
      <w:r w:rsidR="00275919">
        <w:rPr>
          <w:rFonts w:cs="宋体"/>
          <w:kern w:val="0"/>
          <w:szCs w:val="24"/>
        </w:rPr>
        <w:t>BC2</w:t>
      </w:r>
      <w:r w:rsidR="00275919">
        <w:rPr>
          <w:rFonts w:cs="宋体" w:hint="eastAsia"/>
          <w:kern w:val="0"/>
          <w:szCs w:val="24"/>
        </w:rPr>
        <w:t>平均获得了</w:t>
      </w:r>
      <w:r w:rsidR="00275919">
        <w:rPr>
          <w:rFonts w:cs="宋体" w:hint="eastAsia"/>
          <w:kern w:val="0"/>
          <w:szCs w:val="24"/>
        </w:rPr>
        <w:t>3</w:t>
      </w:r>
      <w:r w:rsidR="00275919">
        <w:rPr>
          <w:rFonts w:cs="宋体"/>
          <w:kern w:val="0"/>
          <w:szCs w:val="24"/>
        </w:rPr>
        <w:t>.61%</w:t>
      </w:r>
      <w:r w:rsidR="00275919">
        <w:rPr>
          <w:rFonts w:cs="宋体" w:hint="eastAsia"/>
          <w:kern w:val="0"/>
          <w:szCs w:val="24"/>
        </w:rPr>
        <w:t>、</w:t>
      </w:r>
      <w:r w:rsidR="00275919">
        <w:rPr>
          <w:rFonts w:cs="宋体"/>
          <w:kern w:val="0"/>
          <w:szCs w:val="24"/>
        </w:rPr>
        <w:t>1.95%</w:t>
      </w:r>
      <w:r w:rsidR="00275919">
        <w:rPr>
          <w:rFonts w:cs="宋体" w:hint="eastAsia"/>
          <w:kern w:val="0"/>
          <w:szCs w:val="24"/>
        </w:rPr>
        <w:t>、</w:t>
      </w:r>
      <w:r w:rsidR="00275919">
        <w:rPr>
          <w:rFonts w:cs="宋体"/>
          <w:kern w:val="0"/>
          <w:szCs w:val="24"/>
        </w:rPr>
        <w:t>0.27%</w:t>
      </w:r>
      <w:r w:rsidR="00275919">
        <w:rPr>
          <w:rFonts w:cs="宋体" w:hint="eastAsia"/>
          <w:kern w:val="0"/>
          <w:szCs w:val="24"/>
        </w:rPr>
        <w:t>的提升；在</w:t>
      </w:r>
      <w:r w:rsidR="00275919" w:rsidRPr="00B83C4A">
        <w:rPr>
          <w:rFonts w:cs="宋体"/>
          <w:kern w:val="0"/>
          <w:szCs w:val="24"/>
        </w:rPr>
        <w:t>Coverage</w:t>
      </w:r>
      <w:r w:rsidR="008348E6">
        <w:rPr>
          <w:rFonts w:cs="宋体" w:hint="eastAsia"/>
          <w:kern w:val="0"/>
          <w:szCs w:val="24"/>
        </w:rPr>
        <w:t>、</w:t>
      </w:r>
      <w:r w:rsidR="008348E6" w:rsidRPr="00B83C4A">
        <w:rPr>
          <w:rFonts w:cs="宋体"/>
          <w:kern w:val="0"/>
          <w:szCs w:val="24"/>
        </w:rPr>
        <w:t>Ranking Loss</w:t>
      </w:r>
      <w:r w:rsidR="00275919">
        <w:rPr>
          <w:rFonts w:cs="宋体" w:hint="eastAsia"/>
          <w:kern w:val="0"/>
          <w:szCs w:val="24"/>
        </w:rPr>
        <w:t>上，相较于平均排名第二的</w:t>
      </w:r>
      <w:r w:rsidR="00275919" w:rsidRPr="00372A7E">
        <w:rPr>
          <w:szCs w:val="24"/>
        </w:rPr>
        <w:t>RAkEL</w:t>
      </w:r>
      <w:r w:rsidR="00275919">
        <w:rPr>
          <w:rFonts w:hint="eastAsia"/>
          <w:szCs w:val="24"/>
        </w:rPr>
        <w:t>，</w:t>
      </w:r>
      <w:r w:rsidR="00275919">
        <w:rPr>
          <w:rFonts w:cs="宋体" w:hint="eastAsia"/>
          <w:kern w:val="0"/>
          <w:szCs w:val="24"/>
        </w:rPr>
        <w:t>A</w:t>
      </w:r>
      <w:r w:rsidR="00275919">
        <w:rPr>
          <w:rFonts w:cs="宋体"/>
          <w:kern w:val="0"/>
          <w:szCs w:val="24"/>
        </w:rPr>
        <w:t>BC2</w:t>
      </w:r>
      <w:r w:rsidR="00275919">
        <w:rPr>
          <w:rFonts w:cs="宋体" w:hint="eastAsia"/>
          <w:kern w:val="0"/>
          <w:szCs w:val="24"/>
        </w:rPr>
        <w:t>平均获得了</w:t>
      </w:r>
      <w:r w:rsidR="00275919">
        <w:rPr>
          <w:rFonts w:cs="宋体"/>
          <w:kern w:val="0"/>
          <w:szCs w:val="24"/>
        </w:rPr>
        <w:t>14.51%</w:t>
      </w:r>
      <w:r w:rsidR="008348E6">
        <w:rPr>
          <w:rFonts w:cs="宋体" w:hint="eastAsia"/>
          <w:kern w:val="0"/>
          <w:szCs w:val="24"/>
        </w:rPr>
        <w:t>、</w:t>
      </w:r>
      <w:r w:rsidR="008348E6">
        <w:rPr>
          <w:rFonts w:cs="宋体" w:hint="eastAsia"/>
          <w:kern w:val="0"/>
          <w:szCs w:val="24"/>
        </w:rPr>
        <w:t>33</w:t>
      </w:r>
      <w:r w:rsidR="008348E6">
        <w:rPr>
          <w:rFonts w:cs="宋体"/>
          <w:kern w:val="0"/>
          <w:szCs w:val="24"/>
        </w:rPr>
        <w:t>.65%</w:t>
      </w:r>
      <w:r w:rsidR="00275919">
        <w:rPr>
          <w:rFonts w:cs="宋体" w:hint="eastAsia"/>
          <w:kern w:val="0"/>
          <w:szCs w:val="24"/>
        </w:rPr>
        <w:t>的提升；在</w:t>
      </w:r>
      <w:r w:rsidR="00275919" w:rsidRPr="00B83C4A">
        <w:rPr>
          <w:rFonts w:cs="宋体"/>
          <w:kern w:val="0"/>
          <w:szCs w:val="24"/>
        </w:rPr>
        <w:t>Average Precision</w:t>
      </w:r>
      <w:r w:rsidR="00275919">
        <w:rPr>
          <w:rFonts w:cs="宋体" w:hint="eastAsia"/>
          <w:kern w:val="0"/>
          <w:szCs w:val="24"/>
        </w:rPr>
        <w:t>上，相较于平均排名第二的</w:t>
      </w:r>
      <w:r w:rsidR="00275919" w:rsidRPr="00372A7E">
        <w:rPr>
          <w:szCs w:val="24"/>
        </w:rPr>
        <w:t>ACkEL</w:t>
      </w:r>
      <w:r w:rsidR="00275919">
        <w:rPr>
          <w:rFonts w:hint="eastAsia"/>
          <w:szCs w:val="24"/>
        </w:rPr>
        <w:t>，</w:t>
      </w:r>
      <w:r w:rsidR="00275919">
        <w:rPr>
          <w:rFonts w:cs="宋体" w:hint="eastAsia"/>
          <w:kern w:val="0"/>
          <w:szCs w:val="24"/>
        </w:rPr>
        <w:t>A</w:t>
      </w:r>
      <w:r w:rsidR="00275919">
        <w:rPr>
          <w:rFonts w:cs="宋体"/>
          <w:kern w:val="0"/>
          <w:szCs w:val="24"/>
        </w:rPr>
        <w:t>BC2</w:t>
      </w:r>
      <w:r w:rsidR="00275919">
        <w:rPr>
          <w:rFonts w:cs="宋体" w:hint="eastAsia"/>
          <w:kern w:val="0"/>
          <w:szCs w:val="24"/>
        </w:rPr>
        <w:t>平均获得了</w:t>
      </w:r>
      <w:r w:rsidR="00275919">
        <w:rPr>
          <w:rFonts w:cs="宋体" w:hint="eastAsia"/>
          <w:kern w:val="0"/>
          <w:szCs w:val="24"/>
        </w:rPr>
        <w:t>8</w:t>
      </w:r>
      <w:r w:rsidR="00275919">
        <w:rPr>
          <w:rFonts w:cs="宋体"/>
          <w:kern w:val="0"/>
          <w:szCs w:val="24"/>
        </w:rPr>
        <w:t>.49%</w:t>
      </w:r>
      <w:r w:rsidR="00275919">
        <w:rPr>
          <w:rFonts w:cs="宋体" w:hint="eastAsia"/>
          <w:kern w:val="0"/>
          <w:szCs w:val="24"/>
        </w:rPr>
        <w:t>的提升</w:t>
      </w:r>
      <w:r w:rsidR="00EB5AE4">
        <w:rPr>
          <w:rFonts w:cs="宋体" w:hint="eastAsia"/>
          <w:kern w:val="0"/>
          <w:szCs w:val="24"/>
        </w:rPr>
        <w:t>。</w:t>
      </w:r>
    </w:p>
    <w:p w14:paraId="0B891DEC" w14:textId="4955C47A" w:rsidR="00661E7A" w:rsidRDefault="00327A74" w:rsidP="008854EA">
      <w:pPr>
        <w:autoSpaceDE w:val="0"/>
        <w:autoSpaceDN w:val="0"/>
        <w:adjustRightInd w:val="0"/>
        <w:snapToGrid w:val="0"/>
        <w:ind w:firstLine="480"/>
        <w:rPr>
          <w:rFonts w:cs="宋体"/>
          <w:kern w:val="0"/>
          <w:szCs w:val="24"/>
        </w:rPr>
      </w:pPr>
      <w:r>
        <w:rPr>
          <w:rFonts w:cs="宋体" w:hint="eastAsia"/>
          <w:kern w:val="0"/>
          <w:szCs w:val="24"/>
        </w:rPr>
        <w:t>（</w:t>
      </w:r>
      <w:r w:rsidR="00E552BA">
        <w:rPr>
          <w:rFonts w:cs="宋体"/>
          <w:kern w:val="0"/>
          <w:szCs w:val="24"/>
        </w:rPr>
        <w:t>4</w:t>
      </w:r>
      <w:r>
        <w:rPr>
          <w:rFonts w:cs="宋体" w:hint="eastAsia"/>
          <w:kern w:val="0"/>
          <w:szCs w:val="24"/>
        </w:rPr>
        <w:t>）</w:t>
      </w:r>
      <w:r w:rsidR="005E2916">
        <w:rPr>
          <w:rFonts w:cs="宋体" w:hint="eastAsia"/>
          <w:kern w:val="0"/>
          <w:szCs w:val="24"/>
        </w:rPr>
        <w:t>可以发现，</w:t>
      </w:r>
      <w:r>
        <w:rPr>
          <w:rFonts w:cs="宋体" w:hint="eastAsia"/>
          <w:kern w:val="0"/>
          <w:szCs w:val="24"/>
        </w:rPr>
        <w:t>相较于其他多标签学习算法，</w:t>
      </w:r>
      <w:r>
        <w:rPr>
          <w:rFonts w:cs="宋体" w:hint="eastAsia"/>
          <w:kern w:val="0"/>
          <w:szCs w:val="24"/>
        </w:rPr>
        <w:t>A</w:t>
      </w:r>
      <w:r>
        <w:rPr>
          <w:rFonts w:cs="宋体"/>
          <w:kern w:val="0"/>
          <w:szCs w:val="24"/>
        </w:rPr>
        <w:t>BC2</w:t>
      </w:r>
      <w:r>
        <w:rPr>
          <w:rFonts w:cs="宋体" w:hint="eastAsia"/>
          <w:kern w:val="0"/>
          <w:szCs w:val="24"/>
        </w:rPr>
        <w:t>在基于排序的指标上取得了很大优势，而在</w:t>
      </w:r>
      <w:r>
        <w:rPr>
          <w:rFonts w:cs="宋体" w:hint="eastAsia"/>
          <w:kern w:val="0"/>
          <w:szCs w:val="24"/>
        </w:rPr>
        <w:t>Accuracy</w:t>
      </w:r>
      <w:r>
        <w:rPr>
          <w:rFonts w:cs="宋体" w:hint="eastAsia"/>
          <w:kern w:val="0"/>
          <w:szCs w:val="24"/>
        </w:rPr>
        <w:t>和</w:t>
      </w:r>
      <w:r>
        <w:rPr>
          <w:rFonts w:cs="宋体" w:hint="eastAsia"/>
          <w:kern w:val="0"/>
          <w:szCs w:val="24"/>
        </w:rPr>
        <w:t>F</w:t>
      </w:r>
      <w:r>
        <w:rPr>
          <w:rFonts w:cs="宋体"/>
          <w:kern w:val="0"/>
          <w:szCs w:val="24"/>
        </w:rPr>
        <w:t>1</w:t>
      </w:r>
      <w:r>
        <w:rPr>
          <w:rFonts w:cs="宋体" w:hint="eastAsia"/>
          <w:kern w:val="0"/>
          <w:szCs w:val="24"/>
        </w:rPr>
        <w:t>等基于分类的指标上优势程度还存在一定的提升空间。这是因为</w:t>
      </w:r>
      <w:r>
        <w:rPr>
          <w:rFonts w:cs="宋体" w:hint="eastAsia"/>
          <w:kern w:val="0"/>
          <w:szCs w:val="24"/>
        </w:rPr>
        <w:t>A</w:t>
      </w:r>
      <w:r>
        <w:rPr>
          <w:rFonts w:cs="宋体"/>
          <w:kern w:val="0"/>
          <w:szCs w:val="24"/>
        </w:rPr>
        <w:t>BC2</w:t>
      </w:r>
      <w:r>
        <w:rPr>
          <w:rFonts w:cs="宋体" w:hint="eastAsia"/>
          <w:kern w:val="0"/>
          <w:szCs w:val="24"/>
        </w:rPr>
        <w:t>算法主要设计了针对不同标签的多路</w:t>
      </w:r>
      <w:r>
        <w:rPr>
          <w:rFonts w:cs="宋体" w:hint="eastAsia"/>
          <w:kern w:val="0"/>
          <w:szCs w:val="24"/>
        </w:rPr>
        <w:t>A</w:t>
      </w:r>
      <w:r>
        <w:rPr>
          <w:rFonts w:cs="宋体"/>
          <w:kern w:val="0"/>
          <w:szCs w:val="24"/>
        </w:rPr>
        <w:t>daBoost</w:t>
      </w:r>
      <w:r>
        <w:rPr>
          <w:rFonts w:cs="宋体" w:hint="eastAsia"/>
          <w:kern w:val="0"/>
          <w:szCs w:val="24"/>
        </w:rPr>
        <w:t>框架，主要针对标签之间的差异性学习，直接对应</w:t>
      </w:r>
      <w:r>
        <w:rPr>
          <w:rFonts w:cs="宋体" w:hint="eastAsia"/>
          <w:kern w:val="0"/>
          <w:szCs w:val="24"/>
        </w:rPr>
        <w:t>H</w:t>
      </w:r>
      <w:r>
        <w:rPr>
          <w:rFonts w:cs="宋体"/>
          <w:kern w:val="0"/>
          <w:szCs w:val="24"/>
        </w:rPr>
        <w:t>amming Loss</w:t>
      </w:r>
      <w:r>
        <w:rPr>
          <w:rFonts w:cs="宋体" w:hint="eastAsia"/>
          <w:kern w:val="0"/>
          <w:szCs w:val="24"/>
        </w:rPr>
        <w:t>评价指标，而分类器链基学习器的引入，则更加关注模型的标签相关性学习能力，直接对应基于排序的评价指标。</w:t>
      </w:r>
    </w:p>
    <w:p w14:paraId="7A5F5748" w14:textId="36A452A1" w:rsidR="00F44514" w:rsidRDefault="00F44514" w:rsidP="008854EA">
      <w:pPr>
        <w:autoSpaceDE w:val="0"/>
        <w:autoSpaceDN w:val="0"/>
        <w:adjustRightInd w:val="0"/>
        <w:snapToGrid w:val="0"/>
        <w:ind w:firstLine="480"/>
        <w:rPr>
          <w:rFonts w:cs="宋体"/>
          <w:kern w:val="0"/>
          <w:szCs w:val="24"/>
        </w:rPr>
      </w:pPr>
    </w:p>
    <w:p w14:paraId="5902AC80" w14:textId="56A08550" w:rsidR="00F44514" w:rsidRDefault="00F44514" w:rsidP="008854EA">
      <w:pPr>
        <w:autoSpaceDE w:val="0"/>
        <w:autoSpaceDN w:val="0"/>
        <w:adjustRightInd w:val="0"/>
        <w:snapToGrid w:val="0"/>
        <w:ind w:firstLine="480"/>
        <w:rPr>
          <w:rFonts w:cs="宋体"/>
          <w:kern w:val="0"/>
          <w:szCs w:val="24"/>
        </w:rPr>
      </w:pPr>
    </w:p>
    <w:p w14:paraId="67272D98" w14:textId="650D10C2" w:rsidR="00F44514" w:rsidRDefault="00F44514" w:rsidP="008854EA">
      <w:pPr>
        <w:autoSpaceDE w:val="0"/>
        <w:autoSpaceDN w:val="0"/>
        <w:adjustRightInd w:val="0"/>
        <w:snapToGrid w:val="0"/>
        <w:ind w:firstLine="480"/>
        <w:rPr>
          <w:rFonts w:cs="宋体"/>
          <w:kern w:val="0"/>
          <w:szCs w:val="24"/>
        </w:rPr>
      </w:pPr>
    </w:p>
    <w:p w14:paraId="4148DBF0" w14:textId="232A4A86" w:rsidR="00F44514" w:rsidRDefault="00F44514" w:rsidP="008854EA">
      <w:pPr>
        <w:autoSpaceDE w:val="0"/>
        <w:autoSpaceDN w:val="0"/>
        <w:adjustRightInd w:val="0"/>
        <w:snapToGrid w:val="0"/>
        <w:ind w:firstLine="480"/>
        <w:rPr>
          <w:rFonts w:cs="宋体"/>
          <w:kern w:val="0"/>
          <w:szCs w:val="24"/>
        </w:rPr>
      </w:pPr>
    </w:p>
    <w:p w14:paraId="2879C355" w14:textId="624766BF" w:rsidR="00F44514" w:rsidRDefault="00F44514" w:rsidP="008854EA">
      <w:pPr>
        <w:autoSpaceDE w:val="0"/>
        <w:autoSpaceDN w:val="0"/>
        <w:adjustRightInd w:val="0"/>
        <w:snapToGrid w:val="0"/>
        <w:ind w:firstLine="480"/>
        <w:rPr>
          <w:rFonts w:cs="宋体"/>
          <w:kern w:val="0"/>
          <w:szCs w:val="24"/>
        </w:rPr>
      </w:pPr>
    </w:p>
    <w:p w14:paraId="683DA98A" w14:textId="209E1283" w:rsidR="00F44514" w:rsidRDefault="00F44514" w:rsidP="008854EA">
      <w:pPr>
        <w:autoSpaceDE w:val="0"/>
        <w:autoSpaceDN w:val="0"/>
        <w:adjustRightInd w:val="0"/>
        <w:snapToGrid w:val="0"/>
        <w:ind w:firstLine="480"/>
        <w:rPr>
          <w:rFonts w:cs="宋体"/>
          <w:kern w:val="0"/>
          <w:szCs w:val="24"/>
        </w:rPr>
      </w:pPr>
    </w:p>
    <w:p w14:paraId="6082F76E" w14:textId="77777777" w:rsidR="00F44514" w:rsidRPr="00301531" w:rsidRDefault="00F44514" w:rsidP="00F44514">
      <w:pPr>
        <w:snapToGrid w:val="0"/>
        <w:ind w:firstLineChars="0" w:firstLine="0"/>
        <w:jc w:val="center"/>
        <w:rPr>
          <w:rFonts w:cs="宋体"/>
          <w:kern w:val="0"/>
          <w:sz w:val="22"/>
          <w:szCs w:val="24"/>
        </w:rPr>
      </w:pPr>
    </w:p>
    <w:p w14:paraId="2B8B7108" w14:textId="4C774783" w:rsidR="00BD1731" w:rsidRPr="00BD1731" w:rsidRDefault="00BD1731" w:rsidP="00FC2D6C">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2-</w:t>
      </w:r>
      <w:r>
        <w:rPr>
          <w:rFonts w:eastAsiaTheme="majorEastAsia"/>
          <w:kern w:val="0"/>
          <w:sz w:val="21"/>
        </w:rPr>
        <w:t>4</w:t>
      </w:r>
      <w:r w:rsidRPr="00AB7F5E">
        <w:rPr>
          <w:rFonts w:eastAsiaTheme="majorEastAsia"/>
          <w:kern w:val="0"/>
          <w:sz w:val="21"/>
        </w:rPr>
        <w:t xml:space="preserve"> </w:t>
      </w:r>
      <w:r w:rsidR="00FC2D6C">
        <w:rPr>
          <w:rFonts w:eastAsiaTheme="majorEastAsia" w:hint="eastAsia"/>
          <w:kern w:val="0"/>
          <w:sz w:val="21"/>
        </w:rPr>
        <w:t>多标签学习中</w:t>
      </w:r>
      <w:r w:rsidRPr="00AB7F5E">
        <w:rPr>
          <w:rFonts w:eastAsiaTheme="majorEastAsia"/>
          <w:kern w:val="0"/>
          <w:sz w:val="21"/>
        </w:rPr>
        <w:t>ABC2</w:t>
      </w:r>
      <w:r w:rsidRPr="00AB7F5E">
        <w:rPr>
          <w:rFonts w:eastAsiaTheme="majorEastAsia"/>
          <w:kern w:val="0"/>
          <w:sz w:val="21"/>
        </w:rPr>
        <w:t>与对比算法的</w:t>
      </w:r>
      <w:r>
        <w:rPr>
          <w:rFonts w:eastAsiaTheme="majorEastAsia"/>
          <w:kern w:val="0"/>
          <w:sz w:val="21"/>
        </w:rPr>
        <w:t>Accuracy</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751BA222" w14:textId="77777777" w:rsidTr="00E71120">
        <w:trPr>
          <w:trHeight w:val="358"/>
          <w:jc w:val="center"/>
        </w:trPr>
        <w:tc>
          <w:tcPr>
            <w:tcW w:w="1570" w:type="dxa"/>
            <w:tcBorders>
              <w:top w:val="single" w:sz="12" w:space="0" w:color="auto"/>
              <w:bottom w:val="single" w:sz="8" w:space="0" w:color="auto"/>
            </w:tcBorders>
            <w:vAlign w:val="center"/>
          </w:tcPr>
          <w:p w14:paraId="56841FD2"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25C5920F"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CLML</w:t>
            </w:r>
          </w:p>
        </w:tc>
        <w:tc>
          <w:tcPr>
            <w:tcW w:w="1195" w:type="dxa"/>
            <w:tcBorders>
              <w:top w:val="single" w:sz="12" w:space="0" w:color="auto"/>
              <w:bottom w:val="single" w:sz="8" w:space="0" w:color="auto"/>
            </w:tcBorders>
            <w:vAlign w:val="center"/>
          </w:tcPr>
          <w:p w14:paraId="278109F7"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RAkEL</w:t>
            </w:r>
          </w:p>
        </w:tc>
        <w:tc>
          <w:tcPr>
            <w:tcW w:w="1194" w:type="dxa"/>
            <w:tcBorders>
              <w:top w:val="single" w:sz="12" w:space="0" w:color="auto"/>
              <w:bottom w:val="single" w:sz="8" w:space="0" w:color="auto"/>
            </w:tcBorders>
            <w:vAlign w:val="center"/>
          </w:tcPr>
          <w:p w14:paraId="1C680B4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BOOMER</w:t>
            </w:r>
          </w:p>
        </w:tc>
        <w:tc>
          <w:tcPr>
            <w:tcW w:w="1195" w:type="dxa"/>
            <w:tcBorders>
              <w:top w:val="single" w:sz="12" w:space="0" w:color="auto"/>
              <w:bottom w:val="single" w:sz="8" w:space="0" w:color="auto"/>
            </w:tcBorders>
            <w:vAlign w:val="center"/>
          </w:tcPr>
          <w:p w14:paraId="5E8514EE"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ACkEL</w:t>
            </w:r>
          </w:p>
        </w:tc>
        <w:tc>
          <w:tcPr>
            <w:tcW w:w="1194" w:type="dxa"/>
            <w:tcBorders>
              <w:top w:val="single" w:sz="12" w:space="0" w:color="auto"/>
              <w:bottom w:val="single" w:sz="8" w:space="0" w:color="auto"/>
            </w:tcBorders>
            <w:vAlign w:val="center"/>
          </w:tcPr>
          <w:p w14:paraId="3280D783"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MLWSE</w:t>
            </w:r>
          </w:p>
        </w:tc>
        <w:tc>
          <w:tcPr>
            <w:tcW w:w="1195" w:type="dxa"/>
            <w:tcBorders>
              <w:top w:val="single" w:sz="12" w:space="0" w:color="auto"/>
              <w:bottom w:val="single" w:sz="8" w:space="0" w:color="auto"/>
            </w:tcBorders>
            <w:vAlign w:val="center"/>
          </w:tcPr>
          <w:p w14:paraId="13D8896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ABC2</w:t>
            </w:r>
          </w:p>
        </w:tc>
      </w:tr>
      <w:tr w:rsidR="0038306E" w:rsidRPr="00AB7F5E" w14:paraId="5B1ADDD2" w14:textId="77777777" w:rsidTr="00E71120">
        <w:trPr>
          <w:trHeight w:val="358"/>
          <w:jc w:val="center"/>
        </w:trPr>
        <w:tc>
          <w:tcPr>
            <w:tcW w:w="1570" w:type="dxa"/>
            <w:tcBorders>
              <w:top w:val="single" w:sz="8" w:space="0" w:color="auto"/>
              <w:bottom w:val="nil"/>
            </w:tcBorders>
            <w:vAlign w:val="center"/>
          </w:tcPr>
          <w:p w14:paraId="4027E644" w14:textId="77777777" w:rsidR="0038306E" w:rsidRPr="00AB7F5E" w:rsidRDefault="0038306E" w:rsidP="0038306E">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55B9988B" w14:textId="6CB08F0A"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0.0563</w:t>
            </w:r>
          </w:p>
        </w:tc>
        <w:tc>
          <w:tcPr>
            <w:tcW w:w="1195" w:type="dxa"/>
            <w:tcBorders>
              <w:top w:val="single" w:sz="8" w:space="0" w:color="auto"/>
              <w:bottom w:val="nil"/>
            </w:tcBorders>
            <w:vAlign w:val="center"/>
          </w:tcPr>
          <w:p w14:paraId="4C1DDE2B" w14:textId="76BDB613"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0.5717</w:t>
            </w:r>
          </w:p>
        </w:tc>
        <w:tc>
          <w:tcPr>
            <w:tcW w:w="1194" w:type="dxa"/>
            <w:tcBorders>
              <w:top w:val="single" w:sz="8" w:space="0" w:color="auto"/>
              <w:bottom w:val="nil"/>
            </w:tcBorders>
            <w:vAlign w:val="center"/>
          </w:tcPr>
          <w:p w14:paraId="30E0F103" w14:textId="5F6BAC58" w:rsidR="0038306E" w:rsidRPr="00977737" w:rsidRDefault="0038306E" w:rsidP="0038306E">
            <w:pPr>
              <w:snapToGrid w:val="0"/>
              <w:ind w:firstLineChars="0" w:firstLine="0"/>
              <w:jc w:val="center"/>
              <w:rPr>
                <w:rFonts w:eastAsiaTheme="majorEastAsia"/>
                <w:sz w:val="21"/>
              </w:rPr>
            </w:pPr>
            <w:r w:rsidRPr="00977737">
              <w:rPr>
                <w:rFonts w:eastAsia="等线"/>
                <w:b/>
                <w:bCs/>
                <w:color w:val="000000"/>
                <w:sz w:val="21"/>
              </w:rPr>
              <w:t>0.5801</w:t>
            </w:r>
          </w:p>
        </w:tc>
        <w:tc>
          <w:tcPr>
            <w:tcW w:w="1195" w:type="dxa"/>
            <w:tcBorders>
              <w:top w:val="single" w:sz="8" w:space="0" w:color="auto"/>
              <w:bottom w:val="nil"/>
            </w:tcBorders>
            <w:vAlign w:val="center"/>
          </w:tcPr>
          <w:p w14:paraId="408ACE51" w14:textId="0F54BE2D"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0.5769</w:t>
            </w:r>
          </w:p>
        </w:tc>
        <w:tc>
          <w:tcPr>
            <w:tcW w:w="1194" w:type="dxa"/>
            <w:tcBorders>
              <w:top w:val="single" w:sz="8" w:space="0" w:color="auto"/>
              <w:bottom w:val="nil"/>
            </w:tcBorders>
            <w:vAlign w:val="center"/>
          </w:tcPr>
          <w:p w14:paraId="2819C52E" w14:textId="2F6D0FDA"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0.4742</w:t>
            </w:r>
          </w:p>
        </w:tc>
        <w:tc>
          <w:tcPr>
            <w:tcW w:w="1195" w:type="dxa"/>
            <w:tcBorders>
              <w:top w:val="single" w:sz="8" w:space="0" w:color="auto"/>
              <w:bottom w:val="nil"/>
            </w:tcBorders>
            <w:vAlign w:val="center"/>
          </w:tcPr>
          <w:p w14:paraId="7FAE41AF" w14:textId="2C9673A0"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0.4679</w:t>
            </w:r>
          </w:p>
        </w:tc>
      </w:tr>
      <w:tr w:rsidR="0038306E" w:rsidRPr="00AB7F5E" w14:paraId="607ECD7E" w14:textId="77777777" w:rsidTr="00E71120">
        <w:trPr>
          <w:trHeight w:val="358"/>
          <w:jc w:val="center"/>
        </w:trPr>
        <w:tc>
          <w:tcPr>
            <w:tcW w:w="1570" w:type="dxa"/>
            <w:vAlign w:val="center"/>
          </w:tcPr>
          <w:p w14:paraId="30BC95E2" w14:textId="77777777" w:rsidR="0038306E" w:rsidRPr="00AB7F5E" w:rsidRDefault="0038306E" w:rsidP="0038306E">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4DCEDBB6" w14:textId="5008B19E"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0.4541</w:t>
            </w:r>
          </w:p>
        </w:tc>
        <w:tc>
          <w:tcPr>
            <w:tcW w:w="1195" w:type="dxa"/>
            <w:vAlign w:val="center"/>
          </w:tcPr>
          <w:p w14:paraId="13CFC271" w14:textId="369F7A68"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0.4503</w:t>
            </w:r>
          </w:p>
        </w:tc>
        <w:tc>
          <w:tcPr>
            <w:tcW w:w="1194" w:type="dxa"/>
            <w:vAlign w:val="center"/>
          </w:tcPr>
          <w:p w14:paraId="24631D0E" w14:textId="529509EF"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0.5167</w:t>
            </w:r>
          </w:p>
        </w:tc>
        <w:tc>
          <w:tcPr>
            <w:tcW w:w="1195" w:type="dxa"/>
            <w:vAlign w:val="center"/>
          </w:tcPr>
          <w:p w14:paraId="095E57D0" w14:textId="4BFB0FF2"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0.5094</w:t>
            </w:r>
          </w:p>
        </w:tc>
        <w:tc>
          <w:tcPr>
            <w:tcW w:w="1194" w:type="dxa"/>
            <w:vAlign w:val="center"/>
          </w:tcPr>
          <w:p w14:paraId="035B831C" w14:textId="7941D0A1"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0.4994</w:t>
            </w:r>
          </w:p>
        </w:tc>
        <w:tc>
          <w:tcPr>
            <w:tcW w:w="1195" w:type="dxa"/>
            <w:vAlign w:val="center"/>
          </w:tcPr>
          <w:p w14:paraId="68C173A7" w14:textId="71E5F2FB" w:rsidR="0038306E" w:rsidRPr="00977737" w:rsidRDefault="0038306E" w:rsidP="0038306E">
            <w:pPr>
              <w:snapToGrid w:val="0"/>
              <w:ind w:firstLineChars="0" w:firstLine="0"/>
              <w:jc w:val="center"/>
              <w:rPr>
                <w:rFonts w:eastAsiaTheme="majorEastAsia"/>
                <w:color w:val="0000FF"/>
                <w:sz w:val="21"/>
              </w:rPr>
            </w:pPr>
            <w:r w:rsidRPr="00977737">
              <w:rPr>
                <w:rFonts w:eastAsia="等线"/>
                <w:b/>
                <w:bCs/>
                <w:color w:val="000000"/>
                <w:sz w:val="21"/>
              </w:rPr>
              <w:t>0.5390</w:t>
            </w:r>
          </w:p>
        </w:tc>
      </w:tr>
      <w:tr w:rsidR="0038306E" w:rsidRPr="00AB7F5E" w14:paraId="3534E8AF" w14:textId="77777777" w:rsidTr="00E71120">
        <w:trPr>
          <w:trHeight w:val="358"/>
          <w:jc w:val="center"/>
        </w:trPr>
        <w:tc>
          <w:tcPr>
            <w:tcW w:w="1570" w:type="dxa"/>
            <w:vAlign w:val="center"/>
          </w:tcPr>
          <w:p w14:paraId="7B9E5654" w14:textId="77777777" w:rsidR="0038306E" w:rsidRPr="00AB7F5E" w:rsidRDefault="0038306E" w:rsidP="0038306E">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0462C284" w14:textId="3E103D93"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0.0156</w:t>
            </w:r>
          </w:p>
        </w:tc>
        <w:tc>
          <w:tcPr>
            <w:tcW w:w="1195" w:type="dxa"/>
            <w:vAlign w:val="center"/>
          </w:tcPr>
          <w:p w14:paraId="5BCCE7F1" w14:textId="600D5164"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0.0606</w:t>
            </w:r>
          </w:p>
        </w:tc>
        <w:tc>
          <w:tcPr>
            <w:tcW w:w="1194" w:type="dxa"/>
            <w:vAlign w:val="center"/>
          </w:tcPr>
          <w:p w14:paraId="5EEAE5E9" w14:textId="463DE2E3"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0.0360</w:t>
            </w:r>
          </w:p>
        </w:tc>
        <w:tc>
          <w:tcPr>
            <w:tcW w:w="1195" w:type="dxa"/>
            <w:vAlign w:val="center"/>
          </w:tcPr>
          <w:p w14:paraId="748301EB" w14:textId="61E8B802"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0.0877</w:t>
            </w:r>
          </w:p>
        </w:tc>
        <w:tc>
          <w:tcPr>
            <w:tcW w:w="1194" w:type="dxa"/>
            <w:vAlign w:val="center"/>
          </w:tcPr>
          <w:p w14:paraId="60ED9240" w14:textId="5F595615"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0.0533</w:t>
            </w:r>
          </w:p>
        </w:tc>
        <w:tc>
          <w:tcPr>
            <w:tcW w:w="1195" w:type="dxa"/>
            <w:vAlign w:val="center"/>
          </w:tcPr>
          <w:p w14:paraId="15108116" w14:textId="4B037AEC" w:rsidR="0038306E" w:rsidRPr="00977737" w:rsidRDefault="0038306E" w:rsidP="0038306E">
            <w:pPr>
              <w:snapToGrid w:val="0"/>
              <w:ind w:firstLineChars="0" w:firstLine="0"/>
              <w:jc w:val="center"/>
              <w:rPr>
                <w:rFonts w:eastAsiaTheme="majorEastAsia"/>
                <w:color w:val="0000FF"/>
                <w:sz w:val="21"/>
              </w:rPr>
            </w:pPr>
            <w:r w:rsidRPr="00977737">
              <w:rPr>
                <w:rFonts w:eastAsia="等线"/>
                <w:b/>
                <w:bCs/>
                <w:color w:val="000000"/>
                <w:sz w:val="21"/>
              </w:rPr>
              <w:t>0.1116</w:t>
            </w:r>
          </w:p>
        </w:tc>
      </w:tr>
      <w:tr w:rsidR="0038306E" w:rsidRPr="00AB7F5E" w14:paraId="2F2CFCF1" w14:textId="77777777" w:rsidTr="00E71120">
        <w:trPr>
          <w:trHeight w:val="358"/>
          <w:jc w:val="center"/>
        </w:trPr>
        <w:tc>
          <w:tcPr>
            <w:tcW w:w="1570" w:type="dxa"/>
            <w:vAlign w:val="center"/>
          </w:tcPr>
          <w:p w14:paraId="49CF442F" w14:textId="77777777" w:rsidR="0038306E" w:rsidRPr="00AB7F5E" w:rsidRDefault="0038306E" w:rsidP="0038306E">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2F77AB46" w14:textId="1FC8F31C"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0.3064</w:t>
            </w:r>
          </w:p>
        </w:tc>
        <w:tc>
          <w:tcPr>
            <w:tcW w:w="1195" w:type="dxa"/>
            <w:vAlign w:val="center"/>
          </w:tcPr>
          <w:p w14:paraId="1CF25AFF" w14:textId="13A4DDBE"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0.4061</w:t>
            </w:r>
          </w:p>
        </w:tc>
        <w:tc>
          <w:tcPr>
            <w:tcW w:w="1194" w:type="dxa"/>
            <w:vAlign w:val="center"/>
          </w:tcPr>
          <w:p w14:paraId="1899B5D1" w14:textId="1BC48659"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0.5042</w:t>
            </w:r>
          </w:p>
        </w:tc>
        <w:tc>
          <w:tcPr>
            <w:tcW w:w="1195" w:type="dxa"/>
            <w:vAlign w:val="center"/>
          </w:tcPr>
          <w:p w14:paraId="5BE0C9D9" w14:textId="30D5FEFE" w:rsidR="0038306E" w:rsidRPr="00977737" w:rsidRDefault="0038306E" w:rsidP="0038306E">
            <w:pPr>
              <w:snapToGrid w:val="0"/>
              <w:ind w:firstLineChars="0" w:firstLine="0"/>
              <w:jc w:val="center"/>
              <w:rPr>
                <w:rFonts w:eastAsiaTheme="majorEastAsia"/>
                <w:sz w:val="21"/>
              </w:rPr>
            </w:pPr>
            <w:r w:rsidRPr="00977737">
              <w:rPr>
                <w:rFonts w:eastAsia="等线"/>
                <w:b/>
                <w:bCs/>
                <w:color w:val="000000"/>
                <w:sz w:val="21"/>
              </w:rPr>
              <w:t>0.5166</w:t>
            </w:r>
          </w:p>
        </w:tc>
        <w:tc>
          <w:tcPr>
            <w:tcW w:w="1194" w:type="dxa"/>
            <w:vAlign w:val="center"/>
          </w:tcPr>
          <w:p w14:paraId="59AC6924" w14:textId="5DD7483F"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0.3561</w:t>
            </w:r>
          </w:p>
        </w:tc>
        <w:tc>
          <w:tcPr>
            <w:tcW w:w="1195" w:type="dxa"/>
            <w:vAlign w:val="center"/>
          </w:tcPr>
          <w:p w14:paraId="464A65B7" w14:textId="18C04BFC"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0.2327</w:t>
            </w:r>
          </w:p>
        </w:tc>
      </w:tr>
      <w:tr w:rsidR="0038306E" w:rsidRPr="00AB7F5E" w14:paraId="766487CA" w14:textId="77777777" w:rsidTr="00E71120">
        <w:trPr>
          <w:trHeight w:val="358"/>
          <w:jc w:val="center"/>
        </w:trPr>
        <w:tc>
          <w:tcPr>
            <w:tcW w:w="1570" w:type="dxa"/>
            <w:vAlign w:val="center"/>
          </w:tcPr>
          <w:p w14:paraId="6BF06CC2" w14:textId="77777777" w:rsidR="0038306E" w:rsidRPr="00AB7F5E" w:rsidRDefault="0038306E" w:rsidP="0038306E">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01894C0F" w14:textId="5732C129"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0.4612</w:t>
            </w:r>
          </w:p>
        </w:tc>
        <w:tc>
          <w:tcPr>
            <w:tcW w:w="1195" w:type="dxa"/>
            <w:vAlign w:val="center"/>
          </w:tcPr>
          <w:p w14:paraId="0B379F6A" w14:textId="2FF49A29"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0.4843</w:t>
            </w:r>
          </w:p>
        </w:tc>
        <w:tc>
          <w:tcPr>
            <w:tcW w:w="1194" w:type="dxa"/>
            <w:vAlign w:val="center"/>
          </w:tcPr>
          <w:p w14:paraId="6FEB4F51" w14:textId="6531B197"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0.9012</w:t>
            </w:r>
          </w:p>
        </w:tc>
        <w:tc>
          <w:tcPr>
            <w:tcW w:w="1195" w:type="dxa"/>
            <w:vAlign w:val="center"/>
          </w:tcPr>
          <w:p w14:paraId="314EC968" w14:textId="6DD20998"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0.4382</w:t>
            </w:r>
          </w:p>
        </w:tc>
        <w:tc>
          <w:tcPr>
            <w:tcW w:w="1194" w:type="dxa"/>
            <w:vAlign w:val="center"/>
          </w:tcPr>
          <w:p w14:paraId="36915719" w14:textId="439F91BF"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0.4306</w:t>
            </w:r>
          </w:p>
        </w:tc>
        <w:tc>
          <w:tcPr>
            <w:tcW w:w="1195" w:type="dxa"/>
            <w:vAlign w:val="center"/>
          </w:tcPr>
          <w:p w14:paraId="00C73C64" w14:textId="366F70DF" w:rsidR="0038306E" w:rsidRPr="00977737" w:rsidRDefault="0038306E" w:rsidP="0038306E">
            <w:pPr>
              <w:snapToGrid w:val="0"/>
              <w:ind w:firstLineChars="0" w:firstLine="0"/>
              <w:jc w:val="center"/>
              <w:rPr>
                <w:rFonts w:eastAsiaTheme="majorEastAsia"/>
                <w:color w:val="0000FF"/>
                <w:sz w:val="21"/>
              </w:rPr>
            </w:pPr>
            <w:r w:rsidRPr="00977737">
              <w:rPr>
                <w:rFonts w:eastAsia="等线"/>
                <w:b/>
                <w:bCs/>
                <w:color w:val="000000"/>
                <w:sz w:val="21"/>
              </w:rPr>
              <w:t>0.9186</w:t>
            </w:r>
          </w:p>
        </w:tc>
      </w:tr>
      <w:tr w:rsidR="0038306E" w:rsidRPr="00AB7F5E" w14:paraId="7027F89E" w14:textId="77777777" w:rsidTr="00E71120">
        <w:trPr>
          <w:trHeight w:val="358"/>
          <w:jc w:val="center"/>
        </w:trPr>
        <w:tc>
          <w:tcPr>
            <w:tcW w:w="1570" w:type="dxa"/>
            <w:vAlign w:val="center"/>
          </w:tcPr>
          <w:p w14:paraId="09BA4AD2" w14:textId="77777777" w:rsidR="0038306E" w:rsidRPr="00AB7F5E" w:rsidRDefault="0038306E" w:rsidP="0038306E">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4AD511A9" w14:textId="6CCFFA87"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0.2590</w:t>
            </w:r>
          </w:p>
        </w:tc>
        <w:tc>
          <w:tcPr>
            <w:tcW w:w="1195" w:type="dxa"/>
            <w:vAlign w:val="center"/>
          </w:tcPr>
          <w:p w14:paraId="6B136326" w14:textId="64358DBD"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0.4499</w:t>
            </w:r>
          </w:p>
        </w:tc>
        <w:tc>
          <w:tcPr>
            <w:tcW w:w="1194" w:type="dxa"/>
            <w:vAlign w:val="center"/>
          </w:tcPr>
          <w:p w14:paraId="61CF9214" w14:textId="00F55A57"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0.4234</w:t>
            </w:r>
          </w:p>
        </w:tc>
        <w:tc>
          <w:tcPr>
            <w:tcW w:w="1195" w:type="dxa"/>
            <w:vAlign w:val="center"/>
          </w:tcPr>
          <w:p w14:paraId="7323EB0B" w14:textId="5108B93B" w:rsidR="0038306E" w:rsidRPr="00977737" w:rsidRDefault="0038306E" w:rsidP="0038306E">
            <w:pPr>
              <w:snapToGrid w:val="0"/>
              <w:ind w:firstLineChars="0" w:firstLine="0"/>
              <w:jc w:val="center"/>
              <w:rPr>
                <w:rFonts w:eastAsiaTheme="majorEastAsia"/>
                <w:sz w:val="21"/>
              </w:rPr>
            </w:pPr>
            <w:r w:rsidRPr="00977737">
              <w:rPr>
                <w:rFonts w:eastAsia="等线"/>
                <w:b/>
                <w:bCs/>
                <w:color w:val="000000"/>
                <w:sz w:val="21"/>
              </w:rPr>
              <w:t>0.5157</w:t>
            </w:r>
          </w:p>
        </w:tc>
        <w:tc>
          <w:tcPr>
            <w:tcW w:w="1194" w:type="dxa"/>
            <w:vAlign w:val="center"/>
          </w:tcPr>
          <w:p w14:paraId="43FD06C6" w14:textId="424AF5FD"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0.2609</w:t>
            </w:r>
          </w:p>
        </w:tc>
        <w:tc>
          <w:tcPr>
            <w:tcW w:w="1195" w:type="dxa"/>
            <w:vAlign w:val="center"/>
          </w:tcPr>
          <w:p w14:paraId="5CF9A47B" w14:textId="34BDA61F"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0.4987</w:t>
            </w:r>
          </w:p>
        </w:tc>
      </w:tr>
      <w:tr w:rsidR="0038306E" w:rsidRPr="00AB7F5E" w14:paraId="23AD1F8E" w14:textId="77777777" w:rsidTr="00E71120">
        <w:trPr>
          <w:trHeight w:val="358"/>
          <w:jc w:val="center"/>
        </w:trPr>
        <w:tc>
          <w:tcPr>
            <w:tcW w:w="1570" w:type="dxa"/>
            <w:vAlign w:val="center"/>
          </w:tcPr>
          <w:p w14:paraId="4879C1DB" w14:textId="77777777" w:rsidR="0038306E" w:rsidRPr="00AB7F5E" w:rsidRDefault="0038306E" w:rsidP="0038306E">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020EBD2A" w14:textId="4D56EBAA"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0.2036</w:t>
            </w:r>
          </w:p>
        </w:tc>
        <w:tc>
          <w:tcPr>
            <w:tcW w:w="1195" w:type="dxa"/>
            <w:vAlign w:val="center"/>
          </w:tcPr>
          <w:p w14:paraId="0A7B9621" w14:textId="615ED1EB"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0.2490</w:t>
            </w:r>
          </w:p>
        </w:tc>
        <w:tc>
          <w:tcPr>
            <w:tcW w:w="1194" w:type="dxa"/>
            <w:vAlign w:val="center"/>
          </w:tcPr>
          <w:p w14:paraId="423B275D" w14:textId="01E14302" w:rsidR="0038306E" w:rsidRPr="00977737" w:rsidRDefault="0038306E" w:rsidP="0038306E">
            <w:pPr>
              <w:snapToGrid w:val="0"/>
              <w:ind w:firstLineChars="0" w:firstLine="0"/>
              <w:jc w:val="center"/>
              <w:rPr>
                <w:rFonts w:eastAsiaTheme="majorEastAsia"/>
                <w:sz w:val="21"/>
              </w:rPr>
            </w:pPr>
            <w:r w:rsidRPr="00977737">
              <w:rPr>
                <w:rFonts w:eastAsia="等线"/>
                <w:b/>
                <w:bCs/>
                <w:color w:val="000000"/>
                <w:sz w:val="21"/>
              </w:rPr>
              <w:t>0.4176</w:t>
            </w:r>
          </w:p>
        </w:tc>
        <w:tc>
          <w:tcPr>
            <w:tcW w:w="1195" w:type="dxa"/>
            <w:vAlign w:val="center"/>
          </w:tcPr>
          <w:p w14:paraId="7261EE2B" w14:textId="20E325EC"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0.4064</w:t>
            </w:r>
          </w:p>
        </w:tc>
        <w:tc>
          <w:tcPr>
            <w:tcW w:w="1194" w:type="dxa"/>
            <w:vAlign w:val="center"/>
          </w:tcPr>
          <w:p w14:paraId="31FADEE8" w14:textId="40AB4168"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0.4016</w:t>
            </w:r>
          </w:p>
        </w:tc>
        <w:tc>
          <w:tcPr>
            <w:tcW w:w="1195" w:type="dxa"/>
            <w:vAlign w:val="center"/>
          </w:tcPr>
          <w:p w14:paraId="00464AB8" w14:textId="60800BC7"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0.4060</w:t>
            </w:r>
          </w:p>
        </w:tc>
      </w:tr>
      <w:tr w:rsidR="0038306E" w:rsidRPr="00AB7F5E" w14:paraId="7AC11274" w14:textId="77777777" w:rsidTr="00E71120">
        <w:trPr>
          <w:trHeight w:val="358"/>
          <w:jc w:val="center"/>
        </w:trPr>
        <w:tc>
          <w:tcPr>
            <w:tcW w:w="1570" w:type="dxa"/>
            <w:vAlign w:val="center"/>
          </w:tcPr>
          <w:p w14:paraId="43A05298" w14:textId="77777777" w:rsidR="0038306E" w:rsidRPr="00AB7F5E" w:rsidRDefault="0038306E" w:rsidP="0038306E">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788D686F" w14:textId="541AA27C"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0.2263</w:t>
            </w:r>
          </w:p>
        </w:tc>
        <w:tc>
          <w:tcPr>
            <w:tcW w:w="1195" w:type="dxa"/>
            <w:vAlign w:val="center"/>
          </w:tcPr>
          <w:p w14:paraId="63EC54A5" w14:textId="304E7FB1"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0.5290</w:t>
            </w:r>
          </w:p>
        </w:tc>
        <w:tc>
          <w:tcPr>
            <w:tcW w:w="1194" w:type="dxa"/>
            <w:vAlign w:val="center"/>
          </w:tcPr>
          <w:p w14:paraId="7C78348D" w14:textId="6EDD3D99"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0.6316</w:t>
            </w:r>
          </w:p>
        </w:tc>
        <w:tc>
          <w:tcPr>
            <w:tcW w:w="1195" w:type="dxa"/>
            <w:vAlign w:val="center"/>
          </w:tcPr>
          <w:p w14:paraId="2A84F3AB" w14:textId="2F9D005B"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0.6553</w:t>
            </w:r>
          </w:p>
        </w:tc>
        <w:tc>
          <w:tcPr>
            <w:tcW w:w="1194" w:type="dxa"/>
            <w:vAlign w:val="center"/>
          </w:tcPr>
          <w:p w14:paraId="4984B712" w14:textId="2C3683D8"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0.2693</w:t>
            </w:r>
          </w:p>
        </w:tc>
        <w:tc>
          <w:tcPr>
            <w:tcW w:w="1195" w:type="dxa"/>
            <w:vAlign w:val="center"/>
          </w:tcPr>
          <w:p w14:paraId="0370001D" w14:textId="5E54F52E" w:rsidR="0038306E" w:rsidRPr="00977737" w:rsidRDefault="0038306E" w:rsidP="0038306E">
            <w:pPr>
              <w:snapToGrid w:val="0"/>
              <w:ind w:firstLineChars="0" w:firstLine="0"/>
              <w:jc w:val="center"/>
              <w:rPr>
                <w:rFonts w:eastAsiaTheme="majorEastAsia"/>
                <w:color w:val="0000FF"/>
                <w:sz w:val="21"/>
              </w:rPr>
            </w:pPr>
            <w:r w:rsidRPr="00977737">
              <w:rPr>
                <w:rFonts w:eastAsia="等线"/>
                <w:b/>
                <w:bCs/>
                <w:color w:val="000000"/>
                <w:sz w:val="21"/>
              </w:rPr>
              <w:t>0.7345</w:t>
            </w:r>
          </w:p>
        </w:tc>
      </w:tr>
      <w:tr w:rsidR="0038306E" w:rsidRPr="00AB7F5E" w14:paraId="3CD60D13" w14:textId="77777777" w:rsidTr="00E71120">
        <w:trPr>
          <w:trHeight w:val="358"/>
          <w:jc w:val="center"/>
        </w:trPr>
        <w:tc>
          <w:tcPr>
            <w:tcW w:w="1570" w:type="dxa"/>
            <w:vAlign w:val="center"/>
          </w:tcPr>
          <w:p w14:paraId="5BEDD5A3" w14:textId="77777777" w:rsidR="0038306E" w:rsidRPr="00AB7F5E" w:rsidRDefault="0038306E" w:rsidP="0038306E">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4E29C4D3" w14:textId="741FF581"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0.0216</w:t>
            </w:r>
          </w:p>
        </w:tc>
        <w:tc>
          <w:tcPr>
            <w:tcW w:w="1195" w:type="dxa"/>
            <w:vAlign w:val="center"/>
          </w:tcPr>
          <w:p w14:paraId="3370C119" w14:textId="507BF1E8"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0.1359</w:t>
            </w:r>
          </w:p>
        </w:tc>
        <w:tc>
          <w:tcPr>
            <w:tcW w:w="1194" w:type="dxa"/>
            <w:vAlign w:val="center"/>
          </w:tcPr>
          <w:p w14:paraId="07ACABE2" w14:textId="108A595B"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0.0081</w:t>
            </w:r>
          </w:p>
        </w:tc>
        <w:tc>
          <w:tcPr>
            <w:tcW w:w="1195" w:type="dxa"/>
            <w:vAlign w:val="center"/>
          </w:tcPr>
          <w:p w14:paraId="064AC1BD" w14:textId="65388804"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0.1020</w:t>
            </w:r>
          </w:p>
        </w:tc>
        <w:tc>
          <w:tcPr>
            <w:tcW w:w="1194" w:type="dxa"/>
            <w:vAlign w:val="center"/>
          </w:tcPr>
          <w:p w14:paraId="7CF731D2" w14:textId="1DD46708"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0.0846</w:t>
            </w:r>
          </w:p>
        </w:tc>
        <w:tc>
          <w:tcPr>
            <w:tcW w:w="1195" w:type="dxa"/>
            <w:vAlign w:val="center"/>
          </w:tcPr>
          <w:p w14:paraId="323F2E0A" w14:textId="13F68FF5" w:rsidR="0038306E" w:rsidRPr="00977737" w:rsidRDefault="0038306E" w:rsidP="0038306E">
            <w:pPr>
              <w:snapToGrid w:val="0"/>
              <w:ind w:firstLineChars="0" w:firstLine="0"/>
              <w:jc w:val="center"/>
              <w:rPr>
                <w:rFonts w:eastAsiaTheme="majorEastAsia"/>
                <w:color w:val="0000FF"/>
                <w:sz w:val="21"/>
              </w:rPr>
            </w:pPr>
            <w:r w:rsidRPr="00977737">
              <w:rPr>
                <w:rFonts w:eastAsia="等线"/>
                <w:b/>
                <w:bCs/>
                <w:color w:val="000000"/>
                <w:sz w:val="21"/>
              </w:rPr>
              <w:t>0.1365</w:t>
            </w:r>
          </w:p>
        </w:tc>
      </w:tr>
      <w:tr w:rsidR="0038306E" w:rsidRPr="00AB7F5E" w14:paraId="12932C67" w14:textId="77777777" w:rsidTr="00E71120">
        <w:trPr>
          <w:trHeight w:val="358"/>
          <w:jc w:val="center"/>
        </w:trPr>
        <w:tc>
          <w:tcPr>
            <w:tcW w:w="1570" w:type="dxa"/>
            <w:vAlign w:val="center"/>
          </w:tcPr>
          <w:p w14:paraId="7AC06AC4" w14:textId="77777777" w:rsidR="0038306E" w:rsidRPr="00AB7F5E" w:rsidRDefault="0038306E" w:rsidP="0038306E">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42CCCB60" w14:textId="39312FC0"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0.0170</w:t>
            </w:r>
          </w:p>
        </w:tc>
        <w:tc>
          <w:tcPr>
            <w:tcW w:w="1195" w:type="dxa"/>
            <w:vAlign w:val="center"/>
          </w:tcPr>
          <w:p w14:paraId="45A30A8D" w14:textId="6D8F2F26"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0.1855</w:t>
            </w:r>
          </w:p>
        </w:tc>
        <w:tc>
          <w:tcPr>
            <w:tcW w:w="1194" w:type="dxa"/>
            <w:vAlign w:val="center"/>
          </w:tcPr>
          <w:p w14:paraId="1AD8938C" w14:textId="0043936E"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0.0193</w:t>
            </w:r>
          </w:p>
        </w:tc>
        <w:tc>
          <w:tcPr>
            <w:tcW w:w="1195" w:type="dxa"/>
            <w:vAlign w:val="center"/>
          </w:tcPr>
          <w:p w14:paraId="01A130EA" w14:textId="0F77F62A"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0.1442</w:t>
            </w:r>
          </w:p>
        </w:tc>
        <w:tc>
          <w:tcPr>
            <w:tcW w:w="1194" w:type="dxa"/>
            <w:vAlign w:val="center"/>
          </w:tcPr>
          <w:p w14:paraId="1FDE2653" w14:textId="05A7E668"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0.1490</w:t>
            </w:r>
          </w:p>
        </w:tc>
        <w:tc>
          <w:tcPr>
            <w:tcW w:w="1195" w:type="dxa"/>
            <w:vAlign w:val="center"/>
          </w:tcPr>
          <w:p w14:paraId="2871032A" w14:textId="29671309" w:rsidR="0038306E" w:rsidRPr="00977737" w:rsidRDefault="0038306E" w:rsidP="0038306E">
            <w:pPr>
              <w:snapToGrid w:val="0"/>
              <w:ind w:firstLineChars="0" w:firstLine="0"/>
              <w:jc w:val="center"/>
              <w:rPr>
                <w:rFonts w:eastAsiaTheme="majorEastAsia"/>
                <w:color w:val="0000FF"/>
                <w:sz w:val="21"/>
              </w:rPr>
            </w:pPr>
            <w:r w:rsidRPr="00977737">
              <w:rPr>
                <w:rFonts w:eastAsia="等线"/>
                <w:b/>
                <w:bCs/>
                <w:color w:val="000000"/>
                <w:sz w:val="21"/>
              </w:rPr>
              <w:t>0.1960</w:t>
            </w:r>
          </w:p>
        </w:tc>
      </w:tr>
      <w:tr w:rsidR="0038306E" w:rsidRPr="00AB7F5E" w14:paraId="181C39E7" w14:textId="77777777" w:rsidTr="00E71120">
        <w:trPr>
          <w:trHeight w:val="358"/>
          <w:jc w:val="center"/>
        </w:trPr>
        <w:tc>
          <w:tcPr>
            <w:tcW w:w="1570" w:type="dxa"/>
            <w:vAlign w:val="center"/>
          </w:tcPr>
          <w:p w14:paraId="331B27D9" w14:textId="77777777" w:rsidR="0038306E" w:rsidRPr="00AB7F5E" w:rsidRDefault="0038306E" w:rsidP="0038306E">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33D48969" w14:textId="4F3CBE52"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0.1555</w:t>
            </w:r>
          </w:p>
        </w:tc>
        <w:tc>
          <w:tcPr>
            <w:tcW w:w="1195" w:type="dxa"/>
            <w:vAlign w:val="center"/>
          </w:tcPr>
          <w:p w14:paraId="7BA84D9B" w14:textId="02F66E8E" w:rsidR="0038306E" w:rsidRPr="00977737" w:rsidRDefault="0038306E" w:rsidP="0038306E">
            <w:pPr>
              <w:snapToGrid w:val="0"/>
              <w:ind w:firstLineChars="0" w:firstLine="0"/>
              <w:jc w:val="center"/>
              <w:rPr>
                <w:rFonts w:eastAsiaTheme="majorEastAsia"/>
                <w:sz w:val="21"/>
              </w:rPr>
            </w:pPr>
            <w:r w:rsidRPr="00977737">
              <w:rPr>
                <w:rFonts w:eastAsia="等线"/>
                <w:b/>
                <w:bCs/>
                <w:color w:val="000000"/>
                <w:sz w:val="21"/>
              </w:rPr>
              <w:t>0.5880</w:t>
            </w:r>
          </w:p>
        </w:tc>
        <w:tc>
          <w:tcPr>
            <w:tcW w:w="1194" w:type="dxa"/>
            <w:vAlign w:val="center"/>
          </w:tcPr>
          <w:p w14:paraId="02B62E4F" w14:textId="57D7336A"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0.5110</w:t>
            </w:r>
          </w:p>
        </w:tc>
        <w:tc>
          <w:tcPr>
            <w:tcW w:w="1195" w:type="dxa"/>
            <w:vAlign w:val="center"/>
          </w:tcPr>
          <w:p w14:paraId="221B334A" w14:textId="206943FA"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0.5319</w:t>
            </w:r>
          </w:p>
        </w:tc>
        <w:tc>
          <w:tcPr>
            <w:tcW w:w="1194" w:type="dxa"/>
            <w:vAlign w:val="center"/>
          </w:tcPr>
          <w:p w14:paraId="088B6645" w14:textId="17C36E97"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0.5213</w:t>
            </w:r>
          </w:p>
        </w:tc>
        <w:tc>
          <w:tcPr>
            <w:tcW w:w="1195" w:type="dxa"/>
            <w:vAlign w:val="center"/>
          </w:tcPr>
          <w:p w14:paraId="66DF1B03" w14:textId="3A02A58D"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0.5328</w:t>
            </w:r>
          </w:p>
        </w:tc>
      </w:tr>
      <w:tr w:rsidR="0038306E" w:rsidRPr="00AB7F5E" w14:paraId="682E343C" w14:textId="77777777" w:rsidTr="00E71120">
        <w:trPr>
          <w:trHeight w:val="358"/>
          <w:jc w:val="center"/>
        </w:trPr>
        <w:tc>
          <w:tcPr>
            <w:tcW w:w="1570" w:type="dxa"/>
            <w:vAlign w:val="center"/>
          </w:tcPr>
          <w:p w14:paraId="0DE61768" w14:textId="77777777" w:rsidR="0038306E" w:rsidRPr="00AB7F5E" w:rsidRDefault="0038306E" w:rsidP="0038306E">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4F1CA501" w14:textId="1AB3A8D3"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0.3612</w:t>
            </w:r>
          </w:p>
        </w:tc>
        <w:tc>
          <w:tcPr>
            <w:tcW w:w="1195" w:type="dxa"/>
            <w:vAlign w:val="center"/>
          </w:tcPr>
          <w:p w14:paraId="18F3085C" w14:textId="0487A676"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0.3526</w:t>
            </w:r>
          </w:p>
        </w:tc>
        <w:tc>
          <w:tcPr>
            <w:tcW w:w="1194" w:type="dxa"/>
            <w:vAlign w:val="center"/>
          </w:tcPr>
          <w:p w14:paraId="3E94619A" w14:textId="047D0021" w:rsidR="0038306E" w:rsidRPr="00977737" w:rsidRDefault="0038306E" w:rsidP="0038306E">
            <w:pPr>
              <w:snapToGrid w:val="0"/>
              <w:ind w:firstLineChars="0" w:firstLine="0"/>
              <w:jc w:val="center"/>
              <w:rPr>
                <w:rFonts w:eastAsiaTheme="majorEastAsia"/>
                <w:sz w:val="21"/>
              </w:rPr>
            </w:pPr>
            <w:r w:rsidRPr="00977737">
              <w:rPr>
                <w:rFonts w:eastAsia="等线"/>
                <w:b/>
                <w:bCs/>
                <w:color w:val="000000"/>
                <w:sz w:val="21"/>
              </w:rPr>
              <w:t>0.3718</w:t>
            </w:r>
          </w:p>
        </w:tc>
        <w:tc>
          <w:tcPr>
            <w:tcW w:w="1195" w:type="dxa"/>
            <w:vAlign w:val="center"/>
          </w:tcPr>
          <w:p w14:paraId="5D7122EA" w14:textId="5E47569C"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0.3502</w:t>
            </w:r>
          </w:p>
        </w:tc>
        <w:tc>
          <w:tcPr>
            <w:tcW w:w="1194" w:type="dxa"/>
            <w:vAlign w:val="center"/>
          </w:tcPr>
          <w:p w14:paraId="58556045" w14:textId="31E790F4"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0.3022</w:t>
            </w:r>
          </w:p>
        </w:tc>
        <w:tc>
          <w:tcPr>
            <w:tcW w:w="1195" w:type="dxa"/>
            <w:vAlign w:val="center"/>
          </w:tcPr>
          <w:p w14:paraId="5E5B1B2B" w14:textId="6450E4FA"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0.3204</w:t>
            </w:r>
          </w:p>
        </w:tc>
      </w:tr>
      <w:tr w:rsidR="0038306E" w:rsidRPr="00AB7F5E" w14:paraId="1337C317" w14:textId="77777777" w:rsidTr="00E71120">
        <w:trPr>
          <w:trHeight w:val="358"/>
          <w:jc w:val="center"/>
        </w:trPr>
        <w:tc>
          <w:tcPr>
            <w:tcW w:w="1570" w:type="dxa"/>
            <w:tcBorders>
              <w:bottom w:val="nil"/>
            </w:tcBorders>
            <w:vAlign w:val="center"/>
          </w:tcPr>
          <w:p w14:paraId="4F96C60D" w14:textId="77777777" w:rsidR="0038306E" w:rsidRPr="00AB7F5E" w:rsidRDefault="0038306E" w:rsidP="0038306E">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6638BBE9" w14:textId="0EC4DACF"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0.3449</w:t>
            </w:r>
          </w:p>
        </w:tc>
        <w:tc>
          <w:tcPr>
            <w:tcW w:w="1195" w:type="dxa"/>
            <w:tcBorders>
              <w:bottom w:val="nil"/>
            </w:tcBorders>
            <w:vAlign w:val="center"/>
          </w:tcPr>
          <w:p w14:paraId="298DB5A8" w14:textId="09FF4A5A"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0.4335</w:t>
            </w:r>
          </w:p>
        </w:tc>
        <w:tc>
          <w:tcPr>
            <w:tcW w:w="1194" w:type="dxa"/>
            <w:tcBorders>
              <w:bottom w:val="nil"/>
            </w:tcBorders>
            <w:vAlign w:val="center"/>
          </w:tcPr>
          <w:p w14:paraId="3C7EC9F8" w14:textId="60AA2991"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0.4857</w:t>
            </w:r>
          </w:p>
        </w:tc>
        <w:tc>
          <w:tcPr>
            <w:tcW w:w="1195" w:type="dxa"/>
            <w:tcBorders>
              <w:bottom w:val="nil"/>
            </w:tcBorders>
            <w:vAlign w:val="center"/>
          </w:tcPr>
          <w:p w14:paraId="6717040F" w14:textId="39086647"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0.4527</w:t>
            </w:r>
          </w:p>
        </w:tc>
        <w:tc>
          <w:tcPr>
            <w:tcW w:w="1194" w:type="dxa"/>
            <w:tcBorders>
              <w:bottom w:val="nil"/>
            </w:tcBorders>
            <w:vAlign w:val="center"/>
          </w:tcPr>
          <w:p w14:paraId="7903B2E6" w14:textId="011F3A30" w:rsidR="0038306E" w:rsidRPr="00977737" w:rsidRDefault="0038306E" w:rsidP="0038306E">
            <w:pPr>
              <w:snapToGrid w:val="0"/>
              <w:ind w:firstLineChars="0" w:firstLine="0"/>
              <w:jc w:val="center"/>
              <w:rPr>
                <w:rFonts w:eastAsiaTheme="majorEastAsia"/>
                <w:sz w:val="21"/>
              </w:rPr>
            </w:pPr>
            <w:r w:rsidRPr="00977737">
              <w:rPr>
                <w:rFonts w:eastAsia="等线"/>
                <w:b/>
                <w:bCs/>
                <w:color w:val="000000"/>
                <w:sz w:val="21"/>
              </w:rPr>
              <w:t>0.5276</w:t>
            </w:r>
          </w:p>
        </w:tc>
        <w:tc>
          <w:tcPr>
            <w:tcW w:w="1195" w:type="dxa"/>
            <w:tcBorders>
              <w:bottom w:val="nil"/>
            </w:tcBorders>
            <w:vAlign w:val="center"/>
          </w:tcPr>
          <w:p w14:paraId="1DF320A3" w14:textId="19508F6D"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0.5143</w:t>
            </w:r>
          </w:p>
        </w:tc>
      </w:tr>
      <w:tr w:rsidR="0038306E" w:rsidRPr="00AB7F5E" w14:paraId="06D60546" w14:textId="77777777" w:rsidTr="00E71120">
        <w:trPr>
          <w:trHeight w:val="358"/>
          <w:jc w:val="center"/>
        </w:trPr>
        <w:tc>
          <w:tcPr>
            <w:tcW w:w="1570" w:type="dxa"/>
            <w:tcBorders>
              <w:top w:val="nil"/>
              <w:bottom w:val="single" w:sz="8" w:space="0" w:color="auto"/>
            </w:tcBorders>
            <w:vAlign w:val="center"/>
          </w:tcPr>
          <w:p w14:paraId="5D4413D5" w14:textId="77777777" w:rsidR="0038306E" w:rsidRPr="00AB7F5E" w:rsidRDefault="0038306E" w:rsidP="0038306E">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17B9C15A" w14:textId="51D76334"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0.3579</w:t>
            </w:r>
          </w:p>
        </w:tc>
        <w:tc>
          <w:tcPr>
            <w:tcW w:w="1195" w:type="dxa"/>
            <w:tcBorders>
              <w:top w:val="nil"/>
              <w:bottom w:val="single" w:sz="8" w:space="0" w:color="auto"/>
            </w:tcBorders>
            <w:vAlign w:val="center"/>
          </w:tcPr>
          <w:p w14:paraId="4C3B4D8C" w14:textId="25D23F7F"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0.5421</w:t>
            </w:r>
          </w:p>
        </w:tc>
        <w:tc>
          <w:tcPr>
            <w:tcW w:w="1194" w:type="dxa"/>
            <w:tcBorders>
              <w:top w:val="nil"/>
              <w:bottom w:val="single" w:sz="8" w:space="0" w:color="auto"/>
            </w:tcBorders>
            <w:vAlign w:val="center"/>
          </w:tcPr>
          <w:p w14:paraId="1A1AC203" w14:textId="17799968"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0.6244</w:t>
            </w:r>
          </w:p>
        </w:tc>
        <w:tc>
          <w:tcPr>
            <w:tcW w:w="1195" w:type="dxa"/>
            <w:tcBorders>
              <w:top w:val="nil"/>
              <w:bottom w:val="single" w:sz="8" w:space="0" w:color="auto"/>
            </w:tcBorders>
            <w:vAlign w:val="center"/>
          </w:tcPr>
          <w:p w14:paraId="0F91B1E1" w14:textId="05FCD4FC"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0.5954</w:t>
            </w:r>
          </w:p>
        </w:tc>
        <w:tc>
          <w:tcPr>
            <w:tcW w:w="1194" w:type="dxa"/>
            <w:tcBorders>
              <w:top w:val="nil"/>
              <w:bottom w:val="single" w:sz="8" w:space="0" w:color="auto"/>
            </w:tcBorders>
            <w:vAlign w:val="center"/>
          </w:tcPr>
          <w:p w14:paraId="6361AE79" w14:textId="0152CF85"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0.4645</w:t>
            </w:r>
          </w:p>
        </w:tc>
        <w:tc>
          <w:tcPr>
            <w:tcW w:w="1195" w:type="dxa"/>
            <w:tcBorders>
              <w:top w:val="nil"/>
              <w:bottom w:val="single" w:sz="8" w:space="0" w:color="auto"/>
            </w:tcBorders>
            <w:vAlign w:val="center"/>
          </w:tcPr>
          <w:p w14:paraId="356F3877" w14:textId="6CD45521" w:rsidR="0038306E" w:rsidRPr="00977737" w:rsidRDefault="0038306E" w:rsidP="0038306E">
            <w:pPr>
              <w:snapToGrid w:val="0"/>
              <w:ind w:firstLineChars="0" w:firstLine="0"/>
              <w:jc w:val="center"/>
              <w:rPr>
                <w:rFonts w:eastAsiaTheme="majorEastAsia"/>
                <w:color w:val="0000FF"/>
                <w:sz w:val="21"/>
              </w:rPr>
            </w:pPr>
            <w:r w:rsidRPr="00977737">
              <w:rPr>
                <w:rFonts w:eastAsia="等线"/>
                <w:b/>
                <w:bCs/>
                <w:color w:val="000000"/>
                <w:sz w:val="21"/>
              </w:rPr>
              <w:t>0.6400</w:t>
            </w:r>
          </w:p>
        </w:tc>
      </w:tr>
      <w:tr w:rsidR="0038306E" w:rsidRPr="00AB7F5E" w14:paraId="2E47BDC7" w14:textId="77777777" w:rsidTr="00690B7E">
        <w:trPr>
          <w:trHeight w:val="358"/>
          <w:jc w:val="center"/>
        </w:trPr>
        <w:tc>
          <w:tcPr>
            <w:tcW w:w="1570" w:type="dxa"/>
            <w:tcBorders>
              <w:top w:val="single" w:sz="8" w:space="0" w:color="auto"/>
            </w:tcBorders>
            <w:vAlign w:val="center"/>
          </w:tcPr>
          <w:p w14:paraId="5B951250" w14:textId="77777777" w:rsidR="0038306E" w:rsidRPr="00AB7F5E" w:rsidRDefault="0038306E" w:rsidP="0038306E">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00EC76A3" w14:textId="3B758B1E"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0.2315</w:t>
            </w:r>
          </w:p>
        </w:tc>
        <w:tc>
          <w:tcPr>
            <w:tcW w:w="1195" w:type="dxa"/>
            <w:tcBorders>
              <w:top w:val="single" w:sz="8" w:space="0" w:color="auto"/>
            </w:tcBorders>
            <w:vAlign w:val="center"/>
          </w:tcPr>
          <w:p w14:paraId="0A8FEA17" w14:textId="2D7835F7"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0.3885</w:t>
            </w:r>
          </w:p>
        </w:tc>
        <w:tc>
          <w:tcPr>
            <w:tcW w:w="1194" w:type="dxa"/>
            <w:tcBorders>
              <w:top w:val="single" w:sz="8" w:space="0" w:color="auto"/>
            </w:tcBorders>
            <w:vAlign w:val="center"/>
          </w:tcPr>
          <w:p w14:paraId="4E14218A" w14:textId="5F5746CE"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0.4308</w:t>
            </w:r>
          </w:p>
        </w:tc>
        <w:tc>
          <w:tcPr>
            <w:tcW w:w="1195" w:type="dxa"/>
            <w:tcBorders>
              <w:top w:val="single" w:sz="8" w:space="0" w:color="auto"/>
            </w:tcBorders>
            <w:vAlign w:val="center"/>
          </w:tcPr>
          <w:p w14:paraId="75577E6A" w14:textId="7F919E38"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0.4202</w:t>
            </w:r>
          </w:p>
        </w:tc>
        <w:tc>
          <w:tcPr>
            <w:tcW w:w="1194" w:type="dxa"/>
            <w:tcBorders>
              <w:top w:val="single" w:sz="8" w:space="0" w:color="auto"/>
            </w:tcBorders>
            <w:vAlign w:val="center"/>
          </w:tcPr>
          <w:p w14:paraId="38999168" w14:textId="29084DA5"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0.3425</w:t>
            </w:r>
          </w:p>
        </w:tc>
        <w:tc>
          <w:tcPr>
            <w:tcW w:w="1195" w:type="dxa"/>
            <w:tcBorders>
              <w:top w:val="single" w:sz="8" w:space="0" w:color="auto"/>
            </w:tcBorders>
            <w:vAlign w:val="center"/>
          </w:tcPr>
          <w:p w14:paraId="766C2802" w14:textId="56B8C98F" w:rsidR="0038306E" w:rsidRPr="00977737" w:rsidRDefault="0038306E" w:rsidP="0038306E">
            <w:pPr>
              <w:snapToGrid w:val="0"/>
              <w:ind w:firstLineChars="0" w:firstLine="0"/>
              <w:jc w:val="center"/>
              <w:rPr>
                <w:rFonts w:eastAsiaTheme="majorEastAsia"/>
                <w:color w:val="0000FF"/>
                <w:sz w:val="21"/>
              </w:rPr>
            </w:pPr>
            <w:r w:rsidRPr="00977737">
              <w:rPr>
                <w:rFonts w:eastAsia="等线"/>
                <w:b/>
                <w:bCs/>
                <w:color w:val="000000"/>
                <w:sz w:val="21"/>
              </w:rPr>
              <w:t>0.4464</w:t>
            </w:r>
          </w:p>
        </w:tc>
      </w:tr>
      <w:tr w:rsidR="0038306E" w:rsidRPr="00AB7F5E" w14:paraId="2B9C786C" w14:textId="77777777" w:rsidTr="00690B7E">
        <w:trPr>
          <w:trHeight w:val="373"/>
          <w:jc w:val="center"/>
        </w:trPr>
        <w:tc>
          <w:tcPr>
            <w:tcW w:w="1570" w:type="dxa"/>
            <w:tcBorders>
              <w:bottom w:val="single" w:sz="12" w:space="0" w:color="auto"/>
            </w:tcBorders>
            <w:vAlign w:val="center"/>
          </w:tcPr>
          <w:p w14:paraId="1148483F" w14:textId="77777777" w:rsidR="0038306E" w:rsidRPr="00AB7F5E" w:rsidRDefault="0038306E" w:rsidP="0038306E">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1D086145" w14:textId="0B836671" w:rsidR="0038306E" w:rsidRPr="00977737" w:rsidRDefault="0038306E" w:rsidP="0038306E">
            <w:pPr>
              <w:snapToGrid w:val="0"/>
              <w:ind w:firstLineChars="0" w:firstLine="0"/>
              <w:jc w:val="center"/>
              <w:rPr>
                <w:rFonts w:eastAsiaTheme="majorEastAsia"/>
                <w:color w:val="0000FF"/>
                <w:sz w:val="21"/>
              </w:rPr>
            </w:pPr>
            <w:r w:rsidRPr="00977737">
              <w:rPr>
                <w:rFonts w:eastAsia="等线"/>
                <w:color w:val="000000"/>
                <w:sz w:val="21"/>
              </w:rPr>
              <w:t>5.36</w:t>
            </w:r>
          </w:p>
        </w:tc>
        <w:tc>
          <w:tcPr>
            <w:tcW w:w="1195" w:type="dxa"/>
            <w:tcBorders>
              <w:bottom w:val="single" w:sz="12" w:space="0" w:color="auto"/>
            </w:tcBorders>
            <w:vAlign w:val="center"/>
          </w:tcPr>
          <w:p w14:paraId="65885960" w14:textId="00FFA181"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3.36</w:t>
            </w:r>
          </w:p>
        </w:tc>
        <w:tc>
          <w:tcPr>
            <w:tcW w:w="1194" w:type="dxa"/>
            <w:tcBorders>
              <w:bottom w:val="single" w:sz="12" w:space="0" w:color="auto"/>
            </w:tcBorders>
            <w:vAlign w:val="center"/>
          </w:tcPr>
          <w:p w14:paraId="3AD99264" w14:textId="58488EBC"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3.00</w:t>
            </w:r>
          </w:p>
        </w:tc>
        <w:tc>
          <w:tcPr>
            <w:tcW w:w="1195" w:type="dxa"/>
            <w:tcBorders>
              <w:bottom w:val="single" w:sz="12" w:space="0" w:color="auto"/>
            </w:tcBorders>
            <w:vAlign w:val="center"/>
          </w:tcPr>
          <w:p w14:paraId="47D1C9FD" w14:textId="658DA6A8"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2.79</w:t>
            </w:r>
          </w:p>
        </w:tc>
        <w:tc>
          <w:tcPr>
            <w:tcW w:w="1194" w:type="dxa"/>
            <w:tcBorders>
              <w:bottom w:val="single" w:sz="12" w:space="0" w:color="auto"/>
            </w:tcBorders>
            <w:vAlign w:val="center"/>
          </w:tcPr>
          <w:p w14:paraId="563EC993" w14:textId="4C170217" w:rsidR="0038306E" w:rsidRPr="00977737" w:rsidRDefault="0038306E" w:rsidP="0038306E">
            <w:pPr>
              <w:snapToGrid w:val="0"/>
              <w:ind w:firstLineChars="0" w:firstLine="0"/>
              <w:jc w:val="center"/>
              <w:rPr>
                <w:rFonts w:eastAsiaTheme="majorEastAsia"/>
                <w:sz w:val="21"/>
              </w:rPr>
            </w:pPr>
            <w:r w:rsidRPr="00977737">
              <w:rPr>
                <w:rFonts w:eastAsia="等线"/>
                <w:color w:val="000000"/>
                <w:sz w:val="21"/>
              </w:rPr>
              <w:t>4.21</w:t>
            </w:r>
          </w:p>
        </w:tc>
        <w:tc>
          <w:tcPr>
            <w:tcW w:w="1195" w:type="dxa"/>
            <w:tcBorders>
              <w:bottom w:val="single" w:sz="12" w:space="0" w:color="auto"/>
            </w:tcBorders>
            <w:vAlign w:val="center"/>
          </w:tcPr>
          <w:p w14:paraId="41C7DE00" w14:textId="13CCBE19" w:rsidR="0038306E" w:rsidRPr="00977737" w:rsidRDefault="0038306E" w:rsidP="0038306E">
            <w:pPr>
              <w:snapToGrid w:val="0"/>
              <w:ind w:firstLineChars="0" w:firstLine="0"/>
              <w:jc w:val="center"/>
              <w:rPr>
                <w:rFonts w:eastAsiaTheme="majorEastAsia"/>
                <w:color w:val="0000FF"/>
                <w:sz w:val="21"/>
              </w:rPr>
            </w:pPr>
            <w:r w:rsidRPr="00977737">
              <w:rPr>
                <w:rFonts w:eastAsia="等线"/>
                <w:b/>
                <w:bCs/>
                <w:color w:val="000000"/>
                <w:sz w:val="21"/>
              </w:rPr>
              <w:t>2.29</w:t>
            </w:r>
          </w:p>
        </w:tc>
      </w:tr>
    </w:tbl>
    <w:p w14:paraId="0D5AD62D" w14:textId="77777777" w:rsidR="00661E7A" w:rsidRDefault="00661E7A" w:rsidP="00045E7F">
      <w:pPr>
        <w:autoSpaceDE w:val="0"/>
        <w:autoSpaceDN w:val="0"/>
        <w:adjustRightInd w:val="0"/>
        <w:snapToGrid w:val="0"/>
        <w:ind w:firstLineChars="0" w:firstLine="0"/>
        <w:jc w:val="center"/>
        <w:rPr>
          <w:rFonts w:eastAsiaTheme="majorEastAsia"/>
          <w:kern w:val="0"/>
          <w:sz w:val="21"/>
        </w:rPr>
      </w:pPr>
    </w:p>
    <w:p w14:paraId="2CC49995" w14:textId="730DA572" w:rsidR="00E71120" w:rsidRPr="00AB7F5E" w:rsidRDefault="00E71120" w:rsidP="00045E7F">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 xml:space="preserve">2-5 </w:t>
      </w:r>
      <w:r w:rsidR="005F7451">
        <w:rPr>
          <w:rFonts w:eastAsiaTheme="majorEastAsia" w:hint="eastAsia"/>
          <w:kern w:val="0"/>
          <w:sz w:val="21"/>
        </w:rPr>
        <w:t>多标签学习中</w:t>
      </w:r>
      <w:r w:rsidRPr="00AB7F5E">
        <w:rPr>
          <w:rFonts w:eastAsiaTheme="majorEastAsia"/>
          <w:kern w:val="0"/>
          <w:sz w:val="21"/>
        </w:rPr>
        <w:t>ABC2</w:t>
      </w:r>
      <w:r w:rsidRPr="00AB7F5E">
        <w:rPr>
          <w:rFonts w:eastAsiaTheme="majorEastAsia"/>
          <w:kern w:val="0"/>
          <w:sz w:val="21"/>
        </w:rPr>
        <w:t>与对比算法的</w:t>
      </w:r>
      <w:r w:rsidRPr="00AB7F5E">
        <w:rPr>
          <w:rFonts w:eastAsiaTheme="majorEastAsia"/>
          <w:kern w:val="0"/>
          <w:sz w:val="21"/>
        </w:rPr>
        <w:t>F1</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45ED5597" w14:textId="77777777" w:rsidTr="00E71120">
        <w:trPr>
          <w:trHeight w:val="358"/>
          <w:jc w:val="center"/>
        </w:trPr>
        <w:tc>
          <w:tcPr>
            <w:tcW w:w="1570" w:type="dxa"/>
            <w:tcBorders>
              <w:top w:val="single" w:sz="12" w:space="0" w:color="auto"/>
              <w:bottom w:val="single" w:sz="8" w:space="0" w:color="auto"/>
            </w:tcBorders>
            <w:vAlign w:val="center"/>
          </w:tcPr>
          <w:p w14:paraId="0D44B483"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1FCDAEBA"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CLML</w:t>
            </w:r>
          </w:p>
        </w:tc>
        <w:tc>
          <w:tcPr>
            <w:tcW w:w="1195" w:type="dxa"/>
            <w:tcBorders>
              <w:top w:val="single" w:sz="12" w:space="0" w:color="auto"/>
              <w:bottom w:val="single" w:sz="8" w:space="0" w:color="auto"/>
            </w:tcBorders>
            <w:vAlign w:val="center"/>
          </w:tcPr>
          <w:p w14:paraId="30B4E4B2"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RAkEL</w:t>
            </w:r>
          </w:p>
        </w:tc>
        <w:tc>
          <w:tcPr>
            <w:tcW w:w="1194" w:type="dxa"/>
            <w:tcBorders>
              <w:top w:val="single" w:sz="12" w:space="0" w:color="auto"/>
              <w:bottom w:val="single" w:sz="8" w:space="0" w:color="auto"/>
            </w:tcBorders>
            <w:vAlign w:val="center"/>
          </w:tcPr>
          <w:p w14:paraId="26B65350"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BOOMER</w:t>
            </w:r>
          </w:p>
        </w:tc>
        <w:tc>
          <w:tcPr>
            <w:tcW w:w="1195" w:type="dxa"/>
            <w:tcBorders>
              <w:top w:val="single" w:sz="12" w:space="0" w:color="auto"/>
              <w:bottom w:val="single" w:sz="8" w:space="0" w:color="auto"/>
            </w:tcBorders>
            <w:vAlign w:val="center"/>
          </w:tcPr>
          <w:p w14:paraId="3BA6E4F3"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ACkEL</w:t>
            </w:r>
          </w:p>
        </w:tc>
        <w:tc>
          <w:tcPr>
            <w:tcW w:w="1194" w:type="dxa"/>
            <w:tcBorders>
              <w:top w:val="single" w:sz="12" w:space="0" w:color="auto"/>
              <w:bottom w:val="single" w:sz="8" w:space="0" w:color="auto"/>
            </w:tcBorders>
            <w:vAlign w:val="center"/>
          </w:tcPr>
          <w:p w14:paraId="0CAA23A9"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MLWSE</w:t>
            </w:r>
          </w:p>
        </w:tc>
        <w:tc>
          <w:tcPr>
            <w:tcW w:w="1195" w:type="dxa"/>
            <w:tcBorders>
              <w:top w:val="single" w:sz="12" w:space="0" w:color="auto"/>
              <w:bottom w:val="single" w:sz="8" w:space="0" w:color="auto"/>
            </w:tcBorders>
            <w:vAlign w:val="center"/>
          </w:tcPr>
          <w:p w14:paraId="7626B4A7"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ABC2</w:t>
            </w:r>
          </w:p>
        </w:tc>
      </w:tr>
      <w:tr w:rsidR="00977737" w:rsidRPr="00AB7F5E" w14:paraId="2714A0C1" w14:textId="77777777" w:rsidTr="00E71120">
        <w:trPr>
          <w:trHeight w:val="358"/>
          <w:jc w:val="center"/>
        </w:trPr>
        <w:tc>
          <w:tcPr>
            <w:tcW w:w="1570" w:type="dxa"/>
            <w:tcBorders>
              <w:top w:val="single" w:sz="8" w:space="0" w:color="auto"/>
              <w:bottom w:val="nil"/>
            </w:tcBorders>
            <w:vAlign w:val="center"/>
          </w:tcPr>
          <w:p w14:paraId="3CF9637D"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466A7FE3" w14:textId="2819F6C1"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0.0998</w:t>
            </w:r>
          </w:p>
        </w:tc>
        <w:tc>
          <w:tcPr>
            <w:tcW w:w="1195" w:type="dxa"/>
            <w:tcBorders>
              <w:top w:val="single" w:sz="8" w:space="0" w:color="auto"/>
              <w:bottom w:val="nil"/>
            </w:tcBorders>
            <w:vAlign w:val="center"/>
          </w:tcPr>
          <w:p w14:paraId="7EB8FA42" w14:textId="5997079C"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0.6106</w:t>
            </w:r>
          </w:p>
        </w:tc>
        <w:tc>
          <w:tcPr>
            <w:tcW w:w="1194" w:type="dxa"/>
            <w:tcBorders>
              <w:top w:val="single" w:sz="8" w:space="0" w:color="auto"/>
              <w:bottom w:val="nil"/>
            </w:tcBorders>
            <w:vAlign w:val="center"/>
          </w:tcPr>
          <w:p w14:paraId="1965AB2B" w14:textId="6B3466C6" w:rsidR="00977737" w:rsidRPr="00977737" w:rsidRDefault="00977737" w:rsidP="00977737">
            <w:pPr>
              <w:snapToGrid w:val="0"/>
              <w:ind w:firstLineChars="0" w:firstLine="0"/>
              <w:jc w:val="center"/>
              <w:rPr>
                <w:rFonts w:eastAsiaTheme="majorEastAsia"/>
                <w:sz w:val="21"/>
              </w:rPr>
            </w:pPr>
            <w:r w:rsidRPr="00977737">
              <w:rPr>
                <w:rFonts w:eastAsia="等线"/>
                <w:b/>
                <w:bCs/>
                <w:color w:val="000000"/>
                <w:sz w:val="21"/>
              </w:rPr>
              <w:t>0.6287</w:t>
            </w:r>
          </w:p>
        </w:tc>
        <w:tc>
          <w:tcPr>
            <w:tcW w:w="1195" w:type="dxa"/>
            <w:tcBorders>
              <w:top w:val="single" w:sz="8" w:space="0" w:color="auto"/>
              <w:bottom w:val="nil"/>
            </w:tcBorders>
            <w:vAlign w:val="center"/>
          </w:tcPr>
          <w:p w14:paraId="6C644764" w14:textId="41A6DD77"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0.5935</w:t>
            </w:r>
          </w:p>
        </w:tc>
        <w:tc>
          <w:tcPr>
            <w:tcW w:w="1194" w:type="dxa"/>
            <w:tcBorders>
              <w:top w:val="single" w:sz="8" w:space="0" w:color="auto"/>
              <w:bottom w:val="nil"/>
            </w:tcBorders>
            <w:vAlign w:val="center"/>
          </w:tcPr>
          <w:p w14:paraId="5E13BF10" w14:textId="22B203D8"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0.4781</w:t>
            </w:r>
          </w:p>
        </w:tc>
        <w:tc>
          <w:tcPr>
            <w:tcW w:w="1195" w:type="dxa"/>
            <w:tcBorders>
              <w:top w:val="single" w:sz="8" w:space="0" w:color="auto"/>
              <w:bottom w:val="nil"/>
            </w:tcBorders>
            <w:vAlign w:val="center"/>
          </w:tcPr>
          <w:p w14:paraId="3695ACD8" w14:textId="13F1A7FE"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0.4710</w:t>
            </w:r>
          </w:p>
        </w:tc>
      </w:tr>
      <w:tr w:rsidR="00977737" w:rsidRPr="00AB7F5E" w14:paraId="6A94603E" w14:textId="77777777" w:rsidTr="00E71120">
        <w:trPr>
          <w:trHeight w:val="358"/>
          <w:jc w:val="center"/>
        </w:trPr>
        <w:tc>
          <w:tcPr>
            <w:tcW w:w="1570" w:type="dxa"/>
            <w:vAlign w:val="center"/>
          </w:tcPr>
          <w:p w14:paraId="5D67CE20"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725B7C6F" w14:textId="2FDB6A31"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0.6065</w:t>
            </w:r>
          </w:p>
        </w:tc>
        <w:tc>
          <w:tcPr>
            <w:tcW w:w="1195" w:type="dxa"/>
            <w:vAlign w:val="center"/>
          </w:tcPr>
          <w:p w14:paraId="3AC1B439" w14:textId="13473A6C"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0.5724</w:t>
            </w:r>
          </w:p>
        </w:tc>
        <w:tc>
          <w:tcPr>
            <w:tcW w:w="1194" w:type="dxa"/>
            <w:vAlign w:val="center"/>
          </w:tcPr>
          <w:p w14:paraId="342BB8F6" w14:textId="3EE2056B"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0.6277</w:t>
            </w:r>
          </w:p>
        </w:tc>
        <w:tc>
          <w:tcPr>
            <w:tcW w:w="1195" w:type="dxa"/>
            <w:vAlign w:val="center"/>
          </w:tcPr>
          <w:p w14:paraId="0C638F6F" w14:textId="32EC663C"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0.6094</w:t>
            </w:r>
          </w:p>
        </w:tc>
        <w:tc>
          <w:tcPr>
            <w:tcW w:w="1194" w:type="dxa"/>
            <w:vAlign w:val="center"/>
          </w:tcPr>
          <w:p w14:paraId="62825589" w14:textId="4B7E402E"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0.6038</w:t>
            </w:r>
          </w:p>
        </w:tc>
        <w:tc>
          <w:tcPr>
            <w:tcW w:w="1195" w:type="dxa"/>
            <w:vAlign w:val="center"/>
          </w:tcPr>
          <w:p w14:paraId="3D185C29" w14:textId="1DE4963D"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0.6506</w:t>
            </w:r>
          </w:p>
        </w:tc>
      </w:tr>
      <w:tr w:rsidR="00977737" w:rsidRPr="00AB7F5E" w14:paraId="3BFED8F7" w14:textId="77777777" w:rsidTr="00E71120">
        <w:trPr>
          <w:trHeight w:val="358"/>
          <w:jc w:val="center"/>
        </w:trPr>
        <w:tc>
          <w:tcPr>
            <w:tcW w:w="1570" w:type="dxa"/>
            <w:vAlign w:val="center"/>
          </w:tcPr>
          <w:p w14:paraId="593D1213"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16EB3DCB" w14:textId="565B52B2"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0.0306</w:t>
            </w:r>
          </w:p>
        </w:tc>
        <w:tc>
          <w:tcPr>
            <w:tcW w:w="1195" w:type="dxa"/>
            <w:vAlign w:val="center"/>
          </w:tcPr>
          <w:p w14:paraId="59AE54E2" w14:textId="3DCB3477"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0.0888</w:t>
            </w:r>
          </w:p>
        </w:tc>
        <w:tc>
          <w:tcPr>
            <w:tcW w:w="1194" w:type="dxa"/>
            <w:vAlign w:val="center"/>
          </w:tcPr>
          <w:p w14:paraId="0FFB4E87" w14:textId="5AAB995D"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0.0950</w:t>
            </w:r>
          </w:p>
        </w:tc>
        <w:tc>
          <w:tcPr>
            <w:tcW w:w="1195" w:type="dxa"/>
            <w:vAlign w:val="center"/>
          </w:tcPr>
          <w:p w14:paraId="37003E27" w14:textId="765766EE"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0.1232</w:t>
            </w:r>
          </w:p>
        </w:tc>
        <w:tc>
          <w:tcPr>
            <w:tcW w:w="1194" w:type="dxa"/>
            <w:vAlign w:val="center"/>
          </w:tcPr>
          <w:p w14:paraId="1F5D1EFC" w14:textId="3FC965D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0.0750</w:t>
            </w:r>
          </w:p>
        </w:tc>
        <w:tc>
          <w:tcPr>
            <w:tcW w:w="1195" w:type="dxa"/>
            <w:vAlign w:val="center"/>
          </w:tcPr>
          <w:p w14:paraId="527A6198" w14:textId="3FE06D29"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0.1478</w:t>
            </w:r>
          </w:p>
        </w:tc>
      </w:tr>
      <w:tr w:rsidR="00977737" w:rsidRPr="00AB7F5E" w14:paraId="438759CF" w14:textId="77777777" w:rsidTr="00E71120">
        <w:trPr>
          <w:trHeight w:val="358"/>
          <w:jc w:val="center"/>
        </w:trPr>
        <w:tc>
          <w:tcPr>
            <w:tcW w:w="1570" w:type="dxa"/>
            <w:vAlign w:val="center"/>
          </w:tcPr>
          <w:p w14:paraId="3AD63FEA"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485ED916" w14:textId="6F23E570"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0.4580</w:t>
            </w:r>
          </w:p>
        </w:tc>
        <w:tc>
          <w:tcPr>
            <w:tcW w:w="1195" w:type="dxa"/>
            <w:vAlign w:val="center"/>
          </w:tcPr>
          <w:p w14:paraId="79BAFC1A" w14:textId="7D9A60E3"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0.4949</w:t>
            </w:r>
          </w:p>
        </w:tc>
        <w:tc>
          <w:tcPr>
            <w:tcW w:w="1194" w:type="dxa"/>
            <w:vAlign w:val="center"/>
          </w:tcPr>
          <w:p w14:paraId="15666CDB" w14:textId="2B97F513"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0.5818</w:t>
            </w:r>
          </w:p>
        </w:tc>
        <w:tc>
          <w:tcPr>
            <w:tcW w:w="1195" w:type="dxa"/>
            <w:vAlign w:val="center"/>
          </w:tcPr>
          <w:p w14:paraId="156AC755" w14:textId="790376FF" w:rsidR="00977737" w:rsidRPr="00977737" w:rsidRDefault="00977737" w:rsidP="00977737">
            <w:pPr>
              <w:snapToGrid w:val="0"/>
              <w:ind w:firstLineChars="0" w:firstLine="0"/>
              <w:jc w:val="center"/>
              <w:rPr>
                <w:rFonts w:eastAsiaTheme="majorEastAsia"/>
                <w:sz w:val="21"/>
              </w:rPr>
            </w:pPr>
            <w:r w:rsidRPr="00977737">
              <w:rPr>
                <w:rFonts w:eastAsia="等线"/>
                <w:b/>
                <w:bCs/>
                <w:color w:val="000000"/>
                <w:sz w:val="21"/>
              </w:rPr>
              <w:t>0.5965</w:t>
            </w:r>
          </w:p>
        </w:tc>
        <w:tc>
          <w:tcPr>
            <w:tcW w:w="1194" w:type="dxa"/>
            <w:vAlign w:val="center"/>
          </w:tcPr>
          <w:p w14:paraId="3C6DBD14" w14:textId="2F2635F2"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0.4184</w:t>
            </w:r>
          </w:p>
        </w:tc>
        <w:tc>
          <w:tcPr>
            <w:tcW w:w="1195" w:type="dxa"/>
            <w:vAlign w:val="center"/>
          </w:tcPr>
          <w:p w14:paraId="58FB80C1" w14:textId="0864E6D6"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0.2830</w:t>
            </w:r>
          </w:p>
        </w:tc>
      </w:tr>
      <w:tr w:rsidR="00977737" w:rsidRPr="00AB7F5E" w14:paraId="1F21834E" w14:textId="77777777" w:rsidTr="00E71120">
        <w:trPr>
          <w:trHeight w:val="358"/>
          <w:jc w:val="center"/>
        </w:trPr>
        <w:tc>
          <w:tcPr>
            <w:tcW w:w="1570" w:type="dxa"/>
            <w:vAlign w:val="center"/>
          </w:tcPr>
          <w:p w14:paraId="3A8D310B"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559F3A7A" w14:textId="4F2FF66B"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0.5959</w:t>
            </w:r>
          </w:p>
        </w:tc>
        <w:tc>
          <w:tcPr>
            <w:tcW w:w="1195" w:type="dxa"/>
            <w:vAlign w:val="center"/>
          </w:tcPr>
          <w:p w14:paraId="58933F19" w14:textId="60669609"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0.4883</w:t>
            </w:r>
          </w:p>
        </w:tc>
        <w:tc>
          <w:tcPr>
            <w:tcW w:w="1194" w:type="dxa"/>
            <w:vAlign w:val="center"/>
          </w:tcPr>
          <w:p w14:paraId="23E887B0" w14:textId="61D053F2"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0.9050</w:t>
            </w:r>
          </w:p>
        </w:tc>
        <w:tc>
          <w:tcPr>
            <w:tcW w:w="1195" w:type="dxa"/>
            <w:vAlign w:val="center"/>
          </w:tcPr>
          <w:p w14:paraId="2AAA2A1B" w14:textId="50690C48"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0.5483</w:t>
            </w:r>
          </w:p>
        </w:tc>
        <w:tc>
          <w:tcPr>
            <w:tcW w:w="1194" w:type="dxa"/>
            <w:vAlign w:val="center"/>
          </w:tcPr>
          <w:p w14:paraId="5D1E0601" w14:textId="1860362D"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0.3746</w:t>
            </w:r>
          </w:p>
        </w:tc>
        <w:tc>
          <w:tcPr>
            <w:tcW w:w="1195" w:type="dxa"/>
            <w:vAlign w:val="center"/>
          </w:tcPr>
          <w:p w14:paraId="63D9370B" w14:textId="497C228C"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0.9205</w:t>
            </w:r>
          </w:p>
        </w:tc>
      </w:tr>
      <w:tr w:rsidR="00977737" w:rsidRPr="00AB7F5E" w14:paraId="27C5DB89" w14:textId="77777777" w:rsidTr="00E71120">
        <w:trPr>
          <w:trHeight w:val="358"/>
          <w:jc w:val="center"/>
        </w:trPr>
        <w:tc>
          <w:tcPr>
            <w:tcW w:w="1570" w:type="dxa"/>
            <w:vAlign w:val="center"/>
          </w:tcPr>
          <w:p w14:paraId="63B706CC"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7F8CBA8A" w14:textId="337443F0"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0.4029</w:t>
            </w:r>
          </w:p>
        </w:tc>
        <w:tc>
          <w:tcPr>
            <w:tcW w:w="1195" w:type="dxa"/>
            <w:vAlign w:val="center"/>
          </w:tcPr>
          <w:p w14:paraId="54DD38B1" w14:textId="740820C8"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0.5077</w:t>
            </w:r>
          </w:p>
        </w:tc>
        <w:tc>
          <w:tcPr>
            <w:tcW w:w="1194" w:type="dxa"/>
            <w:vAlign w:val="center"/>
          </w:tcPr>
          <w:p w14:paraId="45D4C22E" w14:textId="5198A454"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0.5154</w:t>
            </w:r>
          </w:p>
        </w:tc>
        <w:tc>
          <w:tcPr>
            <w:tcW w:w="1195" w:type="dxa"/>
            <w:vAlign w:val="center"/>
          </w:tcPr>
          <w:p w14:paraId="0E2A3D6C" w14:textId="57AB6B51" w:rsidR="00977737" w:rsidRPr="00977737" w:rsidRDefault="00977737" w:rsidP="00977737">
            <w:pPr>
              <w:snapToGrid w:val="0"/>
              <w:ind w:firstLineChars="0" w:firstLine="0"/>
              <w:jc w:val="center"/>
              <w:rPr>
                <w:rFonts w:eastAsiaTheme="majorEastAsia"/>
                <w:sz w:val="21"/>
              </w:rPr>
            </w:pPr>
            <w:r w:rsidRPr="00977737">
              <w:rPr>
                <w:rFonts w:eastAsia="等线"/>
                <w:b/>
                <w:bCs/>
                <w:color w:val="000000"/>
                <w:sz w:val="21"/>
              </w:rPr>
              <w:t>0.5613</w:t>
            </w:r>
          </w:p>
        </w:tc>
        <w:tc>
          <w:tcPr>
            <w:tcW w:w="1194" w:type="dxa"/>
            <w:vAlign w:val="center"/>
          </w:tcPr>
          <w:p w14:paraId="0583227E" w14:textId="62182552"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0.2842</w:t>
            </w:r>
          </w:p>
        </w:tc>
        <w:tc>
          <w:tcPr>
            <w:tcW w:w="1195" w:type="dxa"/>
            <w:vAlign w:val="center"/>
          </w:tcPr>
          <w:p w14:paraId="12CEEF7A" w14:textId="24709720"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0.5307</w:t>
            </w:r>
          </w:p>
        </w:tc>
      </w:tr>
      <w:tr w:rsidR="00977737" w:rsidRPr="00AB7F5E" w14:paraId="55373926" w14:textId="77777777" w:rsidTr="00E71120">
        <w:trPr>
          <w:trHeight w:val="358"/>
          <w:jc w:val="center"/>
        </w:trPr>
        <w:tc>
          <w:tcPr>
            <w:tcW w:w="1570" w:type="dxa"/>
            <w:vAlign w:val="center"/>
          </w:tcPr>
          <w:p w14:paraId="6C83E3CB"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1AC6D876" w14:textId="6F581B68"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0.3177</w:t>
            </w:r>
          </w:p>
        </w:tc>
        <w:tc>
          <w:tcPr>
            <w:tcW w:w="1195" w:type="dxa"/>
            <w:vAlign w:val="center"/>
          </w:tcPr>
          <w:p w14:paraId="596AE821" w14:textId="4D8483AD"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0.2607</w:t>
            </w:r>
          </w:p>
        </w:tc>
        <w:tc>
          <w:tcPr>
            <w:tcW w:w="1194" w:type="dxa"/>
            <w:vAlign w:val="center"/>
          </w:tcPr>
          <w:p w14:paraId="75581BD7" w14:textId="28DE950D" w:rsidR="00977737" w:rsidRPr="00977737" w:rsidRDefault="00977737" w:rsidP="00977737">
            <w:pPr>
              <w:snapToGrid w:val="0"/>
              <w:ind w:firstLineChars="0" w:firstLine="0"/>
              <w:jc w:val="center"/>
              <w:rPr>
                <w:rFonts w:eastAsiaTheme="majorEastAsia"/>
                <w:sz w:val="21"/>
              </w:rPr>
            </w:pPr>
            <w:r w:rsidRPr="00977737">
              <w:rPr>
                <w:rFonts w:eastAsia="等线"/>
                <w:b/>
                <w:bCs/>
                <w:color w:val="000000"/>
                <w:sz w:val="21"/>
              </w:rPr>
              <w:t>0.5308</w:t>
            </w:r>
          </w:p>
        </w:tc>
        <w:tc>
          <w:tcPr>
            <w:tcW w:w="1195" w:type="dxa"/>
            <w:vAlign w:val="center"/>
          </w:tcPr>
          <w:p w14:paraId="50310FD9" w14:textId="33F0E8A1"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0.4996</w:t>
            </w:r>
          </w:p>
        </w:tc>
        <w:tc>
          <w:tcPr>
            <w:tcW w:w="1194" w:type="dxa"/>
            <w:vAlign w:val="center"/>
          </w:tcPr>
          <w:p w14:paraId="0539E4B5" w14:textId="2DA57E20"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0.5002</w:t>
            </w:r>
          </w:p>
        </w:tc>
        <w:tc>
          <w:tcPr>
            <w:tcW w:w="1195" w:type="dxa"/>
            <w:vAlign w:val="center"/>
          </w:tcPr>
          <w:p w14:paraId="1907A44F" w14:textId="11557B72"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0.5024</w:t>
            </w:r>
          </w:p>
        </w:tc>
      </w:tr>
      <w:tr w:rsidR="00977737" w:rsidRPr="00AB7F5E" w14:paraId="3A75BDD1" w14:textId="77777777" w:rsidTr="00E71120">
        <w:trPr>
          <w:trHeight w:val="358"/>
          <w:jc w:val="center"/>
        </w:trPr>
        <w:tc>
          <w:tcPr>
            <w:tcW w:w="1570" w:type="dxa"/>
            <w:vAlign w:val="center"/>
          </w:tcPr>
          <w:p w14:paraId="42984776"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66FA5FD8" w14:textId="604398FA"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0.3641</w:t>
            </w:r>
          </w:p>
        </w:tc>
        <w:tc>
          <w:tcPr>
            <w:tcW w:w="1195" w:type="dxa"/>
            <w:vAlign w:val="center"/>
          </w:tcPr>
          <w:p w14:paraId="2E3BC37A" w14:textId="5C40A2E8"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0.5656</w:t>
            </w:r>
          </w:p>
        </w:tc>
        <w:tc>
          <w:tcPr>
            <w:tcW w:w="1194" w:type="dxa"/>
            <w:vAlign w:val="center"/>
          </w:tcPr>
          <w:p w14:paraId="45C6E946" w14:textId="10FD1102"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0.6436</w:t>
            </w:r>
          </w:p>
        </w:tc>
        <w:tc>
          <w:tcPr>
            <w:tcW w:w="1195" w:type="dxa"/>
            <w:vAlign w:val="center"/>
          </w:tcPr>
          <w:p w14:paraId="7AF006FB" w14:textId="365DC8F6"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0.6729</w:t>
            </w:r>
          </w:p>
        </w:tc>
        <w:tc>
          <w:tcPr>
            <w:tcW w:w="1194" w:type="dxa"/>
            <w:vAlign w:val="center"/>
          </w:tcPr>
          <w:p w14:paraId="6548C23E" w14:textId="022DBF34"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0.2793</w:t>
            </w:r>
          </w:p>
        </w:tc>
        <w:tc>
          <w:tcPr>
            <w:tcW w:w="1195" w:type="dxa"/>
            <w:vAlign w:val="center"/>
          </w:tcPr>
          <w:p w14:paraId="3350B67E" w14:textId="7B7ECA2E"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0.7512</w:t>
            </w:r>
          </w:p>
        </w:tc>
      </w:tr>
      <w:tr w:rsidR="00977737" w:rsidRPr="00AB7F5E" w14:paraId="7DB9113D" w14:textId="77777777" w:rsidTr="00E71120">
        <w:trPr>
          <w:trHeight w:val="358"/>
          <w:jc w:val="center"/>
        </w:trPr>
        <w:tc>
          <w:tcPr>
            <w:tcW w:w="1570" w:type="dxa"/>
            <w:vAlign w:val="center"/>
          </w:tcPr>
          <w:p w14:paraId="51FFBDB0"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5B1CDCB5" w14:textId="29D414A8"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0.0420</w:t>
            </w:r>
          </w:p>
        </w:tc>
        <w:tc>
          <w:tcPr>
            <w:tcW w:w="1195" w:type="dxa"/>
            <w:vAlign w:val="center"/>
          </w:tcPr>
          <w:p w14:paraId="7D4BE870" w14:textId="6E0879C8" w:rsidR="00977737" w:rsidRPr="00977737" w:rsidRDefault="00977737" w:rsidP="00977737">
            <w:pPr>
              <w:snapToGrid w:val="0"/>
              <w:ind w:firstLineChars="0" w:firstLine="0"/>
              <w:jc w:val="center"/>
              <w:rPr>
                <w:rFonts w:eastAsiaTheme="majorEastAsia"/>
                <w:sz w:val="21"/>
              </w:rPr>
            </w:pPr>
            <w:r w:rsidRPr="00977737">
              <w:rPr>
                <w:rFonts w:eastAsia="等线"/>
                <w:b/>
                <w:bCs/>
                <w:color w:val="000000"/>
                <w:sz w:val="21"/>
              </w:rPr>
              <w:t>0.1720</w:t>
            </w:r>
          </w:p>
        </w:tc>
        <w:tc>
          <w:tcPr>
            <w:tcW w:w="1194" w:type="dxa"/>
            <w:vAlign w:val="center"/>
          </w:tcPr>
          <w:p w14:paraId="642104F9" w14:textId="480BBD4B"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0.0096</w:t>
            </w:r>
          </w:p>
        </w:tc>
        <w:tc>
          <w:tcPr>
            <w:tcW w:w="1195" w:type="dxa"/>
            <w:vAlign w:val="center"/>
          </w:tcPr>
          <w:p w14:paraId="61C8C110" w14:textId="42969936"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0.1246</w:t>
            </w:r>
          </w:p>
        </w:tc>
        <w:tc>
          <w:tcPr>
            <w:tcW w:w="1194" w:type="dxa"/>
            <w:vAlign w:val="center"/>
          </w:tcPr>
          <w:p w14:paraId="6DA35F46" w14:textId="2AF270D8"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0.1064</w:t>
            </w:r>
          </w:p>
        </w:tc>
        <w:tc>
          <w:tcPr>
            <w:tcW w:w="1195" w:type="dxa"/>
            <w:vAlign w:val="center"/>
          </w:tcPr>
          <w:p w14:paraId="2F8ADFD1" w14:textId="7131464C"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0.1684</w:t>
            </w:r>
          </w:p>
        </w:tc>
      </w:tr>
      <w:tr w:rsidR="00977737" w:rsidRPr="00AB7F5E" w14:paraId="3E20E17F" w14:textId="77777777" w:rsidTr="00E71120">
        <w:trPr>
          <w:trHeight w:val="358"/>
          <w:jc w:val="center"/>
        </w:trPr>
        <w:tc>
          <w:tcPr>
            <w:tcW w:w="1570" w:type="dxa"/>
            <w:vAlign w:val="center"/>
          </w:tcPr>
          <w:p w14:paraId="3FD759D4"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439DFFD8" w14:textId="0AD8D898"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0.0333</w:t>
            </w:r>
          </w:p>
        </w:tc>
        <w:tc>
          <w:tcPr>
            <w:tcW w:w="1195" w:type="dxa"/>
            <w:vAlign w:val="center"/>
          </w:tcPr>
          <w:p w14:paraId="1F6CD58A" w14:textId="7E5F0E27"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0.2350</w:t>
            </w:r>
          </w:p>
        </w:tc>
        <w:tc>
          <w:tcPr>
            <w:tcW w:w="1194" w:type="dxa"/>
            <w:vAlign w:val="center"/>
          </w:tcPr>
          <w:p w14:paraId="2D48E155" w14:textId="13F5EFF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0.0237</w:t>
            </w:r>
          </w:p>
        </w:tc>
        <w:tc>
          <w:tcPr>
            <w:tcW w:w="1195" w:type="dxa"/>
            <w:vAlign w:val="center"/>
          </w:tcPr>
          <w:p w14:paraId="5FF93752" w14:textId="5EFE9901"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0.1775</w:t>
            </w:r>
          </w:p>
        </w:tc>
        <w:tc>
          <w:tcPr>
            <w:tcW w:w="1194" w:type="dxa"/>
            <w:vAlign w:val="center"/>
          </w:tcPr>
          <w:p w14:paraId="76CC1C87" w14:textId="10949E79"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0.1849</w:t>
            </w:r>
          </w:p>
        </w:tc>
        <w:tc>
          <w:tcPr>
            <w:tcW w:w="1195" w:type="dxa"/>
            <w:vAlign w:val="center"/>
          </w:tcPr>
          <w:p w14:paraId="0F6F5BC9" w14:textId="26C69433"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0.2376</w:t>
            </w:r>
          </w:p>
        </w:tc>
      </w:tr>
      <w:tr w:rsidR="00977737" w:rsidRPr="00AB7F5E" w14:paraId="61AF9113" w14:textId="77777777" w:rsidTr="00E71120">
        <w:trPr>
          <w:trHeight w:val="358"/>
          <w:jc w:val="center"/>
        </w:trPr>
        <w:tc>
          <w:tcPr>
            <w:tcW w:w="1570" w:type="dxa"/>
            <w:vAlign w:val="center"/>
          </w:tcPr>
          <w:p w14:paraId="0E7796D0"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1CE15C97" w14:textId="714471CC"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0.2616</w:t>
            </w:r>
          </w:p>
        </w:tc>
        <w:tc>
          <w:tcPr>
            <w:tcW w:w="1195" w:type="dxa"/>
            <w:vAlign w:val="center"/>
          </w:tcPr>
          <w:p w14:paraId="0CA9DB16" w14:textId="35D9BC5C" w:rsidR="00977737" w:rsidRPr="00977737" w:rsidRDefault="00977737" w:rsidP="00977737">
            <w:pPr>
              <w:snapToGrid w:val="0"/>
              <w:ind w:firstLineChars="0" w:firstLine="0"/>
              <w:jc w:val="center"/>
              <w:rPr>
                <w:rFonts w:eastAsiaTheme="majorEastAsia"/>
                <w:sz w:val="21"/>
              </w:rPr>
            </w:pPr>
            <w:r w:rsidRPr="00977737">
              <w:rPr>
                <w:rFonts w:eastAsia="等线"/>
                <w:b/>
                <w:bCs/>
                <w:color w:val="000000"/>
                <w:sz w:val="21"/>
              </w:rPr>
              <w:t>0.6744</w:t>
            </w:r>
          </w:p>
        </w:tc>
        <w:tc>
          <w:tcPr>
            <w:tcW w:w="1194" w:type="dxa"/>
            <w:vAlign w:val="center"/>
          </w:tcPr>
          <w:p w14:paraId="6B468061" w14:textId="34044B8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0.6010</w:t>
            </w:r>
          </w:p>
        </w:tc>
        <w:tc>
          <w:tcPr>
            <w:tcW w:w="1195" w:type="dxa"/>
            <w:vAlign w:val="center"/>
          </w:tcPr>
          <w:p w14:paraId="0AB7FB95" w14:textId="4BED9541"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0.6402</w:t>
            </w:r>
          </w:p>
        </w:tc>
        <w:tc>
          <w:tcPr>
            <w:tcW w:w="1194" w:type="dxa"/>
            <w:vAlign w:val="center"/>
          </w:tcPr>
          <w:p w14:paraId="4F3B3DCC" w14:textId="7C8D08B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0.6176</w:t>
            </w:r>
          </w:p>
        </w:tc>
        <w:tc>
          <w:tcPr>
            <w:tcW w:w="1195" w:type="dxa"/>
            <w:vAlign w:val="center"/>
          </w:tcPr>
          <w:p w14:paraId="2EBE9D91" w14:textId="4BA3BA8C"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0.6436</w:t>
            </w:r>
          </w:p>
        </w:tc>
      </w:tr>
      <w:tr w:rsidR="00977737" w:rsidRPr="00AB7F5E" w14:paraId="7D0B31FF" w14:textId="77777777" w:rsidTr="00E71120">
        <w:trPr>
          <w:trHeight w:val="358"/>
          <w:jc w:val="center"/>
        </w:trPr>
        <w:tc>
          <w:tcPr>
            <w:tcW w:w="1570" w:type="dxa"/>
            <w:vAlign w:val="center"/>
          </w:tcPr>
          <w:p w14:paraId="275D7818"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47D503AA" w14:textId="08103873"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0.5123</w:t>
            </w:r>
          </w:p>
        </w:tc>
        <w:tc>
          <w:tcPr>
            <w:tcW w:w="1195" w:type="dxa"/>
            <w:vAlign w:val="center"/>
          </w:tcPr>
          <w:p w14:paraId="51FA6D85" w14:textId="7D8FAE41"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0.4908</w:t>
            </w:r>
          </w:p>
        </w:tc>
        <w:tc>
          <w:tcPr>
            <w:tcW w:w="1194" w:type="dxa"/>
            <w:vAlign w:val="center"/>
          </w:tcPr>
          <w:p w14:paraId="0F485C37" w14:textId="4DC26AAC"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0.5073</w:t>
            </w:r>
          </w:p>
        </w:tc>
        <w:tc>
          <w:tcPr>
            <w:tcW w:w="1195" w:type="dxa"/>
            <w:vAlign w:val="center"/>
          </w:tcPr>
          <w:p w14:paraId="660655BD" w14:textId="60C2B092"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0.4767</w:t>
            </w:r>
          </w:p>
        </w:tc>
        <w:tc>
          <w:tcPr>
            <w:tcW w:w="1194" w:type="dxa"/>
            <w:vAlign w:val="center"/>
          </w:tcPr>
          <w:p w14:paraId="1C141080" w14:textId="26E600DD"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0.4210</w:t>
            </w:r>
          </w:p>
        </w:tc>
        <w:tc>
          <w:tcPr>
            <w:tcW w:w="1195" w:type="dxa"/>
            <w:vAlign w:val="center"/>
          </w:tcPr>
          <w:p w14:paraId="48C9B400" w14:textId="24226CB5"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0.4531</w:t>
            </w:r>
          </w:p>
        </w:tc>
      </w:tr>
      <w:tr w:rsidR="00977737" w:rsidRPr="00AB7F5E" w14:paraId="0DB33C97" w14:textId="77777777" w:rsidTr="00E71120">
        <w:trPr>
          <w:trHeight w:val="358"/>
          <w:jc w:val="center"/>
        </w:trPr>
        <w:tc>
          <w:tcPr>
            <w:tcW w:w="1570" w:type="dxa"/>
            <w:tcBorders>
              <w:bottom w:val="nil"/>
            </w:tcBorders>
            <w:vAlign w:val="center"/>
          </w:tcPr>
          <w:p w14:paraId="318A0736"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17437AF6" w14:textId="411D5F86"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0.4703</w:t>
            </w:r>
          </w:p>
        </w:tc>
        <w:tc>
          <w:tcPr>
            <w:tcW w:w="1195" w:type="dxa"/>
            <w:tcBorders>
              <w:bottom w:val="nil"/>
            </w:tcBorders>
            <w:vAlign w:val="center"/>
          </w:tcPr>
          <w:p w14:paraId="12D0E8C4" w14:textId="0B0ADC91"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0.5541</w:t>
            </w:r>
          </w:p>
        </w:tc>
        <w:tc>
          <w:tcPr>
            <w:tcW w:w="1194" w:type="dxa"/>
            <w:tcBorders>
              <w:bottom w:val="nil"/>
            </w:tcBorders>
            <w:vAlign w:val="center"/>
          </w:tcPr>
          <w:p w14:paraId="737E5FEC" w14:textId="68D824F2"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0.5970</w:t>
            </w:r>
          </w:p>
        </w:tc>
        <w:tc>
          <w:tcPr>
            <w:tcW w:w="1195" w:type="dxa"/>
            <w:tcBorders>
              <w:bottom w:val="nil"/>
            </w:tcBorders>
            <w:vAlign w:val="center"/>
          </w:tcPr>
          <w:p w14:paraId="5232CDD4" w14:textId="0C31EA41"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0.5540</w:t>
            </w:r>
          </w:p>
        </w:tc>
        <w:tc>
          <w:tcPr>
            <w:tcW w:w="1194" w:type="dxa"/>
            <w:tcBorders>
              <w:bottom w:val="nil"/>
            </w:tcBorders>
            <w:vAlign w:val="center"/>
          </w:tcPr>
          <w:p w14:paraId="020F29D7" w14:textId="4C26518D" w:rsidR="00977737" w:rsidRPr="00977737" w:rsidRDefault="00977737" w:rsidP="00977737">
            <w:pPr>
              <w:snapToGrid w:val="0"/>
              <w:ind w:firstLineChars="0" w:firstLine="0"/>
              <w:jc w:val="center"/>
              <w:rPr>
                <w:rFonts w:eastAsiaTheme="majorEastAsia"/>
                <w:sz w:val="21"/>
              </w:rPr>
            </w:pPr>
            <w:r w:rsidRPr="00977737">
              <w:rPr>
                <w:rFonts w:eastAsia="等线"/>
                <w:b/>
                <w:bCs/>
                <w:color w:val="000000"/>
                <w:sz w:val="21"/>
              </w:rPr>
              <w:t>0.6325</w:t>
            </w:r>
          </w:p>
        </w:tc>
        <w:tc>
          <w:tcPr>
            <w:tcW w:w="1195" w:type="dxa"/>
            <w:tcBorders>
              <w:bottom w:val="nil"/>
            </w:tcBorders>
            <w:vAlign w:val="center"/>
          </w:tcPr>
          <w:p w14:paraId="1AC4DF32" w14:textId="038F0ADE"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0.6159</w:t>
            </w:r>
          </w:p>
        </w:tc>
      </w:tr>
      <w:tr w:rsidR="00977737" w:rsidRPr="00AB7F5E" w14:paraId="03768559" w14:textId="77777777" w:rsidTr="00E71120">
        <w:trPr>
          <w:trHeight w:val="358"/>
          <w:jc w:val="center"/>
        </w:trPr>
        <w:tc>
          <w:tcPr>
            <w:tcW w:w="1570" w:type="dxa"/>
            <w:tcBorders>
              <w:top w:val="nil"/>
              <w:bottom w:val="single" w:sz="8" w:space="0" w:color="auto"/>
            </w:tcBorders>
            <w:vAlign w:val="center"/>
          </w:tcPr>
          <w:p w14:paraId="3028128C"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0C5C465A" w14:textId="2BD4F1D0"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0.4933</w:t>
            </w:r>
          </w:p>
        </w:tc>
        <w:tc>
          <w:tcPr>
            <w:tcW w:w="1195" w:type="dxa"/>
            <w:tcBorders>
              <w:top w:val="nil"/>
              <w:bottom w:val="single" w:sz="8" w:space="0" w:color="auto"/>
            </w:tcBorders>
            <w:vAlign w:val="center"/>
          </w:tcPr>
          <w:p w14:paraId="4B0394BB" w14:textId="6F10AC74"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0.6143</w:t>
            </w:r>
          </w:p>
        </w:tc>
        <w:tc>
          <w:tcPr>
            <w:tcW w:w="1194" w:type="dxa"/>
            <w:tcBorders>
              <w:top w:val="nil"/>
              <w:bottom w:val="single" w:sz="8" w:space="0" w:color="auto"/>
            </w:tcBorders>
            <w:vAlign w:val="center"/>
          </w:tcPr>
          <w:p w14:paraId="636D9FF3" w14:textId="4D0DBB5F"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0.6877</w:t>
            </w:r>
          </w:p>
        </w:tc>
        <w:tc>
          <w:tcPr>
            <w:tcW w:w="1195" w:type="dxa"/>
            <w:tcBorders>
              <w:top w:val="nil"/>
              <w:bottom w:val="single" w:sz="8" w:space="0" w:color="auto"/>
            </w:tcBorders>
            <w:vAlign w:val="center"/>
          </w:tcPr>
          <w:p w14:paraId="7F9E1B32" w14:textId="23EBFE43"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0.6480</w:t>
            </w:r>
          </w:p>
        </w:tc>
        <w:tc>
          <w:tcPr>
            <w:tcW w:w="1194" w:type="dxa"/>
            <w:tcBorders>
              <w:top w:val="nil"/>
              <w:bottom w:val="single" w:sz="8" w:space="0" w:color="auto"/>
            </w:tcBorders>
            <w:vAlign w:val="center"/>
          </w:tcPr>
          <w:p w14:paraId="6F8638E9" w14:textId="461BDA44"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0.5370</w:t>
            </w:r>
          </w:p>
        </w:tc>
        <w:tc>
          <w:tcPr>
            <w:tcW w:w="1195" w:type="dxa"/>
            <w:tcBorders>
              <w:top w:val="nil"/>
              <w:bottom w:val="single" w:sz="8" w:space="0" w:color="auto"/>
            </w:tcBorders>
            <w:vAlign w:val="center"/>
          </w:tcPr>
          <w:p w14:paraId="0B422448" w14:textId="208FE960"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0.7141</w:t>
            </w:r>
          </w:p>
        </w:tc>
      </w:tr>
      <w:tr w:rsidR="00977737" w:rsidRPr="00AB7F5E" w14:paraId="12B2175F" w14:textId="77777777" w:rsidTr="00690B7E">
        <w:trPr>
          <w:trHeight w:val="358"/>
          <w:jc w:val="center"/>
        </w:trPr>
        <w:tc>
          <w:tcPr>
            <w:tcW w:w="1570" w:type="dxa"/>
            <w:tcBorders>
              <w:top w:val="single" w:sz="8" w:space="0" w:color="auto"/>
            </w:tcBorders>
            <w:vAlign w:val="center"/>
          </w:tcPr>
          <w:p w14:paraId="74E65ABB"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4433A900" w14:textId="2426501B"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0.3349</w:t>
            </w:r>
          </w:p>
        </w:tc>
        <w:tc>
          <w:tcPr>
            <w:tcW w:w="1195" w:type="dxa"/>
            <w:tcBorders>
              <w:top w:val="single" w:sz="8" w:space="0" w:color="auto"/>
            </w:tcBorders>
            <w:vAlign w:val="center"/>
          </w:tcPr>
          <w:p w14:paraId="0CE74297" w14:textId="49EADB53"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0.4521</w:t>
            </w:r>
          </w:p>
        </w:tc>
        <w:tc>
          <w:tcPr>
            <w:tcW w:w="1194" w:type="dxa"/>
            <w:tcBorders>
              <w:top w:val="single" w:sz="8" w:space="0" w:color="auto"/>
            </w:tcBorders>
            <w:vAlign w:val="center"/>
          </w:tcPr>
          <w:p w14:paraId="1EF24950" w14:textId="0938B853"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0.4967</w:t>
            </w:r>
          </w:p>
        </w:tc>
        <w:tc>
          <w:tcPr>
            <w:tcW w:w="1195" w:type="dxa"/>
            <w:tcBorders>
              <w:top w:val="single" w:sz="8" w:space="0" w:color="auto"/>
            </w:tcBorders>
            <w:vAlign w:val="center"/>
          </w:tcPr>
          <w:p w14:paraId="4FF34D37" w14:textId="142F5D49"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0.4875</w:t>
            </w:r>
          </w:p>
        </w:tc>
        <w:tc>
          <w:tcPr>
            <w:tcW w:w="1194" w:type="dxa"/>
            <w:tcBorders>
              <w:top w:val="single" w:sz="8" w:space="0" w:color="auto"/>
            </w:tcBorders>
            <w:vAlign w:val="center"/>
          </w:tcPr>
          <w:p w14:paraId="43E617F0" w14:textId="277B53D4"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0.3938</w:t>
            </w:r>
          </w:p>
        </w:tc>
        <w:tc>
          <w:tcPr>
            <w:tcW w:w="1195" w:type="dxa"/>
            <w:tcBorders>
              <w:top w:val="single" w:sz="8" w:space="0" w:color="auto"/>
            </w:tcBorders>
            <w:vAlign w:val="center"/>
          </w:tcPr>
          <w:p w14:paraId="6D312DAC" w14:textId="1245BBFE"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0.5064</w:t>
            </w:r>
          </w:p>
        </w:tc>
      </w:tr>
      <w:tr w:rsidR="00977737" w:rsidRPr="00AB7F5E" w14:paraId="2CFBF872" w14:textId="77777777" w:rsidTr="00690B7E">
        <w:trPr>
          <w:trHeight w:val="373"/>
          <w:jc w:val="center"/>
        </w:trPr>
        <w:tc>
          <w:tcPr>
            <w:tcW w:w="1570" w:type="dxa"/>
            <w:tcBorders>
              <w:bottom w:val="single" w:sz="12" w:space="0" w:color="auto"/>
            </w:tcBorders>
            <w:vAlign w:val="center"/>
          </w:tcPr>
          <w:p w14:paraId="553762F7"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48DC7433" w14:textId="60D964B6"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4.79</w:t>
            </w:r>
          </w:p>
        </w:tc>
        <w:tc>
          <w:tcPr>
            <w:tcW w:w="1195" w:type="dxa"/>
            <w:tcBorders>
              <w:bottom w:val="single" w:sz="12" w:space="0" w:color="auto"/>
            </w:tcBorders>
            <w:vAlign w:val="center"/>
          </w:tcPr>
          <w:p w14:paraId="4C629388" w14:textId="13B1465E"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3.50</w:t>
            </w:r>
          </w:p>
        </w:tc>
        <w:tc>
          <w:tcPr>
            <w:tcW w:w="1194" w:type="dxa"/>
            <w:tcBorders>
              <w:bottom w:val="single" w:sz="12" w:space="0" w:color="auto"/>
            </w:tcBorders>
            <w:vAlign w:val="center"/>
          </w:tcPr>
          <w:p w14:paraId="7CC29B6C" w14:textId="000975FD"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2.93</w:t>
            </w:r>
          </w:p>
        </w:tc>
        <w:tc>
          <w:tcPr>
            <w:tcW w:w="1195" w:type="dxa"/>
            <w:tcBorders>
              <w:bottom w:val="single" w:sz="12" w:space="0" w:color="auto"/>
            </w:tcBorders>
            <w:vAlign w:val="center"/>
          </w:tcPr>
          <w:p w14:paraId="50D18854" w14:textId="4DBD0C16"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3.00</w:t>
            </w:r>
          </w:p>
        </w:tc>
        <w:tc>
          <w:tcPr>
            <w:tcW w:w="1194" w:type="dxa"/>
            <w:tcBorders>
              <w:bottom w:val="single" w:sz="12" w:space="0" w:color="auto"/>
            </w:tcBorders>
            <w:vAlign w:val="center"/>
          </w:tcPr>
          <w:p w14:paraId="1167CF5E" w14:textId="6523CE60"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4.50</w:t>
            </w:r>
          </w:p>
        </w:tc>
        <w:tc>
          <w:tcPr>
            <w:tcW w:w="1195" w:type="dxa"/>
            <w:tcBorders>
              <w:bottom w:val="single" w:sz="12" w:space="0" w:color="auto"/>
            </w:tcBorders>
            <w:vAlign w:val="center"/>
          </w:tcPr>
          <w:p w14:paraId="568AFC40" w14:textId="0E606C05"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2.29</w:t>
            </w:r>
          </w:p>
        </w:tc>
      </w:tr>
    </w:tbl>
    <w:p w14:paraId="5976F50B" w14:textId="77777777" w:rsidR="00E71120" w:rsidRPr="00AB7F5E" w:rsidRDefault="00E71120" w:rsidP="004F4459">
      <w:pPr>
        <w:autoSpaceDE w:val="0"/>
        <w:autoSpaceDN w:val="0"/>
        <w:adjustRightInd w:val="0"/>
        <w:snapToGrid w:val="0"/>
        <w:ind w:firstLineChars="0" w:firstLine="0"/>
        <w:jc w:val="left"/>
        <w:rPr>
          <w:rFonts w:eastAsiaTheme="majorEastAsia"/>
          <w:kern w:val="0"/>
          <w:sz w:val="21"/>
        </w:rPr>
      </w:pPr>
    </w:p>
    <w:p w14:paraId="43A399B6" w14:textId="6D90F90D" w:rsidR="00E71120" w:rsidRPr="00AB7F5E" w:rsidRDefault="00E71120" w:rsidP="004F4459">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 xml:space="preserve">2-6 </w:t>
      </w:r>
      <w:r w:rsidR="005F7451">
        <w:rPr>
          <w:rFonts w:eastAsiaTheme="majorEastAsia" w:hint="eastAsia"/>
          <w:kern w:val="0"/>
          <w:sz w:val="21"/>
        </w:rPr>
        <w:t>多标签学习中</w:t>
      </w:r>
      <w:r w:rsidRPr="00AB7F5E">
        <w:rPr>
          <w:rFonts w:eastAsiaTheme="majorEastAsia"/>
          <w:kern w:val="0"/>
          <w:sz w:val="21"/>
        </w:rPr>
        <w:t>ABC2</w:t>
      </w:r>
      <w:r w:rsidRPr="00AB7F5E">
        <w:rPr>
          <w:rFonts w:eastAsiaTheme="majorEastAsia"/>
          <w:kern w:val="0"/>
          <w:sz w:val="21"/>
        </w:rPr>
        <w:t>与对比算法的</w:t>
      </w:r>
      <w:r w:rsidRPr="00AB7F5E">
        <w:rPr>
          <w:rFonts w:eastAsiaTheme="majorEastAsia"/>
          <w:kern w:val="0"/>
          <w:sz w:val="21"/>
        </w:rPr>
        <w:t>Hamming Loss</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087A7A2B" w14:textId="77777777" w:rsidTr="00E71120">
        <w:trPr>
          <w:trHeight w:val="358"/>
          <w:jc w:val="center"/>
        </w:trPr>
        <w:tc>
          <w:tcPr>
            <w:tcW w:w="1570" w:type="dxa"/>
            <w:tcBorders>
              <w:top w:val="single" w:sz="12" w:space="0" w:color="auto"/>
              <w:bottom w:val="single" w:sz="8" w:space="0" w:color="auto"/>
            </w:tcBorders>
            <w:vAlign w:val="center"/>
          </w:tcPr>
          <w:p w14:paraId="764CB87A"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784E0698"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CLML</w:t>
            </w:r>
          </w:p>
        </w:tc>
        <w:tc>
          <w:tcPr>
            <w:tcW w:w="1195" w:type="dxa"/>
            <w:tcBorders>
              <w:top w:val="single" w:sz="12" w:space="0" w:color="auto"/>
              <w:bottom w:val="single" w:sz="8" w:space="0" w:color="auto"/>
            </w:tcBorders>
            <w:vAlign w:val="center"/>
          </w:tcPr>
          <w:p w14:paraId="645FF32C"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RAkEL</w:t>
            </w:r>
          </w:p>
        </w:tc>
        <w:tc>
          <w:tcPr>
            <w:tcW w:w="1194" w:type="dxa"/>
            <w:tcBorders>
              <w:top w:val="single" w:sz="12" w:space="0" w:color="auto"/>
              <w:bottom w:val="single" w:sz="8" w:space="0" w:color="auto"/>
            </w:tcBorders>
            <w:vAlign w:val="center"/>
          </w:tcPr>
          <w:p w14:paraId="5000C5DC"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BOOMER</w:t>
            </w:r>
          </w:p>
        </w:tc>
        <w:tc>
          <w:tcPr>
            <w:tcW w:w="1195" w:type="dxa"/>
            <w:tcBorders>
              <w:top w:val="single" w:sz="12" w:space="0" w:color="auto"/>
              <w:bottom w:val="single" w:sz="8" w:space="0" w:color="auto"/>
            </w:tcBorders>
            <w:vAlign w:val="center"/>
          </w:tcPr>
          <w:p w14:paraId="48B371D2"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ACkEL</w:t>
            </w:r>
          </w:p>
        </w:tc>
        <w:tc>
          <w:tcPr>
            <w:tcW w:w="1194" w:type="dxa"/>
            <w:tcBorders>
              <w:top w:val="single" w:sz="12" w:space="0" w:color="auto"/>
              <w:bottom w:val="single" w:sz="8" w:space="0" w:color="auto"/>
            </w:tcBorders>
            <w:vAlign w:val="center"/>
          </w:tcPr>
          <w:p w14:paraId="27226A8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MLWSE</w:t>
            </w:r>
          </w:p>
        </w:tc>
        <w:tc>
          <w:tcPr>
            <w:tcW w:w="1195" w:type="dxa"/>
            <w:tcBorders>
              <w:top w:val="single" w:sz="12" w:space="0" w:color="auto"/>
              <w:bottom w:val="single" w:sz="8" w:space="0" w:color="auto"/>
            </w:tcBorders>
            <w:vAlign w:val="center"/>
          </w:tcPr>
          <w:p w14:paraId="6E5D3300"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ABC2</w:t>
            </w:r>
          </w:p>
        </w:tc>
      </w:tr>
      <w:tr w:rsidR="00977737" w:rsidRPr="00AB7F5E" w14:paraId="2E2D283B" w14:textId="77777777" w:rsidTr="00E71120">
        <w:trPr>
          <w:trHeight w:val="358"/>
          <w:jc w:val="center"/>
        </w:trPr>
        <w:tc>
          <w:tcPr>
            <w:tcW w:w="1570" w:type="dxa"/>
            <w:tcBorders>
              <w:top w:val="single" w:sz="8" w:space="0" w:color="auto"/>
              <w:bottom w:val="nil"/>
            </w:tcBorders>
            <w:vAlign w:val="center"/>
          </w:tcPr>
          <w:p w14:paraId="5DAD7E23"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63CCFF98" w14:textId="54AFBAB4"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0.1544</w:t>
            </w:r>
          </w:p>
        </w:tc>
        <w:tc>
          <w:tcPr>
            <w:tcW w:w="1195" w:type="dxa"/>
            <w:tcBorders>
              <w:top w:val="single" w:sz="8" w:space="0" w:color="auto"/>
              <w:bottom w:val="nil"/>
            </w:tcBorders>
            <w:vAlign w:val="center"/>
          </w:tcPr>
          <w:p w14:paraId="4A76663A" w14:textId="612A859D"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0.0499</w:t>
            </w:r>
          </w:p>
        </w:tc>
        <w:tc>
          <w:tcPr>
            <w:tcW w:w="1194" w:type="dxa"/>
            <w:tcBorders>
              <w:top w:val="single" w:sz="8" w:space="0" w:color="auto"/>
              <w:bottom w:val="nil"/>
            </w:tcBorders>
            <w:vAlign w:val="center"/>
          </w:tcPr>
          <w:p w14:paraId="3B3C8A26" w14:textId="4A634B94" w:rsidR="00977737" w:rsidRPr="00977737" w:rsidRDefault="00977737" w:rsidP="00977737">
            <w:pPr>
              <w:snapToGrid w:val="0"/>
              <w:ind w:firstLineChars="0" w:firstLine="0"/>
              <w:jc w:val="center"/>
              <w:rPr>
                <w:rFonts w:eastAsiaTheme="majorEastAsia"/>
                <w:sz w:val="21"/>
              </w:rPr>
            </w:pPr>
            <w:r w:rsidRPr="00977737">
              <w:rPr>
                <w:rFonts w:eastAsia="等线"/>
                <w:b/>
                <w:bCs/>
                <w:color w:val="000000"/>
                <w:sz w:val="21"/>
              </w:rPr>
              <w:t>0.0418</w:t>
            </w:r>
          </w:p>
        </w:tc>
        <w:tc>
          <w:tcPr>
            <w:tcW w:w="1195" w:type="dxa"/>
            <w:tcBorders>
              <w:top w:val="single" w:sz="8" w:space="0" w:color="auto"/>
              <w:bottom w:val="nil"/>
            </w:tcBorders>
            <w:vAlign w:val="center"/>
          </w:tcPr>
          <w:p w14:paraId="1C8CADCC" w14:textId="537C0E28"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0.0525</w:t>
            </w:r>
          </w:p>
        </w:tc>
        <w:tc>
          <w:tcPr>
            <w:tcW w:w="1194" w:type="dxa"/>
            <w:tcBorders>
              <w:top w:val="single" w:sz="8" w:space="0" w:color="auto"/>
              <w:bottom w:val="nil"/>
            </w:tcBorders>
            <w:vAlign w:val="center"/>
          </w:tcPr>
          <w:p w14:paraId="5BF4245A" w14:textId="504AD4FF"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0.0549</w:t>
            </w:r>
          </w:p>
        </w:tc>
        <w:tc>
          <w:tcPr>
            <w:tcW w:w="1195" w:type="dxa"/>
            <w:tcBorders>
              <w:top w:val="single" w:sz="8" w:space="0" w:color="auto"/>
              <w:bottom w:val="nil"/>
            </w:tcBorders>
            <w:vAlign w:val="center"/>
          </w:tcPr>
          <w:p w14:paraId="40238835" w14:textId="060B611A"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0.0536</w:t>
            </w:r>
          </w:p>
        </w:tc>
      </w:tr>
      <w:tr w:rsidR="00977737" w:rsidRPr="00AB7F5E" w14:paraId="6F2D0820" w14:textId="77777777" w:rsidTr="00E71120">
        <w:trPr>
          <w:trHeight w:val="358"/>
          <w:jc w:val="center"/>
        </w:trPr>
        <w:tc>
          <w:tcPr>
            <w:tcW w:w="1570" w:type="dxa"/>
            <w:vAlign w:val="center"/>
          </w:tcPr>
          <w:p w14:paraId="156D2425"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17106893" w14:textId="68D56D1D"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0.4818</w:t>
            </w:r>
          </w:p>
        </w:tc>
        <w:tc>
          <w:tcPr>
            <w:tcW w:w="1195" w:type="dxa"/>
            <w:vAlign w:val="center"/>
          </w:tcPr>
          <w:p w14:paraId="6B888DAA" w14:textId="36A03C32"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0.3406</w:t>
            </w:r>
          </w:p>
        </w:tc>
        <w:tc>
          <w:tcPr>
            <w:tcW w:w="1194" w:type="dxa"/>
            <w:vAlign w:val="center"/>
          </w:tcPr>
          <w:p w14:paraId="70AFB0C9" w14:textId="6AAD4B42"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0.3156</w:t>
            </w:r>
          </w:p>
        </w:tc>
        <w:tc>
          <w:tcPr>
            <w:tcW w:w="1195" w:type="dxa"/>
            <w:vAlign w:val="center"/>
          </w:tcPr>
          <w:p w14:paraId="1F1DFCF1" w14:textId="7BE598D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0.3410</w:t>
            </w:r>
          </w:p>
        </w:tc>
        <w:tc>
          <w:tcPr>
            <w:tcW w:w="1194" w:type="dxa"/>
            <w:vAlign w:val="center"/>
          </w:tcPr>
          <w:p w14:paraId="5C7D6F02" w14:textId="564B9771"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0.3169</w:t>
            </w:r>
          </w:p>
        </w:tc>
        <w:tc>
          <w:tcPr>
            <w:tcW w:w="1195" w:type="dxa"/>
            <w:vAlign w:val="center"/>
          </w:tcPr>
          <w:p w14:paraId="5318882D" w14:textId="1D4DE7EB"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0.2905</w:t>
            </w:r>
          </w:p>
        </w:tc>
      </w:tr>
      <w:tr w:rsidR="00977737" w:rsidRPr="00AB7F5E" w14:paraId="4BF3D962" w14:textId="77777777" w:rsidTr="00E71120">
        <w:trPr>
          <w:trHeight w:val="358"/>
          <w:jc w:val="center"/>
        </w:trPr>
        <w:tc>
          <w:tcPr>
            <w:tcW w:w="1570" w:type="dxa"/>
            <w:vAlign w:val="center"/>
          </w:tcPr>
          <w:p w14:paraId="2D9DB567"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1644FAF9" w14:textId="7B8D2362"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0.4847</w:t>
            </w:r>
          </w:p>
        </w:tc>
        <w:tc>
          <w:tcPr>
            <w:tcW w:w="1195" w:type="dxa"/>
            <w:vAlign w:val="center"/>
          </w:tcPr>
          <w:p w14:paraId="6F5CF207" w14:textId="601E328D"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0.0097</w:t>
            </w:r>
          </w:p>
        </w:tc>
        <w:tc>
          <w:tcPr>
            <w:tcW w:w="1194" w:type="dxa"/>
            <w:vAlign w:val="center"/>
          </w:tcPr>
          <w:p w14:paraId="5BBDF2FF" w14:textId="15F77E11"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0.0111</w:t>
            </w:r>
          </w:p>
        </w:tc>
        <w:tc>
          <w:tcPr>
            <w:tcW w:w="1195" w:type="dxa"/>
            <w:vAlign w:val="center"/>
          </w:tcPr>
          <w:p w14:paraId="2120159A" w14:textId="30B742EC"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0.0119</w:t>
            </w:r>
          </w:p>
        </w:tc>
        <w:tc>
          <w:tcPr>
            <w:tcW w:w="1194" w:type="dxa"/>
            <w:vAlign w:val="center"/>
          </w:tcPr>
          <w:p w14:paraId="66E97D2D" w14:textId="6CE0CC69"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0.0096</w:t>
            </w:r>
          </w:p>
        </w:tc>
        <w:tc>
          <w:tcPr>
            <w:tcW w:w="1195" w:type="dxa"/>
            <w:vAlign w:val="center"/>
          </w:tcPr>
          <w:p w14:paraId="26740516" w14:textId="5B41BD13"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0.0096</w:t>
            </w:r>
          </w:p>
        </w:tc>
      </w:tr>
      <w:tr w:rsidR="00977737" w:rsidRPr="00AB7F5E" w14:paraId="3F2CF1D6" w14:textId="77777777" w:rsidTr="00E71120">
        <w:trPr>
          <w:trHeight w:val="358"/>
          <w:jc w:val="center"/>
        </w:trPr>
        <w:tc>
          <w:tcPr>
            <w:tcW w:w="1570" w:type="dxa"/>
            <w:vAlign w:val="center"/>
          </w:tcPr>
          <w:p w14:paraId="64E76DE0"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1D6F0C15" w14:textId="7707B2D7"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0.3072</w:t>
            </w:r>
          </w:p>
        </w:tc>
        <w:tc>
          <w:tcPr>
            <w:tcW w:w="1195" w:type="dxa"/>
            <w:vAlign w:val="center"/>
          </w:tcPr>
          <w:p w14:paraId="482F5613" w14:textId="1E3D1136"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0.2761</w:t>
            </w:r>
          </w:p>
        </w:tc>
        <w:tc>
          <w:tcPr>
            <w:tcW w:w="1194" w:type="dxa"/>
            <w:vAlign w:val="center"/>
          </w:tcPr>
          <w:p w14:paraId="5B05E593" w14:textId="0B02F99A" w:rsidR="00977737" w:rsidRPr="00977737" w:rsidRDefault="00977737" w:rsidP="00977737">
            <w:pPr>
              <w:snapToGrid w:val="0"/>
              <w:ind w:firstLineChars="0" w:firstLine="0"/>
              <w:jc w:val="center"/>
              <w:rPr>
                <w:rFonts w:eastAsiaTheme="majorEastAsia"/>
                <w:sz w:val="21"/>
              </w:rPr>
            </w:pPr>
            <w:r w:rsidRPr="00977737">
              <w:rPr>
                <w:rFonts w:eastAsia="等线"/>
                <w:b/>
                <w:bCs/>
                <w:color w:val="000000"/>
                <w:sz w:val="21"/>
              </w:rPr>
              <w:t>0.2033</w:t>
            </w:r>
          </w:p>
        </w:tc>
        <w:tc>
          <w:tcPr>
            <w:tcW w:w="1195" w:type="dxa"/>
            <w:vAlign w:val="center"/>
          </w:tcPr>
          <w:p w14:paraId="0C452DF8" w14:textId="62FF21DB"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0.2606</w:t>
            </w:r>
          </w:p>
        </w:tc>
        <w:tc>
          <w:tcPr>
            <w:tcW w:w="1194" w:type="dxa"/>
            <w:vAlign w:val="center"/>
          </w:tcPr>
          <w:p w14:paraId="55013658" w14:textId="790208DC"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0.3182</w:t>
            </w:r>
          </w:p>
        </w:tc>
        <w:tc>
          <w:tcPr>
            <w:tcW w:w="1195" w:type="dxa"/>
            <w:vAlign w:val="center"/>
          </w:tcPr>
          <w:p w14:paraId="2A8EB11A" w14:textId="45409DF6"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0.2912</w:t>
            </w:r>
          </w:p>
        </w:tc>
      </w:tr>
      <w:tr w:rsidR="00977737" w:rsidRPr="00AB7F5E" w14:paraId="300537B4" w14:textId="77777777" w:rsidTr="00E71120">
        <w:trPr>
          <w:trHeight w:val="358"/>
          <w:jc w:val="center"/>
        </w:trPr>
        <w:tc>
          <w:tcPr>
            <w:tcW w:w="1570" w:type="dxa"/>
            <w:vAlign w:val="center"/>
          </w:tcPr>
          <w:p w14:paraId="3A466BD8"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3AA413C9" w14:textId="15541306"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0.4113</w:t>
            </w:r>
          </w:p>
        </w:tc>
        <w:tc>
          <w:tcPr>
            <w:tcW w:w="1195" w:type="dxa"/>
            <w:vAlign w:val="center"/>
          </w:tcPr>
          <w:p w14:paraId="4397E973" w14:textId="708BED93"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0.1189</w:t>
            </w:r>
          </w:p>
        </w:tc>
        <w:tc>
          <w:tcPr>
            <w:tcW w:w="1194" w:type="dxa"/>
            <w:vAlign w:val="center"/>
          </w:tcPr>
          <w:p w14:paraId="35E3BC0A" w14:textId="24F4F7B7"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0.0970</w:t>
            </w:r>
          </w:p>
        </w:tc>
        <w:tc>
          <w:tcPr>
            <w:tcW w:w="1195" w:type="dxa"/>
            <w:vAlign w:val="center"/>
          </w:tcPr>
          <w:p w14:paraId="7CB1AE9C" w14:textId="183D3614"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0.1134</w:t>
            </w:r>
          </w:p>
        </w:tc>
        <w:tc>
          <w:tcPr>
            <w:tcW w:w="1194" w:type="dxa"/>
            <w:vAlign w:val="center"/>
          </w:tcPr>
          <w:p w14:paraId="478494DA" w14:textId="4A9793C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0.0620</w:t>
            </w:r>
          </w:p>
        </w:tc>
        <w:tc>
          <w:tcPr>
            <w:tcW w:w="1195" w:type="dxa"/>
            <w:vAlign w:val="center"/>
          </w:tcPr>
          <w:p w14:paraId="444F448A" w14:textId="672A6C36"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0.0378</w:t>
            </w:r>
          </w:p>
        </w:tc>
      </w:tr>
      <w:tr w:rsidR="00977737" w:rsidRPr="00AB7F5E" w14:paraId="267240EB" w14:textId="77777777" w:rsidTr="00E71120">
        <w:trPr>
          <w:trHeight w:val="358"/>
          <w:jc w:val="center"/>
        </w:trPr>
        <w:tc>
          <w:tcPr>
            <w:tcW w:w="1570" w:type="dxa"/>
            <w:vAlign w:val="center"/>
          </w:tcPr>
          <w:p w14:paraId="5336B880"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7550E49B" w14:textId="78AF37F1"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0.2830</w:t>
            </w:r>
          </w:p>
        </w:tc>
        <w:tc>
          <w:tcPr>
            <w:tcW w:w="1195" w:type="dxa"/>
            <w:vAlign w:val="center"/>
          </w:tcPr>
          <w:p w14:paraId="3B5F13E8" w14:textId="6B4603D3"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0.2289</w:t>
            </w:r>
          </w:p>
        </w:tc>
        <w:tc>
          <w:tcPr>
            <w:tcW w:w="1194" w:type="dxa"/>
            <w:vAlign w:val="center"/>
          </w:tcPr>
          <w:p w14:paraId="498B8006" w14:textId="3FB8F34F" w:rsidR="00977737" w:rsidRPr="00977737" w:rsidRDefault="00977737" w:rsidP="00977737">
            <w:pPr>
              <w:snapToGrid w:val="0"/>
              <w:ind w:firstLineChars="0" w:firstLine="0"/>
              <w:jc w:val="center"/>
              <w:rPr>
                <w:rFonts w:eastAsiaTheme="majorEastAsia"/>
                <w:sz w:val="21"/>
              </w:rPr>
            </w:pPr>
            <w:r w:rsidRPr="00977737">
              <w:rPr>
                <w:rFonts w:eastAsia="等线"/>
                <w:b/>
                <w:bCs/>
                <w:color w:val="000000"/>
                <w:sz w:val="21"/>
              </w:rPr>
              <w:t>0.1746</w:t>
            </w:r>
          </w:p>
        </w:tc>
        <w:tc>
          <w:tcPr>
            <w:tcW w:w="1195" w:type="dxa"/>
            <w:vAlign w:val="center"/>
          </w:tcPr>
          <w:p w14:paraId="07BB50BB" w14:textId="7BBAD31D"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0.2313</w:t>
            </w:r>
          </w:p>
        </w:tc>
        <w:tc>
          <w:tcPr>
            <w:tcW w:w="1194" w:type="dxa"/>
            <w:vAlign w:val="center"/>
          </w:tcPr>
          <w:p w14:paraId="3814D4A6" w14:textId="050AFB41"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0.2745</w:t>
            </w:r>
          </w:p>
        </w:tc>
        <w:tc>
          <w:tcPr>
            <w:tcW w:w="1195" w:type="dxa"/>
            <w:vAlign w:val="center"/>
          </w:tcPr>
          <w:p w14:paraId="122EBF6C" w14:textId="1D55BF3F"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0.1747</w:t>
            </w:r>
          </w:p>
        </w:tc>
      </w:tr>
      <w:tr w:rsidR="00977737" w:rsidRPr="00AB7F5E" w14:paraId="12538C9C" w14:textId="77777777" w:rsidTr="00E71120">
        <w:trPr>
          <w:trHeight w:val="358"/>
          <w:jc w:val="center"/>
        </w:trPr>
        <w:tc>
          <w:tcPr>
            <w:tcW w:w="1570" w:type="dxa"/>
            <w:vAlign w:val="center"/>
          </w:tcPr>
          <w:p w14:paraId="08313112"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62342DC5" w14:textId="12E7EB8E"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0.2601</w:t>
            </w:r>
          </w:p>
        </w:tc>
        <w:tc>
          <w:tcPr>
            <w:tcW w:w="1195" w:type="dxa"/>
            <w:vAlign w:val="center"/>
          </w:tcPr>
          <w:p w14:paraId="06CCBB2E" w14:textId="689E99B4" w:rsidR="00977737" w:rsidRPr="00977737" w:rsidRDefault="00977737" w:rsidP="00977737">
            <w:pPr>
              <w:snapToGrid w:val="0"/>
              <w:ind w:firstLineChars="0" w:firstLine="0"/>
              <w:jc w:val="center"/>
              <w:rPr>
                <w:rFonts w:eastAsiaTheme="majorEastAsia"/>
                <w:sz w:val="21"/>
              </w:rPr>
            </w:pPr>
            <w:r w:rsidRPr="00977737">
              <w:rPr>
                <w:rFonts w:eastAsia="等线"/>
                <w:b/>
                <w:bCs/>
                <w:color w:val="000000"/>
                <w:sz w:val="21"/>
              </w:rPr>
              <w:t>0.0199</w:t>
            </w:r>
          </w:p>
        </w:tc>
        <w:tc>
          <w:tcPr>
            <w:tcW w:w="1194" w:type="dxa"/>
            <w:vAlign w:val="center"/>
          </w:tcPr>
          <w:p w14:paraId="77359AAA" w14:textId="496DB6A6"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0.1656</w:t>
            </w:r>
          </w:p>
        </w:tc>
        <w:tc>
          <w:tcPr>
            <w:tcW w:w="1195" w:type="dxa"/>
            <w:vAlign w:val="center"/>
          </w:tcPr>
          <w:p w14:paraId="5E7B6C7C" w14:textId="0462F868"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0.2239</w:t>
            </w:r>
          </w:p>
        </w:tc>
        <w:tc>
          <w:tcPr>
            <w:tcW w:w="1194" w:type="dxa"/>
            <w:vAlign w:val="center"/>
          </w:tcPr>
          <w:p w14:paraId="3FFDAD49" w14:textId="32CEE957"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0.1542</w:t>
            </w:r>
          </w:p>
        </w:tc>
        <w:tc>
          <w:tcPr>
            <w:tcW w:w="1195" w:type="dxa"/>
            <w:vAlign w:val="center"/>
          </w:tcPr>
          <w:p w14:paraId="01ED9401" w14:textId="4467407D"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0.1429</w:t>
            </w:r>
          </w:p>
        </w:tc>
      </w:tr>
      <w:tr w:rsidR="00977737" w:rsidRPr="00AB7F5E" w14:paraId="20F96A8F" w14:textId="77777777" w:rsidTr="00E71120">
        <w:trPr>
          <w:trHeight w:val="358"/>
          <w:jc w:val="center"/>
        </w:trPr>
        <w:tc>
          <w:tcPr>
            <w:tcW w:w="1570" w:type="dxa"/>
            <w:vAlign w:val="center"/>
          </w:tcPr>
          <w:p w14:paraId="2A45F087"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582929D5" w14:textId="5521485E"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0.3583</w:t>
            </w:r>
          </w:p>
        </w:tc>
        <w:tc>
          <w:tcPr>
            <w:tcW w:w="1195" w:type="dxa"/>
            <w:vAlign w:val="center"/>
          </w:tcPr>
          <w:p w14:paraId="3E36B276" w14:textId="18C42849"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0.1434</w:t>
            </w:r>
          </w:p>
        </w:tc>
        <w:tc>
          <w:tcPr>
            <w:tcW w:w="1194" w:type="dxa"/>
            <w:vAlign w:val="center"/>
          </w:tcPr>
          <w:p w14:paraId="536929CA" w14:textId="13948423"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0.0761</w:t>
            </w:r>
          </w:p>
        </w:tc>
        <w:tc>
          <w:tcPr>
            <w:tcW w:w="1195" w:type="dxa"/>
            <w:vAlign w:val="center"/>
          </w:tcPr>
          <w:p w14:paraId="04750AD2" w14:textId="1A4186BC"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0.1130</w:t>
            </w:r>
          </w:p>
        </w:tc>
        <w:tc>
          <w:tcPr>
            <w:tcW w:w="1194" w:type="dxa"/>
            <w:vAlign w:val="center"/>
          </w:tcPr>
          <w:p w14:paraId="192CC500" w14:textId="054F0AA2"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0.2051</w:t>
            </w:r>
          </w:p>
        </w:tc>
        <w:tc>
          <w:tcPr>
            <w:tcW w:w="1195" w:type="dxa"/>
            <w:vAlign w:val="center"/>
          </w:tcPr>
          <w:p w14:paraId="658E5901" w14:textId="72C13568"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0.0741</w:t>
            </w:r>
          </w:p>
        </w:tc>
      </w:tr>
      <w:tr w:rsidR="00977737" w:rsidRPr="00AB7F5E" w14:paraId="153D0E83" w14:textId="77777777" w:rsidTr="00E71120">
        <w:trPr>
          <w:trHeight w:val="358"/>
          <w:jc w:val="center"/>
        </w:trPr>
        <w:tc>
          <w:tcPr>
            <w:tcW w:w="1570" w:type="dxa"/>
            <w:vAlign w:val="center"/>
          </w:tcPr>
          <w:p w14:paraId="1B79B8B5"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27AFB98B" w14:textId="78337992"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0.4998</w:t>
            </w:r>
          </w:p>
        </w:tc>
        <w:tc>
          <w:tcPr>
            <w:tcW w:w="1195" w:type="dxa"/>
            <w:vAlign w:val="center"/>
          </w:tcPr>
          <w:p w14:paraId="1B6DCF68" w14:textId="4BB8DC57"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0.0124</w:t>
            </w:r>
          </w:p>
        </w:tc>
        <w:tc>
          <w:tcPr>
            <w:tcW w:w="1194" w:type="dxa"/>
            <w:vAlign w:val="center"/>
          </w:tcPr>
          <w:p w14:paraId="5EBA8E50" w14:textId="5D24417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0.0138</w:t>
            </w:r>
          </w:p>
        </w:tc>
        <w:tc>
          <w:tcPr>
            <w:tcW w:w="1195" w:type="dxa"/>
            <w:vAlign w:val="center"/>
          </w:tcPr>
          <w:p w14:paraId="35F2827B" w14:textId="5CC77D4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0.0119</w:t>
            </w:r>
          </w:p>
        </w:tc>
        <w:tc>
          <w:tcPr>
            <w:tcW w:w="1194" w:type="dxa"/>
            <w:vAlign w:val="center"/>
          </w:tcPr>
          <w:p w14:paraId="33848658" w14:textId="45DFD3E0"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0.0123</w:t>
            </w:r>
          </w:p>
        </w:tc>
        <w:tc>
          <w:tcPr>
            <w:tcW w:w="1195" w:type="dxa"/>
            <w:vAlign w:val="center"/>
          </w:tcPr>
          <w:p w14:paraId="7E22B9C1" w14:textId="69A7BF02"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0.0115</w:t>
            </w:r>
          </w:p>
        </w:tc>
      </w:tr>
      <w:tr w:rsidR="00977737" w:rsidRPr="00AB7F5E" w14:paraId="654D987A" w14:textId="77777777" w:rsidTr="00E71120">
        <w:trPr>
          <w:trHeight w:val="358"/>
          <w:jc w:val="center"/>
        </w:trPr>
        <w:tc>
          <w:tcPr>
            <w:tcW w:w="1570" w:type="dxa"/>
            <w:vAlign w:val="center"/>
          </w:tcPr>
          <w:p w14:paraId="6262728E"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75D1AFE9" w14:textId="35361872"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0.4889</w:t>
            </w:r>
          </w:p>
        </w:tc>
        <w:tc>
          <w:tcPr>
            <w:tcW w:w="1195" w:type="dxa"/>
            <w:vAlign w:val="center"/>
          </w:tcPr>
          <w:p w14:paraId="0856874B" w14:textId="04090CA7"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0.0099</w:t>
            </w:r>
          </w:p>
        </w:tc>
        <w:tc>
          <w:tcPr>
            <w:tcW w:w="1194" w:type="dxa"/>
            <w:vAlign w:val="center"/>
          </w:tcPr>
          <w:p w14:paraId="7A90EF48" w14:textId="5FBDCB13"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0.0092</w:t>
            </w:r>
          </w:p>
        </w:tc>
        <w:tc>
          <w:tcPr>
            <w:tcW w:w="1195" w:type="dxa"/>
            <w:vAlign w:val="center"/>
          </w:tcPr>
          <w:p w14:paraId="25388F59" w14:textId="08036B78"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0.0097</w:t>
            </w:r>
          </w:p>
        </w:tc>
        <w:tc>
          <w:tcPr>
            <w:tcW w:w="1194" w:type="dxa"/>
            <w:vAlign w:val="center"/>
          </w:tcPr>
          <w:p w14:paraId="05E01C48" w14:textId="2A4D09A9"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0.0092</w:t>
            </w:r>
          </w:p>
        </w:tc>
        <w:tc>
          <w:tcPr>
            <w:tcW w:w="1195" w:type="dxa"/>
            <w:vAlign w:val="center"/>
          </w:tcPr>
          <w:p w14:paraId="01A9AC8F" w14:textId="6B622BE7"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0.0085</w:t>
            </w:r>
          </w:p>
        </w:tc>
      </w:tr>
      <w:tr w:rsidR="00977737" w:rsidRPr="00AB7F5E" w14:paraId="5C9FF75B" w14:textId="77777777" w:rsidTr="00E71120">
        <w:trPr>
          <w:trHeight w:val="358"/>
          <w:jc w:val="center"/>
        </w:trPr>
        <w:tc>
          <w:tcPr>
            <w:tcW w:w="1570" w:type="dxa"/>
            <w:vAlign w:val="center"/>
          </w:tcPr>
          <w:p w14:paraId="6CDF78CE"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542A5F23" w14:textId="6AF827C4"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0.4336</w:t>
            </w:r>
          </w:p>
        </w:tc>
        <w:tc>
          <w:tcPr>
            <w:tcW w:w="1195" w:type="dxa"/>
            <w:vAlign w:val="center"/>
          </w:tcPr>
          <w:p w14:paraId="7890958E" w14:textId="0C06431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0.0592</w:t>
            </w:r>
          </w:p>
        </w:tc>
        <w:tc>
          <w:tcPr>
            <w:tcW w:w="1194" w:type="dxa"/>
            <w:vAlign w:val="center"/>
          </w:tcPr>
          <w:p w14:paraId="5DC6729A" w14:textId="5A5E4B77"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0.0615</w:t>
            </w:r>
          </w:p>
        </w:tc>
        <w:tc>
          <w:tcPr>
            <w:tcW w:w="1195" w:type="dxa"/>
            <w:vAlign w:val="center"/>
          </w:tcPr>
          <w:p w14:paraId="21276E44" w14:textId="0DD2A975" w:rsidR="00977737" w:rsidRPr="00977737" w:rsidRDefault="00977737" w:rsidP="00977737">
            <w:pPr>
              <w:snapToGrid w:val="0"/>
              <w:ind w:firstLineChars="0" w:firstLine="0"/>
              <w:jc w:val="center"/>
              <w:rPr>
                <w:rFonts w:eastAsiaTheme="majorEastAsia"/>
                <w:sz w:val="21"/>
              </w:rPr>
            </w:pPr>
            <w:r w:rsidRPr="00977737">
              <w:rPr>
                <w:rFonts w:eastAsia="等线"/>
                <w:b/>
                <w:bCs/>
                <w:color w:val="000000"/>
                <w:sz w:val="21"/>
              </w:rPr>
              <w:t>0.0572</w:t>
            </w:r>
          </w:p>
        </w:tc>
        <w:tc>
          <w:tcPr>
            <w:tcW w:w="1194" w:type="dxa"/>
            <w:vAlign w:val="center"/>
          </w:tcPr>
          <w:p w14:paraId="00BDE4E6" w14:textId="6CEFEE43"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0.0627</w:t>
            </w:r>
          </w:p>
        </w:tc>
        <w:tc>
          <w:tcPr>
            <w:tcW w:w="1195" w:type="dxa"/>
            <w:vAlign w:val="center"/>
          </w:tcPr>
          <w:p w14:paraId="1002F5E4" w14:textId="1A9B6BAD"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0.0746</w:t>
            </w:r>
          </w:p>
        </w:tc>
      </w:tr>
      <w:tr w:rsidR="00977737" w:rsidRPr="00AB7F5E" w14:paraId="3FACA9AA" w14:textId="77777777" w:rsidTr="00E71120">
        <w:trPr>
          <w:trHeight w:val="358"/>
          <w:jc w:val="center"/>
        </w:trPr>
        <w:tc>
          <w:tcPr>
            <w:tcW w:w="1570" w:type="dxa"/>
            <w:vAlign w:val="center"/>
          </w:tcPr>
          <w:p w14:paraId="7FE146FE"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006D7A36" w14:textId="2ED297B1"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0.3616</w:t>
            </w:r>
          </w:p>
        </w:tc>
        <w:tc>
          <w:tcPr>
            <w:tcW w:w="1195" w:type="dxa"/>
            <w:vAlign w:val="center"/>
          </w:tcPr>
          <w:p w14:paraId="02F60785" w14:textId="3390E6FD"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0.3104</w:t>
            </w:r>
          </w:p>
        </w:tc>
        <w:tc>
          <w:tcPr>
            <w:tcW w:w="1194" w:type="dxa"/>
            <w:vAlign w:val="center"/>
          </w:tcPr>
          <w:p w14:paraId="338B18A4" w14:textId="13CBFF32" w:rsidR="00977737" w:rsidRPr="00977737" w:rsidRDefault="00977737" w:rsidP="00977737">
            <w:pPr>
              <w:snapToGrid w:val="0"/>
              <w:ind w:firstLineChars="0" w:firstLine="0"/>
              <w:jc w:val="center"/>
              <w:rPr>
                <w:rFonts w:eastAsiaTheme="majorEastAsia"/>
                <w:sz w:val="21"/>
              </w:rPr>
            </w:pPr>
            <w:r w:rsidRPr="00977737">
              <w:rPr>
                <w:rFonts w:eastAsia="等线"/>
                <w:b/>
                <w:bCs/>
                <w:color w:val="000000"/>
                <w:sz w:val="21"/>
              </w:rPr>
              <w:t>0.3026</w:t>
            </w:r>
          </w:p>
        </w:tc>
        <w:tc>
          <w:tcPr>
            <w:tcW w:w="1195" w:type="dxa"/>
            <w:vAlign w:val="center"/>
          </w:tcPr>
          <w:p w14:paraId="7A3D07B4" w14:textId="5979FA60"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0.4721</w:t>
            </w:r>
          </w:p>
        </w:tc>
        <w:tc>
          <w:tcPr>
            <w:tcW w:w="1194" w:type="dxa"/>
            <w:vAlign w:val="center"/>
          </w:tcPr>
          <w:p w14:paraId="125D77D2" w14:textId="56F28A1F"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0.3100</w:t>
            </w:r>
          </w:p>
        </w:tc>
        <w:tc>
          <w:tcPr>
            <w:tcW w:w="1195" w:type="dxa"/>
            <w:vAlign w:val="center"/>
          </w:tcPr>
          <w:p w14:paraId="26CA730E" w14:textId="54064F13"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0.3090</w:t>
            </w:r>
          </w:p>
        </w:tc>
      </w:tr>
      <w:tr w:rsidR="00977737" w:rsidRPr="00AB7F5E" w14:paraId="6631E058" w14:textId="77777777" w:rsidTr="00E71120">
        <w:trPr>
          <w:trHeight w:val="358"/>
          <w:jc w:val="center"/>
        </w:trPr>
        <w:tc>
          <w:tcPr>
            <w:tcW w:w="1570" w:type="dxa"/>
            <w:tcBorders>
              <w:bottom w:val="nil"/>
            </w:tcBorders>
            <w:vAlign w:val="center"/>
          </w:tcPr>
          <w:p w14:paraId="5DF5C6D5"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38D9BEAF" w14:textId="5567E904"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0.3973</w:t>
            </w:r>
          </w:p>
        </w:tc>
        <w:tc>
          <w:tcPr>
            <w:tcW w:w="1195" w:type="dxa"/>
            <w:tcBorders>
              <w:bottom w:val="nil"/>
            </w:tcBorders>
            <w:vAlign w:val="center"/>
          </w:tcPr>
          <w:p w14:paraId="1475093B" w14:textId="0AF5636E"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0.2498</w:t>
            </w:r>
          </w:p>
        </w:tc>
        <w:tc>
          <w:tcPr>
            <w:tcW w:w="1194" w:type="dxa"/>
            <w:tcBorders>
              <w:bottom w:val="nil"/>
            </w:tcBorders>
            <w:vAlign w:val="center"/>
          </w:tcPr>
          <w:p w14:paraId="68EFE51D" w14:textId="6BF4C28A"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0.2017</w:t>
            </w:r>
          </w:p>
        </w:tc>
        <w:tc>
          <w:tcPr>
            <w:tcW w:w="1195" w:type="dxa"/>
            <w:tcBorders>
              <w:bottom w:val="nil"/>
            </w:tcBorders>
            <w:vAlign w:val="center"/>
          </w:tcPr>
          <w:p w14:paraId="56356AB7" w14:textId="25B3ABFE"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0.2621</w:t>
            </w:r>
          </w:p>
        </w:tc>
        <w:tc>
          <w:tcPr>
            <w:tcW w:w="1194" w:type="dxa"/>
            <w:tcBorders>
              <w:bottom w:val="nil"/>
            </w:tcBorders>
            <w:vAlign w:val="center"/>
          </w:tcPr>
          <w:p w14:paraId="5A4BDEDF" w14:textId="5C6EF3CE"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0.2107</w:t>
            </w:r>
          </w:p>
        </w:tc>
        <w:tc>
          <w:tcPr>
            <w:tcW w:w="1195" w:type="dxa"/>
            <w:tcBorders>
              <w:bottom w:val="nil"/>
            </w:tcBorders>
            <w:vAlign w:val="center"/>
          </w:tcPr>
          <w:p w14:paraId="2BB1FC89" w14:textId="431B47A8"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0.1920</w:t>
            </w:r>
          </w:p>
        </w:tc>
      </w:tr>
      <w:tr w:rsidR="00977737" w:rsidRPr="00AB7F5E" w14:paraId="7AEDF151" w14:textId="77777777" w:rsidTr="00E71120">
        <w:trPr>
          <w:trHeight w:val="358"/>
          <w:jc w:val="center"/>
        </w:trPr>
        <w:tc>
          <w:tcPr>
            <w:tcW w:w="1570" w:type="dxa"/>
            <w:tcBorders>
              <w:top w:val="nil"/>
              <w:bottom w:val="single" w:sz="8" w:space="0" w:color="auto"/>
            </w:tcBorders>
            <w:vAlign w:val="center"/>
          </w:tcPr>
          <w:p w14:paraId="2278823D"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042911B7" w14:textId="66DE0A88"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0.4190</w:t>
            </w:r>
          </w:p>
        </w:tc>
        <w:tc>
          <w:tcPr>
            <w:tcW w:w="1195" w:type="dxa"/>
            <w:tcBorders>
              <w:top w:val="nil"/>
              <w:bottom w:val="single" w:sz="8" w:space="0" w:color="auto"/>
            </w:tcBorders>
            <w:vAlign w:val="center"/>
          </w:tcPr>
          <w:p w14:paraId="36994BC2" w14:textId="0E34F97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0.1775</w:t>
            </w:r>
          </w:p>
        </w:tc>
        <w:tc>
          <w:tcPr>
            <w:tcW w:w="1194" w:type="dxa"/>
            <w:tcBorders>
              <w:top w:val="nil"/>
              <w:bottom w:val="single" w:sz="8" w:space="0" w:color="auto"/>
            </w:tcBorders>
            <w:vAlign w:val="center"/>
          </w:tcPr>
          <w:p w14:paraId="31FC26BF" w14:textId="7C1761F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0.1698</w:t>
            </w:r>
          </w:p>
        </w:tc>
        <w:tc>
          <w:tcPr>
            <w:tcW w:w="1195" w:type="dxa"/>
            <w:tcBorders>
              <w:top w:val="nil"/>
              <w:bottom w:val="single" w:sz="8" w:space="0" w:color="auto"/>
            </w:tcBorders>
            <w:vAlign w:val="center"/>
          </w:tcPr>
          <w:p w14:paraId="31673BFD" w14:textId="6AC843B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0.2036</w:t>
            </w:r>
          </w:p>
        </w:tc>
        <w:tc>
          <w:tcPr>
            <w:tcW w:w="1194" w:type="dxa"/>
            <w:tcBorders>
              <w:top w:val="nil"/>
              <w:bottom w:val="single" w:sz="8" w:space="0" w:color="auto"/>
            </w:tcBorders>
            <w:vAlign w:val="center"/>
          </w:tcPr>
          <w:p w14:paraId="60752124" w14:textId="1B2C4584"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0.2188</w:t>
            </w:r>
          </w:p>
        </w:tc>
        <w:tc>
          <w:tcPr>
            <w:tcW w:w="1195" w:type="dxa"/>
            <w:tcBorders>
              <w:top w:val="nil"/>
              <w:bottom w:val="single" w:sz="8" w:space="0" w:color="auto"/>
            </w:tcBorders>
            <w:vAlign w:val="center"/>
          </w:tcPr>
          <w:p w14:paraId="08853FD1" w14:textId="47FEC836"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0.1685</w:t>
            </w:r>
          </w:p>
        </w:tc>
      </w:tr>
      <w:tr w:rsidR="00977737" w:rsidRPr="00AB7F5E" w14:paraId="0CD3674D" w14:textId="77777777" w:rsidTr="00690B7E">
        <w:trPr>
          <w:trHeight w:val="358"/>
          <w:jc w:val="center"/>
        </w:trPr>
        <w:tc>
          <w:tcPr>
            <w:tcW w:w="1570" w:type="dxa"/>
            <w:tcBorders>
              <w:top w:val="single" w:sz="8" w:space="0" w:color="auto"/>
            </w:tcBorders>
            <w:vAlign w:val="center"/>
          </w:tcPr>
          <w:p w14:paraId="154F99B4"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29C849CF" w14:textId="65165BFA"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0.3815</w:t>
            </w:r>
          </w:p>
        </w:tc>
        <w:tc>
          <w:tcPr>
            <w:tcW w:w="1195" w:type="dxa"/>
            <w:tcBorders>
              <w:top w:val="single" w:sz="8" w:space="0" w:color="auto"/>
            </w:tcBorders>
            <w:vAlign w:val="center"/>
          </w:tcPr>
          <w:p w14:paraId="03C4659E" w14:textId="3C9E9ED0"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0.1433</w:t>
            </w:r>
          </w:p>
        </w:tc>
        <w:tc>
          <w:tcPr>
            <w:tcW w:w="1194" w:type="dxa"/>
            <w:tcBorders>
              <w:top w:val="single" w:sz="8" w:space="0" w:color="auto"/>
            </w:tcBorders>
            <w:vAlign w:val="center"/>
          </w:tcPr>
          <w:p w14:paraId="207B0297" w14:textId="166D1296"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0.1317</w:t>
            </w:r>
          </w:p>
        </w:tc>
        <w:tc>
          <w:tcPr>
            <w:tcW w:w="1195" w:type="dxa"/>
            <w:tcBorders>
              <w:top w:val="single" w:sz="8" w:space="0" w:color="auto"/>
            </w:tcBorders>
            <w:vAlign w:val="center"/>
          </w:tcPr>
          <w:p w14:paraId="2A1F2A6E" w14:textId="4196FF9E"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0.1689</w:t>
            </w:r>
          </w:p>
        </w:tc>
        <w:tc>
          <w:tcPr>
            <w:tcW w:w="1194" w:type="dxa"/>
            <w:tcBorders>
              <w:top w:val="single" w:sz="8" w:space="0" w:color="auto"/>
            </w:tcBorders>
            <w:vAlign w:val="center"/>
          </w:tcPr>
          <w:p w14:paraId="08AB940F" w14:textId="1CD7879D"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0.1585</w:t>
            </w:r>
          </w:p>
        </w:tc>
        <w:tc>
          <w:tcPr>
            <w:tcW w:w="1195" w:type="dxa"/>
            <w:tcBorders>
              <w:top w:val="single" w:sz="8" w:space="0" w:color="auto"/>
            </w:tcBorders>
            <w:vAlign w:val="center"/>
          </w:tcPr>
          <w:p w14:paraId="395BAB9D" w14:textId="55537E0E"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0.1313</w:t>
            </w:r>
          </w:p>
        </w:tc>
      </w:tr>
      <w:tr w:rsidR="00977737" w:rsidRPr="00AB7F5E" w14:paraId="541912D1" w14:textId="77777777" w:rsidTr="00690B7E">
        <w:trPr>
          <w:trHeight w:val="373"/>
          <w:jc w:val="center"/>
        </w:trPr>
        <w:tc>
          <w:tcPr>
            <w:tcW w:w="1570" w:type="dxa"/>
            <w:tcBorders>
              <w:bottom w:val="single" w:sz="12" w:space="0" w:color="auto"/>
            </w:tcBorders>
            <w:vAlign w:val="center"/>
          </w:tcPr>
          <w:p w14:paraId="252EB078"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0B34A79D" w14:textId="4B26F8E4"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5.86</w:t>
            </w:r>
          </w:p>
        </w:tc>
        <w:tc>
          <w:tcPr>
            <w:tcW w:w="1195" w:type="dxa"/>
            <w:tcBorders>
              <w:bottom w:val="single" w:sz="12" w:space="0" w:color="auto"/>
            </w:tcBorders>
            <w:vAlign w:val="center"/>
          </w:tcPr>
          <w:p w14:paraId="7E0EF877" w14:textId="45D10ECB"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3.36</w:t>
            </w:r>
          </w:p>
        </w:tc>
        <w:tc>
          <w:tcPr>
            <w:tcW w:w="1194" w:type="dxa"/>
            <w:tcBorders>
              <w:bottom w:val="single" w:sz="12" w:space="0" w:color="auto"/>
            </w:tcBorders>
            <w:vAlign w:val="center"/>
          </w:tcPr>
          <w:p w14:paraId="1F5EE38B" w14:textId="7DDBBA7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2.43</w:t>
            </w:r>
          </w:p>
        </w:tc>
        <w:tc>
          <w:tcPr>
            <w:tcW w:w="1195" w:type="dxa"/>
            <w:tcBorders>
              <w:bottom w:val="single" w:sz="12" w:space="0" w:color="auto"/>
            </w:tcBorders>
            <w:vAlign w:val="center"/>
          </w:tcPr>
          <w:p w14:paraId="164C1E25" w14:textId="4D2F72EC"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3.79</w:t>
            </w:r>
          </w:p>
        </w:tc>
        <w:tc>
          <w:tcPr>
            <w:tcW w:w="1194" w:type="dxa"/>
            <w:tcBorders>
              <w:bottom w:val="single" w:sz="12" w:space="0" w:color="auto"/>
            </w:tcBorders>
            <w:vAlign w:val="center"/>
          </w:tcPr>
          <w:p w14:paraId="012D3255" w14:textId="52B15C48"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3.64</w:t>
            </w:r>
          </w:p>
        </w:tc>
        <w:tc>
          <w:tcPr>
            <w:tcW w:w="1195" w:type="dxa"/>
            <w:tcBorders>
              <w:bottom w:val="single" w:sz="12" w:space="0" w:color="auto"/>
            </w:tcBorders>
            <w:vAlign w:val="center"/>
          </w:tcPr>
          <w:p w14:paraId="3DF0A5E5" w14:textId="77FD31BC"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1.93</w:t>
            </w:r>
          </w:p>
        </w:tc>
      </w:tr>
    </w:tbl>
    <w:p w14:paraId="60F3ABF3" w14:textId="77777777" w:rsidR="00E71120" w:rsidRPr="00AB7F5E" w:rsidRDefault="00E71120" w:rsidP="004F4459">
      <w:pPr>
        <w:autoSpaceDE w:val="0"/>
        <w:autoSpaceDN w:val="0"/>
        <w:adjustRightInd w:val="0"/>
        <w:snapToGrid w:val="0"/>
        <w:ind w:firstLineChars="0" w:firstLine="0"/>
        <w:jc w:val="center"/>
        <w:rPr>
          <w:rFonts w:eastAsiaTheme="majorEastAsia"/>
          <w:kern w:val="0"/>
          <w:sz w:val="21"/>
        </w:rPr>
      </w:pPr>
    </w:p>
    <w:p w14:paraId="7F1862D0" w14:textId="6DAF64A0" w:rsidR="00E71120" w:rsidRPr="00AB7F5E" w:rsidRDefault="00E71120" w:rsidP="004F4459">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 xml:space="preserve">2-7 </w:t>
      </w:r>
      <w:r w:rsidR="005F7451">
        <w:rPr>
          <w:rFonts w:eastAsiaTheme="majorEastAsia" w:hint="eastAsia"/>
          <w:kern w:val="0"/>
          <w:sz w:val="21"/>
        </w:rPr>
        <w:t>多标签学习中</w:t>
      </w:r>
      <w:r w:rsidRPr="00AB7F5E">
        <w:rPr>
          <w:rFonts w:eastAsiaTheme="majorEastAsia"/>
          <w:kern w:val="0"/>
          <w:sz w:val="21"/>
        </w:rPr>
        <w:t>ABC2</w:t>
      </w:r>
      <w:r w:rsidRPr="00AB7F5E">
        <w:rPr>
          <w:rFonts w:eastAsiaTheme="majorEastAsia"/>
          <w:kern w:val="0"/>
          <w:sz w:val="21"/>
        </w:rPr>
        <w:t>与对比算法的</w:t>
      </w:r>
      <w:r w:rsidRPr="00AB7F5E">
        <w:rPr>
          <w:rFonts w:eastAsiaTheme="majorEastAsia"/>
          <w:kern w:val="0"/>
          <w:sz w:val="21"/>
        </w:rPr>
        <w:t>Coverage</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2CB4525A" w14:textId="77777777" w:rsidTr="00E71120">
        <w:trPr>
          <w:trHeight w:val="358"/>
          <w:jc w:val="center"/>
        </w:trPr>
        <w:tc>
          <w:tcPr>
            <w:tcW w:w="1570" w:type="dxa"/>
            <w:tcBorders>
              <w:top w:val="single" w:sz="12" w:space="0" w:color="auto"/>
              <w:bottom w:val="single" w:sz="8" w:space="0" w:color="auto"/>
            </w:tcBorders>
            <w:vAlign w:val="center"/>
          </w:tcPr>
          <w:p w14:paraId="6593C816"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716FDE03"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CLML</w:t>
            </w:r>
          </w:p>
        </w:tc>
        <w:tc>
          <w:tcPr>
            <w:tcW w:w="1195" w:type="dxa"/>
            <w:tcBorders>
              <w:top w:val="single" w:sz="12" w:space="0" w:color="auto"/>
              <w:bottom w:val="single" w:sz="8" w:space="0" w:color="auto"/>
            </w:tcBorders>
            <w:vAlign w:val="center"/>
          </w:tcPr>
          <w:p w14:paraId="6BA51A1D"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RAkEL</w:t>
            </w:r>
          </w:p>
        </w:tc>
        <w:tc>
          <w:tcPr>
            <w:tcW w:w="1194" w:type="dxa"/>
            <w:tcBorders>
              <w:top w:val="single" w:sz="12" w:space="0" w:color="auto"/>
              <w:bottom w:val="single" w:sz="8" w:space="0" w:color="auto"/>
            </w:tcBorders>
            <w:vAlign w:val="center"/>
          </w:tcPr>
          <w:p w14:paraId="37E7C2A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BOOMER</w:t>
            </w:r>
          </w:p>
        </w:tc>
        <w:tc>
          <w:tcPr>
            <w:tcW w:w="1195" w:type="dxa"/>
            <w:tcBorders>
              <w:top w:val="single" w:sz="12" w:space="0" w:color="auto"/>
              <w:bottom w:val="single" w:sz="8" w:space="0" w:color="auto"/>
            </w:tcBorders>
            <w:vAlign w:val="center"/>
          </w:tcPr>
          <w:p w14:paraId="51231460"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ACkEL</w:t>
            </w:r>
          </w:p>
        </w:tc>
        <w:tc>
          <w:tcPr>
            <w:tcW w:w="1194" w:type="dxa"/>
            <w:tcBorders>
              <w:top w:val="single" w:sz="12" w:space="0" w:color="auto"/>
              <w:bottom w:val="single" w:sz="8" w:space="0" w:color="auto"/>
            </w:tcBorders>
            <w:vAlign w:val="center"/>
          </w:tcPr>
          <w:p w14:paraId="49D177F2"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MLWSE</w:t>
            </w:r>
          </w:p>
        </w:tc>
        <w:tc>
          <w:tcPr>
            <w:tcW w:w="1195" w:type="dxa"/>
            <w:tcBorders>
              <w:top w:val="single" w:sz="12" w:space="0" w:color="auto"/>
              <w:bottom w:val="single" w:sz="8" w:space="0" w:color="auto"/>
            </w:tcBorders>
            <w:vAlign w:val="center"/>
          </w:tcPr>
          <w:p w14:paraId="03F36D4A"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ABC2</w:t>
            </w:r>
          </w:p>
        </w:tc>
      </w:tr>
      <w:tr w:rsidR="00977737" w:rsidRPr="00AB7F5E" w14:paraId="53F4DCEB" w14:textId="77777777" w:rsidTr="00E71120">
        <w:trPr>
          <w:trHeight w:val="358"/>
          <w:jc w:val="center"/>
        </w:trPr>
        <w:tc>
          <w:tcPr>
            <w:tcW w:w="1570" w:type="dxa"/>
            <w:tcBorders>
              <w:top w:val="single" w:sz="8" w:space="0" w:color="auto"/>
              <w:bottom w:val="nil"/>
            </w:tcBorders>
            <w:vAlign w:val="center"/>
          </w:tcPr>
          <w:p w14:paraId="1CC80F74"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420596EE" w14:textId="26A88968"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0.4619</w:t>
            </w:r>
          </w:p>
        </w:tc>
        <w:tc>
          <w:tcPr>
            <w:tcW w:w="1195" w:type="dxa"/>
            <w:tcBorders>
              <w:top w:val="single" w:sz="8" w:space="0" w:color="auto"/>
              <w:bottom w:val="nil"/>
            </w:tcBorders>
            <w:vAlign w:val="center"/>
          </w:tcPr>
          <w:p w14:paraId="6B7BEE5E" w14:textId="2B51AA99"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0.4691</w:t>
            </w:r>
          </w:p>
        </w:tc>
        <w:tc>
          <w:tcPr>
            <w:tcW w:w="1194" w:type="dxa"/>
            <w:tcBorders>
              <w:top w:val="single" w:sz="8" w:space="0" w:color="auto"/>
              <w:bottom w:val="nil"/>
            </w:tcBorders>
            <w:vAlign w:val="center"/>
          </w:tcPr>
          <w:p w14:paraId="0C74780C" w14:textId="6A04A8E1"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0.4728</w:t>
            </w:r>
          </w:p>
        </w:tc>
        <w:tc>
          <w:tcPr>
            <w:tcW w:w="1195" w:type="dxa"/>
            <w:tcBorders>
              <w:top w:val="single" w:sz="8" w:space="0" w:color="auto"/>
              <w:bottom w:val="nil"/>
            </w:tcBorders>
            <w:vAlign w:val="center"/>
          </w:tcPr>
          <w:p w14:paraId="6B2E2D6A" w14:textId="6CE9F5EA"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0.4789</w:t>
            </w:r>
          </w:p>
        </w:tc>
        <w:tc>
          <w:tcPr>
            <w:tcW w:w="1194" w:type="dxa"/>
            <w:tcBorders>
              <w:top w:val="single" w:sz="8" w:space="0" w:color="auto"/>
              <w:bottom w:val="nil"/>
            </w:tcBorders>
            <w:vAlign w:val="center"/>
          </w:tcPr>
          <w:p w14:paraId="6591192B" w14:textId="248CCB6C"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0.6338</w:t>
            </w:r>
          </w:p>
        </w:tc>
        <w:tc>
          <w:tcPr>
            <w:tcW w:w="1195" w:type="dxa"/>
            <w:tcBorders>
              <w:top w:val="single" w:sz="8" w:space="0" w:color="auto"/>
              <w:bottom w:val="nil"/>
            </w:tcBorders>
            <w:vAlign w:val="center"/>
          </w:tcPr>
          <w:p w14:paraId="0A7F6290" w14:textId="5879EAD4"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0.4446</w:t>
            </w:r>
          </w:p>
        </w:tc>
      </w:tr>
      <w:tr w:rsidR="00977737" w:rsidRPr="00AB7F5E" w14:paraId="25D3B2FA" w14:textId="77777777" w:rsidTr="00E71120">
        <w:trPr>
          <w:trHeight w:val="358"/>
          <w:jc w:val="center"/>
        </w:trPr>
        <w:tc>
          <w:tcPr>
            <w:tcW w:w="1570" w:type="dxa"/>
            <w:vAlign w:val="center"/>
          </w:tcPr>
          <w:p w14:paraId="73CBFC75"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73A11394" w14:textId="2D70B3C5"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0.7969</w:t>
            </w:r>
          </w:p>
        </w:tc>
        <w:tc>
          <w:tcPr>
            <w:tcW w:w="1195" w:type="dxa"/>
            <w:vAlign w:val="center"/>
          </w:tcPr>
          <w:p w14:paraId="0579175F" w14:textId="2FBD724B"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0.7222</w:t>
            </w:r>
          </w:p>
        </w:tc>
        <w:tc>
          <w:tcPr>
            <w:tcW w:w="1194" w:type="dxa"/>
            <w:vAlign w:val="center"/>
          </w:tcPr>
          <w:p w14:paraId="11823BB5" w14:textId="6CCF9E69"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0.7158</w:t>
            </w:r>
          </w:p>
        </w:tc>
        <w:tc>
          <w:tcPr>
            <w:tcW w:w="1195" w:type="dxa"/>
            <w:vAlign w:val="center"/>
          </w:tcPr>
          <w:p w14:paraId="4C3937F7" w14:textId="51B3DB26"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0.8293</w:t>
            </w:r>
          </w:p>
        </w:tc>
        <w:tc>
          <w:tcPr>
            <w:tcW w:w="1194" w:type="dxa"/>
            <w:vAlign w:val="center"/>
          </w:tcPr>
          <w:p w14:paraId="4A24D4D3" w14:textId="071EE9F6"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0.6803</w:t>
            </w:r>
          </w:p>
        </w:tc>
        <w:tc>
          <w:tcPr>
            <w:tcW w:w="1195" w:type="dxa"/>
            <w:vAlign w:val="center"/>
          </w:tcPr>
          <w:p w14:paraId="0205712E" w14:textId="15EA0763"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0.6166</w:t>
            </w:r>
          </w:p>
        </w:tc>
      </w:tr>
      <w:tr w:rsidR="00977737" w:rsidRPr="00AB7F5E" w14:paraId="25DDC1D5" w14:textId="77777777" w:rsidTr="00E71120">
        <w:trPr>
          <w:trHeight w:val="358"/>
          <w:jc w:val="center"/>
        </w:trPr>
        <w:tc>
          <w:tcPr>
            <w:tcW w:w="1570" w:type="dxa"/>
            <w:vAlign w:val="center"/>
          </w:tcPr>
          <w:p w14:paraId="4585DC51"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3B61E272" w14:textId="420B25F1"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0.4882</w:t>
            </w:r>
          </w:p>
        </w:tc>
        <w:tc>
          <w:tcPr>
            <w:tcW w:w="1195" w:type="dxa"/>
            <w:vAlign w:val="center"/>
          </w:tcPr>
          <w:p w14:paraId="35391325" w14:textId="730D7A10"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0.3359</w:t>
            </w:r>
          </w:p>
        </w:tc>
        <w:tc>
          <w:tcPr>
            <w:tcW w:w="1194" w:type="dxa"/>
            <w:vAlign w:val="center"/>
          </w:tcPr>
          <w:p w14:paraId="69A04336" w14:textId="0634116E"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0.5368</w:t>
            </w:r>
          </w:p>
        </w:tc>
        <w:tc>
          <w:tcPr>
            <w:tcW w:w="1195" w:type="dxa"/>
            <w:vAlign w:val="center"/>
          </w:tcPr>
          <w:p w14:paraId="443F677A" w14:textId="480BE744"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0.4485</w:t>
            </w:r>
          </w:p>
        </w:tc>
        <w:tc>
          <w:tcPr>
            <w:tcW w:w="1194" w:type="dxa"/>
            <w:vAlign w:val="center"/>
          </w:tcPr>
          <w:p w14:paraId="4F718CA2" w14:textId="1061585F"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0.4754</w:t>
            </w:r>
          </w:p>
        </w:tc>
        <w:tc>
          <w:tcPr>
            <w:tcW w:w="1195" w:type="dxa"/>
            <w:vAlign w:val="center"/>
          </w:tcPr>
          <w:p w14:paraId="522D1079" w14:textId="5770F459"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0.2995</w:t>
            </w:r>
          </w:p>
        </w:tc>
      </w:tr>
      <w:tr w:rsidR="00977737" w:rsidRPr="00AB7F5E" w14:paraId="4824B81C" w14:textId="77777777" w:rsidTr="00E71120">
        <w:trPr>
          <w:trHeight w:val="358"/>
          <w:jc w:val="center"/>
        </w:trPr>
        <w:tc>
          <w:tcPr>
            <w:tcW w:w="1570" w:type="dxa"/>
            <w:vAlign w:val="center"/>
          </w:tcPr>
          <w:p w14:paraId="4761D3FB"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0F0E2897" w14:textId="6DA1A398"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0.8645</w:t>
            </w:r>
          </w:p>
        </w:tc>
        <w:tc>
          <w:tcPr>
            <w:tcW w:w="1195" w:type="dxa"/>
            <w:vAlign w:val="center"/>
          </w:tcPr>
          <w:p w14:paraId="2D37EB9E" w14:textId="49E9A962"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0.6498</w:t>
            </w:r>
          </w:p>
        </w:tc>
        <w:tc>
          <w:tcPr>
            <w:tcW w:w="1194" w:type="dxa"/>
            <w:vAlign w:val="center"/>
          </w:tcPr>
          <w:p w14:paraId="5556E02B" w14:textId="2A398789" w:rsidR="00977737" w:rsidRPr="00977737" w:rsidRDefault="00977737" w:rsidP="00977737">
            <w:pPr>
              <w:snapToGrid w:val="0"/>
              <w:ind w:firstLineChars="0" w:firstLine="0"/>
              <w:jc w:val="center"/>
              <w:rPr>
                <w:rFonts w:eastAsiaTheme="majorEastAsia"/>
                <w:sz w:val="21"/>
              </w:rPr>
            </w:pPr>
            <w:r w:rsidRPr="00977737">
              <w:rPr>
                <w:rFonts w:eastAsia="等线"/>
                <w:b/>
                <w:bCs/>
                <w:color w:val="000000"/>
                <w:sz w:val="21"/>
              </w:rPr>
              <w:t>0.5404</w:t>
            </w:r>
          </w:p>
        </w:tc>
        <w:tc>
          <w:tcPr>
            <w:tcW w:w="1195" w:type="dxa"/>
            <w:vAlign w:val="center"/>
          </w:tcPr>
          <w:p w14:paraId="00E2AE50" w14:textId="433B7173"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0.6700</w:t>
            </w:r>
          </w:p>
        </w:tc>
        <w:tc>
          <w:tcPr>
            <w:tcW w:w="1194" w:type="dxa"/>
            <w:vAlign w:val="center"/>
          </w:tcPr>
          <w:p w14:paraId="1345DAA1" w14:textId="64D0758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0.5934</w:t>
            </w:r>
          </w:p>
        </w:tc>
        <w:tc>
          <w:tcPr>
            <w:tcW w:w="1195" w:type="dxa"/>
            <w:vAlign w:val="center"/>
          </w:tcPr>
          <w:p w14:paraId="79E1025E" w14:textId="304A6C14"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0.5690</w:t>
            </w:r>
          </w:p>
        </w:tc>
      </w:tr>
      <w:tr w:rsidR="00977737" w:rsidRPr="00AB7F5E" w14:paraId="4E6B2FE4" w14:textId="77777777" w:rsidTr="00E71120">
        <w:trPr>
          <w:trHeight w:val="358"/>
          <w:jc w:val="center"/>
        </w:trPr>
        <w:tc>
          <w:tcPr>
            <w:tcW w:w="1570" w:type="dxa"/>
            <w:vAlign w:val="center"/>
          </w:tcPr>
          <w:p w14:paraId="43B7F83E"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03BB35D9" w14:textId="393689DD"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0.5218</w:t>
            </w:r>
          </w:p>
        </w:tc>
        <w:tc>
          <w:tcPr>
            <w:tcW w:w="1195" w:type="dxa"/>
            <w:vAlign w:val="center"/>
          </w:tcPr>
          <w:p w14:paraId="400D78B5" w14:textId="30552B49"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0.3522</w:t>
            </w:r>
          </w:p>
        </w:tc>
        <w:tc>
          <w:tcPr>
            <w:tcW w:w="1194" w:type="dxa"/>
            <w:vAlign w:val="center"/>
          </w:tcPr>
          <w:p w14:paraId="5FDC9E67" w14:textId="61AF533B"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0.4168</w:t>
            </w:r>
          </w:p>
        </w:tc>
        <w:tc>
          <w:tcPr>
            <w:tcW w:w="1195" w:type="dxa"/>
            <w:vAlign w:val="center"/>
          </w:tcPr>
          <w:p w14:paraId="2DB5CFC7" w14:textId="3F46CC63"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0.5218</w:t>
            </w:r>
          </w:p>
        </w:tc>
        <w:tc>
          <w:tcPr>
            <w:tcW w:w="1194" w:type="dxa"/>
            <w:vAlign w:val="center"/>
          </w:tcPr>
          <w:p w14:paraId="32F0D086" w14:textId="38A86106"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0.3123</w:t>
            </w:r>
          </w:p>
        </w:tc>
        <w:tc>
          <w:tcPr>
            <w:tcW w:w="1195" w:type="dxa"/>
            <w:vAlign w:val="center"/>
          </w:tcPr>
          <w:p w14:paraId="5B7C663E" w14:textId="241E3D56"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0.2762</w:t>
            </w:r>
          </w:p>
        </w:tc>
      </w:tr>
      <w:tr w:rsidR="00977737" w:rsidRPr="00AB7F5E" w14:paraId="4970010A" w14:textId="77777777" w:rsidTr="00E71120">
        <w:trPr>
          <w:trHeight w:val="358"/>
          <w:jc w:val="center"/>
        </w:trPr>
        <w:tc>
          <w:tcPr>
            <w:tcW w:w="1570" w:type="dxa"/>
            <w:vAlign w:val="center"/>
          </w:tcPr>
          <w:p w14:paraId="01190FBB"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397D1A81" w14:textId="7384303C"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0.6116</w:t>
            </w:r>
          </w:p>
        </w:tc>
        <w:tc>
          <w:tcPr>
            <w:tcW w:w="1195" w:type="dxa"/>
            <w:vAlign w:val="center"/>
          </w:tcPr>
          <w:p w14:paraId="0F6E88BB" w14:textId="4DF81EC4"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0.5146</w:t>
            </w:r>
          </w:p>
        </w:tc>
        <w:tc>
          <w:tcPr>
            <w:tcW w:w="1194" w:type="dxa"/>
            <w:vAlign w:val="center"/>
          </w:tcPr>
          <w:p w14:paraId="1E801FEA" w14:textId="077D0767"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0.4357</w:t>
            </w:r>
          </w:p>
        </w:tc>
        <w:tc>
          <w:tcPr>
            <w:tcW w:w="1195" w:type="dxa"/>
            <w:vAlign w:val="center"/>
          </w:tcPr>
          <w:p w14:paraId="34550D67" w14:textId="09AF1D08"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0.6535</w:t>
            </w:r>
          </w:p>
        </w:tc>
        <w:tc>
          <w:tcPr>
            <w:tcW w:w="1194" w:type="dxa"/>
            <w:vAlign w:val="center"/>
          </w:tcPr>
          <w:p w14:paraId="3DF00781" w14:textId="04F0B740"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0.5691</w:t>
            </w:r>
          </w:p>
        </w:tc>
        <w:tc>
          <w:tcPr>
            <w:tcW w:w="1195" w:type="dxa"/>
            <w:vAlign w:val="center"/>
          </w:tcPr>
          <w:p w14:paraId="3C5CA699" w14:textId="64FBC3D9"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0.3904</w:t>
            </w:r>
          </w:p>
        </w:tc>
      </w:tr>
      <w:tr w:rsidR="00977737" w:rsidRPr="00AB7F5E" w14:paraId="53733456" w14:textId="77777777" w:rsidTr="00E71120">
        <w:trPr>
          <w:trHeight w:val="358"/>
          <w:jc w:val="center"/>
        </w:trPr>
        <w:tc>
          <w:tcPr>
            <w:tcW w:w="1570" w:type="dxa"/>
            <w:vAlign w:val="center"/>
          </w:tcPr>
          <w:p w14:paraId="68E4C515"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2B699869" w14:textId="608007E2"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0.6763</w:t>
            </w:r>
          </w:p>
        </w:tc>
        <w:tc>
          <w:tcPr>
            <w:tcW w:w="1195" w:type="dxa"/>
            <w:vAlign w:val="center"/>
          </w:tcPr>
          <w:p w14:paraId="0D08CF8F" w14:textId="6D5D0536" w:rsidR="00977737" w:rsidRPr="00977737" w:rsidRDefault="00977737" w:rsidP="00977737">
            <w:pPr>
              <w:snapToGrid w:val="0"/>
              <w:ind w:firstLineChars="0" w:firstLine="0"/>
              <w:jc w:val="center"/>
              <w:rPr>
                <w:rFonts w:eastAsiaTheme="majorEastAsia"/>
                <w:sz w:val="21"/>
              </w:rPr>
            </w:pPr>
            <w:r w:rsidRPr="00977737">
              <w:rPr>
                <w:rFonts w:eastAsia="等线"/>
                <w:b/>
                <w:bCs/>
                <w:color w:val="000000"/>
                <w:sz w:val="21"/>
              </w:rPr>
              <w:t>0.3402</w:t>
            </w:r>
          </w:p>
        </w:tc>
        <w:tc>
          <w:tcPr>
            <w:tcW w:w="1194" w:type="dxa"/>
            <w:vAlign w:val="center"/>
          </w:tcPr>
          <w:p w14:paraId="260F6B81" w14:textId="57028898"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0.7920</w:t>
            </w:r>
          </w:p>
        </w:tc>
        <w:tc>
          <w:tcPr>
            <w:tcW w:w="1195" w:type="dxa"/>
            <w:vAlign w:val="center"/>
          </w:tcPr>
          <w:p w14:paraId="389C0370" w14:textId="67120437"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0.7872</w:t>
            </w:r>
          </w:p>
        </w:tc>
        <w:tc>
          <w:tcPr>
            <w:tcW w:w="1194" w:type="dxa"/>
            <w:vAlign w:val="center"/>
          </w:tcPr>
          <w:p w14:paraId="543CB5C7" w14:textId="4D5AFACB"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0.6781</w:t>
            </w:r>
          </w:p>
        </w:tc>
        <w:tc>
          <w:tcPr>
            <w:tcW w:w="1195" w:type="dxa"/>
            <w:vAlign w:val="center"/>
          </w:tcPr>
          <w:p w14:paraId="3816882F" w14:textId="5105DF17"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0.6571</w:t>
            </w:r>
          </w:p>
        </w:tc>
      </w:tr>
      <w:tr w:rsidR="00977737" w:rsidRPr="00AB7F5E" w14:paraId="0EC725E7" w14:textId="77777777" w:rsidTr="00E71120">
        <w:trPr>
          <w:trHeight w:val="358"/>
          <w:jc w:val="center"/>
        </w:trPr>
        <w:tc>
          <w:tcPr>
            <w:tcW w:w="1570" w:type="dxa"/>
            <w:vAlign w:val="center"/>
          </w:tcPr>
          <w:p w14:paraId="05ABA91A"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25830677" w14:textId="2EBAEC05"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0.4286</w:t>
            </w:r>
          </w:p>
        </w:tc>
        <w:tc>
          <w:tcPr>
            <w:tcW w:w="1195" w:type="dxa"/>
            <w:vAlign w:val="center"/>
          </w:tcPr>
          <w:p w14:paraId="2E9BC9AA" w14:textId="3695992E"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0.4106</w:t>
            </w:r>
          </w:p>
        </w:tc>
        <w:tc>
          <w:tcPr>
            <w:tcW w:w="1194" w:type="dxa"/>
            <w:vAlign w:val="center"/>
          </w:tcPr>
          <w:p w14:paraId="29944EB5" w14:textId="54C96FEF"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0.2579</w:t>
            </w:r>
          </w:p>
        </w:tc>
        <w:tc>
          <w:tcPr>
            <w:tcW w:w="1195" w:type="dxa"/>
            <w:vAlign w:val="center"/>
          </w:tcPr>
          <w:p w14:paraId="399C4853" w14:textId="534A24F7"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0.4898</w:t>
            </w:r>
          </w:p>
        </w:tc>
        <w:tc>
          <w:tcPr>
            <w:tcW w:w="1194" w:type="dxa"/>
            <w:vAlign w:val="center"/>
          </w:tcPr>
          <w:p w14:paraId="3B8F7870" w14:textId="6416FA5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0.5142</w:t>
            </w:r>
          </w:p>
        </w:tc>
        <w:tc>
          <w:tcPr>
            <w:tcW w:w="1195" w:type="dxa"/>
            <w:vAlign w:val="center"/>
          </w:tcPr>
          <w:p w14:paraId="0A0C23D4" w14:textId="57C08E0D"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0.2351</w:t>
            </w:r>
          </w:p>
        </w:tc>
      </w:tr>
      <w:tr w:rsidR="00977737" w:rsidRPr="00AB7F5E" w14:paraId="5FBD0C8B" w14:textId="77777777" w:rsidTr="00E71120">
        <w:trPr>
          <w:trHeight w:val="358"/>
          <w:jc w:val="center"/>
        </w:trPr>
        <w:tc>
          <w:tcPr>
            <w:tcW w:w="1570" w:type="dxa"/>
            <w:vAlign w:val="center"/>
          </w:tcPr>
          <w:p w14:paraId="0905D701"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4015EACD" w14:textId="23685922"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0.2389</w:t>
            </w:r>
          </w:p>
        </w:tc>
        <w:tc>
          <w:tcPr>
            <w:tcW w:w="1195" w:type="dxa"/>
            <w:vAlign w:val="center"/>
          </w:tcPr>
          <w:p w14:paraId="23DD7F1C" w14:textId="541A4329"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0.2942</w:t>
            </w:r>
          </w:p>
        </w:tc>
        <w:tc>
          <w:tcPr>
            <w:tcW w:w="1194" w:type="dxa"/>
            <w:vAlign w:val="center"/>
          </w:tcPr>
          <w:p w14:paraId="03621756" w14:textId="2A85AE3B"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0.5734</w:t>
            </w:r>
          </w:p>
        </w:tc>
        <w:tc>
          <w:tcPr>
            <w:tcW w:w="1195" w:type="dxa"/>
            <w:vAlign w:val="center"/>
          </w:tcPr>
          <w:p w14:paraId="652600A0" w14:textId="0EBBD059"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0.6138</w:t>
            </w:r>
          </w:p>
        </w:tc>
        <w:tc>
          <w:tcPr>
            <w:tcW w:w="1194" w:type="dxa"/>
            <w:vAlign w:val="center"/>
          </w:tcPr>
          <w:p w14:paraId="7DF2F7C7" w14:textId="3DA98D18"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0.3698</w:t>
            </w:r>
          </w:p>
        </w:tc>
        <w:tc>
          <w:tcPr>
            <w:tcW w:w="1195" w:type="dxa"/>
            <w:vAlign w:val="center"/>
          </w:tcPr>
          <w:p w14:paraId="6D187E95" w14:textId="27ED84E7"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0.1864</w:t>
            </w:r>
          </w:p>
        </w:tc>
      </w:tr>
      <w:tr w:rsidR="00977737" w:rsidRPr="00AB7F5E" w14:paraId="7DD413E3" w14:textId="77777777" w:rsidTr="00E71120">
        <w:trPr>
          <w:trHeight w:val="358"/>
          <w:jc w:val="center"/>
        </w:trPr>
        <w:tc>
          <w:tcPr>
            <w:tcW w:w="1570" w:type="dxa"/>
            <w:vAlign w:val="center"/>
          </w:tcPr>
          <w:p w14:paraId="7297186B"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2990BE9A" w14:textId="35C69160"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0.2464</w:t>
            </w:r>
          </w:p>
        </w:tc>
        <w:tc>
          <w:tcPr>
            <w:tcW w:w="1195" w:type="dxa"/>
            <w:vAlign w:val="center"/>
          </w:tcPr>
          <w:p w14:paraId="30ECEBFE" w14:textId="7ECA701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0.3329</w:t>
            </w:r>
          </w:p>
        </w:tc>
        <w:tc>
          <w:tcPr>
            <w:tcW w:w="1194" w:type="dxa"/>
            <w:vAlign w:val="center"/>
          </w:tcPr>
          <w:p w14:paraId="0C264525" w14:textId="659D6FF8"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0.6519</w:t>
            </w:r>
          </w:p>
        </w:tc>
        <w:tc>
          <w:tcPr>
            <w:tcW w:w="1195" w:type="dxa"/>
            <w:vAlign w:val="center"/>
          </w:tcPr>
          <w:p w14:paraId="33375610" w14:textId="4313FEAB"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0.5910</w:t>
            </w:r>
          </w:p>
        </w:tc>
        <w:tc>
          <w:tcPr>
            <w:tcW w:w="1194" w:type="dxa"/>
            <w:vAlign w:val="center"/>
          </w:tcPr>
          <w:p w14:paraId="6CED7170" w14:textId="1F231D7B"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0.3536</w:t>
            </w:r>
          </w:p>
        </w:tc>
        <w:tc>
          <w:tcPr>
            <w:tcW w:w="1195" w:type="dxa"/>
            <w:vAlign w:val="center"/>
          </w:tcPr>
          <w:p w14:paraId="6C25B66B" w14:textId="15E4DB85"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0.1842</w:t>
            </w:r>
          </w:p>
        </w:tc>
      </w:tr>
      <w:tr w:rsidR="00977737" w:rsidRPr="00AB7F5E" w14:paraId="51CD2E75" w14:textId="77777777" w:rsidTr="00E71120">
        <w:trPr>
          <w:trHeight w:val="358"/>
          <w:jc w:val="center"/>
        </w:trPr>
        <w:tc>
          <w:tcPr>
            <w:tcW w:w="1570" w:type="dxa"/>
            <w:vAlign w:val="center"/>
          </w:tcPr>
          <w:p w14:paraId="4C0BF6C2"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02063DBB" w14:textId="58E33213"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0.2119</w:t>
            </w:r>
          </w:p>
        </w:tc>
        <w:tc>
          <w:tcPr>
            <w:tcW w:w="1195" w:type="dxa"/>
            <w:vAlign w:val="center"/>
          </w:tcPr>
          <w:p w14:paraId="447AECD3" w14:textId="17C0804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0.3005</w:t>
            </w:r>
          </w:p>
        </w:tc>
        <w:tc>
          <w:tcPr>
            <w:tcW w:w="1194" w:type="dxa"/>
            <w:vAlign w:val="center"/>
          </w:tcPr>
          <w:p w14:paraId="3ADC35D8" w14:textId="2244CC4F"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0.3607</w:t>
            </w:r>
          </w:p>
        </w:tc>
        <w:tc>
          <w:tcPr>
            <w:tcW w:w="1195" w:type="dxa"/>
            <w:vAlign w:val="center"/>
          </w:tcPr>
          <w:p w14:paraId="2D0A6C1F" w14:textId="008C81D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0.3358</w:t>
            </w:r>
          </w:p>
        </w:tc>
        <w:tc>
          <w:tcPr>
            <w:tcW w:w="1194" w:type="dxa"/>
            <w:vAlign w:val="center"/>
          </w:tcPr>
          <w:p w14:paraId="03E2B423" w14:textId="7FECEEAE"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0.3777</w:t>
            </w:r>
          </w:p>
        </w:tc>
        <w:tc>
          <w:tcPr>
            <w:tcW w:w="1195" w:type="dxa"/>
            <w:vAlign w:val="center"/>
          </w:tcPr>
          <w:p w14:paraId="2B255225" w14:textId="33690E88"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0.1906</w:t>
            </w:r>
          </w:p>
        </w:tc>
      </w:tr>
      <w:tr w:rsidR="00977737" w:rsidRPr="00AB7F5E" w14:paraId="1437F265" w14:textId="77777777" w:rsidTr="00E71120">
        <w:trPr>
          <w:trHeight w:val="358"/>
          <w:jc w:val="center"/>
        </w:trPr>
        <w:tc>
          <w:tcPr>
            <w:tcW w:w="1570" w:type="dxa"/>
            <w:vAlign w:val="center"/>
          </w:tcPr>
          <w:p w14:paraId="477C1040"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7D88479B" w14:textId="4180A94B"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0.8062</w:t>
            </w:r>
          </w:p>
        </w:tc>
        <w:tc>
          <w:tcPr>
            <w:tcW w:w="1195" w:type="dxa"/>
            <w:vAlign w:val="center"/>
          </w:tcPr>
          <w:p w14:paraId="702FF5C6" w14:textId="0A1DB17C"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0.7740</w:t>
            </w:r>
          </w:p>
        </w:tc>
        <w:tc>
          <w:tcPr>
            <w:tcW w:w="1194" w:type="dxa"/>
            <w:vAlign w:val="center"/>
          </w:tcPr>
          <w:p w14:paraId="7AF49F7E" w14:textId="059B4DD2"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0.7794</w:t>
            </w:r>
          </w:p>
        </w:tc>
        <w:tc>
          <w:tcPr>
            <w:tcW w:w="1195" w:type="dxa"/>
            <w:vAlign w:val="center"/>
          </w:tcPr>
          <w:p w14:paraId="15979AA3" w14:textId="0C712D15"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0.8665</w:t>
            </w:r>
          </w:p>
        </w:tc>
        <w:tc>
          <w:tcPr>
            <w:tcW w:w="1194" w:type="dxa"/>
            <w:vAlign w:val="center"/>
          </w:tcPr>
          <w:p w14:paraId="74142E69" w14:textId="3165B8BD"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0.7476</w:t>
            </w:r>
          </w:p>
        </w:tc>
        <w:tc>
          <w:tcPr>
            <w:tcW w:w="1195" w:type="dxa"/>
            <w:vAlign w:val="center"/>
          </w:tcPr>
          <w:p w14:paraId="4545721F" w14:textId="3DD7053E"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0.7227</w:t>
            </w:r>
          </w:p>
        </w:tc>
      </w:tr>
      <w:tr w:rsidR="00977737" w:rsidRPr="00AB7F5E" w14:paraId="2B78707E" w14:textId="77777777" w:rsidTr="00E71120">
        <w:trPr>
          <w:trHeight w:val="358"/>
          <w:jc w:val="center"/>
        </w:trPr>
        <w:tc>
          <w:tcPr>
            <w:tcW w:w="1570" w:type="dxa"/>
            <w:tcBorders>
              <w:bottom w:val="nil"/>
            </w:tcBorders>
            <w:vAlign w:val="center"/>
          </w:tcPr>
          <w:p w14:paraId="415ACC15"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53540EBB" w14:textId="43F8F756"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0.7694</w:t>
            </w:r>
          </w:p>
        </w:tc>
        <w:tc>
          <w:tcPr>
            <w:tcW w:w="1195" w:type="dxa"/>
            <w:tcBorders>
              <w:bottom w:val="nil"/>
            </w:tcBorders>
            <w:vAlign w:val="center"/>
          </w:tcPr>
          <w:p w14:paraId="5AC5F240" w14:textId="39DC9FDB"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0.7427</w:t>
            </w:r>
          </w:p>
        </w:tc>
        <w:tc>
          <w:tcPr>
            <w:tcW w:w="1194" w:type="dxa"/>
            <w:tcBorders>
              <w:bottom w:val="nil"/>
            </w:tcBorders>
            <w:vAlign w:val="center"/>
          </w:tcPr>
          <w:p w14:paraId="76EB64AD" w14:textId="312FE20F"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0.6667</w:t>
            </w:r>
          </w:p>
        </w:tc>
        <w:tc>
          <w:tcPr>
            <w:tcW w:w="1195" w:type="dxa"/>
            <w:tcBorders>
              <w:bottom w:val="nil"/>
            </w:tcBorders>
            <w:vAlign w:val="center"/>
          </w:tcPr>
          <w:p w14:paraId="3F824279" w14:textId="4030186C"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0.6464</w:t>
            </w:r>
          </w:p>
        </w:tc>
        <w:tc>
          <w:tcPr>
            <w:tcW w:w="1194" w:type="dxa"/>
            <w:tcBorders>
              <w:bottom w:val="nil"/>
            </w:tcBorders>
            <w:vAlign w:val="center"/>
          </w:tcPr>
          <w:p w14:paraId="033CFF17" w14:textId="130B0BF9"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0.5866</w:t>
            </w:r>
          </w:p>
        </w:tc>
        <w:tc>
          <w:tcPr>
            <w:tcW w:w="1195" w:type="dxa"/>
            <w:tcBorders>
              <w:bottom w:val="nil"/>
            </w:tcBorders>
            <w:vAlign w:val="center"/>
          </w:tcPr>
          <w:p w14:paraId="5612D4BE" w14:textId="3C473214"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0.5314</w:t>
            </w:r>
          </w:p>
        </w:tc>
      </w:tr>
      <w:tr w:rsidR="00977737" w:rsidRPr="00AB7F5E" w14:paraId="53C03BA9" w14:textId="77777777" w:rsidTr="00E71120">
        <w:trPr>
          <w:trHeight w:val="358"/>
          <w:jc w:val="center"/>
        </w:trPr>
        <w:tc>
          <w:tcPr>
            <w:tcW w:w="1570" w:type="dxa"/>
            <w:tcBorders>
              <w:top w:val="nil"/>
              <w:bottom w:val="single" w:sz="8" w:space="0" w:color="auto"/>
            </w:tcBorders>
            <w:vAlign w:val="center"/>
          </w:tcPr>
          <w:p w14:paraId="468058BB"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44D8D84C" w14:textId="7A6EC4C6"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0.6670</w:t>
            </w:r>
          </w:p>
        </w:tc>
        <w:tc>
          <w:tcPr>
            <w:tcW w:w="1195" w:type="dxa"/>
            <w:tcBorders>
              <w:top w:val="nil"/>
              <w:bottom w:val="single" w:sz="8" w:space="0" w:color="auto"/>
            </w:tcBorders>
            <w:vAlign w:val="center"/>
          </w:tcPr>
          <w:p w14:paraId="4DEEB7B2" w14:textId="7008E9A7"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0.4814</w:t>
            </w:r>
          </w:p>
        </w:tc>
        <w:tc>
          <w:tcPr>
            <w:tcW w:w="1194" w:type="dxa"/>
            <w:tcBorders>
              <w:top w:val="nil"/>
              <w:bottom w:val="single" w:sz="8" w:space="0" w:color="auto"/>
            </w:tcBorders>
            <w:vAlign w:val="center"/>
          </w:tcPr>
          <w:p w14:paraId="5A0A0A91" w14:textId="7B5724D4"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0.5529</w:t>
            </w:r>
          </w:p>
        </w:tc>
        <w:tc>
          <w:tcPr>
            <w:tcW w:w="1195" w:type="dxa"/>
            <w:tcBorders>
              <w:top w:val="nil"/>
              <w:bottom w:val="single" w:sz="8" w:space="0" w:color="auto"/>
            </w:tcBorders>
            <w:vAlign w:val="center"/>
          </w:tcPr>
          <w:p w14:paraId="4E4453E3" w14:textId="2529529D"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0.6579</w:t>
            </w:r>
          </w:p>
        </w:tc>
        <w:tc>
          <w:tcPr>
            <w:tcW w:w="1194" w:type="dxa"/>
            <w:tcBorders>
              <w:top w:val="nil"/>
              <w:bottom w:val="single" w:sz="8" w:space="0" w:color="auto"/>
            </w:tcBorders>
            <w:vAlign w:val="center"/>
          </w:tcPr>
          <w:p w14:paraId="2E5304EE" w14:textId="358A7FA2"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0.5048</w:t>
            </w:r>
          </w:p>
        </w:tc>
        <w:tc>
          <w:tcPr>
            <w:tcW w:w="1195" w:type="dxa"/>
            <w:tcBorders>
              <w:top w:val="nil"/>
              <w:bottom w:val="single" w:sz="8" w:space="0" w:color="auto"/>
            </w:tcBorders>
            <w:vAlign w:val="center"/>
          </w:tcPr>
          <w:p w14:paraId="41F0F3A8" w14:textId="02E22620"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0.4414</w:t>
            </w:r>
          </w:p>
        </w:tc>
      </w:tr>
      <w:tr w:rsidR="00977737" w:rsidRPr="00AB7F5E" w14:paraId="4F0E849D" w14:textId="77777777" w:rsidTr="00690B7E">
        <w:trPr>
          <w:trHeight w:val="358"/>
          <w:jc w:val="center"/>
        </w:trPr>
        <w:tc>
          <w:tcPr>
            <w:tcW w:w="1570" w:type="dxa"/>
            <w:tcBorders>
              <w:top w:val="single" w:sz="8" w:space="0" w:color="auto"/>
            </w:tcBorders>
            <w:vAlign w:val="center"/>
          </w:tcPr>
          <w:p w14:paraId="10BDB51D"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58D9D088" w14:textId="1E22C1C4"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0.5564</w:t>
            </w:r>
          </w:p>
        </w:tc>
        <w:tc>
          <w:tcPr>
            <w:tcW w:w="1195" w:type="dxa"/>
            <w:tcBorders>
              <w:top w:val="single" w:sz="8" w:space="0" w:color="auto"/>
            </w:tcBorders>
            <w:vAlign w:val="center"/>
          </w:tcPr>
          <w:p w14:paraId="3721D7AF" w14:textId="0CB34BEA"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0.4800</w:t>
            </w:r>
          </w:p>
        </w:tc>
        <w:tc>
          <w:tcPr>
            <w:tcW w:w="1194" w:type="dxa"/>
            <w:tcBorders>
              <w:top w:val="single" w:sz="8" w:space="0" w:color="auto"/>
            </w:tcBorders>
            <w:vAlign w:val="center"/>
          </w:tcPr>
          <w:p w14:paraId="285C2C18" w14:textId="61629EF0"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0.5538</w:t>
            </w:r>
          </w:p>
        </w:tc>
        <w:tc>
          <w:tcPr>
            <w:tcW w:w="1195" w:type="dxa"/>
            <w:tcBorders>
              <w:top w:val="single" w:sz="8" w:space="0" w:color="auto"/>
            </w:tcBorders>
            <w:vAlign w:val="center"/>
          </w:tcPr>
          <w:p w14:paraId="73144E30" w14:textId="6450BD47"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0.6136</w:t>
            </w:r>
          </w:p>
        </w:tc>
        <w:tc>
          <w:tcPr>
            <w:tcW w:w="1194" w:type="dxa"/>
            <w:tcBorders>
              <w:top w:val="single" w:sz="8" w:space="0" w:color="auto"/>
            </w:tcBorders>
            <w:vAlign w:val="center"/>
          </w:tcPr>
          <w:p w14:paraId="6D086D7D" w14:textId="55AC7289"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0.5283</w:t>
            </w:r>
          </w:p>
        </w:tc>
        <w:tc>
          <w:tcPr>
            <w:tcW w:w="1195" w:type="dxa"/>
            <w:tcBorders>
              <w:top w:val="single" w:sz="8" w:space="0" w:color="auto"/>
            </w:tcBorders>
            <w:vAlign w:val="center"/>
          </w:tcPr>
          <w:p w14:paraId="775D3D88" w14:textId="0C1A7E48"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0.4104</w:t>
            </w:r>
          </w:p>
        </w:tc>
      </w:tr>
      <w:tr w:rsidR="00977737" w:rsidRPr="00AB7F5E" w14:paraId="3E33F372" w14:textId="77777777" w:rsidTr="00690B7E">
        <w:trPr>
          <w:trHeight w:val="373"/>
          <w:jc w:val="center"/>
        </w:trPr>
        <w:tc>
          <w:tcPr>
            <w:tcW w:w="1570" w:type="dxa"/>
            <w:tcBorders>
              <w:bottom w:val="single" w:sz="12" w:space="0" w:color="auto"/>
            </w:tcBorders>
            <w:vAlign w:val="center"/>
          </w:tcPr>
          <w:p w14:paraId="7B025EC3" w14:textId="77777777" w:rsidR="00977737" w:rsidRPr="00AB7F5E" w:rsidRDefault="00977737" w:rsidP="00977737">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24FA55FA" w14:textId="7F81C15E" w:rsidR="00977737" w:rsidRPr="00977737" w:rsidRDefault="00977737" w:rsidP="00977737">
            <w:pPr>
              <w:snapToGrid w:val="0"/>
              <w:ind w:firstLineChars="0" w:firstLine="0"/>
              <w:jc w:val="center"/>
              <w:rPr>
                <w:rFonts w:eastAsiaTheme="majorEastAsia"/>
                <w:color w:val="0000FF"/>
                <w:sz w:val="21"/>
              </w:rPr>
            </w:pPr>
            <w:r w:rsidRPr="00977737">
              <w:rPr>
                <w:rFonts w:eastAsia="等线"/>
                <w:color w:val="000000"/>
                <w:sz w:val="21"/>
              </w:rPr>
              <w:t>4.18</w:t>
            </w:r>
          </w:p>
        </w:tc>
        <w:tc>
          <w:tcPr>
            <w:tcW w:w="1195" w:type="dxa"/>
            <w:tcBorders>
              <w:bottom w:val="single" w:sz="12" w:space="0" w:color="auto"/>
            </w:tcBorders>
            <w:vAlign w:val="center"/>
          </w:tcPr>
          <w:p w14:paraId="32C12A78" w14:textId="5F7EE1DB"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3.00</w:t>
            </w:r>
          </w:p>
        </w:tc>
        <w:tc>
          <w:tcPr>
            <w:tcW w:w="1194" w:type="dxa"/>
            <w:tcBorders>
              <w:bottom w:val="single" w:sz="12" w:space="0" w:color="auto"/>
            </w:tcBorders>
            <w:vAlign w:val="center"/>
          </w:tcPr>
          <w:p w14:paraId="3786FE7C" w14:textId="4A96E2C8"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4.00</w:t>
            </w:r>
          </w:p>
        </w:tc>
        <w:tc>
          <w:tcPr>
            <w:tcW w:w="1195" w:type="dxa"/>
            <w:tcBorders>
              <w:bottom w:val="single" w:sz="12" w:space="0" w:color="auto"/>
            </w:tcBorders>
            <w:vAlign w:val="center"/>
          </w:tcPr>
          <w:p w14:paraId="50DD9A10" w14:textId="6AC957AC"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4.96</w:t>
            </w:r>
          </w:p>
        </w:tc>
        <w:tc>
          <w:tcPr>
            <w:tcW w:w="1194" w:type="dxa"/>
            <w:tcBorders>
              <w:bottom w:val="single" w:sz="12" w:space="0" w:color="auto"/>
            </w:tcBorders>
            <w:vAlign w:val="center"/>
          </w:tcPr>
          <w:p w14:paraId="606C286F" w14:textId="1FB5117A" w:rsidR="00977737" w:rsidRPr="00977737" w:rsidRDefault="00977737" w:rsidP="00977737">
            <w:pPr>
              <w:snapToGrid w:val="0"/>
              <w:ind w:firstLineChars="0" w:firstLine="0"/>
              <w:jc w:val="center"/>
              <w:rPr>
                <w:rFonts w:eastAsiaTheme="majorEastAsia"/>
                <w:sz w:val="21"/>
              </w:rPr>
            </w:pPr>
            <w:r w:rsidRPr="00977737">
              <w:rPr>
                <w:rFonts w:eastAsia="等线"/>
                <w:color w:val="000000"/>
                <w:sz w:val="21"/>
              </w:rPr>
              <w:t>3.71</w:t>
            </w:r>
          </w:p>
        </w:tc>
        <w:tc>
          <w:tcPr>
            <w:tcW w:w="1195" w:type="dxa"/>
            <w:tcBorders>
              <w:bottom w:val="single" w:sz="12" w:space="0" w:color="auto"/>
            </w:tcBorders>
            <w:vAlign w:val="center"/>
          </w:tcPr>
          <w:p w14:paraId="30581540" w14:textId="53E3E38F" w:rsidR="00977737" w:rsidRPr="00977737" w:rsidRDefault="00977737" w:rsidP="00977737">
            <w:pPr>
              <w:snapToGrid w:val="0"/>
              <w:ind w:firstLineChars="0" w:firstLine="0"/>
              <w:jc w:val="center"/>
              <w:rPr>
                <w:rFonts w:eastAsiaTheme="majorEastAsia"/>
                <w:color w:val="0000FF"/>
                <w:sz w:val="21"/>
              </w:rPr>
            </w:pPr>
            <w:r w:rsidRPr="00977737">
              <w:rPr>
                <w:rFonts w:eastAsia="等线"/>
                <w:b/>
                <w:bCs/>
                <w:color w:val="000000"/>
                <w:sz w:val="21"/>
              </w:rPr>
              <w:t>1.14</w:t>
            </w:r>
          </w:p>
        </w:tc>
      </w:tr>
    </w:tbl>
    <w:p w14:paraId="6A0F22EB" w14:textId="77777777" w:rsidR="00E71120" w:rsidRPr="00AB7F5E" w:rsidRDefault="00E71120" w:rsidP="004F4459">
      <w:pPr>
        <w:autoSpaceDE w:val="0"/>
        <w:autoSpaceDN w:val="0"/>
        <w:adjustRightInd w:val="0"/>
        <w:snapToGrid w:val="0"/>
        <w:ind w:firstLineChars="0" w:firstLine="0"/>
        <w:jc w:val="left"/>
        <w:rPr>
          <w:rFonts w:eastAsiaTheme="majorEastAsia"/>
          <w:kern w:val="0"/>
          <w:sz w:val="21"/>
        </w:rPr>
      </w:pPr>
    </w:p>
    <w:p w14:paraId="61BB8EA6" w14:textId="7CB44688" w:rsidR="00E71120" w:rsidRPr="00AB7F5E" w:rsidRDefault="00E71120" w:rsidP="004F4459">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 xml:space="preserve">2-8 </w:t>
      </w:r>
      <w:r w:rsidR="005F7451">
        <w:rPr>
          <w:rFonts w:eastAsiaTheme="majorEastAsia" w:hint="eastAsia"/>
          <w:kern w:val="0"/>
          <w:sz w:val="21"/>
        </w:rPr>
        <w:t>多标签学习中</w:t>
      </w:r>
      <w:r w:rsidRPr="00AB7F5E">
        <w:rPr>
          <w:rFonts w:eastAsiaTheme="majorEastAsia"/>
          <w:kern w:val="0"/>
          <w:sz w:val="21"/>
        </w:rPr>
        <w:t>ABC2</w:t>
      </w:r>
      <w:r w:rsidRPr="00AB7F5E">
        <w:rPr>
          <w:rFonts w:eastAsiaTheme="majorEastAsia"/>
          <w:kern w:val="0"/>
          <w:sz w:val="21"/>
        </w:rPr>
        <w:t>与对比算法的</w:t>
      </w:r>
      <w:r w:rsidRPr="00AB7F5E">
        <w:rPr>
          <w:rFonts w:eastAsiaTheme="majorEastAsia"/>
          <w:kern w:val="0"/>
          <w:sz w:val="21"/>
        </w:rPr>
        <w:t>Ranking Loss</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6B95DD92" w14:textId="77777777" w:rsidTr="00E71120">
        <w:trPr>
          <w:trHeight w:val="358"/>
          <w:jc w:val="center"/>
        </w:trPr>
        <w:tc>
          <w:tcPr>
            <w:tcW w:w="1570" w:type="dxa"/>
            <w:tcBorders>
              <w:top w:val="single" w:sz="12" w:space="0" w:color="auto"/>
              <w:bottom w:val="single" w:sz="8" w:space="0" w:color="auto"/>
            </w:tcBorders>
            <w:vAlign w:val="center"/>
          </w:tcPr>
          <w:p w14:paraId="735C6B1D"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3B863E8E"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CLML</w:t>
            </w:r>
          </w:p>
        </w:tc>
        <w:tc>
          <w:tcPr>
            <w:tcW w:w="1195" w:type="dxa"/>
            <w:tcBorders>
              <w:top w:val="single" w:sz="12" w:space="0" w:color="auto"/>
              <w:bottom w:val="single" w:sz="8" w:space="0" w:color="auto"/>
            </w:tcBorders>
            <w:vAlign w:val="center"/>
          </w:tcPr>
          <w:p w14:paraId="281AB3B7"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RAkEL</w:t>
            </w:r>
          </w:p>
        </w:tc>
        <w:tc>
          <w:tcPr>
            <w:tcW w:w="1194" w:type="dxa"/>
            <w:tcBorders>
              <w:top w:val="single" w:sz="12" w:space="0" w:color="auto"/>
              <w:bottom w:val="single" w:sz="8" w:space="0" w:color="auto"/>
            </w:tcBorders>
            <w:vAlign w:val="center"/>
          </w:tcPr>
          <w:p w14:paraId="236D3D10"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BOOMER</w:t>
            </w:r>
          </w:p>
        </w:tc>
        <w:tc>
          <w:tcPr>
            <w:tcW w:w="1195" w:type="dxa"/>
            <w:tcBorders>
              <w:top w:val="single" w:sz="12" w:space="0" w:color="auto"/>
              <w:bottom w:val="single" w:sz="8" w:space="0" w:color="auto"/>
            </w:tcBorders>
            <w:vAlign w:val="center"/>
          </w:tcPr>
          <w:p w14:paraId="30CC5087"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ACkEL</w:t>
            </w:r>
          </w:p>
        </w:tc>
        <w:tc>
          <w:tcPr>
            <w:tcW w:w="1194" w:type="dxa"/>
            <w:tcBorders>
              <w:top w:val="single" w:sz="12" w:space="0" w:color="auto"/>
              <w:bottom w:val="single" w:sz="8" w:space="0" w:color="auto"/>
            </w:tcBorders>
            <w:vAlign w:val="center"/>
          </w:tcPr>
          <w:p w14:paraId="293A09FC"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MLWSE</w:t>
            </w:r>
          </w:p>
        </w:tc>
        <w:tc>
          <w:tcPr>
            <w:tcW w:w="1195" w:type="dxa"/>
            <w:tcBorders>
              <w:top w:val="single" w:sz="12" w:space="0" w:color="auto"/>
              <w:bottom w:val="single" w:sz="8" w:space="0" w:color="auto"/>
            </w:tcBorders>
            <w:vAlign w:val="center"/>
          </w:tcPr>
          <w:p w14:paraId="329DD234"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ABC2</w:t>
            </w:r>
          </w:p>
        </w:tc>
      </w:tr>
      <w:tr w:rsidR="00E71120" w:rsidRPr="00AB7F5E" w14:paraId="352DE335" w14:textId="77777777" w:rsidTr="00E71120">
        <w:trPr>
          <w:trHeight w:val="358"/>
          <w:jc w:val="center"/>
        </w:trPr>
        <w:tc>
          <w:tcPr>
            <w:tcW w:w="1570" w:type="dxa"/>
            <w:tcBorders>
              <w:top w:val="single" w:sz="8" w:space="0" w:color="auto"/>
              <w:bottom w:val="nil"/>
            </w:tcBorders>
            <w:vAlign w:val="center"/>
          </w:tcPr>
          <w:p w14:paraId="6F620B38"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1F5553D0"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0.3579</w:t>
            </w:r>
          </w:p>
        </w:tc>
        <w:tc>
          <w:tcPr>
            <w:tcW w:w="1195" w:type="dxa"/>
            <w:tcBorders>
              <w:top w:val="single" w:sz="8" w:space="0" w:color="auto"/>
              <w:bottom w:val="nil"/>
            </w:tcBorders>
            <w:vAlign w:val="center"/>
          </w:tcPr>
          <w:p w14:paraId="277D1EC4"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0.2968</w:t>
            </w:r>
          </w:p>
        </w:tc>
        <w:tc>
          <w:tcPr>
            <w:tcW w:w="1194" w:type="dxa"/>
            <w:tcBorders>
              <w:top w:val="single" w:sz="8" w:space="0" w:color="auto"/>
              <w:bottom w:val="nil"/>
            </w:tcBorders>
            <w:vAlign w:val="center"/>
          </w:tcPr>
          <w:p w14:paraId="061214A2"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0.3190</w:t>
            </w:r>
          </w:p>
        </w:tc>
        <w:tc>
          <w:tcPr>
            <w:tcW w:w="1195" w:type="dxa"/>
            <w:tcBorders>
              <w:top w:val="single" w:sz="8" w:space="0" w:color="auto"/>
              <w:bottom w:val="nil"/>
            </w:tcBorders>
            <w:vAlign w:val="center"/>
          </w:tcPr>
          <w:p w14:paraId="7EAE2CA4"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0.5816</w:t>
            </w:r>
          </w:p>
        </w:tc>
        <w:tc>
          <w:tcPr>
            <w:tcW w:w="1194" w:type="dxa"/>
            <w:tcBorders>
              <w:top w:val="single" w:sz="8" w:space="0" w:color="auto"/>
              <w:bottom w:val="nil"/>
            </w:tcBorders>
            <w:vAlign w:val="center"/>
          </w:tcPr>
          <w:p w14:paraId="7AF38CB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0.4717</w:t>
            </w:r>
          </w:p>
        </w:tc>
        <w:tc>
          <w:tcPr>
            <w:tcW w:w="1195" w:type="dxa"/>
            <w:tcBorders>
              <w:top w:val="single" w:sz="8" w:space="0" w:color="auto"/>
              <w:bottom w:val="nil"/>
            </w:tcBorders>
            <w:vAlign w:val="center"/>
          </w:tcPr>
          <w:p w14:paraId="6C69E2C7"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0.2880</w:t>
            </w:r>
          </w:p>
        </w:tc>
      </w:tr>
      <w:tr w:rsidR="00E71120" w:rsidRPr="00AB7F5E" w14:paraId="2E7F84D1" w14:textId="77777777" w:rsidTr="00E71120">
        <w:trPr>
          <w:trHeight w:val="358"/>
          <w:jc w:val="center"/>
        </w:trPr>
        <w:tc>
          <w:tcPr>
            <w:tcW w:w="1570" w:type="dxa"/>
            <w:vAlign w:val="center"/>
          </w:tcPr>
          <w:p w14:paraId="3C7225EC"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02259505"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0.3135</w:t>
            </w:r>
          </w:p>
        </w:tc>
        <w:tc>
          <w:tcPr>
            <w:tcW w:w="1195" w:type="dxa"/>
            <w:vAlign w:val="center"/>
          </w:tcPr>
          <w:p w14:paraId="76D2A2D3"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0.3257</w:t>
            </w:r>
          </w:p>
        </w:tc>
        <w:tc>
          <w:tcPr>
            <w:tcW w:w="1194" w:type="dxa"/>
            <w:vAlign w:val="center"/>
          </w:tcPr>
          <w:p w14:paraId="09BD79D6"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0.2982</w:t>
            </w:r>
          </w:p>
        </w:tc>
        <w:tc>
          <w:tcPr>
            <w:tcW w:w="1195" w:type="dxa"/>
            <w:vAlign w:val="center"/>
          </w:tcPr>
          <w:p w14:paraId="44F7B0A1"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0.3797</w:t>
            </w:r>
          </w:p>
        </w:tc>
        <w:tc>
          <w:tcPr>
            <w:tcW w:w="1194" w:type="dxa"/>
            <w:vAlign w:val="center"/>
          </w:tcPr>
          <w:p w14:paraId="6D3FD891"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0.2940</w:t>
            </w:r>
          </w:p>
        </w:tc>
        <w:tc>
          <w:tcPr>
            <w:tcW w:w="1195" w:type="dxa"/>
            <w:vAlign w:val="center"/>
          </w:tcPr>
          <w:p w14:paraId="456428D6"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0.2137</w:t>
            </w:r>
          </w:p>
        </w:tc>
      </w:tr>
      <w:tr w:rsidR="00E71120" w:rsidRPr="00AB7F5E" w14:paraId="1B61E58A" w14:textId="77777777" w:rsidTr="00E71120">
        <w:trPr>
          <w:trHeight w:val="358"/>
          <w:jc w:val="center"/>
        </w:trPr>
        <w:tc>
          <w:tcPr>
            <w:tcW w:w="1570" w:type="dxa"/>
            <w:vAlign w:val="center"/>
          </w:tcPr>
          <w:p w14:paraId="6D170F0E"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28A970B7"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0.3145</w:t>
            </w:r>
          </w:p>
        </w:tc>
        <w:tc>
          <w:tcPr>
            <w:tcW w:w="1195" w:type="dxa"/>
            <w:vAlign w:val="center"/>
          </w:tcPr>
          <w:p w14:paraId="0755F43A"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0.1467</w:t>
            </w:r>
          </w:p>
        </w:tc>
        <w:tc>
          <w:tcPr>
            <w:tcW w:w="1194" w:type="dxa"/>
            <w:vAlign w:val="center"/>
          </w:tcPr>
          <w:p w14:paraId="0786FD16"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0.3263</w:t>
            </w:r>
          </w:p>
        </w:tc>
        <w:tc>
          <w:tcPr>
            <w:tcW w:w="1195" w:type="dxa"/>
            <w:vAlign w:val="center"/>
          </w:tcPr>
          <w:p w14:paraId="60A7E851"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0.8788</w:t>
            </w:r>
          </w:p>
        </w:tc>
        <w:tc>
          <w:tcPr>
            <w:tcW w:w="1194" w:type="dxa"/>
            <w:vAlign w:val="center"/>
          </w:tcPr>
          <w:p w14:paraId="24885587"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0.2164</w:t>
            </w:r>
          </w:p>
        </w:tc>
        <w:tc>
          <w:tcPr>
            <w:tcW w:w="1195" w:type="dxa"/>
            <w:vAlign w:val="center"/>
          </w:tcPr>
          <w:p w14:paraId="1D45D750"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0.1246</w:t>
            </w:r>
          </w:p>
        </w:tc>
      </w:tr>
      <w:tr w:rsidR="00E71120" w:rsidRPr="00AB7F5E" w14:paraId="1E0CBC5C" w14:textId="77777777" w:rsidTr="00E71120">
        <w:trPr>
          <w:trHeight w:val="358"/>
          <w:jc w:val="center"/>
        </w:trPr>
        <w:tc>
          <w:tcPr>
            <w:tcW w:w="1570" w:type="dxa"/>
            <w:vAlign w:val="center"/>
          </w:tcPr>
          <w:p w14:paraId="15AFB1EE"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1049C64A"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0.5176</w:t>
            </w:r>
          </w:p>
        </w:tc>
        <w:tc>
          <w:tcPr>
            <w:tcW w:w="1195" w:type="dxa"/>
            <w:vAlign w:val="center"/>
          </w:tcPr>
          <w:p w14:paraId="7948BBA7"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0.3682</w:t>
            </w:r>
          </w:p>
        </w:tc>
        <w:tc>
          <w:tcPr>
            <w:tcW w:w="1194" w:type="dxa"/>
            <w:vAlign w:val="center"/>
          </w:tcPr>
          <w:p w14:paraId="7653ED67"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b/>
                <w:bCs/>
                <w:color w:val="000000"/>
                <w:sz w:val="21"/>
              </w:rPr>
              <w:t>0.2369</w:t>
            </w:r>
          </w:p>
        </w:tc>
        <w:tc>
          <w:tcPr>
            <w:tcW w:w="1195" w:type="dxa"/>
            <w:vAlign w:val="center"/>
          </w:tcPr>
          <w:p w14:paraId="0CC76C73"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0.3005</w:t>
            </w:r>
          </w:p>
        </w:tc>
        <w:tc>
          <w:tcPr>
            <w:tcW w:w="1194" w:type="dxa"/>
            <w:vAlign w:val="center"/>
          </w:tcPr>
          <w:p w14:paraId="59983E22"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0.3627</w:t>
            </w:r>
          </w:p>
        </w:tc>
        <w:tc>
          <w:tcPr>
            <w:tcW w:w="1195" w:type="dxa"/>
            <w:vAlign w:val="center"/>
          </w:tcPr>
          <w:p w14:paraId="40948DB2"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0.2941</w:t>
            </w:r>
          </w:p>
        </w:tc>
      </w:tr>
      <w:tr w:rsidR="00E71120" w:rsidRPr="00AB7F5E" w14:paraId="493F590B" w14:textId="77777777" w:rsidTr="00E71120">
        <w:trPr>
          <w:trHeight w:val="358"/>
          <w:jc w:val="center"/>
        </w:trPr>
        <w:tc>
          <w:tcPr>
            <w:tcW w:w="1570" w:type="dxa"/>
            <w:vAlign w:val="center"/>
          </w:tcPr>
          <w:p w14:paraId="69A2CEF7"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25EAC6C1"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0.1271</w:t>
            </w:r>
          </w:p>
        </w:tc>
        <w:tc>
          <w:tcPr>
            <w:tcW w:w="1195" w:type="dxa"/>
            <w:vAlign w:val="center"/>
          </w:tcPr>
          <w:p w14:paraId="3AD7989B"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b/>
                <w:bCs/>
                <w:color w:val="000000"/>
                <w:sz w:val="21"/>
              </w:rPr>
              <w:t>0.0037</w:t>
            </w:r>
          </w:p>
        </w:tc>
        <w:tc>
          <w:tcPr>
            <w:tcW w:w="1194" w:type="dxa"/>
            <w:vAlign w:val="center"/>
          </w:tcPr>
          <w:p w14:paraId="7C063883"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0.3448</w:t>
            </w:r>
          </w:p>
        </w:tc>
        <w:tc>
          <w:tcPr>
            <w:tcW w:w="1195" w:type="dxa"/>
            <w:vAlign w:val="center"/>
          </w:tcPr>
          <w:p w14:paraId="15B3015D"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0.0271</w:t>
            </w:r>
          </w:p>
        </w:tc>
        <w:tc>
          <w:tcPr>
            <w:tcW w:w="1194" w:type="dxa"/>
            <w:vAlign w:val="center"/>
          </w:tcPr>
          <w:p w14:paraId="0F48055C"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0.2446</w:t>
            </w:r>
          </w:p>
        </w:tc>
        <w:tc>
          <w:tcPr>
            <w:tcW w:w="1195" w:type="dxa"/>
            <w:vAlign w:val="center"/>
          </w:tcPr>
          <w:p w14:paraId="59025337"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0.0329</w:t>
            </w:r>
          </w:p>
        </w:tc>
      </w:tr>
      <w:tr w:rsidR="00E71120" w:rsidRPr="00AB7F5E" w14:paraId="6FD6A3E2" w14:textId="77777777" w:rsidTr="00E71120">
        <w:trPr>
          <w:trHeight w:val="358"/>
          <w:jc w:val="center"/>
        </w:trPr>
        <w:tc>
          <w:tcPr>
            <w:tcW w:w="1570" w:type="dxa"/>
            <w:vAlign w:val="center"/>
          </w:tcPr>
          <w:p w14:paraId="1E47E2B3"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46D0AF7D"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0.2952</w:t>
            </w:r>
          </w:p>
        </w:tc>
        <w:tc>
          <w:tcPr>
            <w:tcW w:w="1195" w:type="dxa"/>
            <w:vAlign w:val="center"/>
          </w:tcPr>
          <w:p w14:paraId="4EE92CAB"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0.3138</w:t>
            </w:r>
          </w:p>
        </w:tc>
        <w:tc>
          <w:tcPr>
            <w:tcW w:w="1194" w:type="dxa"/>
            <w:vAlign w:val="center"/>
          </w:tcPr>
          <w:p w14:paraId="6263894A"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0.2226</w:t>
            </w:r>
          </w:p>
        </w:tc>
        <w:tc>
          <w:tcPr>
            <w:tcW w:w="1195" w:type="dxa"/>
            <w:vAlign w:val="center"/>
          </w:tcPr>
          <w:p w14:paraId="1F96CEAD"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0.3464</w:t>
            </w:r>
          </w:p>
        </w:tc>
        <w:tc>
          <w:tcPr>
            <w:tcW w:w="1194" w:type="dxa"/>
            <w:vAlign w:val="center"/>
          </w:tcPr>
          <w:p w14:paraId="778380CF"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0.3963</w:t>
            </w:r>
          </w:p>
        </w:tc>
        <w:tc>
          <w:tcPr>
            <w:tcW w:w="1195" w:type="dxa"/>
            <w:vAlign w:val="center"/>
          </w:tcPr>
          <w:p w14:paraId="0AF18DB9"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0.1685</w:t>
            </w:r>
          </w:p>
        </w:tc>
      </w:tr>
      <w:tr w:rsidR="00E71120" w:rsidRPr="00AB7F5E" w14:paraId="581F94A5" w14:textId="77777777" w:rsidTr="00E71120">
        <w:trPr>
          <w:trHeight w:val="358"/>
          <w:jc w:val="center"/>
        </w:trPr>
        <w:tc>
          <w:tcPr>
            <w:tcW w:w="1570" w:type="dxa"/>
            <w:vAlign w:val="center"/>
          </w:tcPr>
          <w:p w14:paraId="1859FF5A"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4FA5E90D"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0.2809</w:t>
            </w:r>
          </w:p>
        </w:tc>
        <w:tc>
          <w:tcPr>
            <w:tcW w:w="1195" w:type="dxa"/>
            <w:vAlign w:val="center"/>
          </w:tcPr>
          <w:p w14:paraId="2AEA6AE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0.2717</w:t>
            </w:r>
          </w:p>
        </w:tc>
        <w:tc>
          <w:tcPr>
            <w:tcW w:w="1194" w:type="dxa"/>
            <w:vAlign w:val="center"/>
          </w:tcPr>
          <w:p w14:paraId="7E139E7E"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0.3636</w:t>
            </w:r>
          </w:p>
        </w:tc>
        <w:tc>
          <w:tcPr>
            <w:tcW w:w="1195" w:type="dxa"/>
            <w:vAlign w:val="center"/>
          </w:tcPr>
          <w:p w14:paraId="51B436AB"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0.4387</w:t>
            </w:r>
          </w:p>
        </w:tc>
        <w:tc>
          <w:tcPr>
            <w:tcW w:w="1194" w:type="dxa"/>
            <w:vAlign w:val="center"/>
          </w:tcPr>
          <w:p w14:paraId="09A2115F"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0.1981</w:t>
            </w:r>
          </w:p>
        </w:tc>
        <w:tc>
          <w:tcPr>
            <w:tcW w:w="1195" w:type="dxa"/>
            <w:vAlign w:val="center"/>
          </w:tcPr>
          <w:p w14:paraId="2981156C"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0.1810</w:t>
            </w:r>
          </w:p>
        </w:tc>
      </w:tr>
      <w:tr w:rsidR="00E71120" w:rsidRPr="00AB7F5E" w14:paraId="31158AB7" w14:textId="77777777" w:rsidTr="00E71120">
        <w:trPr>
          <w:trHeight w:val="358"/>
          <w:jc w:val="center"/>
        </w:trPr>
        <w:tc>
          <w:tcPr>
            <w:tcW w:w="1570" w:type="dxa"/>
            <w:vAlign w:val="center"/>
          </w:tcPr>
          <w:p w14:paraId="4E965190"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77C3D00F"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0.1951</w:t>
            </w:r>
          </w:p>
        </w:tc>
        <w:tc>
          <w:tcPr>
            <w:tcW w:w="1195" w:type="dxa"/>
            <w:vAlign w:val="center"/>
          </w:tcPr>
          <w:p w14:paraId="2E11CBFB"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0.2669</w:t>
            </w:r>
          </w:p>
        </w:tc>
        <w:tc>
          <w:tcPr>
            <w:tcW w:w="1194" w:type="dxa"/>
            <w:vAlign w:val="center"/>
          </w:tcPr>
          <w:p w14:paraId="7BCB31D3"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0.0881</w:t>
            </w:r>
          </w:p>
        </w:tc>
        <w:tc>
          <w:tcPr>
            <w:tcW w:w="1195" w:type="dxa"/>
            <w:vAlign w:val="center"/>
          </w:tcPr>
          <w:p w14:paraId="3D435D18"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0.2220</w:t>
            </w:r>
          </w:p>
        </w:tc>
        <w:tc>
          <w:tcPr>
            <w:tcW w:w="1194" w:type="dxa"/>
            <w:vAlign w:val="center"/>
          </w:tcPr>
          <w:p w14:paraId="5C573BDB"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0.3978</w:t>
            </w:r>
          </w:p>
        </w:tc>
        <w:tc>
          <w:tcPr>
            <w:tcW w:w="1195" w:type="dxa"/>
            <w:vAlign w:val="center"/>
          </w:tcPr>
          <w:p w14:paraId="19A02E1B"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0.0637</w:t>
            </w:r>
          </w:p>
        </w:tc>
      </w:tr>
      <w:tr w:rsidR="00E71120" w:rsidRPr="00AB7F5E" w14:paraId="3CA8D984" w14:textId="77777777" w:rsidTr="00E71120">
        <w:trPr>
          <w:trHeight w:val="358"/>
          <w:jc w:val="center"/>
        </w:trPr>
        <w:tc>
          <w:tcPr>
            <w:tcW w:w="1570" w:type="dxa"/>
            <w:vAlign w:val="center"/>
          </w:tcPr>
          <w:p w14:paraId="22775E35"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5865D4EB"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0.2291</w:t>
            </w:r>
          </w:p>
        </w:tc>
        <w:tc>
          <w:tcPr>
            <w:tcW w:w="1195" w:type="dxa"/>
            <w:vAlign w:val="center"/>
          </w:tcPr>
          <w:p w14:paraId="55A62804"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0.1680</w:t>
            </w:r>
          </w:p>
        </w:tc>
        <w:tc>
          <w:tcPr>
            <w:tcW w:w="1194" w:type="dxa"/>
            <w:vAlign w:val="center"/>
          </w:tcPr>
          <w:p w14:paraId="625A09D4"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0.3877</w:t>
            </w:r>
          </w:p>
        </w:tc>
        <w:tc>
          <w:tcPr>
            <w:tcW w:w="1195" w:type="dxa"/>
            <w:vAlign w:val="center"/>
          </w:tcPr>
          <w:p w14:paraId="3337E4D4"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0.8816</w:t>
            </w:r>
          </w:p>
        </w:tc>
        <w:tc>
          <w:tcPr>
            <w:tcW w:w="1194" w:type="dxa"/>
            <w:vAlign w:val="center"/>
          </w:tcPr>
          <w:p w14:paraId="0252788E"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0.2256</w:t>
            </w:r>
          </w:p>
        </w:tc>
        <w:tc>
          <w:tcPr>
            <w:tcW w:w="1195" w:type="dxa"/>
            <w:vAlign w:val="center"/>
          </w:tcPr>
          <w:p w14:paraId="30E78367"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0.1003</w:t>
            </w:r>
          </w:p>
        </w:tc>
      </w:tr>
      <w:tr w:rsidR="00E71120" w:rsidRPr="00AB7F5E" w14:paraId="037A3B19" w14:textId="77777777" w:rsidTr="00E71120">
        <w:trPr>
          <w:trHeight w:val="358"/>
          <w:jc w:val="center"/>
        </w:trPr>
        <w:tc>
          <w:tcPr>
            <w:tcW w:w="1570" w:type="dxa"/>
            <w:vAlign w:val="center"/>
          </w:tcPr>
          <w:p w14:paraId="34AD784B"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7DEC98D4"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0.2318</w:t>
            </w:r>
          </w:p>
        </w:tc>
        <w:tc>
          <w:tcPr>
            <w:tcW w:w="1195" w:type="dxa"/>
            <w:vAlign w:val="center"/>
          </w:tcPr>
          <w:p w14:paraId="78AFF712"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0.1819</w:t>
            </w:r>
          </w:p>
        </w:tc>
        <w:tc>
          <w:tcPr>
            <w:tcW w:w="1194" w:type="dxa"/>
            <w:vAlign w:val="center"/>
          </w:tcPr>
          <w:p w14:paraId="11A669B3"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0.4706</w:t>
            </w:r>
          </w:p>
        </w:tc>
        <w:tc>
          <w:tcPr>
            <w:tcW w:w="1195" w:type="dxa"/>
            <w:vAlign w:val="center"/>
          </w:tcPr>
          <w:p w14:paraId="3831AAC1"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0.8152</w:t>
            </w:r>
          </w:p>
        </w:tc>
        <w:tc>
          <w:tcPr>
            <w:tcW w:w="1194" w:type="dxa"/>
            <w:vAlign w:val="center"/>
          </w:tcPr>
          <w:p w14:paraId="647086D4"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0.2015</w:t>
            </w:r>
          </w:p>
        </w:tc>
        <w:tc>
          <w:tcPr>
            <w:tcW w:w="1195" w:type="dxa"/>
            <w:vAlign w:val="center"/>
          </w:tcPr>
          <w:p w14:paraId="4BF14F40"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0.0945</w:t>
            </w:r>
          </w:p>
        </w:tc>
      </w:tr>
      <w:tr w:rsidR="00E71120" w:rsidRPr="00AB7F5E" w14:paraId="2B9A98FA" w14:textId="77777777" w:rsidTr="00E71120">
        <w:trPr>
          <w:trHeight w:val="358"/>
          <w:jc w:val="center"/>
        </w:trPr>
        <w:tc>
          <w:tcPr>
            <w:tcW w:w="1570" w:type="dxa"/>
            <w:vAlign w:val="center"/>
          </w:tcPr>
          <w:p w14:paraId="0339D054"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5BF9DA5D"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0.1416</w:t>
            </w:r>
          </w:p>
        </w:tc>
        <w:tc>
          <w:tcPr>
            <w:tcW w:w="1195" w:type="dxa"/>
            <w:vAlign w:val="center"/>
          </w:tcPr>
          <w:p w14:paraId="1B3B164E"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0.1202</w:t>
            </w:r>
          </w:p>
        </w:tc>
        <w:tc>
          <w:tcPr>
            <w:tcW w:w="1194" w:type="dxa"/>
            <w:vAlign w:val="center"/>
          </w:tcPr>
          <w:p w14:paraId="44D363C3"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0.1649</w:t>
            </w:r>
          </w:p>
        </w:tc>
        <w:tc>
          <w:tcPr>
            <w:tcW w:w="1195" w:type="dxa"/>
            <w:vAlign w:val="center"/>
          </w:tcPr>
          <w:p w14:paraId="7CA6F6DE"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0.2587</w:t>
            </w:r>
          </w:p>
        </w:tc>
        <w:tc>
          <w:tcPr>
            <w:tcW w:w="1194" w:type="dxa"/>
            <w:vAlign w:val="center"/>
          </w:tcPr>
          <w:p w14:paraId="2C59AA58"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0.1603</w:t>
            </w:r>
          </w:p>
        </w:tc>
        <w:tc>
          <w:tcPr>
            <w:tcW w:w="1195" w:type="dxa"/>
            <w:vAlign w:val="center"/>
          </w:tcPr>
          <w:p w14:paraId="06E8CA03"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0.0583</w:t>
            </w:r>
          </w:p>
        </w:tc>
      </w:tr>
      <w:tr w:rsidR="00E71120" w:rsidRPr="00AB7F5E" w14:paraId="1E569558" w14:textId="77777777" w:rsidTr="00E71120">
        <w:trPr>
          <w:trHeight w:val="358"/>
          <w:jc w:val="center"/>
        </w:trPr>
        <w:tc>
          <w:tcPr>
            <w:tcW w:w="1570" w:type="dxa"/>
            <w:vAlign w:val="center"/>
          </w:tcPr>
          <w:p w14:paraId="64EB7806"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386869C7"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0.3997</w:t>
            </w:r>
          </w:p>
        </w:tc>
        <w:tc>
          <w:tcPr>
            <w:tcW w:w="1195" w:type="dxa"/>
            <w:vAlign w:val="center"/>
          </w:tcPr>
          <w:p w14:paraId="18AECAD7"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0.3209</w:t>
            </w:r>
          </w:p>
        </w:tc>
        <w:tc>
          <w:tcPr>
            <w:tcW w:w="1194" w:type="dxa"/>
            <w:vAlign w:val="center"/>
          </w:tcPr>
          <w:p w14:paraId="04A861E4"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0.3280</w:t>
            </w:r>
          </w:p>
        </w:tc>
        <w:tc>
          <w:tcPr>
            <w:tcW w:w="1195" w:type="dxa"/>
            <w:vAlign w:val="center"/>
          </w:tcPr>
          <w:p w14:paraId="4AC01BC1"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0.5396</w:t>
            </w:r>
          </w:p>
        </w:tc>
        <w:tc>
          <w:tcPr>
            <w:tcW w:w="1194" w:type="dxa"/>
            <w:vAlign w:val="center"/>
          </w:tcPr>
          <w:p w14:paraId="46F5903B"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0.2917</w:t>
            </w:r>
          </w:p>
        </w:tc>
        <w:tc>
          <w:tcPr>
            <w:tcW w:w="1195" w:type="dxa"/>
            <w:vAlign w:val="center"/>
          </w:tcPr>
          <w:p w14:paraId="55AB0E76"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0.2763</w:t>
            </w:r>
          </w:p>
        </w:tc>
      </w:tr>
      <w:tr w:rsidR="00E71120" w:rsidRPr="00AB7F5E" w14:paraId="4AFE1787" w14:textId="77777777" w:rsidTr="00E71120">
        <w:trPr>
          <w:trHeight w:val="358"/>
          <w:jc w:val="center"/>
        </w:trPr>
        <w:tc>
          <w:tcPr>
            <w:tcW w:w="1570" w:type="dxa"/>
            <w:tcBorders>
              <w:bottom w:val="nil"/>
            </w:tcBorders>
            <w:vAlign w:val="center"/>
          </w:tcPr>
          <w:p w14:paraId="7AAC0797"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34AC15A8"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0.4439</w:t>
            </w:r>
          </w:p>
        </w:tc>
        <w:tc>
          <w:tcPr>
            <w:tcW w:w="1195" w:type="dxa"/>
            <w:tcBorders>
              <w:bottom w:val="nil"/>
            </w:tcBorders>
            <w:vAlign w:val="center"/>
          </w:tcPr>
          <w:p w14:paraId="48C793CA"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0.3293</w:t>
            </w:r>
          </w:p>
        </w:tc>
        <w:tc>
          <w:tcPr>
            <w:tcW w:w="1194" w:type="dxa"/>
            <w:tcBorders>
              <w:bottom w:val="nil"/>
            </w:tcBorders>
            <w:vAlign w:val="center"/>
          </w:tcPr>
          <w:p w14:paraId="2B7D8A58"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0.2878</w:t>
            </w:r>
          </w:p>
        </w:tc>
        <w:tc>
          <w:tcPr>
            <w:tcW w:w="1195" w:type="dxa"/>
            <w:tcBorders>
              <w:bottom w:val="nil"/>
            </w:tcBorders>
            <w:vAlign w:val="center"/>
          </w:tcPr>
          <w:p w14:paraId="0A31234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0.3899</w:t>
            </w:r>
          </w:p>
        </w:tc>
        <w:tc>
          <w:tcPr>
            <w:tcW w:w="1194" w:type="dxa"/>
            <w:tcBorders>
              <w:bottom w:val="nil"/>
            </w:tcBorders>
            <w:vAlign w:val="center"/>
          </w:tcPr>
          <w:p w14:paraId="1A22C49E"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0.2302</w:t>
            </w:r>
          </w:p>
        </w:tc>
        <w:tc>
          <w:tcPr>
            <w:tcW w:w="1195" w:type="dxa"/>
            <w:tcBorders>
              <w:bottom w:val="nil"/>
            </w:tcBorders>
            <w:vAlign w:val="center"/>
          </w:tcPr>
          <w:p w14:paraId="42DD9DDE"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0.1695</w:t>
            </w:r>
          </w:p>
        </w:tc>
      </w:tr>
      <w:tr w:rsidR="00E71120" w:rsidRPr="00AB7F5E" w14:paraId="04269C33" w14:textId="77777777" w:rsidTr="00E71120">
        <w:trPr>
          <w:trHeight w:val="358"/>
          <w:jc w:val="center"/>
        </w:trPr>
        <w:tc>
          <w:tcPr>
            <w:tcW w:w="1570" w:type="dxa"/>
            <w:tcBorders>
              <w:top w:val="nil"/>
              <w:bottom w:val="single" w:sz="8" w:space="0" w:color="auto"/>
            </w:tcBorders>
            <w:vAlign w:val="center"/>
          </w:tcPr>
          <w:p w14:paraId="10D973A2"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0135BC50"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0.2355</w:t>
            </w:r>
          </w:p>
        </w:tc>
        <w:tc>
          <w:tcPr>
            <w:tcW w:w="1195" w:type="dxa"/>
            <w:tcBorders>
              <w:top w:val="nil"/>
              <w:bottom w:val="single" w:sz="8" w:space="0" w:color="auto"/>
            </w:tcBorders>
            <w:vAlign w:val="center"/>
          </w:tcPr>
          <w:p w14:paraId="0585EDDB"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0.1536</w:t>
            </w:r>
          </w:p>
        </w:tc>
        <w:tc>
          <w:tcPr>
            <w:tcW w:w="1194" w:type="dxa"/>
            <w:tcBorders>
              <w:top w:val="nil"/>
              <w:bottom w:val="single" w:sz="8" w:space="0" w:color="auto"/>
            </w:tcBorders>
            <w:vAlign w:val="center"/>
          </w:tcPr>
          <w:p w14:paraId="7E02A526"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0.2369</w:t>
            </w:r>
          </w:p>
        </w:tc>
        <w:tc>
          <w:tcPr>
            <w:tcW w:w="1195" w:type="dxa"/>
            <w:tcBorders>
              <w:top w:val="nil"/>
              <w:bottom w:val="single" w:sz="8" w:space="0" w:color="auto"/>
            </w:tcBorders>
            <w:vAlign w:val="center"/>
          </w:tcPr>
          <w:p w14:paraId="4686B027"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0.2495</w:t>
            </w:r>
          </w:p>
        </w:tc>
        <w:tc>
          <w:tcPr>
            <w:tcW w:w="1194" w:type="dxa"/>
            <w:tcBorders>
              <w:top w:val="nil"/>
              <w:bottom w:val="single" w:sz="8" w:space="0" w:color="auto"/>
            </w:tcBorders>
            <w:vAlign w:val="center"/>
          </w:tcPr>
          <w:p w14:paraId="3820A0CF"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0.1787</w:t>
            </w:r>
          </w:p>
        </w:tc>
        <w:tc>
          <w:tcPr>
            <w:tcW w:w="1195" w:type="dxa"/>
            <w:tcBorders>
              <w:top w:val="nil"/>
              <w:bottom w:val="single" w:sz="8" w:space="0" w:color="auto"/>
            </w:tcBorders>
            <w:vAlign w:val="center"/>
          </w:tcPr>
          <w:p w14:paraId="56C5FA77"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0.1027</w:t>
            </w:r>
          </w:p>
        </w:tc>
      </w:tr>
      <w:tr w:rsidR="00E71120" w:rsidRPr="00AB7F5E" w14:paraId="07C81390" w14:textId="77777777" w:rsidTr="00E71120">
        <w:trPr>
          <w:trHeight w:val="358"/>
          <w:jc w:val="center"/>
        </w:trPr>
        <w:tc>
          <w:tcPr>
            <w:tcW w:w="1570" w:type="dxa"/>
            <w:tcBorders>
              <w:top w:val="single" w:sz="8" w:space="0" w:color="auto"/>
            </w:tcBorders>
            <w:vAlign w:val="center"/>
          </w:tcPr>
          <w:p w14:paraId="5842F265"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1B59EA6E"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0.2917</w:t>
            </w:r>
          </w:p>
        </w:tc>
        <w:tc>
          <w:tcPr>
            <w:tcW w:w="1195" w:type="dxa"/>
            <w:tcBorders>
              <w:top w:val="single" w:sz="8" w:space="0" w:color="auto"/>
            </w:tcBorders>
            <w:vAlign w:val="center"/>
          </w:tcPr>
          <w:p w14:paraId="63833A5A"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0.2334</w:t>
            </w:r>
          </w:p>
        </w:tc>
        <w:tc>
          <w:tcPr>
            <w:tcW w:w="1194" w:type="dxa"/>
            <w:tcBorders>
              <w:top w:val="single" w:sz="8" w:space="0" w:color="auto"/>
            </w:tcBorders>
            <w:vAlign w:val="center"/>
          </w:tcPr>
          <w:p w14:paraId="3C6277F8"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0.2911</w:t>
            </w:r>
          </w:p>
        </w:tc>
        <w:tc>
          <w:tcPr>
            <w:tcW w:w="1195" w:type="dxa"/>
            <w:tcBorders>
              <w:top w:val="single" w:sz="8" w:space="0" w:color="auto"/>
            </w:tcBorders>
            <w:vAlign w:val="center"/>
          </w:tcPr>
          <w:p w14:paraId="28A146CD"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0.4507</w:t>
            </w:r>
          </w:p>
        </w:tc>
        <w:tc>
          <w:tcPr>
            <w:tcW w:w="1194" w:type="dxa"/>
            <w:tcBorders>
              <w:top w:val="single" w:sz="8" w:space="0" w:color="auto"/>
            </w:tcBorders>
            <w:vAlign w:val="center"/>
          </w:tcPr>
          <w:p w14:paraId="4E25FAEB"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0.2764</w:t>
            </w:r>
          </w:p>
        </w:tc>
        <w:tc>
          <w:tcPr>
            <w:tcW w:w="1195" w:type="dxa"/>
            <w:tcBorders>
              <w:top w:val="single" w:sz="8" w:space="0" w:color="auto"/>
            </w:tcBorders>
            <w:vAlign w:val="center"/>
          </w:tcPr>
          <w:p w14:paraId="2217D80C"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0.1549</w:t>
            </w:r>
          </w:p>
        </w:tc>
      </w:tr>
      <w:tr w:rsidR="00E71120" w:rsidRPr="00AB7F5E" w14:paraId="55945335" w14:textId="77777777" w:rsidTr="00E71120">
        <w:trPr>
          <w:trHeight w:val="373"/>
          <w:jc w:val="center"/>
        </w:trPr>
        <w:tc>
          <w:tcPr>
            <w:tcW w:w="1570" w:type="dxa"/>
            <w:tcBorders>
              <w:bottom w:val="single" w:sz="12" w:space="0" w:color="auto"/>
            </w:tcBorders>
            <w:vAlign w:val="center"/>
          </w:tcPr>
          <w:p w14:paraId="21A32E91"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0C3E2D72"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4.14</w:t>
            </w:r>
          </w:p>
        </w:tc>
        <w:tc>
          <w:tcPr>
            <w:tcW w:w="1195" w:type="dxa"/>
            <w:tcBorders>
              <w:bottom w:val="single" w:sz="12" w:space="0" w:color="auto"/>
            </w:tcBorders>
            <w:vAlign w:val="center"/>
          </w:tcPr>
          <w:p w14:paraId="48622DCE"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3.00</w:t>
            </w:r>
          </w:p>
        </w:tc>
        <w:tc>
          <w:tcPr>
            <w:tcW w:w="1194" w:type="dxa"/>
            <w:tcBorders>
              <w:bottom w:val="single" w:sz="12" w:space="0" w:color="auto"/>
            </w:tcBorders>
            <w:vAlign w:val="center"/>
          </w:tcPr>
          <w:p w14:paraId="798404EF"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3.86</w:t>
            </w:r>
          </w:p>
        </w:tc>
        <w:tc>
          <w:tcPr>
            <w:tcW w:w="1195" w:type="dxa"/>
            <w:tcBorders>
              <w:bottom w:val="single" w:sz="12" w:space="0" w:color="auto"/>
            </w:tcBorders>
            <w:vAlign w:val="center"/>
          </w:tcPr>
          <w:p w14:paraId="58BE4181"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5.21</w:t>
            </w:r>
          </w:p>
        </w:tc>
        <w:tc>
          <w:tcPr>
            <w:tcW w:w="1194" w:type="dxa"/>
            <w:tcBorders>
              <w:bottom w:val="single" w:sz="12" w:space="0" w:color="auto"/>
            </w:tcBorders>
            <w:vAlign w:val="center"/>
          </w:tcPr>
          <w:p w14:paraId="15E3D54C"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3.57</w:t>
            </w:r>
          </w:p>
        </w:tc>
        <w:tc>
          <w:tcPr>
            <w:tcW w:w="1195" w:type="dxa"/>
            <w:tcBorders>
              <w:bottom w:val="single" w:sz="12" w:space="0" w:color="auto"/>
            </w:tcBorders>
            <w:vAlign w:val="center"/>
          </w:tcPr>
          <w:p w14:paraId="607A7982"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1.21</w:t>
            </w:r>
          </w:p>
        </w:tc>
      </w:tr>
    </w:tbl>
    <w:p w14:paraId="3648F012" w14:textId="77777777" w:rsidR="00E71120" w:rsidRPr="00AB7F5E" w:rsidRDefault="00E71120" w:rsidP="004F4459">
      <w:pPr>
        <w:autoSpaceDE w:val="0"/>
        <w:autoSpaceDN w:val="0"/>
        <w:adjustRightInd w:val="0"/>
        <w:snapToGrid w:val="0"/>
        <w:ind w:firstLineChars="0" w:firstLine="0"/>
        <w:jc w:val="center"/>
        <w:rPr>
          <w:rFonts w:eastAsiaTheme="majorEastAsia"/>
          <w:kern w:val="0"/>
          <w:sz w:val="21"/>
        </w:rPr>
      </w:pPr>
    </w:p>
    <w:p w14:paraId="272EB7E2" w14:textId="2B02CBB7" w:rsidR="00E71120" w:rsidRPr="00AB7F5E" w:rsidRDefault="00E71120" w:rsidP="004F4459">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 xml:space="preserve">2-9 </w:t>
      </w:r>
      <w:r w:rsidR="005F7451">
        <w:rPr>
          <w:rFonts w:eastAsiaTheme="majorEastAsia" w:hint="eastAsia"/>
          <w:kern w:val="0"/>
          <w:sz w:val="21"/>
        </w:rPr>
        <w:t>多标签学习中</w:t>
      </w:r>
      <w:r w:rsidRPr="00AB7F5E">
        <w:rPr>
          <w:rFonts w:eastAsiaTheme="majorEastAsia"/>
          <w:kern w:val="0"/>
          <w:sz w:val="21"/>
        </w:rPr>
        <w:t>ABC2</w:t>
      </w:r>
      <w:r w:rsidRPr="00AB7F5E">
        <w:rPr>
          <w:rFonts w:eastAsiaTheme="majorEastAsia"/>
          <w:kern w:val="0"/>
          <w:sz w:val="21"/>
        </w:rPr>
        <w:t>与对比算法的</w:t>
      </w:r>
      <w:r w:rsidRPr="00AB7F5E">
        <w:rPr>
          <w:rFonts w:eastAsiaTheme="majorEastAsia"/>
          <w:kern w:val="0"/>
          <w:sz w:val="21"/>
        </w:rPr>
        <w:t>Average Precision</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08543990" w14:textId="77777777" w:rsidTr="00E71120">
        <w:trPr>
          <w:trHeight w:val="358"/>
          <w:jc w:val="center"/>
        </w:trPr>
        <w:tc>
          <w:tcPr>
            <w:tcW w:w="1570" w:type="dxa"/>
            <w:tcBorders>
              <w:top w:val="single" w:sz="12" w:space="0" w:color="auto"/>
              <w:bottom w:val="single" w:sz="8" w:space="0" w:color="auto"/>
            </w:tcBorders>
            <w:vAlign w:val="center"/>
          </w:tcPr>
          <w:p w14:paraId="46512EAB"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33784098"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CLML</w:t>
            </w:r>
          </w:p>
        </w:tc>
        <w:tc>
          <w:tcPr>
            <w:tcW w:w="1195" w:type="dxa"/>
            <w:tcBorders>
              <w:top w:val="single" w:sz="12" w:space="0" w:color="auto"/>
              <w:bottom w:val="single" w:sz="8" w:space="0" w:color="auto"/>
            </w:tcBorders>
            <w:vAlign w:val="center"/>
          </w:tcPr>
          <w:p w14:paraId="2752E55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RAkEL</w:t>
            </w:r>
          </w:p>
        </w:tc>
        <w:tc>
          <w:tcPr>
            <w:tcW w:w="1194" w:type="dxa"/>
            <w:tcBorders>
              <w:top w:val="single" w:sz="12" w:space="0" w:color="auto"/>
              <w:bottom w:val="single" w:sz="8" w:space="0" w:color="auto"/>
            </w:tcBorders>
            <w:vAlign w:val="center"/>
          </w:tcPr>
          <w:p w14:paraId="3234A6C0"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BOOMER</w:t>
            </w:r>
          </w:p>
        </w:tc>
        <w:tc>
          <w:tcPr>
            <w:tcW w:w="1195" w:type="dxa"/>
            <w:tcBorders>
              <w:top w:val="single" w:sz="12" w:space="0" w:color="auto"/>
              <w:bottom w:val="single" w:sz="8" w:space="0" w:color="auto"/>
            </w:tcBorders>
            <w:vAlign w:val="center"/>
          </w:tcPr>
          <w:p w14:paraId="28EDE86C"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ACkEL</w:t>
            </w:r>
          </w:p>
        </w:tc>
        <w:tc>
          <w:tcPr>
            <w:tcW w:w="1194" w:type="dxa"/>
            <w:tcBorders>
              <w:top w:val="single" w:sz="12" w:space="0" w:color="auto"/>
              <w:bottom w:val="single" w:sz="8" w:space="0" w:color="auto"/>
            </w:tcBorders>
            <w:vAlign w:val="center"/>
          </w:tcPr>
          <w:p w14:paraId="49FA3473"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MLWSE</w:t>
            </w:r>
          </w:p>
        </w:tc>
        <w:tc>
          <w:tcPr>
            <w:tcW w:w="1195" w:type="dxa"/>
            <w:tcBorders>
              <w:top w:val="single" w:sz="12" w:space="0" w:color="auto"/>
              <w:bottom w:val="single" w:sz="8" w:space="0" w:color="auto"/>
            </w:tcBorders>
            <w:vAlign w:val="center"/>
          </w:tcPr>
          <w:p w14:paraId="1EBB08FB"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sz w:val="21"/>
              </w:rPr>
              <w:t>ABC2</w:t>
            </w:r>
          </w:p>
        </w:tc>
      </w:tr>
      <w:tr w:rsidR="00E71120" w:rsidRPr="00AB7F5E" w14:paraId="08ECC449" w14:textId="77777777" w:rsidTr="00E71120">
        <w:trPr>
          <w:trHeight w:val="358"/>
          <w:jc w:val="center"/>
        </w:trPr>
        <w:tc>
          <w:tcPr>
            <w:tcW w:w="1570" w:type="dxa"/>
            <w:tcBorders>
              <w:top w:val="single" w:sz="8" w:space="0" w:color="auto"/>
              <w:bottom w:val="nil"/>
            </w:tcBorders>
            <w:vAlign w:val="center"/>
          </w:tcPr>
          <w:p w14:paraId="2230FB84"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4C2DC541"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0.3400</w:t>
            </w:r>
          </w:p>
        </w:tc>
        <w:tc>
          <w:tcPr>
            <w:tcW w:w="1195" w:type="dxa"/>
            <w:tcBorders>
              <w:top w:val="single" w:sz="8" w:space="0" w:color="auto"/>
              <w:bottom w:val="nil"/>
            </w:tcBorders>
            <w:vAlign w:val="center"/>
          </w:tcPr>
          <w:p w14:paraId="12F52156"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0.5114</w:t>
            </w:r>
          </w:p>
        </w:tc>
        <w:tc>
          <w:tcPr>
            <w:tcW w:w="1194" w:type="dxa"/>
            <w:tcBorders>
              <w:top w:val="single" w:sz="8" w:space="0" w:color="auto"/>
              <w:bottom w:val="nil"/>
            </w:tcBorders>
            <w:vAlign w:val="center"/>
          </w:tcPr>
          <w:p w14:paraId="610CA819"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0.4648</w:t>
            </w:r>
          </w:p>
        </w:tc>
        <w:tc>
          <w:tcPr>
            <w:tcW w:w="1195" w:type="dxa"/>
            <w:tcBorders>
              <w:top w:val="single" w:sz="8" w:space="0" w:color="auto"/>
              <w:bottom w:val="nil"/>
            </w:tcBorders>
            <w:vAlign w:val="center"/>
          </w:tcPr>
          <w:p w14:paraId="3D99A857"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b/>
                <w:bCs/>
                <w:color w:val="000000"/>
                <w:sz w:val="21"/>
              </w:rPr>
              <w:t>0.5210</w:t>
            </w:r>
          </w:p>
        </w:tc>
        <w:tc>
          <w:tcPr>
            <w:tcW w:w="1194" w:type="dxa"/>
            <w:tcBorders>
              <w:top w:val="single" w:sz="8" w:space="0" w:color="auto"/>
              <w:bottom w:val="nil"/>
            </w:tcBorders>
            <w:vAlign w:val="center"/>
          </w:tcPr>
          <w:p w14:paraId="4ADBE29A"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0.3070</w:t>
            </w:r>
          </w:p>
        </w:tc>
        <w:tc>
          <w:tcPr>
            <w:tcW w:w="1195" w:type="dxa"/>
            <w:tcBorders>
              <w:top w:val="single" w:sz="8" w:space="0" w:color="auto"/>
              <w:bottom w:val="nil"/>
            </w:tcBorders>
            <w:vAlign w:val="center"/>
          </w:tcPr>
          <w:p w14:paraId="70911558"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0.3911</w:t>
            </w:r>
          </w:p>
        </w:tc>
      </w:tr>
      <w:tr w:rsidR="00E71120" w:rsidRPr="00AB7F5E" w14:paraId="59B96CDB" w14:textId="77777777" w:rsidTr="00E71120">
        <w:trPr>
          <w:trHeight w:val="358"/>
          <w:jc w:val="center"/>
        </w:trPr>
        <w:tc>
          <w:tcPr>
            <w:tcW w:w="1570" w:type="dxa"/>
            <w:vAlign w:val="center"/>
          </w:tcPr>
          <w:p w14:paraId="7E32ECF9"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02B9FF1A"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0.6904</w:t>
            </w:r>
          </w:p>
        </w:tc>
        <w:tc>
          <w:tcPr>
            <w:tcW w:w="1195" w:type="dxa"/>
            <w:vAlign w:val="center"/>
          </w:tcPr>
          <w:p w14:paraId="347C38A0"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0.7286</w:t>
            </w:r>
          </w:p>
        </w:tc>
        <w:tc>
          <w:tcPr>
            <w:tcW w:w="1194" w:type="dxa"/>
            <w:vAlign w:val="center"/>
          </w:tcPr>
          <w:p w14:paraId="1C95241A"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0.7508</w:t>
            </w:r>
          </w:p>
        </w:tc>
        <w:tc>
          <w:tcPr>
            <w:tcW w:w="1195" w:type="dxa"/>
            <w:vAlign w:val="center"/>
          </w:tcPr>
          <w:p w14:paraId="2096B8FD"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0.7457</w:t>
            </w:r>
          </w:p>
        </w:tc>
        <w:tc>
          <w:tcPr>
            <w:tcW w:w="1194" w:type="dxa"/>
            <w:vAlign w:val="center"/>
          </w:tcPr>
          <w:p w14:paraId="51437696"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0.7439</w:t>
            </w:r>
          </w:p>
        </w:tc>
        <w:tc>
          <w:tcPr>
            <w:tcW w:w="1195" w:type="dxa"/>
            <w:vAlign w:val="center"/>
          </w:tcPr>
          <w:p w14:paraId="24292692"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0.7979</w:t>
            </w:r>
          </w:p>
        </w:tc>
      </w:tr>
      <w:tr w:rsidR="00E71120" w:rsidRPr="00AB7F5E" w14:paraId="24B8F98B" w14:textId="77777777" w:rsidTr="00E71120">
        <w:trPr>
          <w:trHeight w:val="358"/>
          <w:jc w:val="center"/>
        </w:trPr>
        <w:tc>
          <w:tcPr>
            <w:tcW w:w="1570" w:type="dxa"/>
            <w:vAlign w:val="center"/>
          </w:tcPr>
          <w:p w14:paraId="3991E1C7"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2C8F6F6D"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0.1831</w:t>
            </w:r>
          </w:p>
        </w:tc>
        <w:tc>
          <w:tcPr>
            <w:tcW w:w="1195" w:type="dxa"/>
            <w:vAlign w:val="center"/>
          </w:tcPr>
          <w:p w14:paraId="15B2842A"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0.2439</w:t>
            </w:r>
          </w:p>
        </w:tc>
        <w:tc>
          <w:tcPr>
            <w:tcW w:w="1194" w:type="dxa"/>
            <w:vAlign w:val="center"/>
          </w:tcPr>
          <w:p w14:paraId="7C84F162"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0.1628</w:t>
            </w:r>
          </w:p>
        </w:tc>
        <w:tc>
          <w:tcPr>
            <w:tcW w:w="1195" w:type="dxa"/>
            <w:vAlign w:val="center"/>
          </w:tcPr>
          <w:p w14:paraId="132D2A4D"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0.1831</w:t>
            </w:r>
          </w:p>
        </w:tc>
        <w:tc>
          <w:tcPr>
            <w:tcW w:w="1194" w:type="dxa"/>
            <w:vAlign w:val="center"/>
          </w:tcPr>
          <w:p w14:paraId="46BC7C74"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0.2702</w:t>
            </w:r>
          </w:p>
        </w:tc>
        <w:tc>
          <w:tcPr>
            <w:tcW w:w="1195" w:type="dxa"/>
            <w:vAlign w:val="center"/>
          </w:tcPr>
          <w:p w14:paraId="47FF359F"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0.3132</w:t>
            </w:r>
          </w:p>
        </w:tc>
      </w:tr>
      <w:tr w:rsidR="00E71120" w:rsidRPr="00AB7F5E" w14:paraId="0E2FD1C3" w14:textId="77777777" w:rsidTr="00E71120">
        <w:trPr>
          <w:trHeight w:val="358"/>
          <w:jc w:val="center"/>
        </w:trPr>
        <w:tc>
          <w:tcPr>
            <w:tcW w:w="1570" w:type="dxa"/>
            <w:vAlign w:val="center"/>
          </w:tcPr>
          <w:p w14:paraId="674A08BC"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1E3DF9D4"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0.4664</w:t>
            </w:r>
          </w:p>
        </w:tc>
        <w:tc>
          <w:tcPr>
            <w:tcW w:w="1195" w:type="dxa"/>
            <w:vAlign w:val="center"/>
          </w:tcPr>
          <w:p w14:paraId="4AA5F236"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0.6253</w:t>
            </w:r>
          </w:p>
        </w:tc>
        <w:tc>
          <w:tcPr>
            <w:tcW w:w="1194" w:type="dxa"/>
            <w:vAlign w:val="center"/>
          </w:tcPr>
          <w:p w14:paraId="5B49E44C"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0.7591</w:t>
            </w:r>
          </w:p>
        </w:tc>
        <w:tc>
          <w:tcPr>
            <w:tcW w:w="1195" w:type="dxa"/>
            <w:vAlign w:val="center"/>
          </w:tcPr>
          <w:p w14:paraId="3CC819EA"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b/>
                <w:bCs/>
                <w:color w:val="000000"/>
                <w:sz w:val="21"/>
              </w:rPr>
              <w:t>0.7601</w:t>
            </w:r>
          </w:p>
        </w:tc>
        <w:tc>
          <w:tcPr>
            <w:tcW w:w="1194" w:type="dxa"/>
            <w:vAlign w:val="center"/>
          </w:tcPr>
          <w:p w14:paraId="63970BD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0.6510</w:t>
            </w:r>
          </w:p>
        </w:tc>
        <w:tc>
          <w:tcPr>
            <w:tcW w:w="1195" w:type="dxa"/>
            <w:vAlign w:val="center"/>
          </w:tcPr>
          <w:p w14:paraId="34ADE4D0"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0.6612</w:t>
            </w:r>
          </w:p>
        </w:tc>
      </w:tr>
      <w:tr w:rsidR="00E71120" w:rsidRPr="00AB7F5E" w14:paraId="125CD6FA" w14:textId="77777777" w:rsidTr="00E71120">
        <w:trPr>
          <w:trHeight w:val="358"/>
          <w:jc w:val="center"/>
        </w:trPr>
        <w:tc>
          <w:tcPr>
            <w:tcW w:w="1570" w:type="dxa"/>
            <w:vAlign w:val="center"/>
          </w:tcPr>
          <w:p w14:paraId="5B8EE348"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13B218E6"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0.8656</w:t>
            </w:r>
          </w:p>
        </w:tc>
        <w:tc>
          <w:tcPr>
            <w:tcW w:w="1195" w:type="dxa"/>
            <w:vAlign w:val="center"/>
          </w:tcPr>
          <w:p w14:paraId="3271FDEE"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b/>
                <w:bCs/>
                <w:color w:val="000000"/>
                <w:sz w:val="21"/>
              </w:rPr>
              <w:t>0.9919</w:t>
            </w:r>
          </w:p>
        </w:tc>
        <w:tc>
          <w:tcPr>
            <w:tcW w:w="1194" w:type="dxa"/>
            <w:vAlign w:val="center"/>
          </w:tcPr>
          <w:p w14:paraId="5A276D26"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0.1557</w:t>
            </w:r>
          </w:p>
        </w:tc>
        <w:tc>
          <w:tcPr>
            <w:tcW w:w="1195" w:type="dxa"/>
            <w:vAlign w:val="center"/>
          </w:tcPr>
          <w:p w14:paraId="359334E7"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0.9656</w:t>
            </w:r>
          </w:p>
        </w:tc>
        <w:tc>
          <w:tcPr>
            <w:tcW w:w="1194" w:type="dxa"/>
            <w:vAlign w:val="center"/>
          </w:tcPr>
          <w:p w14:paraId="6B61638C"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0.3562</w:t>
            </w:r>
          </w:p>
        </w:tc>
        <w:tc>
          <w:tcPr>
            <w:tcW w:w="1195" w:type="dxa"/>
            <w:vAlign w:val="center"/>
          </w:tcPr>
          <w:p w14:paraId="1234E5B4"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0.7320</w:t>
            </w:r>
          </w:p>
        </w:tc>
      </w:tr>
      <w:tr w:rsidR="00E71120" w:rsidRPr="00AB7F5E" w14:paraId="187107A5" w14:textId="77777777" w:rsidTr="00E71120">
        <w:trPr>
          <w:trHeight w:val="358"/>
          <w:jc w:val="center"/>
        </w:trPr>
        <w:tc>
          <w:tcPr>
            <w:tcW w:w="1570" w:type="dxa"/>
            <w:vAlign w:val="center"/>
          </w:tcPr>
          <w:p w14:paraId="0EAFEB39"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0DDF983E"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0.6559</w:t>
            </w:r>
          </w:p>
        </w:tc>
        <w:tc>
          <w:tcPr>
            <w:tcW w:w="1195" w:type="dxa"/>
            <w:vAlign w:val="center"/>
          </w:tcPr>
          <w:p w14:paraId="55E02E48"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0.6798</w:t>
            </w:r>
          </w:p>
        </w:tc>
        <w:tc>
          <w:tcPr>
            <w:tcW w:w="1194" w:type="dxa"/>
            <w:vAlign w:val="center"/>
          </w:tcPr>
          <w:p w14:paraId="145C5CFF"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0.7732</w:t>
            </w:r>
          </w:p>
        </w:tc>
        <w:tc>
          <w:tcPr>
            <w:tcW w:w="1195" w:type="dxa"/>
            <w:vAlign w:val="center"/>
          </w:tcPr>
          <w:p w14:paraId="36685823"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0.7382</w:t>
            </w:r>
          </w:p>
        </w:tc>
        <w:tc>
          <w:tcPr>
            <w:tcW w:w="1194" w:type="dxa"/>
            <w:vAlign w:val="center"/>
          </w:tcPr>
          <w:p w14:paraId="5C0A04B7"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0.5817</w:t>
            </w:r>
          </w:p>
        </w:tc>
        <w:tc>
          <w:tcPr>
            <w:tcW w:w="1195" w:type="dxa"/>
            <w:vAlign w:val="center"/>
          </w:tcPr>
          <w:p w14:paraId="0763BDB2"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0.7930</w:t>
            </w:r>
          </w:p>
        </w:tc>
      </w:tr>
      <w:tr w:rsidR="00E71120" w:rsidRPr="00AB7F5E" w14:paraId="4F19F01C" w14:textId="77777777" w:rsidTr="00E71120">
        <w:trPr>
          <w:trHeight w:val="358"/>
          <w:jc w:val="center"/>
        </w:trPr>
        <w:tc>
          <w:tcPr>
            <w:tcW w:w="1570" w:type="dxa"/>
            <w:vAlign w:val="center"/>
          </w:tcPr>
          <w:p w14:paraId="433EFE56"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62B00853"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0.5448</w:t>
            </w:r>
          </w:p>
        </w:tc>
        <w:tc>
          <w:tcPr>
            <w:tcW w:w="1195" w:type="dxa"/>
            <w:vAlign w:val="center"/>
          </w:tcPr>
          <w:p w14:paraId="163C4540"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0.2750</w:t>
            </w:r>
          </w:p>
        </w:tc>
        <w:tc>
          <w:tcPr>
            <w:tcW w:w="1194" w:type="dxa"/>
            <w:vAlign w:val="center"/>
          </w:tcPr>
          <w:p w14:paraId="21396DB6"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0.4969</w:t>
            </w:r>
          </w:p>
        </w:tc>
        <w:tc>
          <w:tcPr>
            <w:tcW w:w="1195" w:type="dxa"/>
            <w:vAlign w:val="center"/>
          </w:tcPr>
          <w:p w14:paraId="3332A134"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0.5299</w:t>
            </w:r>
          </w:p>
        </w:tc>
        <w:tc>
          <w:tcPr>
            <w:tcW w:w="1194" w:type="dxa"/>
            <w:vAlign w:val="center"/>
          </w:tcPr>
          <w:p w14:paraId="385F29AC"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0.6225</w:t>
            </w:r>
          </w:p>
        </w:tc>
        <w:tc>
          <w:tcPr>
            <w:tcW w:w="1195" w:type="dxa"/>
            <w:vAlign w:val="center"/>
          </w:tcPr>
          <w:p w14:paraId="35CE86E6"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0.6424</w:t>
            </w:r>
          </w:p>
        </w:tc>
      </w:tr>
      <w:tr w:rsidR="00E71120" w:rsidRPr="00AB7F5E" w14:paraId="14844FF9" w14:textId="77777777" w:rsidTr="00E71120">
        <w:trPr>
          <w:trHeight w:val="358"/>
          <w:jc w:val="center"/>
        </w:trPr>
        <w:tc>
          <w:tcPr>
            <w:tcW w:w="1570" w:type="dxa"/>
            <w:vAlign w:val="center"/>
          </w:tcPr>
          <w:p w14:paraId="311D31BF"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480A427B"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0.7417</w:t>
            </w:r>
          </w:p>
        </w:tc>
        <w:tc>
          <w:tcPr>
            <w:tcW w:w="1195" w:type="dxa"/>
            <w:vAlign w:val="center"/>
          </w:tcPr>
          <w:p w14:paraId="4CA5373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0.7082</w:t>
            </w:r>
          </w:p>
        </w:tc>
        <w:tc>
          <w:tcPr>
            <w:tcW w:w="1194" w:type="dxa"/>
            <w:vAlign w:val="center"/>
          </w:tcPr>
          <w:p w14:paraId="7943D3E0"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0.8752</w:t>
            </w:r>
          </w:p>
        </w:tc>
        <w:tc>
          <w:tcPr>
            <w:tcW w:w="1195" w:type="dxa"/>
            <w:vAlign w:val="center"/>
          </w:tcPr>
          <w:p w14:paraId="3A244098"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0.8216</w:t>
            </w:r>
          </w:p>
        </w:tc>
        <w:tc>
          <w:tcPr>
            <w:tcW w:w="1194" w:type="dxa"/>
            <w:vAlign w:val="center"/>
          </w:tcPr>
          <w:p w14:paraId="1BCEE9C1"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0.5369</w:t>
            </w:r>
          </w:p>
        </w:tc>
        <w:tc>
          <w:tcPr>
            <w:tcW w:w="1195" w:type="dxa"/>
            <w:vAlign w:val="center"/>
          </w:tcPr>
          <w:p w14:paraId="6BEA3F1E"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0.8833</w:t>
            </w:r>
          </w:p>
        </w:tc>
      </w:tr>
      <w:tr w:rsidR="00E71120" w:rsidRPr="00AB7F5E" w14:paraId="0C5AD8A1" w14:textId="77777777" w:rsidTr="00E71120">
        <w:trPr>
          <w:trHeight w:val="358"/>
          <w:jc w:val="center"/>
        </w:trPr>
        <w:tc>
          <w:tcPr>
            <w:tcW w:w="1570" w:type="dxa"/>
            <w:vAlign w:val="center"/>
          </w:tcPr>
          <w:p w14:paraId="32FCB07D"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230B8B9F"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0.3480</w:t>
            </w:r>
          </w:p>
        </w:tc>
        <w:tc>
          <w:tcPr>
            <w:tcW w:w="1195" w:type="dxa"/>
            <w:vAlign w:val="center"/>
          </w:tcPr>
          <w:p w14:paraId="0CF80EEF"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0.3520</w:t>
            </w:r>
          </w:p>
        </w:tc>
        <w:tc>
          <w:tcPr>
            <w:tcW w:w="1194" w:type="dxa"/>
            <w:vAlign w:val="center"/>
          </w:tcPr>
          <w:p w14:paraId="236194D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0.2641</w:t>
            </w:r>
          </w:p>
        </w:tc>
        <w:tc>
          <w:tcPr>
            <w:tcW w:w="1195" w:type="dxa"/>
            <w:vAlign w:val="center"/>
          </w:tcPr>
          <w:p w14:paraId="7197771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0.1568</w:t>
            </w:r>
          </w:p>
        </w:tc>
        <w:tc>
          <w:tcPr>
            <w:tcW w:w="1194" w:type="dxa"/>
            <w:vAlign w:val="center"/>
          </w:tcPr>
          <w:p w14:paraId="5AC05A50"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0.3366</w:t>
            </w:r>
          </w:p>
        </w:tc>
        <w:tc>
          <w:tcPr>
            <w:tcW w:w="1195" w:type="dxa"/>
            <w:vAlign w:val="center"/>
          </w:tcPr>
          <w:p w14:paraId="2055884E"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0.4137</w:t>
            </w:r>
          </w:p>
        </w:tc>
      </w:tr>
      <w:tr w:rsidR="00E71120" w:rsidRPr="00AB7F5E" w14:paraId="27129213" w14:textId="77777777" w:rsidTr="00E71120">
        <w:trPr>
          <w:trHeight w:val="358"/>
          <w:jc w:val="center"/>
        </w:trPr>
        <w:tc>
          <w:tcPr>
            <w:tcW w:w="1570" w:type="dxa"/>
            <w:vAlign w:val="center"/>
          </w:tcPr>
          <w:p w14:paraId="1435461F"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5ACFDE7D"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0.3885</w:t>
            </w:r>
          </w:p>
        </w:tc>
        <w:tc>
          <w:tcPr>
            <w:tcW w:w="1195" w:type="dxa"/>
            <w:vAlign w:val="center"/>
          </w:tcPr>
          <w:p w14:paraId="7397495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0.3722</w:t>
            </w:r>
          </w:p>
        </w:tc>
        <w:tc>
          <w:tcPr>
            <w:tcW w:w="1194" w:type="dxa"/>
            <w:vAlign w:val="center"/>
          </w:tcPr>
          <w:p w14:paraId="0DE53F9D"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0.1884</w:t>
            </w:r>
          </w:p>
        </w:tc>
        <w:tc>
          <w:tcPr>
            <w:tcW w:w="1195" w:type="dxa"/>
            <w:vAlign w:val="center"/>
          </w:tcPr>
          <w:p w14:paraId="2EC615B8"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0.1871</w:t>
            </w:r>
          </w:p>
        </w:tc>
        <w:tc>
          <w:tcPr>
            <w:tcW w:w="1194" w:type="dxa"/>
            <w:vAlign w:val="center"/>
          </w:tcPr>
          <w:p w14:paraId="003C09B7"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0.3951</w:t>
            </w:r>
          </w:p>
        </w:tc>
        <w:tc>
          <w:tcPr>
            <w:tcW w:w="1195" w:type="dxa"/>
            <w:vAlign w:val="center"/>
          </w:tcPr>
          <w:p w14:paraId="1A4D6B1A"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0.4737</w:t>
            </w:r>
          </w:p>
        </w:tc>
      </w:tr>
      <w:tr w:rsidR="00E71120" w:rsidRPr="00AB7F5E" w14:paraId="094B8D56" w14:textId="77777777" w:rsidTr="00E71120">
        <w:trPr>
          <w:trHeight w:val="358"/>
          <w:jc w:val="center"/>
        </w:trPr>
        <w:tc>
          <w:tcPr>
            <w:tcW w:w="1570" w:type="dxa"/>
            <w:vAlign w:val="center"/>
          </w:tcPr>
          <w:p w14:paraId="0E7AABA4"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13177C3C"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0.7343</w:t>
            </w:r>
          </w:p>
        </w:tc>
        <w:tc>
          <w:tcPr>
            <w:tcW w:w="1195" w:type="dxa"/>
            <w:vAlign w:val="center"/>
          </w:tcPr>
          <w:p w14:paraId="0705D27B"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0.7646</w:t>
            </w:r>
          </w:p>
        </w:tc>
        <w:tc>
          <w:tcPr>
            <w:tcW w:w="1194" w:type="dxa"/>
            <w:vAlign w:val="center"/>
          </w:tcPr>
          <w:p w14:paraId="05687382"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0.6905</w:t>
            </w:r>
          </w:p>
        </w:tc>
        <w:tc>
          <w:tcPr>
            <w:tcW w:w="1195" w:type="dxa"/>
            <w:vAlign w:val="center"/>
          </w:tcPr>
          <w:p w14:paraId="1323E5E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0.7414</w:t>
            </w:r>
          </w:p>
        </w:tc>
        <w:tc>
          <w:tcPr>
            <w:tcW w:w="1194" w:type="dxa"/>
            <w:vAlign w:val="center"/>
          </w:tcPr>
          <w:p w14:paraId="63374759"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0.7196</w:t>
            </w:r>
          </w:p>
        </w:tc>
        <w:tc>
          <w:tcPr>
            <w:tcW w:w="1195" w:type="dxa"/>
            <w:vAlign w:val="center"/>
          </w:tcPr>
          <w:p w14:paraId="5AB91445"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0.7955</w:t>
            </w:r>
          </w:p>
        </w:tc>
      </w:tr>
      <w:tr w:rsidR="00E71120" w:rsidRPr="00AB7F5E" w14:paraId="341A8C4B" w14:textId="77777777" w:rsidTr="00E71120">
        <w:trPr>
          <w:trHeight w:val="358"/>
          <w:jc w:val="center"/>
        </w:trPr>
        <w:tc>
          <w:tcPr>
            <w:tcW w:w="1570" w:type="dxa"/>
            <w:vAlign w:val="center"/>
          </w:tcPr>
          <w:p w14:paraId="3279CFCB"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06257764"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0.5466</w:t>
            </w:r>
          </w:p>
        </w:tc>
        <w:tc>
          <w:tcPr>
            <w:tcW w:w="1195" w:type="dxa"/>
            <w:vAlign w:val="center"/>
          </w:tcPr>
          <w:p w14:paraId="6661E63B"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0.6231</w:t>
            </w:r>
          </w:p>
        </w:tc>
        <w:tc>
          <w:tcPr>
            <w:tcW w:w="1194" w:type="dxa"/>
            <w:vAlign w:val="center"/>
          </w:tcPr>
          <w:p w14:paraId="54CA5A6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0.6296</w:t>
            </w:r>
          </w:p>
        </w:tc>
        <w:tc>
          <w:tcPr>
            <w:tcW w:w="1195" w:type="dxa"/>
            <w:vAlign w:val="center"/>
          </w:tcPr>
          <w:p w14:paraId="71FAC348"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0.5575</w:t>
            </w:r>
          </w:p>
        </w:tc>
        <w:tc>
          <w:tcPr>
            <w:tcW w:w="1194" w:type="dxa"/>
            <w:vAlign w:val="center"/>
          </w:tcPr>
          <w:p w14:paraId="3C22A541"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0.6618</w:t>
            </w:r>
          </w:p>
        </w:tc>
        <w:tc>
          <w:tcPr>
            <w:tcW w:w="1195" w:type="dxa"/>
            <w:vAlign w:val="center"/>
          </w:tcPr>
          <w:p w14:paraId="182A9172"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0.6675</w:t>
            </w:r>
          </w:p>
        </w:tc>
      </w:tr>
      <w:tr w:rsidR="00E71120" w:rsidRPr="00AB7F5E" w14:paraId="198C85BD" w14:textId="77777777" w:rsidTr="00E71120">
        <w:trPr>
          <w:trHeight w:val="358"/>
          <w:jc w:val="center"/>
        </w:trPr>
        <w:tc>
          <w:tcPr>
            <w:tcW w:w="1570" w:type="dxa"/>
            <w:tcBorders>
              <w:bottom w:val="nil"/>
            </w:tcBorders>
            <w:vAlign w:val="center"/>
          </w:tcPr>
          <w:p w14:paraId="7984F6D4"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7CFE1E32"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0.5157</w:t>
            </w:r>
          </w:p>
        </w:tc>
        <w:tc>
          <w:tcPr>
            <w:tcW w:w="1195" w:type="dxa"/>
            <w:tcBorders>
              <w:bottom w:val="nil"/>
            </w:tcBorders>
            <w:vAlign w:val="center"/>
          </w:tcPr>
          <w:p w14:paraId="3BD955AE"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0.6106</w:t>
            </w:r>
          </w:p>
        </w:tc>
        <w:tc>
          <w:tcPr>
            <w:tcW w:w="1194" w:type="dxa"/>
            <w:tcBorders>
              <w:bottom w:val="nil"/>
            </w:tcBorders>
            <w:vAlign w:val="center"/>
          </w:tcPr>
          <w:p w14:paraId="1BB8D53F"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0.6940</w:t>
            </w:r>
          </w:p>
        </w:tc>
        <w:tc>
          <w:tcPr>
            <w:tcW w:w="1195" w:type="dxa"/>
            <w:tcBorders>
              <w:bottom w:val="nil"/>
            </w:tcBorders>
            <w:vAlign w:val="center"/>
          </w:tcPr>
          <w:p w14:paraId="1CD98DFB"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0.7097</w:t>
            </w:r>
          </w:p>
        </w:tc>
        <w:tc>
          <w:tcPr>
            <w:tcW w:w="1194" w:type="dxa"/>
            <w:tcBorders>
              <w:bottom w:val="nil"/>
            </w:tcBorders>
            <w:vAlign w:val="center"/>
          </w:tcPr>
          <w:p w14:paraId="6128A39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0.7384</w:t>
            </w:r>
          </w:p>
        </w:tc>
        <w:tc>
          <w:tcPr>
            <w:tcW w:w="1195" w:type="dxa"/>
            <w:tcBorders>
              <w:bottom w:val="nil"/>
            </w:tcBorders>
            <w:vAlign w:val="center"/>
          </w:tcPr>
          <w:p w14:paraId="6F187D51"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0.7628</w:t>
            </w:r>
          </w:p>
        </w:tc>
      </w:tr>
      <w:tr w:rsidR="00E71120" w:rsidRPr="00AB7F5E" w14:paraId="02BD2535" w14:textId="77777777" w:rsidTr="00E71120">
        <w:trPr>
          <w:trHeight w:val="358"/>
          <w:jc w:val="center"/>
        </w:trPr>
        <w:tc>
          <w:tcPr>
            <w:tcW w:w="1570" w:type="dxa"/>
            <w:tcBorders>
              <w:top w:val="nil"/>
              <w:bottom w:val="single" w:sz="8" w:space="0" w:color="auto"/>
            </w:tcBorders>
            <w:vAlign w:val="center"/>
          </w:tcPr>
          <w:p w14:paraId="3EF35A22"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18D5A637"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0.7523</w:t>
            </w:r>
          </w:p>
        </w:tc>
        <w:tc>
          <w:tcPr>
            <w:tcW w:w="1195" w:type="dxa"/>
            <w:tcBorders>
              <w:top w:val="nil"/>
              <w:bottom w:val="single" w:sz="8" w:space="0" w:color="auto"/>
            </w:tcBorders>
            <w:vAlign w:val="center"/>
          </w:tcPr>
          <w:p w14:paraId="575659FB"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0.8661</w:t>
            </w:r>
          </w:p>
        </w:tc>
        <w:tc>
          <w:tcPr>
            <w:tcW w:w="1194" w:type="dxa"/>
            <w:tcBorders>
              <w:top w:val="nil"/>
              <w:bottom w:val="single" w:sz="8" w:space="0" w:color="auto"/>
            </w:tcBorders>
            <w:vAlign w:val="center"/>
          </w:tcPr>
          <w:p w14:paraId="26C6CF65"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0.8045</w:t>
            </w:r>
          </w:p>
        </w:tc>
        <w:tc>
          <w:tcPr>
            <w:tcW w:w="1195" w:type="dxa"/>
            <w:tcBorders>
              <w:top w:val="nil"/>
              <w:bottom w:val="single" w:sz="8" w:space="0" w:color="auto"/>
            </w:tcBorders>
            <w:vAlign w:val="center"/>
          </w:tcPr>
          <w:p w14:paraId="340F2E08"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0.8787</w:t>
            </w:r>
          </w:p>
        </w:tc>
        <w:tc>
          <w:tcPr>
            <w:tcW w:w="1194" w:type="dxa"/>
            <w:tcBorders>
              <w:top w:val="nil"/>
              <w:bottom w:val="single" w:sz="8" w:space="0" w:color="auto"/>
            </w:tcBorders>
            <w:vAlign w:val="center"/>
          </w:tcPr>
          <w:p w14:paraId="4565C8AA"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0.8062</w:t>
            </w:r>
          </w:p>
        </w:tc>
        <w:tc>
          <w:tcPr>
            <w:tcW w:w="1195" w:type="dxa"/>
            <w:tcBorders>
              <w:top w:val="nil"/>
              <w:bottom w:val="single" w:sz="8" w:space="0" w:color="auto"/>
            </w:tcBorders>
            <w:vAlign w:val="center"/>
          </w:tcPr>
          <w:p w14:paraId="6CD000D7"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0.8908</w:t>
            </w:r>
          </w:p>
        </w:tc>
      </w:tr>
      <w:tr w:rsidR="00E71120" w:rsidRPr="00AB7F5E" w14:paraId="02D5F828" w14:textId="77777777" w:rsidTr="00E71120">
        <w:trPr>
          <w:trHeight w:val="358"/>
          <w:jc w:val="center"/>
        </w:trPr>
        <w:tc>
          <w:tcPr>
            <w:tcW w:w="1570" w:type="dxa"/>
            <w:tcBorders>
              <w:top w:val="single" w:sz="8" w:space="0" w:color="auto"/>
            </w:tcBorders>
            <w:vAlign w:val="center"/>
          </w:tcPr>
          <w:p w14:paraId="2D49015A"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64C59BC8"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0.5552</w:t>
            </w:r>
          </w:p>
        </w:tc>
        <w:tc>
          <w:tcPr>
            <w:tcW w:w="1195" w:type="dxa"/>
            <w:tcBorders>
              <w:top w:val="single" w:sz="8" w:space="0" w:color="auto"/>
            </w:tcBorders>
            <w:vAlign w:val="center"/>
          </w:tcPr>
          <w:p w14:paraId="0BF64072"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0.5966</w:t>
            </w:r>
          </w:p>
        </w:tc>
        <w:tc>
          <w:tcPr>
            <w:tcW w:w="1194" w:type="dxa"/>
            <w:tcBorders>
              <w:top w:val="single" w:sz="8" w:space="0" w:color="auto"/>
            </w:tcBorders>
            <w:vAlign w:val="center"/>
          </w:tcPr>
          <w:p w14:paraId="01130167"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0.5507</w:t>
            </w:r>
          </w:p>
        </w:tc>
        <w:tc>
          <w:tcPr>
            <w:tcW w:w="1195" w:type="dxa"/>
            <w:tcBorders>
              <w:top w:val="single" w:sz="8" w:space="0" w:color="auto"/>
            </w:tcBorders>
            <w:vAlign w:val="center"/>
          </w:tcPr>
          <w:p w14:paraId="5129716F"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0.6069</w:t>
            </w:r>
          </w:p>
        </w:tc>
        <w:tc>
          <w:tcPr>
            <w:tcW w:w="1194" w:type="dxa"/>
            <w:tcBorders>
              <w:top w:val="single" w:sz="8" w:space="0" w:color="auto"/>
            </w:tcBorders>
            <w:vAlign w:val="center"/>
          </w:tcPr>
          <w:p w14:paraId="3DF17ED3"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0.5519</w:t>
            </w:r>
          </w:p>
        </w:tc>
        <w:tc>
          <w:tcPr>
            <w:tcW w:w="1195" w:type="dxa"/>
            <w:tcBorders>
              <w:top w:val="single" w:sz="8" w:space="0" w:color="auto"/>
            </w:tcBorders>
            <w:vAlign w:val="center"/>
          </w:tcPr>
          <w:p w14:paraId="749B3F3D"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0.6584</w:t>
            </w:r>
          </w:p>
        </w:tc>
      </w:tr>
      <w:tr w:rsidR="00E71120" w:rsidRPr="00AB7F5E" w14:paraId="2028E13C" w14:textId="77777777" w:rsidTr="00E71120">
        <w:trPr>
          <w:trHeight w:val="373"/>
          <w:jc w:val="center"/>
        </w:trPr>
        <w:tc>
          <w:tcPr>
            <w:tcW w:w="1570" w:type="dxa"/>
            <w:tcBorders>
              <w:bottom w:val="single" w:sz="12" w:space="0" w:color="auto"/>
            </w:tcBorders>
            <w:vAlign w:val="center"/>
          </w:tcPr>
          <w:p w14:paraId="659DC6B5" w14:textId="77777777" w:rsidR="00E71120" w:rsidRPr="00AB7F5E" w:rsidRDefault="00E71120" w:rsidP="004F4459">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70DD0617"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color w:val="000000"/>
                <w:sz w:val="21"/>
              </w:rPr>
              <w:t>4.57</w:t>
            </w:r>
          </w:p>
        </w:tc>
        <w:tc>
          <w:tcPr>
            <w:tcW w:w="1195" w:type="dxa"/>
            <w:tcBorders>
              <w:bottom w:val="single" w:sz="12" w:space="0" w:color="auto"/>
            </w:tcBorders>
            <w:vAlign w:val="center"/>
          </w:tcPr>
          <w:p w14:paraId="6A3F8641"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3.64</w:t>
            </w:r>
          </w:p>
        </w:tc>
        <w:tc>
          <w:tcPr>
            <w:tcW w:w="1194" w:type="dxa"/>
            <w:tcBorders>
              <w:bottom w:val="single" w:sz="12" w:space="0" w:color="auto"/>
            </w:tcBorders>
            <w:vAlign w:val="center"/>
          </w:tcPr>
          <w:p w14:paraId="220E6D04"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4.00</w:t>
            </w:r>
          </w:p>
        </w:tc>
        <w:tc>
          <w:tcPr>
            <w:tcW w:w="1195" w:type="dxa"/>
            <w:tcBorders>
              <w:bottom w:val="single" w:sz="12" w:space="0" w:color="auto"/>
            </w:tcBorders>
            <w:vAlign w:val="center"/>
          </w:tcPr>
          <w:p w14:paraId="1E790088"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3.36</w:t>
            </w:r>
          </w:p>
        </w:tc>
        <w:tc>
          <w:tcPr>
            <w:tcW w:w="1194" w:type="dxa"/>
            <w:tcBorders>
              <w:bottom w:val="single" w:sz="12" w:space="0" w:color="auto"/>
            </w:tcBorders>
            <w:vAlign w:val="center"/>
          </w:tcPr>
          <w:p w14:paraId="23161F39" w14:textId="77777777" w:rsidR="00E71120" w:rsidRPr="00AB7F5E" w:rsidRDefault="00E71120" w:rsidP="004F4459">
            <w:pPr>
              <w:snapToGrid w:val="0"/>
              <w:ind w:firstLineChars="0" w:firstLine="0"/>
              <w:jc w:val="center"/>
              <w:rPr>
                <w:rFonts w:eastAsiaTheme="majorEastAsia"/>
                <w:sz w:val="21"/>
              </w:rPr>
            </w:pPr>
            <w:r w:rsidRPr="00AB7F5E">
              <w:rPr>
                <w:rFonts w:eastAsiaTheme="majorEastAsia"/>
                <w:color w:val="000000"/>
                <w:sz w:val="21"/>
              </w:rPr>
              <w:t>3.86</w:t>
            </w:r>
          </w:p>
        </w:tc>
        <w:tc>
          <w:tcPr>
            <w:tcW w:w="1195" w:type="dxa"/>
            <w:tcBorders>
              <w:bottom w:val="single" w:sz="12" w:space="0" w:color="auto"/>
            </w:tcBorders>
            <w:vAlign w:val="center"/>
          </w:tcPr>
          <w:p w14:paraId="22B8A1EE" w14:textId="77777777" w:rsidR="00E71120" w:rsidRPr="00AB7F5E" w:rsidRDefault="00E71120" w:rsidP="004F4459">
            <w:pPr>
              <w:snapToGrid w:val="0"/>
              <w:ind w:firstLineChars="0" w:firstLine="0"/>
              <w:jc w:val="center"/>
              <w:rPr>
                <w:rFonts w:eastAsiaTheme="majorEastAsia"/>
                <w:color w:val="0000FF"/>
                <w:sz w:val="21"/>
              </w:rPr>
            </w:pPr>
            <w:r w:rsidRPr="00AB7F5E">
              <w:rPr>
                <w:rFonts w:eastAsiaTheme="majorEastAsia"/>
                <w:b/>
                <w:bCs/>
                <w:color w:val="000000"/>
                <w:sz w:val="21"/>
              </w:rPr>
              <w:t>1.57</w:t>
            </w:r>
          </w:p>
        </w:tc>
      </w:tr>
    </w:tbl>
    <w:p w14:paraId="71DD38E1" w14:textId="77041B09" w:rsidR="00E71120" w:rsidRDefault="00E71120" w:rsidP="003D6B67">
      <w:pPr>
        <w:pStyle w:val="C"/>
        <w:spacing w:before="120"/>
        <w:ind w:firstLineChars="0" w:firstLine="480"/>
      </w:pPr>
      <w:bookmarkStart w:id="124" w:name="_Toc181227935"/>
      <w:bookmarkStart w:id="125" w:name="_Toc190702550"/>
      <w:r w:rsidRPr="00850151">
        <w:lastRenderedPageBreak/>
        <w:t>2.3.</w:t>
      </w:r>
      <w:r w:rsidR="00C12ACA">
        <w:t>3</w:t>
      </w:r>
      <w:r w:rsidRPr="00850151">
        <w:t xml:space="preserve"> </w:t>
      </w:r>
      <w:r w:rsidRPr="00850151">
        <w:rPr>
          <w:rFonts w:hint="eastAsia"/>
        </w:rPr>
        <w:t>消融实验</w:t>
      </w:r>
      <w:bookmarkEnd w:id="124"/>
      <w:bookmarkEnd w:id="125"/>
    </w:p>
    <w:p w14:paraId="4EDC121D" w14:textId="77777777" w:rsidR="00E71120" w:rsidRDefault="00E71120" w:rsidP="00BF4606">
      <w:pPr>
        <w:autoSpaceDE w:val="0"/>
        <w:autoSpaceDN w:val="0"/>
        <w:adjustRightInd w:val="0"/>
        <w:snapToGrid w:val="0"/>
        <w:ind w:firstLine="480"/>
        <w:rPr>
          <w:rFonts w:cs="宋体"/>
          <w:kern w:val="0"/>
          <w:szCs w:val="24"/>
        </w:rPr>
      </w:pPr>
      <w:r>
        <w:rPr>
          <w:rFonts w:cs="宋体" w:hint="eastAsia"/>
          <w:kern w:val="0"/>
          <w:szCs w:val="24"/>
        </w:rPr>
        <w:t>本文提出了一个新的多标签</w:t>
      </w:r>
      <w:r>
        <w:rPr>
          <w:rFonts w:cs="宋体" w:hint="eastAsia"/>
          <w:kern w:val="0"/>
          <w:szCs w:val="24"/>
        </w:rPr>
        <w:t>Boo</w:t>
      </w:r>
      <w:r>
        <w:rPr>
          <w:rFonts w:cs="宋体"/>
          <w:kern w:val="0"/>
          <w:szCs w:val="24"/>
        </w:rPr>
        <w:t>sting</w:t>
      </w:r>
      <w:r>
        <w:rPr>
          <w:rFonts w:cs="宋体" w:hint="eastAsia"/>
          <w:kern w:val="0"/>
          <w:szCs w:val="24"/>
        </w:rPr>
        <w:t>算法</w:t>
      </w:r>
      <w:r>
        <w:rPr>
          <w:rFonts w:cs="宋体" w:hint="eastAsia"/>
          <w:kern w:val="0"/>
          <w:szCs w:val="24"/>
        </w:rPr>
        <w:t>A</w:t>
      </w:r>
      <w:r>
        <w:rPr>
          <w:rFonts w:cs="宋体"/>
          <w:kern w:val="0"/>
          <w:szCs w:val="24"/>
        </w:rPr>
        <w:t>BC2</w:t>
      </w:r>
      <w:r>
        <w:rPr>
          <w:rFonts w:cs="宋体" w:hint="eastAsia"/>
          <w:kern w:val="0"/>
          <w:szCs w:val="24"/>
        </w:rPr>
        <w:t>，包含了两个多标签学习策略，分别是多路</w:t>
      </w:r>
      <w:r>
        <w:rPr>
          <w:rFonts w:cs="宋体" w:hint="eastAsia"/>
          <w:kern w:val="0"/>
          <w:szCs w:val="24"/>
        </w:rPr>
        <w:t>A</w:t>
      </w:r>
      <w:r>
        <w:rPr>
          <w:rFonts w:cs="宋体"/>
          <w:kern w:val="0"/>
          <w:szCs w:val="24"/>
        </w:rPr>
        <w:t>daBoost</w:t>
      </w:r>
      <w:r>
        <w:rPr>
          <w:rFonts w:cs="宋体" w:hint="eastAsia"/>
          <w:kern w:val="0"/>
          <w:szCs w:val="24"/>
        </w:rPr>
        <w:t>框架和基于该框架的启发式分类器链基学习器。为了更加精细地验证</w:t>
      </w:r>
      <w:r>
        <w:rPr>
          <w:rFonts w:cs="宋体" w:hint="eastAsia"/>
          <w:kern w:val="0"/>
          <w:szCs w:val="24"/>
        </w:rPr>
        <w:t>A</w:t>
      </w:r>
      <w:r>
        <w:rPr>
          <w:rFonts w:cs="宋体"/>
          <w:kern w:val="0"/>
          <w:szCs w:val="24"/>
        </w:rPr>
        <w:t>BC2</w:t>
      </w:r>
      <w:r>
        <w:rPr>
          <w:rFonts w:cs="宋体" w:hint="eastAsia"/>
          <w:kern w:val="0"/>
          <w:szCs w:val="24"/>
        </w:rPr>
        <w:t>所提出的两个多标签学习策略的有效性，本小节采取消融实验对比了</w:t>
      </w:r>
      <w:r>
        <w:rPr>
          <w:rFonts w:cs="宋体" w:hint="eastAsia"/>
          <w:kern w:val="0"/>
          <w:szCs w:val="24"/>
        </w:rPr>
        <w:t>A</w:t>
      </w:r>
      <w:r>
        <w:rPr>
          <w:rFonts w:cs="宋体"/>
          <w:kern w:val="0"/>
          <w:szCs w:val="24"/>
        </w:rPr>
        <w:t>BC2</w:t>
      </w:r>
      <w:r>
        <w:rPr>
          <w:rFonts w:cs="宋体" w:hint="eastAsia"/>
          <w:kern w:val="0"/>
          <w:szCs w:val="24"/>
        </w:rPr>
        <w:t>与以下两个基线算法：</w:t>
      </w:r>
    </w:p>
    <w:p w14:paraId="6BAFBE78" w14:textId="77777777" w:rsidR="00E71120" w:rsidRDefault="00E71120" w:rsidP="00BF4606">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1</w:t>
      </w:r>
      <w:r>
        <w:rPr>
          <w:rFonts w:cs="宋体" w:hint="eastAsia"/>
          <w:kern w:val="0"/>
          <w:szCs w:val="24"/>
        </w:rPr>
        <w:t>）</w:t>
      </w:r>
      <w:r>
        <w:rPr>
          <w:rFonts w:cs="宋体" w:hint="eastAsia"/>
          <w:kern w:val="0"/>
          <w:szCs w:val="24"/>
        </w:rPr>
        <w:t>A</w:t>
      </w:r>
      <w:r>
        <w:rPr>
          <w:rFonts w:cs="宋体"/>
          <w:kern w:val="0"/>
          <w:szCs w:val="24"/>
        </w:rPr>
        <w:t>BMH</w:t>
      </w:r>
      <w:r>
        <w:rPr>
          <w:rFonts w:cs="宋体" w:hint="eastAsia"/>
          <w:kern w:val="0"/>
          <w:szCs w:val="24"/>
        </w:rPr>
        <w:t>（</w:t>
      </w:r>
      <w:r w:rsidRPr="00714D96">
        <w:rPr>
          <w:rFonts w:cs="宋体" w:hint="eastAsia"/>
          <w:kern w:val="0"/>
          <w:szCs w:val="24"/>
        </w:rPr>
        <w:t>A</w:t>
      </w:r>
      <w:r w:rsidRPr="00714D96">
        <w:rPr>
          <w:rFonts w:cs="宋体"/>
          <w:kern w:val="0"/>
          <w:szCs w:val="24"/>
        </w:rPr>
        <w:t>daBoost</w:t>
      </w:r>
      <w:r>
        <w:rPr>
          <w:rFonts w:cs="宋体"/>
          <w:kern w:val="0"/>
          <w:szCs w:val="24"/>
        </w:rPr>
        <w:t xml:space="preserve"> using Multi-label Hamming loss</w:t>
      </w:r>
      <w:r>
        <w:rPr>
          <w:rFonts w:cs="宋体" w:hint="eastAsia"/>
          <w:kern w:val="0"/>
          <w:szCs w:val="24"/>
        </w:rPr>
        <w:t>）：常规</w:t>
      </w:r>
      <w:r w:rsidRPr="00714D96">
        <w:rPr>
          <w:rFonts w:cs="宋体" w:hint="eastAsia"/>
          <w:kern w:val="0"/>
          <w:szCs w:val="24"/>
        </w:rPr>
        <w:t>A</w:t>
      </w:r>
      <w:r w:rsidRPr="00714D96">
        <w:rPr>
          <w:rFonts w:cs="宋体"/>
          <w:kern w:val="0"/>
          <w:szCs w:val="24"/>
        </w:rPr>
        <w:t>daBoost</w:t>
      </w:r>
      <w:r w:rsidRPr="00714D96">
        <w:rPr>
          <w:rFonts w:cs="宋体" w:hint="eastAsia"/>
          <w:kern w:val="0"/>
          <w:szCs w:val="24"/>
        </w:rPr>
        <w:t>框架与</w:t>
      </w:r>
      <w:r w:rsidRPr="00714D96">
        <w:rPr>
          <w:rFonts w:cs="宋体" w:hint="eastAsia"/>
          <w:kern w:val="0"/>
          <w:szCs w:val="24"/>
        </w:rPr>
        <w:t>B</w:t>
      </w:r>
      <w:r w:rsidRPr="00714D96">
        <w:rPr>
          <w:rFonts w:cs="宋体"/>
          <w:kern w:val="0"/>
          <w:szCs w:val="24"/>
        </w:rPr>
        <w:t>R</w:t>
      </w:r>
      <w:r w:rsidRPr="00714D96">
        <w:rPr>
          <w:rFonts w:cs="宋体" w:hint="eastAsia"/>
          <w:kern w:val="0"/>
          <w:szCs w:val="24"/>
        </w:rPr>
        <w:t>的结合</w:t>
      </w:r>
      <w:r>
        <w:rPr>
          <w:rFonts w:cs="宋体" w:hint="eastAsia"/>
          <w:kern w:val="0"/>
          <w:szCs w:val="24"/>
        </w:rPr>
        <w:t>：为实现</w:t>
      </w:r>
      <w:r w:rsidRPr="00714D96">
        <w:rPr>
          <w:rFonts w:cs="宋体" w:hint="eastAsia"/>
          <w:kern w:val="0"/>
          <w:szCs w:val="24"/>
        </w:rPr>
        <w:t>A</w:t>
      </w:r>
      <w:r w:rsidRPr="00714D96">
        <w:rPr>
          <w:rFonts w:cs="宋体"/>
          <w:kern w:val="0"/>
          <w:szCs w:val="24"/>
        </w:rPr>
        <w:t>daBoost</w:t>
      </w:r>
      <w:r>
        <w:rPr>
          <w:rFonts w:cs="宋体" w:hint="eastAsia"/>
          <w:kern w:val="0"/>
          <w:szCs w:val="24"/>
        </w:rPr>
        <w:t>算法在多标签环境下的迭代，将损失函数改为多标签汉明损失。</w:t>
      </w:r>
    </w:p>
    <w:p w14:paraId="502AFCED" w14:textId="77777777" w:rsidR="00E71120" w:rsidRPr="00714D96" w:rsidRDefault="00E71120" w:rsidP="00BF4606">
      <w:pPr>
        <w:autoSpaceDE w:val="0"/>
        <w:autoSpaceDN w:val="0"/>
        <w:adjustRightInd w:val="0"/>
        <w:snapToGrid w:val="0"/>
        <w:ind w:firstLine="480"/>
        <w:rPr>
          <w:rFonts w:cs="宋体"/>
          <w:kern w:val="0"/>
          <w:szCs w:val="24"/>
        </w:rPr>
      </w:pPr>
      <w:r>
        <w:rPr>
          <w:rFonts w:ascii="宋体" w:hAnsi="宋体" w:cs="宋体" w:hint="eastAsia"/>
          <w:kern w:val="0"/>
          <w:szCs w:val="24"/>
        </w:rPr>
        <w:t>（</w:t>
      </w:r>
      <w:r>
        <w:rPr>
          <w:rFonts w:ascii="宋体" w:hAnsi="宋体" w:cs="宋体"/>
          <w:kern w:val="0"/>
          <w:szCs w:val="24"/>
        </w:rPr>
        <w:t>2</w:t>
      </w:r>
      <w:r>
        <w:rPr>
          <w:rFonts w:ascii="宋体" w:hAnsi="宋体" w:cs="宋体" w:hint="eastAsia"/>
          <w:kern w:val="0"/>
          <w:szCs w:val="24"/>
        </w:rPr>
        <w:t>）</w:t>
      </w:r>
      <w:r w:rsidRPr="00714D96">
        <w:rPr>
          <w:rFonts w:cs="宋体"/>
          <w:kern w:val="0"/>
          <w:szCs w:val="24"/>
        </w:rPr>
        <w:t>ABBR</w:t>
      </w:r>
      <w:r>
        <w:rPr>
          <w:rFonts w:cs="宋体" w:hint="eastAsia"/>
          <w:kern w:val="0"/>
          <w:szCs w:val="24"/>
        </w:rPr>
        <w:t>（</w:t>
      </w:r>
      <w:r>
        <w:rPr>
          <w:rFonts w:cs="宋体" w:hint="eastAsia"/>
          <w:kern w:val="0"/>
          <w:szCs w:val="24"/>
        </w:rPr>
        <w:t>m</w:t>
      </w:r>
      <w:r>
        <w:rPr>
          <w:rFonts w:cs="宋体"/>
          <w:kern w:val="0"/>
          <w:szCs w:val="24"/>
        </w:rPr>
        <w:t xml:space="preserve">ulti-path </w:t>
      </w:r>
      <w:r w:rsidRPr="00714D96">
        <w:rPr>
          <w:rFonts w:cs="宋体" w:hint="eastAsia"/>
          <w:kern w:val="0"/>
          <w:szCs w:val="24"/>
        </w:rPr>
        <w:t>A</w:t>
      </w:r>
      <w:r w:rsidRPr="00714D96">
        <w:rPr>
          <w:rFonts w:cs="宋体"/>
          <w:kern w:val="0"/>
          <w:szCs w:val="24"/>
        </w:rPr>
        <w:t>daBoost</w:t>
      </w:r>
      <w:r>
        <w:rPr>
          <w:rFonts w:cs="宋体"/>
          <w:kern w:val="0"/>
          <w:szCs w:val="24"/>
        </w:rPr>
        <w:t xml:space="preserve"> </w:t>
      </w:r>
      <w:r>
        <w:rPr>
          <w:rFonts w:cs="宋体" w:hint="eastAsia"/>
          <w:kern w:val="0"/>
          <w:szCs w:val="24"/>
        </w:rPr>
        <w:t>with</w:t>
      </w:r>
      <w:r>
        <w:rPr>
          <w:rFonts w:cs="宋体"/>
          <w:kern w:val="0"/>
          <w:szCs w:val="24"/>
        </w:rPr>
        <w:t xml:space="preserve"> BR</w:t>
      </w:r>
      <w:r>
        <w:rPr>
          <w:rFonts w:cs="宋体" w:hint="eastAsia"/>
          <w:kern w:val="0"/>
          <w:szCs w:val="24"/>
        </w:rPr>
        <w:t>）：</w:t>
      </w:r>
      <w:r w:rsidRPr="00714D96">
        <w:rPr>
          <w:rFonts w:cs="宋体" w:hint="eastAsia"/>
          <w:kern w:val="0"/>
          <w:szCs w:val="24"/>
        </w:rPr>
        <w:t>多路</w:t>
      </w:r>
      <w:r w:rsidRPr="00714D96">
        <w:rPr>
          <w:rFonts w:cs="宋体" w:hint="eastAsia"/>
          <w:kern w:val="0"/>
          <w:szCs w:val="24"/>
        </w:rPr>
        <w:t>A</w:t>
      </w:r>
      <w:r w:rsidRPr="00714D96">
        <w:rPr>
          <w:rFonts w:cs="宋体"/>
          <w:kern w:val="0"/>
          <w:szCs w:val="24"/>
        </w:rPr>
        <w:t>daBoost</w:t>
      </w:r>
      <w:r w:rsidRPr="00714D96">
        <w:rPr>
          <w:rFonts w:cs="宋体" w:hint="eastAsia"/>
          <w:kern w:val="0"/>
          <w:szCs w:val="24"/>
        </w:rPr>
        <w:t>框架与</w:t>
      </w:r>
      <w:r w:rsidRPr="00714D96">
        <w:rPr>
          <w:rFonts w:cs="宋体" w:hint="eastAsia"/>
          <w:kern w:val="0"/>
          <w:szCs w:val="24"/>
        </w:rPr>
        <w:t>B</w:t>
      </w:r>
      <w:r w:rsidRPr="00714D96">
        <w:rPr>
          <w:rFonts w:cs="宋体"/>
          <w:kern w:val="0"/>
          <w:szCs w:val="24"/>
        </w:rPr>
        <w:t>R</w:t>
      </w:r>
      <w:r w:rsidRPr="00714D96">
        <w:rPr>
          <w:rFonts w:cs="宋体" w:hint="eastAsia"/>
          <w:kern w:val="0"/>
          <w:szCs w:val="24"/>
        </w:rPr>
        <w:t>的结合，</w:t>
      </w:r>
      <w:r>
        <w:rPr>
          <w:rFonts w:cs="宋体" w:hint="eastAsia"/>
          <w:kern w:val="0"/>
          <w:szCs w:val="24"/>
        </w:rPr>
        <w:t>即使用</w:t>
      </w:r>
      <w:r>
        <w:rPr>
          <w:rFonts w:cs="宋体" w:hint="eastAsia"/>
          <w:kern w:val="0"/>
          <w:szCs w:val="24"/>
        </w:rPr>
        <w:t>B</w:t>
      </w:r>
      <w:r>
        <w:rPr>
          <w:rFonts w:cs="宋体"/>
          <w:kern w:val="0"/>
          <w:szCs w:val="24"/>
        </w:rPr>
        <w:t>R</w:t>
      </w:r>
      <w:r>
        <w:rPr>
          <w:rFonts w:cs="宋体" w:hint="eastAsia"/>
          <w:kern w:val="0"/>
          <w:szCs w:val="24"/>
        </w:rPr>
        <w:t>方法将多标签问题转化为多个单标签二分类问题，再为</w:t>
      </w:r>
      <w:r w:rsidRPr="00714D96">
        <w:rPr>
          <w:rFonts w:cs="宋体" w:hint="eastAsia"/>
          <w:kern w:val="0"/>
          <w:szCs w:val="24"/>
        </w:rPr>
        <w:t>每个标签</w:t>
      </w:r>
      <w:r>
        <w:rPr>
          <w:rFonts w:cs="宋体" w:hint="eastAsia"/>
          <w:kern w:val="0"/>
          <w:szCs w:val="24"/>
        </w:rPr>
        <w:t>使用</w:t>
      </w:r>
      <w:r w:rsidRPr="00714D96">
        <w:rPr>
          <w:rFonts w:cs="宋体" w:hint="eastAsia"/>
          <w:kern w:val="0"/>
          <w:szCs w:val="24"/>
        </w:rPr>
        <w:t>A</w:t>
      </w:r>
      <w:r w:rsidRPr="00714D96">
        <w:rPr>
          <w:rFonts w:cs="宋体"/>
          <w:kern w:val="0"/>
          <w:szCs w:val="24"/>
        </w:rPr>
        <w:t>daBoost</w:t>
      </w:r>
      <w:r>
        <w:rPr>
          <w:rFonts w:cs="宋体" w:hint="eastAsia"/>
          <w:kern w:val="0"/>
          <w:szCs w:val="24"/>
        </w:rPr>
        <w:t>算法解决。</w:t>
      </w:r>
    </w:p>
    <w:p w14:paraId="1C35E957" w14:textId="77777777" w:rsidR="00E71120" w:rsidRDefault="00E71120" w:rsidP="00BF4606">
      <w:pPr>
        <w:autoSpaceDE w:val="0"/>
        <w:autoSpaceDN w:val="0"/>
        <w:adjustRightInd w:val="0"/>
        <w:snapToGrid w:val="0"/>
        <w:spacing w:afterLines="50" w:after="120"/>
        <w:ind w:firstLine="480"/>
        <w:rPr>
          <w:rFonts w:cs="宋体"/>
          <w:kern w:val="0"/>
          <w:szCs w:val="24"/>
        </w:rPr>
      </w:pPr>
      <w:r w:rsidRPr="00714D96">
        <w:rPr>
          <w:rFonts w:cs="宋体"/>
          <w:kern w:val="0"/>
          <w:szCs w:val="24"/>
        </w:rPr>
        <w:t>ABBR</w:t>
      </w:r>
      <w:r>
        <w:rPr>
          <w:rFonts w:cs="宋体" w:hint="eastAsia"/>
          <w:kern w:val="0"/>
          <w:szCs w:val="24"/>
        </w:rPr>
        <w:t>与</w:t>
      </w:r>
      <w:r>
        <w:rPr>
          <w:rFonts w:cs="宋体" w:hint="eastAsia"/>
          <w:kern w:val="0"/>
          <w:szCs w:val="24"/>
        </w:rPr>
        <w:t>A</w:t>
      </w:r>
      <w:r>
        <w:rPr>
          <w:rFonts w:cs="宋体"/>
          <w:kern w:val="0"/>
          <w:szCs w:val="24"/>
        </w:rPr>
        <w:t>BC2</w:t>
      </w:r>
      <w:r>
        <w:rPr>
          <w:rFonts w:cs="宋体" w:hint="eastAsia"/>
          <w:kern w:val="0"/>
          <w:szCs w:val="24"/>
        </w:rPr>
        <w:t>算法在</w:t>
      </w:r>
      <w:r>
        <w:rPr>
          <w:rFonts w:cs="宋体"/>
          <w:kern w:val="0"/>
          <w:szCs w:val="24"/>
        </w:rPr>
        <w:t>14</w:t>
      </w:r>
      <w:r>
        <w:rPr>
          <w:rFonts w:cs="宋体" w:hint="eastAsia"/>
          <w:kern w:val="0"/>
          <w:szCs w:val="24"/>
        </w:rPr>
        <w:t>个数据集上的对比结果如图</w:t>
      </w:r>
      <w:r>
        <w:rPr>
          <w:rFonts w:cs="宋体" w:hint="eastAsia"/>
          <w:kern w:val="0"/>
          <w:szCs w:val="24"/>
        </w:rPr>
        <w:t>2</w:t>
      </w:r>
      <w:r>
        <w:rPr>
          <w:rFonts w:cs="宋体"/>
          <w:kern w:val="0"/>
          <w:szCs w:val="24"/>
        </w:rPr>
        <w:t>-4</w:t>
      </w:r>
      <w:r>
        <w:rPr>
          <w:rFonts w:cs="宋体" w:hint="eastAsia"/>
          <w:kern w:val="0"/>
          <w:szCs w:val="24"/>
        </w:rPr>
        <w:t>所示：</w:t>
      </w:r>
    </w:p>
    <w:p w14:paraId="5B456EE5" w14:textId="77777777" w:rsidR="00E71120" w:rsidRPr="00EC4D28" w:rsidRDefault="00E71120" w:rsidP="00201AEB">
      <w:pPr>
        <w:autoSpaceDE w:val="0"/>
        <w:autoSpaceDN w:val="0"/>
        <w:adjustRightInd w:val="0"/>
        <w:snapToGrid w:val="0"/>
        <w:spacing w:beforeLines="50" w:before="120"/>
        <w:ind w:firstLineChars="0" w:firstLine="0"/>
        <w:jc w:val="center"/>
        <w:rPr>
          <w:rFonts w:cs="宋体"/>
          <w:kern w:val="0"/>
          <w:sz w:val="21"/>
          <w:szCs w:val="24"/>
        </w:rPr>
      </w:pPr>
      <w:r w:rsidRPr="00EC4D28">
        <w:rPr>
          <w:noProof/>
          <w:sz w:val="21"/>
        </w:rPr>
        <w:drawing>
          <wp:inline distT="0" distB="0" distL="0" distR="0" wp14:anchorId="04260424" wp14:editId="41799B9D">
            <wp:extent cx="5688330" cy="2804321"/>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88330" cy="2804321"/>
                    </a:xfrm>
                    <a:prstGeom prst="rect">
                      <a:avLst/>
                    </a:prstGeom>
                    <a:noFill/>
                    <a:ln>
                      <a:noFill/>
                    </a:ln>
                  </pic:spPr>
                </pic:pic>
              </a:graphicData>
            </a:graphic>
          </wp:inline>
        </w:drawing>
      </w:r>
    </w:p>
    <w:p w14:paraId="11BC1B30" w14:textId="77777777" w:rsidR="00E71120" w:rsidRPr="00EC4D28" w:rsidRDefault="00E71120" w:rsidP="00EC4D28">
      <w:pPr>
        <w:autoSpaceDE w:val="0"/>
        <w:autoSpaceDN w:val="0"/>
        <w:adjustRightInd w:val="0"/>
        <w:snapToGrid w:val="0"/>
        <w:spacing w:afterLines="50" w:after="120"/>
        <w:ind w:firstLineChars="0" w:firstLine="0"/>
        <w:jc w:val="center"/>
        <w:rPr>
          <w:rFonts w:cs="宋体"/>
          <w:kern w:val="0"/>
          <w:sz w:val="21"/>
          <w:szCs w:val="24"/>
        </w:rPr>
      </w:pPr>
      <w:r w:rsidRPr="00EC4D28">
        <w:rPr>
          <w:rFonts w:cs="宋体" w:hint="eastAsia"/>
          <w:kern w:val="0"/>
          <w:sz w:val="21"/>
          <w:szCs w:val="24"/>
        </w:rPr>
        <w:t>图</w:t>
      </w:r>
      <w:r w:rsidRPr="00EC4D28">
        <w:rPr>
          <w:rFonts w:cs="宋体" w:hint="eastAsia"/>
          <w:kern w:val="0"/>
          <w:sz w:val="21"/>
          <w:szCs w:val="24"/>
        </w:rPr>
        <w:t>2</w:t>
      </w:r>
      <w:r w:rsidRPr="00EC4D28">
        <w:rPr>
          <w:rFonts w:cs="宋体"/>
          <w:kern w:val="0"/>
          <w:sz w:val="21"/>
          <w:szCs w:val="24"/>
        </w:rPr>
        <w:t>-4 ABC2</w:t>
      </w:r>
      <w:r w:rsidRPr="00EC4D28">
        <w:rPr>
          <w:rFonts w:cs="宋体" w:hint="eastAsia"/>
          <w:kern w:val="0"/>
          <w:sz w:val="21"/>
          <w:szCs w:val="24"/>
        </w:rPr>
        <w:t>的消融实验结果</w:t>
      </w:r>
    </w:p>
    <w:p w14:paraId="786BCBAA" w14:textId="5EA96DC5" w:rsidR="00E71120" w:rsidRDefault="00E71120" w:rsidP="00BF4606">
      <w:pPr>
        <w:autoSpaceDE w:val="0"/>
        <w:autoSpaceDN w:val="0"/>
        <w:adjustRightInd w:val="0"/>
        <w:snapToGrid w:val="0"/>
        <w:ind w:firstLine="480"/>
        <w:rPr>
          <w:rFonts w:cs="宋体"/>
          <w:kern w:val="0"/>
          <w:szCs w:val="24"/>
        </w:rPr>
      </w:pPr>
      <w:r>
        <w:rPr>
          <w:rFonts w:cs="宋体" w:hint="eastAsia"/>
          <w:kern w:val="0"/>
          <w:szCs w:val="24"/>
        </w:rPr>
        <w:t>根据图</w:t>
      </w:r>
      <w:r>
        <w:rPr>
          <w:rFonts w:cs="宋体" w:hint="eastAsia"/>
          <w:kern w:val="0"/>
          <w:szCs w:val="24"/>
        </w:rPr>
        <w:t>2</w:t>
      </w:r>
      <w:r>
        <w:rPr>
          <w:rFonts w:cs="宋体"/>
          <w:kern w:val="0"/>
          <w:szCs w:val="24"/>
        </w:rPr>
        <w:t>-4</w:t>
      </w:r>
      <w:r>
        <w:rPr>
          <w:rFonts w:cs="宋体" w:hint="eastAsia"/>
          <w:kern w:val="0"/>
          <w:szCs w:val="24"/>
        </w:rPr>
        <w:t>反应的对比信息，可以发现在各个评价指标上，三个算法的性能排序大致满足</w:t>
      </w:r>
      <w:r>
        <w:rPr>
          <w:rFonts w:cs="宋体" w:hint="eastAsia"/>
          <w:kern w:val="0"/>
          <w:szCs w:val="24"/>
        </w:rPr>
        <w:t>A</w:t>
      </w:r>
      <w:r>
        <w:rPr>
          <w:rFonts w:cs="宋体"/>
          <w:kern w:val="0"/>
          <w:szCs w:val="24"/>
        </w:rPr>
        <w:t>BC2</w:t>
      </w:r>
      <m:oMath>
        <m:r>
          <m:rPr>
            <m:sty m:val="p"/>
          </m:rPr>
          <w:rPr>
            <w:rFonts w:ascii="Cambria Math" w:hAnsi="Cambria Math" w:cs="宋体"/>
            <w:kern w:val="0"/>
            <w:szCs w:val="24"/>
          </w:rPr>
          <m:t>≻</m:t>
        </m:r>
      </m:oMath>
      <w:r w:rsidRPr="00714D96">
        <w:rPr>
          <w:rFonts w:cs="宋体"/>
          <w:kern w:val="0"/>
          <w:szCs w:val="24"/>
        </w:rPr>
        <w:t>ABBR</w:t>
      </w:r>
      <m:oMath>
        <m:r>
          <m:rPr>
            <m:sty m:val="p"/>
          </m:rPr>
          <w:rPr>
            <w:rFonts w:ascii="Cambria Math" w:hAnsi="Cambria Math" w:cs="宋体"/>
            <w:kern w:val="0"/>
            <w:szCs w:val="24"/>
          </w:rPr>
          <m:t>≻</m:t>
        </m:r>
      </m:oMath>
      <w:r>
        <w:rPr>
          <w:rFonts w:cs="宋体" w:hint="eastAsia"/>
          <w:kern w:val="0"/>
          <w:szCs w:val="24"/>
        </w:rPr>
        <w:t>A</w:t>
      </w:r>
      <w:r>
        <w:rPr>
          <w:rFonts w:cs="宋体"/>
          <w:kern w:val="0"/>
          <w:szCs w:val="24"/>
        </w:rPr>
        <w:t>BMH</w:t>
      </w:r>
      <w:r>
        <w:rPr>
          <w:rFonts w:cs="宋体" w:hint="eastAsia"/>
          <w:kern w:val="0"/>
          <w:szCs w:val="24"/>
        </w:rPr>
        <w:t>，</w:t>
      </w:r>
      <w:r w:rsidR="0083300F">
        <w:rPr>
          <w:rFonts w:cs="宋体" w:hint="eastAsia"/>
          <w:kern w:val="0"/>
          <w:szCs w:val="24"/>
        </w:rPr>
        <w:t>进而</w:t>
      </w:r>
      <w:r>
        <w:rPr>
          <w:rFonts w:cs="宋体" w:hint="eastAsia"/>
          <w:kern w:val="0"/>
          <w:szCs w:val="24"/>
        </w:rPr>
        <w:t>说明</w:t>
      </w:r>
      <w:r>
        <w:rPr>
          <w:rFonts w:cs="宋体" w:hint="eastAsia"/>
          <w:kern w:val="0"/>
          <w:szCs w:val="24"/>
        </w:rPr>
        <w:t>A</w:t>
      </w:r>
      <w:r>
        <w:rPr>
          <w:rFonts w:cs="宋体"/>
          <w:kern w:val="0"/>
          <w:szCs w:val="24"/>
        </w:rPr>
        <w:t>BC2</w:t>
      </w:r>
      <w:r>
        <w:rPr>
          <w:rFonts w:cs="宋体" w:hint="eastAsia"/>
          <w:kern w:val="0"/>
          <w:szCs w:val="24"/>
        </w:rPr>
        <w:t>提出的多路</w:t>
      </w:r>
      <w:r>
        <w:rPr>
          <w:rFonts w:cs="宋体" w:hint="eastAsia"/>
          <w:kern w:val="0"/>
          <w:szCs w:val="24"/>
        </w:rPr>
        <w:t>A</w:t>
      </w:r>
      <w:r>
        <w:rPr>
          <w:rFonts w:cs="宋体"/>
          <w:kern w:val="0"/>
          <w:szCs w:val="24"/>
        </w:rPr>
        <w:t>daBoost</w:t>
      </w:r>
      <w:r>
        <w:rPr>
          <w:rFonts w:cs="宋体" w:hint="eastAsia"/>
          <w:kern w:val="0"/>
          <w:szCs w:val="24"/>
        </w:rPr>
        <w:t>框架和启发式分类器链基学习器都是有效的。</w:t>
      </w:r>
    </w:p>
    <w:p w14:paraId="5A7120AF" w14:textId="72514B33" w:rsidR="00E71120" w:rsidRDefault="00E71120" w:rsidP="003D6B67">
      <w:pPr>
        <w:pStyle w:val="C"/>
        <w:spacing w:before="120"/>
        <w:ind w:firstLineChars="0" w:firstLine="480"/>
      </w:pPr>
      <w:bookmarkStart w:id="126" w:name="_Toc181227936"/>
      <w:bookmarkStart w:id="127" w:name="_Toc190702551"/>
      <w:r w:rsidRPr="00850151">
        <w:t>2.3.</w:t>
      </w:r>
      <w:r w:rsidR="007E5AB7">
        <w:t>4</w:t>
      </w:r>
      <w:r w:rsidRPr="00850151">
        <w:t xml:space="preserve"> </w:t>
      </w:r>
      <w:r>
        <w:rPr>
          <w:rFonts w:hint="eastAsia"/>
        </w:rPr>
        <w:t>算法效率分析</w:t>
      </w:r>
      <w:bookmarkEnd w:id="126"/>
      <w:bookmarkEnd w:id="127"/>
    </w:p>
    <w:p w14:paraId="40FFB104" w14:textId="0DC60D9E" w:rsidR="00E71120" w:rsidRDefault="00E71120" w:rsidP="007D348A">
      <w:pPr>
        <w:autoSpaceDE w:val="0"/>
        <w:autoSpaceDN w:val="0"/>
        <w:snapToGrid w:val="0"/>
        <w:ind w:firstLine="480"/>
        <w:rPr>
          <w:rFonts w:cs="宋体"/>
          <w:kern w:val="0"/>
          <w:szCs w:val="24"/>
        </w:rPr>
      </w:pPr>
      <w:r>
        <w:rPr>
          <w:rFonts w:cs="宋体" w:hint="eastAsia"/>
          <w:kern w:val="0"/>
          <w:szCs w:val="24"/>
        </w:rPr>
        <w:t>根据</w:t>
      </w:r>
      <w:r>
        <w:rPr>
          <w:rFonts w:cs="宋体" w:hint="eastAsia"/>
          <w:kern w:val="0"/>
          <w:szCs w:val="24"/>
        </w:rPr>
        <w:t>A</w:t>
      </w:r>
      <w:r>
        <w:rPr>
          <w:rFonts w:cs="宋体"/>
          <w:kern w:val="0"/>
          <w:szCs w:val="24"/>
        </w:rPr>
        <w:t>BC2</w:t>
      </w:r>
      <w:r>
        <w:rPr>
          <w:rFonts w:cs="宋体" w:hint="eastAsia"/>
          <w:kern w:val="0"/>
          <w:szCs w:val="24"/>
        </w:rPr>
        <w:t>的设计，其基于多路</w:t>
      </w:r>
      <w:r>
        <w:rPr>
          <w:rFonts w:cs="宋体" w:hint="eastAsia"/>
          <w:kern w:val="0"/>
          <w:szCs w:val="24"/>
        </w:rPr>
        <w:t>Ada</w:t>
      </w:r>
      <w:r>
        <w:rPr>
          <w:rFonts w:cs="宋体"/>
          <w:kern w:val="0"/>
          <w:szCs w:val="24"/>
        </w:rPr>
        <w:t>Boost</w:t>
      </w:r>
      <w:r>
        <w:rPr>
          <w:rFonts w:cs="宋体" w:hint="eastAsia"/>
          <w:kern w:val="0"/>
          <w:szCs w:val="24"/>
        </w:rPr>
        <w:t>的架构将缩减其迭代次数，因此本节将对比</w:t>
      </w:r>
      <w:r>
        <w:rPr>
          <w:rFonts w:cs="宋体" w:hint="eastAsia"/>
          <w:kern w:val="0"/>
          <w:szCs w:val="24"/>
        </w:rPr>
        <w:t>A</w:t>
      </w:r>
      <w:r>
        <w:rPr>
          <w:rFonts w:cs="宋体"/>
          <w:kern w:val="0"/>
          <w:szCs w:val="24"/>
        </w:rPr>
        <w:t>BC2</w:t>
      </w:r>
      <w:r>
        <w:rPr>
          <w:rFonts w:cs="宋体" w:hint="eastAsia"/>
          <w:kern w:val="0"/>
          <w:szCs w:val="24"/>
        </w:rPr>
        <w:t>与</w:t>
      </w:r>
      <w:r>
        <w:rPr>
          <w:rFonts w:cs="宋体" w:hint="eastAsia"/>
          <w:kern w:val="0"/>
          <w:szCs w:val="24"/>
        </w:rPr>
        <w:t>Ada</w:t>
      </w:r>
      <w:r>
        <w:rPr>
          <w:rFonts w:cs="宋体"/>
          <w:kern w:val="0"/>
          <w:szCs w:val="24"/>
        </w:rPr>
        <w:t>Boost.MH</w:t>
      </w:r>
      <w:r>
        <w:rPr>
          <w:rFonts w:cs="宋体" w:hint="eastAsia"/>
          <w:kern w:val="0"/>
          <w:szCs w:val="24"/>
        </w:rPr>
        <w:t>的迭代次数。</w:t>
      </w:r>
      <w:r>
        <w:rPr>
          <w:rFonts w:cs="宋体" w:hint="eastAsia"/>
          <w:kern w:val="0"/>
          <w:szCs w:val="24"/>
        </w:rPr>
        <w:t>Ada</w:t>
      </w:r>
      <w:r>
        <w:rPr>
          <w:rFonts w:cs="宋体"/>
          <w:kern w:val="0"/>
          <w:szCs w:val="24"/>
        </w:rPr>
        <w:t>Boost.MH</w:t>
      </w:r>
      <w:r>
        <w:rPr>
          <w:rFonts w:cs="宋体" w:hint="eastAsia"/>
          <w:kern w:val="0"/>
          <w:szCs w:val="24"/>
        </w:rPr>
        <w:t>是最早的多标签</w:t>
      </w:r>
      <w:r>
        <w:rPr>
          <w:rFonts w:cs="宋体" w:hint="eastAsia"/>
          <w:kern w:val="0"/>
          <w:szCs w:val="24"/>
        </w:rPr>
        <w:t>B</w:t>
      </w:r>
      <w:r>
        <w:rPr>
          <w:rFonts w:cs="宋体"/>
          <w:kern w:val="0"/>
          <w:szCs w:val="24"/>
        </w:rPr>
        <w:t>oosting</w:t>
      </w:r>
      <w:r>
        <w:rPr>
          <w:rFonts w:cs="宋体" w:hint="eastAsia"/>
          <w:kern w:val="0"/>
          <w:szCs w:val="24"/>
        </w:rPr>
        <w:t>算法，被广泛用作多标签</w:t>
      </w:r>
      <w:r>
        <w:rPr>
          <w:rFonts w:cs="宋体" w:hint="eastAsia"/>
          <w:kern w:val="0"/>
          <w:szCs w:val="24"/>
        </w:rPr>
        <w:t>B</w:t>
      </w:r>
      <w:r>
        <w:rPr>
          <w:rFonts w:cs="宋体"/>
          <w:kern w:val="0"/>
          <w:szCs w:val="24"/>
        </w:rPr>
        <w:t>oosting</w:t>
      </w:r>
      <w:r>
        <w:rPr>
          <w:rFonts w:cs="宋体" w:hint="eastAsia"/>
          <w:kern w:val="0"/>
          <w:szCs w:val="24"/>
        </w:rPr>
        <w:t>方法的设计基线，且</w:t>
      </w:r>
      <w:r>
        <w:rPr>
          <w:rFonts w:cs="宋体" w:hint="eastAsia"/>
          <w:kern w:val="0"/>
          <w:szCs w:val="24"/>
        </w:rPr>
        <w:t>Ada</w:t>
      </w:r>
      <w:r>
        <w:rPr>
          <w:rFonts w:cs="宋体"/>
          <w:kern w:val="0"/>
          <w:szCs w:val="24"/>
        </w:rPr>
        <w:t>Boost.MH</w:t>
      </w:r>
      <w:r>
        <w:rPr>
          <w:rFonts w:cs="宋体" w:hint="eastAsia"/>
          <w:kern w:val="0"/>
          <w:szCs w:val="24"/>
        </w:rPr>
        <w:t>与</w:t>
      </w:r>
      <w:r>
        <w:rPr>
          <w:rFonts w:cs="宋体" w:hint="eastAsia"/>
          <w:kern w:val="0"/>
          <w:szCs w:val="24"/>
        </w:rPr>
        <w:t>A</w:t>
      </w:r>
      <w:r>
        <w:rPr>
          <w:rFonts w:cs="宋体"/>
          <w:kern w:val="0"/>
          <w:szCs w:val="24"/>
        </w:rPr>
        <w:t>BC2</w:t>
      </w:r>
      <w:r>
        <w:rPr>
          <w:rFonts w:cs="宋体" w:hint="eastAsia"/>
          <w:kern w:val="0"/>
          <w:szCs w:val="24"/>
        </w:rPr>
        <w:t>同样使用多标签</w:t>
      </w:r>
      <w:r>
        <w:rPr>
          <w:rFonts w:cs="宋体" w:hint="eastAsia"/>
          <w:kern w:val="0"/>
          <w:szCs w:val="24"/>
        </w:rPr>
        <w:t>H</w:t>
      </w:r>
      <w:r>
        <w:rPr>
          <w:rFonts w:cs="宋体"/>
          <w:kern w:val="0"/>
          <w:szCs w:val="24"/>
        </w:rPr>
        <w:t>amming Loss</w:t>
      </w:r>
      <w:r>
        <w:rPr>
          <w:rFonts w:cs="宋体" w:hint="eastAsia"/>
          <w:kern w:val="0"/>
          <w:szCs w:val="24"/>
        </w:rPr>
        <w:t>作为损失函数，具有很强的对比意义。二者在所有数据集上的迭代次数对比结果如表</w:t>
      </w:r>
      <w:r>
        <w:rPr>
          <w:rFonts w:cs="宋体" w:hint="eastAsia"/>
          <w:kern w:val="0"/>
          <w:szCs w:val="24"/>
        </w:rPr>
        <w:t>2</w:t>
      </w:r>
      <w:r>
        <w:rPr>
          <w:rFonts w:cs="宋体"/>
          <w:kern w:val="0"/>
          <w:szCs w:val="24"/>
        </w:rPr>
        <w:t>-1</w:t>
      </w:r>
      <w:r w:rsidR="001443A8">
        <w:rPr>
          <w:rFonts w:cs="宋体"/>
          <w:kern w:val="0"/>
          <w:szCs w:val="24"/>
        </w:rPr>
        <w:t>0</w:t>
      </w:r>
      <w:r>
        <w:rPr>
          <w:rFonts w:cs="宋体" w:hint="eastAsia"/>
          <w:kern w:val="0"/>
          <w:szCs w:val="24"/>
        </w:rPr>
        <w:t>所示，其中</w:t>
      </w:r>
      <w:r>
        <w:rPr>
          <w:rFonts w:cs="宋体" w:hint="eastAsia"/>
          <w:kern w:val="0"/>
          <w:szCs w:val="24"/>
        </w:rPr>
        <w:t>Ada</w:t>
      </w:r>
      <w:r>
        <w:rPr>
          <w:rFonts w:cs="宋体"/>
          <w:kern w:val="0"/>
          <w:szCs w:val="24"/>
        </w:rPr>
        <w:t>Boost.MH</w:t>
      </w:r>
      <w:r>
        <w:rPr>
          <w:rFonts w:cs="宋体" w:hint="eastAsia"/>
          <w:kern w:val="0"/>
          <w:szCs w:val="24"/>
        </w:rPr>
        <w:t>的迭代次数使用</w:t>
      </w:r>
      <w:r>
        <w:rPr>
          <w:rFonts w:cs="宋体" w:hint="eastAsia"/>
          <w:kern w:val="0"/>
          <w:szCs w:val="24"/>
        </w:rPr>
        <w:t>5</w:t>
      </w:r>
      <w:r>
        <w:rPr>
          <w:rFonts w:cs="宋体" w:hint="eastAsia"/>
          <w:kern w:val="0"/>
          <w:szCs w:val="24"/>
        </w:rPr>
        <w:t>次运行后求平均得到，而</w:t>
      </w:r>
      <w:r>
        <w:rPr>
          <w:rFonts w:cs="宋体" w:hint="eastAsia"/>
          <w:kern w:val="0"/>
          <w:szCs w:val="24"/>
        </w:rPr>
        <w:t>A</w:t>
      </w:r>
      <w:r>
        <w:rPr>
          <w:rFonts w:cs="宋体"/>
          <w:kern w:val="0"/>
          <w:szCs w:val="24"/>
        </w:rPr>
        <w:t>BC2</w:t>
      </w:r>
      <w:r>
        <w:rPr>
          <w:rFonts w:cs="宋体" w:hint="eastAsia"/>
          <w:kern w:val="0"/>
          <w:szCs w:val="24"/>
        </w:rPr>
        <w:t>算法的迭代次数则是</w:t>
      </w:r>
      <m:oMath>
        <m:r>
          <w:rPr>
            <w:rFonts w:ascii="Cambria Math" w:hAnsi="Cambria Math" w:cs="宋体" w:hint="eastAsia"/>
            <w:kern w:val="0"/>
            <w:szCs w:val="24"/>
          </w:rPr>
          <m:t>c</m:t>
        </m:r>
      </m:oMath>
      <w:r>
        <w:rPr>
          <w:rFonts w:cs="宋体" w:hint="eastAsia"/>
          <w:kern w:val="0"/>
          <w:szCs w:val="24"/>
        </w:rPr>
        <w:t>个</w:t>
      </w:r>
      <w:r>
        <w:rPr>
          <w:rFonts w:cs="宋体" w:hint="eastAsia"/>
          <w:kern w:val="0"/>
          <w:szCs w:val="24"/>
        </w:rPr>
        <w:t>Ada</w:t>
      </w:r>
      <w:r>
        <w:rPr>
          <w:rFonts w:cs="宋体"/>
          <w:kern w:val="0"/>
          <w:szCs w:val="24"/>
        </w:rPr>
        <w:t>Boost</w:t>
      </w:r>
      <w:r>
        <w:rPr>
          <w:rFonts w:cs="宋体" w:hint="eastAsia"/>
          <w:kern w:val="0"/>
          <w:szCs w:val="24"/>
        </w:rPr>
        <w:t>算法的平均迭代次数。</w:t>
      </w:r>
      <w:r w:rsidR="001443A8">
        <w:rPr>
          <w:rFonts w:cs="宋体" w:hint="eastAsia"/>
          <w:kern w:val="0"/>
          <w:szCs w:val="24"/>
        </w:rPr>
        <w:t>在该表格中，</w:t>
      </w:r>
      <w:r w:rsidR="001443A8">
        <w:rPr>
          <w:rFonts w:cs="宋体" w:hint="eastAsia"/>
          <w:kern w:val="0"/>
          <w:szCs w:val="24"/>
        </w:rPr>
        <w:t>A</w:t>
      </w:r>
      <w:r w:rsidR="001443A8">
        <w:rPr>
          <w:rFonts w:cs="宋体"/>
          <w:kern w:val="0"/>
          <w:szCs w:val="24"/>
        </w:rPr>
        <w:t>BC2</w:t>
      </w:r>
      <w:r w:rsidR="001443A8">
        <w:rPr>
          <w:rFonts w:cs="宋体" w:hint="eastAsia"/>
          <w:kern w:val="0"/>
          <w:szCs w:val="24"/>
        </w:rPr>
        <w:t>算法</w:t>
      </w:r>
      <w:r w:rsidR="001443A8">
        <w:rPr>
          <w:rFonts w:cs="宋体" w:hint="eastAsia"/>
          <w:kern w:val="0"/>
          <w:szCs w:val="24"/>
        </w:rPr>
        <w:lastRenderedPageBreak/>
        <w:t>仅在少数情况下未能获得更少的迭代轮次，对应数值均被加黑处理。</w:t>
      </w:r>
    </w:p>
    <w:p w14:paraId="2C36BF52" w14:textId="02622541" w:rsidR="00E71120" w:rsidRPr="00CD1FAF" w:rsidRDefault="00E71120" w:rsidP="007D348A">
      <w:pPr>
        <w:autoSpaceDE w:val="0"/>
        <w:autoSpaceDN w:val="0"/>
        <w:adjustRightInd w:val="0"/>
        <w:snapToGrid w:val="0"/>
        <w:spacing w:beforeLines="50" w:before="120"/>
        <w:ind w:firstLineChars="0" w:firstLine="0"/>
        <w:jc w:val="center"/>
        <w:rPr>
          <w:rFonts w:cs="宋体"/>
          <w:kern w:val="0"/>
          <w:sz w:val="21"/>
        </w:rPr>
      </w:pPr>
      <w:r w:rsidRPr="00CD1FAF">
        <w:rPr>
          <w:rFonts w:cs="宋体" w:hint="eastAsia"/>
          <w:kern w:val="0"/>
          <w:sz w:val="21"/>
        </w:rPr>
        <w:t>表</w:t>
      </w:r>
      <w:r w:rsidRPr="00CD1FAF">
        <w:rPr>
          <w:rFonts w:cs="宋体"/>
          <w:kern w:val="0"/>
          <w:sz w:val="21"/>
        </w:rPr>
        <w:t>2-1</w:t>
      </w:r>
      <w:r w:rsidR="006E4908">
        <w:rPr>
          <w:rFonts w:cs="宋体"/>
          <w:kern w:val="0"/>
          <w:sz w:val="21"/>
        </w:rPr>
        <w:t>0</w:t>
      </w:r>
      <w:r w:rsidRPr="00CD1FAF">
        <w:rPr>
          <w:rFonts w:cs="宋体"/>
          <w:kern w:val="0"/>
          <w:sz w:val="21"/>
        </w:rPr>
        <w:t xml:space="preserve"> </w:t>
      </w:r>
      <w:r w:rsidRPr="00CD1FAF">
        <w:rPr>
          <w:rFonts w:cs="宋体" w:hint="eastAsia"/>
          <w:kern w:val="0"/>
          <w:sz w:val="21"/>
        </w:rPr>
        <w:t>Ada</w:t>
      </w:r>
      <w:r w:rsidRPr="00CD1FAF">
        <w:rPr>
          <w:rFonts w:cs="宋体"/>
          <w:kern w:val="0"/>
          <w:sz w:val="21"/>
        </w:rPr>
        <w:t>Boost.MH</w:t>
      </w:r>
      <w:r w:rsidRPr="00CD1FAF">
        <w:rPr>
          <w:rFonts w:cs="宋体" w:hint="eastAsia"/>
          <w:kern w:val="0"/>
          <w:sz w:val="21"/>
        </w:rPr>
        <w:t>与</w:t>
      </w:r>
      <w:r w:rsidRPr="00CD1FAF">
        <w:rPr>
          <w:rFonts w:cs="宋体" w:hint="eastAsia"/>
          <w:kern w:val="0"/>
          <w:sz w:val="21"/>
        </w:rPr>
        <w:t>A</w:t>
      </w:r>
      <w:r w:rsidRPr="00CD1FAF">
        <w:rPr>
          <w:rFonts w:cs="宋体"/>
          <w:kern w:val="0"/>
          <w:sz w:val="21"/>
        </w:rPr>
        <w:t>BC2</w:t>
      </w:r>
      <w:r w:rsidRPr="00CD1FAF">
        <w:rPr>
          <w:rFonts w:cs="宋体" w:hint="eastAsia"/>
          <w:kern w:val="0"/>
          <w:sz w:val="21"/>
        </w:rPr>
        <w:t>的迭代次数对比（</w:t>
      </w:r>
      <w:r w:rsidRPr="00CD1FAF">
        <w:rPr>
          <w:rFonts w:cs="宋体" w:hint="eastAsia"/>
          <w:kern w:val="0"/>
          <w:sz w:val="21"/>
        </w:rPr>
        <w:t>#</w:t>
      </w:r>
      <w:r w:rsidRPr="00CD1FAF">
        <w:rPr>
          <w:rFonts w:cs="宋体"/>
          <w:kern w:val="0"/>
          <w:sz w:val="21"/>
        </w:rPr>
        <w:t>1</w:t>
      </w:r>
      <w:r w:rsidRPr="00CD1FAF">
        <w:rPr>
          <w:rFonts w:cs="宋体" w:hint="eastAsia"/>
          <w:kern w:val="0"/>
          <w:sz w:val="21"/>
        </w:rPr>
        <w:t>到</w:t>
      </w:r>
      <w:r w:rsidRPr="00CD1FAF">
        <w:rPr>
          <w:rFonts w:cs="宋体" w:hint="eastAsia"/>
          <w:kern w:val="0"/>
          <w:sz w:val="21"/>
        </w:rPr>
        <w:t>#</w:t>
      </w:r>
      <w:r w:rsidRPr="00CD1FAF">
        <w:rPr>
          <w:rFonts w:cs="宋体"/>
          <w:kern w:val="0"/>
          <w:sz w:val="21"/>
        </w:rPr>
        <w:t>14</w:t>
      </w:r>
      <w:r w:rsidRPr="00CD1FAF">
        <w:rPr>
          <w:rFonts w:cs="宋体" w:hint="eastAsia"/>
          <w:kern w:val="0"/>
          <w:sz w:val="21"/>
        </w:rPr>
        <w:t>代表</w:t>
      </w:r>
      <w:r w:rsidRPr="00CD1FAF">
        <w:rPr>
          <w:rFonts w:cs="宋体" w:hint="eastAsia"/>
          <w:kern w:val="0"/>
          <w:sz w:val="21"/>
        </w:rPr>
        <w:t>1</w:t>
      </w:r>
      <w:r w:rsidRPr="00CD1FAF">
        <w:rPr>
          <w:rFonts w:cs="宋体"/>
          <w:kern w:val="0"/>
          <w:sz w:val="21"/>
        </w:rPr>
        <w:t>4</w:t>
      </w:r>
      <w:r w:rsidRPr="00CD1FAF">
        <w:rPr>
          <w:rFonts w:cs="宋体" w:hint="eastAsia"/>
          <w:kern w:val="0"/>
          <w:sz w:val="21"/>
        </w:rPr>
        <w:t>个数据集）</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733"/>
        <w:gridCol w:w="1000"/>
        <w:gridCol w:w="1001"/>
        <w:gridCol w:w="1000"/>
        <w:gridCol w:w="1001"/>
        <w:gridCol w:w="1000"/>
        <w:gridCol w:w="1001"/>
        <w:gridCol w:w="1001"/>
      </w:tblGrid>
      <w:tr w:rsidR="00E71120" w:rsidRPr="00CD1FAF" w14:paraId="23565F1E" w14:textId="77777777" w:rsidTr="00E71120">
        <w:trPr>
          <w:trHeight w:val="358"/>
          <w:jc w:val="center"/>
        </w:trPr>
        <w:tc>
          <w:tcPr>
            <w:tcW w:w="1733" w:type="dxa"/>
            <w:tcBorders>
              <w:top w:val="single" w:sz="12" w:space="0" w:color="auto"/>
              <w:bottom w:val="single" w:sz="8" w:space="0" w:color="auto"/>
            </w:tcBorders>
            <w:vAlign w:val="center"/>
          </w:tcPr>
          <w:p w14:paraId="4B567099" w14:textId="77777777" w:rsidR="00E71120" w:rsidRPr="00CD1FAF" w:rsidRDefault="00E71120" w:rsidP="00CD1FAF">
            <w:pPr>
              <w:snapToGrid w:val="0"/>
              <w:ind w:firstLineChars="0" w:firstLine="0"/>
              <w:jc w:val="center"/>
              <w:rPr>
                <w:rFonts w:cs="宋体"/>
                <w:kern w:val="0"/>
                <w:sz w:val="21"/>
              </w:rPr>
            </w:pPr>
          </w:p>
        </w:tc>
        <w:tc>
          <w:tcPr>
            <w:tcW w:w="1000" w:type="dxa"/>
            <w:tcBorders>
              <w:top w:val="single" w:sz="12" w:space="0" w:color="auto"/>
              <w:bottom w:val="single" w:sz="8" w:space="0" w:color="auto"/>
            </w:tcBorders>
            <w:vAlign w:val="center"/>
          </w:tcPr>
          <w:p w14:paraId="4E2A862E" w14:textId="77777777" w:rsidR="00E71120" w:rsidRPr="00CD1FAF" w:rsidRDefault="00E71120" w:rsidP="00CD1FAF">
            <w:pPr>
              <w:snapToGrid w:val="0"/>
              <w:ind w:firstLineChars="0" w:firstLine="0"/>
              <w:jc w:val="center"/>
              <w:rPr>
                <w:rFonts w:cs="宋体"/>
                <w:kern w:val="0"/>
                <w:sz w:val="21"/>
              </w:rPr>
            </w:pPr>
            <w:r w:rsidRPr="00CD1FAF">
              <w:rPr>
                <w:rFonts w:cs="宋体" w:hint="eastAsia"/>
                <w:kern w:val="0"/>
                <w:sz w:val="21"/>
              </w:rPr>
              <w:t>#</w:t>
            </w:r>
            <w:r w:rsidRPr="00CD1FAF">
              <w:rPr>
                <w:rFonts w:cs="宋体"/>
                <w:kern w:val="0"/>
                <w:sz w:val="21"/>
              </w:rPr>
              <w:t>1</w:t>
            </w:r>
          </w:p>
        </w:tc>
        <w:tc>
          <w:tcPr>
            <w:tcW w:w="1001" w:type="dxa"/>
            <w:tcBorders>
              <w:top w:val="single" w:sz="12" w:space="0" w:color="auto"/>
              <w:bottom w:val="single" w:sz="8" w:space="0" w:color="auto"/>
            </w:tcBorders>
            <w:vAlign w:val="center"/>
          </w:tcPr>
          <w:p w14:paraId="506A826E" w14:textId="77777777" w:rsidR="00E71120" w:rsidRPr="00CD1FAF" w:rsidRDefault="00E71120" w:rsidP="00CD1FAF">
            <w:pPr>
              <w:snapToGrid w:val="0"/>
              <w:ind w:firstLineChars="0" w:firstLine="0"/>
              <w:jc w:val="center"/>
              <w:rPr>
                <w:rFonts w:cs="宋体"/>
                <w:kern w:val="0"/>
                <w:sz w:val="21"/>
              </w:rPr>
            </w:pPr>
            <w:r w:rsidRPr="00CD1FAF">
              <w:rPr>
                <w:rFonts w:cs="宋体" w:hint="eastAsia"/>
                <w:kern w:val="0"/>
                <w:sz w:val="21"/>
              </w:rPr>
              <w:t>#</w:t>
            </w:r>
            <w:r w:rsidRPr="00CD1FAF">
              <w:rPr>
                <w:rFonts w:cs="宋体"/>
                <w:kern w:val="0"/>
                <w:sz w:val="21"/>
              </w:rPr>
              <w:t>2</w:t>
            </w:r>
          </w:p>
        </w:tc>
        <w:tc>
          <w:tcPr>
            <w:tcW w:w="1000" w:type="dxa"/>
            <w:tcBorders>
              <w:top w:val="single" w:sz="12" w:space="0" w:color="auto"/>
              <w:bottom w:val="single" w:sz="8" w:space="0" w:color="auto"/>
            </w:tcBorders>
            <w:vAlign w:val="center"/>
          </w:tcPr>
          <w:p w14:paraId="211A8922" w14:textId="77777777" w:rsidR="00E71120" w:rsidRPr="00CD1FAF" w:rsidRDefault="00E71120" w:rsidP="00CD1FAF">
            <w:pPr>
              <w:snapToGrid w:val="0"/>
              <w:ind w:firstLineChars="0" w:firstLine="0"/>
              <w:jc w:val="center"/>
              <w:rPr>
                <w:rFonts w:cs="宋体"/>
                <w:kern w:val="0"/>
                <w:sz w:val="21"/>
              </w:rPr>
            </w:pPr>
            <w:r w:rsidRPr="00CD1FAF">
              <w:rPr>
                <w:rFonts w:cs="宋体" w:hint="eastAsia"/>
                <w:kern w:val="0"/>
                <w:sz w:val="21"/>
              </w:rPr>
              <w:t>#</w:t>
            </w:r>
            <w:r w:rsidRPr="00CD1FAF">
              <w:rPr>
                <w:rFonts w:cs="宋体"/>
                <w:kern w:val="0"/>
                <w:sz w:val="21"/>
              </w:rPr>
              <w:t>3</w:t>
            </w:r>
          </w:p>
        </w:tc>
        <w:tc>
          <w:tcPr>
            <w:tcW w:w="1001" w:type="dxa"/>
            <w:tcBorders>
              <w:top w:val="single" w:sz="12" w:space="0" w:color="auto"/>
              <w:bottom w:val="single" w:sz="8" w:space="0" w:color="auto"/>
            </w:tcBorders>
            <w:vAlign w:val="center"/>
          </w:tcPr>
          <w:p w14:paraId="120BA8A8" w14:textId="77777777" w:rsidR="00E71120" w:rsidRPr="00CD1FAF" w:rsidRDefault="00E71120" w:rsidP="00CD1FAF">
            <w:pPr>
              <w:snapToGrid w:val="0"/>
              <w:ind w:firstLineChars="0" w:firstLine="0"/>
              <w:jc w:val="center"/>
              <w:rPr>
                <w:rFonts w:cs="宋体"/>
                <w:b/>
                <w:kern w:val="0"/>
                <w:sz w:val="21"/>
              </w:rPr>
            </w:pPr>
            <w:r w:rsidRPr="00CD1FAF">
              <w:rPr>
                <w:rFonts w:cs="宋体" w:hint="eastAsia"/>
                <w:b/>
                <w:kern w:val="0"/>
                <w:sz w:val="21"/>
              </w:rPr>
              <w:t>#</w:t>
            </w:r>
            <w:r w:rsidRPr="00CD1FAF">
              <w:rPr>
                <w:rFonts w:cs="宋体"/>
                <w:b/>
                <w:kern w:val="0"/>
                <w:sz w:val="21"/>
              </w:rPr>
              <w:t>4</w:t>
            </w:r>
          </w:p>
        </w:tc>
        <w:tc>
          <w:tcPr>
            <w:tcW w:w="1000" w:type="dxa"/>
            <w:tcBorders>
              <w:top w:val="single" w:sz="12" w:space="0" w:color="auto"/>
              <w:bottom w:val="single" w:sz="8" w:space="0" w:color="auto"/>
            </w:tcBorders>
            <w:vAlign w:val="center"/>
          </w:tcPr>
          <w:p w14:paraId="6451FD8F" w14:textId="77777777" w:rsidR="00E71120" w:rsidRPr="00CD1FAF" w:rsidRDefault="00E71120" w:rsidP="00CD1FAF">
            <w:pPr>
              <w:snapToGrid w:val="0"/>
              <w:ind w:firstLineChars="0" w:firstLine="0"/>
              <w:jc w:val="center"/>
              <w:rPr>
                <w:rFonts w:cs="宋体"/>
                <w:b/>
                <w:kern w:val="0"/>
                <w:sz w:val="21"/>
              </w:rPr>
            </w:pPr>
            <w:r w:rsidRPr="00CD1FAF">
              <w:rPr>
                <w:rFonts w:cs="宋体" w:hint="eastAsia"/>
                <w:b/>
                <w:kern w:val="0"/>
                <w:sz w:val="21"/>
              </w:rPr>
              <w:t>#</w:t>
            </w:r>
            <w:r w:rsidRPr="00CD1FAF">
              <w:rPr>
                <w:rFonts w:cs="宋体"/>
                <w:b/>
                <w:kern w:val="0"/>
                <w:sz w:val="21"/>
              </w:rPr>
              <w:t>5</w:t>
            </w:r>
          </w:p>
        </w:tc>
        <w:tc>
          <w:tcPr>
            <w:tcW w:w="1001" w:type="dxa"/>
            <w:tcBorders>
              <w:top w:val="single" w:sz="12" w:space="0" w:color="auto"/>
              <w:bottom w:val="single" w:sz="8" w:space="0" w:color="auto"/>
            </w:tcBorders>
            <w:vAlign w:val="center"/>
          </w:tcPr>
          <w:p w14:paraId="3879508F" w14:textId="77777777" w:rsidR="00E71120" w:rsidRPr="00CD1FAF" w:rsidRDefault="00E71120" w:rsidP="00CD1FAF">
            <w:pPr>
              <w:snapToGrid w:val="0"/>
              <w:ind w:firstLineChars="0" w:firstLine="0"/>
              <w:jc w:val="center"/>
              <w:rPr>
                <w:rFonts w:cs="宋体"/>
                <w:kern w:val="0"/>
                <w:sz w:val="21"/>
              </w:rPr>
            </w:pPr>
            <w:r w:rsidRPr="00CD1FAF">
              <w:rPr>
                <w:rFonts w:cs="宋体" w:hint="eastAsia"/>
                <w:kern w:val="0"/>
                <w:sz w:val="21"/>
              </w:rPr>
              <w:t>#</w:t>
            </w:r>
            <w:r w:rsidRPr="00CD1FAF">
              <w:rPr>
                <w:rFonts w:cs="宋体"/>
                <w:kern w:val="0"/>
                <w:sz w:val="21"/>
              </w:rPr>
              <w:t>6</w:t>
            </w:r>
          </w:p>
        </w:tc>
        <w:tc>
          <w:tcPr>
            <w:tcW w:w="1001" w:type="dxa"/>
            <w:tcBorders>
              <w:top w:val="single" w:sz="12" w:space="0" w:color="auto"/>
              <w:bottom w:val="single" w:sz="8" w:space="0" w:color="auto"/>
            </w:tcBorders>
            <w:vAlign w:val="center"/>
          </w:tcPr>
          <w:p w14:paraId="21145039" w14:textId="77777777" w:rsidR="00E71120" w:rsidRPr="00CD1FAF" w:rsidRDefault="00E71120" w:rsidP="00CD1FAF">
            <w:pPr>
              <w:snapToGrid w:val="0"/>
              <w:ind w:firstLineChars="0" w:firstLine="0"/>
              <w:jc w:val="center"/>
              <w:rPr>
                <w:rFonts w:cs="宋体"/>
                <w:kern w:val="0"/>
                <w:sz w:val="21"/>
              </w:rPr>
            </w:pPr>
            <w:r w:rsidRPr="00CD1FAF">
              <w:rPr>
                <w:rFonts w:cs="宋体" w:hint="eastAsia"/>
                <w:kern w:val="0"/>
                <w:sz w:val="21"/>
              </w:rPr>
              <w:t>#</w:t>
            </w:r>
            <w:r w:rsidRPr="00CD1FAF">
              <w:rPr>
                <w:rFonts w:cs="宋体"/>
                <w:kern w:val="0"/>
                <w:sz w:val="21"/>
              </w:rPr>
              <w:t>7</w:t>
            </w:r>
          </w:p>
        </w:tc>
      </w:tr>
      <w:tr w:rsidR="00E71120" w:rsidRPr="00CD1FAF" w14:paraId="1D11CEF9" w14:textId="77777777" w:rsidTr="00E71120">
        <w:trPr>
          <w:trHeight w:val="358"/>
          <w:jc w:val="center"/>
        </w:trPr>
        <w:tc>
          <w:tcPr>
            <w:tcW w:w="1733" w:type="dxa"/>
            <w:tcBorders>
              <w:top w:val="single" w:sz="8" w:space="0" w:color="auto"/>
              <w:bottom w:val="nil"/>
            </w:tcBorders>
            <w:vAlign w:val="center"/>
          </w:tcPr>
          <w:p w14:paraId="438BD585" w14:textId="77777777" w:rsidR="00E71120" w:rsidRPr="00CD1FAF" w:rsidRDefault="00E71120" w:rsidP="00CD1FAF">
            <w:pPr>
              <w:snapToGrid w:val="0"/>
              <w:ind w:firstLineChars="0" w:firstLine="0"/>
              <w:jc w:val="center"/>
              <w:rPr>
                <w:rFonts w:cs="宋体"/>
                <w:kern w:val="0"/>
                <w:sz w:val="21"/>
              </w:rPr>
            </w:pPr>
            <w:r w:rsidRPr="00CD1FAF">
              <w:rPr>
                <w:rFonts w:cs="宋体" w:hint="eastAsia"/>
                <w:kern w:val="0"/>
                <w:sz w:val="21"/>
              </w:rPr>
              <w:t>Ada</w:t>
            </w:r>
            <w:r w:rsidRPr="00CD1FAF">
              <w:rPr>
                <w:rFonts w:cs="宋体"/>
                <w:kern w:val="0"/>
                <w:sz w:val="21"/>
              </w:rPr>
              <w:t>Boost.MH</w:t>
            </w:r>
          </w:p>
        </w:tc>
        <w:tc>
          <w:tcPr>
            <w:tcW w:w="1000" w:type="dxa"/>
            <w:tcBorders>
              <w:top w:val="single" w:sz="8" w:space="0" w:color="auto"/>
              <w:bottom w:val="nil"/>
            </w:tcBorders>
            <w:vAlign w:val="center"/>
          </w:tcPr>
          <w:p w14:paraId="668B1E10" w14:textId="77777777" w:rsidR="00E71120" w:rsidRPr="00CD1FAF" w:rsidRDefault="00E71120" w:rsidP="00CD1FAF">
            <w:pPr>
              <w:snapToGrid w:val="0"/>
              <w:ind w:firstLineChars="0" w:firstLine="0"/>
              <w:jc w:val="center"/>
              <w:rPr>
                <w:kern w:val="0"/>
                <w:sz w:val="21"/>
              </w:rPr>
            </w:pPr>
            <w:r w:rsidRPr="00CD1FAF">
              <w:rPr>
                <w:sz w:val="21"/>
              </w:rPr>
              <w:t>6.8</w:t>
            </w:r>
          </w:p>
        </w:tc>
        <w:tc>
          <w:tcPr>
            <w:tcW w:w="1001" w:type="dxa"/>
            <w:tcBorders>
              <w:top w:val="single" w:sz="8" w:space="0" w:color="auto"/>
              <w:bottom w:val="nil"/>
            </w:tcBorders>
            <w:vAlign w:val="center"/>
          </w:tcPr>
          <w:p w14:paraId="020D4859" w14:textId="77777777" w:rsidR="00E71120" w:rsidRPr="00CD1FAF" w:rsidRDefault="00E71120" w:rsidP="00CD1FAF">
            <w:pPr>
              <w:snapToGrid w:val="0"/>
              <w:ind w:firstLineChars="0" w:firstLine="0"/>
              <w:jc w:val="center"/>
              <w:rPr>
                <w:kern w:val="0"/>
                <w:sz w:val="21"/>
              </w:rPr>
            </w:pPr>
            <w:r w:rsidRPr="00CD1FAF">
              <w:rPr>
                <w:sz w:val="21"/>
              </w:rPr>
              <w:t>3.8</w:t>
            </w:r>
          </w:p>
        </w:tc>
        <w:tc>
          <w:tcPr>
            <w:tcW w:w="1000" w:type="dxa"/>
            <w:tcBorders>
              <w:top w:val="single" w:sz="8" w:space="0" w:color="auto"/>
              <w:bottom w:val="nil"/>
            </w:tcBorders>
            <w:vAlign w:val="center"/>
          </w:tcPr>
          <w:p w14:paraId="529D2D76" w14:textId="77777777" w:rsidR="00E71120" w:rsidRPr="00CD1FAF" w:rsidRDefault="00E71120" w:rsidP="00CD1FAF">
            <w:pPr>
              <w:snapToGrid w:val="0"/>
              <w:ind w:firstLineChars="0" w:firstLine="0"/>
              <w:jc w:val="center"/>
              <w:rPr>
                <w:kern w:val="0"/>
                <w:sz w:val="21"/>
              </w:rPr>
            </w:pPr>
            <w:r w:rsidRPr="00CD1FAF">
              <w:rPr>
                <w:sz w:val="21"/>
              </w:rPr>
              <w:t>10</w:t>
            </w:r>
          </w:p>
        </w:tc>
        <w:tc>
          <w:tcPr>
            <w:tcW w:w="1001" w:type="dxa"/>
            <w:tcBorders>
              <w:top w:val="single" w:sz="8" w:space="0" w:color="auto"/>
              <w:bottom w:val="nil"/>
            </w:tcBorders>
            <w:vAlign w:val="center"/>
          </w:tcPr>
          <w:p w14:paraId="72E5EB5F" w14:textId="77777777" w:rsidR="00E71120" w:rsidRPr="00CD1FAF" w:rsidRDefault="00E71120" w:rsidP="00CD1FAF">
            <w:pPr>
              <w:snapToGrid w:val="0"/>
              <w:ind w:firstLineChars="0" w:firstLine="0"/>
              <w:jc w:val="center"/>
              <w:rPr>
                <w:b/>
                <w:kern w:val="0"/>
                <w:sz w:val="21"/>
              </w:rPr>
            </w:pPr>
            <w:r w:rsidRPr="00CD1FAF">
              <w:rPr>
                <w:b/>
                <w:sz w:val="21"/>
              </w:rPr>
              <w:t>3.6</w:t>
            </w:r>
          </w:p>
        </w:tc>
        <w:tc>
          <w:tcPr>
            <w:tcW w:w="1000" w:type="dxa"/>
            <w:tcBorders>
              <w:top w:val="single" w:sz="8" w:space="0" w:color="auto"/>
              <w:bottom w:val="nil"/>
            </w:tcBorders>
            <w:vAlign w:val="center"/>
          </w:tcPr>
          <w:p w14:paraId="798394BE" w14:textId="77777777" w:rsidR="00E71120" w:rsidRPr="00CD1FAF" w:rsidRDefault="00E71120" w:rsidP="00CD1FAF">
            <w:pPr>
              <w:snapToGrid w:val="0"/>
              <w:ind w:firstLineChars="0" w:firstLine="0"/>
              <w:jc w:val="center"/>
              <w:rPr>
                <w:b/>
                <w:kern w:val="0"/>
                <w:sz w:val="21"/>
              </w:rPr>
            </w:pPr>
            <w:r w:rsidRPr="00CD1FAF">
              <w:rPr>
                <w:b/>
                <w:sz w:val="21"/>
              </w:rPr>
              <w:t>1</w:t>
            </w:r>
          </w:p>
        </w:tc>
        <w:tc>
          <w:tcPr>
            <w:tcW w:w="1001" w:type="dxa"/>
            <w:tcBorders>
              <w:top w:val="single" w:sz="8" w:space="0" w:color="auto"/>
              <w:bottom w:val="nil"/>
            </w:tcBorders>
            <w:vAlign w:val="center"/>
          </w:tcPr>
          <w:p w14:paraId="47EE3954" w14:textId="77777777" w:rsidR="00E71120" w:rsidRPr="00CD1FAF" w:rsidRDefault="00E71120" w:rsidP="00CD1FAF">
            <w:pPr>
              <w:snapToGrid w:val="0"/>
              <w:ind w:firstLineChars="0" w:firstLine="0"/>
              <w:jc w:val="center"/>
              <w:rPr>
                <w:kern w:val="0"/>
                <w:sz w:val="21"/>
              </w:rPr>
            </w:pPr>
            <w:r w:rsidRPr="00CD1FAF">
              <w:rPr>
                <w:sz w:val="21"/>
              </w:rPr>
              <w:t>5.4</w:t>
            </w:r>
          </w:p>
        </w:tc>
        <w:tc>
          <w:tcPr>
            <w:tcW w:w="1001" w:type="dxa"/>
            <w:tcBorders>
              <w:top w:val="single" w:sz="8" w:space="0" w:color="auto"/>
              <w:bottom w:val="nil"/>
            </w:tcBorders>
            <w:vAlign w:val="center"/>
          </w:tcPr>
          <w:p w14:paraId="191A328B" w14:textId="77777777" w:rsidR="00E71120" w:rsidRPr="00CD1FAF" w:rsidRDefault="00E71120" w:rsidP="00CD1FAF">
            <w:pPr>
              <w:snapToGrid w:val="0"/>
              <w:ind w:firstLineChars="0" w:firstLine="0"/>
              <w:jc w:val="center"/>
              <w:rPr>
                <w:kern w:val="0"/>
                <w:sz w:val="21"/>
              </w:rPr>
            </w:pPr>
            <w:r w:rsidRPr="00CD1FAF">
              <w:rPr>
                <w:sz w:val="21"/>
              </w:rPr>
              <w:t>5.8</w:t>
            </w:r>
          </w:p>
        </w:tc>
      </w:tr>
      <w:tr w:rsidR="00E71120" w:rsidRPr="00CD1FAF" w14:paraId="28272F3E" w14:textId="77777777" w:rsidTr="00E71120">
        <w:trPr>
          <w:trHeight w:val="373"/>
          <w:jc w:val="center"/>
        </w:trPr>
        <w:tc>
          <w:tcPr>
            <w:tcW w:w="1733" w:type="dxa"/>
            <w:tcBorders>
              <w:top w:val="nil"/>
              <w:bottom w:val="single" w:sz="8" w:space="0" w:color="auto"/>
            </w:tcBorders>
            <w:vAlign w:val="center"/>
          </w:tcPr>
          <w:p w14:paraId="4F3DDD14" w14:textId="77777777" w:rsidR="00E71120" w:rsidRPr="00CD1FAF" w:rsidRDefault="00E71120" w:rsidP="00CD1FAF">
            <w:pPr>
              <w:snapToGrid w:val="0"/>
              <w:ind w:firstLineChars="0" w:firstLine="0"/>
              <w:jc w:val="center"/>
              <w:rPr>
                <w:rFonts w:cs="宋体"/>
                <w:kern w:val="0"/>
                <w:sz w:val="21"/>
              </w:rPr>
            </w:pPr>
            <w:r w:rsidRPr="00CD1FAF">
              <w:rPr>
                <w:rFonts w:cs="宋体" w:hint="eastAsia"/>
                <w:kern w:val="0"/>
                <w:sz w:val="21"/>
              </w:rPr>
              <w:t>A</w:t>
            </w:r>
            <w:r w:rsidRPr="00CD1FAF">
              <w:rPr>
                <w:rFonts w:cs="宋体"/>
                <w:kern w:val="0"/>
                <w:sz w:val="21"/>
              </w:rPr>
              <w:t>BC2</w:t>
            </w:r>
          </w:p>
        </w:tc>
        <w:tc>
          <w:tcPr>
            <w:tcW w:w="1000" w:type="dxa"/>
            <w:tcBorders>
              <w:top w:val="nil"/>
              <w:bottom w:val="single" w:sz="8" w:space="0" w:color="auto"/>
            </w:tcBorders>
            <w:vAlign w:val="center"/>
          </w:tcPr>
          <w:p w14:paraId="13573211" w14:textId="77777777" w:rsidR="00E71120" w:rsidRPr="00CD1FAF" w:rsidRDefault="00E71120" w:rsidP="00CD1FAF">
            <w:pPr>
              <w:snapToGrid w:val="0"/>
              <w:ind w:firstLineChars="0" w:firstLine="0"/>
              <w:jc w:val="center"/>
              <w:rPr>
                <w:kern w:val="0"/>
                <w:sz w:val="21"/>
              </w:rPr>
            </w:pPr>
            <w:r w:rsidRPr="00CD1FAF">
              <w:rPr>
                <w:sz w:val="21"/>
              </w:rPr>
              <w:t>1.1579</w:t>
            </w:r>
          </w:p>
        </w:tc>
        <w:tc>
          <w:tcPr>
            <w:tcW w:w="1001" w:type="dxa"/>
            <w:tcBorders>
              <w:top w:val="nil"/>
              <w:bottom w:val="single" w:sz="8" w:space="0" w:color="auto"/>
            </w:tcBorders>
            <w:vAlign w:val="center"/>
          </w:tcPr>
          <w:p w14:paraId="13287BF0" w14:textId="77777777" w:rsidR="00E71120" w:rsidRPr="00CD1FAF" w:rsidRDefault="00E71120" w:rsidP="00CD1FAF">
            <w:pPr>
              <w:snapToGrid w:val="0"/>
              <w:ind w:firstLineChars="0" w:firstLine="0"/>
              <w:jc w:val="center"/>
              <w:rPr>
                <w:kern w:val="0"/>
                <w:sz w:val="21"/>
              </w:rPr>
            </w:pPr>
            <w:r w:rsidRPr="00CD1FAF">
              <w:rPr>
                <w:sz w:val="21"/>
              </w:rPr>
              <w:t>2.1333</w:t>
            </w:r>
          </w:p>
        </w:tc>
        <w:tc>
          <w:tcPr>
            <w:tcW w:w="1000" w:type="dxa"/>
            <w:tcBorders>
              <w:top w:val="nil"/>
              <w:bottom w:val="single" w:sz="8" w:space="0" w:color="auto"/>
            </w:tcBorders>
            <w:vAlign w:val="center"/>
          </w:tcPr>
          <w:p w14:paraId="13275DCA" w14:textId="77777777" w:rsidR="00E71120" w:rsidRPr="00CD1FAF" w:rsidRDefault="00E71120" w:rsidP="00CD1FAF">
            <w:pPr>
              <w:snapToGrid w:val="0"/>
              <w:ind w:firstLineChars="0" w:firstLine="0"/>
              <w:jc w:val="center"/>
              <w:rPr>
                <w:kern w:val="0"/>
                <w:sz w:val="21"/>
              </w:rPr>
            </w:pPr>
            <w:r w:rsidRPr="00CD1FAF">
              <w:rPr>
                <w:sz w:val="21"/>
              </w:rPr>
              <w:t>1.0027</w:t>
            </w:r>
          </w:p>
        </w:tc>
        <w:tc>
          <w:tcPr>
            <w:tcW w:w="1001" w:type="dxa"/>
            <w:tcBorders>
              <w:top w:val="nil"/>
              <w:bottom w:val="single" w:sz="8" w:space="0" w:color="auto"/>
            </w:tcBorders>
            <w:vAlign w:val="center"/>
          </w:tcPr>
          <w:p w14:paraId="6845B951" w14:textId="77777777" w:rsidR="00E71120" w:rsidRPr="00CD1FAF" w:rsidRDefault="00E71120" w:rsidP="00CD1FAF">
            <w:pPr>
              <w:snapToGrid w:val="0"/>
              <w:ind w:firstLineChars="0" w:firstLine="0"/>
              <w:jc w:val="center"/>
              <w:rPr>
                <w:b/>
                <w:kern w:val="0"/>
                <w:sz w:val="21"/>
              </w:rPr>
            </w:pPr>
            <w:r w:rsidRPr="00CD1FAF">
              <w:rPr>
                <w:b/>
                <w:sz w:val="21"/>
              </w:rPr>
              <w:t>4.8667</w:t>
            </w:r>
          </w:p>
        </w:tc>
        <w:tc>
          <w:tcPr>
            <w:tcW w:w="1000" w:type="dxa"/>
            <w:tcBorders>
              <w:top w:val="nil"/>
              <w:bottom w:val="single" w:sz="8" w:space="0" w:color="auto"/>
            </w:tcBorders>
            <w:vAlign w:val="center"/>
          </w:tcPr>
          <w:p w14:paraId="55E33556" w14:textId="77777777" w:rsidR="00E71120" w:rsidRPr="00CD1FAF" w:rsidRDefault="00E71120" w:rsidP="00CD1FAF">
            <w:pPr>
              <w:snapToGrid w:val="0"/>
              <w:ind w:firstLineChars="0" w:firstLine="0"/>
              <w:jc w:val="center"/>
              <w:rPr>
                <w:b/>
                <w:kern w:val="0"/>
                <w:sz w:val="21"/>
              </w:rPr>
            </w:pPr>
            <w:r w:rsidRPr="00CD1FAF">
              <w:rPr>
                <w:b/>
                <w:sz w:val="21"/>
              </w:rPr>
              <w:t>1</w:t>
            </w:r>
          </w:p>
        </w:tc>
        <w:tc>
          <w:tcPr>
            <w:tcW w:w="1001" w:type="dxa"/>
            <w:tcBorders>
              <w:top w:val="nil"/>
              <w:bottom w:val="single" w:sz="8" w:space="0" w:color="auto"/>
            </w:tcBorders>
            <w:vAlign w:val="center"/>
          </w:tcPr>
          <w:p w14:paraId="08820714" w14:textId="77777777" w:rsidR="00E71120" w:rsidRPr="00CD1FAF" w:rsidRDefault="00E71120" w:rsidP="00CD1FAF">
            <w:pPr>
              <w:snapToGrid w:val="0"/>
              <w:ind w:firstLineChars="0" w:firstLine="0"/>
              <w:jc w:val="center"/>
              <w:rPr>
                <w:kern w:val="0"/>
                <w:sz w:val="21"/>
              </w:rPr>
            </w:pPr>
            <w:r w:rsidRPr="00CD1FAF">
              <w:rPr>
                <w:sz w:val="21"/>
              </w:rPr>
              <w:t>2.72</w:t>
            </w:r>
          </w:p>
        </w:tc>
        <w:tc>
          <w:tcPr>
            <w:tcW w:w="1001" w:type="dxa"/>
            <w:tcBorders>
              <w:top w:val="nil"/>
              <w:bottom w:val="single" w:sz="8" w:space="0" w:color="auto"/>
            </w:tcBorders>
            <w:vAlign w:val="center"/>
          </w:tcPr>
          <w:p w14:paraId="7F562DC7" w14:textId="77777777" w:rsidR="00E71120" w:rsidRPr="00CD1FAF" w:rsidRDefault="00E71120" w:rsidP="00CD1FAF">
            <w:pPr>
              <w:snapToGrid w:val="0"/>
              <w:ind w:firstLineChars="0" w:firstLine="0"/>
              <w:jc w:val="center"/>
              <w:rPr>
                <w:kern w:val="0"/>
                <w:sz w:val="21"/>
              </w:rPr>
            </w:pPr>
            <w:r w:rsidRPr="00CD1FAF">
              <w:rPr>
                <w:sz w:val="21"/>
              </w:rPr>
              <w:t>1.4427</w:t>
            </w:r>
          </w:p>
        </w:tc>
      </w:tr>
      <w:tr w:rsidR="00E71120" w:rsidRPr="00CD1FAF" w14:paraId="3BB40B89" w14:textId="77777777" w:rsidTr="00E71120">
        <w:trPr>
          <w:trHeight w:val="373"/>
          <w:jc w:val="center"/>
        </w:trPr>
        <w:tc>
          <w:tcPr>
            <w:tcW w:w="1733" w:type="dxa"/>
            <w:tcBorders>
              <w:top w:val="nil"/>
              <w:bottom w:val="single" w:sz="8" w:space="0" w:color="auto"/>
            </w:tcBorders>
            <w:vAlign w:val="center"/>
          </w:tcPr>
          <w:p w14:paraId="024C326C" w14:textId="77777777" w:rsidR="00E71120" w:rsidRPr="00CD1FAF" w:rsidRDefault="00E71120" w:rsidP="00CD1FAF">
            <w:pPr>
              <w:snapToGrid w:val="0"/>
              <w:ind w:firstLineChars="0" w:firstLine="0"/>
              <w:jc w:val="center"/>
              <w:rPr>
                <w:rFonts w:cs="宋体"/>
                <w:kern w:val="0"/>
                <w:sz w:val="21"/>
              </w:rPr>
            </w:pPr>
          </w:p>
        </w:tc>
        <w:tc>
          <w:tcPr>
            <w:tcW w:w="1000" w:type="dxa"/>
            <w:tcBorders>
              <w:top w:val="nil"/>
              <w:bottom w:val="single" w:sz="8" w:space="0" w:color="auto"/>
            </w:tcBorders>
            <w:vAlign w:val="center"/>
          </w:tcPr>
          <w:p w14:paraId="403704FE" w14:textId="77777777" w:rsidR="00E71120" w:rsidRPr="00CD1FAF" w:rsidRDefault="00E71120" w:rsidP="00CD1FAF">
            <w:pPr>
              <w:snapToGrid w:val="0"/>
              <w:ind w:firstLineChars="0" w:firstLine="0"/>
              <w:jc w:val="center"/>
              <w:rPr>
                <w:kern w:val="0"/>
                <w:sz w:val="21"/>
              </w:rPr>
            </w:pPr>
            <w:r w:rsidRPr="00CD1FAF">
              <w:rPr>
                <w:kern w:val="0"/>
                <w:sz w:val="21"/>
              </w:rPr>
              <w:t>#8</w:t>
            </w:r>
          </w:p>
        </w:tc>
        <w:tc>
          <w:tcPr>
            <w:tcW w:w="1001" w:type="dxa"/>
            <w:tcBorders>
              <w:top w:val="nil"/>
              <w:bottom w:val="single" w:sz="8" w:space="0" w:color="auto"/>
            </w:tcBorders>
            <w:vAlign w:val="center"/>
          </w:tcPr>
          <w:p w14:paraId="19C7611D" w14:textId="77777777" w:rsidR="00E71120" w:rsidRPr="00CD1FAF" w:rsidRDefault="00E71120" w:rsidP="00CD1FAF">
            <w:pPr>
              <w:snapToGrid w:val="0"/>
              <w:ind w:firstLineChars="0" w:firstLine="0"/>
              <w:jc w:val="center"/>
              <w:rPr>
                <w:kern w:val="0"/>
                <w:sz w:val="21"/>
              </w:rPr>
            </w:pPr>
            <w:r w:rsidRPr="00CD1FAF">
              <w:rPr>
                <w:kern w:val="0"/>
                <w:sz w:val="21"/>
              </w:rPr>
              <w:t>#9</w:t>
            </w:r>
          </w:p>
        </w:tc>
        <w:tc>
          <w:tcPr>
            <w:tcW w:w="1000" w:type="dxa"/>
            <w:tcBorders>
              <w:top w:val="nil"/>
              <w:bottom w:val="single" w:sz="8" w:space="0" w:color="auto"/>
            </w:tcBorders>
            <w:vAlign w:val="center"/>
          </w:tcPr>
          <w:p w14:paraId="10E5620A" w14:textId="77777777" w:rsidR="00E71120" w:rsidRPr="00CD1FAF" w:rsidRDefault="00E71120" w:rsidP="00CD1FAF">
            <w:pPr>
              <w:snapToGrid w:val="0"/>
              <w:ind w:firstLineChars="0" w:firstLine="0"/>
              <w:jc w:val="center"/>
              <w:rPr>
                <w:kern w:val="0"/>
                <w:sz w:val="21"/>
              </w:rPr>
            </w:pPr>
            <w:r w:rsidRPr="00CD1FAF">
              <w:rPr>
                <w:kern w:val="0"/>
                <w:sz w:val="21"/>
              </w:rPr>
              <w:t>#10</w:t>
            </w:r>
          </w:p>
        </w:tc>
        <w:tc>
          <w:tcPr>
            <w:tcW w:w="1001" w:type="dxa"/>
            <w:tcBorders>
              <w:top w:val="nil"/>
              <w:bottom w:val="single" w:sz="8" w:space="0" w:color="auto"/>
            </w:tcBorders>
            <w:vAlign w:val="center"/>
          </w:tcPr>
          <w:p w14:paraId="4AEEDE91" w14:textId="77777777" w:rsidR="00E71120" w:rsidRPr="00CD1FAF" w:rsidRDefault="00E71120" w:rsidP="00CD1FAF">
            <w:pPr>
              <w:snapToGrid w:val="0"/>
              <w:ind w:firstLineChars="0" w:firstLine="0"/>
              <w:jc w:val="center"/>
              <w:rPr>
                <w:kern w:val="0"/>
                <w:sz w:val="21"/>
              </w:rPr>
            </w:pPr>
            <w:r w:rsidRPr="00CD1FAF">
              <w:rPr>
                <w:kern w:val="0"/>
                <w:sz w:val="21"/>
              </w:rPr>
              <w:t>#11</w:t>
            </w:r>
          </w:p>
        </w:tc>
        <w:tc>
          <w:tcPr>
            <w:tcW w:w="1000" w:type="dxa"/>
            <w:tcBorders>
              <w:top w:val="nil"/>
              <w:bottom w:val="single" w:sz="8" w:space="0" w:color="auto"/>
            </w:tcBorders>
            <w:vAlign w:val="center"/>
          </w:tcPr>
          <w:p w14:paraId="48DD3EB6" w14:textId="77777777" w:rsidR="00E71120" w:rsidRPr="00CD1FAF" w:rsidRDefault="00E71120" w:rsidP="00CD1FAF">
            <w:pPr>
              <w:snapToGrid w:val="0"/>
              <w:ind w:firstLineChars="0" w:firstLine="0"/>
              <w:jc w:val="center"/>
              <w:rPr>
                <w:kern w:val="0"/>
                <w:sz w:val="21"/>
              </w:rPr>
            </w:pPr>
            <w:r w:rsidRPr="00CD1FAF">
              <w:rPr>
                <w:kern w:val="0"/>
                <w:sz w:val="21"/>
              </w:rPr>
              <w:t>#12</w:t>
            </w:r>
          </w:p>
        </w:tc>
        <w:tc>
          <w:tcPr>
            <w:tcW w:w="1001" w:type="dxa"/>
            <w:tcBorders>
              <w:top w:val="nil"/>
              <w:bottom w:val="single" w:sz="8" w:space="0" w:color="auto"/>
            </w:tcBorders>
            <w:vAlign w:val="center"/>
          </w:tcPr>
          <w:p w14:paraId="6ABBA461" w14:textId="77777777" w:rsidR="00E71120" w:rsidRPr="00CD1FAF" w:rsidRDefault="00E71120" w:rsidP="00CD1FAF">
            <w:pPr>
              <w:snapToGrid w:val="0"/>
              <w:ind w:firstLineChars="0" w:firstLine="0"/>
              <w:jc w:val="center"/>
              <w:rPr>
                <w:kern w:val="0"/>
                <w:sz w:val="21"/>
              </w:rPr>
            </w:pPr>
            <w:r w:rsidRPr="00CD1FAF">
              <w:rPr>
                <w:kern w:val="0"/>
                <w:sz w:val="21"/>
              </w:rPr>
              <w:t>#13</w:t>
            </w:r>
          </w:p>
        </w:tc>
        <w:tc>
          <w:tcPr>
            <w:tcW w:w="1001" w:type="dxa"/>
            <w:tcBorders>
              <w:top w:val="nil"/>
              <w:bottom w:val="single" w:sz="8" w:space="0" w:color="auto"/>
            </w:tcBorders>
            <w:vAlign w:val="center"/>
          </w:tcPr>
          <w:p w14:paraId="3B9E1C64" w14:textId="77777777" w:rsidR="00E71120" w:rsidRPr="00CD1FAF" w:rsidRDefault="00E71120" w:rsidP="00CD1FAF">
            <w:pPr>
              <w:snapToGrid w:val="0"/>
              <w:ind w:firstLineChars="0" w:firstLine="0"/>
              <w:jc w:val="center"/>
              <w:rPr>
                <w:b/>
                <w:kern w:val="0"/>
                <w:sz w:val="21"/>
              </w:rPr>
            </w:pPr>
            <w:r w:rsidRPr="00CD1FAF">
              <w:rPr>
                <w:b/>
                <w:kern w:val="0"/>
                <w:sz w:val="21"/>
              </w:rPr>
              <w:t>#14</w:t>
            </w:r>
          </w:p>
        </w:tc>
      </w:tr>
      <w:tr w:rsidR="00E71120" w:rsidRPr="00CD1FAF" w14:paraId="03B8C31A" w14:textId="77777777" w:rsidTr="00E71120">
        <w:trPr>
          <w:trHeight w:val="373"/>
          <w:jc w:val="center"/>
        </w:trPr>
        <w:tc>
          <w:tcPr>
            <w:tcW w:w="1733" w:type="dxa"/>
            <w:tcBorders>
              <w:top w:val="single" w:sz="8" w:space="0" w:color="auto"/>
            </w:tcBorders>
            <w:vAlign w:val="center"/>
          </w:tcPr>
          <w:p w14:paraId="052B4D22" w14:textId="77777777" w:rsidR="00E71120" w:rsidRPr="00CD1FAF" w:rsidRDefault="00E71120" w:rsidP="00CD1FAF">
            <w:pPr>
              <w:snapToGrid w:val="0"/>
              <w:ind w:firstLineChars="0" w:firstLine="0"/>
              <w:jc w:val="center"/>
              <w:rPr>
                <w:rFonts w:cs="宋体"/>
                <w:kern w:val="0"/>
                <w:sz w:val="21"/>
              </w:rPr>
            </w:pPr>
            <w:r w:rsidRPr="00CD1FAF">
              <w:rPr>
                <w:rFonts w:cs="宋体" w:hint="eastAsia"/>
                <w:kern w:val="0"/>
                <w:sz w:val="21"/>
              </w:rPr>
              <w:t>Ada</w:t>
            </w:r>
            <w:r w:rsidRPr="00CD1FAF">
              <w:rPr>
                <w:rFonts w:cs="宋体"/>
                <w:kern w:val="0"/>
                <w:sz w:val="21"/>
              </w:rPr>
              <w:t>Boost.MH</w:t>
            </w:r>
          </w:p>
        </w:tc>
        <w:tc>
          <w:tcPr>
            <w:tcW w:w="1000" w:type="dxa"/>
            <w:tcBorders>
              <w:top w:val="single" w:sz="8" w:space="0" w:color="auto"/>
            </w:tcBorders>
            <w:vAlign w:val="center"/>
          </w:tcPr>
          <w:p w14:paraId="693AB3F7" w14:textId="77777777" w:rsidR="00E71120" w:rsidRPr="00CD1FAF" w:rsidRDefault="00E71120" w:rsidP="00CD1FAF">
            <w:pPr>
              <w:snapToGrid w:val="0"/>
              <w:ind w:firstLineChars="0" w:firstLine="0"/>
              <w:jc w:val="center"/>
              <w:rPr>
                <w:rFonts w:eastAsiaTheme="majorEastAsia"/>
                <w:color w:val="0000FF"/>
                <w:sz w:val="21"/>
              </w:rPr>
            </w:pPr>
            <w:r w:rsidRPr="00CD1FAF">
              <w:rPr>
                <w:sz w:val="21"/>
              </w:rPr>
              <w:t>6.6</w:t>
            </w:r>
          </w:p>
        </w:tc>
        <w:tc>
          <w:tcPr>
            <w:tcW w:w="1001" w:type="dxa"/>
            <w:tcBorders>
              <w:top w:val="single" w:sz="8" w:space="0" w:color="auto"/>
            </w:tcBorders>
            <w:vAlign w:val="center"/>
          </w:tcPr>
          <w:p w14:paraId="0C1707CA" w14:textId="77777777" w:rsidR="00E71120" w:rsidRPr="00CD1FAF" w:rsidRDefault="00E71120" w:rsidP="00CD1FAF">
            <w:pPr>
              <w:snapToGrid w:val="0"/>
              <w:ind w:firstLineChars="0" w:firstLine="0"/>
              <w:jc w:val="center"/>
              <w:rPr>
                <w:rFonts w:eastAsiaTheme="majorEastAsia"/>
                <w:sz w:val="21"/>
              </w:rPr>
            </w:pPr>
            <w:r w:rsidRPr="00CD1FAF">
              <w:rPr>
                <w:sz w:val="21"/>
              </w:rPr>
              <w:t>10</w:t>
            </w:r>
          </w:p>
        </w:tc>
        <w:tc>
          <w:tcPr>
            <w:tcW w:w="1000" w:type="dxa"/>
            <w:tcBorders>
              <w:top w:val="single" w:sz="8" w:space="0" w:color="auto"/>
            </w:tcBorders>
            <w:vAlign w:val="center"/>
          </w:tcPr>
          <w:p w14:paraId="6A9289ED" w14:textId="77777777" w:rsidR="00E71120" w:rsidRPr="00CD1FAF" w:rsidRDefault="00E71120" w:rsidP="00CD1FAF">
            <w:pPr>
              <w:snapToGrid w:val="0"/>
              <w:ind w:firstLineChars="0" w:firstLine="0"/>
              <w:jc w:val="center"/>
              <w:rPr>
                <w:rFonts w:eastAsiaTheme="majorEastAsia"/>
                <w:sz w:val="21"/>
              </w:rPr>
            </w:pPr>
            <w:r w:rsidRPr="00CD1FAF">
              <w:rPr>
                <w:sz w:val="21"/>
              </w:rPr>
              <w:t>10</w:t>
            </w:r>
          </w:p>
        </w:tc>
        <w:tc>
          <w:tcPr>
            <w:tcW w:w="1001" w:type="dxa"/>
            <w:tcBorders>
              <w:top w:val="single" w:sz="8" w:space="0" w:color="auto"/>
            </w:tcBorders>
            <w:vAlign w:val="center"/>
          </w:tcPr>
          <w:p w14:paraId="12C2361F" w14:textId="77777777" w:rsidR="00E71120" w:rsidRPr="00CD1FAF" w:rsidRDefault="00E71120" w:rsidP="00CD1FAF">
            <w:pPr>
              <w:snapToGrid w:val="0"/>
              <w:ind w:firstLineChars="0" w:firstLine="0"/>
              <w:jc w:val="center"/>
              <w:rPr>
                <w:rFonts w:eastAsiaTheme="majorEastAsia"/>
                <w:sz w:val="21"/>
              </w:rPr>
            </w:pPr>
            <w:r w:rsidRPr="00CD1FAF">
              <w:rPr>
                <w:sz w:val="21"/>
              </w:rPr>
              <w:t>8.8</w:t>
            </w:r>
          </w:p>
        </w:tc>
        <w:tc>
          <w:tcPr>
            <w:tcW w:w="1000" w:type="dxa"/>
            <w:tcBorders>
              <w:top w:val="single" w:sz="8" w:space="0" w:color="auto"/>
            </w:tcBorders>
            <w:vAlign w:val="center"/>
          </w:tcPr>
          <w:p w14:paraId="3FA301C1" w14:textId="77777777" w:rsidR="00E71120" w:rsidRPr="00CD1FAF" w:rsidRDefault="00E71120" w:rsidP="00CD1FAF">
            <w:pPr>
              <w:snapToGrid w:val="0"/>
              <w:ind w:firstLineChars="0" w:firstLine="0"/>
              <w:jc w:val="center"/>
              <w:rPr>
                <w:rFonts w:eastAsiaTheme="majorEastAsia"/>
                <w:sz w:val="21"/>
              </w:rPr>
            </w:pPr>
            <w:r w:rsidRPr="00CD1FAF">
              <w:rPr>
                <w:sz w:val="21"/>
              </w:rPr>
              <w:t>6</w:t>
            </w:r>
          </w:p>
        </w:tc>
        <w:tc>
          <w:tcPr>
            <w:tcW w:w="1001" w:type="dxa"/>
            <w:tcBorders>
              <w:top w:val="single" w:sz="8" w:space="0" w:color="auto"/>
            </w:tcBorders>
            <w:vAlign w:val="center"/>
          </w:tcPr>
          <w:p w14:paraId="6B870F52" w14:textId="77777777" w:rsidR="00E71120" w:rsidRPr="00CD1FAF" w:rsidRDefault="00E71120" w:rsidP="00CD1FAF">
            <w:pPr>
              <w:snapToGrid w:val="0"/>
              <w:ind w:firstLineChars="0" w:firstLine="0"/>
              <w:jc w:val="center"/>
              <w:rPr>
                <w:rFonts w:eastAsiaTheme="majorEastAsia"/>
                <w:sz w:val="21"/>
              </w:rPr>
            </w:pPr>
            <w:r w:rsidRPr="00CD1FAF">
              <w:rPr>
                <w:sz w:val="21"/>
              </w:rPr>
              <w:t>5.4</w:t>
            </w:r>
          </w:p>
        </w:tc>
        <w:tc>
          <w:tcPr>
            <w:tcW w:w="1001" w:type="dxa"/>
            <w:tcBorders>
              <w:top w:val="single" w:sz="8" w:space="0" w:color="auto"/>
            </w:tcBorders>
            <w:vAlign w:val="center"/>
          </w:tcPr>
          <w:p w14:paraId="37639E32" w14:textId="77777777" w:rsidR="00E71120" w:rsidRPr="00CD1FAF" w:rsidRDefault="00E71120" w:rsidP="00CD1FAF">
            <w:pPr>
              <w:snapToGrid w:val="0"/>
              <w:ind w:firstLineChars="0" w:firstLine="0"/>
              <w:jc w:val="center"/>
              <w:rPr>
                <w:rFonts w:eastAsiaTheme="majorEastAsia"/>
                <w:b/>
                <w:color w:val="0000FF"/>
                <w:sz w:val="21"/>
              </w:rPr>
            </w:pPr>
            <w:r w:rsidRPr="00CD1FAF">
              <w:rPr>
                <w:b/>
                <w:sz w:val="21"/>
              </w:rPr>
              <w:t>4.6</w:t>
            </w:r>
          </w:p>
        </w:tc>
      </w:tr>
      <w:tr w:rsidR="00E71120" w:rsidRPr="00CD1FAF" w14:paraId="1A51037F" w14:textId="77777777" w:rsidTr="00E71120">
        <w:trPr>
          <w:trHeight w:val="373"/>
          <w:jc w:val="center"/>
        </w:trPr>
        <w:tc>
          <w:tcPr>
            <w:tcW w:w="1733" w:type="dxa"/>
            <w:tcBorders>
              <w:bottom w:val="single" w:sz="12" w:space="0" w:color="auto"/>
            </w:tcBorders>
            <w:vAlign w:val="center"/>
          </w:tcPr>
          <w:p w14:paraId="6221753D" w14:textId="77777777" w:rsidR="00E71120" w:rsidRPr="00CD1FAF" w:rsidRDefault="00E71120" w:rsidP="00CD1FAF">
            <w:pPr>
              <w:snapToGrid w:val="0"/>
              <w:ind w:firstLineChars="0" w:firstLine="0"/>
              <w:jc w:val="center"/>
              <w:rPr>
                <w:rFonts w:cs="宋体"/>
                <w:kern w:val="0"/>
                <w:sz w:val="21"/>
              </w:rPr>
            </w:pPr>
            <w:r w:rsidRPr="00CD1FAF">
              <w:rPr>
                <w:rFonts w:cs="宋体" w:hint="eastAsia"/>
                <w:kern w:val="0"/>
                <w:sz w:val="21"/>
              </w:rPr>
              <w:t>A</w:t>
            </w:r>
            <w:r w:rsidRPr="00CD1FAF">
              <w:rPr>
                <w:rFonts w:cs="宋体"/>
                <w:kern w:val="0"/>
                <w:sz w:val="21"/>
              </w:rPr>
              <w:t>BC2</w:t>
            </w:r>
          </w:p>
        </w:tc>
        <w:tc>
          <w:tcPr>
            <w:tcW w:w="1000" w:type="dxa"/>
            <w:tcBorders>
              <w:bottom w:val="single" w:sz="12" w:space="0" w:color="auto"/>
            </w:tcBorders>
            <w:vAlign w:val="center"/>
          </w:tcPr>
          <w:p w14:paraId="389B993A" w14:textId="77777777" w:rsidR="00E71120" w:rsidRPr="00CD1FAF" w:rsidRDefault="00E71120" w:rsidP="00CD1FAF">
            <w:pPr>
              <w:snapToGrid w:val="0"/>
              <w:ind w:firstLineChars="0" w:firstLine="0"/>
              <w:jc w:val="center"/>
              <w:rPr>
                <w:rFonts w:eastAsiaTheme="majorEastAsia"/>
                <w:color w:val="0000FF"/>
                <w:sz w:val="21"/>
              </w:rPr>
            </w:pPr>
            <w:r w:rsidRPr="00CD1FAF">
              <w:rPr>
                <w:sz w:val="21"/>
              </w:rPr>
              <w:t>1.5</w:t>
            </w:r>
          </w:p>
        </w:tc>
        <w:tc>
          <w:tcPr>
            <w:tcW w:w="1001" w:type="dxa"/>
            <w:tcBorders>
              <w:bottom w:val="single" w:sz="12" w:space="0" w:color="auto"/>
            </w:tcBorders>
            <w:vAlign w:val="center"/>
          </w:tcPr>
          <w:p w14:paraId="44520768" w14:textId="77777777" w:rsidR="00E71120" w:rsidRPr="00CD1FAF" w:rsidRDefault="00E71120" w:rsidP="00CD1FAF">
            <w:pPr>
              <w:snapToGrid w:val="0"/>
              <w:ind w:firstLineChars="0" w:firstLine="0"/>
              <w:jc w:val="center"/>
              <w:rPr>
                <w:rFonts w:eastAsiaTheme="majorEastAsia"/>
                <w:sz w:val="21"/>
              </w:rPr>
            </w:pPr>
            <w:r w:rsidRPr="00CD1FAF">
              <w:rPr>
                <w:sz w:val="21"/>
              </w:rPr>
              <w:t>1.0297</w:t>
            </w:r>
          </w:p>
        </w:tc>
        <w:tc>
          <w:tcPr>
            <w:tcW w:w="1000" w:type="dxa"/>
            <w:tcBorders>
              <w:bottom w:val="single" w:sz="12" w:space="0" w:color="auto"/>
            </w:tcBorders>
            <w:vAlign w:val="center"/>
          </w:tcPr>
          <w:p w14:paraId="19F3099C" w14:textId="77777777" w:rsidR="00E71120" w:rsidRPr="00CD1FAF" w:rsidRDefault="00E71120" w:rsidP="00CD1FAF">
            <w:pPr>
              <w:snapToGrid w:val="0"/>
              <w:ind w:firstLineChars="0" w:firstLine="0"/>
              <w:jc w:val="center"/>
              <w:rPr>
                <w:rFonts w:eastAsiaTheme="majorEastAsia"/>
                <w:sz w:val="21"/>
              </w:rPr>
            </w:pPr>
            <w:r w:rsidRPr="00CD1FAF">
              <w:rPr>
                <w:sz w:val="21"/>
              </w:rPr>
              <w:t>1.0017</w:t>
            </w:r>
          </w:p>
        </w:tc>
        <w:tc>
          <w:tcPr>
            <w:tcW w:w="1001" w:type="dxa"/>
            <w:tcBorders>
              <w:bottom w:val="single" w:sz="12" w:space="0" w:color="auto"/>
            </w:tcBorders>
            <w:vAlign w:val="center"/>
          </w:tcPr>
          <w:p w14:paraId="1BC45D92" w14:textId="77777777" w:rsidR="00E71120" w:rsidRPr="00CD1FAF" w:rsidRDefault="00E71120" w:rsidP="00CD1FAF">
            <w:pPr>
              <w:snapToGrid w:val="0"/>
              <w:ind w:firstLineChars="0" w:firstLine="0"/>
              <w:jc w:val="center"/>
              <w:rPr>
                <w:rFonts w:eastAsiaTheme="majorEastAsia"/>
                <w:sz w:val="21"/>
              </w:rPr>
            </w:pPr>
            <w:r w:rsidRPr="00CD1FAF">
              <w:rPr>
                <w:sz w:val="21"/>
              </w:rPr>
              <w:t>3.4364</w:t>
            </w:r>
          </w:p>
        </w:tc>
        <w:tc>
          <w:tcPr>
            <w:tcW w:w="1000" w:type="dxa"/>
            <w:tcBorders>
              <w:bottom w:val="single" w:sz="12" w:space="0" w:color="auto"/>
            </w:tcBorders>
            <w:vAlign w:val="center"/>
          </w:tcPr>
          <w:p w14:paraId="574670D8" w14:textId="77777777" w:rsidR="00E71120" w:rsidRPr="00CD1FAF" w:rsidRDefault="00E71120" w:rsidP="00CD1FAF">
            <w:pPr>
              <w:snapToGrid w:val="0"/>
              <w:ind w:firstLineChars="0" w:firstLine="0"/>
              <w:jc w:val="center"/>
              <w:rPr>
                <w:rFonts w:eastAsiaTheme="majorEastAsia"/>
                <w:sz w:val="21"/>
              </w:rPr>
            </w:pPr>
            <w:r w:rsidRPr="00CD1FAF">
              <w:rPr>
                <w:sz w:val="21"/>
              </w:rPr>
              <w:t>3.8857</w:t>
            </w:r>
          </w:p>
        </w:tc>
        <w:tc>
          <w:tcPr>
            <w:tcW w:w="1001" w:type="dxa"/>
            <w:tcBorders>
              <w:bottom w:val="single" w:sz="12" w:space="0" w:color="auto"/>
            </w:tcBorders>
            <w:vAlign w:val="center"/>
          </w:tcPr>
          <w:p w14:paraId="44640142" w14:textId="77777777" w:rsidR="00E71120" w:rsidRPr="00CD1FAF" w:rsidRDefault="00E71120" w:rsidP="00CD1FAF">
            <w:pPr>
              <w:snapToGrid w:val="0"/>
              <w:ind w:firstLineChars="0" w:firstLine="0"/>
              <w:jc w:val="center"/>
              <w:rPr>
                <w:rFonts w:eastAsiaTheme="majorEastAsia"/>
                <w:sz w:val="21"/>
              </w:rPr>
            </w:pPr>
            <w:r w:rsidRPr="00CD1FAF">
              <w:rPr>
                <w:sz w:val="21"/>
              </w:rPr>
              <w:t>2.3714</w:t>
            </w:r>
          </w:p>
        </w:tc>
        <w:tc>
          <w:tcPr>
            <w:tcW w:w="1001" w:type="dxa"/>
            <w:tcBorders>
              <w:bottom w:val="single" w:sz="12" w:space="0" w:color="auto"/>
            </w:tcBorders>
            <w:vAlign w:val="center"/>
          </w:tcPr>
          <w:p w14:paraId="4B91254E" w14:textId="77777777" w:rsidR="00E71120" w:rsidRPr="00CD1FAF" w:rsidRDefault="00E71120" w:rsidP="00CD1FAF">
            <w:pPr>
              <w:snapToGrid w:val="0"/>
              <w:ind w:firstLineChars="0" w:firstLine="0"/>
              <w:jc w:val="center"/>
              <w:rPr>
                <w:rFonts w:eastAsiaTheme="majorEastAsia"/>
                <w:b/>
                <w:color w:val="0000FF"/>
                <w:sz w:val="21"/>
              </w:rPr>
            </w:pPr>
            <w:r w:rsidRPr="00CD1FAF">
              <w:rPr>
                <w:b/>
                <w:sz w:val="21"/>
              </w:rPr>
              <w:t>8.2</w:t>
            </w:r>
          </w:p>
        </w:tc>
      </w:tr>
    </w:tbl>
    <w:p w14:paraId="30FFD0AA" w14:textId="77777777" w:rsidR="00E71120" w:rsidRDefault="00E71120" w:rsidP="007D348A">
      <w:pPr>
        <w:autoSpaceDE w:val="0"/>
        <w:autoSpaceDN w:val="0"/>
        <w:snapToGrid w:val="0"/>
        <w:spacing w:beforeLines="50" w:before="120"/>
        <w:ind w:firstLine="480"/>
        <w:rPr>
          <w:rFonts w:cs="宋体"/>
          <w:kern w:val="0"/>
          <w:szCs w:val="24"/>
        </w:rPr>
      </w:pPr>
      <w:r>
        <w:rPr>
          <w:rFonts w:cs="宋体" w:hint="eastAsia"/>
          <w:kern w:val="0"/>
          <w:szCs w:val="24"/>
        </w:rPr>
        <w:t>可以发现，在</w:t>
      </w:r>
      <w:r>
        <w:rPr>
          <w:rFonts w:cs="宋体" w:hint="eastAsia"/>
          <w:kern w:val="0"/>
          <w:szCs w:val="24"/>
        </w:rPr>
        <w:t>#</w:t>
      </w:r>
      <w:r>
        <w:rPr>
          <w:rFonts w:cs="宋体"/>
          <w:kern w:val="0"/>
          <w:szCs w:val="24"/>
        </w:rPr>
        <w:t>5</w:t>
      </w:r>
      <w:r>
        <w:rPr>
          <w:rFonts w:cs="宋体" w:hint="eastAsia"/>
          <w:kern w:val="0"/>
          <w:szCs w:val="24"/>
        </w:rPr>
        <w:t>数据集</w:t>
      </w:r>
      <w:r w:rsidRPr="00225E0A">
        <w:rPr>
          <w:rFonts w:eastAsiaTheme="majorEastAsia"/>
        </w:rPr>
        <w:t>GpositiveGO</w:t>
      </w:r>
      <w:r>
        <w:rPr>
          <w:rFonts w:cs="宋体" w:hint="eastAsia"/>
          <w:kern w:val="0"/>
          <w:szCs w:val="24"/>
        </w:rPr>
        <w:t>上，</w:t>
      </w:r>
      <w:r>
        <w:rPr>
          <w:rFonts w:cs="宋体" w:hint="eastAsia"/>
          <w:kern w:val="0"/>
          <w:szCs w:val="24"/>
        </w:rPr>
        <w:t>A</w:t>
      </w:r>
      <w:r>
        <w:rPr>
          <w:rFonts w:cs="宋体"/>
          <w:kern w:val="0"/>
          <w:szCs w:val="24"/>
        </w:rPr>
        <w:t>BC2</w:t>
      </w:r>
      <w:r>
        <w:rPr>
          <w:rFonts w:cs="宋体" w:hint="eastAsia"/>
          <w:kern w:val="0"/>
          <w:szCs w:val="24"/>
        </w:rPr>
        <w:t>与</w:t>
      </w:r>
      <w:r>
        <w:rPr>
          <w:rFonts w:cs="宋体" w:hint="eastAsia"/>
          <w:kern w:val="0"/>
          <w:szCs w:val="24"/>
        </w:rPr>
        <w:t>Ada</w:t>
      </w:r>
      <w:r>
        <w:rPr>
          <w:rFonts w:cs="宋体"/>
          <w:kern w:val="0"/>
          <w:szCs w:val="24"/>
        </w:rPr>
        <w:t>Boost.MH</w:t>
      </w:r>
      <w:r>
        <w:rPr>
          <w:rFonts w:cs="宋体" w:hint="eastAsia"/>
          <w:kern w:val="0"/>
          <w:szCs w:val="24"/>
        </w:rPr>
        <w:t>的迭代轮次均为</w:t>
      </w:r>
      <w:r>
        <w:rPr>
          <w:rFonts w:cs="宋体" w:hint="eastAsia"/>
          <w:kern w:val="0"/>
          <w:szCs w:val="24"/>
        </w:rPr>
        <w:t>1</w:t>
      </w:r>
      <w:r>
        <w:rPr>
          <w:rFonts w:cs="宋体" w:hint="eastAsia"/>
          <w:kern w:val="0"/>
          <w:szCs w:val="24"/>
        </w:rPr>
        <w:t>，二者分别退化为了</w:t>
      </w:r>
      <w:r>
        <w:rPr>
          <w:rFonts w:cs="宋体" w:hint="eastAsia"/>
          <w:kern w:val="0"/>
          <w:szCs w:val="24"/>
        </w:rPr>
        <w:t>C</w:t>
      </w:r>
      <w:r>
        <w:rPr>
          <w:rFonts w:cs="宋体"/>
          <w:kern w:val="0"/>
          <w:szCs w:val="24"/>
        </w:rPr>
        <w:t>C</w:t>
      </w:r>
      <w:r>
        <w:rPr>
          <w:rFonts w:cs="宋体" w:hint="eastAsia"/>
          <w:kern w:val="0"/>
          <w:szCs w:val="24"/>
        </w:rPr>
        <w:t>和</w:t>
      </w:r>
      <w:r>
        <w:rPr>
          <w:rFonts w:cs="宋体" w:hint="eastAsia"/>
          <w:kern w:val="0"/>
          <w:szCs w:val="24"/>
        </w:rPr>
        <w:t>B</w:t>
      </w:r>
      <w:r>
        <w:rPr>
          <w:rFonts w:cs="宋体"/>
          <w:kern w:val="0"/>
          <w:szCs w:val="24"/>
        </w:rPr>
        <w:t>R</w:t>
      </w:r>
      <w:r>
        <w:rPr>
          <w:rFonts w:cs="宋体" w:hint="eastAsia"/>
          <w:kern w:val="0"/>
          <w:szCs w:val="24"/>
        </w:rPr>
        <w:t>，这是因为该数据集十分简单，实例数量（</w:t>
      </w:r>
      <m:oMath>
        <m:r>
          <w:rPr>
            <w:rFonts w:ascii="Cambria Math" w:hAnsi="Cambria Math" w:cs="宋体" w:hint="eastAsia"/>
            <w:kern w:val="0"/>
            <w:szCs w:val="24"/>
          </w:rPr>
          <m:t>n</m:t>
        </m:r>
        <m:r>
          <w:rPr>
            <w:rFonts w:ascii="Cambria Math" w:hAnsi="Cambria Math" w:cs="宋体"/>
            <w:kern w:val="0"/>
            <w:szCs w:val="24"/>
          </w:rPr>
          <m:t>=</m:t>
        </m:r>
        <m:r>
          <w:rPr>
            <w:rFonts w:ascii="Cambria Math" w:hAnsi="Cambria Math" w:cs="宋体" w:hint="eastAsia"/>
            <w:kern w:val="0"/>
            <w:szCs w:val="24"/>
          </w:rPr>
          <m:t>5</m:t>
        </m:r>
        <m:r>
          <w:rPr>
            <w:rFonts w:ascii="Cambria Math" w:hAnsi="Cambria Math" w:cs="宋体"/>
            <w:kern w:val="0"/>
            <w:szCs w:val="24"/>
          </w:rPr>
          <m:t>19</m:t>
        </m:r>
      </m:oMath>
      <w:r>
        <w:rPr>
          <w:rFonts w:cs="宋体" w:hint="eastAsia"/>
          <w:kern w:val="0"/>
          <w:szCs w:val="24"/>
        </w:rPr>
        <w:t>）、特征数量（</w:t>
      </w:r>
      <m:oMath>
        <m:r>
          <w:rPr>
            <w:rFonts w:ascii="Cambria Math" w:hAnsi="Cambria Math" w:cs="宋体" w:hint="eastAsia"/>
            <w:kern w:val="0"/>
            <w:szCs w:val="24"/>
          </w:rPr>
          <m:t>d</m:t>
        </m:r>
        <m:r>
          <w:rPr>
            <w:rFonts w:ascii="Cambria Math" w:hAnsi="Cambria Math" w:cs="宋体"/>
            <w:kern w:val="0"/>
            <w:szCs w:val="24"/>
          </w:rPr>
          <m:t>=</m:t>
        </m:r>
        <m:r>
          <w:rPr>
            <w:rFonts w:ascii="Cambria Math" w:hAnsi="Cambria Math" w:cs="宋体" w:hint="eastAsia"/>
            <w:kern w:val="0"/>
            <w:szCs w:val="24"/>
          </w:rPr>
          <m:t>9</m:t>
        </m:r>
        <m:r>
          <w:rPr>
            <w:rFonts w:ascii="Cambria Math" w:hAnsi="Cambria Math" w:cs="宋体"/>
            <w:kern w:val="0"/>
            <w:szCs w:val="24"/>
          </w:rPr>
          <m:t>12</m:t>
        </m:r>
      </m:oMath>
      <w:r>
        <w:rPr>
          <w:rFonts w:cs="宋体" w:hint="eastAsia"/>
          <w:kern w:val="0"/>
          <w:szCs w:val="24"/>
        </w:rPr>
        <w:t>）、标签数量（</w:t>
      </w:r>
      <m:oMath>
        <m:r>
          <w:rPr>
            <w:rFonts w:ascii="Cambria Math" w:hAnsi="Cambria Math" w:cs="宋体" w:hint="eastAsia"/>
            <w:kern w:val="0"/>
            <w:szCs w:val="24"/>
          </w:rPr>
          <m:t>c</m:t>
        </m:r>
        <m:r>
          <w:rPr>
            <w:rFonts w:ascii="Cambria Math" w:hAnsi="Cambria Math" w:cs="宋体"/>
            <w:kern w:val="0"/>
            <w:szCs w:val="24"/>
          </w:rPr>
          <m:t>=</m:t>
        </m:r>
        <m:r>
          <w:rPr>
            <w:rFonts w:ascii="Cambria Math" w:hAnsi="Cambria Math" w:cs="宋体" w:hint="eastAsia"/>
            <w:kern w:val="0"/>
            <w:szCs w:val="24"/>
          </w:rPr>
          <m:t>4</m:t>
        </m:r>
      </m:oMath>
      <w:r>
        <w:rPr>
          <w:rFonts w:cs="宋体" w:hint="eastAsia"/>
          <w:kern w:val="0"/>
          <w:szCs w:val="24"/>
        </w:rPr>
        <w:t>）都很少；在</w:t>
      </w:r>
      <w:r>
        <w:rPr>
          <w:rFonts w:cs="宋体" w:hint="eastAsia"/>
          <w:kern w:val="0"/>
          <w:szCs w:val="24"/>
        </w:rPr>
        <w:t>#</w:t>
      </w:r>
      <w:r>
        <w:rPr>
          <w:rFonts w:cs="宋体"/>
          <w:kern w:val="0"/>
          <w:szCs w:val="24"/>
        </w:rPr>
        <w:t>4</w:t>
      </w:r>
      <w:r>
        <w:rPr>
          <w:rFonts w:cs="宋体" w:hint="eastAsia"/>
          <w:kern w:val="0"/>
          <w:szCs w:val="24"/>
        </w:rPr>
        <w:t>和</w:t>
      </w:r>
      <w:r>
        <w:rPr>
          <w:rFonts w:cs="宋体" w:hint="eastAsia"/>
          <w:kern w:val="0"/>
          <w:szCs w:val="24"/>
        </w:rPr>
        <w:t>#</w:t>
      </w:r>
      <w:r>
        <w:rPr>
          <w:rFonts w:cs="宋体"/>
          <w:kern w:val="0"/>
          <w:szCs w:val="24"/>
        </w:rPr>
        <w:t>14</w:t>
      </w:r>
      <w:r>
        <w:rPr>
          <w:rFonts w:cs="宋体" w:hint="eastAsia"/>
          <w:kern w:val="0"/>
          <w:szCs w:val="24"/>
        </w:rPr>
        <w:t>数据集上，</w:t>
      </w:r>
      <w:r>
        <w:rPr>
          <w:rFonts w:cs="宋体" w:hint="eastAsia"/>
          <w:kern w:val="0"/>
          <w:szCs w:val="24"/>
        </w:rPr>
        <w:t>A</w:t>
      </w:r>
      <w:r>
        <w:rPr>
          <w:rFonts w:cs="宋体"/>
          <w:kern w:val="0"/>
          <w:szCs w:val="24"/>
        </w:rPr>
        <w:t>BC2</w:t>
      </w:r>
      <w:r>
        <w:rPr>
          <w:rFonts w:cs="宋体" w:hint="eastAsia"/>
          <w:kern w:val="0"/>
          <w:szCs w:val="24"/>
        </w:rPr>
        <w:t>使用的迭代轮次更多；而在其他</w:t>
      </w:r>
      <w:r>
        <w:rPr>
          <w:rFonts w:cs="宋体" w:hint="eastAsia"/>
          <w:kern w:val="0"/>
          <w:szCs w:val="24"/>
        </w:rPr>
        <w:t>1</w:t>
      </w:r>
      <w:r>
        <w:rPr>
          <w:rFonts w:cs="宋体"/>
          <w:kern w:val="0"/>
          <w:szCs w:val="24"/>
        </w:rPr>
        <w:t>1</w:t>
      </w:r>
      <w:r>
        <w:rPr>
          <w:rFonts w:cs="宋体" w:hint="eastAsia"/>
          <w:kern w:val="0"/>
          <w:szCs w:val="24"/>
        </w:rPr>
        <w:t>个数据集上，</w:t>
      </w:r>
      <w:r>
        <w:rPr>
          <w:rFonts w:cs="宋体" w:hint="eastAsia"/>
          <w:kern w:val="0"/>
          <w:szCs w:val="24"/>
        </w:rPr>
        <w:t>A</w:t>
      </w:r>
      <w:r>
        <w:rPr>
          <w:rFonts w:cs="宋体"/>
          <w:kern w:val="0"/>
          <w:szCs w:val="24"/>
        </w:rPr>
        <w:t>BC2</w:t>
      </w:r>
      <w:r>
        <w:rPr>
          <w:rFonts w:cs="宋体" w:hint="eastAsia"/>
          <w:kern w:val="0"/>
          <w:szCs w:val="24"/>
        </w:rPr>
        <w:t>使用的迭代轮次更少。总的来说，</w:t>
      </w:r>
      <w:r>
        <w:rPr>
          <w:rFonts w:cs="宋体" w:hint="eastAsia"/>
          <w:kern w:val="0"/>
          <w:szCs w:val="24"/>
        </w:rPr>
        <w:t>A</w:t>
      </w:r>
      <w:r>
        <w:rPr>
          <w:rFonts w:cs="宋体"/>
          <w:kern w:val="0"/>
          <w:szCs w:val="24"/>
        </w:rPr>
        <w:t>BC2</w:t>
      </w:r>
      <w:r>
        <w:rPr>
          <w:rFonts w:cs="宋体" w:hint="eastAsia"/>
          <w:kern w:val="0"/>
          <w:szCs w:val="24"/>
        </w:rPr>
        <w:t>在使用</w:t>
      </w:r>
      <w:r>
        <w:rPr>
          <w:rFonts w:cs="宋体" w:hint="eastAsia"/>
          <w:kern w:val="0"/>
          <w:szCs w:val="24"/>
        </w:rPr>
        <w:t>Boosting</w:t>
      </w:r>
      <w:r>
        <w:rPr>
          <w:rFonts w:cs="宋体" w:hint="eastAsia"/>
          <w:kern w:val="0"/>
          <w:szCs w:val="24"/>
        </w:rPr>
        <w:t>算法的迭代轮次上占优，这符合算法设计中给出的理论。</w:t>
      </w:r>
    </w:p>
    <w:p w14:paraId="60F4E611" w14:textId="3D65EB04" w:rsidR="00E71120" w:rsidRDefault="00E71120" w:rsidP="007D348A">
      <w:pPr>
        <w:autoSpaceDE w:val="0"/>
        <w:autoSpaceDN w:val="0"/>
        <w:snapToGrid w:val="0"/>
        <w:spacing w:afterLines="50" w:after="120"/>
        <w:ind w:firstLine="480"/>
        <w:rPr>
          <w:rFonts w:cs="宋体"/>
          <w:kern w:val="0"/>
          <w:szCs w:val="24"/>
        </w:rPr>
      </w:pPr>
      <w:r>
        <w:rPr>
          <w:rFonts w:cs="宋体" w:hint="eastAsia"/>
          <w:kern w:val="0"/>
          <w:szCs w:val="24"/>
        </w:rPr>
        <w:t>为了更直接地对比</w:t>
      </w:r>
      <w:r>
        <w:rPr>
          <w:rFonts w:cs="宋体" w:hint="eastAsia"/>
          <w:kern w:val="0"/>
          <w:szCs w:val="24"/>
        </w:rPr>
        <w:t>A</w:t>
      </w:r>
      <w:r>
        <w:rPr>
          <w:rFonts w:cs="宋体"/>
          <w:kern w:val="0"/>
          <w:szCs w:val="24"/>
        </w:rPr>
        <w:t>BC2</w:t>
      </w:r>
      <w:r>
        <w:rPr>
          <w:rFonts w:cs="宋体" w:hint="eastAsia"/>
          <w:kern w:val="0"/>
          <w:szCs w:val="24"/>
        </w:rPr>
        <w:t>与</w:t>
      </w:r>
      <w:r>
        <w:rPr>
          <w:rFonts w:cs="宋体" w:hint="eastAsia"/>
          <w:kern w:val="0"/>
          <w:szCs w:val="24"/>
        </w:rPr>
        <w:t>Ada</w:t>
      </w:r>
      <w:r>
        <w:rPr>
          <w:rFonts w:cs="宋体"/>
          <w:kern w:val="0"/>
          <w:szCs w:val="24"/>
        </w:rPr>
        <w:t>Boost.MH</w:t>
      </w:r>
      <w:r>
        <w:rPr>
          <w:rFonts w:cs="宋体" w:hint="eastAsia"/>
          <w:kern w:val="0"/>
          <w:szCs w:val="24"/>
        </w:rPr>
        <w:t>算法的运行效率，本小节还将直接比较了二者的运行时间，对比结果如图</w:t>
      </w:r>
      <w:r>
        <w:rPr>
          <w:rFonts w:cs="宋体" w:hint="eastAsia"/>
          <w:kern w:val="0"/>
          <w:szCs w:val="24"/>
        </w:rPr>
        <w:t>2</w:t>
      </w:r>
      <w:r>
        <w:rPr>
          <w:rFonts w:cs="宋体"/>
          <w:kern w:val="0"/>
          <w:szCs w:val="24"/>
        </w:rPr>
        <w:t>-5</w:t>
      </w:r>
      <w:r>
        <w:rPr>
          <w:rFonts w:cs="宋体" w:hint="eastAsia"/>
          <w:kern w:val="0"/>
          <w:szCs w:val="24"/>
        </w:rPr>
        <w:t>所示。所有代码的运行环境均为：</w:t>
      </w:r>
      <w:r w:rsidRPr="00FF7886">
        <w:rPr>
          <w:rFonts w:cs="宋体" w:hint="eastAsia"/>
          <w:kern w:val="0"/>
          <w:szCs w:val="24"/>
        </w:rPr>
        <w:t>Intel(R) i7-13650HX 2.60GHz</w:t>
      </w:r>
      <w:r w:rsidRPr="00FF7886">
        <w:rPr>
          <w:rFonts w:cs="宋体" w:hint="eastAsia"/>
          <w:kern w:val="0"/>
          <w:szCs w:val="24"/>
        </w:rPr>
        <w:t>处理器，</w:t>
      </w:r>
      <w:r w:rsidRPr="00FF7886">
        <w:rPr>
          <w:rFonts w:cs="宋体" w:hint="eastAsia"/>
          <w:kern w:val="0"/>
          <w:szCs w:val="24"/>
        </w:rPr>
        <w:t>16GB</w:t>
      </w:r>
      <w:r w:rsidRPr="00FF7886">
        <w:rPr>
          <w:rFonts w:cs="宋体" w:hint="eastAsia"/>
          <w:kern w:val="0"/>
          <w:szCs w:val="24"/>
        </w:rPr>
        <w:t>运行内存，</w:t>
      </w:r>
      <w:r w:rsidRPr="00FF7886">
        <w:rPr>
          <w:rFonts w:cs="宋体" w:hint="eastAsia"/>
          <w:kern w:val="0"/>
          <w:szCs w:val="24"/>
        </w:rPr>
        <w:t>64</w:t>
      </w:r>
      <w:r w:rsidRPr="00FF7886">
        <w:rPr>
          <w:rFonts w:cs="宋体" w:hint="eastAsia"/>
          <w:kern w:val="0"/>
          <w:szCs w:val="24"/>
        </w:rPr>
        <w:t>位操作系统</w:t>
      </w:r>
      <w:r>
        <w:rPr>
          <w:rFonts w:cs="宋体" w:hint="eastAsia"/>
          <w:kern w:val="0"/>
          <w:szCs w:val="24"/>
        </w:rPr>
        <w:t>。</w:t>
      </w:r>
      <w:r w:rsidR="00942337">
        <w:rPr>
          <w:rFonts w:cs="宋体" w:hint="eastAsia"/>
          <w:kern w:val="0"/>
          <w:szCs w:val="24"/>
        </w:rPr>
        <w:t>本文提到的所有算法均在该环境下运行，后续章节中将不再重复</w:t>
      </w:r>
      <w:r w:rsidR="00883E46">
        <w:rPr>
          <w:rFonts w:cs="宋体" w:hint="eastAsia"/>
          <w:kern w:val="0"/>
          <w:szCs w:val="24"/>
        </w:rPr>
        <w:t>提及</w:t>
      </w:r>
      <w:r w:rsidR="00942337">
        <w:rPr>
          <w:rFonts w:cs="宋体" w:hint="eastAsia"/>
          <w:kern w:val="0"/>
          <w:szCs w:val="24"/>
        </w:rPr>
        <w:t>。</w:t>
      </w:r>
    </w:p>
    <w:p w14:paraId="2E2B11FD" w14:textId="77777777" w:rsidR="00E71120" w:rsidRPr="00CD1FAF" w:rsidRDefault="00E71120" w:rsidP="00CD1FAF">
      <w:pPr>
        <w:autoSpaceDE w:val="0"/>
        <w:autoSpaceDN w:val="0"/>
        <w:adjustRightInd w:val="0"/>
        <w:snapToGrid w:val="0"/>
        <w:ind w:firstLineChars="0" w:firstLine="0"/>
        <w:jc w:val="center"/>
        <w:rPr>
          <w:rFonts w:cs="宋体"/>
          <w:kern w:val="0"/>
          <w:sz w:val="21"/>
          <w:szCs w:val="24"/>
        </w:rPr>
      </w:pPr>
      <w:r w:rsidRPr="00CD1FAF">
        <w:rPr>
          <w:noProof/>
          <w:sz w:val="15"/>
        </w:rPr>
        <w:drawing>
          <wp:inline distT="0" distB="0" distL="0" distR="0" wp14:anchorId="7153BB43" wp14:editId="3443E264">
            <wp:extent cx="5688330" cy="2816607"/>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88330" cy="2816607"/>
                    </a:xfrm>
                    <a:prstGeom prst="rect">
                      <a:avLst/>
                    </a:prstGeom>
                    <a:noFill/>
                    <a:ln>
                      <a:noFill/>
                    </a:ln>
                  </pic:spPr>
                </pic:pic>
              </a:graphicData>
            </a:graphic>
          </wp:inline>
        </w:drawing>
      </w:r>
    </w:p>
    <w:p w14:paraId="455DDB65" w14:textId="77777777" w:rsidR="00E71120" w:rsidRPr="00CD1FAF" w:rsidRDefault="00E71120" w:rsidP="00EC4D28">
      <w:pPr>
        <w:autoSpaceDE w:val="0"/>
        <w:autoSpaceDN w:val="0"/>
        <w:adjustRightInd w:val="0"/>
        <w:snapToGrid w:val="0"/>
        <w:spacing w:afterLines="50" w:after="120"/>
        <w:ind w:firstLineChars="0" w:firstLine="0"/>
        <w:jc w:val="center"/>
        <w:rPr>
          <w:rFonts w:cs="宋体"/>
          <w:kern w:val="0"/>
          <w:sz w:val="21"/>
        </w:rPr>
      </w:pPr>
      <w:r w:rsidRPr="00CD1FAF">
        <w:rPr>
          <w:rFonts w:cs="宋体" w:hint="eastAsia"/>
          <w:kern w:val="0"/>
          <w:sz w:val="21"/>
        </w:rPr>
        <w:t>图</w:t>
      </w:r>
      <w:r w:rsidRPr="00CD1FAF">
        <w:rPr>
          <w:rFonts w:cs="宋体" w:hint="eastAsia"/>
          <w:kern w:val="0"/>
          <w:sz w:val="21"/>
        </w:rPr>
        <w:t>2</w:t>
      </w:r>
      <w:r w:rsidRPr="00CD1FAF">
        <w:rPr>
          <w:rFonts w:cs="宋体"/>
          <w:kern w:val="0"/>
          <w:sz w:val="21"/>
        </w:rPr>
        <w:t>-5 ABC2</w:t>
      </w:r>
      <w:r w:rsidRPr="00CD1FAF">
        <w:rPr>
          <w:rFonts w:cs="宋体" w:hint="eastAsia"/>
          <w:kern w:val="0"/>
          <w:sz w:val="21"/>
        </w:rPr>
        <w:t>算法与</w:t>
      </w:r>
      <w:r w:rsidRPr="00CD1FAF">
        <w:rPr>
          <w:rFonts w:cs="宋体" w:hint="eastAsia"/>
          <w:kern w:val="0"/>
          <w:sz w:val="21"/>
        </w:rPr>
        <w:t>Ada</w:t>
      </w:r>
      <w:r w:rsidRPr="00CD1FAF">
        <w:rPr>
          <w:rFonts w:cs="宋体"/>
          <w:kern w:val="0"/>
          <w:sz w:val="21"/>
        </w:rPr>
        <w:t>Boost.MH</w:t>
      </w:r>
      <w:r w:rsidRPr="00CD1FAF">
        <w:rPr>
          <w:rFonts w:cs="宋体" w:hint="eastAsia"/>
          <w:kern w:val="0"/>
          <w:sz w:val="21"/>
        </w:rPr>
        <w:t>算法的运行时间对比（记运行时间为</w:t>
      </w:r>
      <m:oMath>
        <m:r>
          <w:rPr>
            <w:rFonts w:ascii="Cambria Math" w:hAnsi="Cambria Math" w:cs="宋体"/>
            <w:kern w:val="0"/>
            <w:sz w:val="21"/>
          </w:rPr>
          <m:t>t</m:t>
        </m:r>
      </m:oMath>
      <w:r w:rsidRPr="00CD1FAF">
        <w:rPr>
          <w:rFonts w:cs="宋体" w:hint="eastAsia"/>
          <w:kern w:val="0"/>
          <w:sz w:val="21"/>
        </w:rPr>
        <w:t>秒，则图中柱形的高度为</w:t>
      </w:r>
      <m:oMath>
        <m:func>
          <m:funcPr>
            <m:ctrlPr>
              <w:rPr>
                <w:rFonts w:ascii="Cambria Math" w:hAnsi="Cambria Math" w:cs="宋体"/>
                <w:kern w:val="0"/>
                <w:sz w:val="21"/>
              </w:rPr>
            </m:ctrlPr>
          </m:funcPr>
          <m:fName>
            <m:sSub>
              <m:sSubPr>
                <m:ctrlPr>
                  <w:rPr>
                    <w:rFonts w:ascii="Cambria Math" w:hAnsi="Cambria Math" w:cs="宋体"/>
                    <w:kern w:val="0"/>
                    <w:sz w:val="21"/>
                  </w:rPr>
                </m:ctrlPr>
              </m:sSubPr>
              <m:e>
                <m:r>
                  <m:rPr>
                    <m:sty m:val="p"/>
                  </m:rPr>
                  <w:rPr>
                    <w:rFonts w:ascii="Cambria Math" w:hAnsi="Cambria Math" w:cs="宋体"/>
                    <w:kern w:val="0"/>
                    <w:sz w:val="21"/>
                  </w:rPr>
                  <m:t>log</m:t>
                </m:r>
              </m:e>
              <m:sub>
                <m:r>
                  <m:rPr>
                    <m:sty m:val="p"/>
                  </m:rPr>
                  <w:rPr>
                    <w:rFonts w:ascii="Cambria Math" w:hAnsi="Cambria Math" w:cs="宋体"/>
                    <w:kern w:val="0"/>
                    <w:sz w:val="21"/>
                  </w:rPr>
                  <m:t>2</m:t>
                </m:r>
              </m:sub>
            </m:sSub>
          </m:fName>
          <m:e>
            <m:d>
              <m:dPr>
                <m:ctrlPr>
                  <w:rPr>
                    <w:rFonts w:ascii="Cambria Math" w:hAnsi="Cambria Math" w:cs="宋体"/>
                    <w:i/>
                    <w:kern w:val="0"/>
                    <w:sz w:val="21"/>
                  </w:rPr>
                </m:ctrlPr>
              </m:dPr>
              <m:e>
                <m:r>
                  <w:rPr>
                    <w:rFonts w:ascii="Cambria Math" w:hAnsi="Cambria Math" w:cs="宋体"/>
                    <w:kern w:val="0"/>
                    <w:sz w:val="21"/>
                  </w:rPr>
                  <m:t>2+t</m:t>
                </m:r>
              </m:e>
            </m:d>
          </m:e>
        </m:func>
      </m:oMath>
      <w:r w:rsidRPr="00CD1FAF">
        <w:rPr>
          <w:rFonts w:cs="宋体" w:hint="eastAsia"/>
          <w:kern w:val="0"/>
          <w:sz w:val="21"/>
        </w:rPr>
        <w:t>，图中</w:t>
      </w:r>
      <w:r w:rsidRPr="00CD1FAF">
        <w:rPr>
          <w:rFonts w:cs="宋体" w:hint="eastAsia"/>
          <w:kern w:val="0"/>
          <w:sz w:val="21"/>
        </w:rPr>
        <w:t>#</w:t>
      </w:r>
      <w:r w:rsidRPr="00CD1FAF">
        <w:rPr>
          <w:rFonts w:cs="宋体"/>
          <w:kern w:val="0"/>
          <w:sz w:val="21"/>
        </w:rPr>
        <w:t>1</w:t>
      </w:r>
      <w:r w:rsidRPr="00CD1FAF">
        <w:rPr>
          <w:rFonts w:cs="宋体" w:hint="eastAsia"/>
          <w:kern w:val="0"/>
          <w:sz w:val="21"/>
        </w:rPr>
        <w:t>到</w:t>
      </w:r>
      <w:r w:rsidRPr="00CD1FAF">
        <w:rPr>
          <w:rFonts w:cs="宋体" w:hint="eastAsia"/>
          <w:kern w:val="0"/>
          <w:sz w:val="21"/>
        </w:rPr>
        <w:t>#</w:t>
      </w:r>
      <w:r w:rsidRPr="00CD1FAF">
        <w:rPr>
          <w:rFonts w:cs="宋体"/>
          <w:kern w:val="0"/>
          <w:sz w:val="21"/>
        </w:rPr>
        <w:t>14</w:t>
      </w:r>
      <w:r w:rsidRPr="00CD1FAF">
        <w:rPr>
          <w:rFonts w:cs="宋体" w:hint="eastAsia"/>
          <w:kern w:val="0"/>
          <w:sz w:val="21"/>
        </w:rPr>
        <w:t>代表</w:t>
      </w:r>
      <w:r w:rsidRPr="00CD1FAF">
        <w:rPr>
          <w:rFonts w:cs="宋体" w:hint="eastAsia"/>
          <w:kern w:val="0"/>
          <w:sz w:val="21"/>
        </w:rPr>
        <w:t>1</w:t>
      </w:r>
      <w:r w:rsidRPr="00CD1FAF">
        <w:rPr>
          <w:rFonts w:cs="宋体"/>
          <w:kern w:val="0"/>
          <w:sz w:val="21"/>
        </w:rPr>
        <w:t>4</w:t>
      </w:r>
      <w:r w:rsidRPr="00CD1FAF">
        <w:rPr>
          <w:rFonts w:cs="宋体" w:hint="eastAsia"/>
          <w:kern w:val="0"/>
          <w:sz w:val="21"/>
        </w:rPr>
        <w:t>个数据集，</w:t>
      </w:r>
      <w:r w:rsidRPr="00CD1FAF">
        <w:rPr>
          <w:rFonts w:cs="宋体" w:hint="eastAsia"/>
          <w:kern w:val="0"/>
          <w:sz w:val="21"/>
        </w:rPr>
        <w:t>#</w:t>
      </w:r>
      <w:r w:rsidRPr="00CD1FAF">
        <w:rPr>
          <w:rFonts w:cs="宋体"/>
          <w:kern w:val="0"/>
          <w:sz w:val="21"/>
        </w:rPr>
        <w:t>AVG</w:t>
      </w:r>
      <w:r w:rsidRPr="00CD1FAF">
        <w:rPr>
          <w:rFonts w:cs="宋体" w:hint="eastAsia"/>
          <w:kern w:val="0"/>
          <w:sz w:val="21"/>
        </w:rPr>
        <w:t>表示全部</w:t>
      </w:r>
      <w:r w:rsidRPr="00CD1FAF">
        <w:rPr>
          <w:rFonts w:cs="宋体" w:hint="eastAsia"/>
          <w:kern w:val="0"/>
          <w:sz w:val="21"/>
        </w:rPr>
        <w:t>1</w:t>
      </w:r>
      <w:r w:rsidRPr="00CD1FAF">
        <w:rPr>
          <w:rFonts w:cs="宋体"/>
          <w:kern w:val="0"/>
          <w:sz w:val="21"/>
        </w:rPr>
        <w:t>4</w:t>
      </w:r>
      <w:r w:rsidRPr="00CD1FAF">
        <w:rPr>
          <w:rFonts w:cs="宋体" w:hint="eastAsia"/>
          <w:kern w:val="0"/>
          <w:sz w:val="21"/>
        </w:rPr>
        <w:t>个数据集上的平均运行时间）</w:t>
      </w:r>
    </w:p>
    <w:p w14:paraId="3CB68C48" w14:textId="56ACF723" w:rsidR="00E71120" w:rsidRDefault="00E71120" w:rsidP="007D348A">
      <w:pPr>
        <w:autoSpaceDE w:val="0"/>
        <w:autoSpaceDN w:val="0"/>
        <w:snapToGrid w:val="0"/>
        <w:ind w:firstLine="480"/>
        <w:rPr>
          <w:rFonts w:cs="宋体"/>
          <w:kern w:val="0"/>
          <w:szCs w:val="24"/>
        </w:rPr>
      </w:pPr>
      <w:r>
        <w:rPr>
          <w:rFonts w:cs="宋体" w:hint="eastAsia"/>
          <w:kern w:val="0"/>
          <w:szCs w:val="24"/>
        </w:rPr>
        <w:t>图</w:t>
      </w:r>
      <w:r>
        <w:rPr>
          <w:rFonts w:cs="宋体" w:hint="eastAsia"/>
          <w:kern w:val="0"/>
          <w:szCs w:val="24"/>
        </w:rPr>
        <w:t>2</w:t>
      </w:r>
      <w:r>
        <w:rPr>
          <w:rFonts w:cs="宋体"/>
          <w:kern w:val="0"/>
          <w:szCs w:val="24"/>
        </w:rPr>
        <w:t>-5</w:t>
      </w:r>
      <w:r>
        <w:rPr>
          <w:rFonts w:cs="宋体" w:hint="eastAsia"/>
          <w:kern w:val="0"/>
          <w:szCs w:val="24"/>
        </w:rPr>
        <w:t>中的运行时间对比结果与表</w:t>
      </w:r>
      <w:r>
        <w:rPr>
          <w:rFonts w:cs="宋体" w:hint="eastAsia"/>
          <w:kern w:val="0"/>
          <w:szCs w:val="24"/>
        </w:rPr>
        <w:t>2</w:t>
      </w:r>
      <w:r>
        <w:rPr>
          <w:rFonts w:cs="宋体"/>
          <w:kern w:val="0"/>
          <w:szCs w:val="24"/>
        </w:rPr>
        <w:t>-1</w:t>
      </w:r>
      <w:r w:rsidR="003E069B">
        <w:rPr>
          <w:rFonts w:cs="宋体"/>
          <w:kern w:val="0"/>
          <w:szCs w:val="24"/>
        </w:rPr>
        <w:t>0</w:t>
      </w:r>
      <w:r>
        <w:rPr>
          <w:rFonts w:cs="宋体" w:hint="eastAsia"/>
          <w:kern w:val="0"/>
          <w:szCs w:val="24"/>
        </w:rPr>
        <w:t>的迭代次数对比结果吻合。在迭代轮次相同或更多时，</w:t>
      </w:r>
      <w:r>
        <w:rPr>
          <w:rFonts w:cs="宋体" w:hint="eastAsia"/>
          <w:kern w:val="0"/>
          <w:szCs w:val="24"/>
        </w:rPr>
        <w:t>A</w:t>
      </w:r>
      <w:r>
        <w:rPr>
          <w:rFonts w:cs="宋体"/>
          <w:kern w:val="0"/>
          <w:szCs w:val="24"/>
        </w:rPr>
        <w:t>BC2</w:t>
      </w:r>
      <w:r>
        <w:rPr>
          <w:rFonts w:cs="宋体" w:hint="eastAsia"/>
          <w:kern w:val="0"/>
          <w:szCs w:val="24"/>
        </w:rPr>
        <w:t>算法的运行时间长于基线</w:t>
      </w:r>
      <w:r>
        <w:rPr>
          <w:rFonts w:cs="宋体" w:hint="eastAsia"/>
          <w:kern w:val="0"/>
          <w:szCs w:val="24"/>
        </w:rPr>
        <w:t>Ada</w:t>
      </w:r>
      <w:r>
        <w:rPr>
          <w:rFonts w:cs="宋体"/>
          <w:kern w:val="0"/>
          <w:szCs w:val="24"/>
        </w:rPr>
        <w:t>Boost.MH</w:t>
      </w:r>
      <w:r>
        <w:rPr>
          <w:rFonts w:cs="宋体" w:hint="eastAsia"/>
          <w:kern w:val="0"/>
          <w:szCs w:val="24"/>
        </w:rPr>
        <w:t>算法，而在更多情况下，</w:t>
      </w:r>
      <w:r>
        <w:rPr>
          <w:rFonts w:cs="宋体" w:hint="eastAsia"/>
          <w:kern w:val="0"/>
          <w:szCs w:val="24"/>
        </w:rPr>
        <w:t>A</w:t>
      </w:r>
      <w:r>
        <w:rPr>
          <w:rFonts w:cs="宋体"/>
          <w:kern w:val="0"/>
          <w:szCs w:val="24"/>
        </w:rPr>
        <w:t>BC2</w:t>
      </w:r>
      <w:r>
        <w:rPr>
          <w:rFonts w:cs="宋体" w:hint="eastAsia"/>
          <w:kern w:val="0"/>
          <w:szCs w:val="24"/>
        </w:rPr>
        <w:t>算法的迭代轮次更少，相应地，运行时间也更短。结合以上图表和分析，可以确认</w:t>
      </w:r>
      <w:r>
        <w:rPr>
          <w:rFonts w:cs="宋体" w:hint="eastAsia"/>
          <w:kern w:val="0"/>
          <w:szCs w:val="24"/>
        </w:rPr>
        <w:t>A</w:t>
      </w:r>
      <w:r>
        <w:rPr>
          <w:rFonts w:cs="宋体"/>
          <w:kern w:val="0"/>
          <w:szCs w:val="24"/>
        </w:rPr>
        <w:t>BC2</w:t>
      </w:r>
      <w:r>
        <w:rPr>
          <w:rFonts w:cs="宋体" w:hint="eastAsia"/>
          <w:kern w:val="0"/>
          <w:szCs w:val="24"/>
        </w:rPr>
        <w:t>算法通常可以取得更少的迭代轮次和更快的运行速率。</w:t>
      </w:r>
    </w:p>
    <w:p w14:paraId="423070C9" w14:textId="01BA944C" w:rsidR="00E71120" w:rsidRDefault="00E71120" w:rsidP="003D6B67">
      <w:pPr>
        <w:pStyle w:val="C"/>
        <w:spacing w:before="120"/>
        <w:ind w:firstLineChars="0" w:firstLine="480"/>
      </w:pPr>
      <w:bookmarkStart w:id="128" w:name="_Toc181227937"/>
      <w:bookmarkStart w:id="129" w:name="_Toc190702552"/>
      <w:r>
        <w:rPr>
          <w:rFonts w:hint="eastAsia"/>
        </w:rPr>
        <w:lastRenderedPageBreak/>
        <w:t>2</w:t>
      </w:r>
      <w:r>
        <w:t>.3.</w:t>
      </w:r>
      <w:r w:rsidR="00977792">
        <w:t>5</w:t>
      </w:r>
      <w:r>
        <w:t xml:space="preserve"> </w:t>
      </w:r>
      <w:r>
        <w:rPr>
          <w:rFonts w:hint="eastAsia"/>
        </w:rPr>
        <w:t>模型兼容性分析</w:t>
      </w:r>
      <w:bookmarkEnd w:id="128"/>
      <w:bookmarkEnd w:id="129"/>
    </w:p>
    <w:p w14:paraId="5763A590" w14:textId="77777777" w:rsidR="00E71120" w:rsidRDefault="00E71120" w:rsidP="007D348A">
      <w:pPr>
        <w:autoSpaceDE w:val="0"/>
        <w:autoSpaceDN w:val="0"/>
        <w:snapToGrid w:val="0"/>
        <w:spacing w:afterLines="50" w:after="120"/>
        <w:ind w:firstLine="480"/>
        <w:rPr>
          <w:szCs w:val="24"/>
        </w:rPr>
      </w:pPr>
      <w:r>
        <w:rPr>
          <w:rFonts w:hint="eastAsia"/>
          <w:szCs w:val="24"/>
        </w:rPr>
        <w:t>为测试所提出算法对不同单标签算法训练基学习器的兼容度，本节分别使用朴素贝叶斯（</w:t>
      </w:r>
      <w:r>
        <w:rPr>
          <w:rFonts w:hint="eastAsia"/>
          <w:szCs w:val="24"/>
        </w:rPr>
        <w:t>N</w:t>
      </w:r>
      <w:r>
        <w:rPr>
          <w:szCs w:val="24"/>
        </w:rPr>
        <w:t>B</w:t>
      </w:r>
      <w:r>
        <w:rPr>
          <w:rFonts w:hint="eastAsia"/>
          <w:szCs w:val="24"/>
        </w:rPr>
        <w:t>）、决策树（</w:t>
      </w:r>
      <w:r>
        <w:rPr>
          <w:rFonts w:hint="eastAsia"/>
          <w:szCs w:val="24"/>
        </w:rPr>
        <w:t>D</w:t>
      </w:r>
      <w:r>
        <w:rPr>
          <w:szCs w:val="24"/>
        </w:rPr>
        <w:t>T</w:t>
      </w:r>
      <w:r>
        <w:rPr>
          <w:rFonts w:hint="eastAsia"/>
          <w:szCs w:val="24"/>
        </w:rPr>
        <w:t>）、高斯核支持向量机（</w:t>
      </w:r>
      <w:r>
        <w:rPr>
          <w:rFonts w:hint="eastAsia"/>
          <w:szCs w:val="24"/>
        </w:rPr>
        <w:t>S</w:t>
      </w:r>
      <w:r>
        <w:rPr>
          <w:szCs w:val="24"/>
        </w:rPr>
        <w:t>VM</w:t>
      </w:r>
      <w:r>
        <w:rPr>
          <w:rFonts w:hint="eastAsia"/>
          <w:szCs w:val="24"/>
        </w:rPr>
        <w:t>）等算法训练基学习器，对比不同版本的</w:t>
      </w:r>
      <w:r>
        <w:rPr>
          <w:rFonts w:hint="eastAsia"/>
          <w:szCs w:val="24"/>
        </w:rPr>
        <w:t>A</w:t>
      </w:r>
      <w:r>
        <w:rPr>
          <w:szCs w:val="24"/>
        </w:rPr>
        <w:t>BC2</w:t>
      </w:r>
      <w:r>
        <w:rPr>
          <w:rFonts w:hint="eastAsia"/>
          <w:szCs w:val="24"/>
        </w:rPr>
        <w:t>算法的性能和效率。性能对比如图</w:t>
      </w:r>
      <w:r>
        <w:rPr>
          <w:rFonts w:hint="eastAsia"/>
          <w:szCs w:val="24"/>
        </w:rPr>
        <w:t>2</w:t>
      </w:r>
      <w:r>
        <w:rPr>
          <w:szCs w:val="24"/>
        </w:rPr>
        <w:t>-6</w:t>
      </w:r>
      <w:r>
        <w:rPr>
          <w:rFonts w:hint="eastAsia"/>
          <w:szCs w:val="24"/>
        </w:rPr>
        <w:t>中的箱型图所示。在每个算法对应的箱型块中包含五条横线，分别代表最大值、上四分之一分位数、中位数、下四分之一分位数、最小值，部分箱型块之外还存在小圆圈，代表离群值。</w:t>
      </w:r>
    </w:p>
    <w:p w14:paraId="24D35749" w14:textId="77777777" w:rsidR="00E71120" w:rsidRPr="00CD1FAF" w:rsidRDefault="00E71120" w:rsidP="00CD1FAF">
      <w:pPr>
        <w:autoSpaceDE w:val="0"/>
        <w:autoSpaceDN w:val="0"/>
        <w:adjustRightInd w:val="0"/>
        <w:snapToGrid w:val="0"/>
        <w:ind w:firstLineChars="0" w:firstLine="0"/>
        <w:jc w:val="center"/>
        <w:rPr>
          <w:sz w:val="21"/>
          <w:szCs w:val="24"/>
        </w:rPr>
      </w:pPr>
      <w:r w:rsidRPr="00CD1FAF">
        <w:rPr>
          <w:noProof/>
          <w:sz w:val="21"/>
        </w:rPr>
        <w:drawing>
          <wp:inline distT="0" distB="0" distL="0" distR="0" wp14:anchorId="2B50E348" wp14:editId="592C0989">
            <wp:extent cx="5688330" cy="2804321"/>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88330" cy="2804321"/>
                    </a:xfrm>
                    <a:prstGeom prst="rect">
                      <a:avLst/>
                    </a:prstGeom>
                    <a:noFill/>
                    <a:ln>
                      <a:noFill/>
                    </a:ln>
                  </pic:spPr>
                </pic:pic>
              </a:graphicData>
            </a:graphic>
          </wp:inline>
        </w:drawing>
      </w:r>
    </w:p>
    <w:p w14:paraId="5AC85A6B" w14:textId="77777777" w:rsidR="00E71120" w:rsidRPr="00CD1FAF" w:rsidRDefault="00E71120" w:rsidP="00EC4D28">
      <w:pPr>
        <w:autoSpaceDE w:val="0"/>
        <w:autoSpaceDN w:val="0"/>
        <w:adjustRightInd w:val="0"/>
        <w:snapToGrid w:val="0"/>
        <w:spacing w:afterLines="50" w:after="120"/>
        <w:ind w:firstLineChars="0" w:firstLine="0"/>
        <w:jc w:val="center"/>
        <w:rPr>
          <w:sz w:val="21"/>
          <w:szCs w:val="24"/>
        </w:rPr>
      </w:pPr>
      <w:r w:rsidRPr="00CD1FAF">
        <w:rPr>
          <w:rFonts w:hint="eastAsia"/>
          <w:sz w:val="21"/>
          <w:szCs w:val="24"/>
        </w:rPr>
        <w:t>图</w:t>
      </w:r>
      <w:r w:rsidRPr="00CD1FAF">
        <w:rPr>
          <w:rFonts w:hint="eastAsia"/>
          <w:sz w:val="21"/>
          <w:szCs w:val="24"/>
        </w:rPr>
        <w:t>2</w:t>
      </w:r>
      <w:r w:rsidRPr="00CD1FAF">
        <w:rPr>
          <w:sz w:val="21"/>
          <w:szCs w:val="24"/>
        </w:rPr>
        <w:t xml:space="preserve">-6 </w:t>
      </w:r>
      <w:r w:rsidRPr="00CD1FAF">
        <w:rPr>
          <w:rFonts w:hint="eastAsia"/>
          <w:sz w:val="21"/>
          <w:szCs w:val="24"/>
        </w:rPr>
        <w:t>使用不同基学习器的</w:t>
      </w:r>
      <w:r w:rsidRPr="00CD1FAF">
        <w:rPr>
          <w:rFonts w:hint="eastAsia"/>
          <w:sz w:val="21"/>
          <w:szCs w:val="24"/>
        </w:rPr>
        <w:t>A</w:t>
      </w:r>
      <w:r w:rsidRPr="00CD1FAF">
        <w:rPr>
          <w:sz w:val="21"/>
          <w:szCs w:val="24"/>
        </w:rPr>
        <w:t>BC2</w:t>
      </w:r>
      <w:r w:rsidRPr="00CD1FAF">
        <w:rPr>
          <w:rFonts w:hint="eastAsia"/>
          <w:sz w:val="21"/>
          <w:szCs w:val="24"/>
        </w:rPr>
        <w:t>算法对比</w:t>
      </w:r>
    </w:p>
    <w:p w14:paraId="53419EF9" w14:textId="70EA4209" w:rsidR="00E71120" w:rsidRDefault="00E71120" w:rsidP="007D348A">
      <w:pPr>
        <w:autoSpaceDE w:val="0"/>
        <w:autoSpaceDN w:val="0"/>
        <w:snapToGrid w:val="0"/>
        <w:ind w:firstLine="480"/>
        <w:rPr>
          <w:szCs w:val="24"/>
        </w:rPr>
      </w:pPr>
      <w:r>
        <w:rPr>
          <w:rFonts w:hint="eastAsia"/>
          <w:szCs w:val="24"/>
        </w:rPr>
        <w:t>根据图</w:t>
      </w:r>
      <w:r>
        <w:rPr>
          <w:rFonts w:hint="eastAsia"/>
          <w:szCs w:val="24"/>
        </w:rPr>
        <w:t>2</w:t>
      </w:r>
      <w:r>
        <w:rPr>
          <w:szCs w:val="24"/>
        </w:rPr>
        <w:t>-6</w:t>
      </w:r>
      <w:r>
        <w:rPr>
          <w:rFonts w:hint="eastAsia"/>
          <w:szCs w:val="24"/>
        </w:rPr>
        <w:t>的基学习器兼容性分析可以发现，</w:t>
      </w:r>
      <w:r>
        <w:rPr>
          <w:rFonts w:hint="eastAsia"/>
          <w:szCs w:val="24"/>
        </w:rPr>
        <w:t>S</w:t>
      </w:r>
      <w:r>
        <w:rPr>
          <w:szCs w:val="24"/>
        </w:rPr>
        <w:t>VM</w:t>
      </w:r>
      <w:r>
        <w:rPr>
          <w:rFonts w:hint="eastAsia"/>
          <w:szCs w:val="24"/>
        </w:rPr>
        <w:t>作为基学习器取得了比朴素贝叶斯和决策树取得了更好的性能，这是因为高斯核</w:t>
      </w:r>
      <w:r>
        <w:rPr>
          <w:rFonts w:hint="eastAsia"/>
          <w:szCs w:val="24"/>
        </w:rPr>
        <w:t>S</w:t>
      </w:r>
      <w:r>
        <w:rPr>
          <w:szCs w:val="24"/>
        </w:rPr>
        <w:t>VM</w:t>
      </w:r>
      <w:r>
        <w:rPr>
          <w:rFonts w:hint="eastAsia"/>
          <w:szCs w:val="24"/>
        </w:rPr>
        <w:t>可以更好地学习高维特征空间中的非线性关系，具有很强的拟合能力。因此</w:t>
      </w:r>
      <w:r w:rsidR="00EC5B7F">
        <w:rPr>
          <w:rFonts w:hint="eastAsia"/>
          <w:szCs w:val="24"/>
        </w:rPr>
        <w:t>，</w:t>
      </w:r>
      <w:r>
        <w:rPr>
          <w:rFonts w:hint="eastAsia"/>
          <w:szCs w:val="24"/>
        </w:rPr>
        <w:t>本文统一采用</w:t>
      </w:r>
      <w:r>
        <w:rPr>
          <w:rFonts w:hint="eastAsia"/>
          <w:szCs w:val="24"/>
        </w:rPr>
        <w:t>S</w:t>
      </w:r>
      <w:r>
        <w:rPr>
          <w:szCs w:val="24"/>
        </w:rPr>
        <w:t>VM</w:t>
      </w:r>
      <w:r>
        <w:rPr>
          <w:rFonts w:hint="eastAsia"/>
          <w:szCs w:val="24"/>
        </w:rPr>
        <w:t>作为所提出的算法的底层学习算法，并为所有兼容</w:t>
      </w:r>
      <w:r>
        <w:rPr>
          <w:rFonts w:hint="eastAsia"/>
          <w:szCs w:val="24"/>
        </w:rPr>
        <w:t>S</w:t>
      </w:r>
      <w:r>
        <w:rPr>
          <w:szCs w:val="24"/>
        </w:rPr>
        <w:t>VM</w:t>
      </w:r>
      <w:r>
        <w:rPr>
          <w:rFonts w:hint="eastAsia"/>
          <w:szCs w:val="24"/>
        </w:rPr>
        <w:t>的对比算法同样采用基于高斯核的</w:t>
      </w:r>
      <w:r>
        <w:rPr>
          <w:rFonts w:hint="eastAsia"/>
          <w:szCs w:val="24"/>
        </w:rPr>
        <w:t>S</w:t>
      </w:r>
      <w:r>
        <w:rPr>
          <w:szCs w:val="24"/>
        </w:rPr>
        <w:t>VM</w:t>
      </w:r>
      <w:r>
        <w:rPr>
          <w:rFonts w:hint="eastAsia"/>
          <w:szCs w:val="24"/>
        </w:rPr>
        <w:t>。</w:t>
      </w:r>
    </w:p>
    <w:p w14:paraId="177CAA13" w14:textId="77777777" w:rsidR="00E71120" w:rsidRDefault="00E71120" w:rsidP="00ED3363">
      <w:pPr>
        <w:pStyle w:val="B"/>
        <w:spacing w:before="240" w:after="120"/>
      </w:pPr>
      <w:bookmarkStart w:id="130" w:name="_Toc181227938"/>
      <w:bookmarkStart w:id="131" w:name="_Toc190702553"/>
      <w:r>
        <w:rPr>
          <w:rFonts w:hint="eastAsia"/>
        </w:rPr>
        <w:t>2</w:t>
      </w:r>
      <w:r>
        <w:t xml:space="preserve">.4 </w:t>
      </w:r>
      <w:r>
        <w:rPr>
          <w:rFonts w:hint="eastAsia"/>
        </w:rPr>
        <w:t>本章小结</w:t>
      </w:r>
      <w:bookmarkEnd w:id="130"/>
      <w:bookmarkEnd w:id="131"/>
    </w:p>
    <w:p w14:paraId="249558CC" w14:textId="77777777" w:rsidR="00E71120" w:rsidRDefault="00E71120" w:rsidP="007D348A">
      <w:pPr>
        <w:autoSpaceDE w:val="0"/>
        <w:autoSpaceDN w:val="0"/>
        <w:snapToGrid w:val="0"/>
        <w:ind w:firstLine="480"/>
        <w:rPr>
          <w:szCs w:val="24"/>
        </w:rPr>
      </w:pPr>
      <w:r>
        <w:rPr>
          <w:rFonts w:hint="eastAsia"/>
          <w:szCs w:val="24"/>
        </w:rPr>
        <w:t>本章针对多标签学习问题的特性，提出了一个针对性的多路</w:t>
      </w:r>
      <w:r>
        <w:rPr>
          <w:szCs w:val="24"/>
        </w:rPr>
        <w:t>AdaBoost</w:t>
      </w:r>
      <w:r>
        <w:rPr>
          <w:rFonts w:hint="eastAsia"/>
          <w:szCs w:val="24"/>
        </w:rPr>
        <w:t>学习框架，并在此基础上使用启发式的分类器链作为基学习器，提出了</w:t>
      </w:r>
      <w:r>
        <w:rPr>
          <w:rFonts w:hint="eastAsia"/>
          <w:szCs w:val="24"/>
        </w:rPr>
        <w:t>A</w:t>
      </w:r>
      <w:r>
        <w:rPr>
          <w:szCs w:val="24"/>
        </w:rPr>
        <w:t>BC2</w:t>
      </w:r>
      <w:r>
        <w:rPr>
          <w:rFonts w:hint="eastAsia"/>
          <w:szCs w:val="24"/>
        </w:rPr>
        <w:t>算法。</w:t>
      </w:r>
    </w:p>
    <w:p w14:paraId="107C3EF0" w14:textId="77777777" w:rsidR="00E71120" w:rsidRDefault="00E71120" w:rsidP="007D348A">
      <w:pPr>
        <w:autoSpaceDE w:val="0"/>
        <w:autoSpaceDN w:val="0"/>
        <w:snapToGrid w:val="0"/>
        <w:ind w:firstLine="480"/>
        <w:rPr>
          <w:szCs w:val="24"/>
        </w:rPr>
      </w:pPr>
      <w:r>
        <w:rPr>
          <w:rFonts w:hint="eastAsia"/>
          <w:szCs w:val="24"/>
        </w:rPr>
        <w:t>首先，本章针对传统多标签</w:t>
      </w:r>
      <w:r>
        <w:rPr>
          <w:rFonts w:hint="eastAsia"/>
          <w:szCs w:val="24"/>
        </w:rPr>
        <w:t>Boo</w:t>
      </w:r>
      <w:r>
        <w:rPr>
          <w:szCs w:val="24"/>
        </w:rPr>
        <w:t>sting</w:t>
      </w:r>
      <w:r>
        <w:rPr>
          <w:rFonts w:hint="eastAsia"/>
          <w:szCs w:val="24"/>
        </w:rPr>
        <w:t>方法只能同时针对多个标签展开迭代的缺陷，提出分别对不同标签使用</w:t>
      </w:r>
      <w:r>
        <w:rPr>
          <w:rFonts w:hint="eastAsia"/>
          <w:szCs w:val="24"/>
        </w:rPr>
        <w:t>Boo</w:t>
      </w:r>
      <w:r>
        <w:rPr>
          <w:szCs w:val="24"/>
        </w:rPr>
        <w:t>sting</w:t>
      </w:r>
      <w:r>
        <w:rPr>
          <w:rFonts w:hint="eastAsia"/>
          <w:szCs w:val="24"/>
        </w:rPr>
        <w:t>算法进行迭代，以增强对不同标签之间的差异性的关注，并最小化多标签汉明损失。本章提出的多路</w:t>
      </w:r>
      <w:r>
        <w:rPr>
          <w:rFonts w:hint="eastAsia"/>
          <w:szCs w:val="24"/>
        </w:rPr>
        <w:t>Ada</w:t>
      </w:r>
      <w:r>
        <w:rPr>
          <w:szCs w:val="24"/>
        </w:rPr>
        <w:t>Boost</w:t>
      </w:r>
      <w:r>
        <w:rPr>
          <w:rFonts w:hint="eastAsia"/>
          <w:szCs w:val="24"/>
        </w:rPr>
        <w:t>框架分别针对多个标签建立</w:t>
      </w:r>
      <w:r>
        <w:rPr>
          <w:rFonts w:hint="eastAsia"/>
          <w:szCs w:val="24"/>
        </w:rPr>
        <w:t>Ada</w:t>
      </w:r>
      <w:r>
        <w:rPr>
          <w:szCs w:val="24"/>
        </w:rPr>
        <w:t>Boost</w:t>
      </w:r>
      <w:r>
        <w:rPr>
          <w:rFonts w:hint="eastAsia"/>
          <w:szCs w:val="24"/>
        </w:rPr>
        <w:t>迭代路径，使得不同</w:t>
      </w:r>
      <w:r>
        <w:rPr>
          <w:rFonts w:hint="eastAsia"/>
          <w:szCs w:val="24"/>
        </w:rPr>
        <w:t>Ada</w:t>
      </w:r>
      <w:r>
        <w:rPr>
          <w:szCs w:val="24"/>
        </w:rPr>
        <w:t>Boost</w:t>
      </w:r>
      <w:r>
        <w:rPr>
          <w:rFonts w:hint="eastAsia"/>
          <w:szCs w:val="24"/>
        </w:rPr>
        <w:t>迭代可以异步执行，并使整个</w:t>
      </w:r>
      <w:r>
        <w:rPr>
          <w:rFonts w:hint="eastAsia"/>
          <w:szCs w:val="24"/>
        </w:rPr>
        <w:t>A</w:t>
      </w:r>
      <w:r>
        <w:rPr>
          <w:szCs w:val="24"/>
        </w:rPr>
        <w:t>BC2</w:t>
      </w:r>
      <w:r>
        <w:rPr>
          <w:rFonts w:hint="eastAsia"/>
          <w:szCs w:val="24"/>
        </w:rPr>
        <w:t>算法倾向于使用更少的迭代轮次达到更好的多标签学习效果。</w:t>
      </w:r>
    </w:p>
    <w:p w14:paraId="098732D7" w14:textId="77777777" w:rsidR="00E71120" w:rsidRDefault="00E71120" w:rsidP="007D348A">
      <w:pPr>
        <w:autoSpaceDE w:val="0"/>
        <w:autoSpaceDN w:val="0"/>
        <w:snapToGrid w:val="0"/>
        <w:ind w:firstLine="480"/>
        <w:rPr>
          <w:szCs w:val="24"/>
        </w:rPr>
      </w:pPr>
      <w:r>
        <w:rPr>
          <w:rFonts w:hint="eastAsia"/>
          <w:szCs w:val="24"/>
        </w:rPr>
        <w:t>其次，本文在多路</w:t>
      </w:r>
      <w:r>
        <w:rPr>
          <w:rFonts w:hint="eastAsia"/>
          <w:szCs w:val="24"/>
        </w:rPr>
        <w:t>Ada</w:t>
      </w:r>
      <w:r>
        <w:rPr>
          <w:szCs w:val="24"/>
        </w:rPr>
        <w:t>Boost</w:t>
      </w:r>
      <w:r>
        <w:rPr>
          <w:rFonts w:hint="eastAsia"/>
          <w:szCs w:val="24"/>
        </w:rPr>
        <w:t>框架中使用启发式的分类器链作为基学习器，提出了</w:t>
      </w:r>
      <w:r>
        <w:rPr>
          <w:rFonts w:hint="eastAsia"/>
          <w:szCs w:val="24"/>
        </w:rPr>
        <w:t>A</w:t>
      </w:r>
      <w:r>
        <w:rPr>
          <w:szCs w:val="24"/>
        </w:rPr>
        <w:t>BC2</w:t>
      </w:r>
      <w:r>
        <w:rPr>
          <w:rFonts w:hint="eastAsia"/>
          <w:szCs w:val="24"/>
        </w:rPr>
        <w:t>算法。分类器链是学习标签相关性最简单且有效的算法之一，但存在着错误累积的缺陷。</w:t>
      </w:r>
      <w:r>
        <w:rPr>
          <w:rFonts w:hint="eastAsia"/>
          <w:szCs w:val="24"/>
        </w:rPr>
        <w:t>A</w:t>
      </w:r>
      <w:r>
        <w:rPr>
          <w:szCs w:val="24"/>
        </w:rPr>
        <w:t>BC2</w:t>
      </w:r>
      <w:r>
        <w:rPr>
          <w:rFonts w:hint="eastAsia"/>
          <w:szCs w:val="24"/>
        </w:rPr>
        <w:t>借助</w:t>
      </w:r>
      <w:r>
        <w:rPr>
          <w:rFonts w:hint="eastAsia"/>
          <w:szCs w:val="24"/>
        </w:rPr>
        <w:t>Ada</w:t>
      </w:r>
      <w:r>
        <w:rPr>
          <w:szCs w:val="24"/>
        </w:rPr>
        <w:t>Boost</w:t>
      </w:r>
      <w:r>
        <w:rPr>
          <w:rFonts w:hint="eastAsia"/>
          <w:szCs w:val="24"/>
        </w:rPr>
        <w:t>算法产生的训练误差启发式地确定分类器链的标签顺序，可以有效缓解错误累积问题。在</w:t>
      </w:r>
      <w:r>
        <w:rPr>
          <w:rFonts w:hint="eastAsia"/>
          <w:szCs w:val="24"/>
        </w:rPr>
        <w:t>A</w:t>
      </w:r>
      <w:r>
        <w:rPr>
          <w:szCs w:val="24"/>
        </w:rPr>
        <w:t>BC2</w:t>
      </w:r>
      <w:r>
        <w:rPr>
          <w:rFonts w:hint="eastAsia"/>
          <w:szCs w:val="24"/>
        </w:rPr>
        <w:t>中，由于不同分类器链基学习器的长度不同、顺</w:t>
      </w:r>
      <w:r>
        <w:rPr>
          <w:rFonts w:hint="eastAsia"/>
          <w:szCs w:val="24"/>
        </w:rPr>
        <w:lastRenderedPageBreak/>
        <w:t>序不同，因此多个分类器链可以沿着不同链顺序学习标签相关性，基学习器多样性和模型鲁棒性都得以保证。</w:t>
      </w:r>
    </w:p>
    <w:p w14:paraId="22B617AE" w14:textId="08A43056" w:rsidR="00A04249" w:rsidRPr="00A04249" w:rsidRDefault="00E71120" w:rsidP="007D348A">
      <w:pPr>
        <w:autoSpaceDE w:val="0"/>
        <w:autoSpaceDN w:val="0"/>
        <w:snapToGrid w:val="0"/>
        <w:ind w:firstLine="480"/>
        <w:rPr>
          <w:szCs w:val="24"/>
        </w:rPr>
        <w:sectPr w:rsidR="00A04249" w:rsidRPr="00A04249">
          <w:headerReference w:type="default" r:id="rId40"/>
          <w:footnotePr>
            <w:numFmt w:val="decimalEnclosedCircleChinese"/>
            <w:numRestart w:val="eachSect"/>
          </w:footnotePr>
          <w:pgSz w:w="11907" w:h="16840"/>
          <w:pgMar w:top="1701" w:right="1474" w:bottom="1418" w:left="1474" w:header="1134" w:footer="992" w:gutter="0"/>
          <w:cols w:space="425"/>
          <w:docGrid w:linePitch="384" w:charSpace="7430"/>
        </w:sectPr>
      </w:pPr>
      <w:r>
        <w:rPr>
          <w:rFonts w:hint="eastAsia"/>
          <w:szCs w:val="24"/>
        </w:rPr>
        <w:t>本章的研究工作以第一作者身份发表于人工智能顶级会议、</w:t>
      </w:r>
      <w:r>
        <w:rPr>
          <w:rFonts w:hint="eastAsia"/>
          <w:szCs w:val="24"/>
        </w:rPr>
        <w:t>C</w:t>
      </w:r>
      <w:r>
        <w:rPr>
          <w:szCs w:val="24"/>
        </w:rPr>
        <w:t>CF</w:t>
      </w:r>
      <w:r>
        <w:rPr>
          <w:rFonts w:hint="eastAsia"/>
          <w:szCs w:val="24"/>
        </w:rPr>
        <w:t>推荐的</w:t>
      </w:r>
      <w:r>
        <w:rPr>
          <w:rFonts w:hint="eastAsia"/>
          <w:szCs w:val="24"/>
        </w:rPr>
        <w:t>A</w:t>
      </w:r>
      <w:r>
        <w:rPr>
          <w:rFonts w:hint="eastAsia"/>
          <w:szCs w:val="24"/>
        </w:rPr>
        <w:t>类国际学术会议</w:t>
      </w:r>
      <w:r w:rsidRPr="0051194B">
        <w:rPr>
          <w:szCs w:val="24"/>
        </w:rPr>
        <w:t>AAAI Conference on Artificial Intelligence</w:t>
      </w:r>
      <w:r>
        <w:rPr>
          <w:rFonts w:hint="eastAsia"/>
          <w:szCs w:val="24"/>
        </w:rPr>
        <w:t>，文章题目为</w:t>
      </w:r>
      <w:r w:rsidR="00D30D8C">
        <w:rPr>
          <w:rFonts w:hint="eastAsia"/>
          <w:szCs w:val="24"/>
        </w:rPr>
        <w:t>“</w:t>
      </w:r>
      <w:r w:rsidR="00D30D8C" w:rsidRPr="00516F9F">
        <w:rPr>
          <w:szCs w:val="24"/>
        </w:rPr>
        <w:t>AdaBoost.C2: Boosting Classifiers Chain for Multi-Label Classification</w:t>
      </w:r>
      <w:r w:rsidR="00D30D8C">
        <w:rPr>
          <w:rFonts w:hint="eastAsia"/>
          <w:szCs w:val="24"/>
        </w:rPr>
        <w:t>”</w:t>
      </w:r>
      <w:r>
        <w:rPr>
          <w:rFonts w:hint="eastAsia"/>
          <w:szCs w:val="24"/>
        </w:rPr>
        <w:t>。</w:t>
      </w:r>
      <w:bookmarkStart w:id="132" w:name="_Toc181227939"/>
    </w:p>
    <w:p w14:paraId="3EB7432E" w14:textId="77777777" w:rsidR="00E71120" w:rsidRPr="00A04249" w:rsidRDefault="00E71120" w:rsidP="00ED3363">
      <w:pPr>
        <w:pStyle w:val="Aff4"/>
        <w:spacing w:before="480" w:after="240"/>
      </w:pPr>
      <w:bookmarkStart w:id="133" w:name="_Toc190702554"/>
      <w:r w:rsidRPr="00A04249">
        <w:lastRenderedPageBreak/>
        <w:t xml:space="preserve">3 </w:t>
      </w:r>
      <w:r w:rsidRPr="00A04249">
        <w:t>基于标签对排序集成的弱监督多标签学习算法</w:t>
      </w:r>
      <w:bookmarkEnd w:id="132"/>
      <w:bookmarkEnd w:id="133"/>
    </w:p>
    <w:p w14:paraId="179914CE" w14:textId="77777777" w:rsidR="00E71120" w:rsidRDefault="00E71120" w:rsidP="00ED3363">
      <w:pPr>
        <w:pStyle w:val="B"/>
        <w:spacing w:before="240" w:after="120"/>
      </w:pPr>
      <w:bookmarkStart w:id="134" w:name="_Toc181227940"/>
      <w:bookmarkStart w:id="135" w:name="_Toc190702555"/>
      <w:r w:rsidRPr="00AA296D">
        <w:t xml:space="preserve">3.1 </w:t>
      </w:r>
      <w:r>
        <w:rPr>
          <w:rFonts w:hint="eastAsia"/>
        </w:rPr>
        <w:t>引言</w:t>
      </w:r>
      <w:bookmarkEnd w:id="134"/>
      <w:bookmarkEnd w:id="135"/>
    </w:p>
    <w:p w14:paraId="66BFD530" w14:textId="77777777" w:rsidR="00E71120" w:rsidRDefault="00E71120" w:rsidP="003D6B67">
      <w:pPr>
        <w:pStyle w:val="C"/>
        <w:spacing w:before="120"/>
        <w:ind w:firstLineChars="171" w:firstLine="479"/>
      </w:pPr>
      <w:bookmarkStart w:id="136" w:name="_Toc181227941"/>
      <w:bookmarkStart w:id="137" w:name="_Toc190702556"/>
      <w:r>
        <w:rPr>
          <w:rFonts w:hint="eastAsia"/>
        </w:rPr>
        <w:t>3</w:t>
      </w:r>
      <w:r>
        <w:t xml:space="preserve">.1.1 </w:t>
      </w:r>
      <w:r w:rsidRPr="0081679A">
        <w:rPr>
          <w:rFonts w:hint="eastAsia"/>
        </w:rPr>
        <w:t>问题引出</w:t>
      </w:r>
      <w:bookmarkEnd w:id="136"/>
      <w:bookmarkEnd w:id="137"/>
    </w:p>
    <w:p w14:paraId="68626EAC" w14:textId="05F83E02" w:rsidR="00E71120" w:rsidRDefault="00E71120" w:rsidP="00A150BF">
      <w:pPr>
        <w:autoSpaceDE w:val="0"/>
        <w:autoSpaceDN w:val="0"/>
        <w:snapToGrid w:val="0"/>
        <w:ind w:firstLine="480"/>
        <w:rPr>
          <w:rFonts w:eastAsiaTheme="majorEastAsia"/>
          <w:szCs w:val="24"/>
        </w:rPr>
      </w:pPr>
      <w:r>
        <w:rPr>
          <w:rFonts w:eastAsiaTheme="majorEastAsia" w:hint="eastAsia"/>
          <w:szCs w:val="24"/>
        </w:rPr>
        <w:t>弱监督多标签学习（</w:t>
      </w:r>
      <w:r>
        <w:rPr>
          <w:rFonts w:eastAsiaTheme="majorEastAsia" w:hint="eastAsia"/>
          <w:szCs w:val="24"/>
        </w:rPr>
        <w:t>W</w:t>
      </w:r>
      <w:r>
        <w:rPr>
          <w:rFonts w:eastAsiaTheme="majorEastAsia"/>
          <w:szCs w:val="24"/>
        </w:rPr>
        <w:t>ML</w:t>
      </w:r>
      <w:r>
        <w:rPr>
          <w:rFonts w:eastAsiaTheme="majorEastAsia" w:hint="eastAsia"/>
          <w:szCs w:val="24"/>
        </w:rPr>
        <w:t>）指的是多标签学习（</w:t>
      </w:r>
      <w:r>
        <w:rPr>
          <w:rFonts w:eastAsiaTheme="majorEastAsia" w:hint="eastAsia"/>
          <w:szCs w:val="24"/>
        </w:rPr>
        <w:t>M</w:t>
      </w:r>
      <w:r>
        <w:rPr>
          <w:rFonts w:eastAsiaTheme="majorEastAsia"/>
          <w:szCs w:val="24"/>
        </w:rPr>
        <w:t>LL</w:t>
      </w:r>
      <w:r>
        <w:rPr>
          <w:rFonts w:eastAsiaTheme="majorEastAsia" w:hint="eastAsia"/>
          <w:szCs w:val="24"/>
        </w:rPr>
        <w:t>）中存在标签缺陷，主要是指标签缺失和标签噪声。具体的</w:t>
      </w:r>
      <w:r>
        <w:rPr>
          <w:rFonts w:eastAsiaTheme="majorEastAsia" w:hint="eastAsia"/>
          <w:szCs w:val="24"/>
        </w:rPr>
        <w:t>W</w:t>
      </w:r>
      <w:r>
        <w:rPr>
          <w:rFonts w:eastAsiaTheme="majorEastAsia"/>
          <w:szCs w:val="24"/>
        </w:rPr>
        <w:t>ML</w:t>
      </w:r>
      <w:r>
        <w:rPr>
          <w:rFonts w:eastAsiaTheme="majorEastAsia" w:hint="eastAsia"/>
          <w:szCs w:val="24"/>
        </w:rPr>
        <w:t>场景有标签缺失多标签学习（</w:t>
      </w:r>
      <w:r>
        <w:rPr>
          <w:rFonts w:eastAsiaTheme="majorEastAsia" w:hint="eastAsia"/>
          <w:szCs w:val="24"/>
        </w:rPr>
        <w:t>M</w:t>
      </w:r>
      <w:r>
        <w:rPr>
          <w:rFonts w:eastAsiaTheme="majorEastAsia"/>
          <w:szCs w:val="24"/>
        </w:rPr>
        <w:t>LML</w:t>
      </w:r>
      <w:r>
        <w:rPr>
          <w:rFonts w:eastAsiaTheme="majorEastAsia" w:hint="eastAsia"/>
          <w:szCs w:val="24"/>
        </w:rPr>
        <w:t>）、标签噪声多标签学习（</w:t>
      </w:r>
      <w:r>
        <w:rPr>
          <w:rFonts w:eastAsiaTheme="majorEastAsia" w:hint="eastAsia"/>
          <w:szCs w:val="24"/>
        </w:rPr>
        <w:t>N</w:t>
      </w:r>
      <w:r>
        <w:rPr>
          <w:rFonts w:eastAsiaTheme="majorEastAsia"/>
          <w:szCs w:val="24"/>
        </w:rPr>
        <w:t>ML</w:t>
      </w:r>
      <w:r>
        <w:rPr>
          <w:rFonts w:eastAsiaTheme="majorEastAsia" w:hint="eastAsia"/>
          <w:szCs w:val="24"/>
        </w:rPr>
        <w:t>）、偏监督多标签学习（</w:t>
      </w:r>
      <w:r>
        <w:rPr>
          <w:rFonts w:eastAsiaTheme="majorEastAsia" w:hint="eastAsia"/>
          <w:szCs w:val="24"/>
        </w:rPr>
        <w:t>P</w:t>
      </w:r>
      <w:r>
        <w:rPr>
          <w:rFonts w:eastAsiaTheme="majorEastAsia"/>
          <w:szCs w:val="24"/>
        </w:rPr>
        <w:t>ML</w:t>
      </w:r>
      <w:r>
        <w:rPr>
          <w:rFonts w:eastAsiaTheme="majorEastAsia" w:hint="eastAsia"/>
          <w:szCs w:val="24"/>
        </w:rPr>
        <w:t>）等。其中，</w:t>
      </w:r>
      <w:r>
        <w:rPr>
          <w:rFonts w:eastAsiaTheme="majorEastAsia" w:hint="eastAsia"/>
          <w:szCs w:val="24"/>
        </w:rPr>
        <w:t>P</w:t>
      </w:r>
      <w:r>
        <w:rPr>
          <w:rFonts w:eastAsiaTheme="majorEastAsia"/>
          <w:szCs w:val="24"/>
        </w:rPr>
        <w:t>ML</w:t>
      </w:r>
      <w:r>
        <w:rPr>
          <w:rFonts w:eastAsiaTheme="majorEastAsia" w:hint="eastAsia"/>
          <w:szCs w:val="24"/>
        </w:rPr>
        <w:t>指的是的标签噪声仅存在于正类标签中，即标签空间中存在假阳性噪声。基于该假设，多标签数据收集人员在标签标注时可以将不确定的标签记为正类，能够大幅降低多标签数据的标注成本，同时限定标签噪声的出现范围，因此</w:t>
      </w:r>
      <w:r>
        <w:rPr>
          <w:rFonts w:eastAsiaTheme="majorEastAsia"/>
          <w:szCs w:val="24"/>
        </w:rPr>
        <w:t>PML</w:t>
      </w:r>
      <w:r>
        <w:rPr>
          <w:rFonts w:eastAsiaTheme="majorEastAsia" w:hint="eastAsia"/>
          <w:szCs w:val="24"/>
        </w:rPr>
        <w:t>是近年来标签噪声多标签学习领域中的热点</w:t>
      </w:r>
      <w:r w:rsidR="00DE50E8">
        <w:rPr>
          <w:rFonts w:eastAsiaTheme="majorEastAsia" w:hint="eastAsia"/>
          <w:szCs w:val="24"/>
        </w:rPr>
        <w:t>问题</w:t>
      </w:r>
      <w:r>
        <w:rPr>
          <w:rFonts w:eastAsiaTheme="majorEastAsia" w:hint="eastAsia"/>
          <w:szCs w:val="24"/>
        </w:rPr>
        <w:t>。</w:t>
      </w:r>
    </w:p>
    <w:p w14:paraId="233CAD54" w14:textId="77777777" w:rsidR="00E71120" w:rsidRDefault="00E71120" w:rsidP="00A150BF">
      <w:pPr>
        <w:autoSpaceDE w:val="0"/>
        <w:autoSpaceDN w:val="0"/>
        <w:snapToGrid w:val="0"/>
        <w:ind w:firstLine="480"/>
        <w:rPr>
          <w:rFonts w:eastAsiaTheme="majorEastAsia"/>
          <w:szCs w:val="24"/>
        </w:rPr>
      </w:pPr>
      <w:r>
        <w:rPr>
          <w:rFonts w:eastAsiaTheme="majorEastAsia" w:hint="eastAsia"/>
          <w:szCs w:val="24"/>
        </w:rPr>
        <w:t>上述所有多标签学习问题有着很大的相通之处。</w:t>
      </w:r>
      <w:r>
        <w:rPr>
          <w:rFonts w:eastAsiaTheme="majorEastAsia" w:hint="eastAsia"/>
          <w:szCs w:val="24"/>
        </w:rPr>
        <w:t>M</w:t>
      </w:r>
      <w:r>
        <w:rPr>
          <w:rFonts w:eastAsiaTheme="majorEastAsia"/>
          <w:szCs w:val="24"/>
        </w:rPr>
        <w:t>LML</w:t>
      </w:r>
      <w:r>
        <w:rPr>
          <w:rFonts w:eastAsiaTheme="majorEastAsia" w:hint="eastAsia"/>
          <w:szCs w:val="24"/>
        </w:rPr>
        <w:t>在补全缺失值后，即可被认为是</w:t>
      </w:r>
      <w:r>
        <w:rPr>
          <w:rFonts w:eastAsiaTheme="majorEastAsia" w:hint="eastAsia"/>
          <w:szCs w:val="24"/>
        </w:rPr>
        <w:t>N</w:t>
      </w:r>
      <w:r>
        <w:rPr>
          <w:rFonts w:eastAsiaTheme="majorEastAsia"/>
          <w:szCs w:val="24"/>
        </w:rPr>
        <w:t>ML</w:t>
      </w:r>
      <w:r>
        <w:rPr>
          <w:rFonts w:eastAsiaTheme="majorEastAsia" w:hint="eastAsia"/>
          <w:szCs w:val="24"/>
        </w:rPr>
        <w:t>或</w:t>
      </w:r>
      <w:r>
        <w:rPr>
          <w:rFonts w:eastAsiaTheme="majorEastAsia" w:hint="eastAsia"/>
          <w:szCs w:val="24"/>
        </w:rPr>
        <w:t>M</w:t>
      </w:r>
      <w:r>
        <w:rPr>
          <w:rFonts w:eastAsiaTheme="majorEastAsia"/>
          <w:szCs w:val="24"/>
        </w:rPr>
        <w:t>LL</w:t>
      </w:r>
      <w:r>
        <w:rPr>
          <w:rFonts w:eastAsiaTheme="majorEastAsia" w:hint="eastAsia"/>
          <w:szCs w:val="24"/>
        </w:rPr>
        <w:t>；</w:t>
      </w:r>
      <w:r>
        <w:rPr>
          <w:rFonts w:eastAsiaTheme="majorEastAsia" w:hint="eastAsia"/>
          <w:szCs w:val="24"/>
        </w:rPr>
        <w:t>P</w:t>
      </w:r>
      <w:r>
        <w:rPr>
          <w:rFonts w:eastAsiaTheme="majorEastAsia"/>
          <w:szCs w:val="24"/>
        </w:rPr>
        <w:t>ML</w:t>
      </w:r>
      <w:r>
        <w:rPr>
          <w:rFonts w:eastAsiaTheme="majorEastAsia" w:hint="eastAsia"/>
          <w:szCs w:val="24"/>
        </w:rPr>
        <w:t>是噪声范围受限的</w:t>
      </w:r>
      <w:r>
        <w:rPr>
          <w:rFonts w:eastAsiaTheme="majorEastAsia" w:hint="eastAsia"/>
          <w:szCs w:val="24"/>
        </w:rPr>
        <w:t>N</w:t>
      </w:r>
      <w:r>
        <w:rPr>
          <w:rFonts w:eastAsiaTheme="majorEastAsia"/>
          <w:szCs w:val="24"/>
        </w:rPr>
        <w:t>ML</w:t>
      </w:r>
      <w:r>
        <w:rPr>
          <w:rFonts w:eastAsiaTheme="majorEastAsia" w:hint="eastAsia"/>
          <w:szCs w:val="24"/>
        </w:rPr>
        <w:t>；</w:t>
      </w:r>
      <w:r>
        <w:rPr>
          <w:rFonts w:eastAsiaTheme="majorEastAsia" w:hint="eastAsia"/>
          <w:szCs w:val="24"/>
        </w:rPr>
        <w:t>N</w:t>
      </w:r>
      <w:r>
        <w:rPr>
          <w:rFonts w:eastAsiaTheme="majorEastAsia"/>
          <w:szCs w:val="24"/>
        </w:rPr>
        <w:t>ML</w:t>
      </w:r>
      <w:r>
        <w:rPr>
          <w:rFonts w:eastAsiaTheme="majorEastAsia" w:hint="eastAsia"/>
          <w:szCs w:val="24"/>
        </w:rPr>
        <w:t>是标签负类中也存在噪声的</w:t>
      </w:r>
      <w:r>
        <w:rPr>
          <w:rFonts w:eastAsiaTheme="majorEastAsia" w:hint="eastAsia"/>
          <w:szCs w:val="24"/>
        </w:rPr>
        <w:t>P</w:t>
      </w:r>
      <w:r>
        <w:rPr>
          <w:rFonts w:eastAsiaTheme="majorEastAsia"/>
          <w:szCs w:val="24"/>
        </w:rPr>
        <w:t>ML</w:t>
      </w:r>
      <w:r>
        <w:rPr>
          <w:rFonts w:eastAsiaTheme="majorEastAsia" w:hint="eastAsia"/>
          <w:szCs w:val="24"/>
        </w:rPr>
        <w:t>。事实上，由于实际应用中标签噪声是不可避免的，常规的</w:t>
      </w:r>
      <w:r>
        <w:rPr>
          <w:rFonts w:eastAsiaTheme="majorEastAsia" w:hint="eastAsia"/>
          <w:szCs w:val="24"/>
        </w:rPr>
        <w:t>M</w:t>
      </w:r>
      <w:r>
        <w:rPr>
          <w:rFonts w:eastAsiaTheme="majorEastAsia"/>
          <w:szCs w:val="24"/>
        </w:rPr>
        <w:t>LL</w:t>
      </w:r>
      <w:r>
        <w:rPr>
          <w:rFonts w:eastAsiaTheme="majorEastAsia" w:hint="eastAsia"/>
          <w:szCs w:val="24"/>
        </w:rPr>
        <w:t>算法在设计中也需要考虑到模型对噪声的鲁棒性。本节将以</w:t>
      </w:r>
      <w:r>
        <w:rPr>
          <w:rFonts w:eastAsiaTheme="majorEastAsia" w:hint="eastAsia"/>
          <w:szCs w:val="24"/>
        </w:rPr>
        <w:t>M</w:t>
      </w:r>
      <w:r>
        <w:rPr>
          <w:rFonts w:eastAsiaTheme="majorEastAsia"/>
          <w:szCs w:val="24"/>
        </w:rPr>
        <w:t>LML</w:t>
      </w:r>
      <w:r>
        <w:rPr>
          <w:rFonts w:eastAsiaTheme="majorEastAsia" w:hint="eastAsia"/>
          <w:szCs w:val="24"/>
        </w:rPr>
        <w:t>和</w:t>
      </w:r>
      <w:r>
        <w:rPr>
          <w:rFonts w:eastAsiaTheme="majorEastAsia" w:hint="eastAsia"/>
          <w:szCs w:val="24"/>
        </w:rPr>
        <w:t>P</w:t>
      </w:r>
      <w:r>
        <w:rPr>
          <w:rFonts w:eastAsiaTheme="majorEastAsia"/>
          <w:szCs w:val="24"/>
        </w:rPr>
        <w:t>ML</w:t>
      </w:r>
      <w:r>
        <w:rPr>
          <w:rFonts w:eastAsiaTheme="majorEastAsia" w:hint="eastAsia"/>
          <w:szCs w:val="24"/>
        </w:rPr>
        <w:t>问题为例，归纳已有的弱监督多标签学习算法在两个方面的设计：（</w:t>
      </w:r>
      <w:r>
        <w:rPr>
          <w:rFonts w:eastAsiaTheme="majorEastAsia" w:hint="eastAsia"/>
          <w:szCs w:val="24"/>
        </w:rPr>
        <w:t>1</w:t>
      </w:r>
      <w:r>
        <w:rPr>
          <w:rFonts w:eastAsiaTheme="majorEastAsia" w:hint="eastAsia"/>
          <w:szCs w:val="24"/>
        </w:rPr>
        <w:t>）多标签缺陷处理，（</w:t>
      </w:r>
      <w:r>
        <w:rPr>
          <w:rFonts w:eastAsiaTheme="majorEastAsia" w:hint="eastAsia"/>
          <w:szCs w:val="24"/>
        </w:rPr>
        <w:t>2</w:t>
      </w:r>
      <w:r>
        <w:rPr>
          <w:rFonts w:eastAsiaTheme="majorEastAsia" w:hint="eastAsia"/>
          <w:szCs w:val="24"/>
        </w:rPr>
        <w:t>）标签相关性学习。</w:t>
      </w:r>
    </w:p>
    <w:p w14:paraId="69D2381E" w14:textId="77777777" w:rsidR="00E71120" w:rsidRPr="002C60AB" w:rsidRDefault="00E71120" w:rsidP="00A150BF">
      <w:pPr>
        <w:autoSpaceDE w:val="0"/>
        <w:autoSpaceDN w:val="0"/>
        <w:snapToGrid w:val="0"/>
        <w:ind w:firstLine="480"/>
        <w:rPr>
          <w:rFonts w:eastAsiaTheme="majorEastAsia"/>
          <w:szCs w:val="24"/>
        </w:rPr>
      </w:pPr>
      <w:r>
        <w:rPr>
          <w:rFonts w:eastAsiaTheme="majorEastAsia" w:hint="eastAsia"/>
          <w:szCs w:val="24"/>
        </w:rPr>
        <w:t>1</w:t>
      </w:r>
      <w:r>
        <w:rPr>
          <w:rFonts w:eastAsiaTheme="majorEastAsia" w:hint="eastAsia"/>
          <w:szCs w:val="24"/>
        </w:rPr>
        <w:t>）多标签缺陷处理</w:t>
      </w:r>
    </w:p>
    <w:p w14:paraId="40BFD77A" w14:textId="2F610932" w:rsidR="00E71120" w:rsidRDefault="00E71120" w:rsidP="00A150BF">
      <w:pPr>
        <w:autoSpaceDE w:val="0"/>
        <w:autoSpaceDN w:val="0"/>
        <w:snapToGrid w:val="0"/>
        <w:ind w:firstLine="480"/>
        <w:rPr>
          <w:rFonts w:eastAsiaTheme="majorEastAsia"/>
          <w:szCs w:val="24"/>
        </w:rPr>
      </w:pPr>
      <w:r>
        <w:rPr>
          <w:rFonts w:eastAsiaTheme="majorEastAsia" w:hint="eastAsia"/>
          <w:szCs w:val="24"/>
        </w:rPr>
        <w:t>在</w:t>
      </w:r>
      <w:r>
        <w:rPr>
          <w:rFonts w:eastAsiaTheme="majorEastAsia" w:hint="eastAsia"/>
          <w:szCs w:val="24"/>
        </w:rPr>
        <w:t>M</w:t>
      </w:r>
      <w:r>
        <w:rPr>
          <w:rFonts w:eastAsiaTheme="majorEastAsia"/>
          <w:szCs w:val="24"/>
        </w:rPr>
        <w:t>LML</w:t>
      </w:r>
      <w:r>
        <w:rPr>
          <w:rFonts w:eastAsiaTheme="majorEastAsia" w:hint="eastAsia"/>
          <w:szCs w:val="24"/>
        </w:rPr>
        <w:t>问题中，标签矩阵中存在缺失值需要恢复，可以被看作是矩阵补全问题。对于矩阵补全问题而言，低秩（</w:t>
      </w:r>
      <w:r>
        <w:rPr>
          <w:rFonts w:eastAsiaTheme="majorEastAsia" w:hint="eastAsia"/>
          <w:szCs w:val="24"/>
        </w:rPr>
        <w:t>low</w:t>
      </w:r>
      <w:r>
        <w:rPr>
          <w:rFonts w:eastAsiaTheme="majorEastAsia"/>
          <w:szCs w:val="24"/>
        </w:rPr>
        <w:t>-</w:t>
      </w:r>
      <w:r>
        <w:rPr>
          <w:rFonts w:eastAsiaTheme="majorEastAsia" w:hint="eastAsia"/>
          <w:szCs w:val="24"/>
        </w:rPr>
        <w:t>rank</w:t>
      </w:r>
      <w:r>
        <w:rPr>
          <w:rFonts w:eastAsiaTheme="majorEastAsia" w:hint="eastAsia"/>
          <w:szCs w:val="24"/>
        </w:rPr>
        <w:t>）假设被普遍使用，即矩阵总是存在冗余，可以通过已有信息的线性组合推断缺失信息。由于矩阵的秩是不连续、不可微的，无法使用梯度下降类算法优化求解，因此一般采用矩阵的核范数（</w:t>
      </w:r>
      <w:r>
        <w:rPr>
          <w:rFonts w:eastAsiaTheme="majorEastAsia" w:hint="eastAsia"/>
          <w:szCs w:val="24"/>
        </w:rPr>
        <w:t>nuclear</w:t>
      </w:r>
      <w:r>
        <w:rPr>
          <w:rFonts w:eastAsiaTheme="majorEastAsia"/>
          <w:szCs w:val="24"/>
        </w:rPr>
        <w:t xml:space="preserve"> </w:t>
      </w:r>
      <w:r>
        <w:rPr>
          <w:rFonts w:eastAsiaTheme="majorEastAsia" w:hint="eastAsia"/>
          <w:szCs w:val="24"/>
        </w:rPr>
        <w:t>norm</w:t>
      </w:r>
      <w:r>
        <w:rPr>
          <w:rFonts w:eastAsiaTheme="majorEastAsia" w:hint="eastAsia"/>
          <w:szCs w:val="24"/>
        </w:rPr>
        <w:t>）作为矩阵秩的替代损失函数</w:t>
      </w:r>
      <w:r>
        <w:rPr>
          <w:rFonts w:eastAsiaTheme="majorEastAsia"/>
          <w:szCs w:val="24"/>
        </w:rPr>
        <w:fldChar w:fldCharType="begin"/>
      </w:r>
      <w:r w:rsidR="00002BF3">
        <w:rPr>
          <w:rFonts w:eastAsiaTheme="majorEastAsia"/>
          <w:szCs w:val="24"/>
        </w:rPr>
        <w:instrText xml:space="preserve"> ADDIN EN.CITE &lt;EndNote&gt;&lt;Cite&gt;&lt;Author&gt;Cai&lt;/Author&gt;&lt;Year&gt;2010&lt;/Year&gt;&lt;RecNum&gt;60&lt;/RecNum&gt;&lt;DisplayText&gt;&lt;style face="superscript"&gt;[77, 80]&lt;/style&gt;&lt;/DisplayText&gt;&lt;record&gt;&lt;rec-number&gt;60&lt;/rec-number&gt;&lt;foreign-keys&gt;&lt;key app="EN" db-id="zsvd5ewze95a2ye5a9i5prfwx5z5ree2zatv" timestamp="1668849220"&gt;60&lt;/key&gt;&lt;/foreign-keys&gt;&lt;ref-type name="Journal Article"&gt;17&lt;/ref-type&gt;&lt;contributors&gt;&lt;authors&gt;&lt;author&gt;Cai, Jian-Feng&lt;/author&gt;&lt;author&gt;Candès, Emmanuel J&lt;/author&gt;&lt;author&gt;Shen, Zuowei&lt;/author&gt;&lt;/authors&gt;&lt;/contributors&gt;&lt;titles&gt;&lt;title&gt;A singular value thresholding algorithm for matrix completion&lt;/title&gt;&lt;secondary-title&gt;SIAM Journal on optimization&lt;/secondary-title&gt;&lt;/titles&gt;&lt;periodical&gt;&lt;full-title&gt;SIAM Journal on optimization&lt;/full-title&gt;&lt;/periodical&gt;&lt;pages&gt;1956-1982&lt;/pages&gt;&lt;volume&gt;20&lt;/volume&gt;&lt;number&gt;4&lt;/number&gt;&lt;dates&gt;&lt;year&gt;2010&lt;/year&gt;&lt;/dates&gt;&lt;isbn&gt;1052-6234&lt;/isbn&gt;&lt;urls&gt;&lt;/urls&gt;&lt;/record&gt;&lt;/Cite&gt;&lt;Cite&gt;&lt;Author&gt;Xu&lt;/Author&gt;&lt;Year&gt;2013&lt;/Year&gt;&lt;RecNum&gt;62&lt;/RecNum&gt;&lt;record&gt;&lt;rec-number&gt;62&lt;/rec-number&gt;&lt;foreign-keys&gt;&lt;key app="EN" db-id="zsvd5ewze95a2ye5a9i5prfwx5z5ree2zatv" timestamp="1668849233"&gt;62&lt;/key&gt;&lt;/foreign-keys&gt;&lt;ref-type name="Conference Proceedings"&gt;10&lt;/ref-type&gt;&lt;contributors&gt;&lt;authors&gt;&lt;author&gt;Xu, Miao&lt;/author&gt;&lt;author&gt;Jin, Rong&lt;/author&gt;&lt;author&gt;Zhou, Zhi-Hua&lt;/author&gt;&lt;/authors&gt;&lt;/contributors&gt;&lt;titles&gt;&lt;title&gt;Speedup matrix completion with side information: Application to multi-label learning&lt;/title&gt;&lt;secondary-title&gt;Advances in neural information processing systems&lt;/secondary-title&gt;&lt;/titles&gt;&lt;periodical&gt;&lt;full-title&gt;Advances in neural information processing systems&lt;/full-title&gt;&lt;/periodical&gt;&lt;volume&gt;26&lt;/volume&gt;&lt;dates&gt;&lt;year&gt;2013&lt;/year&gt;&lt;/dates&gt;&lt;urls&gt;&lt;/urls&gt;&lt;/record&gt;&lt;/Cite&gt;&lt;/EndNote&gt;</w:instrText>
      </w:r>
      <w:r>
        <w:rPr>
          <w:rFonts w:eastAsiaTheme="majorEastAsia"/>
          <w:szCs w:val="24"/>
        </w:rPr>
        <w:fldChar w:fldCharType="separate"/>
      </w:r>
      <w:r w:rsidR="005A08D9" w:rsidRPr="005A08D9">
        <w:rPr>
          <w:rFonts w:eastAsiaTheme="majorEastAsia"/>
          <w:noProof/>
          <w:szCs w:val="24"/>
          <w:vertAlign w:val="superscript"/>
        </w:rPr>
        <w:t>[77, 80]</w:t>
      </w:r>
      <w:r>
        <w:rPr>
          <w:rFonts w:eastAsiaTheme="majorEastAsia"/>
          <w:szCs w:val="24"/>
        </w:rPr>
        <w:fldChar w:fldCharType="end"/>
      </w:r>
      <w:r>
        <w:rPr>
          <w:rFonts w:eastAsiaTheme="majorEastAsia" w:hint="eastAsia"/>
          <w:szCs w:val="24"/>
        </w:rPr>
        <w:t>。</w:t>
      </w:r>
      <w:r>
        <w:rPr>
          <w:rFonts w:eastAsiaTheme="majorEastAsia" w:hint="eastAsia"/>
        </w:rPr>
        <w:t>核范数也称迹范数（</w:t>
      </w:r>
      <w:r>
        <w:rPr>
          <w:rFonts w:eastAsiaTheme="majorEastAsia" w:hint="eastAsia"/>
        </w:rPr>
        <w:t>trace</w:t>
      </w:r>
      <w:r>
        <w:rPr>
          <w:rFonts w:eastAsiaTheme="majorEastAsia"/>
        </w:rPr>
        <w:t xml:space="preserve"> </w:t>
      </w:r>
      <w:r>
        <w:rPr>
          <w:rFonts w:eastAsiaTheme="majorEastAsia" w:hint="eastAsia"/>
        </w:rPr>
        <w:t>norm</w:t>
      </w:r>
      <w:r>
        <w:rPr>
          <w:rFonts w:eastAsiaTheme="majorEastAsia" w:hint="eastAsia"/>
        </w:rPr>
        <w:t>），是矩阵奇异值的和：</w:t>
      </w:r>
    </w:p>
    <w:p w14:paraId="1ABA3179" w14:textId="014862E6" w:rsidR="00E71120" w:rsidRPr="00612442" w:rsidRDefault="009C75E1" w:rsidP="00A150BF">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sSub>
                <m:sSubPr>
                  <m:ctrlPr>
                    <w:rPr>
                      <w:rFonts w:ascii="Cambria Math" w:eastAsiaTheme="majorEastAsia" w:hAnsi="Cambria Math"/>
                      <w:i/>
                      <w:szCs w:val="24"/>
                    </w:rPr>
                  </m:ctrlPr>
                </m:sSubPr>
                <m:e>
                  <m:d>
                    <m:dPr>
                      <m:begChr m:val="‖"/>
                      <m:endChr m:val="‖"/>
                      <m:ctrlPr>
                        <w:rPr>
                          <w:rFonts w:ascii="Cambria Math" w:eastAsiaTheme="majorEastAsia" w:hAnsi="Cambria Math"/>
                          <w:i/>
                          <w:szCs w:val="24"/>
                        </w:rPr>
                      </m:ctrlPr>
                    </m:dPr>
                    <m:e>
                      <m:r>
                        <m:rPr>
                          <m:sty m:val="bi"/>
                        </m:rPr>
                        <w:rPr>
                          <w:rFonts w:ascii="Cambria Math" w:eastAsiaTheme="majorEastAsia" w:hAnsi="Cambria Math"/>
                          <w:szCs w:val="24"/>
                        </w:rPr>
                        <m:t>Y</m:t>
                      </m:r>
                    </m:e>
                  </m:d>
                </m:e>
                <m:sub>
                  <m:r>
                    <w:rPr>
                      <w:rFonts w:ascii="Cambria Math" w:eastAsiaTheme="majorEastAsia" w:hAnsi="Cambria Math"/>
                      <w:szCs w:val="24"/>
                    </w:rPr>
                    <m:t>*</m:t>
                  </m:r>
                </m:sub>
              </m:sSub>
              <m:r>
                <m:rPr>
                  <m:sty m:val="p"/>
                </m:rPr>
                <w:rPr>
                  <w:rFonts w:ascii="Cambria Math" w:eastAsiaTheme="majorEastAsia" w:hAnsi="Cambria Math"/>
                  <w:szCs w:val="24"/>
                </w:rPr>
                <m:t>=</m:t>
              </m:r>
              <m:nary>
                <m:naryPr>
                  <m:chr m:val="∑"/>
                  <m:ctrlPr>
                    <w:rPr>
                      <w:rFonts w:ascii="Cambria Math" w:eastAsiaTheme="majorEastAsia" w:hAnsi="Cambria Math"/>
                      <w:szCs w:val="24"/>
                    </w:rPr>
                  </m:ctrlPr>
                </m:naryPr>
                <m:sub>
                  <m:r>
                    <w:rPr>
                      <w:rFonts w:ascii="Cambria Math" w:eastAsiaTheme="majorEastAsia" w:hAnsi="Cambria Math"/>
                      <w:szCs w:val="24"/>
                    </w:rPr>
                    <m:t>i=1</m:t>
                  </m:r>
                </m:sub>
                <m:sup>
                  <m:r>
                    <m:rPr>
                      <m:sty m:val="p"/>
                    </m:rPr>
                    <w:rPr>
                      <w:rFonts w:ascii="Cambria Math" w:eastAsiaTheme="majorEastAsia" w:hAnsi="Cambria Math"/>
                      <w:szCs w:val="24"/>
                    </w:rPr>
                    <m:t>c</m:t>
                  </m:r>
                </m:sup>
                <m:e>
                  <m:sSub>
                    <m:sSubPr>
                      <m:ctrlPr>
                        <w:rPr>
                          <w:rFonts w:ascii="Cambria Math" w:eastAsiaTheme="majorEastAsia" w:hAnsi="Cambria Math"/>
                          <w:i/>
                          <w:szCs w:val="24"/>
                        </w:rPr>
                      </m:ctrlPr>
                    </m:sSubPr>
                    <m:e>
                      <m:r>
                        <w:rPr>
                          <w:rFonts w:ascii="Cambria Math" w:eastAsiaTheme="majorEastAsia" w:hAnsi="Cambria Math"/>
                          <w:szCs w:val="24"/>
                        </w:rPr>
                        <m:t>σ</m:t>
                      </m:r>
                    </m:e>
                    <m:sub>
                      <m:r>
                        <w:rPr>
                          <w:rFonts w:ascii="Cambria Math" w:eastAsiaTheme="majorEastAsia" w:hAnsi="Cambria Math"/>
                          <w:szCs w:val="24"/>
                        </w:rPr>
                        <m:t>i</m:t>
                      </m:r>
                    </m:sub>
                  </m:sSub>
                  <m:d>
                    <m:dPr>
                      <m:ctrlPr>
                        <w:rPr>
                          <w:rFonts w:ascii="Cambria Math" w:eastAsiaTheme="majorEastAsia" w:hAnsi="Cambria Math"/>
                          <w:i/>
                          <w:szCs w:val="24"/>
                        </w:rPr>
                      </m:ctrlPr>
                    </m:dPr>
                    <m:e>
                      <m:r>
                        <m:rPr>
                          <m:sty m:val="bi"/>
                        </m:rPr>
                        <w:rPr>
                          <w:rFonts w:ascii="Cambria Math" w:eastAsiaTheme="majorEastAsia" w:hAnsi="Cambria Math"/>
                          <w:szCs w:val="24"/>
                        </w:rPr>
                        <m:t>Y</m:t>
                      </m:r>
                    </m:e>
                  </m:d>
                </m:e>
              </m:nary>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3-1</m:t>
                  </m:r>
                </m:e>
              </m:d>
              <m:ctrlPr>
                <w:rPr>
                  <w:rFonts w:ascii="Cambria Math" w:eastAsiaTheme="majorEastAsia" w:hAnsi="Cambria Math"/>
                  <w:i/>
                  <w:szCs w:val="24"/>
                </w:rPr>
              </m:ctrlPr>
            </m:e>
          </m:eqArr>
        </m:oMath>
      </m:oMathPara>
    </w:p>
    <w:p w14:paraId="7408B3BD" w14:textId="6FBF1E59" w:rsidR="00E71120" w:rsidRDefault="00273CE3" w:rsidP="00A150BF">
      <w:pPr>
        <w:autoSpaceDE w:val="0"/>
        <w:autoSpaceDN w:val="0"/>
        <w:snapToGrid w:val="0"/>
        <w:ind w:firstLineChars="0" w:firstLine="0"/>
        <w:rPr>
          <w:rFonts w:eastAsiaTheme="majorEastAsia"/>
          <w:szCs w:val="24"/>
        </w:rPr>
      </w:pPr>
      <w:r>
        <w:rPr>
          <w:rFonts w:eastAsiaTheme="majorEastAsia" w:hint="eastAsia"/>
        </w:rPr>
        <w:t>式</w:t>
      </w:r>
      <w:r w:rsidR="00E71120">
        <w:rPr>
          <w:rFonts w:eastAsiaTheme="majorEastAsia" w:hint="eastAsia"/>
        </w:rPr>
        <w:t>中</w:t>
      </w:r>
      <w:r>
        <w:rPr>
          <w:rFonts w:eastAsiaTheme="majorEastAsia" w:hint="eastAsia"/>
        </w:rPr>
        <w:t>：</w:t>
      </w:r>
      <m:oMath>
        <m:sSub>
          <m:sSubPr>
            <m:ctrlPr>
              <w:rPr>
                <w:rFonts w:ascii="Cambria Math" w:eastAsiaTheme="majorEastAsia" w:hAnsi="Cambria Math"/>
                <w:i/>
                <w:szCs w:val="24"/>
              </w:rPr>
            </m:ctrlPr>
          </m:sSubPr>
          <m:e>
            <m:r>
              <w:rPr>
                <w:rFonts w:ascii="Cambria Math" w:eastAsiaTheme="majorEastAsia" w:hAnsi="Cambria Math"/>
                <w:szCs w:val="24"/>
              </w:rPr>
              <m:t>σ</m:t>
            </m:r>
          </m:e>
          <m:sub>
            <m:r>
              <w:rPr>
                <w:rFonts w:ascii="Cambria Math" w:eastAsiaTheme="majorEastAsia" w:hAnsi="Cambria Math"/>
                <w:szCs w:val="24"/>
              </w:rPr>
              <m:t>i</m:t>
            </m:r>
          </m:sub>
        </m:sSub>
        <m:d>
          <m:dPr>
            <m:ctrlPr>
              <w:rPr>
                <w:rFonts w:ascii="Cambria Math" w:eastAsiaTheme="majorEastAsia" w:hAnsi="Cambria Math"/>
                <w:i/>
                <w:szCs w:val="24"/>
              </w:rPr>
            </m:ctrlPr>
          </m:dPr>
          <m:e>
            <m:r>
              <m:rPr>
                <m:sty m:val="bi"/>
              </m:rPr>
              <w:rPr>
                <w:rFonts w:ascii="Cambria Math" w:eastAsiaTheme="majorEastAsia" w:hAnsi="Cambria Math"/>
                <w:szCs w:val="24"/>
              </w:rPr>
              <m:t>Y</m:t>
            </m:r>
          </m:e>
        </m:d>
      </m:oMath>
      <w:r w:rsidR="00E71120">
        <w:rPr>
          <w:rFonts w:eastAsiaTheme="majorEastAsia" w:hint="eastAsia"/>
          <w:szCs w:val="24"/>
        </w:rPr>
        <w:t>是矩阵</w:t>
      </w:r>
      <m:oMath>
        <m:r>
          <m:rPr>
            <m:sty m:val="bi"/>
          </m:rPr>
          <w:rPr>
            <w:rFonts w:ascii="Cambria Math" w:eastAsiaTheme="majorEastAsia" w:hAnsi="Cambria Math"/>
            <w:szCs w:val="24"/>
          </w:rPr>
          <m:t>Y</m:t>
        </m:r>
      </m:oMath>
      <w:r w:rsidR="00E71120">
        <w:rPr>
          <w:rFonts w:eastAsiaTheme="majorEastAsia" w:hint="eastAsia"/>
          <w:szCs w:val="24"/>
        </w:rPr>
        <w:t>的由大到小的第</w:t>
      </w:r>
      <m:oMath>
        <m:r>
          <w:rPr>
            <w:rFonts w:ascii="Cambria Math" w:eastAsiaTheme="majorEastAsia" w:hAnsi="Cambria Math"/>
            <w:szCs w:val="24"/>
          </w:rPr>
          <m:t>i</m:t>
        </m:r>
      </m:oMath>
      <w:r w:rsidR="00E71120">
        <w:rPr>
          <w:rFonts w:eastAsiaTheme="majorEastAsia" w:hint="eastAsia"/>
          <w:szCs w:val="24"/>
        </w:rPr>
        <w:t>个奇异值，可以通过奇异值分解（</w:t>
      </w:r>
      <w:r w:rsidR="00E71120">
        <w:rPr>
          <w:rFonts w:eastAsiaTheme="majorEastAsia" w:hint="eastAsia"/>
          <w:szCs w:val="24"/>
        </w:rPr>
        <w:t>Singular</w:t>
      </w:r>
      <w:r w:rsidR="00E71120">
        <w:rPr>
          <w:rFonts w:eastAsiaTheme="majorEastAsia"/>
          <w:szCs w:val="24"/>
        </w:rPr>
        <w:t xml:space="preserve"> V</w:t>
      </w:r>
      <w:r w:rsidR="00E71120">
        <w:rPr>
          <w:rFonts w:eastAsiaTheme="majorEastAsia" w:hint="eastAsia"/>
          <w:szCs w:val="24"/>
        </w:rPr>
        <w:t>a</w:t>
      </w:r>
      <w:r w:rsidR="00E71120">
        <w:rPr>
          <w:rFonts w:eastAsiaTheme="majorEastAsia"/>
          <w:szCs w:val="24"/>
        </w:rPr>
        <w:t>lue De</w:t>
      </w:r>
      <w:r w:rsidR="00E71120">
        <w:rPr>
          <w:rFonts w:eastAsiaTheme="majorEastAsia" w:hint="eastAsia"/>
          <w:szCs w:val="24"/>
        </w:rPr>
        <w:t>compo</w:t>
      </w:r>
      <w:r w:rsidR="00E71120">
        <w:rPr>
          <w:rFonts w:eastAsiaTheme="majorEastAsia"/>
          <w:szCs w:val="24"/>
        </w:rPr>
        <w:t>sition</w:t>
      </w:r>
      <w:r w:rsidR="00E71120">
        <w:rPr>
          <w:rFonts w:eastAsiaTheme="majorEastAsia" w:hint="eastAsia"/>
          <w:szCs w:val="24"/>
        </w:rPr>
        <w:t>，</w:t>
      </w:r>
      <w:r w:rsidR="00E71120">
        <w:rPr>
          <w:rFonts w:eastAsiaTheme="majorEastAsia" w:hint="eastAsia"/>
          <w:szCs w:val="24"/>
        </w:rPr>
        <w:t>S</w:t>
      </w:r>
      <w:r w:rsidR="00E71120">
        <w:rPr>
          <w:rFonts w:eastAsiaTheme="majorEastAsia"/>
          <w:szCs w:val="24"/>
        </w:rPr>
        <w:t>VD</w:t>
      </w:r>
      <w:r w:rsidR="00E71120">
        <w:rPr>
          <w:rFonts w:eastAsiaTheme="majorEastAsia" w:hint="eastAsia"/>
          <w:szCs w:val="24"/>
        </w:rPr>
        <w:t>）得到：</w:t>
      </w:r>
    </w:p>
    <w:p w14:paraId="0CE45020" w14:textId="348ED4B8" w:rsidR="00E71120" w:rsidRPr="0015032B" w:rsidRDefault="009C75E1" w:rsidP="00A150BF">
      <w:pPr>
        <w:autoSpaceDE w:val="0"/>
        <w:autoSpaceDN w:val="0"/>
        <w:snapToGrid w:val="0"/>
        <w:spacing w:beforeLines="50" w:before="120" w:afterLines="50" w:after="120"/>
        <w:ind w:firstLine="482"/>
        <w:rPr>
          <w:rFonts w:eastAsiaTheme="majorEastAsia"/>
          <w:b/>
          <w:szCs w:val="24"/>
        </w:rPr>
      </w:pPr>
      <m:oMathPara>
        <m:oMath>
          <m:eqArr>
            <m:eqArrPr>
              <m:maxDist m:val="1"/>
              <m:ctrlPr>
                <w:rPr>
                  <w:rFonts w:ascii="Cambria Math" w:eastAsiaTheme="majorEastAsia" w:hAnsi="Cambria Math"/>
                  <w:b/>
                  <w:szCs w:val="24"/>
                </w:rPr>
              </m:ctrlPr>
            </m:eqArrPr>
            <m:e>
              <m:sSub>
                <m:sSubPr>
                  <m:ctrlPr>
                    <w:rPr>
                      <w:rFonts w:ascii="Cambria Math" w:eastAsiaTheme="majorEastAsia" w:hAnsi="Cambria Math"/>
                      <w:b/>
                      <w:i/>
                      <w:szCs w:val="24"/>
                    </w:rPr>
                  </m:ctrlPr>
                </m:sSubPr>
                <m:e>
                  <m:r>
                    <m:rPr>
                      <m:sty m:val="bi"/>
                    </m:rPr>
                    <w:rPr>
                      <w:rFonts w:ascii="Cambria Math" w:eastAsiaTheme="majorEastAsia" w:hAnsi="Cambria Math"/>
                      <w:szCs w:val="24"/>
                    </w:rPr>
                    <m:t>Y</m:t>
                  </m:r>
                </m:e>
                <m:sub>
                  <m:r>
                    <w:rPr>
                      <w:rFonts w:ascii="Cambria Math" w:eastAsiaTheme="majorEastAsia" w:hAnsi="Cambria Math"/>
                      <w:szCs w:val="24"/>
                    </w:rPr>
                    <m:t>n×d</m:t>
                  </m:r>
                </m:sub>
              </m:sSub>
              <m:r>
                <m:rPr>
                  <m:sty m:val="p"/>
                </m:rPr>
                <w:rPr>
                  <w:rFonts w:ascii="Cambria Math" w:eastAsiaTheme="majorEastAsia" w:hAnsi="Cambria Math"/>
                  <w:szCs w:val="24"/>
                </w:rPr>
                <m:t>=</m:t>
              </m:r>
              <m:sSub>
                <m:sSubPr>
                  <m:ctrlPr>
                    <w:rPr>
                      <w:rFonts w:ascii="Cambria Math" w:eastAsiaTheme="majorEastAsia" w:hAnsi="Cambria Math"/>
                      <w:i/>
                      <w:szCs w:val="24"/>
                    </w:rPr>
                  </m:ctrlPr>
                </m:sSubPr>
                <m:e>
                  <m:r>
                    <m:rPr>
                      <m:sty m:val="bi"/>
                    </m:rPr>
                    <w:rPr>
                      <w:rFonts w:ascii="Cambria Math" w:eastAsiaTheme="majorEastAsia" w:hAnsi="Cambria Math"/>
                      <w:szCs w:val="24"/>
                    </w:rPr>
                    <m:t>U</m:t>
                  </m:r>
                  <m:ctrlPr>
                    <w:rPr>
                      <w:rFonts w:ascii="Cambria Math" w:eastAsiaTheme="majorEastAsia" w:hAnsi="Cambria Math"/>
                      <w:b/>
                      <w:i/>
                      <w:szCs w:val="24"/>
                    </w:rPr>
                  </m:ctrlPr>
                </m:e>
                <m:sub>
                  <m:r>
                    <w:rPr>
                      <w:rFonts w:ascii="Cambria Math" w:eastAsiaTheme="majorEastAsia" w:hAnsi="Cambria Math"/>
                      <w:szCs w:val="24"/>
                    </w:rPr>
                    <m:t>n×c</m:t>
                  </m:r>
                </m:sub>
              </m:sSub>
              <m:sSub>
                <m:sSubPr>
                  <m:ctrlPr>
                    <w:rPr>
                      <w:rFonts w:ascii="Cambria Math" w:eastAsiaTheme="majorEastAsia" w:hAnsi="Cambria Math"/>
                      <w:i/>
                      <w:szCs w:val="24"/>
                    </w:rPr>
                  </m:ctrlPr>
                </m:sSubPr>
                <m:e>
                  <m:r>
                    <m:rPr>
                      <m:sty m:val="bi"/>
                    </m:rPr>
                    <w:rPr>
                      <w:rFonts w:ascii="Cambria Math" w:eastAsiaTheme="majorEastAsia" w:hAnsi="Cambria Math"/>
                      <w:szCs w:val="24"/>
                    </w:rPr>
                    <m:t>Σ</m:t>
                  </m:r>
                </m:e>
                <m:sub>
                  <m:r>
                    <w:rPr>
                      <w:rFonts w:ascii="Cambria Math" w:eastAsiaTheme="majorEastAsia" w:hAnsi="Cambria Math"/>
                      <w:szCs w:val="24"/>
                    </w:rPr>
                    <m:t>c×c</m:t>
                  </m:r>
                </m:sub>
              </m:sSub>
              <m:sSub>
                <m:sSubPr>
                  <m:ctrlPr>
                    <w:rPr>
                      <w:rFonts w:ascii="Cambria Math" w:eastAsiaTheme="majorEastAsia" w:hAnsi="Cambria Math"/>
                      <w:i/>
                      <w:szCs w:val="24"/>
                    </w:rPr>
                  </m:ctrlPr>
                </m:sSubPr>
                <m:e>
                  <m:r>
                    <m:rPr>
                      <m:sty m:val="bi"/>
                    </m:rPr>
                    <w:rPr>
                      <w:rFonts w:ascii="Cambria Math" w:eastAsiaTheme="majorEastAsia" w:hAnsi="Cambria Math"/>
                      <w:szCs w:val="24"/>
                    </w:rPr>
                    <m:t>V</m:t>
                  </m:r>
                </m:e>
                <m:sub>
                  <m:r>
                    <w:rPr>
                      <w:rFonts w:ascii="Cambria Math" w:eastAsiaTheme="majorEastAsia" w:hAnsi="Cambria Math"/>
                      <w:szCs w:val="24"/>
                    </w:rPr>
                    <m:t>c×d</m:t>
                  </m:r>
                </m:sub>
              </m:sSub>
              <m:r>
                <w:rPr>
                  <w:rFonts w:ascii="Cambria Math" w:eastAsiaTheme="majorEastAsia" w:hAnsi="Cambria Math"/>
                  <w:szCs w:val="24"/>
                </w:rPr>
                <m:t>=</m:t>
              </m:r>
              <m:r>
                <m:rPr>
                  <m:sty m:val="bi"/>
                </m:rPr>
                <w:rPr>
                  <w:rFonts w:ascii="Cambria Math" w:eastAsiaTheme="majorEastAsia" w:hAnsi="Cambria Math"/>
                  <w:szCs w:val="24"/>
                </w:rPr>
                <m:t>U</m:t>
              </m:r>
              <m:d>
                <m:dPr>
                  <m:begChr m:val="["/>
                  <m:endChr m:val="]"/>
                  <m:ctrlPr>
                    <w:rPr>
                      <w:rFonts w:ascii="Cambria Math" w:eastAsiaTheme="majorEastAsia" w:hAnsi="Cambria Math"/>
                      <w:i/>
                      <w:szCs w:val="24"/>
                    </w:rPr>
                  </m:ctrlPr>
                </m:dPr>
                <m:e>
                  <m:m>
                    <m:mPr>
                      <m:plcHide m:val="1"/>
                      <m:mcs>
                        <m:mc>
                          <m:mcPr>
                            <m:count m:val="3"/>
                            <m:mcJc m:val="center"/>
                          </m:mcPr>
                        </m:mc>
                      </m:mcs>
                      <m:ctrlPr>
                        <w:rPr>
                          <w:rFonts w:ascii="Cambria Math" w:eastAsiaTheme="majorEastAsia" w:hAnsi="Cambria Math"/>
                          <w:i/>
                          <w:szCs w:val="24"/>
                        </w:rPr>
                      </m:ctrlPr>
                    </m:mPr>
                    <m:mr>
                      <m:e>
                        <m:sSub>
                          <m:sSubPr>
                            <m:ctrlPr>
                              <w:rPr>
                                <w:rFonts w:ascii="Cambria Math" w:eastAsiaTheme="majorEastAsia" w:hAnsi="Cambria Math"/>
                                <w:i/>
                                <w:szCs w:val="24"/>
                              </w:rPr>
                            </m:ctrlPr>
                          </m:sSubPr>
                          <m:e>
                            <m:r>
                              <w:rPr>
                                <w:rFonts w:ascii="Cambria Math" w:eastAsiaTheme="majorEastAsia" w:hAnsi="Cambria Math"/>
                                <w:szCs w:val="24"/>
                              </w:rPr>
                              <m:t>σ</m:t>
                            </m:r>
                          </m:e>
                          <m:sub>
                            <m:r>
                              <w:rPr>
                                <w:rFonts w:ascii="Cambria Math" w:eastAsiaTheme="majorEastAsia" w:hAnsi="Cambria Math"/>
                                <w:szCs w:val="24"/>
                              </w:rPr>
                              <m:t>i</m:t>
                            </m:r>
                          </m:sub>
                        </m:sSub>
                      </m:e>
                      <m:e/>
                      <m:e/>
                    </m:mr>
                    <m:mr>
                      <m:e/>
                      <m:e>
                        <m:r>
                          <w:rPr>
                            <w:rFonts w:ascii="Cambria Math" w:eastAsiaTheme="majorEastAsia" w:hAnsi="Cambria Math"/>
                            <w:szCs w:val="24"/>
                          </w:rPr>
                          <m:t>⋱</m:t>
                        </m:r>
                      </m:e>
                      <m:e/>
                    </m:mr>
                    <m:mr>
                      <m:e/>
                      <m:e/>
                      <m:e>
                        <m:sSub>
                          <m:sSubPr>
                            <m:ctrlPr>
                              <w:rPr>
                                <w:rFonts w:ascii="Cambria Math" w:eastAsiaTheme="majorEastAsia" w:hAnsi="Cambria Math"/>
                                <w:i/>
                                <w:szCs w:val="24"/>
                              </w:rPr>
                            </m:ctrlPr>
                          </m:sSubPr>
                          <m:e>
                            <m:r>
                              <w:rPr>
                                <w:rFonts w:ascii="Cambria Math" w:eastAsiaTheme="majorEastAsia" w:hAnsi="Cambria Math"/>
                                <w:szCs w:val="24"/>
                              </w:rPr>
                              <m:t>σ</m:t>
                            </m:r>
                          </m:e>
                          <m:sub>
                            <m:r>
                              <w:rPr>
                                <w:rFonts w:ascii="Cambria Math" w:eastAsiaTheme="majorEastAsia" w:hAnsi="Cambria Math"/>
                                <w:szCs w:val="24"/>
                              </w:rPr>
                              <m:t>c</m:t>
                            </m:r>
                          </m:sub>
                        </m:sSub>
                      </m:e>
                    </m:mr>
                  </m:m>
                </m:e>
              </m:d>
              <m:r>
                <m:rPr>
                  <m:sty m:val="bi"/>
                </m:rPr>
                <w:rPr>
                  <w:rFonts w:ascii="Cambria Math" w:eastAsiaTheme="majorEastAsia" w:hAnsi="Cambria Math"/>
                  <w:szCs w:val="24"/>
                </w:rPr>
                <m:t>V#</m:t>
              </m:r>
              <m:d>
                <m:dPr>
                  <m:ctrlPr>
                    <w:rPr>
                      <w:rFonts w:ascii="Cambria Math" w:eastAsiaTheme="majorEastAsia" w:hAnsi="Cambria Math"/>
                      <w:szCs w:val="24"/>
                    </w:rPr>
                  </m:ctrlPr>
                </m:dPr>
                <m:e>
                  <m:r>
                    <m:rPr>
                      <m:nor/>
                    </m:rPr>
                    <w:rPr>
                      <w:rFonts w:eastAsiaTheme="majorEastAsia"/>
                      <w:szCs w:val="24"/>
                    </w:rPr>
                    <m:t>3-2</m:t>
                  </m:r>
                </m:e>
              </m:d>
              <m:ctrlPr>
                <w:rPr>
                  <w:rFonts w:ascii="Cambria Math" w:eastAsiaTheme="majorEastAsia" w:hAnsi="Cambria Math"/>
                  <w:b/>
                  <w:i/>
                  <w:szCs w:val="24"/>
                </w:rPr>
              </m:ctrlPr>
            </m:e>
          </m:eqArr>
        </m:oMath>
      </m:oMathPara>
    </w:p>
    <w:p w14:paraId="53B37E96" w14:textId="2630EC2D" w:rsidR="00F9354C" w:rsidRDefault="00E71120" w:rsidP="00A150BF">
      <w:pPr>
        <w:autoSpaceDE w:val="0"/>
        <w:autoSpaceDN w:val="0"/>
        <w:snapToGrid w:val="0"/>
        <w:ind w:firstLine="480"/>
        <w:rPr>
          <w:rFonts w:eastAsiaTheme="majorEastAsia"/>
          <w:szCs w:val="24"/>
        </w:rPr>
      </w:pPr>
      <w:r>
        <w:rPr>
          <w:rFonts w:eastAsiaTheme="majorEastAsia" w:hint="eastAsia"/>
          <w:szCs w:val="24"/>
        </w:rPr>
        <w:t>在</w:t>
      </w:r>
      <w:r>
        <w:rPr>
          <w:rFonts w:eastAsiaTheme="majorEastAsia" w:hint="eastAsia"/>
          <w:szCs w:val="24"/>
        </w:rPr>
        <w:t>P</w:t>
      </w:r>
      <w:r>
        <w:rPr>
          <w:rFonts w:eastAsiaTheme="majorEastAsia"/>
          <w:szCs w:val="24"/>
        </w:rPr>
        <w:t>ML</w:t>
      </w:r>
      <w:r>
        <w:rPr>
          <w:rFonts w:eastAsiaTheme="majorEastAsia" w:hint="eastAsia"/>
          <w:szCs w:val="24"/>
        </w:rPr>
        <w:t>问题中，需要解决的问题则是标签噪声的识别。矩阵分解是识别和处理噪声的通用方法之一。</w:t>
      </w:r>
      <w:r>
        <w:rPr>
          <w:rFonts w:eastAsiaTheme="majorEastAsia" w:hint="eastAsia"/>
        </w:rPr>
        <w:t>最直接的矩阵分解方式就是将标签矩阵</w:t>
      </w:r>
      <m:oMath>
        <m:r>
          <m:rPr>
            <m:sty m:val="bi"/>
          </m:rPr>
          <w:rPr>
            <w:rFonts w:ascii="Cambria Math" w:eastAsiaTheme="majorEastAsia" w:hAnsi="Cambria Math"/>
            <w:szCs w:val="24"/>
          </w:rPr>
          <m:t>Y</m:t>
        </m:r>
      </m:oMath>
      <w:r>
        <w:rPr>
          <w:rFonts w:eastAsiaTheme="majorEastAsia" w:hint="eastAsia"/>
        </w:rPr>
        <w:t>拆分为真实标签矩阵与噪声矩阵的和</w:t>
      </w:r>
      <w:r>
        <w:rPr>
          <w:rFonts w:eastAsiaTheme="majorEastAsia"/>
        </w:rPr>
        <w:fldChar w:fldCharType="begin"/>
      </w:r>
      <w:r w:rsidR="00105EC2">
        <w:rPr>
          <w:rFonts w:eastAsiaTheme="majorEastAsia"/>
        </w:rPr>
        <w:instrText xml:space="preserve"> ADDIN EN.CITE &lt;EndNote&gt;&lt;Cite&gt;&lt;Author&gt;Sun&lt;/Author&gt;&lt;Year&gt;2019&lt;/Year&gt;&lt;RecNum&gt;117&lt;/RecNum&gt;&lt;DisplayText&gt;&lt;style face="superscript"&gt;[157, 158]&lt;/style&gt;&lt;/DisplayText&gt;&lt;record&gt;&lt;rec-number&gt;117&lt;/rec-number&gt;&lt;foreign-keys&gt;&lt;key app="EN" db-id="zsvd5ewze95a2ye5a9i5prfwx5z5ree2zatv" timestamp="1678192552"&gt;117&lt;/key&gt;&lt;/foreign-keys&gt;&lt;ref-type name="Conference Proceedings"&gt;10&lt;/ref-type&gt;&lt;contributors&gt;&lt;authors&gt;&lt;author&gt;Sun, Lijuan&lt;/author&gt;&lt;author&gt;Feng, Songhe&lt;/author&gt;&lt;author&gt;Wang, Tao&lt;/author&gt;&lt;author&gt;Lang, Congyan&lt;/author&gt;&lt;author&gt;Jin, Yi&lt;/author&gt;&lt;/authors&gt;&lt;/contributors&gt;&lt;titles&gt;&lt;title&gt;Partial multi-label learning by low-rank and sparse decomposition&lt;/title&gt;&lt;secondary-title&gt;Proceedings of the AAAI conference on artificial intelligence&lt;/secondary-title&gt;&lt;/titles&gt;&lt;pages&gt;5016-5023&lt;/pages&gt;&lt;volume&gt;33&lt;/volume&gt;&lt;number&gt;01&lt;/number&gt;&lt;dates&gt;&lt;year&gt;2019&lt;/year&gt;&lt;/dates&gt;&lt;isbn&gt;2374-3468&lt;/isbn&gt;&lt;urls&gt;&lt;/urls&gt;&lt;/record&gt;&lt;/Cite&gt;&lt;Cite&gt;&lt;Author&gt;Xie&lt;/Author&gt;&lt;Year&gt;2021&lt;/Year&gt;&lt;RecNum&gt;130&lt;/RecNum&gt;&lt;record&gt;&lt;rec-number&gt;130&lt;/rec-number&gt;&lt;foreign-keys&gt;&lt;key app="EN" db-id="zsvd5ewze95a2ye5a9i5prfwx5z5ree2zatv" timestamp="1678192703"&gt;130&lt;/key&gt;&lt;/foreign-keys&gt;&lt;ref-type name="Journal Article"&gt;17&lt;/ref-type&gt;&lt;contributors&gt;&lt;authors&gt;&lt;author&gt;Xie, Ming-Kun&lt;/author&gt;&lt;author&gt;Huang, Sheng-Jun&lt;/author&gt;&lt;/authors&gt;&lt;/contributors&gt;&lt;titles&gt;&lt;title&gt;Partial multi-label learning with noisy label identification&lt;/title&gt;&lt;secondary-title&gt;IEEE Transactions on Pattern Analysis and Machine Intelligence&lt;/secondary-title&gt;&lt;/titles&gt;&lt;periodical&gt;&lt;full-title&gt;IEEE transactions on pattern analysis and machine intelligence&lt;/full-title&gt;&lt;/periodical&gt;&lt;pages&gt;3676-3687&lt;/pages&gt;&lt;volume&gt;44&lt;/volume&gt;&lt;number&gt;7&lt;/number&gt;&lt;dates&gt;&lt;year&gt;2021&lt;/year&gt;&lt;/dates&gt;&lt;isbn&gt;0162-8828&lt;/isbn&gt;&lt;urls&gt;&lt;/urls&gt;&lt;/record&gt;&lt;/Cite&gt;&lt;/EndNote&gt;</w:instrText>
      </w:r>
      <w:r>
        <w:rPr>
          <w:rFonts w:eastAsiaTheme="majorEastAsia"/>
        </w:rPr>
        <w:fldChar w:fldCharType="separate"/>
      </w:r>
      <w:r w:rsidR="00105EC2" w:rsidRPr="00105EC2">
        <w:rPr>
          <w:rFonts w:eastAsiaTheme="majorEastAsia"/>
          <w:noProof/>
          <w:vertAlign w:val="superscript"/>
        </w:rPr>
        <w:t>[157, 158]</w:t>
      </w:r>
      <w:r>
        <w:rPr>
          <w:rFonts w:eastAsiaTheme="majorEastAsia"/>
        </w:rPr>
        <w:fldChar w:fldCharType="end"/>
      </w:r>
      <w:r>
        <w:rPr>
          <w:rFonts w:eastAsiaTheme="majorEastAsia" w:hint="eastAsia"/>
        </w:rPr>
        <w:t>，</w:t>
      </w:r>
      <m:oMath>
        <m:r>
          <m:rPr>
            <m:sty m:val="bi"/>
          </m:rPr>
          <w:rPr>
            <w:rFonts w:ascii="Cambria Math" w:eastAsiaTheme="majorEastAsia" w:hAnsi="Cambria Math"/>
            <w:szCs w:val="24"/>
          </w:rPr>
          <m:t>Y</m:t>
        </m:r>
        <m:r>
          <w:rPr>
            <w:rFonts w:ascii="Cambria Math" w:eastAsiaTheme="majorEastAsia" w:hAnsi="Cambria Math"/>
            <w:szCs w:val="24"/>
          </w:rPr>
          <m:t>=</m:t>
        </m:r>
        <m:r>
          <m:rPr>
            <m:sty m:val="bi"/>
          </m:rPr>
          <w:rPr>
            <w:rFonts w:ascii="Cambria Math" w:eastAsiaTheme="majorEastAsia" w:hAnsi="Cambria Math"/>
            <w:szCs w:val="24"/>
          </w:rPr>
          <m:t>P</m:t>
        </m:r>
        <m:r>
          <w:rPr>
            <w:rFonts w:ascii="Cambria Math" w:eastAsiaTheme="majorEastAsia" w:hAnsi="Cambria Math"/>
            <w:szCs w:val="24"/>
          </w:rPr>
          <m:t>+</m:t>
        </m:r>
        <m:r>
          <m:rPr>
            <m:sty m:val="bi"/>
          </m:rPr>
          <w:rPr>
            <w:rFonts w:ascii="Cambria Math" w:eastAsiaTheme="majorEastAsia" w:hAnsi="Cambria Math"/>
            <w:szCs w:val="24"/>
          </w:rPr>
          <m:t>Q</m:t>
        </m:r>
      </m:oMath>
      <w:r>
        <w:rPr>
          <w:rFonts w:eastAsiaTheme="majorEastAsia" w:hint="eastAsia"/>
        </w:rPr>
        <w:t>。其中，真实标签矩阵具备标签相关性，可以直接应用已有的标签相关性学习策略，而噪声矩阵则应当是稀疏的，可以使用</w:t>
      </w:r>
      <m:oMath>
        <m:sSub>
          <m:sSubPr>
            <m:ctrlPr>
              <w:rPr>
                <w:rFonts w:ascii="Cambria Math" w:eastAsiaTheme="majorEastAsia" w:hAnsi="Cambria Math"/>
                <w:i/>
              </w:rPr>
            </m:ctrlPr>
          </m:sSubPr>
          <m:e>
            <m:r>
              <m:rPr>
                <m:scr m:val="script"/>
              </m:rPr>
              <w:rPr>
                <w:rFonts w:ascii="Cambria Math" w:eastAsiaTheme="majorEastAsia" w:hAnsi="Cambria Math"/>
              </w:rPr>
              <m:t>l</m:t>
            </m:r>
          </m:e>
          <m:sub>
            <m:r>
              <w:rPr>
                <w:rFonts w:ascii="Cambria Math" w:eastAsiaTheme="majorEastAsia" w:hAnsi="Cambria Math"/>
              </w:rPr>
              <m:t>1</m:t>
            </m:r>
          </m:sub>
        </m:sSub>
        <m:r>
          <w:rPr>
            <w:rFonts w:ascii="Cambria Math" w:eastAsiaTheme="majorEastAsia" w:hAnsi="Cambria Math"/>
          </w:rPr>
          <m:t xml:space="preserve">, </m:t>
        </m:r>
        <m:sSub>
          <m:sSubPr>
            <m:ctrlPr>
              <w:rPr>
                <w:rFonts w:ascii="Cambria Math" w:eastAsiaTheme="majorEastAsia" w:hAnsi="Cambria Math"/>
                <w:i/>
              </w:rPr>
            </m:ctrlPr>
          </m:sSubPr>
          <m:e>
            <m:r>
              <m:rPr>
                <m:scr m:val="script"/>
              </m:rPr>
              <w:rPr>
                <w:rFonts w:ascii="Cambria Math" w:eastAsiaTheme="majorEastAsia" w:hAnsi="Cambria Math"/>
              </w:rPr>
              <m:t>l</m:t>
            </m:r>
          </m:e>
          <m:sub>
            <m:r>
              <w:rPr>
                <w:rFonts w:ascii="Cambria Math" w:eastAsiaTheme="majorEastAsia" w:hAnsi="Cambria Math"/>
              </w:rPr>
              <m:t>2</m:t>
            </m:r>
          </m:sub>
        </m:sSub>
        <m:r>
          <w:rPr>
            <w:rFonts w:ascii="Cambria Math" w:eastAsiaTheme="majorEastAsia" w:hAnsi="Cambria Math"/>
          </w:rPr>
          <m:t xml:space="preserve">, </m:t>
        </m:r>
        <m:sSub>
          <m:sSubPr>
            <m:ctrlPr>
              <w:rPr>
                <w:rFonts w:ascii="Cambria Math" w:eastAsiaTheme="majorEastAsia" w:hAnsi="Cambria Math"/>
                <w:i/>
              </w:rPr>
            </m:ctrlPr>
          </m:sSubPr>
          <m:e>
            <m:r>
              <m:rPr>
                <m:scr m:val="script"/>
              </m:rPr>
              <w:rPr>
                <w:rFonts w:ascii="Cambria Math" w:eastAsiaTheme="majorEastAsia" w:hAnsi="Cambria Math"/>
              </w:rPr>
              <m:t>l</m:t>
            </m:r>
          </m:e>
          <m:sub>
            <m:r>
              <w:rPr>
                <w:rFonts w:ascii="Cambria Math" w:eastAsiaTheme="majorEastAsia" w:hAnsi="Cambria Math"/>
              </w:rPr>
              <m:t>2,1</m:t>
            </m:r>
          </m:sub>
        </m:sSub>
      </m:oMath>
      <w:r>
        <w:rPr>
          <w:rFonts w:eastAsiaTheme="majorEastAsia" w:hint="eastAsia"/>
        </w:rPr>
        <w:t>或</w:t>
      </w:r>
      <w:r>
        <w:rPr>
          <w:rFonts w:eastAsiaTheme="majorEastAsia" w:hint="eastAsia"/>
        </w:rPr>
        <w:t>F</w:t>
      </w:r>
      <w:r>
        <w:rPr>
          <w:rFonts w:eastAsiaTheme="majorEastAsia" w:hint="eastAsia"/>
        </w:rPr>
        <w:t>范数</w:t>
      </w:r>
      <w:r>
        <w:rPr>
          <w:rFonts w:eastAsiaTheme="majorEastAsia" w:hint="eastAsia"/>
        </w:rPr>
        <w:lastRenderedPageBreak/>
        <w:t>加以稀疏性约束。还可以对标签矩阵</w:t>
      </w:r>
      <m:oMath>
        <m:r>
          <m:rPr>
            <m:sty m:val="bi"/>
          </m:rPr>
          <w:rPr>
            <w:rFonts w:ascii="Cambria Math" w:eastAsiaTheme="majorEastAsia" w:hAnsi="Cambria Math"/>
            <w:szCs w:val="24"/>
          </w:rPr>
          <m:t>Y</m:t>
        </m:r>
      </m:oMath>
      <w:r>
        <w:rPr>
          <w:rFonts w:eastAsiaTheme="majorEastAsia" w:hint="eastAsia"/>
        </w:rPr>
        <w:t>使用乘法分解</w:t>
      </w:r>
      <w:r>
        <w:rPr>
          <w:rFonts w:eastAsiaTheme="majorEastAsia"/>
        </w:rPr>
        <w:fldChar w:fldCharType="begin"/>
      </w:r>
      <w:r w:rsidR="005A08D9">
        <w:rPr>
          <w:rFonts w:eastAsiaTheme="majorEastAsia"/>
        </w:rPr>
        <w:instrText xml:space="preserve"> ADDIN EN.CITE &lt;EndNote&gt;&lt;Cite&gt;&lt;Author&gt;Zhao&lt;/Author&gt;&lt;Year&gt;2022&lt;/Year&gt;&lt;RecNum&gt;207&lt;/RecNum&gt;&lt;DisplayText&gt;&lt;style face="superscript"&gt;[95]&lt;/style&gt;&lt;/DisplayText&gt;&lt;record&gt;&lt;rec-number&gt;207&lt;/rec-number&gt;&lt;foreign-keys&gt;&lt;key app="EN" db-id="zsvd5ewze95a2ye5a9i5prfwx5z5ree2zatv" timestamp="1727753457"&gt;207&lt;/key&gt;&lt;/foreign-keys&gt;&lt;ref-type name="Journal Article"&gt;17&lt;/ref-type&gt;&lt;contributors&gt;&lt;authors&gt;&lt;author&gt;Zhao, Peng&lt;/author&gt;&lt;author&gt;Zhao, Shiyi&lt;/author&gt;&lt;author&gt;Zhao, Xuyang&lt;/author&gt;&lt;author&gt;Liu, Huiting&lt;/author&gt;&lt;author&gt;Ji, Xia&lt;/author&gt;&lt;/authors&gt;&lt;/contributors&gt;&lt;titles&gt;&lt;title&gt;Partial multi-label learning based on sparse asymmetric label correlations&lt;/title&gt;&lt;secondary-title&gt;Knowledge-Based Systems&lt;/secondary-title&gt;&lt;/titles&gt;&lt;periodical&gt;&lt;full-title&gt;Knowledge-Based Systems&lt;/full-title&gt;&lt;/periodical&gt;&lt;pages&gt;108601&lt;/pages&gt;&lt;volume&gt;245&lt;/volume&gt;&lt;dates&gt;&lt;year&gt;2022&lt;/year&gt;&lt;/dates&gt;&lt;isbn&gt;0950-7051&lt;/isbn&gt;&lt;urls&gt;&lt;/urls&gt;&lt;/record&gt;&lt;/Cite&gt;&lt;/EndNote&gt;</w:instrText>
      </w:r>
      <w:r>
        <w:rPr>
          <w:rFonts w:eastAsiaTheme="majorEastAsia"/>
        </w:rPr>
        <w:fldChar w:fldCharType="separate"/>
      </w:r>
      <w:r w:rsidR="005A08D9" w:rsidRPr="005A08D9">
        <w:rPr>
          <w:rFonts w:eastAsiaTheme="majorEastAsia"/>
          <w:noProof/>
          <w:vertAlign w:val="superscript"/>
        </w:rPr>
        <w:t>[95]</w:t>
      </w:r>
      <w:r>
        <w:rPr>
          <w:rFonts w:eastAsiaTheme="majorEastAsia"/>
        </w:rPr>
        <w:fldChar w:fldCharType="end"/>
      </w:r>
      <w:r>
        <w:rPr>
          <w:rFonts w:eastAsiaTheme="majorEastAsia" w:hint="eastAsia"/>
        </w:rPr>
        <w:t>，</w:t>
      </w:r>
      <m:oMath>
        <m:r>
          <m:rPr>
            <m:sty m:val="bi"/>
          </m:rPr>
          <w:rPr>
            <w:rFonts w:ascii="Cambria Math" w:eastAsiaTheme="majorEastAsia" w:hAnsi="Cambria Math"/>
            <w:szCs w:val="24"/>
          </w:rPr>
          <m:t>Y</m:t>
        </m:r>
        <m:r>
          <w:rPr>
            <w:rFonts w:ascii="Cambria Math" w:eastAsiaTheme="majorEastAsia" w:hAnsi="Cambria Math"/>
            <w:szCs w:val="24"/>
          </w:rPr>
          <m:t>=</m:t>
        </m:r>
        <m:r>
          <m:rPr>
            <m:sty m:val="bi"/>
          </m:rPr>
          <w:rPr>
            <w:rFonts w:ascii="Cambria Math" w:eastAsiaTheme="majorEastAsia" w:hAnsi="Cambria Math"/>
            <w:szCs w:val="24"/>
          </w:rPr>
          <m:t>PQ</m:t>
        </m:r>
      </m:oMath>
      <w:r>
        <w:rPr>
          <w:rFonts w:eastAsiaTheme="majorEastAsia" w:hint="eastAsia"/>
        </w:rPr>
        <w:t>，将其分解为潜在语义矩阵</w:t>
      </w:r>
      <m:oMath>
        <m:r>
          <m:rPr>
            <m:sty m:val="bi"/>
          </m:rPr>
          <w:rPr>
            <w:rFonts w:ascii="Cambria Math" w:eastAsiaTheme="majorEastAsia" w:hAnsi="Cambria Math"/>
            <w:szCs w:val="24"/>
          </w:rPr>
          <m:t>P</m:t>
        </m:r>
        <m:r>
          <w:rPr>
            <w:rFonts w:ascii="Cambria Math" w:eastAsiaTheme="majorEastAsia" w:hAnsi="Cambria Math"/>
            <w:szCs w:val="24"/>
          </w:rPr>
          <m:t>∈</m:t>
        </m:r>
        <m:sSup>
          <m:sSupPr>
            <m:ctrlPr>
              <w:rPr>
                <w:rFonts w:ascii="Cambria Math" w:eastAsiaTheme="majorEastAsia" w:hAnsi="Cambria Math"/>
                <w:i/>
                <w:szCs w:val="24"/>
              </w:rPr>
            </m:ctrlPr>
          </m:sSupPr>
          <m:e>
            <m:r>
              <m:rPr>
                <m:scr m:val="double-struck"/>
              </m:rPr>
              <w:rPr>
                <w:rFonts w:ascii="Cambria Math" w:eastAsiaTheme="majorEastAsia" w:hAnsi="Cambria Math"/>
                <w:szCs w:val="24"/>
              </w:rPr>
              <m:t>R</m:t>
            </m:r>
          </m:e>
          <m:sup>
            <m:r>
              <w:rPr>
                <w:rFonts w:ascii="Cambria Math" w:eastAsiaTheme="majorEastAsia" w:hAnsi="Cambria Math"/>
                <w:szCs w:val="24"/>
              </w:rPr>
              <m:t>n×b</m:t>
            </m:r>
          </m:sup>
        </m:sSup>
      </m:oMath>
      <w:r>
        <w:rPr>
          <w:rFonts w:eastAsiaTheme="majorEastAsia" w:hint="eastAsia"/>
        </w:rPr>
        <w:t>和系数矩阵</w:t>
      </w:r>
      <m:oMath>
        <m:r>
          <m:rPr>
            <m:sty m:val="bi"/>
          </m:rPr>
          <w:rPr>
            <w:rFonts w:ascii="Cambria Math" w:eastAsiaTheme="majorEastAsia" w:hAnsi="Cambria Math"/>
            <w:szCs w:val="24"/>
          </w:rPr>
          <m:t>Q</m:t>
        </m:r>
        <m:r>
          <w:rPr>
            <w:rFonts w:ascii="Cambria Math" w:eastAsiaTheme="majorEastAsia" w:hAnsi="Cambria Math"/>
            <w:szCs w:val="24"/>
          </w:rPr>
          <m:t>∈</m:t>
        </m:r>
        <m:sSup>
          <m:sSupPr>
            <m:ctrlPr>
              <w:rPr>
                <w:rFonts w:ascii="Cambria Math" w:eastAsiaTheme="majorEastAsia" w:hAnsi="Cambria Math"/>
                <w:i/>
                <w:szCs w:val="24"/>
              </w:rPr>
            </m:ctrlPr>
          </m:sSupPr>
          <m:e>
            <m:r>
              <m:rPr>
                <m:scr m:val="double-struck"/>
              </m:rPr>
              <w:rPr>
                <w:rFonts w:ascii="Cambria Math" w:eastAsiaTheme="majorEastAsia" w:hAnsi="Cambria Math"/>
                <w:szCs w:val="24"/>
              </w:rPr>
              <m:t>R</m:t>
            </m:r>
          </m:e>
          <m:sup>
            <m:r>
              <w:rPr>
                <w:rFonts w:ascii="Cambria Math" w:eastAsiaTheme="majorEastAsia" w:hAnsi="Cambria Math"/>
                <w:szCs w:val="24"/>
              </w:rPr>
              <m:t>b×c</m:t>
            </m:r>
          </m:sup>
        </m:sSup>
      </m:oMath>
      <w:r>
        <w:rPr>
          <w:rFonts w:eastAsiaTheme="majorEastAsia" w:hint="eastAsia"/>
          <w:szCs w:val="24"/>
        </w:rPr>
        <w:t>，其中</w:t>
      </w:r>
      <m:oMath>
        <m:r>
          <m:rPr>
            <m:sty m:val="bi"/>
          </m:rPr>
          <w:rPr>
            <w:rFonts w:ascii="Cambria Math" w:eastAsiaTheme="majorEastAsia" w:hAnsi="Cambria Math"/>
            <w:szCs w:val="24"/>
          </w:rPr>
          <m:t>P</m:t>
        </m:r>
      </m:oMath>
      <w:r>
        <w:rPr>
          <w:rFonts w:eastAsiaTheme="majorEastAsia" w:hint="eastAsia"/>
          <w:szCs w:val="24"/>
        </w:rPr>
        <w:t>包含了</w:t>
      </w:r>
      <m:oMath>
        <m:r>
          <w:rPr>
            <w:rFonts w:ascii="Cambria Math" w:eastAsiaTheme="majorEastAsia" w:hAnsi="Cambria Math"/>
            <w:szCs w:val="24"/>
          </w:rPr>
          <m:t>b</m:t>
        </m:r>
      </m:oMath>
      <w:r>
        <w:rPr>
          <w:rFonts w:eastAsiaTheme="majorEastAsia" w:hint="eastAsia"/>
          <w:szCs w:val="24"/>
        </w:rPr>
        <w:t>个潜在真实标签，具有更强的标签相关性，可以对其使用标签相关性</w:t>
      </w:r>
      <w:r w:rsidR="000B01CC">
        <w:rPr>
          <w:rFonts w:eastAsiaTheme="majorEastAsia" w:hint="eastAsia"/>
          <w:szCs w:val="24"/>
        </w:rPr>
        <w:t>罚项加以</w:t>
      </w:r>
      <w:r>
        <w:rPr>
          <w:rFonts w:eastAsiaTheme="majorEastAsia" w:hint="eastAsia"/>
          <w:szCs w:val="24"/>
        </w:rPr>
        <w:t>约束。上述两种矩阵分解手段还可以联合使用，例如先对标签矩阵做加法分解，再对分解出的真实标签矩阵做潜在语义分解</w:t>
      </w:r>
      <w:r>
        <w:rPr>
          <w:rFonts w:eastAsiaTheme="majorEastAsia"/>
          <w:szCs w:val="24"/>
        </w:rPr>
        <w:fldChar w:fldCharType="begin"/>
      </w:r>
      <w:r w:rsidR="005A08D9">
        <w:rPr>
          <w:rFonts w:eastAsiaTheme="majorEastAsia"/>
          <w:szCs w:val="24"/>
        </w:rPr>
        <w:instrText xml:space="preserve"> ADDIN EN.CITE &lt;EndNote&gt;&lt;Cite&gt;&lt;Author&gt;Sun&lt;/Author&gt;&lt;Year&gt;2021&lt;/Year&gt;&lt;RecNum&gt;131&lt;/RecNum&gt;&lt;DisplayText&gt;&lt;style face="superscript"&gt;[91]&lt;/style&gt;&lt;/DisplayText&gt;&lt;record&gt;&lt;rec-number&gt;131&lt;/rec-number&gt;&lt;foreign-keys&gt;&lt;key app="EN" db-id="zsvd5ewze95a2ye5a9i5prfwx5z5ree2zatv" timestamp="1678192951"&gt;131&lt;/key&gt;&lt;/foreign-keys&gt;&lt;ref-type name="Journal Article"&gt;17&lt;/ref-type&gt;&lt;contributors&gt;&lt;authors&gt;&lt;author&gt;Sun, Lijuan&lt;/author&gt;&lt;author&gt;Feng, Songhe&lt;/author&gt;&lt;author&gt;Liu, Jun&lt;/author&gt;&lt;author&gt;Lyu, Gengyu&lt;/author&gt;&lt;author&gt;Lang, Congyan&lt;/author&gt;&lt;/authors&gt;&lt;/contributors&gt;&lt;titles&gt;&lt;title&gt;Global-local label correlation for partial multi-label learning&lt;/title&gt;&lt;secondary-title&gt;IEEE Transactions on Multimedia&lt;/secondary-title&gt;&lt;/titles&gt;&lt;periodical&gt;&lt;full-title&gt;IEEE Transactions on Multimedia&lt;/full-title&gt;&lt;/periodical&gt;&lt;pages&gt;581-593&lt;/pages&gt;&lt;volume&gt;24&lt;/volume&gt;&lt;dates&gt;&lt;year&gt;2021&lt;/year&gt;&lt;/dates&gt;&lt;isbn&gt;1520-9210&lt;/isbn&gt;&lt;urls&gt;&lt;/urls&gt;&lt;/record&gt;&lt;/Cite&gt;&lt;/EndNote&gt;</w:instrText>
      </w:r>
      <w:r>
        <w:rPr>
          <w:rFonts w:eastAsiaTheme="majorEastAsia"/>
          <w:szCs w:val="24"/>
        </w:rPr>
        <w:fldChar w:fldCharType="separate"/>
      </w:r>
      <w:r w:rsidR="005A08D9" w:rsidRPr="005A08D9">
        <w:rPr>
          <w:rFonts w:eastAsiaTheme="majorEastAsia"/>
          <w:noProof/>
          <w:szCs w:val="24"/>
          <w:vertAlign w:val="superscript"/>
        </w:rPr>
        <w:t>[91]</w:t>
      </w:r>
      <w:r>
        <w:rPr>
          <w:rFonts w:eastAsiaTheme="majorEastAsia"/>
          <w:szCs w:val="24"/>
        </w:rPr>
        <w:fldChar w:fldCharType="end"/>
      </w:r>
      <w:r>
        <w:rPr>
          <w:rFonts w:eastAsiaTheme="majorEastAsia" w:hint="eastAsia"/>
          <w:szCs w:val="24"/>
        </w:rPr>
        <w:t>。此外，矩阵分解也可同时应用于特征矩阵和标签矩阵</w:t>
      </w:r>
      <w:r>
        <w:rPr>
          <w:rFonts w:eastAsiaTheme="majorEastAsia"/>
          <w:szCs w:val="24"/>
        </w:rPr>
        <w:fldChar w:fldCharType="begin"/>
      </w:r>
      <w:r w:rsidR="00105EC2">
        <w:rPr>
          <w:rFonts w:eastAsiaTheme="majorEastAsia"/>
          <w:szCs w:val="24"/>
        </w:rPr>
        <w:instrText xml:space="preserve"> ADDIN EN.CITE &lt;EndNote&gt;&lt;Cite&gt;&lt;Author&gt;Xie&lt;/Author&gt;&lt;Year&gt;2020&lt;/Year&gt;&lt;RecNum&gt;121&lt;/RecNum&gt;&lt;DisplayText&gt;&lt;style face="superscript"&gt;[159, 160]&lt;/style&gt;&lt;/DisplayText&gt;&lt;record&gt;&lt;rec-number&gt;121&lt;/rec-number&gt;&lt;foreign-keys&gt;&lt;key app="EN" db-id="zsvd5ewze95a2ye5a9i5prfwx5z5ree2zatv" timestamp="1678192569"&gt;121&lt;/key&gt;&lt;/foreign-keys&gt;&lt;ref-type name="Conference Proceedings"&gt;10&lt;/ref-type&gt;&lt;contributors&gt;&lt;authors&gt;&lt;author&gt;Xie, Ming-Kun&lt;/author&gt;&lt;author&gt;Huang, Sheng-Jun&lt;/author&gt;&lt;/authors&gt;&lt;/contributors&gt;&lt;titles&gt;&lt;title&gt;Semi-supervised partial multi-label learning&lt;/title&gt;&lt;secondary-title&gt;2020 IEEE International Conference on Data Mining (ICDM)&lt;/secondary-title&gt;&lt;/titles&gt;&lt;pages&gt;691-700&lt;/pages&gt;&lt;dates&gt;&lt;year&gt;2020&lt;/year&gt;&lt;/dates&gt;&lt;publisher&gt;IEEE&lt;/publisher&gt;&lt;isbn&gt;1728183162&lt;/isbn&gt;&lt;urls&gt;&lt;/urls&gt;&lt;/record&gt;&lt;/Cite&gt;&lt;Cite&gt;&lt;Author&gt;Li&lt;/Author&gt;&lt;Year&gt;2021&lt;/Year&gt;&lt;RecNum&gt;123&lt;/RecNum&gt;&lt;record&gt;&lt;rec-number&gt;123&lt;/rec-number&gt;&lt;foreign-keys&gt;&lt;key app="EN" db-id="zsvd5ewze95a2ye5a9i5prfwx5z5ree2zatv" timestamp="1678192574"&gt;123&lt;/key&gt;&lt;/foreign-keys&gt;&lt;ref-type name="Conference Proceedings"&gt;10&lt;/ref-type&gt;&lt;contributors&gt;&lt;authors&gt;&lt;author&gt;Li, Ziwei&lt;/author&gt;&lt;author&gt;Lyu, Gengyu&lt;/author&gt;&lt;author&gt;Feng, Songhe&lt;/author&gt;&lt;/authors&gt;&lt;/contributors&gt;&lt;titles&gt;&lt;title&gt;Partial multi-label learning via multi-subspace representation&lt;/title&gt;&lt;secondary-title&gt;Proceedings of the Twenty-Ninth International Conference on International Joint Conferences on Artificial Intelligence&lt;/secondary-title&gt;&lt;/titles&gt;&lt;pages&gt;2612-2618&lt;/pages&gt;&lt;dates&gt;&lt;year&gt;2021&lt;/year&gt;&lt;/dates&gt;&lt;urls&gt;&lt;/urls&gt;&lt;/record&gt;&lt;/Cite&gt;&lt;/EndNote&gt;</w:instrText>
      </w:r>
      <w:r>
        <w:rPr>
          <w:rFonts w:eastAsiaTheme="majorEastAsia"/>
          <w:szCs w:val="24"/>
        </w:rPr>
        <w:fldChar w:fldCharType="separate"/>
      </w:r>
      <w:r w:rsidR="00105EC2" w:rsidRPr="00105EC2">
        <w:rPr>
          <w:rFonts w:eastAsiaTheme="majorEastAsia"/>
          <w:noProof/>
          <w:szCs w:val="24"/>
          <w:vertAlign w:val="superscript"/>
        </w:rPr>
        <w:t>[159, 160]</w:t>
      </w:r>
      <w:r>
        <w:rPr>
          <w:rFonts w:eastAsiaTheme="majorEastAsia"/>
          <w:szCs w:val="24"/>
        </w:rPr>
        <w:fldChar w:fldCharType="end"/>
      </w:r>
      <w:r>
        <w:rPr>
          <w:rFonts w:eastAsiaTheme="majorEastAsia" w:hint="eastAsia"/>
          <w:szCs w:val="24"/>
        </w:rPr>
        <w:t>，从两个方向去除噪声对模型的影响。</w:t>
      </w:r>
    </w:p>
    <w:p w14:paraId="2DE295D9" w14:textId="7BF07B34" w:rsidR="00E71120" w:rsidRDefault="00E71120" w:rsidP="00A150BF">
      <w:pPr>
        <w:autoSpaceDE w:val="0"/>
        <w:autoSpaceDN w:val="0"/>
        <w:snapToGrid w:val="0"/>
        <w:ind w:firstLine="480"/>
        <w:rPr>
          <w:rFonts w:eastAsiaTheme="majorEastAsia"/>
          <w:szCs w:val="24"/>
        </w:rPr>
      </w:pPr>
      <w:r>
        <w:rPr>
          <w:rFonts w:eastAsiaTheme="majorEastAsia" w:hint="eastAsia"/>
          <w:szCs w:val="24"/>
        </w:rPr>
        <w:t>总的来说，使用矩阵分解技术可以从带有噪声的标签矩阵中提取出更加纯净的标签矩阵，而经过提纯的标签矩阵理论上可以获得更强的标签相关性，对特征矩阵使用矩阵分解同样有希望去除噪声干扰。</w:t>
      </w:r>
    </w:p>
    <w:p w14:paraId="689B5E7A" w14:textId="62AF01F4" w:rsidR="00E71120" w:rsidRDefault="00E71120" w:rsidP="00A150BF">
      <w:pPr>
        <w:autoSpaceDE w:val="0"/>
        <w:autoSpaceDN w:val="0"/>
        <w:snapToGrid w:val="0"/>
        <w:ind w:firstLine="480"/>
        <w:rPr>
          <w:rFonts w:eastAsiaTheme="majorEastAsia"/>
          <w:szCs w:val="24"/>
        </w:rPr>
      </w:pPr>
      <w:r>
        <w:rPr>
          <w:rFonts w:eastAsiaTheme="majorEastAsia" w:hint="eastAsia"/>
          <w:szCs w:val="24"/>
        </w:rPr>
        <w:t>基于矩阵分解的技术虽然可以处理标签矩阵中的噪声，但缺乏对假阳性噪声的针对性。基于此，许多研究者提出了专门的消歧和纠错机制识别并利用假阳性噪声</w:t>
      </w:r>
      <w:r>
        <w:rPr>
          <w:rFonts w:eastAsiaTheme="majorEastAsia"/>
          <w:szCs w:val="24"/>
        </w:rPr>
        <w:fldChar w:fldCharType="begin"/>
      </w:r>
      <w:r w:rsidR="00002BF3">
        <w:rPr>
          <w:rFonts w:eastAsiaTheme="majorEastAsia"/>
          <w:szCs w:val="24"/>
        </w:rPr>
        <w:instrText xml:space="preserve"> ADDIN EN.CITE &lt;EndNote&gt;&lt;Cite&gt;&lt;Author&gt;Liu&lt;/Author&gt;&lt;Year&gt;2023&lt;/Year&gt;&lt;RecNum&gt;211&lt;/RecNum&gt;&lt;DisplayText&gt;&lt;style face="superscript"&gt;[161]&lt;/style&gt;&lt;/DisplayText&gt;&lt;record&gt;&lt;rec-number&gt;211&lt;/rec-number&gt;&lt;foreign-keys&gt;&lt;key app="EN" db-id="zsvd5ewze95a2ye5a9i5prfwx5z5ree2zatv" timestamp="1727753469"&gt;211&lt;/key&gt;&lt;/foreign-keys&gt;&lt;ref-type name="Journal Article"&gt;17&lt;/ref-type&gt;&lt;contributors&gt;&lt;authors&gt;&lt;author&gt;Liu, Bing-Qing&lt;/author&gt;&lt;author&gt;Jia, Bin-Bin&lt;/author&gt;&lt;author&gt;Zhang, Min-Ling&lt;/author&gt;&lt;/authors&gt;&lt;/contributors&gt;&lt;titles&gt;&lt;title&gt;Towards enabling binary decomposition for partial multi-label learning&lt;/title&gt;&lt;secondary-title&gt;IEEE transactions on pattern analysis and machine intelligence&lt;/secondary-title&gt;&lt;/titles&gt;&lt;periodical&gt;&lt;full-title&gt;IEEE transactions on pattern analysis and machine intelligence&lt;/full-title&gt;&lt;/periodical&gt;&lt;pages&gt;13203-13217&lt;/pages&gt;&lt;dates&gt;&lt;year&gt;2023&lt;/year&gt;&lt;/dates&gt;&lt;isbn&gt;0162-8828&lt;/isbn&gt;&lt;urls&gt;&lt;/urls&gt;&lt;/record&gt;&lt;/Cite&gt;&lt;/EndNote&gt;</w:instrText>
      </w:r>
      <w:r>
        <w:rPr>
          <w:rFonts w:eastAsiaTheme="majorEastAsia"/>
          <w:szCs w:val="24"/>
        </w:rPr>
        <w:fldChar w:fldCharType="separate"/>
      </w:r>
      <w:r w:rsidR="00105EC2" w:rsidRPr="00105EC2">
        <w:rPr>
          <w:rFonts w:eastAsiaTheme="majorEastAsia"/>
          <w:noProof/>
          <w:szCs w:val="24"/>
          <w:vertAlign w:val="superscript"/>
        </w:rPr>
        <w:t>[161]</w:t>
      </w:r>
      <w:r>
        <w:rPr>
          <w:rFonts w:eastAsiaTheme="majorEastAsia"/>
          <w:szCs w:val="24"/>
        </w:rPr>
        <w:fldChar w:fldCharType="end"/>
      </w:r>
      <w:r>
        <w:rPr>
          <w:rFonts w:eastAsiaTheme="majorEastAsia" w:hint="eastAsia"/>
          <w:szCs w:val="24"/>
        </w:rPr>
        <w:t>。一些研究者提出了两阶段的</w:t>
      </w:r>
      <w:r>
        <w:rPr>
          <w:rFonts w:eastAsiaTheme="majorEastAsia" w:hint="eastAsia"/>
          <w:szCs w:val="24"/>
        </w:rPr>
        <w:t>P</w:t>
      </w:r>
      <w:r>
        <w:rPr>
          <w:rFonts w:eastAsiaTheme="majorEastAsia"/>
          <w:szCs w:val="24"/>
        </w:rPr>
        <w:t>ML</w:t>
      </w:r>
      <w:r>
        <w:rPr>
          <w:rFonts w:eastAsiaTheme="majorEastAsia" w:hint="eastAsia"/>
          <w:szCs w:val="24"/>
        </w:rPr>
        <w:t>学习算法</w:t>
      </w:r>
      <w:r>
        <w:rPr>
          <w:rFonts w:eastAsiaTheme="majorEastAsia"/>
          <w:szCs w:val="24"/>
        </w:rPr>
        <w:fldChar w:fldCharType="begin"/>
      </w:r>
      <w:r w:rsidR="00105EC2">
        <w:rPr>
          <w:rFonts w:eastAsiaTheme="majorEastAsia"/>
          <w:szCs w:val="24"/>
        </w:rPr>
        <w:instrText xml:space="preserve"> ADDIN EN.CITE &lt;EndNote&gt;&lt;Cite&gt;&lt;Author&gt;Wang&lt;/Author&gt;&lt;Year&gt;2019&lt;/Year&gt;&lt;RecNum&gt;77&lt;/RecNum&gt;&lt;DisplayText&gt;&lt;style face="superscript"&gt;[147, 162]&lt;/style&gt;&lt;/DisplayText&gt;&lt;record&gt;&lt;rec-number&gt;77&lt;/rec-number&gt;&lt;foreign-keys&gt;&lt;key app="EN" db-id="zsvd5ewze95a2ye5a9i5prfwx5z5ree2zatv" timestamp="1669205335"&gt;77&lt;/key&gt;&lt;/foreign-keys&gt;&lt;ref-type name="Conference Proceedings"&gt;10&lt;/ref-type&gt;&lt;contributors&gt;&lt;authors&gt;&lt;author&gt;Wang, Haobo&lt;/author&gt;&lt;author&gt;Liu, Weiwei&lt;/author&gt;&lt;author&gt;Zhao, Yang&lt;/author&gt;&lt;author&gt;Zhang, Chen&lt;/author&gt;&lt;author&gt;Hu, Tianlei&lt;/author&gt;&lt;author&gt;Chen, Gang&lt;/author&gt;&lt;/authors&gt;&lt;/contributors&gt;&lt;titles&gt;&lt;title&gt;Discriminative and Correlative Partial Multi-Label Learning&lt;/title&gt;&lt;secondary-title&gt;IJCAI&lt;/secondary-title&gt;&lt;/titles&gt;&lt;pages&gt;3691-3697&lt;/pages&gt;&lt;dates&gt;&lt;year&gt;2019&lt;/year&gt;&lt;/dates&gt;&lt;urls&gt;&lt;/urls&gt;&lt;/record&gt;&lt;/Cite&gt;&lt;Cite&gt;&lt;Author&gt;Zhang&lt;/Author&gt;&lt;Year&gt;2020&lt;/Year&gt;&lt;RecNum&gt;129&lt;/RecNum&gt;&lt;record&gt;&lt;rec-number&gt;129&lt;/rec-number&gt;&lt;foreign-keys&gt;&lt;key app="EN" db-id="zsvd5ewze95a2ye5a9i5prfwx5z5ree2zatv" timestamp="1678192600"&gt;129&lt;/key&gt;&lt;/foreign-keys&gt;&lt;ref-type name="Journal Article"&gt;17&lt;/ref-type&gt;&lt;contributors&gt;&lt;authors&gt;&lt;author&gt;Zhang, Min-Ling&lt;/author&gt;&lt;author&gt;Fang, Jun-Peng&lt;/author&gt;&lt;/authors&gt;&lt;/contributors&gt;&lt;titles&gt;&lt;title&gt;Partial multi-label learning via credible label elicitation&lt;/title&gt;&lt;secondary-title&gt;IEEE Transactions on Pattern Analysis and Machine Intelligence&lt;/secondary-title&gt;&lt;/titles&gt;&lt;periodical&gt;&lt;full-title&gt;IEEE transactions on pattern analysis and machine intelligence&lt;/full-title&gt;&lt;/periodical&gt;&lt;pages&gt;3587-3599&lt;/pages&gt;&lt;volume&gt;43&lt;/volume&gt;&lt;number&gt;10&lt;/number&gt;&lt;dates&gt;&lt;year&gt;2020&lt;/year&gt;&lt;/dates&gt;&lt;isbn&gt;0162-8828&lt;/isbn&gt;&lt;urls&gt;&lt;/urls&gt;&lt;/record&gt;&lt;/Cite&gt;&lt;/EndNote&gt;</w:instrText>
      </w:r>
      <w:r>
        <w:rPr>
          <w:rFonts w:eastAsiaTheme="majorEastAsia"/>
          <w:szCs w:val="24"/>
        </w:rPr>
        <w:fldChar w:fldCharType="separate"/>
      </w:r>
      <w:r w:rsidR="00105EC2" w:rsidRPr="00105EC2">
        <w:rPr>
          <w:rFonts w:eastAsiaTheme="majorEastAsia"/>
          <w:noProof/>
          <w:szCs w:val="24"/>
          <w:vertAlign w:val="superscript"/>
        </w:rPr>
        <w:t>[147, 162]</w:t>
      </w:r>
      <w:r>
        <w:rPr>
          <w:rFonts w:eastAsiaTheme="majorEastAsia"/>
          <w:szCs w:val="24"/>
        </w:rPr>
        <w:fldChar w:fldCharType="end"/>
      </w:r>
      <w:r>
        <w:rPr>
          <w:rFonts w:eastAsiaTheme="majorEastAsia" w:hint="eastAsia"/>
          <w:szCs w:val="24"/>
        </w:rPr>
        <w:t>，在第一阶段为标签学习置信度，在第二阶段更多考虑高置信度的标签。一些研究者则将</w:t>
      </w:r>
      <w:r>
        <w:rPr>
          <w:rFonts w:eastAsiaTheme="majorEastAsia" w:hint="eastAsia"/>
          <w:szCs w:val="24"/>
        </w:rPr>
        <w:t>P</w:t>
      </w:r>
      <w:r>
        <w:rPr>
          <w:rFonts w:eastAsiaTheme="majorEastAsia"/>
          <w:szCs w:val="24"/>
        </w:rPr>
        <w:t>ML</w:t>
      </w:r>
      <w:r>
        <w:rPr>
          <w:rFonts w:eastAsiaTheme="majorEastAsia" w:hint="eastAsia"/>
          <w:szCs w:val="24"/>
        </w:rPr>
        <w:t>中的正类和负类</w:t>
      </w:r>
      <w:r w:rsidR="00105FF1">
        <w:rPr>
          <w:rFonts w:eastAsiaTheme="majorEastAsia" w:hint="eastAsia"/>
          <w:szCs w:val="24"/>
        </w:rPr>
        <w:t>标签</w:t>
      </w:r>
      <w:r>
        <w:rPr>
          <w:rFonts w:eastAsiaTheme="majorEastAsia" w:hint="eastAsia"/>
          <w:szCs w:val="24"/>
        </w:rPr>
        <w:t>分开学习</w:t>
      </w:r>
      <w:r>
        <w:rPr>
          <w:rFonts w:eastAsiaTheme="majorEastAsia"/>
          <w:szCs w:val="24"/>
        </w:rPr>
        <w:fldChar w:fldCharType="begin"/>
      </w:r>
      <w:r w:rsidR="00002BF3">
        <w:rPr>
          <w:rFonts w:eastAsiaTheme="majorEastAsia"/>
          <w:szCs w:val="24"/>
        </w:rPr>
        <w:instrText xml:space="preserve"> ADDIN EN.CITE &lt;EndNote&gt;&lt;Cite&gt;&lt;Author&gt;Yang&lt;/Author&gt;&lt;Year&gt;2024&lt;/Year&gt;&lt;RecNum&gt;213&lt;/RecNum&gt;&lt;DisplayText&gt;&lt;style face="superscript"&gt;[75, 76]&lt;/style&gt;&lt;/DisplayText&gt;&lt;record&gt;&lt;rec-number&gt;213&lt;/rec-number&gt;&lt;foreign-keys&gt;&lt;key app="EN" db-id="zsvd5ewze95a2ye5a9i5prfwx5z5ree2zatv" timestamp="1727753475"&gt;213&lt;/key&gt;&lt;/foreign-keys&gt;&lt;ref-type name="Conference Proceedings"&gt;10&lt;/ref-type&gt;&lt;contributors&gt;&lt;authors&gt;&lt;author&gt;Yang, Fuchao&lt;/author&gt;&lt;author&gt;Jia, Yuheng&lt;/author&gt;&lt;author&gt;Liu, Hui&lt;/author&gt;&lt;author&gt;Dong, Yongqiang&lt;/author&gt;&lt;author&gt;Hou, Junhui&lt;/author&gt;&lt;/authors&gt;&lt;/contributors&gt;&lt;titles&gt;&lt;title&gt;Noisy Label Removal for Partial Multi-Label Learning&lt;/title&gt;&lt;secondary-title&gt;Proceedings of the 30th ACM SIGKDD Conference on Knowledge Discovery and Data Mining&lt;/secondary-title&gt;&lt;/titles&gt;&lt;pages&gt;3724-3735&lt;/pages&gt;&lt;dates&gt;&lt;year&gt;2024&lt;/year&gt;&lt;/dates&gt;&lt;urls&gt;&lt;/urls&gt;&lt;/record&gt;&lt;/Cite&gt;&lt;Cite&gt;&lt;Author&gt;Zhong&lt;/Author&gt;&lt;Year&gt;2024&lt;/Year&gt;&lt;RecNum&gt;214&lt;/RecNum&gt;&lt;record&gt;&lt;rec-number&gt;214&lt;/rec-number&gt;&lt;foreign-keys&gt;&lt;key app="EN" db-id="zsvd5ewze95a2ye5a9i5prfwx5z5ree2zatv" timestamp="1727753477"&gt;214&lt;/key&gt;&lt;/foreign-keys&gt;&lt;ref-type name="Journal Article"&gt;17&lt;/ref-type&gt;&lt;contributors&gt;&lt;authors&gt;&lt;author&gt;Zhong, Jingyu&lt;/author&gt;&lt;author&gt;Shang, Ronghua&lt;/author&gt;&lt;author&gt;Zhao, Feng&lt;/author&gt;&lt;author&gt;Zhang, Weitong&lt;/author&gt;&lt;author&gt;Xu, Songhua&lt;/author&gt;&lt;/authors&gt;&lt;/contributors&gt;&lt;titles&gt;&lt;title&gt;Negative Label and Noise Information Guided Disambiguation for Partial Multi-Label Learning&lt;/title&gt;&lt;secondary-title&gt;IEEE Transactions on Multimedia&lt;/secondary-title&gt;&lt;/titles&gt;&lt;periodical&gt;&lt;full-title&gt;IEEE Transactions on Multimedia&lt;/full-title&gt;&lt;/periodical&gt;&lt;pages&gt;1-16&lt;/pages&gt;&lt;dates&gt;&lt;year&gt;2024&lt;/year&gt;&lt;/dates&gt;&lt;isbn&gt;1520-9210&lt;/isbn&gt;&lt;urls&gt;&lt;/urls&gt;&lt;/record&gt;&lt;/Cite&gt;&lt;/EndNote&gt;</w:instrText>
      </w:r>
      <w:r>
        <w:rPr>
          <w:rFonts w:eastAsiaTheme="majorEastAsia"/>
          <w:szCs w:val="24"/>
        </w:rPr>
        <w:fldChar w:fldCharType="separate"/>
      </w:r>
      <w:r w:rsidR="005A08D9" w:rsidRPr="005A08D9">
        <w:rPr>
          <w:rFonts w:eastAsiaTheme="majorEastAsia"/>
          <w:noProof/>
          <w:szCs w:val="24"/>
          <w:vertAlign w:val="superscript"/>
        </w:rPr>
        <w:t>[75, 76]</w:t>
      </w:r>
      <w:r>
        <w:rPr>
          <w:rFonts w:eastAsiaTheme="majorEastAsia"/>
          <w:szCs w:val="24"/>
        </w:rPr>
        <w:fldChar w:fldCharType="end"/>
      </w:r>
      <w:r>
        <w:rPr>
          <w:rFonts w:eastAsiaTheme="majorEastAsia" w:hint="eastAsia"/>
          <w:szCs w:val="24"/>
        </w:rPr>
        <w:t>，使用常规手段学习可靠性较高的负类标签，使用噪声处理手段处理准确度存疑的正类标签。算法</w:t>
      </w:r>
      <w:r>
        <w:rPr>
          <w:rFonts w:eastAsiaTheme="majorEastAsia"/>
          <w:szCs w:val="24"/>
        </w:rPr>
        <w:fldChar w:fldCharType="begin"/>
      </w:r>
      <w:r w:rsidR="00105EC2">
        <w:rPr>
          <w:rFonts w:eastAsiaTheme="majorEastAsia"/>
          <w:szCs w:val="24"/>
        </w:rPr>
        <w:instrText xml:space="preserve"> ADDIN EN.CITE &lt;EndNote&gt;&lt;Cite&gt;&lt;Author&gt;Lyu&lt;/Author&gt;&lt;Year&gt;2021&lt;/Year&gt;&lt;RecNum&gt;126&lt;/RecNum&gt;&lt;DisplayText&gt;&lt;style face="superscript"&gt;[163]&lt;/style&gt;&lt;/DisplayText&gt;&lt;record&gt;&lt;rec-number&gt;126&lt;/rec-number&gt;&lt;foreign-keys&gt;&lt;key app="EN" db-id="zsvd5ewze95a2ye5a9i5prfwx5z5ree2zatv" timestamp="1678192587"&gt;126&lt;/key&gt;&lt;/foreign-keys&gt;&lt;ref-type name="Journal Article"&gt;17&lt;/ref-type&gt;&lt;contributors&gt;&lt;authors&gt;&lt;author&gt;Lyu, Gengyu&lt;/author&gt;&lt;author&gt;Feng, Songhe&lt;/author&gt;&lt;author&gt;Li, Yidong&lt;/author&gt;&lt;/authors&gt;&lt;/contributors&gt;&lt;titles&gt;&lt;title&gt;Noisy label tolerance: A new perspective of partial multi-label learning&lt;/title&gt;&lt;secondary-title&gt;Information Sciences&lt;/secondary-title&gt;&lt;/titles&gt;&lt;periodical&gt;&lt;full-title&gt;Information Sciences&lt;/full-title&gt;&lt;/periodical&gt;&lt;pages&gt;454-466&lt;/pages&gt;&lt;volume&gt;543&lt;/volume&gt;&lt;dates&gt;&lt;year&gt;2021&lt;/year&gt;&lt;/dates&gt;&lt;isbn&gt;0020-0255&lt;/isbn&gt;&lt;urls&gt;&lt;/urls&gt;&lt;/record&gt;&lt;/Cite&gt;&lt;/EndNote&gt;</w:instrText>
      </w:r>
      <w:r>
        <w:rPr>
          <w:rFonts w:eastAsiaTheme="majorEastAsia"/>
          <w:szCs w:val="24"/>
        </w:rPr>
        <w:fldChar w:fldCharType="separate"/>
      </w:r>
      <w:r w:rsidR="00105EC2" w:rsidRPr="00105EC2">
        <w:rPr>
          <w:rFonts w:eastAsiaTheme="majorEastAsia"/>
          <w:noProof/>
          <w:szCs w:val="24"/>
          <w:vertAlign w:val="superscript"/>
        </w:rPr>
        <w:t>[163]</w:t>
      </w:r>
      <w:r>
        <w:rPr>
          <w:rFonts w:eastAsiaTheme="majorEastAsia"/>
          <w:szCs w:val="24"/>
        </w:rPr>
        <w:fldChar w:fldCharType="end"/>
      </w:r>
      <w:r>
        <w:rPr>
          <w:rFonts w:eastAsiaTheme="majorEastAsia" w:hint="eastAsia"/>
          <w:szCs w:val="24"/>
        </w:rPr>
        <w:t>则将所有标签都假定为正确的，而认为与原有的假阳性标签所对应的特征存在缺失，并使用已有的缺失值和噪声处理技术处理特征空间。此外，一些</w:t>
      </w:r>
      <w:r>
        <w:rPr>
          <w:rFonts w:eastAsiaTheme="majorEastAsia" w:hint="eastAsia"/>
          <w:szCs w:val="24"/>
        </w:rPr>
        <w:t>P</w:t>
      </w:r>
      <w:r>
        <w:rPr>
          <w:rFonts w:eastAsiaTheme="majorEastAsia"/>
          <w:szCs w:val="24"/>
        </w:rPr>
        <w:t>ML</w:t>
      </w:r>
      <w:r>
        <w:rPr>
          <w:rFonts w:eastAsiaTheme="majorEastAsia" w:hint="eastAsia"/>
          <w:szCs w:val="24"/>
        </w:rPr>
        <w:t>方法假设数据集中具有少量高精度的标签信息，基于这些信息即可大幅增加模型性能</w:t>
      </w:r>
      <w:r>
        <w:rPr>
          <w:rFonts w:eastAsiaTheme="majorEastAsia"/>
          <w:szCs w:val="24"/>
        </w:rPr>
        <w:fldChar w:fldCharType="begin"/>
      </w:r>
      <w:r w:rsidR="00105EC2">
        <w:rPr>
          <w:rFonts w:eastAsiaTheme="majorEastAsia"/>
          <w:szCs w:val="24"/>
        </w:rPr>
        <w:instrText xml:space="preserve"> ADDIN EN.CITE &lt;EndNote&gt;&lt;Cite&gt;&lt;Author&gt;Xie&lt;/Author&gt;&lt;Year&gt;2021&lt;/Year&gt;&lt;RecNum&gt;127&lt;/RecNum&gt;&lt;DisplayText&gt;&lt;style face="superscript"&gt;[164, 165]&lt;/style&gt;&lt;/DisplayText&gt;&lt;record&gt;&lt;rec-number&gt;127&lt;/rec-number&gt;&lt;foreign-keys&gt;&lt;key app="EN" db-id="zsvd5ewze95a2ye5a9i5prfwx5z5ree2zatv" timestamp="1678192591"&gt;127&lt;/key&gt;&lt;/foreign-keys&gt;&lt;ref-type name="Conference Proceedings"&gt;10&lt;/ref-type&gt;&lt;contributors&gt;&lt;authors&gt;&lt;author&gt;Xie, Ming-Kun&lt;/author&gt;&lt;author&gt;Sun, Feng&lt;/author&gt;&lt;author&gt;Huang, Sheng-Jun&lt;/author&gt;&lt;/authors&gt;&lt;/contributors&gt;&lt;titles&gt;&lt;title&gt;Partial multi-label learning with meta disambiguation&lt;/title&gt;&lt;secondary-title&gt;Proceedings of the 27th ACM SIGKDD conference on knowledge discovery &amp;amp; data mining&lt;/secondary-title&gt;&lt;/titles&gt;&lt;pages&gt;1904-1912&lt;/pages&gt;&lt;dates&gt;&lt;year&gt;2021&lt;/year&gt;&lt;/dates&gt;&lt;urls&gt;&lt;/urls&gt;&lt;/record&gt;&lt;/Cite&gt;&lt;Cite&gt;&lt;Author&gt;Qian&lt;/Author&gt;&lt;Year&gt;2023&lt;/Year&gt;&lt;RecNum&gt;209&lt;/RecNum&gt;&lt;record&gt;&lt;rec-number&gt;209&lt;/rec-number&gt;&lt;foreign-keys&gt;&lt;key app="EN" db-id="zsvd5ewze95a2ye5a9i5prfwx5z5ree2zatv" timestamp="1727753463"&gt;209&lt;/key&gt;&lt;/foreign-keys&gt;&lt;ref-type name="Journal Article"&gt;17&lt;/ref-type&gt;&lt;contributors&gt;&lt;authors&gt;&lt;author&gt;Qian, Wenbin&lt;/author&gt;&lt;author&gt;Tu, Yanqiang&lt;/author&gt;&lt;author&gt;Qian, Jin&lt;/author&gt;&lt;author&gt;Shu, Wenhao&lt;/author&gt;&lt;/authors&gt;&lt;/contributors&gt;&lt;titles&gt;&lt;title&gt;Partial multi-label learning via three-way decision-based tri-training&lt;/title&gt;&lt;secondary-title&gt;Knowledge-Based Systems&lt;/secondary-title&gt;&lt;/titles&gt;&lt;periodical&gt;&lt;full-title&gt;Knowledge-Based Systems&lt;/full-title&gt;&lt;/periodical&gt;&lt;pages&gt;110743&lt;/pages&gt;&lt;volume&gt;276&lt;/volume&gt;&lt;dates&gt;&lt;year&gt;2023&lt;/year&gt;&lt;/dates&gt;&lt;isbn&gt;0950-7051&lt;/isbn&gt;&lt;urls&gt;&lt;/urls&gt;&lt;/record&gt;&lt;/Cite&gt;&lt;/EndNote&gt;</w:instrText>
      </w:r>
      <w:r>
        <w:rPr>
          <w:rFonts w:eastAsiaTheme="majorEastAsia"/>
          <w:szCs w:val="24"/>
        </w:rPr>
        <w:fldChar w:fldCharType="separate"/>
      </w:r>
      <w:r w:rsidR="00105EC2" w:rsidRPr="00105EC2">
        <w:rPr>
          <w:rFonts w:eastAsiaTheme="majorEastAsia"/>
          <w:noProof/>
          <w:szCs w:val="24"/>
          <w:vertAlign w:val="superscript"/>
        </w:rPr>
        <w:t>[164, 165]</w:t>
      </w:r>
      <w:r>
        <w:rPr>
          <w:rFonts w:eastAsiaTheme="majorEastAsia"/>
          <w:szCs w:val="24"/>
        </w:rPr>
        <w:fldChar w:fldCharType="end"/>
      </w:r>
      <w:r>
        <w:rPr>
          <w:rFonts w:eastAsiaTheme="majorEastAsia" w:hint="eastAsia"/>
          <w:szCs w:val="24"/>
        </w:rPr>
        <w:t>。但这些方法显然不具有普适性。</w:t>
      </w:r>
    </w:p>
    <w:p w14:paraId="2B845473" w14:textId="5AC3F553" w:rsidR="00E71120" w:rsidRDefault="00E71120" w:rsidP="00A150BF">
      <w:pPr>
        <w:autoSpaceDE w:val="0"/>
        <w:autoSpaceDN w:val="0"/>
        <w:snapToGrid w:val="0"/>
        <w:ind w:firstLine="480"/>
        <w:rPr>
          <w:rFonts w:eastAsiaTheme="majorEastAsia"/>
          <w:szCs w:val="24"/>
        </w:rPr>
      </w:pPr>
      <w:r>
        <w:rPr>
          <w:rFonts w:eastAsiaTheme="majorEastAsia" w:hint="eastAsia"/>
          <w:szCs w:val="24"/>
        </w:rPr>
        <w:t>值得注意的是，</w:t>
      </w:r>
      <w:r>
        <w:rPr>
          <w:rFonts w:eastAsiaTheme="majorEastAsia" w:hint="eastAsia"/>
          <w:szCs w:val="24"/>
        </w:rPr>
        <w:t>M</w:t>
      </w:r>
      <w:r>
        <w:rPr>
          <w:rFonts w:eastAsiaTheme="majorEastAsia"/>
          <w:szCs w:val="24"/>
        </w:rPr>
        <w:t>LML</w:t>
      </w:r>
      <w:r>
        <w:rPr>
          <w:rFonts w:eastAsiaTheme="majorEastAsia" w:hint="eastAsia"/>
          <w:szCs w:val="24"/>
        </w:rPr>
        <w:t>问题同样需要考虑标签噪声问题。一方面，特征和标签噪声是不可避免的，另一方面，矩阵补全也不能保证所恢复的标签数据就一定是正确的。因此，基于矩阵分解的噪声处理技术在</w:t>
      </w:r>
      <w:r>
        <w:rPr>
          <w:rFonts w:eastAsiaTheme="majorEastAsia" w:hint="eastAsia"/>
          <w:szCs w:val="24"/>
        </w:rPr>
        <w:t>M</w:t>
      </w:r>
      <w:r>
        <w:rPr>
          <w:rFonts w:eastAsiaTheme="majorEastAsia"/>
          <w:szCs w:val="24"/>
        </w:rPr>
        <w:t>LML</w:t>
      </w:r>
      <w:r>
        <w:rPr>
          <w:rFonts w:eastAsiaTheme="majorEastAsia" w:hint="eastAsia"/>
          <w:szCs w:val="24"/>
        </w:rPr>
        <w:t>问题中也被普遍使用，包括加法分解、乘法分解</w:t>
      </w:r>
      <w:r>
        <w:rPr>
          <w:rFonts w:eastAsiaTheme="majorEastAsia"/>
          <w:szCs w:val="24"/>
        </w:rPr>
        <w:fldChar w:fldCharType="begin">
          <w:fldData xml:space="preserve">PEVuZE5vdGU+PENpdGU+PEF1dGhvcj5IdWFuZzwvQXV0aG9yPjxZZWFyPjIwMTk8L1llYXI+PFJl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</w:fldData>
        </w:fldChar>
      </w:r>
      <w:r w:rsidR="005A08D9">
        <w:rPr>
          <w:rFonts w:eastAsiaTheme="majorEastAsia"/>
          <w:szCs w:val="24"/>
        </w:rPr>
        <w:instrText xml:space="preserve"> ADDIN EN.CITE </w:instrText>
      </w:r>
      <w:r w:rsidR="005A08D9">
        <w:rPr>
          <w:rFonts w:eastAsiaTheme="majorEastAsia"/>
          <w:szCs w:val="24"/>
        </w:rPr>
        <w:fldChar w:fldCharType="begin">
          <w:fldData xml:space="preserve">PEVuZE5vdGU+PENpdGU+PEF1dGhvcj5IdWFuZzwvQXV0aG9yPjxZZWFyPjIwMTk8L1llYXI+PFJl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</w:fldData>
        </w:fldChar>
      </w:r>
      <w:r w:rsidR="005A08D9">
        <w:rPr>
          <w:rFonts w:eastAsiaTheme="majorEastAsia"/>
          <w:szCs w:val="24"/>
        </w:rPr>
        <w:instrText xml:space="preserve"> ADDIN EN.CITE.DATA </w:instrText>
      </w:r>
      <w:r w:rsidR="005A08D9">
        <w:rPr>
          <w:rFonts w:eastAsiaTheme="majorEastAsia"/>
          <w:szCs w:val="24"/>
        </w:rPr>
      </w:r>
      <w:r w:rsidR="005A08D9">
        <w:rPr>
          <w:rFonts w:eastAsiaTheme="majorEastAsia"/>
          <w:szCs w:val="24"/>
        </w:rPr>
        <w:fldChar w:fldCharType="end"/>
      </w:r>
      <w:r>
        <w:rPr>
          <w:rFonts w:eastAsiaTheme="majorEastAsia"/>
          <w:szCs w:val="24"/>
        </w:rPr>
      </w:r>
      <w:r>
        <w:rPr>
          <w:rFonts w:eastAsiaTheme="majorEastAsia"/>
          <w:szCs w:val="24"/>
        </w:rPr>
        <w:fldChar w:fldCharType="separate"/>
      </w:r>
      <w:r w:rsidR="005A08D9" w:rsidRPr="005A08D9">
        <w:rPr>
          <w:rFonts w:eastAsiaTheme="majorEastAsia"/>
          <w:noProof/>
          <w:szCs w:val="24"/>
          <w:vertAlign w:val="superscript"/>
        </w:rPr>
        <w:t>[85, 87, 96]</w:t>
      </w:r>
      <w:r>
        <w:rPr>
          <w:rFonts w:eastAsiaTheme="majorEastAsia"/>
          <w:szCs w:val="24"/>
        </w:rPr>
        <w:fldChar w:fldCharType="end"/>
      </w:r>
      <w:r>
        <w:rPr>
          <w:rFonts w:eastAsiaTheme="majorEastAsia" w:hint="eastAsia"/>
          <w:szCs w:val="24"/>
        </w:rPr>
        <w:t>、二者的结合</w:t>
      </w:r>
      <w:r>
        <w:rPr>
          <w:rFonts w:eastAsiaTheme="majorEastAsia"/>
          <w:szCs w:val="24"/>
        </w:rPr>
        <w:fldChar w:fldCharType="begin"/>
      </w:r>
      <w:r w:rsidR="005A08D9">
        <w:rPr>
          <w:rFonts w:eastAsiaTheme="majorEastAsia"/>
          <w:szCs w:val="24"/>
        </w:rPr>
        <w:instrText xml:space="preserve"> ADDIN EN.CITE &lt;EndNote&gt;&lt;Cite&gt;&lt;Author&gt;Ma&lt;/Author&gt;&lt;Year&gt;2017&lt;/Year&gt;&lt;RecNum&gt;56&lt;/RecNum&gt;&lt;DisplayText&gt;&lt;style face="superscript"&gt;[84]&lt;/style&gt;&lt;/DisplayText&gt;&lt;record&gt;&lt;rec-number&gt;56&lt;/rec-number&gt;&lt;foreign-keys&gt;&lt;key app="EN" db-id="zsvd5ewze95a2ye5a9i5prfwx5z5ree2zatv" timestamp="1668848794"&gt;56&lt;/key&gt;&lt;/foreign-keys&gt;&lt;ref-type name="Journal Article"&gt;17&lt;/ref-type&gt;&lt;contributors&gt;&lt;authors&gt;&lt;author&gt;Ma, Jianghong&lt;/author&gt;&lt;author&gt;Tian, Zhaoyang&lt;/author&gt;&lt;author&gt;Zhang, Haijun&lt;/author&gt;&lt;author&gt;Chow, Tommy WS&lt;/author&gt;&lt;/authors&gt;&lt;/contributors&gt;&lt;titles&gt;&lt;title&gt;Multi-label low-dimensional embedding with missing labels&lt;/title&gt;&lt;secondary-title&gt;Knowledge-Based Systems&lt;/secondary-title&gt;&lt;/titles&gt;&lt;periodical&gt;&lt;full-title&gt;Knowledge-Based Systems&lt;/full-title&gt;&lt;/periodical&gt;&lt;pages&gt;65-82&lt;/pages&gt;&lt;volume&gt;137&lt;/volume&gt;&lt;dates&gt;&lt;year&gt;2017&lt;/year&gt;&lt;/dates&gt;&lt;isbn&gt;0950-7051&lt;/isbn&gt;&lt;urls&gt;&lt;/urls&gt;&lt;/record&gt;&lt;/Cite&gt;&lt;/EndNote&gt;</w:instrText>
      </w:r>
      <w:r>
        <w:rPr>
          <w:rFonts w:eastAsiaTheme="majorEastAsia"/>
          <w:szCs w:val="24"/>
        </w:rPr>
        <w:fldChar w:fldCharType="separate"/>
      </w:r>
      <w:r w:rsidR="005A08D9" w:rsidRPr="005A08D9">
        <w:rPr>
          <w:rFonts w:eastAsiaTheme="majorEastAsia"/>
          <w:noProof/>
          <w:szCs w:val="24"/>
          <w:vertAlign w:val="superscript"/>
        </w:rPr>
        <w:t>[84]</w:t>
      </w:r>
      <w:r>
        <w:rPr>
          <w:rFonts w:eastAsiaTheme="majorEastAsia"/>
          <w:szCs w:val="24"/>
        </w:rPr>
        <w:fldChar w:fldCharType="end"/>
      </w:r>
      <w:r>
        <w:rPr>
          <w:rFonts w:eastAsiaTheme="majorEastAsia" w:hint="eastAsia"/>
          <w:szCs w:val="24"/>
        </w:rPr>
        <w:t>，以及其他正则化矩阵分解</w:t>
      </w:r>
      <w:r>
        <w:rPr>
          <w:rFonts w:eastAsiaTheme="majorEastAsia"/>
          <w:szCs w:val="24"/>
        </w:rPr>
        <w:fldChar w:fldCharType="begin"/>
      </w:r>
      <w:r w:rsidR="005A08D9">
        <w:rPr>
          <w:rFonts w:eastAsiaTheme="majorEastAsia"/>
          <w:szCs w:val="24"/>
        </w:rPr>
        <w:instrText xml:space="preserve"> ADDIN EN.CITE &lt;EndNote&gt;&lt;Cite&gt;&lt;Author&gt;Feng&lt;/Author&gt;&lt;Year&gt;2020&lt;/Year&gt;&lt;RecNum&gt;133&lt;/RecNum&gt;&lt;DisplayText&gt;&lt;style face="superscript"&gt;[86]&lt;/style&gt;&lt;/DisplayText&gt;&lt;record&gt;&lt;rec-number&gt;133&lt;/rec-number&gt;&lt;foreign-keys&gt;&lt;key app="EN" db-id="zsvd5ewze95a2ye5a9i5prfwx5z5ree2zatv" timestamp="1678236695"&gt;133&lt;/key&gt;&lt;/foreign-keys&gt;&lt;ref-type name="Journal Article"&gt;17&lt;/ref-type&gt;&lt;contributors&gt;&lt;authors&gt;&lt;author&gt;Feng, Lei&lt;/author&gt;&lt;author&gt;Huang, Jun&lt;/author&gt;&lt;author&gt;Shu, Senlin&lt;/author&gt;&lt;author&gt;An, Bo&lt;/author&gt;&lt;/authors&gt;&lt;/contributors&gt;&lt;titles&gt;&lt;title&gt;Regularized matrix factorization for multilabel learning with missing labels&lt;/title&gt;&lt;secondary-title&gt;IEEE Transactions on Cybernetics&lt;/secondary-title&gt;&lt;/titles&gt;&lt;periodical&gt;&lt;full-title&gt;IEEE Transactions on Cybernetics&lt;/full-title&gt;&lt;/periodical&gt;&lt;pages&gt;3710-3721&lt;/pages&gt;&lt;volume&gt;52&lt;/volume&gt;&lt;number&gt;5&lt;/number&gt;&lt;dates&gt;&lt;year&gt;2020&lt;/year&gt;&lt;/dates&gt;&lt;isbn&gt;2168-2267&lt;/isbn&gt;&lt;urls&gt;&lt;/urls&gt;&lt;/record&gt;&lt;/Cite&gt;&lt;/EndNote&gt;</w:instrText>
      </w:r>
      <w:r>
        <w:rPr>
          <w:rFonts w:eastAsiaTheme="majorEastAsia"/>
          <w:szCs w:val="24"/>
        </w:rPr>
        <w:fldChar w:fldCharType="separate"/>
      </w:r>
      <w:r w:rsidR="005A08D9" w:rsidRPr="005A08D9">
        <w:rPr>
          <w:rFonts w:eastAsiaTheme="majorEastAsia"/>
          <w:noProof/>
          <w:szCs w:val="24"/>
          <w:vertAlign w:val="superscript"/>
        </w:rPr>
        <w:t>[86]</w:t>
      </w:r>
      <w:r>
        <w:rPr>
          <w:rFonts w:eastAsiaTheme="majorEastAsia"/>
          <w:szCs w:val="24"/>
        </w:rPr>
        <w:fldChar w:fldCharType="end"/>
      </w:r>
      <w:r>
        <w:rPr>
          <w:rFonts w:eastAsiaTheme="majorEastAsia" w:hint="eastAsia"/>
          <w:szCs w:val="24"/>
        </w:rPr>
        <w:t>。此外在已有的</w:t>
      </w:r>
      <w:r>
        <w:rPr>
          <w:rFonts w:eastAsiaTheme="majorEastAsia" w:hint="eastAsia"/>
          <w:szCs w:val="24"/>
        </w:rPr>
        <w:t>M</w:t>
      </w:r>
      <w:r>
        <w:rPr>
          <w:rFonts w:eastAsiaTheme="majorEastAsia"/>
          <w:szCs w:val="24"/>
        </w:rPr>
        <w:t>LML</w:t>
      </w:r>
      <w:r>
        <w:rPr>
          <w:rFonts w:eastAsiaTheme="majorEastAsia" w:hint="eastAsia"/>
          <w:szCs w:val="24"/>
        </w:rPr>
        <w:t>算法中，同样有两阶段式的学习框架</w:t>
      </w:r>
      <w:r>
        <w:rPr>
          <w:rFonts w:eastAsiaTheme="majorEastAsia"/>
          <w:szCs w:val="24"/>
        </w:rPr>
        <w:fldChar w:fldCharType="begin"/>
      </w:r>
      <w:r w:rsidR="005A08D9">
        <w:rPr>
          <w:rFonts w:eastAsiaTheme="majorEastAsia"/>
          <w:szCs w:val="24"/>
        </w:rPr>
        <w:instrText xml:space="preserve"> ADDIN EN.CITE &lt;EndNote&gt;&lt;Cite&gt;&lt;Author&gt;Wang&lt;/Author&gt;&lt;Year&gt;2024&lt;/Year&gt;&lt;RecNum&gt;202&lt;/RecNum&gt;&lt;DisplayText&gt;&lt;style face="superscript"&gt;[96]&lt;/style&gt;&lt;/DisplayText&gt;&lt;record&gt;&lt;rec-number&gt;202&lt;/rec-number&gt;&lt;foreign-keys&gt;&lt;key app="EN" db-id="zsvd5ewze95a2ye5a9i5prfwx5z5ree2zatv" timestamp="1727722610"&gt;202&lt;/key&gt;&lt;/foreign-keys&gt;&lt;ref-type name="Journal Article"&gt;17&lt;/ref-type&gt;&lt;contributors&gt;&lt;authors&gt;&lt;author&gt;Wang, Changzhong&lt;/author&gt;&lt;author&gt;Wang, Yan&lt;/author&gt;&lt;author&gt;Deng, Tingquan&lt;/author&gt;&lt;author&gt;Ding, Weiping&lt;/author&gt;&lt;/authors&gt;&lt;/contributors&gt;&lt;titles&gt;&lt;title&gt;Missing multi-label learning based on the fusion of two-level nonlinear mappings&lt;/title&gt;&lt;secondary-title&gt;Information Fusion&lt;/secondary-title&gt;&lt;/titles&gt;&lt;periodical&gt;&lt;full-title&gt;Information Fusion&lt;/full-title&gt;&lt;/periodical&gt;&lt;pages&gt;102105&lt;/pages&gt;&lt;volume&gt;103&lt;/volume&gt;&lt;dates&gt;&lt;year&gt;2024&lt;/year&gt;&lt;/dates&gt;&lt;isbn&gt;1566-2535&lt;/isbn&gt;&lt;urls&gt;&lt;/urls&gt;&lt;/record&gt;&lt;/Cite&gt;&lt;/EndNote&gt;</w:instrText>
      </w:r>
      <w:r>
        <w:rPr>
          <w:rFonts w:eastAsiaTheme="majorEastAsia"/>
          <w:szCs w:val="24"/>
        </w:rPr>
        <w:fldChar w:fldCharType="separate"/>
      </w:r>
      <w:r w:rsidR="005A08D9" w:rsidRPr="005A08D9">
        <w:rPr>
          <w:rFonts w:eastAsiaTheme="majorEastAsia"/>
          <w:noProof/>
          <w:szCs w:val="24"/>
          <w:vertAlign w:val="superscript"/>
        </w:rPr>
        <w:t>[96]</w:t>
      </w:r>
      <w:r>
        <w:rPr>
          <w:rFonts w:eastAsiaTheme="majorEastAsia"/>
          <w:szCs w:val="24"/>
        </w:rPr>
        <w:fldChar w:fldCharType="end"/>
      </w:r>
      <w:r>
        <w:rPr>
          <w:rFonts w:eastAsiaTheme="majorEastAsia" w:hint="eastAsia"/>
          <w:szCs w:val="24"/>
        </w:rPr>
        <w:t>、将标签视为完整而将特征视为存在缺失的算法</w:t>
      </w:r>
      <w:r>
        <w:rPr>
          <w:rFonts w:eastAsiaTheme="majorEastAsia"/>
          <w:szCs w:val="24"/>
        </w:rPr>
        <w:fldChar w:fldCharType="begin"/>
      </w:r>
      <w:r w:rsidR="005A08D9">
        <w:rPr>
          <w:rFonts w:eastAsiaTheme="majorEastAsia"/>
          <w:szCs w:val="24"/>
        </w:rPr>
        <w:instrText xml:space="preserve"> ADDIN EN.CITE &lt;EndNote&gt;&lt;Cite&gt;&lt;Author&gt;Ding&lt;/Author&gt;&lt;Year&gt;2024&lt;/Year&gt;&lt;RecNum&gt;203&lt;/RecNum&gt;&lt;DisplayText&gt;&lt;style face="superscript"&gt;[74]&lt;/style&gt;&lt;/DisplayText&gt;&lt;record&gt;&lt;rec-number&gt;203&lt;/rec-number&gt;&lt;foreign-keys&gt;&lt;key app="EN" db-id="zsvd5ewze95a2ye5a9i5prfwx5z5ree2zatv" timestamp="1727722614"&gt;203&lt;/key&gt;&lt;/foreign-keys&gt;&lt;ref-type name="Journal Article"&gt;17&lt;/ref-type&gt;&lt;contributors&gt;&lt;authors&gt;&lt;author&gt;Ding, Jiaman&lt;/author&gt;&lt;author&gt;Zhang, Yihang&lt;/author&gt;&lt;author&gt;Jia, Lianyin&lt;/author&gt;&lt;author&gt;Fu, Xiaodong&lt;/author&gt;&lt;author&gt;Jiang, Ying&lt;/author&gt;&lt;/authors&gt;&lt;/contributors&gt;&lt;titles&gt;&lt;title&gt;Noisy feature decomposition-based multi-label learning with missing labels&lt;/title&gt;&lt;secondary-title&gt;Information Sciences&lt;/secondary-title&gt;&lt;/titles&gt;&lt;periodical&gt;&lt;full-title&gt;Information Sciences&lt;/full-title&gt;&lt;/periodical&gt;&lt;pages&gt;120228&lt;/pages&gt;&lt;volume&gt;662&lt;/volume&gt;&lt;dates&gt;&lt;year&gt;2024&lt;/year&gt;&lt;/dates&gt;&lt;isbn&gt;0020-0255&lt;/isbn&gt;&lt;urls&gt;&lt;/urls&gt;&lt;/record&gt;&lt;/Cite&gt;&lt;/EndNote&gt;</w:instrText>
      </w:r>
      <w:r>
        <w:rPr>
          <w:rFonts w:eastAsiaTheme="majorEastAsia"/>
          <w:szCs w:val="24"/>
        </w:rPr>
        <w:fldChar w:fldCharType="separate"/>
      </w:r>
      <w:r w:rsidR="005A08D9" w:rsidRPr="005A08D9">
        <w:rPr>
          <w:rFonts w:eastAsiaTheme="majorEastAsia"/>
          <w:noProof/>
          <w:szCs w:val="24"/>
          <w:vertAlign w:val="superscript"/>
        </w:rPr>
        <w:t>[74]</w:t>
      </w:r>
      <w:r>
        <w:rPr>
          <w:rFonts w:eastAsiaTheme="majorEastAsia"/>
          <w:szCs w:val="24"/>
        </w:rPr>
        <w:fldChar w:fldCharType="end"/>
      </w:r>
      <w:r>
        <w:rPr>
          <w:rFonts w:eastAsiaTheme="majorEastAsia" w:hint="eastAsia"/>
          <w:szCs w:val="24"/>
        </w:rPr>
        <w:t>、将标签矩阵分为正类矩阵和负类矩阵分别学习</w:t>
      </w:r>
      <w:r>
        <w:rPr>
          <w:rFonts w:eastAsiaTheme="majorEastAsia"/>
          <w:szCs w:val="24"/>
        </w:rPr>
        <w:fldChar w:fldCharType="begin"/>
      </w:r>
      <w:r w:rsidR="00105EC2">
        <w:rPr>
          <w:rFonts w:eastAsiaTheme="majorEastAsia"/>
          <w:szCs w:val="24"/>
        </w:rPr>
        <w:instrText xml:space="preserve"> ADDIN EN.CITE &lt;EndNote&gt;&lt;Cite&gt;&lt;Author&gt;Qian&lt;/Author&gt;&lt;Year&gt;2023&lt;/Year&gt;&lt;RecNum&gt;198&lt;/RecNum&gt;&lt;DisplayText&gt;&lt;style face="superscript"&gt;[166]&lt;/style&gt;&lt;/DisplayText&gt;&lt;record&gt;&lt;rec-number&gt;198&lt;/rec-number&gt;&lt;foreign-keys&gt;&lt;key app="EN" db-id="zsvd5ewze95a2ye5a9i5prfwx5z5ree2zatv" timestamp="1727722484"&gt;198&lt;/key&gt;&lt;/foreign-keys&gt;&lt;ref-type name="Journal Article"&gt;17&lt;/ref-type&gt;&lt;contributors&gt;&lt;authors&gt;&lt;author&gt;Qian, Kun&lt;/author&gt;&lt;author&gt;Min, Xue-Yang&lt;/author&gt;&lt;author&gt;Cheng, Yusheng&lt;/author&gt;&lt;author&gt;Song, Guojie&lt;/author&gt;&lt;author&gt;Min, Fan&lt;/author&gt;&lt;/authors&gt;&lt;/contributors&gt;&lt;titles&gt;&lt;title&gt;Self-dependence multi-label learning with double k for missing labels&lt;/title&gt;&lt;secondary-title&gt;Artificial Intelligence Review&lt;/secondary-title&gt;&lt;/titles&gt;&lt;periodical&gt;&lt;full-title&gt;Artificial Intelligence Review&lt;/full-title&gt;&lt;/periodical&gt;&lt;pages&gt;5057-5094&lt;/pages&gt;&lt;volume&gt;56&lt;/volume&gt;&lt;number&gt;6&lt;/number&gt;&lt;dates&gt;&lt;year&gt;2023&lt;/year&gt;&lt;/dates&gt;&lt;isbn&gt;0269-2821&lt;/isbn&gt;&lt;urls&gt;&lt;/urls&gt;&lt;/record&gt;&lt;/Cite&gt;&lt;/EndNote&gt;</w:instrText>
      </w:r>
      <w:r>
        <w:rPr>
          <w:rFonts w:eastAsiaTheme="majorEastAsia"/>
          <w:szCs w:val="24"/>
        </w:rPr>
        <w:fldChar w:fldCharType="separate"/>
      </w:r>
      <w:r w:rsidR="00105EC2" w:rsidRPr="00105EC2">
        <w:rPr>
          <w:rFonts w:eastAsiaTheme="majorEastAsia"/>
          <w:noProof/>
          <w:szCs w:val="24"/>
          <w:vertAlign w:val="superscript"/>
        </w:rPr>
        <w:t>[166]</w:t>
      </w:r>
      <w:r>
        <w:rPr>
          <w:rFonts w:eastAsiaTheme="majorEastAsia"/>
          <w:szCs w:val="24"/>
        </w:rPr>
        <w:fldChar w:fldCharType="end"/>
      </w:r>
      <w:r>
        <w:rPr>
          <w:rFonts w:eastAsiaTheme="majorEastAsia" w:hint="eastAsia"/>
          <w:szCs w:val="24"/>
        </w:rPr>
        <w:t>。</w:t>
      </w:r>
    </w:p>
    <w:p w14:paraId="0EA8895C" w14:textId="77777777" w:rsidR="00E71120" w:rsidRPr="0024554F" w:rsidRDefault="00E71120" w:rsidP="00A150BF">
      <w:pPr>
        <w:autoSpaceDE w:val="0"/>
        <w:autoSpaceDN w:val="0"/>
        <w:snapToGrid w:val="0"/>
        <w:ind w:firstLine="480"/>
        <w:rPr>
          <w:rFonts w:eastAsiaTheme="majorEastAsia"/>
          <w:szCs w:val="24"/>
        </w:rPr>
      </w:pPr>
      <w:r>
        <w:rPr>
          <w:rFonts w:eastAsiaTheme="majorEastAsia" w:hint="eastAsia"/>
          <w:szCs w:val="24"/>
        </w:rPr>
        <w:t>2</w:t>
      </w:r>
      <w:r>
        <w:rPr>
          <w:rFonts w:eastAsiaTheme="majorEastAsia" w:hint="eastAsia"/>
          <w:szCs w:val="24"/>
        </w:rPr>
        <w:t>）</w:t>
      </w:r>
      <w:r w:rsidRPr="00237E88">
        <w:rPr>
          <w:rFonts w:eastAsiaTheme="majorEastAsia" w:hint="eastAsia"/>
          <w:szCs w:val="24"/>
        </w:rPr>
        <w:t>标签相关性学习</w:t>
      </w:r>
    </w:p>
    <w:p w14:paraId="72AA5022" w14:textId="77777777" w:rsidR="00E71120" w:rsidRDefault="00E71120" w:rsidP="00A150BF">
      <w:pPr>
        <w:autoSpaceDE w:val="0"/>
        <w:autoSpaceDN w:val="0"/>
        <w:snapToGrid w:val="0"/>
        <w:ind w:firstLine="480"/>
        <w:rPr>
          <w:rFonts w:eastAsiaTheme="majorEastAsia"/>
          <w:szCs w:val="24"/>
        </w:rPr>
      </w:pPr>
      <w:r>
        <w:rPr>
          <w:rFonts w:eastAsiaTheme="majorEastAsia" w:hint="eastAsia"/>
          <w:szCs w:val="24"/>
        </w:rPr>
        <w:t>多标签学习中的标签相关性学习策略可以被分为两类：一是隐式学习，按照一定的标签关联规则将多标签数据进行整理，将这种关联性嵌入到训练数据的数据结构中，再训练机器学习算法拟合这种相关性，因此该过程中对标签相关性的学习是间接的；二是显式学习，直接在机器学习算法的设计过程中，考虑为其增加标签相关性学习相关的功能模块，因而是可视化的、显性的。隐式标签相关性学习的代表方法是问题转换类方法中的分类器链（</w:t>
      </w:r>
      <w:r>
        <w:rPr>
          <w:rFonts w:eastAsiaTheme="majorEastAsia"/>
          <w:szCs w:val="24"/>
        </w:rPr>
        <w:t>CC</w:t>
      </w:r>
      <w:r>
        <w:rPr>
          <w:rFonts w:eastAsiaTheme="majorEastAsia" w:hint="eastAsia"/>
          <w:szCs w:val="24"/>
        </w:rPr>
        <w:t>）方法和标签超集（</w:t>
      </w:r>
      <w:r>
        <w:rPr>
          <w:rFonts w:eastAsiaTheme="majorEastAsia" w:hint="eastAsia"/>
          <w:szCs w:val="24"/>
        </w:rPr>
        <w:t>L</w:t>
      </w:r>
      <w:r>
        <w:rPr>
          <w:rFonts w:eastAsiaTheme="majorEastAsia"/>
          <w:szCs w:val="24"/>
        </w:rPr>
        <w:t>P</w:t>
      </w:r>
      <w:r>
        <w:rPr>
          <w:rFonts w:eastAsiaTheme="majorEastAsia" w:hint="eastAsia"/>
          <w:szCs w:val="24"/>
        </w:rPr>
        <w:t>）方法。而显式标签相关性学习的代表方法是</w:t>
      </w:r>
      <w:r>
        <w:rPr>
          <w:rFonts w:eastAsiaTheme="majorEastAsia"/>
          <w:szCs w:val="24"/>
        </w:rPr>
        <w:t>AA</w:t>
      </w:r>
      <w:r>
        <w:rPr>
          <w:rFonts w:eastAsiaTheme="majorEastAsia" w:hint="eastAsia"/>
          <w:szCs w:val="24"/>
        </w:rPr>
        <w:t>类方法中基于回归的优化方法，这类方法往往在设计目标函数时直接引入基于标签相关性的正则化罚项，如矩阵的核范数、拉普拉斯正则化（</w:t>
      </w:r>
      <w:r>
        <w:rPr>
          <w:rFonts w:eastAsiaTheme="majorEastAsia"/>
          <w:szCs w:val="24"/>
        </w:rPr>
        <w:t>L</w:t>
      </w:r>
      <w:r>
        <w:rPr>
          <w:rFonts w:eastAsiaTheme="majorEastAsia" w:hint="eastAsia"/>
          <w:szCs w:val="24"/>
        </w:rPr>
        <w:t>aplacian</w:t>
      </w:r>
      <w:r>
        <w:rPr>
          <w:rFonts w:eastAsiaTheme="majorEastAsia"/>
          <w:szCs w:val="24"/>
        </w:rPr>
        <w:t xml:space="preserve"> </w:t>
      </w:r>
      <w:r>
        <w:rPr>
          <w:rFonts w:eastAsiaTheme="majorEastAsia" w:hint="eastAsia"/>
          <w:szCs w:val="24"/>
        </w:rPr>
        <w:t>regularization</w:t>
      </w:r>
      <w:r>
        <w:rPr>
          <w:rFonts w:eastAsiaTheme="majorEastAsia" w:hint="eastAsia"/>
          <w:szCs w:val="24"/>
        </w:rPr>
        <w:t>）等。</w:t>
      </w:r>
    </w:p>
    <w:p w14:paraId="0AD10DA8" w14:textId="77777777" w:rsidR="00E71120" w:rsidRDefault="00E71120" w:rsidP="00A150BF">
      <w:pPr>
        <w:autoSpaceDE w:val="0"/>
        <w:autoSpaceDN w:val="0"/>
        <w:snapToGrid w:val="0"/>
        <w:ind w:firstLine="480"/>
        <w:rPr>
          <w:rFonts w:eastAsiaTheme="majorEastAsia"/>
          <w:szCs w:val="24"/>
        </w:rPr>
      </w:pPr>
      <w:r>
        <w:rPr>
          <w:rFonts w:eastAsiaTheme="majorEastAsia" w:hint="eastAsia"/>
          <w:szCs w:val="24"/>
        </w:rPr>
        <w:t>在弱监督场景下，显式标签相关性学习更加常用。主要原因有两个：一、在标签缺失场景下，隐式标签相关性学习的常用策略，如</w:t>
      </w:r>
      <w:r>
        <w:rPr>
          <w:rFonts w:eastAsiaTheme="majorEastAsia" w:hint="eastAsia"/>
          <w:szCs w:val="24"/>
        </w:rPr>
        <w:t>C</w:t>
      </w:r>
      <w:r>
        <w:rPr>
          <w:rFonts w:eastAsiaTheme="majorEastAsia"/>
          <w:szCs w:val="24"/>
        </w:rPr>
        <w:t>C</w:t>
      </w:r>
      <w:r>
        <w:rPr>
          <w:rFonts w:eastAsiaTheme="majorEastAsia" w:hint="eastAsia"/>
          <w:szCs w:val="24"/>
        </w:rPr>
        <w:t>和</w:t>
      </w:r>
      <w:r>
        <w:rPr>
          <w:rFonts w:eastAsiaTheme="majorEastAsia" w:hint="eastAsia"/>
          <w:szCs w:val="24"/>
        </w:rPr>
        <w:t>L</w:t>
      </w:r>
      <w:r>
        <w:rPr>
          <w:rFonts w:eastAsiaTheme="majorEastAsia"/>
          <w:szCs w:val="24"/>
        </w:rPr>
        <w:t>P</w:t>
      </w:r>
      <w:r>
        <w:rPr>
          <w:rFonts w:eastAsiaTheme="majorEastAsia" w:hint="eastAsia"/>
          <w:szCs w:val="24"/>
        </w:rPr>
        <w:t>等问题转换方法，无法处理带</w:t>
      </w:r>
      <w:r>
        <w:rPr>
          <w:rFonts w:eastAsiaTheme="majorEastAsia" w:hint="eastAsia"/>
          <w:szCs w:val="24"/>
        </w:rPr>
        <w:lastRenderedPageBreak/>
        <w:t>有缺失值的标签矩阵；二、在标签噪声场景下，显式标签相关性学习的常用策略，如与标签相关性有关的正则化罚项，可以更方便地与矩阵分解等噪声识别技术相结合。总的来说，显式标签相关性学习策略是模块化的，可以方便地插入到优化学习的目标函数中，解决相应的弱监督多标签学习问题。下面介绍标签相关性罚项设计中常用的低秩假设和拉普拉斯正则化方法。</w:t>
      </w:r>
    </w:p>
    <w:p w14:paraId="1105AFB0" w14:textId="77777777" w:rsidR="00E71120" w:rsidRDefault="00E71120" w:rsidP="00A150BF">
      <w:pPr>
        <w:autoSpaceDE w:val="0"/>
        <w:autoSpaceDN w:val="0"/>
        <w:snapToGrid w:val="0"/>
        <w:ind w:firstLine="480"/>
        <w:rPr>
          <w:rFonts w:eastAsiaTheme="majorEastAsia"/>
          <w:szCs w:val="24"/>
        </w:rPr>
      </w:pPr>
      <w:r>
        <w:rPr>
          <w:rFonts w:eastAsiaTheme="majorEastAsia" w:hint="eastAsia"/>
          <w:szCs w:val="24"/>
        </w:rPr>
        <w:t>上一小节已经介绍过基于低秩假设的矩阵补全，及其在</w:t>
      </w:r>
      <w:r>
        <w:rPr>
          <w:rFonts w:eastAsiaTheme="majorEastAsia" w:hint="eastAsia"/>
          <w:szCs w:val="24"/>
        </w:rPr>
        <w:t>M</w:t>
      </w:r>
      <w:r>
        <w:rPr>
          <w:rFonts w:eastAsiaTheme="majorEastAsia"/>
          <w:szCs w:val="24"/>
        </w:rPr>
        <w:t>LML</w:t>
      </w:r>
      <w:r>
        <w:rPr>
          <w:rFonts w:eastAsiaTheme="majorEastAsia" w:hint="eastAsia"/>
          <w:szCs w:val="24"/>
        </w:rPr>
        <w:t>中的应用。事实上，如果标签矩阵不满秩，则说明标签向量之间存在线性相关关系，也即标签之间存在相关性。因此，低秩假设也可用于标签相关性的学习。</w:t>
      </w:r>
    </w:p>
    <w:p w14:paraId="2231BB9F" w14:textId="1CCB978C" w:rsidR="00E71120" w:rsidRDefault="00E71120" w:rsidP="00A150BF">
      <w:pPr>
        <w:autoSpaceDE w:val="0"/>
        <w:autoSpaceDN w:val="0"/>
        <w:snapToGrid w:val="0"/>
        <w:ind w:firstLine="480"/>
        <w:rPr>
          <w:rFonts w:eastAsiaTheme="majorEastAsia"/>
          <w:szCs w:val="24"/>
        </w:rPr>
      </w:pPr>
      <w:r>
        <w:rPr>
          <w:rFonts w:eastAsiaTheme="majorEastAsia" w:hint="eastAsia"/>
          <w:szCs w:val="24"/>
        </w:rPr>
        <w:t>拉普拉斯正则化则是基于标签对之间的相似性建立的。记标签对</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oMath>
      <w:r>
        <w:rPr>
          <w:rFonts w:eastAsiaTheme="majorEastAsia" w:hint="eastAsia"/>
          <w:szCs w:val="24"/>
        </w:rPr>
        <w:t>之间的相似度为</w:t>
      </w:r>
      <m:oMath>
        <m:sSub>
          <m:sSubPr>
            <m:ctrlPr>
              <w:rPr>
                <w:rFonts w:ascii="Cambria Math" w:eastAsiaTheme="majorEastAsia" w:hAnsi="Cambria Math"/>
                <w:i/>
                <w:szCs w:val="24"/>
              </w:rPr>
            </m:ctrlPr>
          </m:sSubPr>
          <m:e>
            <m:r>
              <w:rPr>
                <w:rFonts w:ascii="Cambria Math" w:eastAsiaTheme="majorEastAsia" w:hAnsi="Cambria Math"/>
                <w:szCs w:val="24"/>
              </w:rPr>
              <m:t>s</m:t>
            </m:r>
          </m:e>
          <m:sub>
            <m:r>
              <w:rPr>
                <w:rFonts w:ascii="Cambria Math" w:eastAsiaTheme="majorEastAsia" w:hAnsi="Cambria Math"/>
                <w:szCs w:val="24"/>
              </w:rPr>
              <m:t>pq</m:t>
            </m:r>
          </m:sub>
        </m:sSub>
      </m:oMath>
      <w:r>
        <w:rPr>
          <w:rFonts w:eastAsiaTheme="majorEastAsia" w:hint="eastAsia"/>
          <w:szCs w:val="24"/>
        </w:rPr>
        <w:t>，则两个标签越相似，</w:t>
      </w:r>
      <m:oMath>
        <m:sSub>
          <m:sSubPr>
            <m:ctrlPr>
              <w:rPr>
                <w:rFonts w:ascii="Cambria Math" w:eastAsiaTheme="majorEastAsia" w:hAnsi="Cambria Math"/>
                <w:i/>
                <w:szCs w:val="24"/>
              </w:rPr>
            </m:ctrlPr>
          </m:sSubPr>
          <m:e>
            <m:r>
              <w:rPr>
                <w:rFonts w:ascii="Cambria Math" w:eastAsiaTheme="majorEastAsia" w:hAnsi="Cambria Math"/>
                <w:szCs w:val="24"/>
              </w:rPr>
              <m:t>s</m:t>
            </m:r>
          </m:e>
          <m:sub>
            <m:r>
              <w:rPr>
                <w:rFonts w:ascii="Cambria Math" w:eastAsiaTheme="majorEastAsia" w:hAnsi="Cambria Math"/>
                <w:szCs w:val="24"/>
              </w:rPr>
              <m:t>pq</m:t>
            </m:r>
          </m:sub>
        </m:sSub>
      </m:oMath>
      <w:r>
        <w:rPr>
          <w:rFonts w:eastAsiaTheme="majorEastAsia" w:hint="eastAsia"/>
          <w:szCs w:val="24"/>
        </w:rPr>
        <w:t>越小，记为</w:t>
      </w:r>
      <m:oMath>
        <m:func>
          <m:funcPr>
            <m:ctrlPr>
              <w:rPr>
                <w:rFonts w:ascii="Cambria Math" w:eastAsiaTheme="majorEastAsia" w:hAnsi="Cambria Math"/>
                <w:szCs w:val="24"/>
              </w:rPr>
            </m:ctrlPr>
          </m:funcPr>
          <m:fName>
            <m:r>
              <m:rPr>
                <m:sty m:val="p"/>
              </m:rPr>
              <w:rPr>
                <w:rFonts w:ascii="Cambria Math" w:eastAsiaTheme="majorEastAsia" w:hAnsi="Cambria Math"/>
                <w:szCs w:val="24"/>
              </w:rPr>
              <m:t>min</m:t>
            </m:r>
          </m:fName>
          <m:e>
            <m:sSub>
              <m:sSubPr>
                <m:ctrlPr>
                  <w:rPr>
                    <w:rFonts w:ascii="Cambria Math" w:eastAsiaTheme="majorEastAsia" w:hAnsi="Cambria Math"/>
                    <w:i/>
                    <w:szCs w:val="24"/>
                  </w:rPr>
                </m:ctrlPr>
              </m:sSubPr>
              <m:e>
                <m:r>
                  <w:rPr>
                    <w:rFonts w:ascii="Cambria Math" w:eastAsiaTheme="majorEastAsia" w:hAnsi="Cambria Math"/>
                    <w:szCs w:val="24"/>
                  </w:rPr>
                  <m:t>s</m:t>
                </m:r>
              </m:e>
              <m:sub>
                <m:r>
                  <w:rPr>
                    <w:rFonts w:ascii="Cambria Math" w:eastAsiaTheme="majorEastAsia" w:hAnsi="Cambria Math"/>
                    <w:szCs w:val="24"/>
                  </w:rPr>
                  <m:t>pq</m:t>
                </m:r>
              </m:sub>
            </m:sSub>
            <m:sSup>
              <m:sSupPr>
                <m:ctrlPr>
                  <w:rPr>
                    <w:rFonts w:ascii="Cambria Math" w:eastAsiaTheme="majorEastAsia" w:hAnsi="Cambria Math"/>
                    <w:i/>
                    <w:szCs w:val="24"/>
                  </w:rPr>
                </m:ctrlPr>
              </m:sSupPr>
              <m:e>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e>
                </m:d>
              </m:e>
              <m:sup>
                <m:r>
                  <w:rPr>
                    <w:rFonts w:ascii="Cambria Math" w:eastAsiaTheme="majorEastAsia" w:hAnsi="Cambria Math"/>
                    <w:szCs w:val="24"/>
                  </w:rPr>
                  <m:t>2</m:t>
                </m:r>
              </m:sup>
            </m:sSup>
          </m:e>
        </m:func>
      </m:oMath>
      <w:r>
        <w:rPr>
          <w:rFonts w:eastAsiaTheme="majorEastAsia" w:hint="eastAsia"/>
          <w:szCs w:val="24"/>
        </w:rPr>
        <w:t>，考虑全部标签，则是</w:t>
      </w:r>
      <m:oMath>
        <m:func>
          <m:funcPr>
            <m:ctrlPr>
              <w:rPr>
                <w:rFonts w:ascii="Cambria Math" w:eastAsiaTheme="majorEastAsia" w:hAnsi="Cambria Math"/>
                <w:szCs w:val="24"/>
              </w:rPr>
            </m:ctrlPr>
          </m:funcPr>
          <m:fName>
            <m:r>
              <m:rPr>
                <m:sty m:val="p"/>
              </m:rPr>
              <w:rPr>
                <w:rFonts w:ascii="Cambria Math" w:eastAsiaTheme="majorEastAsia" w:hAnsi="Cambria Math"/>
                <w:szCs w:val="24"/>
              </w:rPr>
              <m:t>min</m:t>
            </m:r>
          </m:fName>
          <m:e>
            <m:nary>
              <m:naryPr>
                <m:chr m:val="∑"/>
                <m:supHide m:val="1"/>
                <m:ctrlPr>
                  <w:rPr>
                    <w:rFonts w:ascii="Cambria Math" w:eastAsiaTheme="majorEastAsia" w:hAnsi="Cambria Math"/>
                    <w:i/>
                    <w:szCs w:val="24"/>
                  </w:rPr>
                </m:ctrlPr>
              </m:naryPr>
              <m:sub>
                <m:r>
                  <w:rPr>
                    <w:rFonts w:ascii="Cambria Math" w:eastAsiaTheme="majorEastAsia" w:hAnsi="Cambria Math"/>
                    <w:szCs w:val="24"/>
                  </w:rPr>
                  <m:t>p</m:t>
                </m:r>
              </m:sub>
              <m:sup/>
              <m:e>
                <m:nary>
                  <m:naryPr>
                    <m:chr m:val="∑"/>
                    <m:supHide m:val="1"/>
                    <m:ctrlPr>
                      <w:rPr>
                        <w:rFonts w:ascii="Cambria Math" w:eastAsiaTheme="majorEastAsia" w:hAnsi="Cambria Math"/>
                        <w:i/>
                        <w:szCs w:val="24"/>
                      </w:rPr>
                    </m:ctrlPr>
                  </m:naryPr>
                  <m:sub>
                    <m:r>
                      <w:rPr>
                        <w:rFonts w:ascii="Cambria Math" w:eastAsiaTheme="majorEastAsia" w:hAnsi="Cambria Math"/>
                        <w:szCs w:val="24"/>
                      </w:rPr>
                      <m:t>q</m:t>
                    </m:r>
                  </m:sub>
                  <m:sup/>
                  <m:e>
                    <m:sSub>
                      <m:sSubPr>
                        <m:ctrlPr>
                          <w:rPr>
                            <w:rFonts w:ascii="Cambria Math" w:eastAsiaTheme="majorEastAsia" w:hAnsi="Cambria Math"/>
                            <w:i/>
                            <w:szCs w:val="24"/>
                          </w:rPr>
                        </m:ctrlPr>
                      </m:sSubPr>
                      <m:e>
                        <m:r>
                          <w:rPr>
                            <w:rFonts w:ascii="Cambria Math" w:eastAsiaTheme="majorEastAsia" w:hAnsi="Cambria Math" w:hint="eastAsia"/>
                            <w:szCs w:val="24"/>
                          </w:rPr>
                          <m:t>s</m:t>
                        </m:r>
                      </m:e>
                      <m:sub>
                        <m:r>
                          <w:rPr>
                            <w:rFonts w:ascii="Cambria Math" w:eastAsiaTheme="majorEastAsia" w:hAnsi="Cambria Math"/>
                            <w:szCs w:val="24"/>
                          </w:rPr>
                          <m:t>pq</m:t>
                        </m:r>
                      </m:sub>
                    </m:sSub>
                    <m:sSup>
                      <m:sSupPr>
                        <m:ctrlPr>
                          <w:rPr>
                            <w:rFonts w:ascii="Cambria Math" w:eastAsiaTheme="majorEastAsia" w:hAnsi="Cambria Math"/>
                            <w:i/>
                            <w:szCs w:val="24"/>
                          </w:rPr>
                        </m:ctrlPr>
                      </m:sSupPr>
                      <m:e>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e>
                        </m:d>
                      </m:e>
                      <m:sup>
                        <m:r>
                          <w:rPr>
                            <w:rFonts w:ascii="Cambria Math" w:eastAsiaTheme="majorEastAsia" w:hAnsi="Cambria Math"/>
                            <w:szCs w:val="24"/>
                          </w:rPr>
                          <m:t>2</m:t>
                        </m:r>
                      </m:sup>
                    </m:sSup>
                  </m:e>
                </m:nary>
              </m:e>
            </m:nary>
            <m:r>
              <w:rPr>
                <w:rFonts w:ascii="Cambria Math" w:eastAsiaTheme="majorEastAsia" w:hAnsi="Cambria Math"/>
                <w:szCs w:val="24"/>
              </w:rPr>
              <m:t>=</m:t>
            </m:r>
            <m:r>
              <m:rPr>
                <m:sty m:val="bi"/>
              </m:rPr>
              <w:rPr>
                <w:rFonts w:ascii="Cambria Math" w:eastAsiaTheme="majorEastAsia" w:hAnsi="Cambria Math"/>
                <w:szCs w:val="24"/>
              </w:rPr>
              <m:t>YLY</m:t>
            </m:r>
          </m:e>
        </m:func>
      </m:oMath>
      <w:r>
        <w:rPr>
          <w:rFonts w:eastAsiaTheme="majorEastAsia" w:hint="eastAsia"/>
          <w:szCs w:val="24"/>
        </w:rPr>
        <w:t>，其中</w:t>
      </w:r>
      <m:oMath>
        <m:r>
          <m:rPr>
            <m:sty m:val="bi"/>
          </m:rPr>
          <w:rPr>
            <w:rFonts w:ascii="Cambria Math" w:eastAsiaTheme="majorEastAsia" w:hAnsi="Cambria Math"/>
            <w:szCs w:val="24"/>
          </w:rPr>
          <m:t>L</m:t>
        </m:r>
      </m:oMath>
      <w:r>
        <w:rPr>
          <w:rFonts w:eastAsiaTheme="majorEastAsia" w:hint="eastAsia"/>
          <w:szCs w:val="24"/>
        </w:rPr>
        <w:t>是标签相似性矩阵</w:t>
      </w:r>
      <m:oMath>
        <m:r>
          <m:rPr>
            <m:sty m:val="bi"/>
          </m:rPr>
          <w:rPr>
            <w:rFonts w:ascii="Cambria Math" w:eastAsiaTheme="majorEastAsia" w:hAnsi="Cambria Math"/>
            <w:szCs w:val="24"/>
          </w:rPr>
          <m:t>S</m:t>
        </m:r>
        <m:r>
          <w:rPr>
            <w:rFonts w:ascii="Cambria Math" w:eastAsiaTheme="majorEastAsia" w:hAnsi="Cambria Math"/>
            <w:szCs w:val="24"/>
          </w:rPr>
          <m:t>=</m:t>
        </m:r>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s</m:t>
                </m:r>
              </m:e>
              <m:sub>
                <m:r>
                  <w:rPr>
                    <w:rFonts w:ascii="Cambria Math" w:eastAsiaTheme="majorEastAsia" w:hAnsi="Cambria Math"/>
                    <w:szCs w:val="24"/>
                  </w:rPr>
                  <m:t>pq</m:t>
                </m:r>
              </m:sub>
            </m:sSub>
          </m:e>
        </m:d>
      </m:oMath>
      <w:r>
        <w:rPr>
          <w:rFonts w:eastAsiaTheme="majorEastAsia" w:hint="eastAsia"/>
          <w:szCs w:val="24"/>
        </w:rPr>
        <w:t>的拉普拉斯矩阵。拉普拉斯正则化基于标签对的相似性建立，因此考虑了二阶相关性</w:t>
      </w:r>
      <w:r w:rsidR="00301531">
        <w:rPr>
          <w:rFonts w:eastAsiaTheme="majorEastAsia" w:hint="eastAsia"/>
          <w:szCs w:val="24"/>
        </w:rPr>
        <w:t>。</w:t>
      </w:r>
    </w:p>
    <w:p w14:paraId="68F77D94" w14:textId="776C3705" w:rsidR="00E71120" w:rsidRDefault="00E71120" w:rsidP="00A150BF">
      <w:pPr>
        <w:autoSpaceDE w:val="0"/>
        <w:autoSpaceDN w:val="0"/>
        <w:snapToGrid w:val="0"/>
        <w:ind w:firstLine="480"/>
        <w:rPr>
          <w:rFonts w:eastAsiaTheme="majorEastAsia"/>
          <w:szCs w:val="24"/>
        </w:rPr>
      </w:pPr>
      <w:r>
        <w:rPr>
          <w:rFonts w:eastAsiaTheme="majorEastAsia" w:hint="eastAsia"/>
          <w:szCs w:val="24"/>
        </w:rPr>
        <w:t>在各类多标签学习任务中，标签相关性学习的手段是可以通用的。例如，解决</w:t>
      </w:r>
      <w:r>
        <w:rPr>
          <w:rFonts w:eastAsiaTheme="majorEastAsia" w:hint="eastAsia"/>
          <w:szCs w:val="24"/>
        </w:rPr>
        <w:t>M</w:t>
      </w:r>
      <w:r>
        <w:rPr>
          <w:rFonts w:eastAsiaTheme="majorEastAsia"/>
          <w:szCs w:val="24"/>
        </w:rPr>
        <w:t>LML</w:t>
      </w:r>
      <w:r>
        <w:rPr>
          <w:rFonts w:eastAsiaTheme="majorEastAsia" w:hint="eastAsia"/>
          <w:szCs w:val="24"/>
        </w:rPr>
        <w:t>使用到了低秩假设，而</w:t>
      </w:r>
      <w:r>
        <w:rPr>
          <w:rFonts w:eastAsiaTheme="majorEastAsia" w:hint="eastAsia"/>
          <w:szCs w:val="24"/>
        </w:rPr>
        <w:t>P</w:t>
      </w:r>
      <w:r>
        <w:rPr>
          <w:rFonts w:eastAsiaTheme="majorEastAsia"/>
          <w:szCs w:val="24"/>
        </w:rPr>
        <w:t>ML</w:t>
      </w:r>
      <w:r>
        <w:rPr>
          <w:rFonts w:eastAsiaTheme="majorEastAsia" w:hint="eastAsia"/>
          <w:szCs w:val="24"/>
        </w:rPr>
        <w:t>同样可以使用核范数等低秩约束</w:t>
      </w:r>
      <w:r>
        <w:rPr>
          <w:rFonts w:eastAsiaTheme="majorEastAsia"/>
          <w:szCs w:val="24"/>
        </w:rPr>
        <w:fldChar w:fldCharType="begin">
          <w:fldData xml:space="preserve">PEVuZE5vdGU+PENpdGU+PEF1dGhvcj5TdW48L0F1dGhvcj48WWVhcj4yMDE5PC9ZZWFyPjxSZWNO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</w:fldData>
        </w:fldChar>
      </w:r>
      <w:r w:rsidR="00105EC2">
        <w:rPr>
          <w:rFonts w:eastAsiaTheme="majorEastAsia"/>
          <w:szCs w:val="24"/>
        </w:rPr>
        <w:instrText xml:space="preserve"> ADDIN EN.CITE </w:instrText>
      </w:r>
      <w:r w:rsidR="00105EC2">
        <w:rPr>
          <w:rFonts w:eastAsiaTheme="majorEastAsia"/>
          <w:szCs w:val="24"/>
        </w:rPr>
        <w:fldChar w:fldCharType="begin">
          <w:fldData xml:space="preserve">PEVuZE5vdGU+PENpdGU+PEF1dGhvcj5TdW48L0F1dGhvcj48WWVhcj4yMDE5PC9ZZWFyPjxSZWNO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</w:fldData>
        </w:fldChar>
      </w:r>
      <w:r w:rsidR="00105EC2">
        <w:rPr>
          <w:rFonts w:eastAsiaTheme="majorEastAsia"/>
          <w:szCs w:val="24"/>
        </w:rPr>
        <w:instrText xml:space="preserve"> ADDIN EN.CITE.DATA </w:instrText>
      </w:r>
      <w:r w:rsidR="00105EC2">
        <w:rPr>
          <w:rFonts w:eastAsiaTheme="majorEastAsia"/>
          <w:szCs w:val="24"/>
        </w:rPr>
      </w:r>
      <w:r w:rsidR="00105EC2">
        <w:rPr>
          <w:rFonts w:eastAsiaTheme="majorEastAsia"/>
          <w:szCs w:val="24"/>
        </w:rPr>
        <w:fldChar w:fldCharType="end"/>
      </w:r>
      <w:r>
        <w:rPr>
          <w:rFonts w:eastAsiaTheme="majorEastAsia"/>
          <w:szCs w:val="24"/>
        </w:rPr>
      </w:r>
      <w:r>
        <w:rPr>
          <w:rFonts w:eastAsiaTheme="majorEastAsia"/>
          <w:szCs w:val="24"/>
        </w:rPr>
        <w:fldChar w:fldCharType="separate"/>
      </w:r>
      <w:r w:rsidR="00105EC2" w:rsidRPr="00105EC2">
        <w:rPr>
          <w:rFonts w:eastAsiaTheme="majorEastAsia"/>
          <w:noProof/>
          <w:szCs w:val="24"/>
          <w:vertAlign w:val="superscript"/>
        </w:rPr>
        <w:t>[95, 157, 158]</w:t>
      </w:r>
      <w:r>
        <w:rPr>
          <w:rFonts w:eastAsiaTheme="majorEastAsia"/>
          <w:szCs w:val="24"/>
        </w:rPr>
        <w:fldChar w:fldCharType="end"/>
      </w:r>
      <w:r>
        <w:rPr>
          <w:rFonts w:eastAsiaTheme="majorEastAsia" w:hint="eastAsia"/>
          <w:szCs w:val="24"/>
        </w:rPr>
        <w:t>或拉普拉斯正则化</w:t>
      </w:r>
      <w:r>
        <w:rPr>
          <w:rFonts w:eastAsiaTheme="majorEastAsia"/>
          <w:szCs w:val="24"/>
        </w:rPr>
        <w:fldChar w:fldCharType="begin">
          <w:fldData xml:space="preserve">PEVuZE5vdGU+PENpdGU+PEF1dGhvcj5YdTwvQXV0aG9yPjxZZWFyPjIwMjA8L1llYXI+PFJlY051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</w:fldData>
        </w:fldChar>
      </w:r>
      <w:r w:rsidR="00105EC2">
        <w:rPr>
          <w:rFonts w:eastAsiaTheme="majorEastAsia"/>
          <w:szCs w:val="24"/>
        </w:rPr>
        <w:instrText xml:space="preserve"> ADDIN EN.CITE </w:instrText>
      </w:r>
      <w:r w:rsidR="00105EC2">
        <w:rPr>
          <w:rFonts w:eastAsiaTheme="majorEastAsia"/>
          <w:szCs w:val="24"/>
        </w:rPr>
        <w:fldChar w:fldCharType="begin">
          <w:fldData xml:space="preserve">PEVuZE5vdGU+PENpdGU+PEF1dGhvcj5YdTwvQXV0aG9yPjxZZWFyPjIwMjA8L1llYXI+PFJlY051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</w:fldData>
        </w:fldChar>
      </w:r>
      <w:r w:rsidR="00105EC2">
        <w:rPr>
          <w:rFonts w:eastAsiaTheme="majorEastAsia"/>
          <w:szCs w:val="24"/>
        </w:rPr>
        <w:instrText xml:space="preserve"> ADDIN EN.CITE.DATA </w:instrText>
      </w:r>
      <w:r w:rsidR="00105EC2">
        <w:rPr>
          <w:rFonts w:eastAsiaTheme="majorEastAsia"/>
          <w:szCs w:val="24"/>
        </w:rPr>
      </w:r>
      <w:r w:rsidR="00105EC2">
        <w:rPr>
          <w:rFonts w:eastAsiaTheme="majorEastAsia"/>
          <w:szCs w:val="24"/>
        </w:rPr>
        <w:fldChar w:fldCharType="end"/>
      </w:r>
      <w:r>
        <w:rPr>
          <w:rFonts w:eastAsiaTheme="majorEastAsia"/>
          <w:szCs w:val="24"/>
        </w:rPr>
      </w:r>
      <w:r>
        <w:rPr>
          <w:rFonts w:eastAsiaTheme="majorEastAsia"/>
          <w:szCs w:val="24"/>
        </w:rPr>
        <w:fldChar w:fldCharType="separate"/>
      </w:r>
      <w:r w:rsidR="00105EC2" w:rsidRPr="00105EC2">
        <w:rPr>
          <w:rFonts w:eastAsiaTheme="majorEastAsia"/>
          <w:noProof/>
          <w:szCs w:val="24"/>
          <w:vertAlign w:val="superscript"/>
        </w:rPr>
        <w:t>[94, 167, 168]</w:t>
      </w:r>
      <w:r>
        <w:rPr>
          <w:rFonts w:eastAsiaTheme="majorEastAsia"/>
          <w:szCs w:val="24"/>
        </w:rPr>
        <w:fldChar w:fldCharType="end"/>
      </w:r>
      <w:r>
        <w:rPr>
          <w:rFonts w:eastAsiaTheme="majorEastAsia" w:hint="eastAsia"/>
          <w:szCs w:val="24"/>
        </w:rPr>
        <w:t>考虑标签相关性。</w:t>
      </w:r>
    </w:p>
    <w:p w14:paraId="79998728" w14:textId="77777777" w:rsidR="00E71120" w:rsidRDefault="00E71120" w:rsidP="003D6B67">
      <w:pPr>
        <w:pStyle w:val="C"/>
        <w:spacing w:before="120"/>
        <w:ind w:firstLineChars="0" w:firstLine="480"/>
      </w:pPr>
      <w:bookmarkStart w:id="138" w:name="_Toc181227942"/>
      <w:bookmarkStart w:id="139" w:name="_Toc190702557"/>
      <w:r>
        <w:rPr>
          <w:rFonts w:hint="eastAsia"/>
        </w:rPr>
        <w:t>3</w:t>
      </w:r>
      <w:r>
        <w:t xml:space="preserve">.1.2 </w:t>
      </w:r>
      <w:r w:rsidRPr="000D3EF1">
        <w:rPr>
          <w:rFonts w:hint="eastAsia"/>
        </w:rPr>
        <w:t>问题分析</w:t>
      </w:r>
      <w:bookmarkEnd w:id="138"/>
      <w:bookmarkEnd w:id="139"/>
    </w:p>
    <w:p w14:paraId="11E2F50E" w14:textId="77777777" w:rsidR="00E71120" w:rsidRDefault="00E71120" w:rsidP="00A150BF">
      <w:pPr>
        <w:autoSpaceDE w:val="0"/>
        <w:autoSpaceDN w:val="0"/>
        <w:snapToGrid w:val="0"/>
        <w:ind w:firstLine="480"/>
        <w:rPr>
          <w:rFonts w:eastAsiaTheme="majorEastAsia"/>
          <w:szCs w:val="24"/>
        </w:rPr>
      </w:pPr>
      <w:r>
        <w:rPr>
          <w:rFonts w:eastAsiaTheme="majorEastAsia" w:hint="eastAsia"/>
          <w:szCs w:val="24"/>
        </w:rPr>
        <w:t>目前的弱监督多标签学习算法主要是基于回归的优化方法，在目标函数中考虑建立从特征空间到标签空间的映射，并考虑加入各种罚项学习标签相关性。但这些方法不论是在处理标签缺陷上，还是标签相关性学习上，都存在着原生性缺陷。</w:t>
      </w:r>
    </w:p>
    <w:p w14:paraId="4ADFE6BD" w14:textId="77777777" w:rsidR="00E71120" w:rsidRDefault="00E71120" w:rsidP="00A150BF">
      <w:pPr>
        <w:autoSpaceDE w:val="0"/>
        <w:autoSpaceDN w:val="0"/>
        <w:snapToGrid w:val="0"/>
        <w:ind w:firstLine="480"/>
        <w:rPr>
          <w:rFonts w:eastAsiaTheme="majorEastAsia"/>
          <w:szCs w:val="24"/>
        </w:rPr>
      </w:pPr>
      <w:r>
        <w:rPr>
          <w:rFonts w:eastAsiaTheme="majorEastAsia" w:hint="eastAsia"/>
          <w:szCs w:val="24"/>
        </w:rPr>
        <w:t>处理</w:t>
      </w:r>
      <w:r>
        <w:rPr>
          <w:rFonts w:eastAsiaTheme="majorEastAsia" w:hint="eastAsia"/>
          <w:szCs w:val="24"/>
        </w:rPr>
        <w:t>M</w:t>
      </w:r>
      <w:r>
        <w:rPr>
          <w:rFonts w:eastAsiaTheme="majorEastAsia"/>
          <w:szCs w:val="24"/>
        </w:rPr>
        <w:t>LML</w:t>
      </w:r>
      <w:r>
        <w:rPr>
          <w:rFonts w:eastAsiaTheme="majorEastAsia" w:hint="eastAsia"/>
          <w:szCs w:val="24"/>
        </w:rPr>
        <w:t>问题（标签缺失）和进行标签相关性学习中广泛使用的低秩假设与多标签问题有着很强的不兼容性。在多标签学习中，实例数量往往远多于标签数量</w:t>
      </w:r>
      <m:oMath>
        <m:r>
          <w:rPr>
            <w:rFonts w:ascii="Cambria Math" w:eastAsiaTheme="majorEastAsia" w:hAnsi="Cambria Math" w:hint="eastAsia"/>
            <w:szCs w:val="24"/>
          </w:rPr>
          <m:t>n</m:t>
        </m:r>
        <m:r>
          <w:rPr>
            <w:rFonts w:ascii="Cambria Math" w:eastAsiaTheme="majorEastAsia" w:hAnsi="Cambria Math"/>
            <w:szCs w:val="24"/>
          </w:rPr>
          <m:t>≫</m:t>
        </m:r>
        <m:r>
          <w:rPr>
            <w:rFonts w:ascii="Cambria Math" w:eastAsiaTheme="majorEastAsia" w:hAnsi="Cambria Math" w:hint="eastAsia"/>
            <w:szCs w:val="24"/>
          </w:rPr>
          <m:t>c</m:t>
        </m:r>
      </m:oMath>
      <w:r>
        <w:rPr>
          <w:rFonts w:eastAsiaTheme="majorEastAsia" w:hint="eastAsia"/>
          <w:szCs w:val="24"/>
        </w:rPr>
        <w:t>，而标签之间往往不存在简单的线性相关关系，因此可以认为标签矩阵</w:t>
      </w:r>
      <m:oMath>
        <m:r>
          <m:rPr>
            <m:sty m:val="bi"/>
          </m:rPr>
          <w:rPr>
            <w:rFonts w:ascii="Cambria Math" w:eastAsiaTheme="majorEastAsia" w:hAnsi="Cambria Math"/>
            <w:szCs w:val="24"/>
          </w:rPr>
          <m:t>Y</m:t>
        </m:r>
      </m:oMath>
      <w:r>
        <w:rPr>
          <w:rFonts w:eastAsiaTheme="majorEastAsia" w:hint="eastAsia"/>
          <w:szCs w:val="24"/>
        </w:rPr>
        <w:t>具有列满秩的特性</w:t>
      </w:r>
      <m:oMath>
        <m:r>
          <m:rPr>
            <m:sty m:val="p"/>
          </m:rPr>
          <w:rPr>
            <w:rFonts w:ascii="Cambria Math" w:eastAsiaTheme="majorEastAsia" w:hAnsi="Cambria Math"/>
            <w:szCs w:val="24"/>
          </w:rPr>
          <m:t>r</m:t>
        </m:r>
        <m:r>
          <m:rPr>
            <m:sty m:val="p"/>
          </m:rPr>
          <w:rPr>
            <w:rFonts w:ascii="Cambria Math" w:eastAsiaTheme="majorEastAsia" w:hAnsi="Cambria Math" w:hint="eastAsia"/>
            <w:szCs w:val="24"/>
          </w:rPr>
          <m:t>ank</m:t>
        </m:r>
        <m:d>
          <m:dPr>
            <m:ctrlPr>
              <w:rPr>
                <w:rFonts w:ascii="Cambria Math" w:eastAsiaTheme="majorEastAsia" w:hAnsi="Cambria Math"/>
                <w:szCs w:val="24"/>
              </w:rPr>
            </m:ctrlPr>
          </m:dPr>
          <m:e>
            <m:r>
              <m:rPr>
                <m:sty m:val="bi"/>
              </m:rPr>
              <w:rPr>
                <w:rFonts w:ascii="Cambria Math" w:eastAsiaTheme="majorEastAsia" w:hAnsi="Cambria Math"/>
                <w:szCs w:val="24"/>
              </w:rPr>
              <m:t>Y</m:t>
            </m:r>
          </m:e>
        </m:d>
        <m:r>
          <m:rPr>
            <m:sty m:val="p"/>
          </m:rPr>
          <w:rPr>
            <w:rFonts w:ascii="Cambria Math" w:eastAsiaTheme="majorEastAsia" w:hAnsi="Cambria Math"/>
            <w:szCs w:val="24"/>
          </w:rPr>
          <m:t>=</m:t>
        </m:r>
        <m:r>
          <w:rPr>
            <w:rFonts w:ascii="Cambria Math" w:eastAsiaTheme="majorEastAsia" w:hAnsi="Cambria Math"/>
            <w:szCs w:val="24"/>
          </w:rPr>
          <m:t>c</m:t>
        </m:r>
      </m:oMath>
      <w:r>
        <w:rPr>
          <w:rFonts w:eastAsiaTheme="majorEastAsia" w:hint="eastAsia"/>
          <w:szCs w:val="24"/>
        </w:rPr>
        <w:t>，即共有</w:t>
      </w:r>
      <m:oMath>
        <m:r>
          <w:rPr>
            <w:rFonts w:ascii="Cambria Math" w:eastAsiaTheme="majorEastAsia" w:hAnsi="Cambria Math"/>
            <w:szCs w:val="24"/>
          </w:rPr>
          <m:t>c</m:t>
        </m:r>
      </m:oMath>
      <w:r>
        <w:rPr>
          <w:rFonts w:eastAsiaTheme="majorEastAsia" w:hint="eastAsia"/>
          <w:szCs w:val="24"/>
        </w:rPr>
        <w:t>个奇异值。此外，矩阵秩最小化期望标签矩阵中的标签列向量存在线性相关关系，而实际的多标签学习中又不存在这种简单的线性相关性，因此这种基于矩阵秩的标签相关性学习策略，是有着原生性的缺陷的。核范数基于标签矩阵的秩建立，考虑到了高阶相关性，但现实多标签任务中的标签之间并不具备简单的线性相关关系。在</w:t>
      </w:r>
      <w:r>
        <w:rPr>
          <w:rFonts w:eastAsiaTheme="majorEastAsia" w:hint="eastAsia"/>
          <w:szCs w:val="24"/>
        </w:rPr>
        <w:t>M</w:t>
      </w:r>
      <w:r>
        <w:rPr>
          <w:rFonts w:eastAsiaTheme="majorEastAsia"/>
          <w:szCs w:val="24"/>
        </w:rPr>
        <w:t>LML</w:t>
      </w:r>
      <w:r>
        <w:rPr>
          <w:rFonts w:eastAsiaTheme="majorEastAsia" w:hint="eastAsia"/>
          <w:szCs w:val="24"/>
        </w:rPr>
        <w:t>的目标函数构建和求解过程中，采用矩阵的核范数代替矩阵的秩后，可以通过舍弃较小的奇异值一定程度上实现了对标签相关性的学习，但无法根本上解决矩阵低秩假设与多标签学习问题的不兼容。</w:t>
      </w:r>
    </w:p>
    <w:p w14:paraId="0AA3B389" w14:textId="713B4462" w:rsidR="00E71120" w:rsidRDefault="00E71120" w:rsidP="00A150BF">
      <w:pPr>
        <w:autoSpaceDE w:val="0"/>
        <w:autoSpaceDN w:val="0"/>
        <w:snapToGrid w:val="0"/>
        <w:ind w:firstLine="480"/>
        <w:rPr>
          <w:rFonts w:eastAsiaTheme="majorEastAsia"/>
          <w:szCs w:val="24"/>
        </w:rPr>
      </w:pPr>
      <w:r>
        <w:rPr>
          <w:rFonts w:eastAsiaTheme="majorEastAsia" w:hint="eastAsia"/>
          <w:szCs w:val="24"/>
        </w:rPr>
        <w:t>拉普拉斯正则化是另一个常见的标签相关性学习手段。其缺点是标签矩阵往往十分稀疏，标签向量的相似性计算可能因此失真。此外，相似性与相关性之间在理论</w:t>
      </w:r>
      <w:r w:rsidR="00186AEC">
        <w:rPr>
          <w:rFonts w:eastAsiaTheme="majorEastAsia" w:hint="eastAsia"/>
          <w:szCs w:val="24"/>
        </w:rPr>
        <w:t>上并不严格相</w:t>
      </w:r>
      <w:r w:rsidR="007E1589">
        <w:rPr>
          <w:rFonts w:eastAsiaTheme="majorEastAsia" w:hint="eastAsia"/>
          <w:szCs w:val="24"/>
        </w:rPr>
        <w:t>等</w:t>
      </w:r>
      <w:r>
        <w:rPr>
          <w:rFonts w:eastAsiaTheme="majorEastAsia" w:hint="eastAsia"/>
          <w:szCs w:val="24"/>
        </w:rPr>
        <w:t>。</w:t>
      </w:r>
    </w:p>
    <w:p w14:paraId="452B3E33" w14:textId="218D1673" w:rsidR="00E71120" w:rsidRPr="00E5058F" w:rsidRDefault="00E71120" w:rsidP="00A150BF">
      <w:pPr>
        <w:autoSpaceDE w:val="0"/>
        <w:autoSpaceDN w:val="0"/>
        <w:snapToGrid w:val="0"/>
        <w:ind w:firstLine="480"/>
        <w:rPr>
          <w:rFonts w:eastAsiaTheme="majorEastAsia"/>
          <w:szCs w:val="24"/>
        </w:rPr>
      </w:pPr>
      <w:r>
        <w:rPr>
          <w:rFonts w:eastAsiaTheme="majorEastAsia" w:hint="eastAsia"/>
          <w:szCs w:val="24"/>
        </w:rPr>
        <w:t>在处理</w:t>
      </w:r>
      <w:r>
        <w:rPr>
          <w:rFonts w:eastAsiaTheme="majorEastAsia" w:hint="eastAsia"/>
          <w:szCs w:val="24"/>
        </w:rPr>
        <w:t>P</w:t>
      </w:r>
      <w:r>
        <w:rPr>
          <w:rFonts w:eastAsiaTheme="majorEastAsia"/>
          <w:szCs w:val="24"/>
        </w:rPr>
        <w:t>ML</w:t>
      </w:r>
      <w:r>
        <w:rPr>
          <w:rFonts w:eastAsiaTheme="majorEastAsia" w:hint="eastAsia"/>
          <w:szCs w:val="24"/>
        </w:rPr>
        <w:t>问题时，</w:t>
      </w:r>
      <w:r w:rsidR="006A65A1">
        <w:rPr>
          <w:rFonts w:eastAsiaTheme="majorEastAsia" w:hint="eastAsia"/>
          <w:szCs w:val="24"/>
        </w:rPr>
        <w:t>通常</w:t>
      </w:r>
      <w:r>
        <w:rPr>
          <w:rFonts w:eastAsiaTheme="majorEastAsia" w:hint="eastAsia"/>
          <w:szCs w:val="24"/>
        </w:rPr>
        <w:t>需要首先使用矩阵分解等手段对标签矩阵加以提纯，再在净化后的标签矩阵中考虑标签相关性。但是，不论标签矩阵如何提纯，其列满秩的特征不会改变，多标签学习中的标签之间也很少存在简单的线性相关关系，因此在被提</w:t>
      </w:r>
      <w:r>
        <w:rPr>
          <w:rFonts w:eastAsiaTheme="majorEastAsia" w:hint="eastAsia"/>
          <w:szCs w:val="24"/>
        </w:rPr>
        <w:lastRenderedPageBreak/>
        <w:t>纯的标签矩阵上应用上文提到的标签相关性学习手段，还是存在同样的问题。</w:t>
      </w:r>
    </w:p>
    <w:p w14:paraId="26FE038B" w14:textId="39591A21" w:rsidR="00E71120" w:rsidRDefault="00E71120" w:rsidP="00A150BF">
      <w:pPr>
        <w:autoSpaceDE w:val="0"/>
        <w:autoSpaceDN w:val="0"/>
        <w:snapToGrid w:val="0"/>
        <w:ind w:firstLine="480"/>
        <w:rPr>
          <w:rFonts w:eastAsiaTheme="majorEastAsia"/>
          <w:szCs w:val="24"/>
        </w:rPr>
      </w:pPr>
      <w:r>
        <w:rPr>
          <w:rFonts w:eastAsiaTheme="majorEastAsia" w:hint="eastAsia"/>
          <w:szCs w:val="24"/>
        </w:rPr>
        <w:t>在各类弱监督多标签学习任务中，过度考虑标签相关性还会带来负面影响，例如在</w:t>
      </w:r>
      <w:r>
        <w:rPr>
          <w:rFonts w:eastAsiaTheme="majorEastAsia" w:hint="eastAsia"/>
          <w:szCs w:val="24"/>
        </w:rPr>
        <w:t>M</w:t>
      </w:r>
      <w:r>
        <w:rPr>
          <w:rFonts w:eastAsiaTheme="majorEastAsia"/>
          <w:szCs w:val="24"/>
        </w:rPr>
        <w:t>LML</w:t>
      </w:r>
      <w:r>
        <w:rPr>
          <w:rFonts w:eastAsiaTheme="majorEastAsia" w:hint="eastAsia"/>
          <w:szCs w:val="24"/>
        </w:rPr>
        <w:t>中过度压缩补全后标签矩阵的秩，在</w:t>
      </w:r>
      <w:r>
        <w:rPr>
          <w:rFonts w:eastAsiaTheme="majorEastAsia" w:hint="eastAsia"/>
          <w:szCs w:val="24"/>
        </w:rPr>
        <w:t>P</w:t>
      </w:r>
      <w:r>
        <w:rPr>
          <w:rFonts w:eastAsiaTheme="majorEastAsia"/>
          <w:szCs w:val="24"/>
        </w:rPr>
        <w:t>ML</w:t>
      </w:r>
      <w:r>
        <w:rPr>
          <w:rFonts w:eastAsiaTheme="majorEastAsia" w:hint="eastAsia"/>
          <w:szCs w:val="24"/>
        </w:rPr>
        <w:t>和</w:t>
      </w:r>
      <w:r>
        <w:rPr>
          <w:rFonts w:eastAsiaTheme="majorEastAsia" w:hint="eastAsia"/>
          <w:szCs w:val="24"/>
        </w:rPr>
        <w:t>N</w:t>
      </w:r>
      <w:r>
        <w:rPr>
          <w:rFonts w:eastAsiaTheme="majorEastAsia"/>
          <w:szCs w:val="24"/>
        </w:rPr>
        <w:t>ML</w:t>
      </w:r>
      <w:r>
        <w:rPr>
          <w:rFonts w:eastAsiaTheme="majorEastAsia" w:hint="eastAsia"/>
          <w:szCs w:val="24"/>
        </w:rPr>
        <w:t>中过度考虑真实标签矩阵中的列相似性，都会造成原始矩阵的信息损失。这一问题在常规多标签学习中也存在，可以理解为对标签相关性学习的过拟合，其</w:t>
      </w:r>
      <w:r w:rsidR="00DB5060">
        <w:rPr>
          <w:rFonts w:eastAsiaTheme="majorEastAsia" w:hint="eastAsia"/>
          <w:szCs w:val="24"/>
        </w:rPr>
        <w:t>影响大小</w:t>
      </w:r>
      <w:r>
        <w:rPr>
          <w:rFonts w:eastAsiaTheme="majorEastAsia" w:hint="eastAsia"/>
          <w:szCs w:val="24"/>
        </w:rPr>
        <w:t>通常可以由相应的超参数项控制。但是，在弱监督多标签学习中，标签相关性约束策略与矩阵补全、矩阵分解等技术相结合，使得目标函数更加复杂，难以精确把握相应负面效应。为了避免对标签相关性的过度学习</w:t>
      </w:r>
      <w:r w:rsidRPr="00AA296D">
        <w:rPr>
          <w:rFonts w:eastAsiaTheme="majorEastAsia"/>
          <w:szCs w:val="24"/>
        </w:rPr>
        <w:t>，一些技术被用来限制对标签相关性的探索，例如，学习局部相关性</w:t>
      </w:r>
      <w:r>
        <w:rPr>
          <w:rFonts w:eastAsiaTheme="majorEastAsia"/>
          <w:szCs w:val="24"/>
        </w:rPr>
        <w:fldChar w:fldCharType="begin">
          <w:fldData xml:space="preserve">PEVuZE5vdGU+PENpdGU+PEF1dGhvcj5aaHU8L0F1dGhvcj48WWVhcj4yMDE3PC9ZZWFyPjxSZWNO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</w:fldData>
        </w:fldChar>
      </w:r>
      <w:r w:rsidR="00105EC2">
        <w:rPr>
          <w:rFonts w:eastAsiaTheme="majorEastAsia"/>
          <w:szCs w:val="24"/>
        </w:rPr>
        <w:instrText xml:space="preserve"> ADDIN EN.CITE </w:instrText>
      </w:r>
      <w:r w:rsidR="00105EC2">
        <w:rPr>
          <w:rFonts w:eastAsiaTheme="majorEastAsia"/>
          <w:szCs w:val="24"/>
        </w:rPr>
        <w:fldChar w:fldCharType="begin">
          <w:fldData xml:space="preserve">PEVuZE5vdGU+PENpdGU+PEF1dGhvcj5aaHU8L0F1dGhvcj48WWVhcj4yMDE3PC9ZZWFyPjxSZWNO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</w:fldData>
        </w:fldChar>
      </w:r>
      <w:r w:rsidR="00105EC2">
        <w:rPr>
          <w:rFonts w:eastAsiaTheme="majorEastAsia"/>
          <w:szCs w:val="24"/>
        </w:rPr>
        <w:instrText xml:space="preserve"> ADDIN EN.CITE.DATA </w:instrText>
      </w:r>
      <w:r w:rsidR="00105EC2">
        <w:rPr>
          <w:rFonts w:eastAsiaTheme="majorEastAsia"/>
          <w:szCs w:val="24"/>
        </w:rPr>
      </w:r>
      <w:r w:rsidR="00105EC2">
        <w:rPr>
          <w:rFonts w:eastAsiaTheme="majorEastAsia"/>
          <w:szCs w:val="24"/>
        </w:rPr>
        <w:fldChar w:fldCharType="end"/>
      </w:r>
      <w:r>
        <w:rPr>
          <w:rFonts w:eastAsiaTheme="majorEastAsia"/>
          <w:szCs w:val="24"/>
        </w:rPr>
      </w:r>
      <w:r>
        <w:rPr>
          <w:rFonts w:eastAsiaTheme="majorEastAsia"/>
          <w:szCs w:val="24"/>
        </w:rPr>
        <w:fldChar w:fldCharType="separate"/>
      </w:r>
      <w:r w:rsidR="00105EC2" w:rsidRPr="00105EC2">
        <w:rPr>
          <w:rFonts w:eastAsiaTheme="majorEastAsia"/>
          <w:noProof/>
          <w:szCs w:val="24"/>
          <w:vertAlign w:val="superscript"/>
        </w:rPr>
        <w:t>[90, 91, 168]</w:t>
      </w:r>
      <w:r>
        <w:rPr>
          <w:rFonts w:eastAsiaTheme="majorEastAsia"/>
          <w:szCs w:val="24"/>
        </w:rPr>
        <w:fldChar w:fldCharType="end"/>
      </w:r>
      <w:r w:rsidRPr="00AA296D">
        <w:rPr>
          <w:rFonts w:eastAsiaTheme="majorEastAsia"/>
          <w:szCs w:val="24"/>
        </w:rPr>
        <w:t>、考虑高秩约束</w:t>
      </w:r>
      <w:r>
        <w:rPr>
          <w:rFonts w:eastAsiaTheme="majorEastAsia"/>
          <w:szCs w:val="24"/>
        </w:rPr>
        <w:fldChar w:fldCharType="begin"/>
      </w:r>
      <w:r w:rsidR="005A08D9">
        <w:rPr>
          <w:rFonts w:eastAsiaTheme="majorEastAsia"/>
          <w:szCs w:val="24"/>
        </w:rPr>
        <w:instrText xml:space="preserve"> ADDIN EN.CITE &lt;EndNote&gt;&lt;Cite&gt;&lt;Author&gt;Ma&lt;/Author&gt;&lt;Year&gt;2021&lt;/Year&gt;&lt;RecNum&gt;74&lt;/RecNum&gt;&lt;DisplayText&gt;&lt;style face="superscript"&gt;[24]&lt;/style&gt;&lt;/DisplayText&gt;&lt;record&gt;&lt;rec-number&gt;74&lt;/rec-number&gt;&lt;foreign-keys&gt;&lt;key app="EN" db-id="zsvd5ewze95a2ye5a9i5prfwx5z5ree2zatv" timestamp="1669193523"&gt;74&lt;/key&gt;&lt;/foreign-keys&gt;&lt;ref-type name="Journal Article"&gt;17&lt;/ref-type&gt;&lt;contributors&gt;&lt;authors&gt;&lt;author&gt;Ma, Zhongchen&lt;/author&gt;&lt;author&gt;Chen, Songcan&lt;/author&gt;&lt;/authors&gt;&lt;/contributors&gt;&lt;titles&gt;&lt;title&gt;Expand globally, shrink locally: Discriminant multi-label learning with missing labels&lt;/title&gt;&lt;secondary-title&gt;Pattern Recognition&lt;/secondary-title&gt;&lt;/titles&gt;&lt;periodical&gt;&lt;full-title&gt;Pattern recognition&lt;/full-title&gt;&lt;/periodical&gt;&lt;pages&gt;107675&lt;/pages&gt;&lt;volume&gt;111&lt;/volume&gt;&lt;dates&gt;&lt;year&gt;2021&lt;/year&gt;&lt;/dates&gt;&lt;isbn&gt;0031-3203&lt;/isbn&gt;&lt;urls&gt;&lt;/urls&gt;&lt;/record&gt;&lt;/Cite&gt;&lt;/EndNote&gt;</w:instrText>
      </w:r>
      <w:r>
        <w:rPr>
          <w:rFonts w:eastAsiaTheme="majorEastAsia"/>
          <w:szCs w:val="24"/>
        </w:rPr>
        <w:fldChar w:fldCharType="separate"/>
      </w:r>
      <w:r w:rsidR="005A08D9" w:rsidRPr="005A08D9">
        <w:rPr>
          <w:rFonts w:eastAsiaTheme="majorEastAsia"/>
          <w:noProof/>
          <w:szCs w:val="24"/>
          <w:vertAlign w:val="superscript"/>
        </w:rPr>
        <w:t>[24]</w:t>
      </w:r>
      <w:r>
        <w:rPr>
          <w:rFonts w:eastAsiaTheme="majorEastAsia"/>
          <w:szCs w:val="24"/>
        </w:rPr>
        <w:fldChar w:fldCharType="end"/>
      </w:r>
      <w:r w:rsidRPr="00AA296D">
        <w:rPr>
          <w:rFonts w:eastAsiaTheme="majorEastAsia"/>
          <w:szCs w:val="24"/>
        </w:rPr>
        <w:t>、在实例级别和标签级别构建流形</w:t>
      </w:r>
      <w:r>
        <w:rPr>
          <w:rFonts w:eastAsiaTheme="majorEastAsia"/>
          <w:szCs w:val="24"/>
        </w:rPr>
        <w:fldChar w:fldCharType="begin"/>
      </w:r>
      <w:r w:rsidR="005A08D9">
        <w:rPr>
          <w:rFonts w:eastAsiaTheme="majorEastAsia"/>
          <w:szCs w:val="24"/>
        </w:rPr>
        <w:instrText xml:space="preserve"> ADDIN EN.CITE &lt;EndNote&gt;&lt;Cite&gt;&lt;Author&gt;Wang&lt;/Author&gt;&lt;Year&gt;2024&lt;/Year&gt;&lt;RecNum&gt;202&lt;/RecNum&gt;&lt;DisplayText&gt;&lt;style face="superscript"&gt;[96]&lt;/style&gt;&lt;/DisplayText&gt;&lt;record&gt;&lt;rec-number&gt;202&lt;/rec-number&gt;&lt;foreign-keys&gt;&lt;key app="EN" db-id="zsvd5ewze95a2ye5a9i5prfwx5z5ree2zatv" timestamp="1727722610"&gt;202&lt;/key&gt;&lt;/foreign-keys&gt;&lt;ref-type name="Journal Article"&gt;17&lt;/ref-type&gt;&lt;contributors&gt;&lt;authors&gt;&lt;author&gt;Wang, Changzhong&lt;/author&gt;&lt;author&gt;Wang, Yan&lt;/author&gt;&lt;author&gt;Deng, Tingquan&lt;/author&gt;&lt;author&gt;Ding, Weiping&lt;/author&gt;&lt;/authors&gt;&lt;/contributors&gt;&lt;titles&gt;&lt;title&gt;Missing multi-label learning based on the fusion of two-level nonlinear mappings&lt;/title&gt;&lt;secondary-title&gt;Information Fusion&lt;/secondary-title&gt;&lt;/titles&gt;&lt;periodical&gt;&lt;full-title&gt;Information Fusion&lt;/full-title&gt;&lt;/periodical&gt;&lt;pages&gt;102105&lt;/pages&gt;&lt;volume&gt;103&lt;/volume&gt;&lt;dates&gt;&lt;year&gt;2024&lt;/year&gt;&lt;/dates&gt;&lt;isbn&gt;1566-2535&lt;/isbn&gt;&lt;urls&gt;&lt;/urls&gt;&lt;/record&gt;&lt;/Cite&gt;&lt;/EndNote&gt;</w:instrText>
      </w:r>
      <w:r>
        <w:rPr>
          <w:rFonts w:eastAsiaTheme="majorEastAsia"/>
          <w:szCs w:val="24"/>
        </w:rPr>
        <w:fldChar w:fldCharType="separate"/>
      </w:r>
      <w:r w:rsidR="005A08D9" w:rsidRPr="005A08D9">
        <w:rPr>
          <w:rFonts w:eastAsiaTheme="majorEastAsia"/>
          <w:noProof/>
          <w:szCs w:val="24"/>
          <w:vertAlign w:val="superscript"/>
        </w:rPr>
        <w:t>[96]</w:t>
      </w:r>
      <w:r>
        <w:rPr>
          <w:rFonts w:eastAsiaTheme="majorEastAsia"/>
          <w:szCs w:val="24"/>
        </w:rPr>
        <w:fldChar w:fldCharType="end"/>
      </w:r>
      <w:r w:rsidRPr="00AA296D">
        <w:rPr>
          <w:rFonts w:eastAsiaTheme="majorEastAsia"/>
          <w:szCs w:val="24"/>
        </w:rPr>
        <w:t>、将拉普拉斯矩阵作为</w:t>
      </w:r>
      <w:r>
        <w:rPr>
          <w:rFonts w:eastAsiaTheme="majorEastAsia" w:hint="eastAsia"/>
          <w:szCs w:val="24"/>
        </w:rPr>
        <w:t>可学习参数</w:t>
      </w:r>
      <w:r>
        <w:rPr>
          <w:rFonts w:eastAsiaTheme="majorEastAsia"/>
          <w:szCs w:val="24"/>
        </w:rPr>
        <w:fldChar w:fldCharType="begin"/>
      </w:r>
      <w:r w:rsidR="005A08D9">
        <w:rPr>
          <w:rFonts w:eastAsiaTheme="majorEastAsia"/>
          <w:szCs w:val="24"/>
        </w:rPr>
        <w:instrText xml:space="preserve"> ADDIN EN.CITE &lt;EndNote&gt;&lt;Cite&gt;&lt;Author&gt;Zhu&lt;/Author&gt;&lt;Year&gt;2017&lt;/Year&gt;&lt;RecNum&gt;57&lt;/RecNum&gt;&lt;DisplayText&gt;&lt;style face="superscript"&gt;[90]&lt;/style&gt;&lt;/DisplayText&gt;&lt;record&gt;&lt;rec-number&gt;57&lt;/rec-number&gt;&lt;foreign-keys&gt;&lt;key app="EN" db-id="zsvd5ewze95a2ye5a9i5prfwx5z5ree2zatv" timestamp="1668848802"&gt;57&lt;/key&gt;&lt;/foreign-keys&gt;&lt;ref-type name="Journal Article"&gt;17&lt;/ref-type&gt;&lt;contributors&gt;&lt;authors&gt;&lt;author&gt;Zhu, Yue&lt;/author&gt;&lt;author&gt;Kwok, James T&lt;/author&gt;&lt;author&gt;Zhou, Zhi-Hua&lt;/author&gt;&lt;/authors&gt;&lt;/contributors&gt;&lt;titles&gt;&lt;title&gt;Multi-label learning with global and local label correlation&lt;/title&gt;&lt;secondary-title&gt;IEEE Transactions on Knowledge and Data Engineering&lt;/secondary-title&gt;&lt;/titles&gt;&lt;periodical&gt;&lt;full-title&gt;IEEE transactions on knowledge and data engineering&lt;/full-title&gt;&lt;/periodical&gt;&lt;pages&gt;1081-1094&lt;/pages&gt;&lt;volume&gt;30&lt;/volume&gt;&lt;number&gt;6&lt;/number&gt;&lt;dates&gt;&lt;year&gt;2017&lt;/year&gt;&lt;/dates&gt;&lt;isbn&gt;1041-4347&lt;/isbn&gt;&lt;urls&gt;&lt;/urls&gt;&lt;/record&gt;&lt;/Cite&gt;&lt;/EndNote&gt;</w:instrText>
      </w:r>
      <w:r>
        <w:rPr>
          <w:rFonts w:eastAsiaTheme="majorEastAsia"/>
          <w:szCs w:val="24"/>
        </w:rPr>
        <w:fldChar w:fldCharType="separate"/>
      </w:r>
      <w:r w:rsidR="005A08D9" w:rsidRPr="005A08D9">
        <w:rPr>
          <w:rFonts w:eastAsiaTheme="majorEastAsia"/>
          <w:noProof/>
          <w:szCs w:val="24"/>
          <w:vertAlign w:val="superscript"/>
        </w:rPr>
        <w:t>[90]</w:t>
      </w:r>
      <w:r>
        <w:rPr>
          <w:rFonts w:eastAsiaTheme="majorEastAsia"/>
          <w:szCs w:val="24"/>
        </w:rPr>
        <w:fldChar w:fldCharType="end"/>
      </w:r>
      <w:r w:rsidRPr="00AA296D">
        <w:rPr>
          <w:rFonts w:eastAsiaTheme="majorEastAsia"/>
          <w:szCs w:val="24"/>
        </w:rPr>
        <w:t>等。</w:t>
      </w:r>
      <w:r>
        <w:rPr>
          <w:rFonts w:eastAsiaTheme="majorEastAsia" w:hint="eastAsia"/>
          <w:szCs w:val="24"/>
        </w:rPr>
        <w:t>然而，这些避免标签相关性学习过拟合的手段往往需要在目标函数中加入新的罚项，进一步增加了模型的复杂度和调参任务的工作量，</w:t>
      </w:r>
      <w:r w:rsidR="00E41476">
        <w:rPr>
          <w:rFonts w:eastAsiaTheme="majorEastAsia" w:hint="eastAsia"/>
          <w:szCs w:val="24"/>
        </w:rPr>
        <w:t>同时</w:t>
      </w:r>
      <w:r>
        <w:rPr>
          <w:rFonts w:eastAsiaTheme="majorEastAsia" w:hint="eastAsia"/>
          <w:szCs w:val="24"/>
        </w:rPr>
        <w:t>使模型的实用性大打折扣。</w:t>
      </w:r>
    </w:p>
    <w:p w14:paraId="79DABD3D" w14:textId="77777777" w:rsidR="00E71120" w:rsidRDefault="00E71120" w:rsidP="00A150BF">
      <w:pPr>
        <w:autoSpaceDE w:val="0"/>
        <w:autoSpaceDN w:val="0"/>
        <w:snapToGrid w:val="0"/>
        <w:ind w:firstLine="480"/>
        <w:rPr>
          <w:rFonts w:eastAsiaTheme="majorEastAsia"/>
          <w:szCs w:val="24"/>
        </w:rPr>
      </w:pPr>
      <w:r>
        <w:rPr>
          <w:rFonts w:eastAsiaTheme="majorEastAsia" w:hint="eastAsia"/>
          <w:szCs w:val="24"/>
        </w:rPr>
        <w:t>总的来说，使用各类矩阵处理手段填补标签缺失或识别标签噪声并不完全适用于弱监督多标签学习任务，已有的显式标签相关性学习手段也难以在标签缺陷的场景下有效学习标签相关性。</w:t>
      </w:r>
    </w:p>
    <w:p w14:paraId="579AD3E1" w14:textId="77777777" w:rsidR="00E71120" w:rsidRPr="00AA296D" w:rsidRDefault="00E71120" w:rsidP="00ED3363">
      <w:pPr>
        <w:pStyle w:val="B"/>
        <w:spacing w:before="240" w:after="120"/>
      </w:pPr>
      <w:bookmarkStart w:id="140" w:name="_Toc181227943"/>
      <w:bookmarkStart w:id="141" w:name="_Toc190702558"/>
      <w:r w:rsidRPr="00AA296D">
        <w:t>3</w:t>
      </w:r>
      <w:r>
        <w:t xml:space="preserve">.2 </w:t>
      </w:r>
      <w:r>
        <w:t>算法描述</w:t>
      </w:r>
      <w:bookmarkEnd w:id="140"/>
      <w:bookmarkEnd w:id="141"/>
    </w:p>
    <w:p w14:paraId="69BF4F5A" w14:textId="77777777" w:rsidR="00E71120" w:rsidRPr="00AA296D" w:rsidRDefault="00E71120" w:rsidP="003D6B67">
      <w:pPr>
        <w:pStyle w:val="C"/>
        <w:spacing w:before="120"/>
        <w:ind w:firstLineChars="0" w:firstLine="480"/>
      </w:pPr>
      <w:bookmarkStart w:id="142" w:name="_Toc181227944"/>
      <w:bookmarkStart w:id="143" w:name="_Toc190702559"/>
      <w:r w:rsidRPr="00AA296D">
        <w:t>3</w:t>
      </w:r>
      <w:r>
        <w:t xml:space="preserve">.2.1 </w:t>
      </w:r>
      <w:r>
        <w:t>算法整体框架</w:t>
      </w:r>
      <w:bookmarkEnd w:id="142"/>
      <w:bookmarkEnd w:id="143"/>
    </w:p>
    <w:p w14:paraId="6B54301F" w14:textId="589D647D" w:rsidR="00E71120" w:rsidRDefault="00E71120" w:rsidP="00A150BF">
      <w:pPr>
        <w:autoSpaceDE w:val="0"/>
        <w:autoSpaceDN w:val="0"/>
        <w:snapToGrid w:val="0"/>
        <w:ind w:firstLine="480"/>
        <w:rPr>
          <w:rFonts w:eastAsiaTheme="majorEastAsia"/>
          <w:szCs w:val="24"/>
        </w:rPr>
      </w:pPr>
      <w:r>
        <w:rPr>
          <w:rFonts w:eastAsiaTheme="majorEastAsia" w:hint="eastAsia"/>
          <w:szCs w:val="24"/>
        </w:rPr>
        <w:t>已有的弱监督多标签学习通常使用显式的标签相关性学习方式，对超参数有较高的依赖性，在实际应用中较为复杂。本文计划提出一种基于问题转换的集成学习框架，名为</w:t>
      </w:r>
      <w:r>
        <w:rPr>
          <w:rFonts w:eastAsiaTheme="majorEastAsia" w:hint="eastAsia"/>
          <w:szCs w:val="24"/>
        </w:rPr>
        <w:t>H</w:t>
      </w:r>
      <w:r>
        <w:rPr>
          <w:rFonts w:eastAsiaTheme="majorEastAsia"/>
          <w:szCs w:val="24"/>
        </w:rPr>
        <w:t>EPR</w:t>
      </w:r>
      <w:r>
        <w:rPr>
          <w:rFonts w:eastAsiaTheme="majorEastAsia" w:hint="eastAsia"/>
          <w:szCs w:val="24"/>
        </w:rPr>
        <w:t>（</w:t>
      </w:r>
      <w:r>
        <w:rPr>
          <w:rFonts w:eastAsiaTheme="majorEastAsia" w:hint="eastAsia"/>
          <w:szCs w:val="24"/>
        </w:rPr>
        <w:t>H</w:t>
      </w:r>
      <w:r>
        <w:rPr>
          <w:rFonts w:eastAsiaTheme="majorEastAsia"/>
          <w:szCs w:val="24"/>
        </w:rPr>
        <w:t xml:space="preserve">euristic Ensemble of </w:t>
      </w:r>
      <w:r w:rsidRPr="00AA296D">
        <w:rPr>
          <w:rFonts w:eastAsiaTheme="majorEastAsia"/>
          <w:szCs w:val="24"/>
        </w:rPr>
        <w:t>Pairwise</w:t>
      </w:r>
      <w:r>
        <w:rPr>
          <w:rFonts w:eastAsiaTheme="majorEastAsia"/>
          <w:szCs w:val="24"/>
        </w:rPr>
        <w:t xml:space="preserve"> </w:t>
      </w:r>
      <w:r w:rsidRPr="00AA296D">
        <w:rPr>
          <w:rFonts w:eastAsiaTheme="majorEastAsia"/>
          <w:szCs w:val="24"/>
        </w:rPr>
        <w:t>Ranking</w:t>
      </w:r>
      <w:r>
        <w:rPr>
          <w:rFonts w:eastAsiaTheme="majorEastAsia" w:hint="eastAsia"/>
          <w:szCs w:val="24"/>
        </w:rPr>
        <w:t>），它可以兼容任意二分类算法训练基学习器，具有</w:t>
      </w:r>
      <w:r w:rsidR="00A31612">
        <w:rPr>
          <w:rFonts w:eastAsiaTheme="majorEastAsia" w:hint="eastAsia"/>
          <w:szCs w:val="24"/>
        </w:rPr>
        <w:t>很</w:t>
      </w:r>
      <w:r>
        <w:rPr>
          <w:rFonts w:eastAsiaTheme="majorEastAsia" w:hint="eastAsia"/>
          <w:szCs w:val="24"/>
        </w:rPr>
        <w:t>强的实用性。</w:t>
      </w:r>
    </w:p>
    <w:p w14:paraId="17C6FBD7" w14:textId="6E1C0A50" w:rsidR="00E71120" w:rsidRPr="00147541" w:rsidRDefault="00E71120" w:rsidP="00A150BF">
      <w:pPr>
        <w:autoSpaceDE w:val="0"/>
        <w:autoSpaceDN w:val="0"/>
        <w:snapToGrid w:val="0"/>
        <w:ind w:firstLine="480"/>
        <w:rPr>
          <w:rFonts w:eastAsiaTheme="majorEastAsia"/>
          <w:szCs w:val="24"/>
        </w:rPr>
      </w:pPr>
      <w:r>
        <w:rPr>
          <w:rFonts w:eastAsiaTheme="majorEastAsia" w:hint="eastAsia"/>
          <w:szCs w:val="24"/>
        </w:rPr>
        <w:t>H</w:t>
      </w:r>
      <w:r>
        <w:rPr>
          <w:rFonts w:eastAsiaTheme="majorEastAsia"/>
          <w:szCs w:val="24"/>
        </w:rPr>
        <w:t>EPR</w:t>
      </w:r>
      <w:r>
        <w:rPr>
          <w:rFonts w:eastAsiaTheme="majorEastAsia" w:hint="eastAsia"/>
          <w:szCs w:val="24"/>
        </w:rPr>
        <w:t>认为，在</w:t>
      </w:r>
      <w:r>
        <w:rPr>
          <w:rFonts w:eastAsiaTheme="majorEastAsia" w:hint="eastAsia"/>
          <w:szCs w:val="24"/>
        </w:rPr>
        <w:t>M</w:t>
      </w:r>
      <w:r>
        <w:rPr>
          <w:rFonts w:eastAsiaTheme="majorEastAsia"/>
          <w:szCs w:val="24"/>
        </w:rPr>
        <w:t>LML</w:t>
      </w:r>
      <w:r>
        <w:rPr>
          <w:rFonts w:eastAsiaTheme="majorEastAsia" w:hint="eastAsia"/>
          <w:szCs w:val="24"/>
        </w:rPr>
        <w:t>中，对于一个类别缺失的标签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M</m:t>
            </m:r>
          </m:sub>
        </m:sSub>
      </m:oMath>
      <w:r>
        <w:rPr>
          <w:rFonts w:eastAsiaTheme="majorEastAsia" w:hint="eastAsia"/>
          <w:szCs w:val="24"/>
        </w:rPr>
        <w:t>，虽然不知道它是正类标签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oMath>
      <w:r>
        <w:rPr>
          <w:rFonts w:eastAsiaTheme="majorEastAsia" w:hint="eastAsia"/>
          <w:szCs w:val="24"/>
        </w:rPr>
        <w:t>还是负类标签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oMath>
      <w:r>
        <w:rPr>
          <w:rFonts w:eastAsiaTheme="majorEastAsia" w:hint="eastAsia"/>
          <w:szCs w:val="24"/>
        </w:rPr>
        <w:t>，但可以认为它的标签值一定不大于</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oMath>
      <w:r>
        <w:rPr>
          <w:rFonts w:eastAsiaTheme="majorEastAsia" w:hint="eastAsia"/>
          <w:szCs w:val="24"/>
        </w:rPr>
        <w:t>，且一定不小于</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oMath>
      <w:r>
        <w:rPr>
          <w:rFonts w:eastAsiaTheme="majorEastAsia" w:hint="eastAsia"/>
          <w:szCs w:val="24"/>
        </w:rPr>
        <w:t>，即</w:t>
      </w:r>
      <m:oMath>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M</m:t>
                </m:r>
              </m:sub>
            </m:sSub>
          </m:e>
        </m:d>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e>
        </m:d>
      </m:oMath>
      <w:r>
        <w:rPr>
          <w:rFonts w:eastAsiaTheme="majorEastAsia" w:hint="eastAsia"/>
          <w:szCs w:val="24"/>
        </w:rPr>
        <w:t>和</w:t>
      </w:r>
      <m:oMath>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M</m:t>
                </m:r>
              </m:sub>
            </m:sSub>
          </m:e>
        </m:d>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e>
        </m:d>
      </m:oMath>
      <w:r>
        <w:rPr>
          <w:rFonts w:eastAsiaTheme="majorEastAsia" w:hint="eastAsia"/>
          <w:szCs w:val="24"/>
        </w:rPr>
        <w:t>，其中</w:t>
      </w:r>
      <m:oMath>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i</m:t>
                </m:r>
              </m:sub>
            </m:sSub>
          </m:e>
        </m:d>
      </m:oMath>
      <w:r>
        <w:rPr>
          <w:rFonts w:eastAsiaTheme="majorEastAsia" w:hint="eastAsia"/>
          <w:szCs w:val="24"/>
        </w:rPr>
        <w:t>为标签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i</m:t>
            </m:r>
          </m:sub>
        </m:sSub>
      </m:oMath>
      <w:r>
        <w:rPr>
          <w:rFonts w:eastAsiaTheme="majorEastAsia" w:hint="eastAsia"/>
          <w:szCs w:val="24"/>
        </w:rPr>
        <w:t>的标签值函数，因此显然有</w:t>
      </w:r>
      <m:oMath>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e>
        </m:d>
        <m:r>
          <w:rPr>
            <w:rFonts w:ascii="Cambria Math" w:eastAsiaTheme="majorEastAsia" w:hAnsi="Cambria Math"/>
            <w:szCs w:val="24"/>
          </w:rPr>
          <m:t>=1,p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e>
        </m:d>
        <m:r>
          <w:rPr>
            <w:rFonts w:ascii="Cambria Math" w:eastAsiaTheme="majorEastAsia" w:hAnsi="Cambria Math"/>
            <w:szCs w:val="24"/>
          </w:rPr>
          <m:t>=0,p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M</m:t>
                </m:r>
              </m:sub>
            </m:sSub>
          </m:e>
        </m:d>
        <m:r>
          <w:rPr>
            <w:rFonts w:ascii="Cambria Math" w:eastAsiaTheme="majorEastAsia" w:hAnsi="Cambria Math"/>
            <w:szCs w:val="24"/>
          </w:rPr>
          <m:t>∈</m:t>
        </m:r>
        <m:d>
          <m:dPr>
            <m:begChr m:val="{"/>
            <m:endChr m:val="}"/>
            <m:ctrlPr>
              <w:rPr>
                <w:rFonts w:ascii="Cambria Math" w:eastAsiaTheme="majorEastAsia" w:hAnsi="Cambria Math"/>
                <w:i/>
                <w:szCs w:val="24"/>
              </w:rPr>
            </m:ctrlPr>
          </m:dPr>
          <m:e>
            <m:r>
              <w:rPr>
                <w:rFonts w:ascii="Cambria Math" w:eastAsiaTheme="majorEastAsia" w:hAnsi="Cambria Math"/>
                <w:szCs w:val="24"/>
              </w:rPr>
              <m:t>0,1</m:t>
            </m:r>
          </m:e>
        </m:d>
      </m:oMath>
      <w:r>
        <w:rPr>
          <w:rFonts w:eastAsiaTheme="majorEastAsia" w:hint="eastAsia"/>
          <w:szCs w:val="24"/>
        </w:rPr>
        <w:t>。该假设对于</w:t>
      </w:r>
      <w:r>
        <w:rPr>
          <w:rFonts w:eastAsiaTheme="majorEastAsia" w:hint="eastAsia"/>
          <w:szCs w:val="24"/>
        </w:rPr>
        <w:t>P</w:t>
      </w:r>
      <w:r>
        <w:rPr>
          <w:rFonts w:eastAsiaTheme="majorEastAsia"/>
          <w:szCs w:val="24"/>
        </w:rPr>
        <w:t>ML</w:t>
      </w:r>
      <w:r>
        <w:rPr>
          <w:rFonts w:eastAsiaTheme="majorEastAsia" w:hint="eastAsia"/>
          <w:szCs w:val="24"/>
        </w:rPr>
        <w:t>同样成立：虽然不确定一个正类标签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oMath>
      <w:r>
        <w:rPr>
          <w:rFonts w:eastAsiaTheme="majorEastAsia" w:hint="eastAsia"/>
          <w:szCs w:val="24"/>
        </w:rPr>
        <w:t>是否真的是正类标签，但可以确信其标签值一定不小于</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oMath>
      <w:r>
        <w:rPr>
          <w:rFonts w:eastAsiaTheme="majorEastAsia" w:hint="eastAsia"/>
          <w:szCs w:val="24"/>
        </w:rPr>
        <w:t>，即</w:t>
      </w:r>
      <m:oMath>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e>
        </m:d>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e>
        </m:d>
      </m:oMath>
      <w:r>
        <w:rPr>
          <w:rFonts w:eastAsiaTheme="majorEastAsia" w:hint="eastAsia"/>
          <w:szCs w:val="24"/>
        </w:rPr>
        <w:t>，因为此时有</w:t>
      </w:r>
      <m:oMath>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e>
        </m:d>
        <m:r>
          <w:rPr>
            <w:rFonts w:ascii="Cambria Math" w:eastAsiaTheme="majorEastAsia" w:hAnsi="Cambria Math"/>
            <w:szCs w:val="24"/>
          </w:rPr>
          <m:t>∈</m:t>
        </m:r>
        <m:d>
          <m:dPr>
            <m:begChr m:val="{"/>
            <m:endChr m:val="}"/>
            <m:ctrlPr>
              <w:rPr>
                <w:rFonts w:ascii="Cambria Math" w:eastAsiaTheme="majorEastAsia" w:hAnsi="Cambria Math"/>
                <w:i/>
                <w:szCs w:val="24"/>
              </w:rPr>
            </m:ctrlPr>
          </m:dPr>
          <m:e>
            <m:r>
              <w:rPr>
                <w:rFonts w:ascii="Cambria Math" w:eastAsiaTheme="majorEastAsia" w:hAnsi="Cambria Math"/>
                <w:szCs w:val="24"/>
              </w:rPr>
              <m:t>0,1</m:t>
            </m:r>
          </m:e>
        </m:d>
        <m:r>
          <w:rPr>
            <w:rFonts w:ascii="Cambria Math" w:eastAsiaTheme="majorEastAsia" w:hAnsi="Cambria Math"/>
            <w:szCs w:val="24"/>
          </w:rPr>
          <m:t>, 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e>
        </m:d>
        <m:r>
          <w:rPr>
            <w:rFonts w:ascii="Cambria Math" w:eastAsiaTheme="majorEastAsia" w:hAnsi="Cambria Math"/>
            <w:szCs w:val="24"/>
          </w:rPr>
          <m:t>=0</m:t>
        </m:r>
      </m:oMath>
      <w:r>
        <w:rPr>
          <w:rFonts w:eastAsiaTheme="majorEastAsia" w:hint="eastAsia"/>
          <w:szCs w:val="24"/>
        </w:rPr>
        <w:t>。当然，在实际应用中，标签噪声普遍存在，这里将函数</w:t>
      </w:r>
      <m:oMath>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i</m:t>
                </m:r>
              </m:sub>
            </m:sSub>
          </m:e>
        </m:d>
      </m:oMath>
      <w:r>
        <w:rPr>
          <w:rFonts w:eastAsiaTheme="majorEastAsia" w:hint="eastAsia"/>
          <w:szCs w:val="24"/>
        </w:rPr>
        <w:t>的定义弱化为标签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i</m:t>
            </m:r>
          </m:sub>
        </m:sSub>
      </m:oMath>
      <w:r>
        <w:rPr>
          <w:rFonts w:eastAsiaTheme="majorEastAsia" w:hint="eastAsia"/>
          <w:szCs w:val="24"/>
        </w:rPr>
        <w:t>是正类标签的置信度</w:t>
      </w:r>
      <m:oMath>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i</m:t>
                </m:r>
              </m:sub>
            </m:sSub>
          </m:e>
        </m:d>
        <m:r>
          <w:rPr>
            <w:rFonts w:ascii="Cambria Math" w:eastAsiaTheme="majorEastAsia" w:hAnsi="Cambria Math"/>
            <w:szCs w:val="24"/>
          </w:rPr>
          <m:t>∈</m:t>
        </m:r>
        <m:d>
          <m:dPr>
            <m:begChr m:val="["/>
            <m:endChr m:val="]"/>
            <m:ctrlPr>
              <w:rPr>
                <w:rFonts w:ascii="Cambria Math" w:eastAsiaTheme="majorEastAsia" w:hAnsi="Cambria Math"/>
                <w:i/>
                <w:szCs w:val="24"/>
              </w:rPr>
            </m:ctrlPr>
          </m:dPr>
          <m:e>
            <m:r>
              <w:rPr>
                <w:rFonts w:ascii="Cambria Math" w:eastAsiaTheme="majorEastAsia" w:hAnsi="Cambria Math"/>
                <w:szCs w:val="24"/>
              </w:rPr>
              <m:t>0,1</m:t>
            </m:r>
          </m:e>
        </m:d>
      </m:oMath>
      <w:r>
        <w:rPr>
          <w:rFonts w:eastAsiaTheme="majorEastAsia" w:hint="eastAsia"/>
          <w:szCs w:val="24"/>
        </w:rPr>
        <w:t>，只要标签噪声占标签总数的比例可控，上述假设依然是成立的。也即，假设</w:t>
      </w:r>
      <m:oMath>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e>
        </m:d>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M</m:t>
                </m:r>
              </m:sub>
            </m:sSub>
          </m:e>
        </m:d>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e>
        </m:d>
      </m:oMath>
      <w:r>
        <w:rPr>
          <w:rFonts w:eastAsiaTheme="majorEastAsia" w:hint="eastAsia"/>
          <w:szCs w:val="24"/>
        </w:rPr>
        <w:t>适用于</w:t>
      </w:r>
      <w:r>
        <w:rPr>
          <w:rFonts w:eastAsiaTheme="majorEastAsia" w:hint="eastAsia"/>
          <w:szCs w:val="24"/>
        </w:rPr>
        <w:t>M</w:t>
      </w:r>
      <w:r>
        <w:rPr>
          <w:rFonts w:eastAsiaTheme="majorEastAsia"/>
          <w:szCs w:val="24"/>
        </w:rPr>
        <w:t>LML</w:t>
      </w:r>
      <w:r>
        <w:rPr>
          <w:rFonts w:eastAsiaTheme="majorEastAsia" w:hint="eastAsia"/>
          <w:szCs w:val="24"/>
        </w:rPr>
        <w:t>、</w:t>
      </w:r>
      <w:r>
        <w:rPr>
          <w:rFonts w:eastAsiaTheme="majorEastAsia" w:hint="eastAsia"/>
          <w:szCs w:val="24"/>
        </w:rPr>
        <w:t>P</w:t>
      </w:r>
      <w:r>
        <w:rPr>
          <w:rFonts w:eastAsiaTheme="majorEastAsia"/>
          <w:szCs w:val="24"/>
        </w:rPr>
        <w:t>ML</w:t>
      </w:r>
      <w:r>
        <w:rPr>
          <w:rFonts w:eastAsiaTheme="majorEastAsia" w:hint="eastAsia"/>
          <w:szCs w:val="24"/>
        </w:rPr>
        <w:t>、</w:t>
      </w:r>
      <w:r>
        <w:rPr>
          <w:rFonts w:eastAsiaTheme="majorEastAsia" w:hint="eastAsia"/>
          <w:szCs w:val="24"/>
        </w:rPr>
        <w:t>N</w:t>
      </w:r>
      <w:r>
        <w:rPr>
          <w:rFonts w:eastAsiaTheme="majorEastAsia"/>
          <w:szCs w:val="24"/>
        </w:rPr>
        <w:t>ML</w:t>
      </w:r>
      <w:r>
        <w:rPr>
          <w:rFonts w:eastAsiaTheme="majorEastAsia" w:hint="eastAsia"/>
          <w:szCs w:val="24"/>
        </w:rPr>
        <w:t>等各种弱监督多标签学习场景。基于此假设，即可将带有不确定性的标签值转化为具有一定确定性的标签对排序。</w:t>
      </w:r>
    </w:p>
    <w:p w14:paraId="47B83435" w14:textId="144B8694" w:rsidR="00E71120" w:rsidRDefault="00E71120" w:rsidP="00A150BF">
      <w:pPr>
        <w:autoSpaceDE w:val="0"/>
        <w:autoSpaceDN w:val="0"/>
        <w:snapToGrid w:val="0"/>
        <w:ind w:firstLine="480"/>
        <w:rPr>
          <w:rFonts w:eastAsiaTheme="majorEastAsia"/>
          <w:szCs w:val="24"/>
        </w:rPr>
      </w:pPr>
      <w:r>
        <w:rPr>
          <w:rFonts w:eastAsiaTheme="majorEastAsia" w:hint="eastAsia"/>
          <w:szCs w:val="24"/>
        </w:rPr>
        <w:t>H</w:t>
      </w:r>
      <w:r>
        <w:rPr>
          <w:rFonts w:eastAsiaTheme="majorEastAsia"/>
          <w:szCs w:val="24"/>
        </w:rPr>
        <w:t>EPR</w:t>
      </w:r>
      <w:r>
        <w:rPr>
          <w:rFonts w:eastAsiaTheme="majorEastAsia" w:hint="eastAsia"/>
          <w:szCs w:val="24"/>
        </w:rPr>
        <w:t>算法的核心内容包括：（</w:t>
      </w:r>
      <w:r>
        <w:rPr>
          <w:rFonts w:eastAsiaTheme="majorEastAsia" w:hint="eastAsia"/>
          <w:szCs w:val="24"/>
        </w:rPr>
        <w:t>1</w:t>
      </w:r>
      <w:r>
        <w:rPr>
          <w:rFonts w:eastAsiaTheme="majorEastAsia" w:hint="eastAsia"/>
          <w:szCs w:val="24"/>
        </w:rPr>
        <w:t>）对</w:t>
      </w:r>
      <m:oMath>
        <m:r>
          <w:rPr>
            <w:rFonts w:ascii="Cambria Math" w:eastAsiaTheme="majorEastAsia" w:hAnsi="Cambria Math" w:hint="eastAsia"/>
            <w:szCs w:val="24"/>
          </w:rPr>
          <m:t>c</m:t>
        </m:r>
      </m:oMath>
      <w:r>
        <w:rPr>
          <w:rFonts w:eastAsiaTheme="majorEastAsia" w:hint="eastAsia"/>
          <w:szCs w:val="24"/>
        </w:rPr>
        <w:t>个标签进行两两之间的对比排序，得到</w:t>
      </w:r>
      <m:oMath>
        <m:f>
          <m:fPr>
            <m:ctrlPr>
              <w:rPr>
                <w:rFonts w:ascii="Cambria Math" w:eastAsiaTheme="majorEastAsia" w:hAnsi="Cambria Math"/>
                <w:szCs w:val="24"/>
              </w:rPr>
            </m:ctrlPr>
          </m:fPr>
          <m:num>
            <m:r>
              <w:rPr>
                <w:rFonts w:ascii="Cambria Math" w:eastAsiaTheme="majorEastAsia" w:hAnsi="Cambria Math"/>
                <w:szCs w:val="24"/>
              </w:rPr>
              <m:t>c</m:t>
            </m:r>
            <m:d>
              <m:dPr>
                <m:ctrlPr>
                  <w:rPr>
                    <w:rFonts w:ascii="Cambria Math" w:eastAsiaTheme="majorEastAsia" w:hAnsi="Cambria Math"/>
                    <w:i/>
                    <w:szCs w:val="24"/>
                  </w:rPr>
                </m:ctrlPr>
              </m:dPr>
              <m:e>
                <m:r>
                  <w:rPr>
                    <w:rFonts w:ascii="Cambria Math" w:eastAsiaTheme="majorEastAsia" w:hAnsi="Cambria Math"/>
                    <w:szCs w:val="24"/>
                  </w:rPr>
                  <m:t>c-1</m:t>
                </m:r>
              </m:e>
            </m:d>
            <m:ctrlPr>
              <w:rPr>
                <w:rFonts w:ascii="Cambria Math" w:eastAsiaTheme="majorEastAsia" w:hAnsi="Cambria Math"/>
                <w:i/>
                <w:szCs w:val="24"/>
              </w:rPr>
            </m:ctrlPr>
          </m:num>
          <m:den>
            <m:r>
              <w:rPr>
                <w:rFonts w:ascii="Cambria Math" w:eastAsiaTheme="majorEastAsia" w:hAnsi="Cambria Math"/>
                <w:szCs w:val="24"/>
              </w:rPr>
              <m:t>2</m:t>
            </m:r>
          </m:den>
        </m:f>
      </m:oMath>
      <w:r>
        <w:rPr>
          <w:rFonts w:eastAsiaTheme="majorEastAsia" w:hint="eastAsia"/>
          <w:szCs w:val="24"/>
        </w:rPr>
        <w:t>组标签对排序结果，将每组的排序结果视为一个新标签，记为排序标签，即可将</w:t>
      </w:r>
      <w:r>
        <w:rPr>
          <w:rFonts w:eastAsiaTheme="majorEastAsia" w:hint="eastAsia"/>
          <w:szCs w:val="24"/>
        </w:rPr>
        <w:t>1</w:t>
      </w:r>
      <w:r>
        <w:rPr>
          <w:rFonts w:eastAsiaTheme="majorEastAsia" w:hint="eastAsia"/>
          <w:szCs w:val="24"/>
        </w:rPr>
        <w:t>个标签数量为</w:t>
      </w:r>
      <m:oMath>
        <m:r>
          <w:rPr>
            <w:rFonts w:ascii="Cambria Math" w:eastAsiaTheme="majorEastAsia" w:hAnsi="Cambria Math" w:hint="eastAsia"/>
            <w:szCs w:val="24"/>
          </w:rPr>
          <m:t>c</m:t>
        </m:r>
      </m:oMath>
      <w:r>
        <w:rPr>
          <w:rFonts w:eastAsiaTheme="majorEastAsia" w:hint="eastAsia"/>
          <w:szCs w:val="24"/>
        </w:rPr>
        <w:t>的弱监督多标签学习任务转化为</w:t>
      </w:r>
      <m:oMath>
        <m:f>
          <m:fPr>
            <m:ctrlPr>
              <w:rPr>
                <w:rFonts w:ascii="Cambria Math" w:eastAsiaTheme="majorEastAsia" w:hAnsi="Cambria Math"/>
                <w:szCs w:val="24"/>
              </w:rPr>
            </m:ctrlPr>
          </m:fPr>
          <m:num>
            <m:r>
              <w:rPr>
                <w:rFonts w:ascii="Cambria Math" w:eastAsiaTheme="majorEastAsia" w:hAnsi="Cambria Math"/>
                <w:szCs w:val="24"/>
              </w:rPr>
              <m:t>c</m:t>
            </m:r>
            <m:d>
              <m:dPr>
                <m:ctrlPr>
                  <w:rPr>
                    <w:rFonts w:ascii="Cambria Math" w:eastAsiaTheme="majorEastAsia" w:hAnsi="Cambria Math"/>
                    <w:i/>
                    <w:szCs w:val="24"/>
                  </w:rPr>
                </m:ctrlPr>
              </m:dPr>
              <m:e>
                <m:r>
                  <w:rPr>
                    <w:rFonts w:ascii="Cambria Math" w:eastAsiaTheme="majorEastAsia" w:hAnsi="Cambria Math"/>
                    <w:szCs w:val="24"/>
                  </w:rPr>
                  <m:t>c-1</m:t>
                </m:r>
              </m:e>
            </m:d>
            <m:ctrlPr>
              <w:rPr>
                <w:rFonts w:ascii="Cambria Math" w:eastAsiaTheme="majorEastAsia" w:hAnsi="Cambria Math"/>
                <w:i/>
                <w:szCs w:val="24"/>
              </w:rPr>
            </m:ctrlPr>
          </m:num>
          <m:den>
            <m:r>
              <w:rPr>
                <w:rFonts w:ascii="Cambria Math" w:eastAsiaTheme="majorEastAsia" w:hAnsi="Cambria Math"/>
                <w:szCs w:val="24"/>
              </w:rPr>
              <m:t>2</m:t>
            </m:r>
          </m:den>
        </m:f>
      </m:oMath>
      <w:r>
        <w:rPr>
          <w:rFonts w:eastAsiaTheme="majorEastAsia" w:hint="eastAsia"/>
          <w:szCs w:val="24"/>
        </w:rPr>
        <w:t>个单标签二分类任务；（</w:t>
      </w:r>
      <w:r>
        <w:rPr>
          <w:rFonts w:eastAsiaTheme="majorEastAsia" w:hint="eastAsia"/>
          <w:szCs w:val="24"/>
        </w:rPr>
        <w:t>2</w:t>
      </w:r>
      <w:r>
        <w:rPr>
          <w:rFonts w:eastAsiaTheme="majorEastAsia" w:hint="eastAsia"/>
          <w:szCs w:val="24"/>
        </w:rPr>
        <w:t>）根据标签</w:t>
      </w:r>
      <w:r>
        <w:rPr>
          <w:rFonts w:eastAsiaTheme="majorEastAsia" w:hint="eastAsia"/>
          <w:szCs w:val="24"/>
        </w:rPr>
        <w:lastRenderedPageBreak/>
        <w:t>对的联合熵等信息，启发式地从</w:t>
      </w:r>
      <m:oMath>
        <m:f>
          <m:fPr>
            <m:ctrlPr>
              <w:rPr>
                <w:rFonts w:ascii="Cambria Math" w:eastAsiaTheme="majorEastAsia" w:hAnsi="Cambria Math"/>
                <w:szCs w:val="24"/>
              </w:rPr>
            </m:ctrlPr>
          </m:fPr>
          <m:num>
            <m:r>
              <w:rPr>
                <w:rFonts w:ascii="Cambria Math" w:eastAsiaTheme="majorEastAsia" w:hAnsi="Cambria Math"/>
                <w:szCs w:val="24"/>
              </w:rPr>
              <m:t>c</m:t>
            </m:r>
            <m:d>
              <m:dPr>
                <m:ctrlPr>
                  <w:rPr>
                    <w:rFonts w:ascii="Cambria Math" w:eastAsiaTheme="majorEastAsia" w:hAnsi="Cambria Math"/>
                    <w:i/>
                    <w:szCs w:val="24"/>
                  </w:rPr>
                </m:ctrlPr>
              </m:dPr>
              <m:e>
                <m:r>
                  <w:rPr>
                    <w:rFonts w:ascii="Cambria Math" w:eastAsiaTheme="majorEastAsia" w:hAnsi="Cambria Math"/>
                    <w:szCs w:val="24"/>
                  </w:rPr>
                  <m:t>c-1</m:t>
                </m:r>
              </m:e>
            </m:d>
            <m:ctrlPr>
              <w:rPr>
                <w:rFonts w:ascii="Cambria Math" w:eastAsiaTheme="majorEastAsia" w:hAnsi="Cambria Math"/>
                <w:i/>
                <w:szCs w:val="24"/>
              </w:rPr>
            </m:ctrlPr>
          </m:num>
          <m:den>
            <m:r>
              <w:rPr>
                <w:rFonts w:ascii="Cambria Math" w:eastAsiaTheme="majorEastAsia" w:hAnsi="Cambria Math"/>
                <w:szCs w:val="24"/>
              </w:rPr>
              <m:t>2</m:t>
            </m:r>
          </m:den>
        </m:f>
      </m:oMath>
      <w:r>
        <w:rPr>
          <w:rFonts w:eastAsiaTheme="majorEastAsia" w:hint="eastAsia"/>
          <w:szCs w:val="24"/>
        </w:rPr>
        <w:t>个标签对中筛选出若干个最具排序价值的标签对，并使用优选的排序标签和相应的二分类数据集建立二分类基学习器</w:t>
      </w:r>
      <w:r w:rsidR="00373125">
        <w:rPr>
          <w:rFonts w:eastAsiaTheme="majorEastAsia" w:hint="eastAsia"/>
          <w:szCs w:val="24"/>
        </w:rPr>
        <w:t>组合</w:t>
      </w:r>
      <w:r>
        <w:rPr>
          <w:rFonts w:eastAsiaTheme="majorEastAsia" w:hint="eastAsia"/>
          <w:szCs w:val="24"/>
        </w:rPr>
        <w:t>；（</w:t>
      </w:r>
      <w:r>
        <w:rPr>
          <w:rFonts w:eastAsiaTheme="majorEastAsia" w:hint="eastAsia"/>
          <w:szCs w:val="24"/>
        </w:rPr>
        <w:t>3</w:t>
      </w:r>
      <w:r>
        <w:rPr>
          <w:rFonts w:eastAsiaTheme="majorEastAsia" w:hint="eastAsia"/>
          <w:szCs w:val="24"/>
        </w:rPr>
        <w:t>）当标签未知的实例到来时，根据一定规则，将多个二分类基学习器的输出融合为最终的多标签预测结果。</w:t>
      </w:r>
    </w:p>
    <w:p w14:paraId="00B7AB93" w14:textId="77777777" w:rsidR="00E71120" w:rsidRDefault="00E71120" w:rsidP="00A150BF">
      <w:pPr>
        <w:autoSpaceDE w:val="0"/>
        <w:autoSpaceDN w:val="0"/>
        <w:snapToGrid w:val="0"/>
        <w:ind w:firstLine="480"/>
        <w:rPr>
          <w:rFonts w:eastAsiaTheme="majorEastAsia"/>
          <w:szCs w:val="24"/>
        </w:rPr>
      </w:pPr>
      <w:r>
        <w:rPr>
          <w:rFonts w:eastAsiaTheme="majorEastAsia" w:hint="eastAsia"/>
          <w:szCs w:val="24"/>
        </w:rPr>
        <w:t>为方便理解和描述</w:t>
      </w:r>
      <w:r>
        <w:rPr>
          <w:rFonts w:eastAsiaTheme="majorEastAsia" w:hint="eastAsia"/>
          <w:szCs w:val="24"/>
        </w:rPr>
        <w:t>H</w:t>
      </w:r>
      <w:r>
        <w:rPr>
          <w:rFonts w:eastAsiaTheme="majorEastAsia"/>
          <w:szCs w:val="24"/>
        </w:rPr>
        <w:t>EPR</w:t>
      </w:r>
      <w:r>
        <w:rPr>
          <w:rFonts w:eastAsiaTheme="majorEastAsia" w:hint="eastAsia"/>
          <w:szCs w:val="24"/>
        </w:rPr>
        <w:t>算法，下文将首先介绍如何构建和使用一个集成学习框架解决弱监督多标签学习问题，最后再给出启发式集成剪枝策略。</w:t>
      </w:r>
    </w:p>
    <w:p w14:paraId="213DE379" w14:textId="77777777" w:rsidR="00E71120" w:rsidRPr="00AA296D" w:rsidRDefault="00E71120" w:rsidP="003D6B67">
      <w:pPr>
        <w:pStyle w:val="C"/>
        <w:spacing w:before="120"/>
        <w:ind w:firstLineChars="0" w:firstLine="480"/>
      </w:pPr>
      <w:bookmarkStart w:id="144" w:name="_Toc181227945"/>
      <w:bookmarkStart w:id="145" w:name="_Toc190702560"/>
      <w:r w:rsidRPr="00AA296D">
        <w:t xml:space="preserve">3.2.2 </w:t>
      </w:r>
      <w:r w:rsidRPr="00AA296D">
        <w:t>标签对排序</w:t>
      </w:r>
      <w:bookmarkEnd w:id="144"/>
      <w:bookmarkEnd w:id="145"/>
    </w:p>
    <w:p w14:paraId="5E4C4DDB" w14:textId="176CEC78" w:rsidR="00E71120" w:rsidRPr="00F961BE" w:rsidRDefault="00E71120" w:rsidP="00A150BF">
      <w:pPr>
        <w:autoSpaceDE w:val="0"/>
        <w:autoSpaceDN w:val="0"/>
        <w:snapToGrid w:val="0"/>
        <w:ind w:firstLine="480"/>
        <w:rPr>
          <w:rFonts w:eastAsiaTheme="majorEastAsia"/>
          <w:szCs w:val="24"/>
        </w:rPr>
      </w:pPr>
      <w:r w:rsidRPr="00AA296D">
        <w:rPr>
          <w:rFonts w:eastAsiaTheme="majorEastAsia"/>
          <w:szCs w:val="24"/>
        </w:rPr>
        <w:t>本节将</w:t>
      </w:r>
      <w:r>
        <w:rPr>
          <w:rFonts w:eastAsiaTheme="majorEastAsia" w:hint="eastAsia"/>
          <w:szCs w:val="24"/>
        </w:rPr>
        <w:t>为</w:t>
      </w:r>
      <w:r>
        <w:rPr>
          <w:rFonts w:eastAsiaTheme="majorEastAsia" w:hint="eastAsia"/>
          <w:szCs w:val="24"/>
        </w:rPr>
        <w:t>H</w:t>
      </w:r>
      <w:r>
        <w:rPr>
          <w:rFonts w:eastAsiaTheme="majorEastAsia"/>
          <w:szCs w:val="24"/>
        </w:rPr>
        <w:t>EPR</w:t>
      </w:r>
      <w:r w:rsidRPr="00AA296D">
        <w:rPr>
          <w:rFonts w:eastAsiaTheme="majorEastAsia"/>
          <w:szCs w:val="24"/>
        </w:rPr>
        <w:t>构建一个</w:t>
      </w:r>
      <w:r>
        <w:rPr>
          <w:rFonts w:eastAsiaTheme="majorEastAsia" w:hint="eastAsia"/>
          <w:szCs w:val="24"/>
        </w:rPr>
        <w:t>基本的</w:t>
      </w:r>
      <w:r>
        <w:rPr>
          <w:rFonts w:eastAsiaTheme="majorEastAsia"/>
          <w:szCs w:val="24"/>
        </w:rPr>
        <w:t>排序</w:t>
      </w:r>
      <w:r w:rsidRPr="00AA296D">
        <w:rPr>
          <w:rFonts w:eastAsiaTheme="majorEastAsia"/>
          <w:szCs w:val="24"/>
        </w:rPr>
        <w:t>系统</w:t>
      </w:r>
      <w:r w:rsidR="006014C1">
        <w:rPr>
          <w:rFonts w:eastAsiaTheme="majorEastAsia" w:hint="eastAsia"/>
          <w:szCs w:val="24"/>
        </w:rPr>
        <w:t>。</w:t>
      </w:r>
      <w:r>
        <w:rPr>
          <w:rFonts w:eastAsiaTheme="majorEastAsia" w:hint="eastAsia"/>
          <w:szCs w:val="24"/>
        </w:rPr>
        <w:t>第一，生成标签置信度矩阵：</w:t>
      </w:r>
      <w:r w:rsidRPr="00AA296D">
        <w:rPr>
          <w:rFonts w:eastAsiaTheme="majorEastAsia"/>
          <w:szCs w:val="24"/>
        </w:rPr>
        <w:t>为了</w:t>
      </w:r>
      <w:r>
        <w:rPr>
          <w:rFonts w:eastAsiaTheme="majorEastAsia" w:hint="eastAsia"/>
          <w:szCs w:val="24"/>
        </w:rPr>
        <w:t>更精确地</w:t>
      </w:r>
      <w:r w:rsidRPr="00AA296D">
        <w:rPr>
          <w:rFonts w:eastAsiaTheme="majorEastAsia"/>
          <w:szCs w:val="24"/>
        </w:rPr>
        <w:t>捕捉</w:t>
      </w:r>
      <m:oMath>
        <m:r>
          <w:rPr>
            <w:rFonts w:ascii="Cambria Math" w:eastAsiaTheme="majorEastAsia" w:hAnsi="Cambria Math" w:hint="eastAsia"/>
            <w:szCs w:val="24"/>
          </w:rPr>
          <m:t>c</m:t>
        </m:r>
      </m:oMath>
      <w:r w:rsidRPr="00AA296D">
        <w:rPr>
          <w:rFonts w:eastAsiaTheme="majorEastAsia"/>
          <w:szCs w:val="24"/>
        </w:rPr>
        <w:t>个标签之间的</w:t>
      </w:r>
      <w:r>
        <w:rPr>
          <w:rFonts w:eastAsiaTheme="majorEastAsia"/>
          <w:szCs w:val="24"/>
        </w:rPr>
        <w:t>排序</w:t>
      </w:r>
      <w:r w:rsidRPr="00AA296D">
        <w:rPr>
          <w:rFonts w:eastAsiaTheme="majorEastAsia"/>
          <w:szCs w:val="24"/>
        </w:rPr>
        <w:t>信息，本节首先</w:t>
      </w:r>
      <w:r>
        <w:rPr>
          <w:rFonts w:eastAsiaTheme="majorEastAsia" w:hint="eastAsia"/>
          <w:szCs w:val="24"/>
        </w:rPr>
        <w:t>根据原始的弱监督标签矩阵</w:t>
      </w:r>
      <m:oMath>
        <m:r>
          <m:rPr>
            <m:sty m:val="bi"/>
          </m:rPr>
          <w:rPr>
            <w:rFonts w:ascii="Cambria Math" w:eastAsiaTheme="majorEastAsia" w:hAnsi="Cambria Math"/>
            <w:szCs w:val="24"/>
          </w:rPr>
          <m:t>Y</m:t>
        </m:r>
      </m:oMath>
      <w:r>
        <w:rPr>
          <w:rFonts w:eastAsiaTheme="majorEastAsia" w:hint="eastAsia"/>
          <w:szCs w:val="24"/>
        </w:rPr>
        <w:t>初始化一个置信度矩阵</w:t>
      </w:r>
      <m:oMath>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oMath>
      <w:r>
        <w:rPr>
          <w:rFonts w:eastAsiaTheme="majorEastAsia" w:hint="eastAsia"/>
          <w:szCs w:val="24"/>
        </w:rPr>
        <w:t>；第二，构建排序分类器集合：将每对标签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oMath>
      <w:r>
        <w:rPr>
          <w:rFonts w:eastAsiaTheme="majorEastAsia" w:hint="eastAsia"/>
          <w:szCs w:val="24"/>
        </w:rPr>
        <w:t>转化为一个新的排序标签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pq</m:t>
            </m:r>
          </m:sub>
        </m:sSub>
      </m:oMath>
      <w:r>
        <w:rPr>
          <w:rFonts w:eastAsiaTheme="majorEastAsia" w:hint="eastAsia"/>
          <w:szCs w:val="24"/>
        </w:rPr>
        <w:t>，并针对每个排序标签训练一个二分类基学习器</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pq</m:t>
            </m:r>
          </m:sub>
        </m:sSub>
      </m:oMath>
      <w:r>
        <w:rPr>
          <w:rFonts w:eastAsiaTheme="majorEastAsia" w:hint="eastAsia"/>
          <w:szCs w:val="24"/>
        </w:rPr>
        <w:t>，最终得到一个由</w:t>
      </w:r>
      <m:oMath>
        <m:f>
          <m:fPr>
            <m:ctrlPr>
              <w:rPr>
                <w:rFonts w:ascii="Cambria Math" w:eastAsiaTheme="majorEastAsia" w:hAnsi="Cambria Math"/>
                <w:szCs w:val="24"/>
              </w:rPr>
            </m:ctrlPr>
          </m:fPr>
          <m:num>
            <m:r>
              <w:rPr>
                <w:rFonts w:ascii="Cambria Math" w:eastAsiaTheme="majorEastAsia" w:hAnsi="Cambria Math"/>
                <w:szCs w:val="24"/>
              </w:rPr>
              <m:t>c</m:t>
            </m:r>
            <m:d>
              <m:dPr>
                <m:ctrlPr>
                  <w:rPr>
                    <w:rFonts w:ascii="Cambria Math" w:eastAsiaTheme="majorEastAsia" w:hAnsi="Cambria Math"/>
                    <w:i/>
                    <w:szCs w:val="24"/>
                  </w:rPr>
                </m:ctrlPr>
              </m:dPr>
              <m:e>
                <m:r>
                  <w:rPr>
                    <w:rFonts w:ascii="Cambria Math" w:eastAsiaTheme="majorEastAsia" w:hAnsi="Cambria Math"/>
                    <w:szCs w:val="24"/>
                  </w:rPr>
                  <m:t>c-1</m:t>
                </m:r>
              </m:e>
            </m:d>
            <m:ctrlPr>
              <w:rPr>
                <w:rFonts w:ascii="Cambria Math" w:eastAsiaTheme="majorEastAsia" w:hAnsi="Cambria Math"/>
                <w:i/>
                <w:szCs w:val="24"/>
              </w:rPr>
            </m:ctrlPr>
          </m:num>
          <m:den>
            <m:r>
              <w:rPr>
                <w:rFonts w:ascii="Cambria Math" w:eastAsiaTheme="majorEastAsia" w:hAnsi="Cambria Math"/>
                <w:szCs w:val="24"/>
              </w:rPr>
              <m:t>2</m:t>
            </m:r>
          </m:den>
        </m:f>
      </m:oMath>
      <w:r>
        <w:rPr>
          <w:rFonts w:eastAsiaTheme="majorEastAsia" w:hint="eastAsia"/>
          <w:szCs w:val="24"/>
        </w:rPr>
        <w:t>个基学习器构成的集成学习模型</w:t>
      </w:r>
      <m:oMath>
        <m:r>
          <w:rPr>
            <w:rFonts w:ascii="Cambria Math" w:eastAsiaTheme="majorEastAsia" w:hAnsi="Cambria Math"/>
            <w:szCs w:val="24"/>
          </w:rPr>
          <m:t>E=</m:t>
        </m:r>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pq</m:t>
                </m:r>
              </m:sub>
            </m:sSub>
          </m:e>
        </m:d>
        <m:r>
          <w:rPr>
            <w:rFonts w:ascii="Cambria Math" w:eastAsiaTheme="majorEastAsia" w:hAnsi="Cambria Math"/>
            <w:szCs w:val="24"/>
          </w:rPr>
          <m:t>, p,q=1,…,c, p≠q</m:t>
        </m:r>
      </m:oMath>
      <w:r>
        <w:rPr>
          <w:rFonts w:eastAsiaTheme="majorEastAsia" w:hint="eastAsia"/>
          <w:szCs w:val="24"/>
        </w:rPr>
        <w:t>，该集成模型可以完成对</w:t>
      </w:r>
      <m:oMath>
        <m:r>
          <w:rPr>
            <w:rFonts w:ascii="Cambria Math" w:eastAsiaTheme="majorEastAsia" w:hAnsi="Cambria Math" w:hint="eastAsia"/>
            <w:szCs w:val="24"/>
          </w:rPr>
          <m:t>c</m:t>
        </m:r>
      </m:oMath>
      <w:r w:rsidRPr="00AA296D">
        <w:rPr>
          <w:rFonts w:eastAsiaTheme="majorEastAsia"/>
          <w:szCs w:val="24"/>
        </w:rPr>
        <w:t>个标签的</w:t>
      </w:r>
      <w:r>
        <w:rPr>
          <w:rFonts w:eastAsiaTheme="majorEastAsia"/>
          <w:szCs w:val="24"/>
        </w:rPr>
        <w:t>排序</w:t>
      </w:r>
      <w:r>
        <w:rPr>
          <w:rFonts w:eastAsiaTheme="majorEastAsia" w:hint="eastAsia"/>
          <w:szCs w:val="24"/>
        </w:rPr>
        <w:t>预测；第三，建立</w:t>
      </w:r>
      <w:r w:rsidRPr="00AA296D">
        <w:rPr>
          <w:rFonts w:eastAsiaTheme="majorEastAsia"/>
          <w:szCs w:val="24"/>
        </w:rPr>
        <w:t>一个多标签分类器</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hint="eastAsia"/>
                <w:szCs w:val="24"/>
              </w:rPr>
              <m:t>b</m:t>
            </m:r>
          </m:sub>
        </m:sSub>
      </m:oMath>
      <w:r w:rsidRPr="00AA296D">
        <w:rPr>
          <w:rFonts w:eastAsiaTheme="majorEastAsia"/>
          <w:szCs w:val="24"/>
        </w:rPr>
        <w:t>作为阈值函数，</w:t>
      </w:r>
      <w:r>
        <w:rPr>
          <w:rFonts w:eastAsiaTheme="majorEastAsia" w:hint="eastAsia"/>
          <w:szCs w:val="24"/>
        </w:rPr>
        <w:t>可以</w:t>
      </w:r>
      <w:r w:rsidRPr="00AA296D">
        <w:rPr>
          <w:rFonts w:eastAsiaTheme="majorEastAsia"/>
          <w:szCs w:val="24"/>
        </w:rPr>
        <w:t>将</w:t>
      </w:r>
      <w:r>
        <w:rPr>
          <w:rFonts w:eastAsiaTheme="majorEastAsia"/>
          <w:szCs w:val="24"/>
        </w:rPr>
        <w:t>排序</w:t>
      </w:r>
      <w:r w:rsidRPr="00AA296D">
        <w:rPr>
          <w:rFonts w:eastAsiaTheme="majorEastAsia"/>
          <w:szCs w:val="24"/>
        </w:rPr>
        <w:t>结果修正为</w:t>
      </w:r>
      <w:r>
        <w:rPr>
          <w:rFonts w:eastAsiaTheme="majorEastAsia" w:hint="eastAsia"/>
          <w:szCs w:val="24"/>
        </w:rPr>
        <w:t>最终的</w:t>
      </w:r>
      <w:r w:rsidRPr="00AA296D">
        <w:rPr>
          <w:rFonts w:eastAsiaTheme="majorEastAsia"/>
          <w:szCs w:val="24"/>
        </w:rPr>
        <w:t>标签预测</w:t>
      </w:r>
      <w:r>
        <w:rPr>
          <w:rFonts w:eastAsiaTheme="majorEastAsia" w:hint="eastAsia"/>
          <w:szCs w:val="24"/>
        </w:rPr>
        <w:t>值</w:t>
      </w:r>
      <w:r w:rsidRPr="00AA296D">
        <w:rPr>
          <w:rFonts w:eastAsiaTheme="majorEastAsia"/>
          <w:szCs w:val="24"/>
        </w:rPr>
        <w:t>。</w:t>
      </w:r>
    </w:p>
    <w:p w14:paraId="3053B90B" w14:textId="77777777" w:rsidR="00E71120" w:rsidRDefault="00E71120" w:rsidP="00A150BF">
      <w:pPr>
        <w:autoSpaceDE w:val="0"/>
        <w:autoSpaceDN w:val="0"/>
        <w:snapToGrid w:val="0"/>
        <w:ind w:firstLine="480"/>
        <w:rPr>
          <w:rFonts w:eastAsiaTheme="majorEastAsia"/>
          <w:szCs w:val="24"/>
        </w:rPr>
      </w:pPr>
      <w:r w:rsidRPr="00AA296D">
        <w:rPr>
          <w:rFonts w:eastAsiaTheme="majorEastAsia"/>
          <w:szCs w:val="24"/>
        </w:rPr>
        <w:t>1</w:t>
      </w:r>
      <w:r w:rsidRPr="00AA296D">
        <w:rPr>
          <w:rFonts w:eastAsiaTheme="majorEastAsia"/>
          <w:szCs w:val="24"/>
        </w:rPr>
        <w:t>）标签置信度矩阵</w:t>
      </w:r>
    </w:p>
    <w:p w14:paraId="16EE9B23" w14:textId="3BD5805B" w:rsidR="00E71120" w:rsidRDefault="00E71120" w:rsidP="00A150BF">
      <w:pPr>
        <w:autoSpaceDE w:val="0"/>
        <w:autoSpaceDN w:val="0"/>
        <w:snapToGrid w:val="0"/>
        <w:ind w:firstLine="480"/>
        <w:rPr>
          <w:rFonts w:eastAsiaTheme="majorEastAsia"/>
          <w:szCs w:val="24"/>
        </w:rPr>
      </w:pPr>
      <w:r w:rsidRPr="00AA296D">
        <w:rPr>
          <w:rFonts w:eastAsiaTheme="majorEastAsia"/>
          <w:szCs w:val="24"/>
        </w:rPr>
        <w:t>对于</w:t>
      </w:r>
      <w:r w:rsidRPr="00AA296D">
        <w:rPr>
          <w:rFonts w:eastAsiaTheme="majorEastAsia"/>
          <w:szCs w:val="24"/>
        </w:rPr>
        <w:t>MLML</w:t>
      </w:r>
      <w:r>
        <w:rPr>
          <w:rFonts w:eastAsiaTheme="majorEastAsia" w:hint="eastAsia"/>
          <w:szCs w:val="24"/>
        </w:rPr>
        <w:t>问题</w:t>
      </w:r>
      <w:r w:rsidRPr="00AA296D">
        <w:rPr>
          <w:rFonts w:eastAsiaTheme="majorEastAsia"/>
          <w:szCs w:val="24"/>
        </w:rPr>
        <w:t>，为了初步估计</w:t>
      </w:r>
      <w:r>
        <w:rPr>
          <w:rFonts w:eastAsiaTheme="majorEastAsia" w:hint="eastAsia"/>
          <w:szCs w:val="24"/>
        </w:rPr>
        <w:t>一个</w:t>
      </w:r>
      <w:r w:rsidRPr="00AA296D">
        <w:rPr>
          <w:rFonts w:eastAsiaTheme="majorEastAsia"/>
          <w:szCs w:val="24"/>
        </w:rPr>
        <w:t>标签</w:t>
      </w:r>
      <w:r>
        <w:rPr>
          <w:rFonts w:eastAsiaTheme="majorEastAsia" w:hint="eastAsia"/>
          <w:szCs w:val="24"/>
        </w:rPr>
        <w:t>缺失值</w:t>
      </w:r>
      <w:r w:rsidRPr="00AA296D">
        <w:rPr>
          <w:rFonts w:eastAsiaTheme="majorEastAsia"/>
          <w:szCs w:val="24"/>
        </w:rPr>
        <w:t>是属于正类</w:t>
      </w:r>
      <w:r>
        <w:rPr>
          <w:rFonts w:eastAsiaTheme="majorEastAsia" w:hint="eastAsia"/>
          <w:szCs w:val="24"/>
        </w:rPr>
        <w:t>还是</w:t>
      </w:r>
      <w:r w:rsidRPr="00AA296D">
        <w:rPr>
          <w:rFonts w:eastAsiaTheme="majorEastAsia"/>
          <w:szCs w:val="24"/>
        </w:rPr>
        <w:t>负类，</w:t>
      </w:r>
      <w:r>
        <w:rPr>
          <w:rFonts w:eastAsiaTheme="majorEastAsia" w:hint="eastAsia"/>
          <w:szCs w:val="24"/>
        </w:rPr>
        <w:t>可以</w:t>
      </w:r>
      <w:r w:rsidRPr="00AA296D">
        <w:rPr>
          <w:rFonts w:eastAsiaTheme="majorEastAsia"/>
          <w:szCs w:val="24"/>
        </w:rPr>
        <w:t>简单地使用训练实例的</w:t>
      </w:r>
      <w:r w:rsidRPr="00AA296D">
        <w:rPr>
          <w:rFonts w:eastAsiaTheme="majorEastAsia"/>
          <w:szCs w:val="24"/>
        </w:rPr>
        <w:t>k</w:t>
      </w:r>
      <w:r w:rsidRPr="00AA296D">
        <w:rPr>
          <w:rFonts w:eastAsiaTheme="majorEastAsia"/>
          <w:szCs w:val="24"/>
        </w:rPr>
        <w:t>近邻图来填补缺失值：</w:t>
      </w:r>
    </w:p>
    <w:p w14:paraId="5AC253C6" w14:textId="6C9ECCC2" w:rsidR="00E71120" w:rsidRPr="0015032B" w:rsidRDefault="009C75E1" w:rsidP="00A150BF">
      <w:pPr>
        <w:autoSpaceDE w:val="0"/>
        <w:autoSpaceDN w:val="0"/>
        <w:snapToGrid w:val="0"/>
        <w:spacing w:beforeLines="50" w:before="120" w:afterLines="50" w:after="120"/>
        <w:ind w:firstLine="482"/>
        <w:rPr>
          <w:rFonts w:eastAsiaTheme="majorEastAsia"/>
          <w:szCs w:val="24"/>
        </w:rPr>
      </w:pPr>
      <m:oMathPara>
        <m:oMath>
          <m:eqArr>
            <m:eqArrPr>
              <m:maxDist m:val="1"/>
              <m:ctrlPr>
                <w:rPr>
                  <w:rFonts w:ascii="Cambria Math" w:eastAsiaTheme="majorEastAsia" w:hAnsi="Cambria Math"/>
                  <w:b/>
                  <w:szCs w:val="24"/>
                </w:rPr>
              </m:ctrlPr>
            </m:eqArrPr>
            <m:e>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ij</m:t>
                  </m:r>
                </m:sub>
              </m:sSub>
              <m:r>
                <m:rPr>
                  <m:sty m:val="p"/>
                </m:rPr>
                <w:rPr>
                  <w:rFonts w:ascii="Cambria Math" w:eastAsiaTheme="majorEastAsia" w:hAnsi="Cambria Math"/>
                  <w:szCs w:val="24"/>
                </w:rPr>
                <m:t>=</m:t>
              </m:r>
              <m:d>
                <m:dPr>
                  <m:begChr m:val="{"/>
                  <m:endChr m:val=""/>
                  <m:ctrlPr>
                    <w:rPr>
                      <w:rFonts w:ascii="Cambria Math" w:eastAsiaTheme="majorEastAsia" w:hAnsi="Cambria Math"/>
                      <w:szCs w:val="24"/>
                    </w:rPr>
                  </m:ctrlPr>
                </m:dPr>
                <m:e>
                  <m:eqArr>
                    <m:eqArrPr>
                      <m:ctrlPr>
                        <w:rPr>
                          <w:rFonts w:ascii="Cambria Math" w:eastAsiaTheme="majorEastAsia" w:hAnsi="Cambria Math"/>
                          <w:szCs w:val="24"/>
                        </w:rPr>
                      </m:ctrlPr>
                    </m:eqArrPr>
                    <m:e>
                      <m:r>
                        <w:rPr>
                          <w:rFonts w:ascii="Cambria Math" w:eastAsiaTheme="majorEastAsia" w:hAnsi="Cambria Math"/>
                          <w:szCs w:val="24"/>
                        </w:rPr>
                        <m:t>&amp;</m:t>
                      </m:r>
                      <m:f>
                        <m:fPr>
                          <m:ctrlPr>
                            <w:rPr>
                              <w:rFonts w:ascii="Cambria Math" w:eastAsiaTheme="majorEastAsia" w:hAnsi="Cambria Math"/>
                              <w:i/>
                              <w:szCs w:val="24"/>
                            </w:rPr>
                          </m:ctrlPr>
                        </m:fPr>
                        <m:num>
                          <m:r>
                            <w:rPr>
                              <w:rFonts w:ascii="Cambria Math" w:eastAsiaTheme="majorEastAsia" w:hAnsi="Cambria Math"/>
                              <w:szCs w:val="24"/>
                            </w:rPr>
                            <m:t>1</m:t>
                          </m:r>
                        </m:num>
                        <m:den>
                          <m:r>
                            <w:rPr>
                              <w:rFonts w:ascii="Cambria Math" w:eastAsiaTheme="majorEastAsia" w:hAnsi="Cambria Math"/>
                              <w:szCs w:val="24"/>
                            </w:rPr>
                            <m:t>k</m:t>
                          </m:r>
                        </m:den>
                      </m:f>
                      <m:nary>
                        <m:naryPr>
                          <m:chr m:val="∑"/>
                          <m:supHide m:val="1"/>
                          <m:ctrlPr>
                            <w:rPr>
                              <w:rFonts w:ascii="Cambria Math" w:eastAsiaTheme="majorEastAsia" w:hAnsi="Cambria Math"/>
                              <w:i/>
                              <w:szCs w:val="24"/>
                            </w:rPr>
                          </m:ctrlPr>
                        </m:naryPr>
                        <m:sub>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l</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k</m:t>
                              </m:r>
                            </m:sub>
                          </m:sSub>
                          <m:d>
                            <m:dPr>
                              <m:ctrlPr>
                                <w:rPr>
                                  <w:rFonts w:ascii="Cambria Math" w:eastAsiaTheme="majorEastAsia" w:hAnsi="Cambria Math"/>
                                  <w:i/>
                                  <w:szCs w:val="24"/>
                                </w:rPr>
                              </m:ctrlPr>
                            </m:dPr>
                            <m:e>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i</m:t>
                                  </m:r>
                                </m:sub>
                              </m:sSub>
                            </m:e>
                          </m:d>
                        </m:sub>
                        <m:sup/>
                        <m:e>
                          <m:sSub>
                            <m:sSubPr>
                              <m:ctrlPr>
                                <w:rPr>
                                  <w:rFonts w:ascii="Cambria Math" w:eastAsiaTheme="majorEastAsia" w:hAnsi="Cambria Math"/>
                                  <w:i/>
                                  <w:szCs w:val="24"/>
                                </w:rPr>
                              </m:ctrlPr>
                            </m:sSubPr>
                            <m:e>
                              <m:r>
                                <m:rPr>
                                  <m:sty m:val="bi"/>
                                </m:rPr>
                                <w:rPr>
                                  <w:rFonts w:ascii="Cambria Math" w:eastAsiaTheme="majorEastAsia" w:hAnsi="Cambria Math"/>
                                  <w:szCs w:val="24"/>
                                </w:rPr>
                                <m:t>Y</m:t>
                              </m:r>
                            </m:e>
                            <m:sub>
                              <m:r>
                                <w:rPr>
                                  <w:rFonts w:ascii="Cambria Math" w:eastAsiaTheme="majorEastAsia" w:hAnsi="Cambria Math"/>
                                  <w:szCs w:val="24"/>
                                </w:rPr>
                                <m:t>lj</m:t>
                              </m:r>
                            </m:sub>
                          </m:sSub>
                        </m:e>
                      </m:nary>
                      <m:r>
                        <w:rPr>
                          <w:rFonts w:ascii="Cambria Math" w:eastAsiaTheme="majorEastAsia" w:hAnsi="Cambria Math"/>
                          <w:szCs w:val="24"/>
                        </w:rPr>
                        <m:t xml:space="preserve">,  </m:t>
                      </m:r>
                      <m:d>
                        <m:dPr>
                          <m:ctrlPr>
                            <w:rPr>
                              <w:rFonts w:ascii="Cambria Math" w:eastAsiaTheme="majorEastAsia" w:hAnsi="Cambria Math"/>
                              <w:i/>
                              <w:szCs w:val="24"/>
                            </w:rPr>
                          </m:ctrlPr>
                        </m:dPr>
                        <m:e>
                          <m:r>
                            <w:rPr>
                              <w:rFonts w:ascii="Cambria Math" w:eastAsiaTheme="majorEastAsia" w:hAnsi="Cambria Math"/>
                              <w:szCs w:val="24"/>
                            </w:rPr>
                            <m:t>i,j</m:t>
                          </m:r>
                        </m:e>
                      </m:d>
                      <m:r>
                        <w:rPr>
                          <w:rFonts w:ascii="Cambria Math" w:eastAsiaTheme="majorEastAsia" w:hAnsi="Cambria Math"/>
                          <w:szCs w:val="24"/>
                        </w:rPr>
                        <m:t>∈Ω</m:t>
                      </m:r>
                    </m:e>
                    <m:e>
                      <m:r>
                        <w:rPr>
                          <w:rFonts w:ascii="Cambria Math" w:eastAsiaTheme="majorEastAsia" w:hAnsi="Cambria Math"/>
                          <w:szCs w:val="24"/>
                        </w:rPr>
                        <m:t>&amp;</m:t>
                      </m:r>
                      <m:sSub>
                        <m:sSubPr>
                          <m:ctrlPr>
                            <w:rPr>
                              <w:rFonts w:ascii="Cambria Math" w:eastAsiaTheme="majorEastAsia" w:hAnsi="Cambria Math"/>
                              <w:i/>
                              <w:szCs w:val="24"/>
                            </w:rPr>
                          </m:ctrlPr>
                        </m:sSubPr>
                        <m:e>
                          <m:r>
                            <m:rPr>
                              <m:sty m:val="bi"/>
                            </m:rPr>
                            <w:rPr>
                              <w:rFonts w:ascii="Cambria Math" w:eastAsiaTheme="majorEastAsia" w:hAnsi="Cambria Math"/>
                              <w:szCs w:val="24"/>
                            </w:rPr>
                            <m:t>Y</m:t>
                          </m:r>
                        </m:e>
                        <m:sub>
                          <m:r>
                            <w:rPr>
                              <w:rFonts w:ascii="Cambria Math" w:eastAsiaTheme="majorEastAsia" w:hAnsi="Cambria Math"/>
                              <w:szCs w:val="24"/>
                            </w:rPr>
                            <m:t>ij</m:t>
                          </m:r>
                        </m:sub>
                      </m:sSub>
                      <m:r>
                        <w:rPr>
                          <w:rFonts w:ascii="Cambria Math" w:eastAsiaTheme="majorEastAsia" w:hAnsi="Cambria Math"/>
                          <w:szCs w:val="24"/>
                        </w:rPr>
                        <m:t xml:space="preserve">,  </m:t>
                      </m:r>
                      <m:d>
                        <m:dPr>
                          <m:ctrlPr>
                            <w:rPr>
                              <w:rFonts w:ascii="Cambria Math" w:eastAsiaTheme="majorEastAsia" w:hAnsi="Cambria Math"/>
                              <w:i/>
                              <w:szCs w:val="24"/>
                            </w:rPr>
                          </m:ctrlPr>
                        </m:dPr>
                        <m:e>
                          <m:r>
                            <w:rPr>
                              <w:rFonts w:ascii="Cambria Math" w:eastAsiaTheme="majorEastAsia" w:hAnsi="Cambria Math"/>
                              <w:szCs w:val="24"/>
                            </w:rPr>
                            <m:t>i,j</m:t>
                          </m:r>
                        </m:e>
                      </m:d>
                      <m:r>
                        <w:rPr>
                          <w:rFonts w:ascii="Cambria Math" w:eastAsiaTheme="majorEastAsia" w:hAnsi="Cambria Math"/>
                          <w:szCs w:val="24"/>
                        </w:rPr>
                        <m:t>∉Ω</m:t>
                      </m:r>
                    </m:e>
                  </m:eqArr>
                </m:e>
              </m:d>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3-3</m:t>
                  </m:r>
                </m:e>
              </m:d>
              <m:ctrlPr>
                <w:rPr>
                  <w:rFonts w:ascii="Cambria Math" w:eastAsiaTheme="majorEastAsia" w:hAnsi="Cambria Math"/>
                  <w:i/>
                  <w:szCs w:val="24"/>
                </w:rPr>
              </m:ctrlPr>
            </m:e>
          </m:eqArr>
        </m:oMath>
      </m:oMathPara>
    </w:p>
    <w:p w14:paraId="6C14A666" w14:textId="77777777" w:rsidR="00E71120" w:rsidRDefault="00E71120" w:rsidP="00A150BF">
      <w:pPr>
        <w:autoSpaceDE w:val="0"/>
        <w:autoSpaceDN w:val="0"/>
        <w:snapToGrid w:val="0"/>
        <w:ind w:firstLineChars="0" w:firstLine="0"/>
        <w:rPr>
          <w:rFonts w:eastAsiaTheme="majorEastAsia"/>
          <w:szCs w:val="24"/>
        </w:rPr>
      </w:pPr>
      <w:r>
        <w:rPr>
          <w:rFonts w:eastAsiaTheme="majorEastAsia" w:hint="eastAsia"/>
          <w:szCs w:val="24"/>
        </w:rPr>
        <w:t>式中：</w:t>
      </w:r>
      <m:oMath>
        <m:r>
          <w:rPr>
            <w:rFonts w:ascii="Cambria Math" w:eastAsiaTheme="majorEastAsia" w:hAnsi="Cambria Math"/>
            <w:szCs w:val="24"/>
          </w:rPr>
          <m:t>Ω</m:t>
        </m:r>
      </m:oMath>
      <w:r>
        <w:rPr>
          <w:rFonts w:eastAsiaTheme="majorEastAsia" w:hint="eastAsia"/>
          <w:szCs w:val="24"/>
        </w:rPr>
        <w:t>为标签矩阵中缺失值的下标集合。</w:t>
      </w:r>
    </w:p>
    <w:p w14:paraId="6F407E3A" w14:textId="37AE6664" w:rsidR="00E71120" w:rsidRDefault="00E71120" w:rsidP="00A150BF">
      <w:pPr>
        <w:autoSpaceDE w:val="0"/>
        <w:autoSpaceDN w:val="0"/>
        <w:snapToGrid w:val="0"/>
        <w:ind w:firstLine="480"/>
        <w:rPr>
          <w:rFonts w:eastAsiaTheme="majorEastAsia"/>
          <w:szCs w:val="24"/>
        </w:rPr>
      </w:pPr>
      <w:r>
        <w:rPr>
          <w:rFonts w:eastAsiaTheme="majorEastAsia" w:hint="eastAsia"/>
          <w:szCs w:val="24"/>
        </w:rPr>
        <w:t>对于</w:t>
      </w:r>
      <w:r>
        <w:rPr>
          <w:rFonts w:eastAsiaTheme="majorEastAsia" w:hint="eastAsia"/>
          <w:szCs w:val="24"/>
        </w:rPr>
        <w:t>P</w:t>
      </w:r>
      <w:r>
        <w:rPr>
          <w:rFonts w:eastAsiaTheme="majorEastAsia"/>
          <w:szCs w:val="24"/>
        </w:rPr>
        <w:t>ML</w:t>
      </w:r>
      <w:r>
        <w:rPr>
          <w:rFonts w:eastAsiaTheme="majorEastAsia" w:hint="eastAsia"/>
          <w:szCs w:val="24"/>
        </w:rPr>
        <w:t>问题，其标签矩阵中存在假阳性的标签，即部分正类可能实际上是负类。此时，可以通过将上式中</w:t>
      </w:r>
      <m:oMath>
        <m:r>
          <w:rPr>
            <w:rFonts w:ascii="Cambria Math" w:eastAsiaTheme="majorEastAsia" w:hAnsi="Cambria Math"/>
            <w:szCs w:val="24"/>
          </w:rPr>
          <m:t>Ω</m:t>
        </m:r>
      </m:oMath>
      <w:r w:rsidR="006014C1">
        <w:rPr>
          <w:rFonts w:eastAsiaTheme="majorEastAsia" w:hint="eastAsia"/>
          <w:szCs w:val="24"/>
        </w:rPr>
        <w:t>重新</w:t>
      </w:r>
      <w:r>
        <w:rPr>
          <w:rFonts w:eastAsiaTheme="majorEastAsia" w:hint="eastAsia"/>
          <w:szCs w:val="24"/>
        </w:rPr>
        <w:t>定义为正类</w:t>
      </w:r>
      <w:r w:rsidR="00822E57">
        <w:rPr>
          <w:rFonts w:eastAsiaTheme="majorEastAsia" w:hint="eastAsia"/>
          <w:szCs w:val="24"/>
        </w:rPr>
        <w:t>标签</w:t>
      </w:r>
      <w:r>
        <w:rPr>
          <w:rFonts w:eastAsiaTheme="majorEastAsia" w:hint="eastAsia"/>
          <w:szCs w:val="24"/>
        </w:rPr>
        <w:t>的下标。而对于</w:t>
      </w:r>
      <w:r>
        <w:rPr>
          <w:rFonts w:eastAsiaTheme="majorEastAsia" w:hint="eastAsia"/>
          <w:szCs w:val="24"/>
        </w:rPr>
        <w:t>N</w:t>
      </w:r>
      <w:r>
        <w:rPr>
          <w:rFonts w:eastAsiaTheme="majorEastAsia"/>
          <w:szCs w:val="24"/>
        </w:rPr>
        <w:t>ML</w:t>
      </w:r>
      <w:r>
        <w:rPr>
          <w:rFonts w:eastAsiaTheme="majorEastAsia" w:hint="eastAsia"/>
          <w:szCs w:val="24"/>
        </w:rPr>
        <w:t>问题，所有标签取值都是不确定的，</w:t>
      </w:r>
      <m:oMath>
        <m:r>
          <w:rPr>
            <w:rFonts w:ascii="Cambria Math" w:eastAsiaTheme="majorEastAsia" w:hAnsi="Cambria Math"/>
            <w:szCs w:val="24"/>
          </w:rPr>
          <m:t>Ω</m:t>
        </m:r>
      </m:oMath>
      <w:r>
        <w:rPr>
          <w:rFonts w:eastAsiaTheme="majorEastAsia" w:hint="eastAsia"/>
          <w:szCs w:val="24"/>
        </w:rPr>
        <w:t>的定义则应当扩展为全部标签的下标。</w:t>
      </w:r>
    </w:p>
    <w:p w14:paraId="18377BEC" w14:textId="77777777" w:rsidR="00E71120" w:rsidRPr="00D55EC3" w:rsidRDefault="00E71120" w:rsidP="00A150BF">
      <w:pPr>
        <w:autoSpaceDE w:val="0"/>
        <w:autoSpaceDN w:val="0"/>
        <w:snapToGrid w:val="0"/>
        <w:ind w:firstLine="480"/>
        <w:rPr>
          <w:rFonts w:eastAsiaTheme="majorEastAsia"/>
          <w:szCs w:val="24"/>
        </w:rPr>
      </w:pPr>
      <w:r>
        <w:rPr>
          <w:rFonts w:eastAsiaTheme="majorEastAsia" w:hint="eastAsia"/>
          <w:szCs w:val="24"/>
        </w:rPr>
        <w:t>2</w:t>
      </w:r>
      <w:r>
        <w:rPr>
          <w:rFonts w:eastAsiaTheme="majorEastAsia" w:hint="eastAsia"/>
          <w:szCs w:val="24"/>
        </w:rPr>
        <w:t>）排序分类器</w:t>
      </w:r>
    </w:p>
    <w:p w14:paraId="2399C229" w14:textId="77777777" w:rsidR="00E71120" w:rsidRDefault="00E71120" w:rsidP="00A150BF">
      <w:pPr>
        <w:autoSpaceDE w:val="0"/>
        <w:autoSpaceDN w:val="0"/>
        <w:snapToGrid w:val="0"/>
        <w:ind w:firstLine="480"/>
        <w:rPr>
          <w:rFonts w:eastAsiaTheme="majorEastAsia"/>
          <w:szCs w:val="24"/>
        </w:rPr>
      </w:pPr>
      <w:r w:rsidRPr="00AA296D">
        <w:rPr>
          <w:rFonts w:eastAsiaTheme="majorEastAsia"/>
          <w:szCs w:val="24"/>
        </w:rPr>
        <w:t>根据标签置信度矩阵</w:t>
      </w:r>
      <m:oMath>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oMath>
      <w:r w:rsidRPr="00AA296D">
        <w:rPr>
          <w:rFonts w:eastAsiaTheme="majorEastAsia"/>
          <w:szCs w:val="24"/>
        </w:rPr>
        <w:t>，可以</w:t>
      </w:r>
      <w:r>
        <w:rPr>
          <w:rFonts w:eastAsiaTheme="majorEastAsia" w:hint="eastAsia"/>
          <w:szCs w:val="24"/>
        </w:rPr>
        <w:t>为</w:t>
      </w:r>
      <w:r w:rsidRPr="00AA296D">
        <w:rPr>
          <w:rFonts w:eastAsiaTheme="majorEastAsia"/>
          <w:szCs w:val="24"/>
        </w:rPr>
        <w:t>每个实例获得多个标签之间的</w:t>
      </w:r>
      <w:r>
        <w:rPr>
          <w:rFonts w:eastAsiaTheme="majorEastAsia"/>
          <w:szCs w:val="24"/>
        </w:rPr>
        <w:t>排序</w:t>
      </w:r>
      <w:r w:rsidRPr="00AA296D">
        <w:rPr>
          <w:rFonts w:eastAsiaTheme="majorEastAsia"/>
          <w:szCs w:val="24"/>
        </w:rPr>
        <w:t>关系。为了简化对</w:t>
      </w:r>
      <m:oMath>
        <m:r>
          <w:rPr>
            <w:rFonts w:ascii="Cambria Math" w:eastAsiaTheme="majorEastAsia" w:hAnsi="Cambria Math" w:hint="eastAsia"/>
            <w:szCs w:val="24"/>
          </w:rPr>
          <m:t>c</m:t>
        </m:r>
      </m:oMath>
      <w:r w:rsidRPr="00AA296D">
        <w:rPr>
          <w:rFonts w:eastAsiaTheme="majorEastAsia"/>
          <w:szCs w:val="24"/>
        </w:rPr>
        <w:t>个标签的</w:t>
      </w:r>
      <w:r>
        <w:rPr>
          <w:rFonts w:eastAsiaTheme="majorEastAsia"/>
          <w:szCs w:val="24"/>
        </w:rPr>
        <w:t>排序</w:t>
      </w:r>
      <w:r w:rsidRPr="00AA296D">
        <w:rPr>
          <w:rFonts w:eastAsiaTheme="majorEastAsia"/>
          <w:szCs w:val="24"/>
        </w:rPr>
        <w:t>，</w:t>
      </w:r>
      <w:r>
        <w:rPr>
          <w:rFonts w:eastAsiaTheme="majorEastAsia" w:hint="eastAsia"/>
          <w:szCs w:val="24"/>
        </w:rPr>
        <w:t>本文首先</w:t>
      </w:r>
      <w:r w:rsidRPr="00AA296D">
        <w:rPr>
          <w:rFonts w:eastAsiaTheme="majorEastAsia"/>
          <w:szCs w:val="24"/>
        </w:rPr>
        <w:t>进行每对标签的置信度比较。具体来说，给定</w:t>
      </w:r>
      <w:r>
        <w:rPr>
          <w:rFonts w:eastAsiaTheme="majorEastAsia" w:hint="eastAsia"/>
          <w:szCs w:val="24"/>
        </w:rPr>
        <w:t>某一</w:t>
      </w:r>
      <w:r w:rsidRPr="00AA296D">
        <w:rPr>
          <w:rFonts w:eastAsiaTheme="majorEastAsia"/>
          <w:szCs w:val="24"/>
        </w:rPr>
        <w:t>标签对</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hint="eastAsia"/>
                <w:szCs w:val="24"/>
              </w:rPr>
              <m:t>q</m:t>
            </m:r>
          </m:sub>
        </m:sSub>
      </m:oMath>
      <w:r>
        <w:rPr>
          <w:rFonts w:eastAsiaTheme="majorEastAsia" w:hint="eastAsia"/>
          <w:szCs w:val="24"/>
        </w:rPr>
        <w:t>，可以建立一个新的</w:t>
      </w:r>
      <w:r w:rsidRPr="00AA296D">
        <w:rPr>
          <w:rFonts w:eastAsiaTheme="majorEastAsia"/>
          <w:szCs w:val="24"/>
        </w:rPr>
        <w:t>二分类数据集</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pq</m:t>
            </m:r>
          </m:sub>
        </m:sSub>
        <m:r>
          <w:rPr>
            <w:rFonts w:ascii="Cambria Math" w:eastAsiaTheme="majorEastAsia" w:hAnsi="Cambria Math"/>
            <w:szCs w:val="24"/>
          </w:rPr>
          <m:t>=</m:t>
        </m:r>
        <m:d>
          <m:dPr>
            <m:begChr m:val="{"/>
            <m:endChr m:val="}"/>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ipq</m:t>
                </m:r>
              </m:sub>
            </m:sSub>
          </m:e>
        </m:d>
      </m:oMath>
      <w:r>
        <w:rPr>
          <w:rFonts w:eastAsiaTheme="majorEastAsia" w:hint="eastAsia"/>
          <w:szCs w:val="24"/>
        </w:rPr>
        <w:t>，其中</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oMath>
      <w:r>
        <w:rPr>
          <w:rFonts w:eastAsiaTheme="majorEastAsia" w:hint="eastAsia"/>
          <w:szCs w:val="24"/>
        </w:rPr>
        <w:t>与原始数据集</w:t>
      </w:r>
      <m:oMath>
        <m:r>
          <m:rPr>
            <m:sty m:val="bi"/>
          </m:rPr>
          <w:rPr>
            <w:rFonts w:ascii="Cambria Math" w:eastAsiaTheme="majorEastAsia" w:hAnsi="Cambria Math"/>
            <w:szCs w:val="24"/>
          </w:rPr>
          <m:t>D</m:t>
        </m:r>
      </m:oMath>
      <w:r>
        <w:rPr>
          <w:rFonts w:eastAsiaTheme="majorEastAsia" w:hint="eastAsia"/>
          <w:szCs w:val="24"/>
        </w:rPr>
        <w:t>保持一致，而新的排序标签</w:t>
      </w:r>
      <m:oMath>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ipq</m:t>
            </m:r>
          </m:sub>
        </m:sSub>
      </m:oMath>
      <w:r>
        <w:rPr>
          <w:rFonts w:eastAsiaTheme="majorEastAsia" w:hint="eastAsia"/>
          <w:szCs w:val="24"/>
        </w:rPr>
        <w:t>则由置信度矩阵计算而来：</w:t>
      </w:r>
    </w:p>
    <w:p w14:paraId="5CBA65ED" w14:textId="0C21FB9D" w:rsidR="00E71120" w:rsidRPr="0015032B" w:rsidRDefault="009C75E1" w:rsidP="00A150BF">
      <w:pPr>
        <w:autoSpaceDE w:val="0"/>
        <w:autoSpaceDN w:val="0"/>
        <w:snapToGrid w:val="0"/>
        <w:spacing w:beforeLines="50" w:before="120" w:afterLines="50" w:after="120"/>
        <w:ind w:firstLine="482"/>
        <w:rPr>
          <w:rFonts w:eastAsiaTheme="majorEastAsia"/>
        </w:rPr>
      </w:pPr>
      <m:oMathPara>
        <m:oMath>
          <m:eqArr>
            <m:eqArrPr>
              <m:maxDist m:val="1"/>
              <m:ctrlPr>
                <w:rPr>
                  <w:rFonts w:ascii="Cambria Math" w:eastAsiaTheme="majorEastAsia" w:hAnsi="Cambria Math"/>
                  <w:b/>
                  <w:szCs w:val="24"/>
                </w:rPr>
              </m:ctrlPr>
            </m:eqArrPr>
            <m:e>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ipq</m:t>
                  </m:r>
                </m:sub>
              </m:sSub>
              <m:r>
                <w:rPr>
                  <w:rFonts w:ascii="Cambria Math" w:eastAsiaTheme="majorEastAsia" w:hAnsi="Cambria Math"/>
                </w:rPr>
                <m:t>=</m:t>
              </m:r>
              <m:d>
                <m:dPr>
                  <m:begChr m:val="{"/>
                  <m:endChr m:val=""/>
                  <m:ctrlPr>
                    <w:rPr>
                      <w:rFonts w:ascii="Cambria Math" w:eastAsiaTheme="majorEastAsia" w:hAnsi="Cambria Math"/>
                      <w:szCs w:val="24"/>
                    </w:rPr>
                  </m:ctrlPr>
                </m:dPr>
                <m:e>
                  <m:eqArr>
                    <m:eqArrPr>
                      <m:ctrlPr>
                        <w:rPr>
                          <w:rFonts w:ascii="Cambria Math" w:eastAsiaTheme="majorEastAsia" w:hAnsi="Cambria Math"/>
                          <w:szCs w:val="24"/>
                        </w:rPr>
                      </m:ctrlPr>
                    </m:eqArrPr>
                    <m:e>
                      <m:r>
                        <w:rPr>
                          <w:rFonts w:ascii="Cambria Math" w:eastAsiaTheme="majorEastAsia" w:hAnsi="Cambria Math"/>
                          <w:szCs w:val="24"/>
                        </w:rPr>
                        <m:t xml:space="preserve">&amp;1,  </m:t>
                      </m:r>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ip</m:t>
                          </m:r>
                        </m:sub>
                      </m:sSub>
                      <m:r>
                        <w:rPr>
                          <w:rFonts w:ascii="Cambria Math" w:eastAsiaTheme="majorEastAsia" w:hAnsi="Cambria Math"/>
                          <w:szCs w:val="24"/>
                        </w:rPr>
                        <m:t>&gt;</m:t>
                      </m:r>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iq</m:t>
                          </m:r>
                        </m:sub>
                      </m:sSub>
                    </m:e>
                    <m:e>
                      <m:r>
                        <w:rPr>
                          <w:rFonts w:ascii="Cambria Math" w:eastAsiaTheme="majorEastAsia" w:hAnsi="Cambria Math"/>
                          <w:szCs w:val="24"/>
                        </w:rPr>
                        <m:t xml:space="preserve">&amp;0,  </m:t>
                      </m:r>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ip</m:t>
                          </m:r>
                        </m:sub>
                      </m:sSub>
                      <m:r>
                        <w:rPr>
                          <w:rFonts w:ascii="Cambria Math" w:eastAsiaTheme="majorEastAsia" w:hAnsi="Cambria Math"/>
                          <w:szCs w:val="24"/>
                        </w:rPr>
                        <m:t>&lt;</m:t>
                      </m:r>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iq</m:t>
                          </m:r>
                        </m:sub>
                      </m:sSub>
                    </m:e>
                  </m:eqArr>
                </m:e>
              </m:d>
              <m:r>
                <w:rPr>
                  <w:rFonts w:ascii="Cambria Math" w:eastAsiaTheme="majorEastAsia" w:hAnsi="Cambria Math"/>
                </w:rPr>
                <m:t>#</m:t>
              </m:r>
              <m:d>
                <m:dPr>
                  <m:ctrlPr>
                    <w:rPr>
                      <w:rFonts w:ascii="Cambria Math" w:eastAsiaTheme="majorEastAsia" w:hAnsi="Cambria Math"/>
                      <w:szCs w:val="24"/>
                    </w:rPr>
                  </m:ctrlPr>
                </m:dPr>
                <m:e>
                  <m:r>
                    <m:rPr>
                      <m:nor/>
                    </m:rPr>
                    <w:rPr>
                      <w:rFonts w:eastAsiaTheme="majorEastAsia"/>
                      <w:szCs w:val="24"/>
                    </w:rPr>
                    <m:t>3-4</m:t>
                  </m:r>
                </m:e>
              </m:d>
              <m:ctrlPr>
                <w:rPr>
                  <w:rFonts w:ascii="Cambria Math" w:eastAsiaTheme="majorEastAsia" w:hAnsi="Cambria Math"/>
                  <w:i/>
                </w:rPr>
              </m:ctrlPr>
            </m:e>
          </m:eqArr>
        </m:oMath>
      </m:oMathPara>
    </w:p>
    <w:p w14:paraId="75E5166D" w14:textId="79107AFD" w:rsidR="00E71120" w:rsidRDefault="00E71120" w:rsidP="00A150BF">
      <w:pPr>
        <w:autoSpaceDE w:val="0"/>
        <w:autoSpaceDN w:val="0"/>
        <w:snapToGrid w:val="0"/>
        <w:ind w:firstLine="480"/>
        <w:rPr>
          <w:rFonts w:eastAsiaTheme="majorEastAsia"/>
          <w:szCs w:val="24"/>
        </w:rPr>
      </w:pPr>
      <w:r>
        <w:rPr>
          <w:rFonts w:eastAsiaTheme="majorEastAsia" w:hint="eastAsia"/>
          <w:szCs w:val="24"/>
        </w:rPr>
        <w:t>显然，由于</w:t>
      </w:r>
      <m:oMath>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ip</m:t>
            </m:r>
          </m:sub>
        </m:sSub>
        <m:r>
          <w:rPr>
            <w:rFonts w:ascii="Cambria Math" w:eastAsiaTheme="majorEastAsia" w:hAnsi="Cambria Math"/>
            <w:szCs w:val="24"/>
          </w:rPr>
          <m:t>=</m:t>
        </m:r>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iq</m:t>
            </m:r>
          </m:sub>
        </m:sSub>
      </m:oMath>
      <w:r>
        <w:rPr>
          <w:rFonts w:eastAsiaTheme="majorEastAsia" w:hint="eastAsia"/>
          <w:szCs w:val="24"/>
        </w:rPr>
        <w:t>的情况未</w:t>
      </w:r>
      <w:r w:rsidR="001F1ACF">
        <w:rPr>
          <w:rFonts w:eastAsiaTheme="majorEastAsia" w:hint="eastAsia"/>
          <w:szCs w:val="24"/>
        </w:rPr>
        <w:t>被</w:t>
      </w:r>
      <w:r>
        <w:rPr>
          <w:rFonts w:eastAsiaTheme="majorEastAsia" w:hint="eastAsia"/>
          <w:szCs w:val="24"/>
        </w:rPr>
        <w:t>考虑，新的二分类数据集的容量可能会缩小，即</w:t>
      </w:r>
      <m:oMath>
        <m:d>
          <m:dPr>
            <m:begChr m:val="|"/>
            <m:endChr m:val="|"/>
            <m:ctrlPr>
              <w:rPr>
                <w:rFonts w:ascii="Cambria Math" w:eastAsiaTheme="majorEastAsia" w:hAnsi="Cambria Math"/>
                <w:szCs w:val="24"/>
              </w:rPr>
            </m:ctrlPr>
          </m:dPr>
          <m:e>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pq</m:t>
                </m:r>
              </m:sub>
            </m:sSub>
          </m:e>
        </m:d>
        <m:r>
          <w:rPr>
            <w:rFonts w:ascii="Cambria Math" w:eastAsiaTheme="majorEastAsia" w:hAnsi="Cambria Math"/>
            <w:szCs w:val="24"/>
          </w:rPr>
          <m:t>=</m:t>
        </m:r>
        <m:sSup>
          <m:sSupPr>
            <m:ctrlPr>
              <w:rPr>
                <w:rFonts w:ascii="Cambria Math" w:eastAsiaTheme="majorEastAsia" w:hAnsi="Cambria Math"/>
                <w:i/>
                <w:szCs w:val="24"/>
              </w:rPr>
            </m:ctrlPr>
          </m:sSupPr>
          <m:e>
            <m:r>
              <w:rPr>
                <w:rFonts w:ascii="Cambria Math" w:eastAsiaTheme="majorEastAsia" w:hAnsi="Cambria Math"/>
                <w:szCs w:val="24"/>
              </w:rPr>
              <m:t>n</m:t>
            </m:r>
          </m:e>
          <m:sup>
            <m:r>
              <w:rPr>
                <w:rFonts w:ascii="Cambria Math" w:eastAsiaTheme="majorEastAsia" w:hAnsi="Cambria Math"/>
                <w:szCs w:val="24"/>
              </w:rPr>
              <m:t>'</m:t>
            </m:r>
          </m:sup>
        </m:sSup>
        <m:r>
          <w:rPr>
            <w:rFonts w:ascii="Cambria Math" w:eastAsiaTheme="majorEastAsia" w:hAnsi="Cambria Math"/>
            <w:szCs w:val="24"/>
          </w:rPr>
          <m:t>&lt;n=</m:t>
        </m:r>
        <m:d>
          <m:dPr>
            <m:begChr m:val="|"/>
            <m:endChr m:val="|"/>
            <m:ctrlPr>
              <w:rPr>
                <w:rFonts w:ascii="Cambria Math" w:eastAsiaTheme="majorEastAsia" w:hAnsi="Cambria Math"/>
                <w:i/>
                <w:szCs w:val="24"/>
              </w:rPr>
            </m:ctrlPr>
          </m:dPr>
          <m:e>
            <m:r>
              <m:rPr>
                <m:sty m:val="bi"/>
              </m:rPr>
              <w:rPr>
                <w:rFonts w:ascii="Cambria Math" w:eastAsiaTheme="majorEastAsia" w:hAnsi="Cambria Math"/>
                <w:szCs w:val="24"/>
              </w:rPr>
              <m:t>D</m:t>
            </m:r>
          </m:e>
        </m:d>
      </m:oMath>
      <w:r>
        <w:rPr>
          <w:rFonts w:eastAsiaTheme="majorEastAsia" w:hint="eastAsia"/>
          <w:szCs w:val="24"/>
        </w:rPr>
        <w:t>。</w:t>
      </w:r>
    </w:p>
    <w:p w14:paraId="709A51ED" w14:textId="3EE5CBD9" w:rsidR="00E71120" w:rsidRPr="00C31EAB" w:rsidRDefault="00E71120" w:rsidP="00A150BF">
      <w:pPr>
        <w:autoSpaceDE w:val="0"/>
        <w:autoSpaceDN w:val="0"/>
        <w:snapToGrid w:val="0"/>
        <w:ind w:firstLine="480"/>
        <w:rPr>
          <w:rFonts w:eastAsiaTheme="majorEastAsia"/>
          <w:szCs w:val="24"/>
        </w:rPr>
      </w:pPr>
      <w:r>
        <w:rPr>
          <w:rFonts w:eastAsiaTheme="majorEastAsia" w:hint="eastAsia"/>
          <w:szCs w:val="24"/>
        </w:rPr>
        <w:t>但值得注意的是，</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pq</m:t>
            </m:r>
          </m:sub>
        </m:sSub>
      </m:oMath>
      <w:r>
        <w:rPr>
          <w:rFonts w:eastAsiaTheme="majorEastAsia" w:hint="eastAsia"/>
          <w:szCs w:val="24"/>
        </w:rPr>
        <w:t>中不同标签的可信度</w:t>
      </w:r>
      <w:r w:rsidR="006014C1">
        <w:rPr>
          <w:rFonts w:eastAsiaTheme="majorEastAsia" w:hint="eastAsia"/>
          <w:szCs w:val="24"/>
        </w:rPr>
        <w:t>应当</w:t>
      </w:r>
      <w:r>
        <w:rPr>
          <w:rFonts w:eastAsiaTheme="majorEastAsia" w:hint="eastAsia"/>
          <w:szCs w:val="24"/>
        </w:rPr>
        <w:t>是不同的。例如，当</w:t>
      </w:r>
      <m:oMath>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ip</m:t>
            </m:r>
          </m:sub>
        </m:sSub>
        <m:r>
          <w:rPr>
            <w:rFonts w:ascii="Cambria Math" w:eastAsiaTheme="majorEastAsia" w:hAnsi="Cambria Math"/>
            <w:szCs w:val="24"/>
          </w:rPr>
          <m:t>=1</m:t>
        </m:r>
        <m:r>
          <m:rPr>
            <m:sty m:val="p"/>
          </m:rPr>
          <w:rPr>
            <w:rFonts w:ascii="Cambria Math" w:eastAsiaTheme="majorEastAsia" w:hAnsi="Cambria Math"/>
            <w:szCs w:val="24"/>
          </w:rPr>
          <m:t xml:space="preserve">, </m:t>
        </m:r>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iq</m:t>
            </m:r>
          </m:sub>
        </m:sSub>
        <m:r>
          <w:rPr>
            <w:rFonts w:ascii="Cambria Math" w:eastAsiaTheme="majorEastAsia" w:hAnsi="Cambria Math"/>
            <w:szCs w:val="24"/>
          </w:rPr>
          <m:t>=</m:t>
        </m:r>
        <m:r>
          <w:rPr>
            <w:rFonts w:ascii="Cambria Math" w:eastAsiaTheme="majorEastAsia" w:hAnsi="Cambria Math"/>
            <w:szCs w:val="24"/>
          </w:rPr>
          <w:lastRenderedPageBreak/>
          <m:t>0</m:t>
        </m:r>
      </m:oMath>
      <w:r>
        <w:rPr>
          <w:rFonts w:eastAsiaTheme="majorEastAsia" w:hint="eastAsia"/>
          <w:szCs w:val="24"/>
        </w:rPr>
        <w:t>时，可以认为新生成的排序标签</w:t>
      </w:r>
      <m:oMath>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ipq</m:t>
            </m:r>
          </m:sub>
        </m:sSub>
        <m:r>
          <m:rPr>
            <m:sty m:val="p"/>
          </m:rPr>
          <w:rPr>
            <w:rFonts w:ascii="Cambria Math" w:eastAsiaTheme="majorEastAsia" w:hAnsi="Cambria Math"/>
          </w:rPr>
          <m:t>=1</m:t>
        </m:r>
      </m:oMath>
      <w:r>
        <w:rPr>
          <w:rFonts w:eastAsiaTheme="majorEastAsia" w:hint="eastAsia"/>
        </w:rPr>
        <w:t>对标签</w:t>
      </w:r>
      <w:r>
        <w:rPr>
          <w:rFonts w:eastAsiaTheme="majorEastAsia" w:hint="eastAsia"/>
          <w:szCs w:val="24"/>
        </w:rPr>
        <w:t>对</w:t>
      </w:r>
      <w:r>
        <w:rPr>
          <w:rFonts w:eastAsiaTheme="majorEastAsia" w:hint="eastAsia"/>
        </w:rPr>
        <w:t>排序关系</w:t>
      </w:r>
      <m:oMath>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ip</m:t>
            </m:r>
          </m:sub>
        </m:sSub>
        <m:r>
          <w:rPr>
            <w:rFonts w:ascii="Cambria Math" w:eastAsiaTheme="majorEastAsia" w:hAnsi="Cambria Math"/>
            <w:szCs w:val="24"/>
          </w:rPr>
          <m:t>&gt;</m:t>
        </m:r>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iq</m:t>
            </m:r>
          </m:sub>
        </m:sSub>
      </m:oMath>
      <w:r>
        <w:rPr>
          <w:rFonts w:eastAsiaTheme="majorEastAsia" w:hint="eastAsia"/>
        </w:rPr>
        <w:t>具有很强的可信度；而当</w:t>
      </w:r>
      <m:oMath>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jp</m:t>
            </m:r>
          </m:sub>
        </m:sSub>
        <m:r>
          <w:rPr>
            <w:rFonts w:ascii="Cambria Math" w:eastAsiaTheme="majorEastAsia" w:hAnsi="Cambria Math"/>
            <w:szCs w:val="24"/>
          </w:rPr>
          <m:t>=0.5</m:t>
        </m:r>
        <m:r>
          <m:rPr>
            <m:sty m:val="p"/>
          </m:rPr>
          <w:rPr>
            <w:rFonts w:ascii="Cambria Math" w:eastAsiaTheme="majorEastAsia" w:hAnsi="Cambria Math"/>
            <w:szCs w:val="24"/>
          </w:rPr>
          <m:t xml:space="preserve">, </m:t>
        </m:r>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jq</m:t>
            </m:r>
          </m:sub>
        </m:sSub>
        <m:r>
          <w:rPr>
            <w:rFonts w:ascii="Cambria Math" w:eastAsiaTheme="majorEastAsia" w:hAnsi="Cambria Math"/>
            <w:szCs w:val="24"/>
          </w:rPr>
          <m:t>=0.4</m:t>
        </m:r>
      </m:oMath>
      <w:r>
        <w:rPr>
          <w:rFonts w:eastAsiaTheme="majorEastAsia" w:hint="eastAsia"/>
          <w:szCs w:val="24"/>
        </w:rPr>
        <w:t>时，虽然同样有</w:t>
      </w:r>
      <m:oMath>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jp</m:t>
            </m:r>
          </m:sub>
        </m:sSub>
        <m:r>
          <m:rPr>
            <m:sty m:val="p"/>
          </m:rPr>
          <w:rPr>
            <w:rFonts w:ascii="Cambria Math" w:eastAsiaTheme="majorEastAsia" w:hAnsi="Cambria Math"/>
            <w:szCs w:val="24"/>
          </w:rPr>
          <m:t>&gt;</m:t>
        </m:r>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jq</m:t>
            </m:r>
          </m:sub>
        </m:sSub>
      </m:oMath>
      <w:r>
        <w:rPr>
          <w:rFonts w:eastAsiaTheme="majorEastAsia" w:hint="eastAsia"/>
          <w:szCs w:val="24"/>
        </w:rPr>
        <w:t>和</w:t>
      </w:r>
      <m:oMath>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hint="eastAsia"/>
              </w:rPr>
              <m:t>j</m:t>
            </m:r>
            <m:r>
              <w:rPr>
                <w:rFonts w:ascii="Cambria Math" w:eastAsiaTheme="majorEastAsia" w:hAnsi="Cambria Math"/>
              </w:rPr>
              <m:t>pq</m:t>
            </m:r>
          </m:sub>
        </m:sSub>
        <m:r>
          <m:rPr>
            <m:sty m:val="p"/>
          </m:rPr>
          <w:rPr>
            <w:rFonts w:ascii="Cambria Math" w:eastAsiaTheme="majorEastAsia" w:hAnsi="Cambria Math"/>
          </w:rPr>
          <m:t>=1</m:t>
        </m:r>
      </m:oMath>
      <w:r>
        <w:rPr>
          <w:rFonts w:eastAsiaTheme="majorEastAsia" w:hint="eastAsia"/>
          <w:szCs w:val="24"/>
        </w:rPr>
        <w:t>，但</w:t>
      </w:r>
      <m:oMath>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hint="eastAsia"/>
              </w:rPr>
              <m:t>j</m:t>
            </m:r>
            <m:r>
              <w:rPr>
                <w:rFonts w:ascii="Cambria Math" w:eastAsiaTheme="majorEastAsia" w:hAnsi="Cambria Math"/>
              </w:rPr>
              <m:t>pq</m:t>
            </m:r>
          </m:sub>
        </m:sSub>
      </m:oMath>
      <w:r>
        <w:rPr>
          <w:rFonts w:eastAsiaTheme="majorEastAsia" w:hint="eastAsia"/>
        </w:rPr>
        <w:t>的可信度显然差于</w:t>
      </w:r>
      <m:oMath>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ipq</m:t>
            </m:r>
          </m:sub>
        </m:sSub>
      </m:oMath>
      <w:r>
        <w:rPr>
          <w:rFonts w:eastAsiaTheme="majorEastAsia" w:hint="eastAsia"/>
        </w:rPr>
        <w:t>。为了解决该问题，</w:t>
      </w:r>
      <w:r>
        <w:rPr>
          <w:rFonts w:eastAsiaTheme="majorEastAsia" w:hint="eastAsia"/>
        </w:rPr>
        <w:t>H</w:t>
      </w:r>
      <w:r>
        <w:rPr>
          <w:rFonts w:eastAsiaTheme="majorEastAsia"/>
        </w:rPr>
        <w:t>EPR</w:t>
      </w:r>
      <w:r>
        <w:rPr>
          <w:rFonts w:eastAsiaTheme="majorEastAsia" w:hint="eastAsia"/>
        </w:rPr>
        <w:t>为</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pq</m:t>
            </m:r>
          </m:sub>
        </m:sSub>
      </m:oMath>
      <w:r>
        <w:rPr>
          <w:rFonts w:eastAsiaTheme="majorEastAsia" w:hint="eastAsia"/>
          <w:szCs w:val="24"/>
        </w:rPr>
        <w:t>引入排序标签可信度的概念，即使用</w:t>
      </w:r>
      <m:oMath>
        <m:sSub>
          <m:sSubPr>
            <m:ctrlPr>
              <w:rPr>
                <w:rFonts w:ascii="Cambria Math" w:eastAsiaTheme="majorEastAsia" w:hAnsi="Cambria Math"/>
                <w:i/>
              </w:rPr>
            </m:ctrlPr>
          </m:sSubPr>
          <m:e>
            <m:r>
              <w:rPr>
                <w:rFonts w:ascii="Cambria Math" w:eastAsiaTheme="majorEastAsia" w:hAnsi="Cambria Math" w:hint="eastAsia"/>
              </w:rPr>
              <m:t>w</m:t>
            </m:r>
            <m:ctrlPr>
              <w:rPr>
                <w:rFonts w:ascii="Cambria Math" w:eastAsiaTheme="majorEastAsia" w:hAnsi="Cambria Math"/>
                <w:b/>
                <w:i/>
              </w:rPr>
            </m:ctrlPr>
          </m:e>
          <m:sub>
            <m:r>
              <w:rPr>
                <w:rFonts w:ascii="Cambria Math" w:eastAsiaTheme="majorEastAsia" w:hAnsi="Cambria Math"/>
              </w:rPr>
              <m:t>i</m:t>
            </m:r>
          </m:sub>
        </m:sSub>
        <m:r>
          <w:rPr>
            <w:rFonts w:ascii="Cambria Math" w:eastAsiaTheme="majorEastAsia" w:hAnsi="Cambria Math"/>
          </w:rPr>
          <m:t>=</m:t>
        </m:r>
        <m:d>
          <m:dPr>
            <m:begChr m:val="|"/>
            <m:endChr m:val="|"/>
            <m:ctrlPr>
              <w:rPr>
                <w:rFonts w:ascii="Cambria Math" w:eastAsiaTheme="majorEastAsia" w:hAnsi="Cambria Math"/>
                <w:i/>
              </w:rPr>
            </m:ctrlPr>
          </m:dPr>
          <m:e>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ip</m:t>
                </m:r>
              </m:sub>
            </m:sSub>
            <m:r>
              <w:rPr>
                <w:rFonts w:ascii="Cambria Math" w:eastAsiaTheme="majorEastAsia" w:hAnsi="Cambria Math"/>
                <w:szCs w:val="24"/>
              </w:rPr>
              <m:t>-</m:t>
            </m:r>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iq</m:t>
                </m:r>
              </m:sub>
            </m:sSub>
          </m:e>
        </m:d>
      </m:oMath>
      <w:r>
        <w:rPr>
          <w:rFonts w:eastAsiaTheme="majorEastAsia" w:hint="eastAsia"/>
        </w:rPr>
        <w:t>来描述</w:t>
      </w:r>
      <w:r>
        <w:rPr>
          <w:rFonts w:eastAsiaTheme="majorEastAsia" w:hint="eastAsia"/>
          <w:szCs w:val="24"/>
        </w:rPr>
        <w:t>排序标签</w:t>
      </w:r>
      <m:oMath>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ipq</m:t>
            </m:r>
          </m:sub>
        </m:sSub>
      </m:oMath>
      <w:r>
        <w:rPr>
          <w:rFonts w:eastAsiaTheme="majorEastAsia" w:hint="eastAsia"/>
        </w:rPr>
        <w:t>的可信度，并将基于标签对排序的二分类数据集定义为：</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pq</m:t>
            </m:r>
          </m:sub>
        </m:sSub>
        <m:r>
          <w:rPr>
            <w:rFonts w:ascii="Cambria Math" w:eastAsiaTheme="majorEastAsia" w:hAnsi="Cambria Math"/>
            <w:szCs w:val="24"/>
          </w:rPr>
          <m:t>=</m:t>
        </m:r>
        <m:d>
          <m:dPr>
            <m:begChr m:val="{"/>
            <m:endChr m:val="}"/>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ipq</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hint="eastAsia"/>
                  </w:rPr>
                  <m:t>w</m:t>
                </m:r>
                <m:ctrlPr>
                  <w:rPr>
                    <w:rFonts w:ascii="Cambria Math" w:eastAsiaTheme="majorEastAsia" w:hAnsi="Cambria Math"/>
                    <w:b/>
                    <w:i/>
                  </w:rPr>
                </m:ctrlPr>
              </m:e>
              <m:sub>
                <m:r>
                  <w:rPr>
                    <w:rFonts w:ascii="Cambria Math" w:eastAsiaTheme="majorEastAsia" w:hAnsi="Cambria Math"/>
                  </w:rPr>
                  <m:t>i</m:t>
                </m:r>
              </m:sub>
            </m:sSub>
          </m:e>
        </m:d>
      </m:oMath>
      <w:r>
        <w:rPr>
          <w:rFonts w:eastAsiaTheme="majorEastAsia" w:hint="eastAsia"/>
          <w:szCs w:val="24"/>
        </w:rPr>
        <w:t>。在训练基学习器时，</w:t>
      </w:r>
      <m:oMath>
        <m:sSub>
          <m:sSubPr>
            <m:ctrlPr>
              <w:rPr>
                <w:rFonts w:ascii="Cambria Math" w:eastAsiaTheme="majorEastAsia" w:hAnsi="Cambria Math"/>
                <w:i/>
              </w:rPr>
            </m:ctrlPr>
          </m:sSubPr>
          <m:e>
            <m:r>
              <w:rPr>
                <w:rFonts w:ascii="Cambria Math" w:eastAsiaTheme="majorEastAsia" w:hAnsi="Cambria Math" w:hint="eastAsia"/>
              </w:rPr>
              <m:t>w</m:t>
            </m:r>
            <m:ctrlPr>
              <w:rPr>
                <w:rFonts w:ascii="Cambria Math" w:eastAsiaTheme="majorEastAsia" w:hAnsi="Cambria Math"/>
                <w:b/>
                <w:i/>
              </w:rPr>
            </m:ctrlPr>
          </m:e>
          <m:sub>
            <m:r>
              <w:rPr>
                <w:rFonts w:ascii="Cambria Math" w:eastAsiaTheme="majorEastAsia" w:hAnsi="Cambria Math"/>
              </w:rPr>
              <m:t>i</m:t>
            </m:r>
          </m:sub>
        </m:sSub>
      </m:oMath>
      <w:r>
        <w:rPr>
          <w:rFonts w:eastAsiaTheme="majorEastAsia" w:hint="eastAsia"/>
        </w:rPr>
        <w:t>可作为训练实例</w:t>
      </w:r>
      <m:oMath>
        <m:d>
          <m:dPr>
            <m:begChr m:val="（"/>
            <m:endChr m:val="）"/>
            <m:ctrlPr>
              <w:rPr>
                <w:rFonts w:ascii="Cambria Math" w:eastAsiaTheme="majorEastAsia" w:hAnsi="Cambria Math"/>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ipq</m:t>
                </m:r>
              </m:sub>
            </m:sSub>
          </m:e>
        </m:d>
      </m:oMath>
      <w:r>
        <w:rPr>
          <w:rFonts w:eastAsiaTheme="majorEastAsia" w:hint="eastAsia"/>
        </w:rPr>
        <w:t>的权重</w:t>
      </w:r>
      <w:r w:rsidR="00767B6B">
        <w:rPr>
          <w:rFonts w:eastAsiaTheme="majorEastAsia" w:hint="eastAsia"/>
        </w:rPr>
        <w:t>或采样频率</w:t>
      </w:r>
      <w:r>
        <w:rPr>
          <w:rFonts w:eastAsiaTheme="majorEastAsia" w:hint="eastAsia"/>
        </w:rPr>
        <w:t>。</w:t>
      </w:r>
    </w:p>
    <w:p w14:paraId="6B45D486" w14:textId="049047BE" w:rsidR="00E71120" w:rsidRDefault="00E71120" w:rsidP="00A150BF">
      <w:pPr>
        <w:autoSpaceDE w:val="0"/>
        <w:autoSpaceDN w:val="0"/>
        <w:snapToGrid w:val="0"/>
        <w:ind w:firstLine="480"/>
        <w:rPr>
          <w:rFonts w:eastAsiaTheme="majorEastAsia"/>
          <w:szCs w:val="24"/>
        </w:rPr>
      </w:pPr>
      <w:r>
        <w:rPr>
          <w:rFonts w:eastAsiaTheme="majorEastAsia" w:hint="eastAsia"/>
          <w:szCs w:val="24"/>
        </w:rPr>
        <w:t>基于</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pq</m:t>
            </m:r>
          </m:sub>
        </m:sSub>
      </m:oMath>
      <w:r>
        <w:rPr>
          <w:rFonts w:eastAsiaTheme="majorEastAsia" w:hint="eastAsia"/>
          <w:szCs w:val="24"/>
        </w:rPr>
        <w:t>，可以训练一个基学习器</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hint="eastAsia"/>
                <w:szCs w:val="24"/>
              </w:rPr>
              <m:t>pq</m:t>
            </m:r>
          </m:sub>
        </m:sSub>
      </m:oMath>
      <w:r>
        <w:rPr>
          <w:rFonts w:eastAsiaTheme="majorEastAsia" w:hint="eastAsia"/>
          <w:szCs w:val="24"/>
        </w:rPr>
        <w:t>，该学习器可以用于判断未知实例</w:t>
      </w:r>
      <m:oMath>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u</m:t>
            </m:r>
          </m:sub>
        </m:sSub>
      </m:oMath>
      <w:r>
        <w:rPr>
          <w:rFonts w:eastAsiaTheme="majorEastAsia" w:hint="eastAsia"/>
          <w:szCs w:val="24"/>
        </w:rPr>
        <w:t>的标签</w:t>
      </w:r>
      <w:r w:rsidR="009552E8">
        <w:rPr>
          <w:rFonts w:eastAsiaTheme="majorEastAsia" w:hint="eastAsia"/>
          <w:szCs w:val="24"/>
        </w:rPr>
        <w:t>对</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hint="eastAsia"/>
                <w:szCs w:val="24"/>
              </w:rPr>
              <m:t>q</m:t>
            </m:r>
          </m:sub>
        </m:sSub>
      </m:oMath>
      <w:r>
        <w:rPr>
          <w:rFonts w:eastAsiaTheme="majorEastAsia" w:hint="eastAsia"/>
          <w:szCs w:val="24"/>
        </w:rPr>
        <w:t>的置信度排序情况，即哪个</w:t>
      </w:r>
      <w:r w:rsidR="009552E8">
        <w:rPr>
          <w:rFonts w:eastAsiaTheme="majorEastAsia" w:hint="eastAsia"/>
          <w:szCs w:val="24"/>
        </w:rPr>
        <w:t>标签</w:t>
      </w:r>
      <w:r>
        <w:rPr>
          <w:rFonts w:eastAsiaTheme="majorEastAsia" w:hint="eastAsia"/>
          <w:szCs w:val="24"/>
        </w:rPr>
        <w:t>更接近正类标签。若</w:t>
      </w:r>
      <m:oMath>
        <m:sSub>
          <m:sSubPr>
            <m:ctrlPr>
              <w:rPr>
                <w:rFonts w:ascii="Cambria Math" w:eastAsiaTheme="majorEastAsia" w:hAnsi="Cambria Math"/>
                <w:i/>
                <w:szCs w:val="24"/>
              </w:rPr>
            </m:ctrlPr>
          </m:sSubPr>
          <m:e>
            <m:r>
              <w:rPr>
                <w:rFonts w:ascii="Cambria Math" w:eastAsiaTheme="majorEastAsia" w:hAnsi="Cambria Math" w:hint="eastAsia"/>
                <w:szCs w:val="24"/>
              </w:rPr>
              <m:t>y</m:t>
            </m:r>
          </m:e>
          <m:sub>
            <m:r>
              <w:rPr>
                <w:rFonts w:ascii="Cambria Math" w:eastAsiaTheme="majorEastAsia" w:hAnsi="Cambria Math"/>
                <w:szCs w:val="24"/>
              </w:rPr>
              <m:t>upq</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hint="eastAsia"/>
                <w:szCs w:val="24"/>
              </w:rPr>
              <m:t>pq</m:t>
            </m:r>
          </m:sub>
        </m:sSub>
        <m:d>
          <m:dPr>
            <m:ctrlPr>
              <w:rPr>
                <w:rFonts w:ascii="Cambria Math" w:eastAsiaTheme="majorEastAsia" w:hAnsi="Cambria Math"/>
                <w:i/>
                <w:szCs w:val="24"/>
              </w:rPr>
            </m:ctrlPr>
          </m:dPr>
          <m:e>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u</m:t>
                </m:r>
              </m:sub>
            </m:sSub>
          </m:e>
        </m:d>
        <m:r>
          <m:rPr>
            <m:sty m:val="p"/>
          </m:rPr>
          <w:rPr>
            <w:rFonts w:ascii="Cambria Math" w:eastAsiaTheme="majorEastAsia" w:hAnsi="Cambria Math"/>
            <w:szCs w:val="24"/>
          </w:rPr>
          <m:t>&gt;0.5</m:t>
        </m:r>
      </m:oMath>
      <w:r>
        <w:rPr>
          <w:rFonts w:eastAsiaTheme="majorEastAsia" w:hint="eastAsia"/>
          <w:szCs w:val="24"/>
        </w:rPr>
        <w:t>，则说明</w:t>
      </w:r>
      <m:oMath>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u</m:t>
            </m:r>
          </m:sub>
        </m:sSub>
      </m:oMath>
      <w:r>
        <w:rPr>
          <w:rFonts w:eastAsiaTheme="majorEastAsia" w:hint="eastAsia"/>
          <w:szCs w:val="24"/>
        </w:rPr>
        <w:t>的标签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oMath>
      <w:r>
        <w:rPr>
          <w:rFonts w:eastAsiaTheme="majorEastAsia" w:hint="eastAsia"/>
          <w:szCs w:val="24"/>
        </w:rPr>
        <w:t>比标签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hint="eastAsia"/>
                <w:szCs w:val="24"/>
              </w:rPr>
              <m:t>q</m:t>
            </m:r>
          </m:sub>
        </m:sSub>
      </m:oMath>
      <w:r>
        <w:rPr>
          <w:rFonts w:eastAsiaTheme="majorEastAsia" w:hint="eastAsia"/>
          <w:szCs w:val="24"/>
        </w:rPr>
        <w:t>更应当被预测为正类，反之则说明标签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oMath>
      <w:r>
        <w:rPr>
          <w:rFonts w:eastAsiaTheme="majorEastAsia" w:hint="eastAsia"/>
          <w:szCs w:val="24"/>
        </w:rPr>
        <w:t>比标签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hint="eastAsia"/>
                <w:szCs w:val="24"/>
              </w:rPr>
              <m:t>q</m:t>
            </m:r>
          </m:sub>
        </m:sSub>
      </m:oMath>
      <w:r>
        <w:rPr>
          <w:rFonts w:eastAsiaTheme="majorEastAsia" w:hint="eastAsia"/>
          <w:szCs w:val="24"/>
        </w:rPr>
        <w:t>更应当被预测为负类。</w:t>
      </w:r>
    </w:p>
    <w:p w14:paraId="70F71A61" w14:textId="7199A333" w:rsidR="00E71120" w:rsidRDefault="00E71120" w:rsidP="00A150BF">
      <w:pPr>
        <w:autoSpaceDE w:val="0"/>
        <w:autoSpaceDN w:val="0"/>
        <w:snapToGrid w:val="0"/>
        <w:ind w:firstLine="480"/>
        <w:rPr>
          <w:rFonts w:eastAsiaTheme="majorEastAsia"/>
          <w:szCs w:val="24"/>
        </w:rPr>
      </w:pPr>
      <w:r>
        <w:rPr>
          <w:rFonts w:eastAsiaTheme="majorEastAsia" w:hint="eastAsia"/>
          <w:szCs w:val="24"/>
        </w:rPr>
        <w:t>如上所述，为未知实例预测</w:t>
      </w:r>
      <w:r>
        <w:rPr>
          <w:rFonts w:eastAsiaTheme="majorEastAsia" w:hint="eastAsia"/>
          <w:szCs w:val="24"/>
        </w:rPr>
        <w:t>2</w:t>
      </w:r>
      <w:r>
        <w:rPr>
          <w:rFonts w:eastAsiaTheme="majorEastAsia" w:hint="eastAsia"/>
          <w:szCs w:val="24"/>
        </w:rPr>
        <w:t>个标签的排序结果需要</w:t>
      </w:r>
      <w:r>
        <w:rPr>
          <w:rFonts w:eastAsiaTheme="majorEastAsia" w:hint="eastAsia"/>
          <w:szCs w:val="24"/>
        </w:rPr>
        <w:t>1</w:t>
      </w:r>
      <w:r>
        <w:rPr>
          <w:rFonts w:eastAsiaTheme="majorEastAsia" w:hint="eastAsia"/>
          <w:szCs w:val="24"/>
        </w:rPr>
        <w:t>个基学习器，那么为</w:t>
      </w:r>
      <m:oMath>
        <m:r>
          <w:rPr>
            <w:rFonts w:ascii="Cambria Math" w:eastAsiaTheme="majorEastAsia" w:hAnsi="Cambria Math" w:hint="eastAsia"/>
            <w:szCs w:val="24"/>
          </w:rPr>
          <m:t>c</m:t>
        </m:r>
      </m:oMath>
      <w:r>
        <w:rPr>
          <w:rFonts w:eastAsiaTheme="majorEastAsia" w:hint="eastAsia"/>
          <w:szCs w:val="24"/>
        </w:rPr>
        <w:t>个标签的排序结果最少需要</w:t>
      </w:r>
      <m:oMath>
        <m:r>
          <w:rPr>
            <w:rFonts w:ascii="Cambria Math" w:eastAsiaTheme="majorEastAsia" w:hAnsi="Cambria Math" w:hint="eastAsia"/>
            <w:szCs w:val="24"/>
          </w:rPr>
          <m:t>c</m:t>
        </m:r>
        <m:r>
          <w:rPr>
            <w:rFonts w:ascii="Cambria Math" w:eastAsiaTheme="majorEastAsia" w:hAnsi="Cambria Math"/>
            <w:szCs w:val="24"/>
          </w:rPr>
          <m:t>-1</m:t>
        </m:r>
      </m:oMath>
      <w:r>
        <w:rPr>
          <w:rFonts w:eastAsiaTheme="majorEastAsia" w:hint="eastAsia"/>
          <w:szCs w:val="24"/>
        </w:rPr>
        <w:t>个基学习器。这个最小排序集成</w:t>
      </w:r>
      <w:r w:rsidR="00D257A1">
        <w:rPr>
          <w:rFonts w:eastAsiaTheme="majorEastAsia" w:hint="eastAsia"/>
          <w:szCs w:val="24"/>
        </w:rPr>
        <w:t>可以</w:t>
      </w:r>
      <w:r>
        <w:rPr>
          <w:rFonts w:eastAsiaTheme="majorEastAsia" w:hint="eastAsia"/>
          <w:szCs w:val="24"/>
        </w:rPr>
        <w:t>被定义为：</w:t>
      </w:r>
    </w:p>
    <w:p w14:paraId="52BBE543" w14:textId="6FCDA2F6" w:rsidR="00E71120" w:rsidRPr="0015032B" w:rsidRDefault="009C75E1" w:rsidP="00A150BF">
      <w:pPr>
        <w:autoSpaceDE w:val="0"/>
        <w:autoSpaceDN w:val="0"/>
        <w:snapToGrid w:val="0"/>
        <w:spacing w:beforeLines="50" w:before="120" w:afterLines="50" w:after="120"/>
        <w:ind w:firstLine="482"/>
        <w:rPr>
          <w:rFonts w:eastAsiaTheme="majorEastAsia"/>
          <w:szCs w:val="24"/>
        </w:rPr>
      </w:pPr>
      <m:oMathPara>
        <m:oMath>
          <m:eqArr>
            <m:eqArrPr>
              <m:maxDist m:val="1"/>
              <m:ctrlPr>
                <w:rPr>
                  <w:rFonts w:ascii="Cambria Math" w:eastAsiaTheme="majorEastAsia" w:hAnsi="Cambria Math"/>
                  <w:b/>
                  <w:szCs w:val="24"/>
                </w:rPr>
              </m:ctrlPr>
            </m:eqArrPr>
            <m:e>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szCs w:val="24"/>
                    </w:rPr>
                    <m:t>r</m:t>
                  </m:r>
                </m:sub>
              </m:sSub>
              <m:r>
                <w:rPr>
                  <w:rFonts w:ascii="Cambria Math" w:eastAsiaTheme="majorEastAsia" w:hAnsi="Cambria Math"/>
                  <w:szCs w:val="24"/>
                </w:rPr>
                <m:t>=</m:t>
              </m:r>
              <m:d>
                <m:dPr>
                  <m:begChr m:val="{"/>
                  <m:endChr m:val="}"/>
                  <m:ctrlPr>
                    <w:rPr>
                      <w:rFonts w:ascii="Cambria Math" w:eastAsiaTheme="majorEastAsia" w:hAnsi="Cambria Math"/>
                      <w:szCs w:val="24"/>
                    </w:rPr>
                  </m:ctrlPr>
                </m:dPr>
                <m:e>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pq</m:t>
                      </m:r>
                    </m:sub>
                  </m:sSub>
                </m:e>
              </m:d>
              <m:r>
                <w:rPr>
                  <w:rFonts w:ascii="Cambria Math" w:eastAsiaTheme="majorEastAsia" w:hAnsi="Cambria Math"/>
                  <w:szCs w:val="24"/>
                </w:rPr>
                <m:t>, p≠q=1,⋯,c#</m:t>
              </m:r>
              <m:d>
                <m:dPr>
                  <m:ctrlPr>
                    <w:rPr>
                      <w:rFonts w:ascii="Cambria Math" w:eastAsiaTheme="majorEastAsia" w:hAnsi="Cambria Math"/>
                      <w:szCs w:val="24"/>
                    </w:rPr>
                  </m:ctrlPr>
                </m:dPr>
                <m:e>
                  <m:r>
                    <m:rPr>
                      <m:nor/>
                    </m:rPr>
                    <w:rPr>
                      <w:rFonts w:eastAsiaTheme="majorEastAsia"/>
                      <w:szCs w:val="24"/>
                    </w:rPr>
                    <m:t>3-5</m:t>
                  </m:r>
                </m:e>
              </m:d>
              <m:ctrlPr>
                <w:rPr>
                  <w:rFonts w:ascii="Cambria Math" w:eastAsiaTheme="majorEastAsia" w:hAnsi="Cambria Math"/>
                  <w:i/>
                  <w:szCs w:val="24"/>
                </w:rPr>
              </m:ctrlPr>
            </m:e>
          </m:eqArr>
        </m:oMath>
      </m:oMathPara>
    </w:p>
    <w:p w14:paraId="0D571615" w14:textId="765CF7B6" w:rsidR="00E71120" w:rsidRDefault="00E71120" w:rsidP="00A150BF">
      <w:pPr>
        <w:autoSpaceDE w:val="0"/>
        <w:autoSpaceDN w:val="0"/>
        <w:snapToGrid w:val="0"/>
        <w:ind w:firstLineChars="0" w:firstLine="0"/>
        <w:rPr>
          <w:rFonts w:eastAsiaTheme="majorEastAsia"/>
          <w:szCs w:val="24"/>
        </w:rPr>
      </w:pPr>
      <w:r>
        <w:rPr>
          <w:rFonts w:eastAsiaTheme="majorEastAsia" w:hint="eastAsia"/>
          <w:szCs w:val="24"/>
        </w:rPr>
        <w:t>式中：</w:t>
      </w:r>
      <m:oMath>
        <m:r>
          <w:rPr>
            <w:rFonts w:ascii="Cambria Math" w:eastAsiaTheme="majorEastAsia" w:hAnsi="Cambria Math"/>
            <w:szCs w:val="24"/>
          </w:rPr>
          <m:t xml:space="preserve"> p,q</m:t>
        </m:r>
      </m:oMath>
      <w:r>
        <w:rPr>
          <w:rFonts w:eastAsiaTheme="majorEastAsia" w:hint="eastAsia"/>
          <w:szCs w:val="24"/>
        </w:rPr>
        <w:t>的全部取值</w:t>
      </w:r>
      <w:r w:rsidR="009F13F7">
        <w:rPr>
          <w:rFonts w:eastAsiaTheme="majorEastAsia" w:hint="eastAsia"/>
          <w:szCs w:val="24"/>
        </w:rPr>
        <w:t>还</w:t>
      </w:r>
      <w:r>
        <w:rPr>
          <w:rFonts w:eastAsiaTheme="majorEastAsia" w:hint="eastAsia"/>
          <w:szCs w:val="24"/>
        </w:rPr>
        <w:t>应当</w:t>
      </w:r>
      <w:r w:rsidR="009F13F7">
        <w:rPr>
          <w:rFonts w:eastAsiaTheme="majorEastAsia" w:hint="eastAsia"/>
          <w:szCs w:val="24"/>
        </w:rPr>
        <w:t>覆盖</w:t>
      </w:r>
      <m:oMath>
        <m:r>
          <w:rPr>
            <w:rFonts w:ascii="Cambria Math" w:eastAsiaTheme="majorEastAsia" w:hAnsi="Cambria Math"/>
            <w:szCs w:val="24"/>
          </w:rPr>
          <m:t>1,⋯,c</m:t>
        </m:r>
      </m:oMath>
      <w:r>
        <w:rPr>
          <w:rFonts w:eastAsiaTheme="majorEastAsia" w:hint="eastAsia"/>
          <w:szCs w:val="24"/>
        </w:rPr>
        <w:t>。</w:t>
      </w:r>
    </w:p>
    <w:p w14:paraId="60F6D5D4" w14:textId="77777777" w:rsidR="00E71120" w:rsidRDefault="00E71120" w:rsidP="00A150BF">
      <w:pPr>
        <w:autoSpaceDE w:val="0"/>
        <w:autoSpaceDN w:val="0"/>
        <w:snapToGrid w:val="0"/>
        <w:ind w:firstLine="480"/>
        <w:rPr>
          <w:rFonts w:eastAsiaTheme="majorEastAsia"/>
          <w:szCs w:val="24"/>
        </w:rPr>
      </w:pPr>
      <w:r>
        <w:rPr>
          <w:rFonts w:eastAsiaTheme="majorEastAsia" w:hint="eastAsia"/>
          <w:szCs w:val="24"/>
        </w:rPr>
        <w:t>对于未知实例</w:t>
      </w:r>
      <m:oMath>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u</m:t>
            </m:r>
          </m:sub>
        </m:sSub>
      </m:oMath>
      <w:r>
        <w:rPr>
          <w:rFonts w:eastAsiaTheme="majorEastAsia" w:hint="eastAsia"/>
          <w:szCs w:val="24"/>
        </w:rPr>
        <w:t>，</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pq</m:t>
            </m:r>
          </m:sub>
        </m:sSub>
      </m:oMath>
      <w:r>
        <w:rPr>
          <w:rFonts w:eastAsiaTheme="majorEastAsia" w:hint="eastAsia"/>
          <w:szCs w:val="24"/>
        </w:rPr>
        <w:t>可以给出</w:t>
      </w:r>
      <m:oMath>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u</m:t>
            </m:r>
          </m:sub>
        </m:sSub>
      </m:oMath>
      <w:r>
        <w:rPr>
          <w:rFonts w:eastAsiaTheme="majorEastAsia" w:hint="eastAsia"/>
          <w:szCs w:val="24"/>
        </w:rPr>
        <w:t>的标签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oMath>
      <w:r>
        <w:rPr>
          <w:rFonts w:eastAsiaTheme="majorEastAsia" w:hint="eastAsia"/>
          <w:szCs w:val="24"/>
        </w:rPr>
        <w:t>相对于标签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hint="eastAsia"/>
                <w:szCs w:val="24"/>
              </w:rPr>
              <m:t>q</m:t>
            </m:r>
          </m:sub>
        </m:sSub>
      </m:oMath>
      <w:r>
        <w:rPr>
          <w:rFonts w:eastAsiaTheme="majorEastAsia" w:hint="eastAsia"/>
          <w:szCs w:val="24"/>
        </w:rPr>
        <w:t>属于正类的置信度。那么</w:t>
      </w:r>
      <m:oMath>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u</m:t>
            </m:r>
          </m:sub>
        </m:sSub>
      </m:oMath>
      <w:r>
        <w:rPr>
          <w:rFonts w:eastAsiaTheme="majorEastAsia" w:hint="eastAsia"/>
          <w:szCs w:val="24"/>
        </w:rPr>
        <w:t>的标签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oMath>
      <w:r>
        <w:rPr>
          <w:rFonts w:eastAsiaTheme="majorEastAsia" w:hint="eastAsia"/>
          <w:szCs w:val="24"/>
        </w:rPr>
        <w:t>属于正类的置信度即可由</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szCs w:val="24"/>
              </w:rPr>
              <m:t>r</m:t>
            </m:r>
          </m:sub>
        </m:sSub>
      </m:oMath>
      <w:r>
        <w:rPr>
          <w:rFonts w:eastAsiaTheme="majorEastAsia" w:hint="eastAsia"/>
          <w:szCs w:val="24"/>
        </w:rPr>
        <w:t>中全部基学习器的加权平均值确定：</w:t>
      </w:r>
    </w:p>
    <w:p w14:paraId="78761AAD" w14:textId="04E726FD" w:rsidR="00E71120" w:rsidRPr="00405047" w:rsidRDefault="009C75E1" w:rsidP="00A150BF">
      <w:pPr>
        <w:autoSpaceDE w:val="0"/>
        <w:autoSpaceDN w:val="0"/>
        <w:snapToGrid w:val="0"/>
        <w:spacing w:beforeLines="50" w:before="120" w:afterLines="50" w:after="120"/>
        <w:ind w:firstLine="482"/>
        <w:rPr>
          <w:rFonts w:eastAsiaTheme="majorEastAsia"/>
          <w:szCs w:val="24"/>
        </w:rPr>
      </w:pPr>
      <m:oMathPara>
        <m:oMath>
          <m:eqArr>
            <m:eqArrPr>
              <m:maxDist m:val="1"/>
              <m:ctrlPr>
                <w:rPr>
                  <w:rFonts w:ascii="Cambria Math" w:eastAsiaTheme="majorEastAsia" w:hAnsi="Cambria Math"/>
                  <w:b/>
                  <w:szCs w:val="24"/>
                </w:rPr>
              </m:ctrlPr>
            </m:eqArrPr>
            <m:e>
              <m:sSub>
                <m:sSubPr>
                  <m:ctrlPr>
                    <w:rPr>
                      <w:rFonts w:ascii="Cambria Math" w:eastAsiaTheme="majorEastAsia" w:hAnsi="Cambria Math"/>
                      <w:i/>
                      <w:szCs w:val="24"/>
                    </w:rPr>
                  </m:ctrlPr>
                </m:sSubPr>
                <m:e>
                  <m:r>
                    <w:rPr>
                      <w:rFonts w:ascii="Cambria Math" w:eastAsiaTheme="majorEastAsia" w:hAnsi="Cambria Math" w:hint="eastAsia"/>
                      <w:szCs w:val="24"/>
                    </w:rPr>
                    <m:t>y</m:t>
                  </m:r>
                </m:e>
                <m:sub>
                  <m:r>
                    <w:rPr>
                      <w:rFonts w:ascii="Cambria Math" w:eastAsiaTheme="majorEastAsia" w:hAnsi="Cambria Math"/>
                      <w:szCs w:val="24"/>
                    </w:rPr>
                    <m:t>up</m:t>
                  </m:r>
                </m:sub>
              </m:sSub>
              <m:r>
                <w:rPr>
                  <w:rFonts w:ascii="Cambria Math" w:eastAsiaTheme="majorEastAsia" w:hAnsi="Cambria Math"/>
                  <w:szCs w:val="24"/>
                </w:rPr>
                <m:t>=</m:t>
              </m:r>
              <m:f>
                <m:fPr>
                  <m:ctrlPr>
                    <w:rPr>
                      <w:rFonts w:ascii="Cambria Math" w:eastAsiaTheme="majorEastAsia" w:hAnsi="Cambria Math"/>
                      <w:i/>
                      <w:szCs w:val="24"/>
                    </w:rPr>
                  </m:ctrlPr>
                </m:fPr>
                <m:num>
                  <m:r>
                    <w:rPr>
                      <w:rFonts w:ascii="Cambria Math" w:eastAsiaTheme="majorEastAsia" w:hAnsi="Cambria Math"/>
                      <w:szCs w:val="24"/>
                    </w:rPr>
                    <m:t>1</m:t>
                  </m:r>
                </m:num>
                <m:den>
                  <m:r>
                    <w:rPr>
                      <w:rFonts w:ascii="Cambria Math" w:eastAsiaTheme="majorEastAsia" w:hAnsi="Cambria Math" w:hint="eastAsia"/>
                      <w:szCs w:val="24"/>
                    </w:rPr>
                    <m:t>c</m:t>
                  </m:r>
                  <m:r>
                    <w:rPr>
                      <w:rFonts w:ascii="Cambria Math" w:eastAsiaTheme="majorEastAsia" w:hAnsi="Cambria Math"/>
                      <w:szCs w:val="24"/>
                    </w:rPr>
                    <m:t>-1</m:t>
                  </m:r>
                </m:den>
              </m:f>
              <m:d>
                <m:dPr>
                  <m:ctrlPr>
                    <w:rPr>
                      <w:rFonts w:ascii="Cambria Math" w:eastAsiaTheme="majorEastAsia" w:hAnsi="Cambria Math"/>
                      <w:i/>
                      <w:szCs w:val="24"/>
                    </w:rPr>
                  </m:ctrlPr>
                </m:dPr>
                <m:e>
                  <m:nary>
                    <m:naryPr>
                      <m:chr m:val="∑"/>
                      <m:supHide m:val="1"/>
                      <m:ctrlPr>
                        <w:rPr>
                          <w:rFonts w:ascii="Cambria Math" w:eastAsiaTheme="majorEastAsia" w:hAnsi="Cambria Math"/>
                          <w:i/>
                          <w:szCs w:val="24"/>
                        </w:rPr>
                      </m:ctrlPr>
                    </m:naryPr>
                    <m:sub>
                      <m:r>
                        <w:rPr>
                          <w:rFonts w:ascii="Cambria Math" w:eastAsiaTheme="majorEastAsia" w:hAnsi="Cambria Math"/>
                          <w:szCs w:val="24"/>
                        </w:rPr>
                        <m:t>i</m:t>
                      </m:r>
                    </m:sub>
                    <m:sup/>
                    <m:e>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pi</m:t>
                          </m:r>
                        </m:sub>
                      </m:sSub>
                      <m:d>
                        <m:dPr>
                          <m:ctrlPr>
                            <w:rPr>
                              <w:rFonts w:ascii="Cambria Math" w:eastAsiaTheme="majorEastAsia" w:hAnsi="Cambria Math"/>
                              <w:i/>
                              <w:szCs w:val="24"/>
                            </w:rPr>
                          </m:ctrlPr>
                        </m:dPr>
                        <m:e>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u</m:t>
                              </m:r>
                            </m:sub>
                          </m:sSub>
                        </m:e>
                      </m:d>
                    </m:e>
                  </m:nary>
                  <m:r>
                    <w:rPr>
                      <w:rFonts w:ascii="Cambria Math" w:eastAsiaTheme="majorEastAsia" w:hAnsi="Cambria Math"/>
                      <w:szCs w:val="24"/>
                    </w:rPr>
                    <m:t>+</m:t>
                  </m:r>
                  <m:nary>
                    <m:naryPr>
                      <m:chr m:val="∑"/>
                      <m:supHide m:val="1"/>
                      <m:ctrlPr>
                        <w:rPr>
                          <w:rFonts w:ascii="Cambria Math" w:eastAsiaTheme="majorEastAsia" w:hAnsi="Cambria Math"/>
                          <w:i/>
                          <w:szCs w:val="24"/>
                        </w:rPr>
                      </m:ctrlPr>
                    </m:naryPr>
                    <m:sub>
                      <m:r>
                        <w:rPr>
                          <w:rFonts w:ascii="Cambria Math" w:eastAsiaTheme="majorEastAsia" w:hAnsi="Cambria Math"/>
                          <w:szCs w:val="24"/>
                        </w:rPr>
                        <m:t>i</m:t>
                      </m:r>
                    </m:sub>
                    <m:sup/>
                    <m:e>
                      <m:r>
                        <w:rPr>
                          <w:rFonts w:ascii="Cambria Math" w:eastAsiaTheme="majorEastAsia" w:hAnsi="Cambria Math"/>
                          <w:szCs w:val="24"/>
                        </w:rPr>
                        <m:t>1-</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ip</m:t>
                          </m:r>
                        </m:sub>
                      </m:sSub>
                      <m:d>
                        <m:dPr>
                          <m:ctrlPr>
                            <w:rPr>
                              <w:rFonts w:ascii="Cambria Math" w:eastAsiaTheme="majorEastAsia" w:hAnsi="Cambria Math"/>
                              <w:i/>
                              <w:szCs w:val="24"/>
                            </w:rPr>
                          </m:ctrlPr>
                        </m:dPr>
                        <m:e>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u</m:t>
                              </m:r>
                            </m:sub>
                          </m:sSub>
                        </m:e>
                      </m:d>
                    </m:e>
                  </m:nary>
                </m:e>
              </m:d>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3-6</m:t>
                  </m:r>
                </m:e>
              </m:d>
              <m:ctrlPr>
                <w:rPr>
                  <w:rFonts w:ascii="Cambria Math" w:eastAsiaTheme="majorEastAsia" w:hAnsi="Cambria Math"/>
                  <w:i/>
                  <w:szCs w:val="24"/>
                </w:rPr>
              </m:ctrlPr>
            </m:e>
          </m:eqArr>
        </m:oMath>
      </m:oMathPara>
    </w:p>
    <w:p w14:paraId="65EA57EE" w14:textId="16EEF3C4" w:rsidR="00E71120" w:rsidRDefault="00E71120" w:rsidP="00A150BF">
      <w:pPr>
        <w:autoSpaceDE w:val="0"/>
        <w:autoSpaceDN w:val="0"/>
        <w:snapToGrid w:val="0"/>
        <w:ind w:firstLineChars="0" w:firstLine="0"/>
        <w:rPr>
          <w:rFonts w:eastAsiaTheme="majorEastAsia"/>
          <w:szCs w:val="24"/>
        </w:rPr>
      </w:pPr>
      <w:r>
        <w:rPr>
          <w:rFonts w:eastAsiaTheme="majorEastAsia" w:hint="eastAsia"/>
          <w:szCs w:val="24"/>
        </w:rPr>
        <w:t>式中：由于</w:t>
      </w:r>
      <m:oMath>
        <m:r>
          <w:rPr>
            <w:rFonts w:ascii="Cambria Math" w:eastAsiaTheme="majorEastAsia" w:hAnsi="Cambria Math"/>
            <w:szCs w:val="24"/>
          </w:rPr>
          <m:t>p&gt;i</m:t>
        </m:r>
      </m:oMath>
      <w:r>
        <w:rPr>
          <w:rFonts w:eastAsiaTheme="majorEastAsia" w:hint="eastAsia"/>
          <w:szCs w:val="24"/>
        </w:rPr>
        <w:t>时</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ip</m:t>
            </m:r>
          </m:sub>
        </m:sSub>
      </m:oMath>
      <w:r>
        <w:rPr>
          <w:rFonts w:eastAsiaTheme="majorEastAsia" w:hint="eastAsia"/>
          <w:szCs w:val="24"/>
        </w:rPr>
        <w:t>对</w:t>
      </w:r>
      <m:oMath>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u</m:t>
            </m:r>
          </m:sub>
        </m:sSub>
      </m:oMath>
      <w:r>
        <w:rPr>
          <w:rFonts w:eastAsiaTheme="majorEastAsia" w:hint="eastAsia"/>
          <w:szCs w:val="24"/>
        </w:rPr>
        <w:t>的输出代表标签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hint="eastAsia"/>
                <w:szCs w:val="24"/>
              </w:rPr>
              <m:t>i</m:t>
            </m:r>
          </m:sub>
        </m:sSub>
      </m:oMath>
      <w:r>
        <w:rPr>
          <w:rFonts w:eastAsiaTheme="majorEastAsia" w:hint="eastAsia"/>
          <w:szCs w:val="24"/>
        </w:rPr>
        <w:t>相对于标签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oMath>
      <w:r>
        <w:rPr>
          <w:rFonts w:eastAsiaTheme="majorEastAsia" w:hint="eastAsia"/>
          <w:szCs w:val="24"/>
        </w:rPr>
        <w:t>属于正类的置信度，因此需要将该值取反。当然，对于排序分类器</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szCs w:val="24"/>
              </w:rPr>
              <m:t>r</m:t>
            </m:r>
          </m:sub>
        </m:sSub>
      </m:oMath>
      <w:r>
        <w:rPr>
          <w:rFonts w:eastAsiaTheme="majorEastAsia" w:hint="eastAsia"/>
          <w:szCs w:val="24"/>
        </w:rPr>
        <w:t>而言，仅使用</w:t>
      </w:r>
      <m:oMath>
        <m:r>
          <w:rPr>
            <w:rFonts w:ascii="Cambria Math" w:eastAsiaTheme="majorEastAsia" w:hAnsi="Cambria Math" w:hint="eastAsia"/>
            <w:szCs w:val="24"/>
          </w:rPr>
          <m:t>c</m:t>
        </m:r>
        <m:r>
          <w:rPr>
            <w:rFonts w:ascii="Cambria Math" w:eastAsiaTheme="majorEastAsia" w:hAnsi="Cambria Math"/>
            <w:szCs w:val="24"/>
          </w:rPr>
          <m:t>-1</m:t>
        </m:r>
      </m:oMath>
      <w:r>
        <w:rPr>
          <w:rFonts w:eastAsiaTheme="majorEastAsia" w:hint="eastAsia"/>
          <w:szCs w:val="24"/>
        </w:rPr>
        <w:t>个基学习器满足基本的多标签排序任务是不够的，为了进一步提升模型的鲁棒性，应当加入更多基学习器。此时，</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szCs w:val="24"/>
              </w:rPr>
              <m:t>r</m:t>
            </m:r>
          </m:sub>
        </m:sSub>
      </m:oMath>
      <w:r>
        <w:rPr>
          <w:rFonts w:eastAsiaTheme="majorEastAsia" w:hint="eastAsia"/>
          <w:szCs w:val="24"/>
        </w:rPr>
        <w:t>对</w:t>
      </w:r>
      <m:oMath>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u</m:t>
            </m:r>
          </m:sub>
        </m:sSub>
      </m:oMath>
      <w:r>
        <w:rPr>
          <w:rFonts w:eastAsiaTheme="majorEastAsia" w:hint="eastAsia"/>
          <w:szCs w:val="24"/>
        </w:rPr>
        <w:t>的预测输出可以定义为</w:t>
      </w:r>
      <m:oMath>
        <m:sSubSup>
          <m:sSubSupPr>
            <m:ctrlPr>
              <w:rPr>
                <w:rFonts w:ascii="Cambria Math" w:eastAsiaTheme="majorEastAsia" w:hAnsi="Cambria Math"/>
                <w:i/>
                <w:szCs w:val="24"/>
              </w:rPr>
            </m:ctrlPr>
          </m:sSubSupPr>
          <m:e>
            <m:r>
              <m:rPr>
                <m:sty m:val="bi"/>
              </m:rPr>
              <w:rPr>
                <w:rFonts w:ascii="Cambria Math" w:eastAsiaTheme="majorEastAsia" w:hAnsi="Cambria Math"/>
                <w:szCs w:val="24"/>
              </w:rPr>
              <m:t>y</m:t>
            </m:r>
            <m:ctrlPr>
              <w:rPr>
                <w:rFonts w:ascii="Cambria Math" w:eastAsiaTheme="majorEastAsia" w:hAnsi="Cambria Math"/>
                <w:b/>
                <w:i/>
                <w:szCs w:val="24"/>
              </w:rPr>
            </m:ctrlPr>
          </m:e>
          <m:sub>
            <m:r>
              <w:rPr>
                <w:rFonts w:ascii="Cambria Math" w:eastAsiaTheme="majorEastAsia" w:hAnsi="Cambria Math"/>
                <w:szCs w:val="24"/>
              </w:rPr>
              <m:t>u</m:t>
            </m:r>
          </m:sub>
          <m:sup>
            <m:r>
              <w:rPr>
                <w:rFonts w:ascii="Cambria Math" w:eastAsiaTheme="majorEastAsia" w:hAnsi="Cambria Math"/>
                <w:szCs w:val="24"/>
              </w:rPr>
              <m:t>r</m:t>
            </m:r>
          </m:sup>
        </m:sSubSup>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szCs w:val="24"/>
              </w:rPr>
              <m:t>r</m:t>
            </m:r>
          </m:sub>
        </m:sSub>
        <m:d>
          <m:dPr>
            <m:ctrlPr>
              <w:rPr>
                <w:rFonts w:ascii="Cambria Math" w:eastAsiaTheme="majorEastAsia" w:hAnsi="Cambria Math"/>
                <w:i/>
                <w:szCs w:val="24"/>
              </w:rPr>
            </m:ctrlPr>
          </m:dPr>
          <m:e>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u</m:t>
                </m:r>
              </m:sub>
            </m:sSub>
          </m:e>
        </m:d>
        <m:r>
          <w:rPr>
            <w:rFonts w:ascii="Cambria Math" w:eastAsiaTheme="majorEastAsia" w:hAnsi="Cambria Math"/>
            <w:szCs w:val="24"/>
          </w:rPr>
          <m:t>=</m:t>
        </m:r>
        <m:d>
          <m:dPr>
            <m:begChr m:val="{"/>
            <m:endChr m:val="}"/>
            <m:ctrlPr>
              <w:rPr>
                <w:rFonts w:ascii="Cambria Math" w:eastAsiaTheme="majorEastAsia" w:hAnsi="Cambria Math"/>
                <w:i/>
                <w:szCs w:val="24"/>
              </w:rPr>
            </m:ctrlPr>
          </m:dPr>
          <m:e>
            <m:sSubSup>
              <m:sSubSupPr>
                <m:ctrlPr>
                  <w:rPr>
                    <w:rFonts w:ascii="Cambria Math" w:eastAsiaTheme="majorEastAsia" w:hAnsi="Cambria Math"/>
                    <w:i/>
                    <w:szCs w:val="24"/>
                  </w:rPr>
                </m:ctrlPr>
              </m:sSubSupPr>
              <m:e>
                <m:r>
                  <w:rPr>
                    <w:rFonts w:ascii="Cambria Math" w:eastAsiaTheme="majorEastAsia" w:hAnsi="Cambria Math"/>
                    <w:szCs w:val="24"/>
                  </w:rPr>
                  <m:t>y</m:t>
                </m:r>
                <m:ctrlPr>
                  <w:rPr>
                    <w:rFonts w:ascii="Cambria Math" w:eastAsiaTheme="majorEastAsia" w:hAnsi="Cambria Math"/>
                    <w:b/>
                    <w:i/>
                    <w:szCs w:val="24"/>
                  </w:rPr>
                </m:ctrlPr>
              </m:e>
              <m:sub>
                <m:r>
                  <w:rPr>
                    <w:rFonts w:ascii="Cambria Math" w:eastAsiaTheme="majorEastAsia" w:hAnsi="Cambria Math"/>
                    <w:szCs w:val="24"/>
                  </w:rPr>
                  <m:t>u1</m:t>
                </m:r>
              </m:sub>
              <m:sup>
                <m:r>
                  <w:rPr>
                    <w:rFonts w:ascii="Cambria Math" w:eastAsiaTheme="majorEastAsia" w:hAnsi="Cambria Math"/>
                    <w:szCs w:val="24"/>
                  </w:rPr>
                  <m:t>r</m:t>
                </m:r>
              </m:sup>
            </m:sSubSup>
            <m:r>
              <w:rPr>
                <w:rFonts w:ascii="Cambria Math" w:eastAsiaTheme="majorEastAsia" w:hAnsi="Cambria Math"/>
                <w:szCs w:val="24"/>
              </w:rPr>
              <m:t xml:space="preserve">, ⋯, </m:t>
            </m:r>
            <m:sSubSup>
              <m:sSubSupPr>
                <m:ctrlPr>
                  <w:rPr>
                    <w:rFonts w:ascii="Cambria Math" w:eastAsiaTheme="majorEastAsia" w:hAnsi="Cambria Math"/>
                    <w:i/>
                    <w:szCs w:val="24"/>
                  </w:rPr>
                </m:ctrlPr>
              </m:sSubSupPr>
              <m:e>
                <m:r>
                  <w:rPr>
                    <w:rFonts w:ascii="Cambria Math" w:eastAsiaTheme="majorEastAsia" w:hAnsi="Cambria Math"/>
                    <w:szCs w:val="24"/>
                  </w:rPr>
                  <m:t>y</m:t>
                </m:r>
                <m:ctrlPr>
                  <w:rPr>
                    <w:rFonts w:ascii="Cambria Math" w:eastAsiaTheme="majorEastAsia" w:hAnsi="Cambria Math"/>
                    <w:b/>
                    <w:i/>
                    <w:szCs w:val="24"/>
                  </w:rPr>
                </m:ctrlPr>
              </m:e>
              <m:sub>
                <m:r>
                  <w:rPr>
                    <w:rFonts w:ascii="Cambria Math" w:eastAsiaTheme="majorEastAsia" w:hAnsi="Cambria Math"/>
                    <w:szCs w:val="24"/>
                  </w:rPr>
                  <m:t>uc</m:t>
                </m:r>
              </m:sub>
              <m:sup>
                <m:r>
                  <w:rPr>
                    <w:rFonts w:ascii="Cambria Math" w:eastAsiaTheme="majorEastAsia" w:hAnsi="Cambria Math"/>
                    <w:szCs w:val="24"/>
                  </w:rPr>
                  <m:t>r</m:t>
                </m:r>
              </m:sup>
            </m:sSubSup>
          </m:e>
        </m:d>
      </m:oMath>
      <w:r>
        <w:rPr>
          <w:rFonts w:eastAsiaTheme="majorEastAsia" w:hint="eastAsia"/>
          <w:szCs w:val="24"/>
        </w:rPr>
        <w:t>，其中，</w:t>
      </w:r>
    </w:p>
    <w:p w14:paraId="6A3C33AE" w14:textId="152A5D2A" w:rsidR="00E71120" w:rsidRPr="00914EE6" w:rsidRDefault="009C75E1" w:rsidP="00A150BF">
      <w:pPr>
        <w:autoSpaceDE w:val="0"/>
        <w:autoSpaceDN w:val="0"/>
        <w:snapToGrid w:val="0"/>
        <w:spacing w:beforeLines="50" w:before="120" w:afterLines="50" w:after="120"/>
        <w:ind w:firstLine="482"/>
        <w:rPr>
          <w:rFonts w:eastAsiaTheme="majorEastAsia"/>
          <w:szCs w:val="24"/>
        </w:rPr>
      </w:pPr>
      <m:oMathPara>
        <m:oMath>
          <m:eqArr>
            <m:eqArrPr>
              <m:maxDist m:val="1"/>
              <m:ctrlPr>
                <w:rPr>
                  <w:rFonts w:ascii="Cambria Math" w:eastAsiaTheme="majorEastAsia" w:hAnsi="Cambria Math"/>
                  <w:b/>
                  <w:szCs w:val="24"/>
                </w:rPr>
              </m:ctrlPr>
            </m:eqArrPr>
            <m:e>
              <m:sSubSup>
                <m:sSubSupPr>
                  <m:ctrlPr>
                    <w:rPr>
                      <w:rFonts w:ascii="Cambria Math" w:eastAsiaTheme="majorEastAsia" w:hAnsi="Cambria Math"/>
                      <w:i/>
                      <w:szCs w:val="24"/>
                    </w:rPr>
                  </m:ctrlPr>
                </m:sSubSupPr>
                <m:e>
                  <m:r>
                    <w:rPr>
                      <w:rFonts w:ascii="Cambria Math" w:eastAsiaTheme="majorEastAsia" w:hAnsi="Cambria Math" w:hint="eastAsia"/>
                      <w:szCs w:val="24"/>
                    </w:rPr>
                    <m:t>y</m:t>
                  </m:r>
                  <m:ctrlPr>
                    <w:rPr>
                      <w:rFonts w:ascii="Cambria Math" w:eastAsiaTheme="majorEastAsia" w:hAnsi="Cambria Math" w:hint="eastAsia"/>
                      <w:i/>
                      <w:szCs w:val="24"/>
                    </w:rPr>
                  </m:ctrlPr>
                </m:e>
                <m:sub>
                  <m:r>
                    <w:rPr>
                      <w:rFonts w:ascii="Cambria Math" w:eastAsiaTheme="majorEastAsia" w:hAnsi="Cambria Math"/>
                      <w:szCs w:val="24"/>
                    </w:rPr>
                    <m:t>up</m:t>
                  </m:r>
                </m:sub>
                <m:sup>
                  <m:r>
                    <w:rPr>
                      <w:rFonts w:ascii="Cambria Math" w:eastAsiaTheme="majorEastAsia" w:hAnsi="Cambria Math"/>
                      <w:szCs w:val="24"/>
                    </w:rPr>
                    <m:t>r</m:t>
                  </m:r>
                </m:sup>
              </m:sSubSup>
              <m:r>
                <w:rPr>
                  <w:rFonts w:ascii="Cambria Math" w:eastAsiaTheme="majorEastAsia" w:hAnsi="Cambria Math"/>
                  <w:szCs w:val="24"/>
                </w:rPr>
                <m:t>=</m:t>
              </m:r>
              <m:f>
                <m:fPr>
                  <m:ctrlPr>
                    <w:rPr>
                      <w:rFonts w:ascii="Cambria Math" w:eastAsiaTheme="majorEastAsia" w:hAnsi="Cambria Math"/>
                      <w:i/>
                      <w:szCs w:val="24"/>
                    </w:rPr>
                  </m:ctrlPr>
                </m:fPr>
                <m:num>
                  <m:r>
                    <w:rPr>
                      <w:rFonts w:ascii="Cambria Math" w:eastAsiaTheme="majorEastAsia" w:hAnsi="Cambria Math"/>
                      <w:szCs w:val="24"/>
                    </w:rPr>
                    <m:t>1</m:t>
                  </m:r>
                </m:num>
                <m:den>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szCs w:val="24"/>
                            </w:rPr>
                            <m:t>r</m:t>
                          </m:r>
                        </m:sub>
                      </m:sSub>
                    </m:e>
                  </m:d>
                </m:den>
              </m:f>
              <m:d>
                <m:dPr>
                  <m:ctrlPr>
                    <w:rPr>
                      <w:rFonts w:ascii="Cambria Math" w:eastAsiaTheme="majorEastAsia" w:hAnsi="Cambria Math"/>
                      <w:i/>
                      <w:szCs w:val="24"/>
                    </w:rPr>
                  </m:ctrlPr>
                </m:dPr>
                <m:e>
                  <m:nary>
                    <m:naryPr>
                      <m:chr m:val="∑"/>
                      <m:supHide m:val="1"/>
                      <m:ctrlPr>
                        <w:rPr>
                          <w:rFonts w:ascii="Cambria Math" w:eastAsiaTheme="majorEastAsia" w:hAnsi="Cambria Math"/>
                          <w:i/>
                          <w:szCs w:val="24"/>
                        </w:rPr>
                      </m:ctrlPr>
                    </m:naryPr>
                    <m:sub>
                      <m:r>
                        <w:rPr>
                          <w:rFonts w:ascii="Cambria Math" w:eastAsiaTheme="majorEastAsia" w:hAnsi="Cambria Math"/>
                          <w:szCs w:val="24"/>
                        </w:rPr>
                        <m:t>i</m:t>
                      </m:r>
                    </m:sub>
                    <m:sup/>
                    <m:e>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pi</m:t>
                          </m:r>
                        </m:sub>
                      </m:sSub>
                      <m:d>
                        <m:dPr>
                          <m:ctrlPr>
                            <w:rPr>
                              <w:rFonts w:ascii="Cambria Math" w:eastAsiaTheme="majorEastAsia" w:hAnsi="Cambria Math"/>
                              <w:i/>
                              <w:szCs w:val="24"/>
                            </w:rPr>
                          </m:ctrlPr>
                        </m:dPr>
                        <m:e>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u</m:t>
                              </m:r>
                            </m:sub>
                          </m:sSub>
                        </m:e>
                      </m:d>
                    </m:e>
                  </m:nary>
                  <m:r>
                    <w:rPr>
                      <w:rFonts w:ascii="Cambria Math" w:eastAsiaTheme="majorEastAsia" w:hAnsi="Cambria Math"/>
                      <w:szCs w:val="24"/>
                    </w:rPr>
                    <m:t>+</m:t>
                  </m:r>
                  <m:nary>
                    <m:naryPr>
                      <m:chr m:val="∑"/>
                      <m:supHide m:val="1"/>
                      <m:ctrlPr>
                        <w:rPr>
                          <w:rFonts w:ascii="Cambria Math" w:eastAsiaTheme="majorEastAsia" w:hAnsi="Cambria Math"/>
                          <w:i/>
                          <w:szCs w:val="24"/>
                        </w:rPr>
                      </m:ctrlPr>
                    </m:naryPr>
                    <m:sub>
                      <m:r>
                        <w:rPr>
                          <w:rFonts w:ascii="Cambria Math" w:eastAsiaTheme="majorEastAsia" w:hAnsi="Cambria Math"/>
                          <w:szCs w:val="24"/>
                        </w:rPr>
                        <m:t>i</m:t>
                      </m:r>
                    </m:sub>
                    <m:sup/>
                    <m:e>
                      <m:r>
                        <w:rPr>
                          <w:rFonts w:ascii="Cambria Math" w:eastAsiaTheme="majorEastAsia" w:hAnsi="Cambria Math"/>
                          <w:szCs w:val="24"/>
                        </w:rPr>
                        <m:t>1-</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ip</m:t>
                          </m:r>
                        </m:sub>
                      </m:sSub>
                      <m:d>
                        <m:dPr>
                          <m:ctrlPr>
                            <w:rPr>
                              <w:rFonts w:ascii="Cambria Math" w:eastAsiaTheme="majorEastAsia" w:hAnsi="Cambria Math"/>
                              <w:i/>
                              <w:szCs w:val="24"/>
                            </w:rPr>
                          </m:ctrlPr>
                        </m:dPr>
                        <m:e>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u</m:t>
                              </m:r>
                            </m:sub>
                          </m:sSub>
                        </m:e>
                      </m:d>
                    </m:e>
                  </m:nary>
                </m:e>
              </m:d>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3-7</m:t>
                  </m:r>
                </m:e>
              </m:d>
              <m:ctrlPr>
                <w:rPr>
                  <w:rFonts w:ascii="Cambria Math" w:eastAsiaTheme="majorEastAsia" w:hAnsi="Cambria Math"/>
                  <w:i/>
                  <w:szCs w:val="24"/>
                </w:rPr>
              </m:ctrlPr>
            </m:e>
          </m:eqArr>
        </m:oMath>
      </m:oMathPara>
    </w:p>
    <w:p w14:paraId="22977B78" w14:textId="77777777" w:rsidR="00E71120" w:rsidRDefault="00E71120" w:rsidP="00A150BF">
      <w:pPr>
        <w:autoSpaceDE w:val="0"/>
        <w:autoSpaceDN w:val="0"/>
        <w:snapToGrid w:val="0"/>
        <w:ind w:firstLineChars="0" w:firstLine="0"/>
        <w:rPr>
          <w:rFonts w:eastAsiaTheme="majorEastAsia"/>
          <w:szCs w:val="24"/>
        </w:rPr>
      </w:pPr>
      <w:r>
        <w:rPr>
          <w:rFonts w:eastAsiaTheme="majorEastAsia" w:hint="eastAsia"/>
          <w:szCs w:val="24"/>
        </w:rPr>
        <w:t>式中：</w:t>
      </w:r>
      <m:oMath>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szCs w:val="24"/>
                  </w:rPr>
                  <m:t>r</m:t>
                </m:r>
              </m:sub>
            </m:sSub>
          </m:e>
        </m:d>
      </m:oMath>
      <w:r>
        <w:rPr>
          <w:rFonts w:eastAsiaTheme="majorEastAsia" w:hint="eastAsia"/>
          <w:szCs w:val="24"/>
        </w:rPr>
        <w:t>为排序分类器集成</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szCs w:val="24"/>
              </w:rPr>
              <m:t>r</m:t>
            </m:r>
          </m:sub>
        </m:sSub>
      </m:oMath>
      <w:r>
        <w:rPr>
          <w:rFonts w:eastAsiaTheme="majorEastAsia" w:hint="eastAsia"/>
          <w:szCs w:val="24"/>
        </w:rPr>
        <w:t>中二分类基学习器的数量。</w:t>
      </w:r>
    </w:p>
    <w:p w14:paraId="28687B98" w14:textId="77777777" w:rsidR="00E71120" w:rsidRPr="00AA296D" w:rsidRDefault="00E71120" w:rsidP="00A150BF">
      <w:pPr>
        <w:autoSpaceDE w:val="0"/>
        <w:autoSpaceDN w:val="0"/>
        <w:snapToGrid w:val="0"/>
        <w:ind w:firstLine="480"/>
        <w:rPr>
          <w:rFonts w:eastAsiaTheme="majorEastAsia"/>
          <w:szCs w:val="24"/>
        </w:rPr>
      </w:pPr>
      <w:r w:rsidRPr="00AA296D">
        <w:rPr>
          <w:rFonts w:eastAsiaTheme="majorEastAsia"/>
          <w:szCs w:val="24"/>
        </w:rPr>
        <w:t>3</w:t>
      </w:r>
      <w:r w:rsidRPr="00AA296D">
        <w:rPr>
          <w:rFonts w:eastAsiaTheme="majorEastAsia"/>
          <w:szCs w:val="24"/>
        </w:rPr>
        <w:t>）阈值分类器</w:t>
      </w:r>
    </w:p>
    <w:p w14:paraId="4B5A3742" w14:textId="66A4A17A" w:rsidR="00E71120" w:rsidRDefault="00E71120" w:rsidP="00A150BF">
      <w:pPr>
        <w:autoSpaceDE w:val="0"/>
        <w:autoSpaceDN w:val="0"/>
        <w:snapToGrid w:val="0"/>
        <w:ind w:firstLine="480"/>
        <w:rPr>
          <w:rFonts w:eastAsiaTheme="majorEastAsia"/>
          <w:szCs w:val="24"/>
        </w:rPr>
      </w:pPr>
      <w:r>
        <w:rPr>
          <w:rFonts w:eastAsiaTheme="majorEastAsia" w:hint="eastAsia"/>
          <w:szCs w:val="24"/>
        </w:rPr>
        <w:t>在二分类任务中，学习器通常会在预测一个类别时输出一个连续值</w:t>
      </w:r>
      <m:oMath>
        <m:r>
          <w:rPr>
            <w:rFonts w:ascii="Cambria Math" w:eastAsiaTheme="majorEastAsia" w:hAnsi="Cambria Math"/>
            <w:szCs w:val="24"/>
          </w:rPr>
          <m:t>out∈</m:t>
        </m:r>
        <m:d>
          <m:dPr>
            <m:begChr m:val="["/>
            <m:endChr m:val="]"/>
            <m:ctrlPr>
              <w:rPr>
                <w:rFonts w:ascii="Cambria Math" w:eastAsiaTheme="majorEastAsia" w:hAnsi="Cambria Math"/>
                <w:i/>
                <w:szCs w:val="24"/>
              </w:rPr>
            </m:ctrlPr>
          </m:dPr>
          <m:e>
            <m:r>
              <w:rPr>
                <w:rFonts w:ascii="Cambria Math" w:eastAsiaTheme="majorEastAsia" w:hAnsi="Cambria Math"/>
                <w:szCs w:val="24"/>
              </w:rPr>
              <m:t>0,1</m:t>
            </m:r>
          </m:e>
        </m:d>
      </m:oMath>
      <w:r>
        <w:rPr>
          <w:rFonts w:eastAsiaTheme="majorEastAsia" w:hint="eastAsia"/>
          <w:szCs w:val="24"/>
        </w:rPr>
        <w:t>，为了将连续的输出值转化离散的预测值，常规的方法是设置阈值为</w:t>
      </w:r>
      <m:oMath>
        <m:r>
          <m:rPr>
            <m:sty m:val="p"/>
          </m:rPr>
          <w:rPr>
            <w:rFonts w:ascii="Cambria Math" w:eastAsiaTheme="majorEastAsia" w:hAnsi="Cambria Math"/>
            <w:szCs w:val="24"/>
          </w:rPr>
          <m:t>0.5</m:t>
        </m:r>
      </m:oMath>
      <w:r>
        <w:rPr>
          <w:rFonts w:eastAsiaTheme="majorEastAsia" w:hint="eastAsia"/>
          <w:szCs w:val="24"/>
        </w:rPr>
        <w:t>，将大于阈值的输出定义为正类，将小于阈值的输出定义为负类。而在本文中，上述排序分类器集成</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szCs w:val="24"/>
              </w:rPr>
              <m:t>r</m:t>
            </m:r>
          </m:sub>
        </m:sSub>
      </m:oMath>
      <w:r>
        <w:rPr>
          <w:rFonts w:eastAsiaTheme="majorEastAsia" w:hint="eastAsia"/>
          <w:szCs w:val="24"/>
        </w:rPr>
        <w:t>的输出，实质上是对</w:t>
      </w:r>
      <m:oMath>
        <m:r>
          <w:rPr>
            <w:rFonts w:ascii="Cambria Math" w:eastAsiaTheme="majorEastAsia" w:hAnsi="Cambria Math" w:hint="eastAsia"/>
            <w:szCs w:val="24"/>
          </w:rPr>
          <m:t>c</m:t>
        </m:r>
      </m:oMath>
      <w:r>
        <w:rPr>
          <w:rFonts w:eastAsiaTheme="majorEastAsia" w:hint="eastAsia"/>
          <w:szCs w:val="24"/>
        </w:rPr>
        <w:t>个标签的排序置信度，主要描述了这些标签的相对排序情况，而难以确定每个标签具体是正类还是负类</w:t>
      </w:r>
      <w:r w:rsidRPr="00AA296D">
        <w:rPr>
          <w:rFonts w:eastAsiaTheme="majorEastAsia"/>
          <w:szCs w:val="24"/>
        </w:rPr>
        <w:t>的绝对置信度值</w:t>
      </w:r>
      <w:r>
        <w:rPr>
          <w:rFonts w:eastAsiaTheme="majorEastAsia" w:hint="eastAsia"/>
          <w:szCs w:val="24"/>
        </w:rPr>
        <w:t>。也就是说，理论上还需要为</w:t>
      </w:r>
      <m:oMath>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u</m:t>
            </m:r>
          </m:sub>
        </m:sSub>
      </m:oMath>
      <w:r>
        <w:rPr>
          <w:rFonts w:eastAsiaTheme="majorEastAsia" w:hint="eastAsia"/>
          <w:szCs w:val="24"/>
        </w:rPr>
        <w:t>的每个标签设定一个分类阈值，以确定每个标签最终的分类输出结果是正类还是负类。当然，为每个未知实例的每个标签设定浮动的分类阈值是不现实的，相反，如果可以使用某一机制调整</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szCs w:val="24"/>
              </w:rPr>
              <m:t>r</m:t>
            </m:r>
          </m:sub>
        </m:sSub>
      </m:oMath>
      <w:r>
        <w:rPr>
          <w:rFonts w:eastAsiaTheme="majorEastAsia" w:hint="eastAsia"/>
          <w:szCs w:val="24"/>
        </w:rPr>
        <w:t>的输出，使之重新分布以符合</w:t>
      </w:r>
      <w:r w:rsidR="009552E8">
        <w:rPr>
          <w:rFonts w:eastAsiaTheme="majorEastAsia" w:hint="eastAsia"/>
          <w:szCs w:val="24"/>
        </w:rPr>
        <w:t>阈值</w:t>
      </w:r>
      <m:oMath>
        <m:r>
          <m:rPr>
            <m:sty m:val="p"/>
          </m:rPr>
          <w:rPr>
            <w:rFonts w:ascii="Cambria Math" w:eastAsiaTheme="majorEastAsia" w:hAnsi="Cambria Math" w:hint="eastAsia"/>
            <w:szCs w:val="24"/>
          </w:rPr>
          <m:t>0</m:t>
        </m:r>
        <m:r>
          <m:rPr>
            <m:sty m:val="p"/>
          </m:rPr>
          <w:rPr>
            <w:rFonts w:ascii="Cambria Math" w:eastAsiaTheme="majorEastAsia" w:hAnsi="Cambria Math"/>
            <w:szCs w:val="24"/>
          </w:rPr>
          <m:t>.5</m:t>
        </m:r>
      </m:oMath>
      <w:r>
        <w:rPr>
          <w:rFonts w:eastAsiaTheme="majorEastAsia" w:hint="eastAsia"/>
          <w:szCs w:val="24"/>
        </w:rPr>
        <w:t>的</w:t>
      </w:r>
      <w:r w:rsidR="009552E8">
        <w:rPr>
          <w:rFonts w:eastAsiaTheme="majorEastAsia" w:hint="eastAsia"/>
          <w:szCs w:val="24"/>
        </w:rPr>
        <w:t>正负类边界</w:t>
      </w:r>
      <w:r>
        <w:rPr>
          <w:rFonts w:eastAsiaTheme="majorEastAsia" w:hint="eastAsia"/>
          <w:szCs w:val="24"/>
        </w:rPr>
        <w:t>，即可根据标签</w:t>
      </w:r>
      <w:r>
        <w:rPr>
          <w:rFonts w:eastAsiaTheme="majorEastAsia" w:hint="eastAsia"/>
          <w:szCs w:val="24"/>
        </w:rPr>
        <w:lastRenderedPageBreak/>
        <w:t>预测结果和阈值的关系直接判断该标签是正类还是负类。</w:t>
      </w:r>
      <w:r w:rsidRPr="00AA296D">
        <w:rPr>
          <w:rFonts w:eastAsiaTheme="majorEastAsia"/>
          <w:szCs w:val="24"/>
        </w:rPr>
        <w:t>为了解决这个问题，</w:t>
      </w:r>
      <w:r>
        <w:rPr>
          <w:rFonts w:eastAsiaTheme="majorEastAsia" w:hint="eastAsia"/>
          <w:szCs w:val="24"/>
        </w:rPr>
        <w:t>本文选择构建一个额外的多标签分类器，直接拟合多标签数据，并用于调整</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szCs w:val="24"/>
              </w:rPr>
              <m:t>r</m:t>
            </m:r>
          </m:sub>
        </m:sSub>
      </m:oMath>
      <w:r>
        <w:rPr>
          <w:rFonts w:eastAsiaTheme="majorEastAsia" w:hint="eastAsia"/>
          <w:szCs w:val="24"/>
        </w:rPr>
        <w:t>的输出。由于该分类器实质上起到一个调整阈值的作用，本文将其命名为阈值分类器</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hint="eastAsia"/>
                <w:szCs w:val="24"/>
              </w:rPr>
              <m:t>b</m:t>
            </m:r>
          </m:sub>
        </m:sSub>
      </m:oMath>
      <w:r>
        <w:rPr>
          <w:rFonts w:eastAsiaTheme="majorEastAsia" w:hint="eastAsia"/>
          <w:szCs w:val="24"/>
        </w:rPr>
        <w:t>。</w:t>
      </w:r>
    </w:p>
    <w:p w14:paraId="5F06ABED" w14:textId="77777777" w:rsidR="00E71120" w:rsidRDefault="00E71120" w:rsidP="00A150BF">
      <w:pPr>
        <w:autoSpaceDE w:val="0"/>
        <w:autoSpaceDN w:val="0"/>
        <w:snapToGrid w:val="0"/>
        <w:ind w:firstLine="480"/>
        <w:rPr>
          <w:rFonts w:eastAsiaTheme="majorEastAsia"/>
          <w:szCs w:val="24"/>
        </w:rPr>
      </w:pPr>
      <w:r>
        <w:rPr>
          <w:rFonts w:eastAsiaTheme="majorEastAsia" w:hint="eastAsia"/>
          <w:szCs w:val="24"/>
        </w:rPr>
        <w:t>本文采用最简单的</w:t>
      </w:r>
      <w:r>
        <w:rPr>
          <w:rFonts w:eastAsiaTheme="majorEastAsia" w:hint="eastAsia"/>
          <w:szCs w:val="24"/>
        </w:rPr>
        <w:t>B</w:t>
      </w:r>
      <w:r>
        <w:rPr>
          <w:rFonts w:eastAsiaTheme="majorEastAsia"/>
          <w:szCs w:val="24"/>
        </w:rPr>
        <w:t>R</w:t>
      </w:r>
      <w:r>
        <w:rPr>
          <w:rFonts w:eastAsiaTheme="majorEastAsia" w:hint="eastAsia"/>
          <w:szCs w:val="24"/>
        </w:rPr>
        <w:t>算法训练阈值分类器</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hint="eastAsia"/>
                <w:szCs w:val="24"/>
              </w:rPr>
              <m:t>b</m:t>
            </m:r>
          </m:sub>
        </m:sSub>
      </m:oMath>
      <w:r>
        <w:rPr>
          <w:rFonts w:eastAsiaTheme="majorEastAsia" w:hint="eastAsia"/>
          <w:szCs w:val="24"/>
        </w:rPr>
        <w:t>。首先，将标签置信度矩阵转化为二值的二分类标签矩阵</w:t>
      </w:r>
      <m:oMath>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r>
          <w:rPr>
            <w:rFonts w:ascii="Cambria Math" w:eastAsiaTheme="majorEastAsia" w:hAnsi="Cambria Math"/>
            <w:szCs w:val="24"/>
          </w:rPr>
          <m:t>=</m:t>
        </m:r>
        <m:r>
          <m:rPr>
            <m:sty m:val="p"/>
          </m:rPr>
          <w:rPr>
            <w:rFonts w:ascii="Cambria Math" w:eastAsiaTheme="majorEastAsia" w:hAnsi="Cambria Math"/>
            <w:szCs w:val="24"/>
          </w:rPr>
          <m:t>bool</m:t>
        </m:r>
        <m:d>
          <m:dPr>
            <m:ctrlPr>
              <w:rPr>
                <w:rFonts w:ascii="Cambria Math" w:eastAsiaTheme="majorEastAsia" w:hAnsi="Cambria Math"/>
                <w:i/>
                <w:szCs w:val="24"/>
              </w:rPr>
            </m:ctrlPr>
          </m:d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d>
        <m:r>
          <w:rPr>
            <w:rFonts w:ascii="Cambria Math" w:eastAsiaTheme="majorEastAsia" w:hAnsi="Cambria Math"/>
            <w:szCs w:val="24"/>
          </w:rPr>
          <m:t>∈</m:t>
        </m:r>
        <m:sSup>
          <m:sSupPr>
            <m:ctrlPr>
              <w:rPr>
                <w:rFonts w:ascii="Cambria Math" w:eastAsiaTheme="majorEastAsia" w:hAnsi="Cambria Math"/>
                <w:i/>
                <w:szCs w:val="24"/>
              </w:rPr>
            </m:ctrlPr>
          </m:sSupPr>
          <m:e>
            <m:d>
              <m:dPr>
                <m:begChr m:val="{"/>
                <m:endChr m:val="}"/>
                <m:ctrlPr>
                  <w:rPr>
                    <w:rFonts w:ascii="Cambria Math" w:eastAsiaTheme="majorEastAsia" w:hAnsi="Cambria Math"/>
                    <w:i/>
                    <w:szCs w:val="24"/>
                  </w:rPr>
                </m:ctrlPr>
              </m:dPr>
              <m:e>
                <m:r>
                  <w:rPr>
                    <w:rFonts w:ascii="Cambria Math" w:eastAsiaTheme="majorEastAsia" w:hAnsi="Cambria Math"/>
                    <w:szCs w:val="24"/>
                  </w:rPr>
                  <m:t>0,1</m:t>
                </m:r>
              </m:e>
            </m:d>
          </m:e>
          <m:sup>
            <m:r>
              <w:rPr>
                <w:rFonts w:ascii="Cambria Math" w:eastAsiaTheme="majorEastAsia" w:hAnsi="Cambria Math"/>
                <w:szCs w:val="24"/>
              </w:rPr>
              <m:t>n×c</m:t>
            </m:r>
          </m:sup>
        </m:sSup>
      </m:oMath>
      <w:r>
        <w:rPr>
          <w:rFonts w:eastAsiaTheme="majorEastAsia" w:hint="eastAsia"/>
          <w:szCs w:val="24"/>
        </w:rPr>
        <w:t>。其次，根据数据集</w:t>
      </w:r>
      <m:oMath>
        <m:r>
          <m:rPr>
            <m:sty m:val="bi"/>
          </m:rPr>
          <w:rPr>
            <w:rFonts w:ascii="Cambria Math" w:eastAsiaTheme="majorEastAsia" w:hAnsi="Cambria Math"/>
            <w:szCs w:val="24"/>
          </w:rPr>
          <m:t>D</m:t>
        </m:r>
        <m:r>
          <w:rPr>
            <w:rFonts w:ascii="Cambria Math" w:eastAsiaTheme="majorEastAsia" w:hAnsi="Cambria Math"/>
            <w:szCs w:val="24"/>
          </w:rPr>
          <m:t>=</m:t>
        </m:r>
        <m:d>
          <m:dPr>
            <m:begChr m:val="{"/>
            <m:endChr m:val="}"/>
            <m:ctrlPr>
              <w:rPr>
                <w:rFonts w:ascii="Cambria Math" w:eastAsiaTheme="majorEastAsia" w:hAnsi="Cambria Math"/>
                <w:i/>
                <w:szCs w:val="24"/>
              </w:rPr>
            </m:ctrlPr>
          </m:dPr>
          <m:e>
            <m:r>
              <m:rPr>
                <m:sty m:val="bi"/>
              </m:rPr>
              <w:rPr>
                <w:rFonts w:ascii="Cambria Math" w:eastAsiaTheme="majorEastAsia" w:hAnsi="Cambria Math"/>
                <w:szCs w:val="24"/>
              </w:rPr>
              <m:t>X</m:t>
            </m:r>
            <m:r>
              <w:rPr>
                <w:rFonts w:ascii="Cambria Math" w:eastAsiaTheme="majorEastAsia" w:hAnsi="Cambria Math"/>
              </w:rPr>
              <m:t>,</m:t>
            </m:r>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d>
      </m:oMath>
      <w:r>
        <w:rPr>
          <w:rFonts w:eastAsiaTheme="majorEastAsia" w:hint="eastAsia"/>
          <w:szCs w:val="24"/>
        </w:rPr>
        <w:t>，即可训练阈值分类器</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hint="eastAsia"/>
                <w:szCs w:val="24"/>
              </w:rPr>
              <m:t>b</m:t>
            </m:r>
          </m:sub>
        </m:sSub>
        <m:r>
          <w:rPr>
            <w:rFonts w:ascii="Cambria Math" w:eastAsiaTheme="majorEastAsia" w:hAnsi="Cambria Math"/>
            <w:szCs w:val="24"/>
          </w:rPr>
          <m:t>=</m:t>
        </m:r>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1</m:t>
                </m:r>
              </m:sub>
            </m:sSub>
            <m:r>
              <w:rPr>
                <w:rFonts w:ascii="Cambria Math" w:eastAsiaTheme="majorEastAsia" w:hAnsi="Cambria Math"/>
                <w:szCs w:val="24"/>
              </w:rPr>
              <m:t>, ⋯,</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c</m:t>
                </m:r>
              </m:sub>
            </m:sSub>
            <m:r>
              <w:rPr>
                <w:rFonts w:ascii="Cambria Math" w:eastAsiaTheme="majorEastAsia" w:hAnsi="Cambria Math"/>
                <w:szCs w:val="24"/>
              </w:rPr>
              <m:t xml:space="preserve"> </m:t>
            </m:r>
          </m:e>
        </m:d>
      </m:oMath>
      <w:r>
        <w:rPr>
          <w:rFonts w:eastAsiaTheme="majorEastAsia" w:hint="eastAsia"/>
          <w:szCs w:val="24"/>
        </w:rPr>
        <w:t>。最终，对未知实例</w:t>
      </w:r>
      <m:oMath>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u</m:t>
            </m:r>
          </m:sub>
        </m:sSub>
      </m:oMath>
      <w:r>
        <w:rPr>
          <w:rFonts w:eastAsiaTheme="majorEastAsia" w:hint="eastAsia"/>
          <w:szCs w:val="24"/>
        </w:rPr>
        <w:t>的预测结果可以表达为排序分类器集成</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szCs w:val="24"/>
              </w:rPr>
              <m:t>r</m:t>
            </m:r>
          </m:sub>
        </m:sSub>
      </m:oMath>
      <w:r>
        <w:rPr>
          <w:rFonts w:eastAsiaTheme="majorEastAsia" w:hint="eastAsia"/>
          <w:szCs w:val="24"/>
        </w:rPr>
        <w:t>和阈值分类器</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hint="eastAsia"/>
                <w:szCs w:val="24"/>
              </w:rPr>
              <m:t>b</m:t>
            </m:r>
          </m:sub>
        </m:sSub>
      </m:oMath>
      <w:r>
        <w:rPr>
          <w:rFonts w:eastAsiaTheme="majorEastAsia" w:hint="eastAsia"/>
          <w:szCs w:val="24"/>
        </w:rPr>
        <w:t>的输出的凸组合：</w:t>
      </w:r>
    </w:p>
    <w:p w14:paraId="1DFE91D8" w14:textId="1E9CED39" w:rsidR="00E71120" w:rsidRPr="006B2E2D" w:rsidRDefault="009C75E1" w:rsidP="00A150BF">
      <w:pPr>
        <w:autoSpaceDE w:val="0"/>
        <w:autoSpaceDN w:val="0"/>
        <w:snapToGrid w:val="0"/>
        <w:ind w:firstLine="482"/>
        <w:rPr>
          <w:rFonts w:eastAsiaTheme="majorEastAsia"/>
          <w:szCs w:val="24"/>
        </w:rPr>
      </w:pPr>
      <m:oMathPara>
        <m:oMath>
          <m:eqArr>
            <m:eqArrPr>
              <m:maxDist m:val="1"/>
              <m:ctrlPr>
                <w:rPr>
                  <w:rFonts w:ascii="Cambria Math" w:eastAsiaTheme="majorEastAsia" w:hAnsi="Cambria Math"/>
                  <w:b/>
                  <w:szCs w:val="24"/>
                </w:rPr>
              </m:ctrlPr>
            </m:eqArrPr>
            <m:e>
              <m:sSub>
                <m:sSubPr>
                  <m:ctrlPr>
                    <w:rPr>
                      <w:rFonts w:ascii="Cambria Math" w:eastAsiaTheme="majorEastAsia" w:hAnsi="Cambria Math"/>
                      <w:i/>
                      <w:szCs w:val="24"/>
                    </w:rPr>
                  </m:ctrlPr>
                </m:sSubPr>
                <m:e>
                  <m:r>
                    <w:rPr>
                      <w:rFonts w:ascii="Cambria Math" w:eastAsiaTheme="majorEastAsia" w:hAnsi="Cambria Math" w:hint="eastAsia"/>
                      <w:szCs w:val="24"/>
                    </w:rPr>
                    <m:t>y</m:t>
                  </m:r>
                </m:e>
                <m:sub>
                  <m:r>
                    <w:rPr>
                      <w:rFonts w:ascii="Cambria Math" w:eastAsiaTheme="majorEastAsia" w:hAnsi="Cambria Math"/>
                      <w:szCs w:val="24"/>
                    </w:rPr>
                    <m:t>up</m:t>
                  </m:r>
                </m:sub>
              </m:sSub>
              <m:r>
                <w:rPr>
                  <w:rFonts w:ascii="Cambria Math" w:eastAsiaTheme="majorEastAsia" w:hAnsi="Cambria Math"/>
                  <w:szCs w:val="24"/>
                </w:rPr>
                <m:t>=η</m:t>
              </m:r>
              <m:sSubSup>
                <m:sSubSupPr>
                  <m:ctrlPr>
                    <w:rPr>
                      <w:rFonts w:ascii="Cambria Math" w:eastAsiaTheme="majorEastAsia" w:hAnsi="Cambria Math"/>
                      <w:i/>
                      <w:szCs w:val="24"/>
                    </w:rPr>
                  </m:ctrlPr>
                </m:sSubSupPr>
                <m:e>
                  <m:r>
                    <w:rPr>
                      <w:rFonts w:ascii="Cambria Math" w:eastAsiaTheme="majorEastAsia" w:hAnsi="Cambria Math"/>
                      <w:szCs w:val="24"/>
                    </w:rPr>
                    <m:t>y</m:t>
                  </m:r>
                  <m:ctrlPr>
                    <w:rPr>
                      <w:rFonts w:ascii="Cambria Math" w:eastAsiaTheme="majorEastAsia" w:hAnsi="Cambria Math"/>
                      <w:b/>
                      <w:i/>
                      <w:szCs w:val="24"/>
                    </w:rPr>
                  </m:ctrlPr>
                </m:e>
                <m:sub>
                  <m:r>
                    <w:rPr>
                      <w:rFonts w:ascii="Cambria Math" w:eastAsiaTheme="majorEastAsia" w:hAnsi="Cambria Math"/>
                      <w:szCs w:val="24"/>
                    </w:rPr>
                    <m:t>u</m:t>
                  </m:r>
                  <m:r>
                    <w:rPr>
                      <w:rFonts w:ascii="Cambria Math" w:eastAsiaTheme="majorEastAsia" w:hAnsi="Cambria Math" w:hint="eastAsia"/>
                      <w:szCs w:val="24"/>
                    </w:rPr>
                    <m:t>p</m:t>
                  </m:r>
                </m:sub>
                <m:sup>
                  <m:r>
                    <w:rPr>
                      <w:rFonts w:ascii="Cambria Math" w:eastAsiaTheme="majorEastAsia" w:hAnsi="Cambria Math"/>
                      <w:szCs w:val="24"/>
                    </w:rPr>
                    <m:t>r</m:t>
                  </m:r>
                </m:sup>
              </m:sSubSup>
              <m:r>
                <w:rPr>
                  <w:rFonts w:ascii="Cambria Math" w:eastAsiaTheme="majorEastAsia" w:hAnsi="Cambria Math"/>
                  <w:szCs w:val="24"/>
                </w:rPr>
                <m:t>+</m:t>
              </m:r>
              <m:d>
                <m:dPr>
                  <m:ctrlPr>
                    <w:rPr>
                      <w:rFonts w:ascii="Cambria Math" w:eastAsiaTheme="majorEastAsia" w:hAnsi="Cambria Math"/>
                      <w:i/>
                      <w:szCs w:val="24"/>
                    </w:rPr>
                  </m:ctrlPr>
                </m:dPr>
                <m:e>
                  <m:r>
                    <w:rPr>
                      <w:rFonts w:ascii="Cambria Math" w:eastAsiaTheme="majorEastAsia" w:hAnsi="Cambria Math"/>
                      <w:szCs w:val="24"/>
                    </w:rPr>
                    <m:t>1-η</m:t>
                  </m:r>
                </m:e>
              </m:d>
              <m:sSubSup>
                <m:sSubSupPr>
                  <m:ctrlPr>
                    <w:rPr>
                      <w:rFonts w:ascii="Cambria Math" w:eastAsiaTheme="majorEastAsia" w:hAnsi="Cambria Math"/>
                      <w:i/>
                      <w:szCs w:val="24"/>
                    </w:rPr>
                  </m:ctrlPr>
                </m:sSubSupPr>
                <m:e>
                  <m:r>
                    <w:rPr>
                      <w:rFonts w:ascii="Cambria Math" w:eastAsiaTheme="majorEastAsia" w:hAnsi="Cambria Math"/>
                      <w:szCs w:val="24"/>
                    </w:rPr>
                    <m:t>y</m:t>
                  </m:r>
                  <m:ctrlPr>
                    <w:rPr>
                      <w:rFonts w:ascii="Cambria Math" w:eastAsiaTheme="majorEastAsia" w:hAnsi="Cambria Math"/>
                      <w:b/>
                      <w:i/>
                      <w:szCs w:val="24"/>
                    </w:rPr>
                  </m:ctrlPr>
                </m:e>
                <m:sub>
                  <m:r>
                    <w:rPr>
                      <w:rFonts w:ascii="Cambria Math" w:eastAsiaTheme="majorEastAsia" w:hAnsi="Cambria Math"/>
                      <w:szCs w:val="24"/>
                    </w:rPr>
                    <m:t>up</m:t>
                  </m:r>
                </m:sub>
                <m:sup>
                  <m:r>
                    <w:rPr>
                      <w:rFonts w:ascii="Cambria Math" w:eastAsiaTheme="majorEastAsia" w:hAnsi="Cambria Math"/>
                      <w:szCs w:val="24"/>
                    </w:rPr>
                    <m:t>b</m:t>
                  </m:r>
                </m:sup>
              </m:sSubSup>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3-8</m:t>
                  </m:r>
                </m:e>
              </m:d>
              <m:ctrlPr>
                <w:rPr>
                  <w:rFonts w:ascii="Cambria Math" w:eastAsiaTheme="majorEastAsia" w:hAnsi="Cambria Math"/>
                  <w:i/>
                  <w:szCs w:val="24"/>
                </w:rPr>
              </m:ctrlPr>
            </m:e>
          </m:eqArr>
        </m:oMath>
      </m:oMathPara>
    </w:p>
    <w:p w14:paraId="4A2DD0C7" w14:textId="77777777" w:rsidR="00E71120" w:rsidRDefault="00E71120" w:rsidP="00A150BF">
      <w:pPr>
        <w:autoSpaceDE w:val="0"/>
        <w:autoSpaceDN w:val="0"/>
        <w:snapToGrid w:val="0"/>
        <w:ind w:firstLineChars="0" w:firstLine="0"/>
        <w:rPr>
          <w:rFonts w:eastAsiaTheme="majorEastAsia"/>
          <w:szCs w:val="24"/>
        </w:rPr>
      </w:pPr>
      <w:r>
        <w:rPr>
          <w:rFonts w:eastAsiaTheme="majorEastAsia" w:hint="eastAsia"/>
          <w:szCs w:val="24"/>
        </w:rPr>
        <w:t>式中：</w:t>
      </w:r>
      <m:oMath>
        <m:sSubSup>
          <m:sSubSupPr>
            <m:ctrlPr>
              <w:rPr>
                <w:rFonts w:ascii="Cambria Math" w:eastAsiaTheme="majorEastAsia" w:hAnsi="Cambria Math"/>
                <w:i/>
                <w:szCs w:val="24"/>
              </w:rPr>
            </m:ctrlPr>
          </m:sSubSupPr>
          <m:e>
            <m:r>
              <w:rPr>
                <w:rFonts w:ascii="Cambria Math" w:eastAsiaTheme="majorEastAsia" w:hAnsi="Cambria Math"/>
                <w:szCs w:val="24"/>
              </w:rPr>
              <m:t>y</m:t>
            </m:r>
            <m:ctrlPr>
              <w:rPr>
                <w:rFonts w:ascii="Cambria Math" w:eastAsiaTheme="majorEastAsia" w:hAnsi="Cambria Math"/>
                <w:b/>
                <w:i/>
                <w:szCs w:val="24"/>
              </w:rPr>
            </m:ctrlPr>
          </m:e>
          <m:sub>
            <m:r>
              <w:rPr>
                <w:rFonts w:ascii="Cambria Math" w:eastAsiaTheme="majorEastAsia" w:hAnsi="Cambria Math"/>
                <w:szCs w:val="24"/>
              </w:rPr>
              <m:t>u</m:t>
            </m:r>
            <m:r>
              <w:rPr>
                <w:rFonts w:ascii="Cambria Math" w:eastAsiaTheme="majorEastAsia" w:hAnsi="Cambria Math" w:hint="eastAsia"/>
                <w:szCs w:val="24"/>
              </w:rPr>
              <m:t>p</m:t>
            </m:r>
          </m:sub>
          <m:sup>
            <m:r>
              <w:rPr>
                <w:rFonts w:ascii="Cambria Math" w:eastAsiaTheme="majorEastAsia" w:hAnsi="Cambria Math"/>
                <w:szCs w:val="24"/>
              </w:rPr>
              <m:t>r</m:t>
            </m:r>
          </m:sup>
        </m:sSubSup>
      </m:oMath>
      <w:r>
        <w:rPr>
          <w:rFonts w:eastAsiaTheme="majorEastAsia" w:hint="eastAsia"/>
          <w:szCs w:val="24"/>
        </w:rPr>
        <w:t>是来自</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szCs w:val="24"/>
              </w:rPr>
              <m:t>r</m:t>
            </m:r>
          </m:sub>
        </m:sSub>
      </m:oMath>
      <w:r>
        <w:rPr>
          <w:rFonts w:eastAsiaTheme="majorEastAsia" w:hint="eastAsia"/>
          <w:szCs w:val="24"/>
        </w:rPr>
        <w:t>的输出；</w:t>
      </w:r>
      <m:oMath>
        <m:sSubSup>
          <m:sSubSupPr>
            <m:ctrlPr>
              <w:rPr>
                <w:rFonts w:ascii="Cambria Math" w:eastAsiaTheme="majorEastAsia" w:hAnsi="Cambria Math"/>
                <w:i/>
                <w:szCs w:val="24"/>
              </w:rPr>
            </m:ctrlPr>
          </m:sSubSupPr>
          <m:e>
            <m:r>
              <w:rPr>
                <w:rFonts w:ascii="Cambria Math" w:eastAsiaTheme="majorEastAsia" w:hAnsi="Cambria Math"/>
                <w:szCs w:val="24"/>
              </w:rPr>
              <m:t>y</m:t>
            </m:r>
            <m:ctrlPr>
              <w:rPr>
                <w:rFonts w:ascii="Cambria Math" w:eastAsiaTheme="majorEastAsia" w:hAnsi="Cambria Math"/>
                <w:b/>
                <w:i/>
                <w:szCs w:val="24"/>
              </w:rPr>
            </m:ctrlPr>
          </m:e>
          <m:sub>
            <m:r>
              <w:rPr>
                <w:rFonts w:ascii="Cambria Math" w:eastAsiaTheme="majorEastAsia" w:hAnsi="Cambria Math"/>
                <w:szCs w:val="24"/>
              </w:rPr>
              <m:t>up</m:t>
            </m:r>
          </m:sub>
          <m:sup>
            <m:r>
              <w:rPr>
                <w:rFonts w:ascii="Cambria Math" w:eastAsiaTheme="majorEastAsia" w:hAnsi="Cambria Math"/>
                <w:szCs w:val="24"/>
              </w:rPr>
              <m:t>b</m:t>
            </m:r>
          </m:sup>
        </m:sSubSup>
      </m:oMath>
      <w:r>
        <w:rPr>
          <w:rFonts w:eastAsiaTheme="majorEastAsia" w:hint="eastAsia"/>
          <w:szCs w:val="24"/>
        </w:rPr>
        <w:t>是来自</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hint="eastAsia"/>
                <w:szCs w:val="24"/>
              </w:rPr>
              <m:t>b</m:t>
            </m:r>
          </m:sub>
        </m:sSub>
      </m:oMath>
      <w:r>
        <w:rPr>
          <w:rFonts w:eastAsiaTheme="majorEastAsia" w:hint="eastAsia"/>
          <w:szCs w:val="24"/>
        </w:rPr>
        <w:t>的输出；二者的权值之和为</w:t>
      </w:r>
      <w:r>
        <w:rPr>
          <w:rFonts w:eastAsiaTheme="majorEastAsia" w:hint="eastAsia"/>
          <w:szCs w:val="24"/>
        </w:rPr>
        <w:t>1</w:t>
      </w:r>
      <w:r>
        <w:rPr>
          <w:rFonts w:eastAsiaTheme="majorEastAsia" w:hint="eastAsia"/>
          <w:szCs w:val="24"/>
        </w:rPr>
        <w:t>。在本文中，该超参数被设置为</w:t>
      </w:r>
      <m:oMath>
        <m:r>
          <w:rPr>
            <w:rFonts w:ascii="Cambria Math" w:eastAsiaTheme="majorEastAsia" w:hAnsi="Cambria Math"/>
            <w:szCs w:val="24"/>
          </w:rPr>
          <m:t>η=</m:t>
        </m:r>
        <m:sSubSup>
          <m:sSubSupPr>
            <m:ctrlPr>
              <w:rPr>
                <w:rFonts w:ascii="Cambria Math" w:eastAsiaTheme="majorEastAsia" w:hAnsi="Cambria Math"/>
                <w:i/>
                <w:szCs w:val="24"/>
              </w:rPr>
            </m:ctrlPr>
          </m:sSubSupPr>
          <m:e>
            <m:r>
              <w:rPr>
                <w:rFonts w:ascii="Cambria Math" w:eastAsiaTheme="majorEastAsia" w:hAnsi="Cambria Math"/>
                <w:szCs w:val="24"/>
              </w:rPr>
              <m:t>y</m:t>
            </m:r>
            <m:ctrlPr>
              <w:rPr>
                <w:rFonts w:ascii="Cambria Math" w:eastAsiaTheme="majorEastAsia" w:hAnsi="Cambria Math"/>
                <w:b/>
                <w:i/>
                <w:szCs w:val="24"/>
              </w:rPr>
            </m:ctrlPr>
          </m:e>
          <m:sub>
            <m:r>
              <w:rPr>
                <w:rFonts w:ascii="Cambria Math" w:eastAsiaTheme="majorEastAsia" w:hAnsi="Cambria Math"/>
                <w:szCs w:val="24"/>
              </w:rPr>
              <m:t>u</m:t>
            </m:r>
            <m:r>
              <w:rPr>
                <w:rFonts w:ascii="Cambria Math" w:eastAsiaTheme="majorEastAsia" w:hAnsi="Cambria Math" w:hint="eastAsia"/>
                <w:szCs w:val="24"/>
              </w:rPr>
              <m:t>p</m:t>
            </m:r>
          </m:sub>
          <m:sup>
            <m:r>
              <w:rPr>
                <w:rFonts w:ascii="Cambria Math" w:eastAsiaTheme="majorEastAsia" w:hAnsi="Cambria Math"/>
                <w:szCs w:val="24"/>
              </w:rPr>
              <m:t>r</m:t>
            </m:r>
          </m:sup>
        </m:sSubSup>
      </m:oMath>
      <w:r>
        <w:rPr>
          <w:rFonts w:eastAsiaTheme="majorEastAsia" w:hint="eastAsia"/>
          <w:szCs w:val="24"/>
        </w:rPr>
        <w:t>。也就是说，如果排序分类器集成</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szCs w:val="24"/>
              </w:rPr>
              <m:t>r</m:t>
            </m:r>
          </m:sub>
        </m:sSub>
      </m:oMath>
      <w:r>
        <w:rPr>
          <w:rFonts w:eastAsiaTheme="majorEastAsia" w:hint="eastAsia"/>
          <w:szCs w:val="24"/>
        </w:rPr>
        <w:t>能够给出一个较为确信的输出，那么最终输出就更多地采信</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szCs w:val="24"/>
              </w:rPr>
              <m:t>r</m:t>
            </m:r>
          </m:sub>
        </m:sSub>
      </m:oMath>
      <w:r>
        <w:rPr>
          <w:rFonts w:eastAsiaTheme="majorEastAsia" w:hint="eastAsia"/>
          <w:szCs w:val="24"/>
        </w:rPr>
        <w:t>；如果排序分类器集成</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szCs w:val="24"/>
              </w:rPr>
              <m:t>r</m:t>
            </m:r>
          </m:sub>
        </m:sSub>
      </m:oMath>
      <w:r>
        <w:rPr>
          <w:rFonts w:eastAsiaTheme="majorEastAsia" w:hint="eastAsia"/>
          <w:szCs w:val="24"/>
        </w:rPr>
        <w:t>不能给出一个较为确信的输出，那么最终输出会更多地参考</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hint="eastAsia"/>
                <w:szCs w:val="24"/>
              </w:rPr>
              <m:t>b</m:t>
            </m:r>
          </m:sub>
        </m:sSub>
      </m:oMath>
      <w:r>
        <w:rPr>
          <w:rFonts w:eastAsiaTheme="majorEastAsia" w:hint="eastAsia"/>
          <w:szCs w:val="24"/>
        </w:rPr>
        <w:t>。</w:t>
      </w:r>
    </w:p>
    <w:p w14:paraId="5AAF3CCE" w14:textId="77777777" w:rsidR="00E71120" w:rsidRPr="00AA296D" w:rsidRDefault="00E71120" w:rsidP="003D6B67">
      <w:pPr>
        <w:pStyle w:val="C"/>
        <w:spacing w:before="120"/>
        <w:ind w:firstLineChars="0" w:firstLine="480"/>
      </w:pPr>
      <w:bookmarkStart w:id="146" w:name="_Toc181227946"/>
      <w:bookmarkStart w:id="147" w:name="_Toc190702561"/>
      <w:r w:rsidRPr="00AA296D">
        <w:t xml:space="preserve">3.2.3 </w:t>
      </w:r>
      <w:r w:rsidRPr="00AA296D">
        <w:t>集成剪枝</w:t>
      </w:r>
      <w:bookmarkEnd w:id="146"/>
      <w:bookmarkEnd w:id="147"/>
    </w:p>
    <w:p w14:paraId="0FBC94DD" w14:textId="77777777" w:rsidR="00E71120" w:rsidRDefault="00E71120" w:rsidP="00A150BF">
      <w:pPr>
        <w:autoSpaceDE w:val="0"/>
        <w:autoSpaceDN w:val="0"/>
        <w:snapToGrid w:val="0"/>
        <w:ind w:firstLine="480"/>
        <w:rPr>
          <w:rFonts w:eastAsiaTheme="majorEastAsia"/>
          <w:szCs w:val="24"/>
        </w:rPr>
      </w:pPr>
      <w:r w:rsidRPr="00AA296D">
        <w:rPr>
          <w:rFonts w:eastAsiaTheme="majorEastAsia"/>
          <w:szCs w:val="24"/>
        </w:rPr>
        <w:t>为了成对地预测</w:t>
      </w:r>
      <m:oMath>
        <m:r>
          <w:rPr>
            <w:rFonts w:ascii="Cambria Math" w:eastAsiaTheme="majorEastAsia" w:hAnsi="Cambria Math" w:hint="eastAsia"/>
            <w:szCs w:val="24"/>
          </w:rPr>
          <m:t>c</m:t>
        </m:r>
      </m:oMath>
      <w:r w:rsidRPr="00AA296D">
        <w:rPr>
          <w:rFonts w:eastAsiaTheme="majorEastAsia"/>
          <w:szCs w:val="24"/>
        </w:rPr>
        <w:t>标签的</w:t>
      </w:r>
      <w:r>
        <w:rPr>
          <w:rFonts w:eastAsiaTheme="majorEastAsia"/>
          <w:szCs w:val="24"/>
        </w:rPr>
        <w:t>排序</w:t>
      </w:r>
      <w:r w:rsidRPr="00AA296D">
        <w:rPr>
          <w:rFonts w:eastAsiaTheme="majorEastAsia"/>
          <w:szCs w:val="24"/>
        </w:rPr>
        <w:t>，</w:t>
      </w:r>
      <w:r>
        <w:rPr>
          <w:rFonts w:eastAsiaTheme="majorEastAsia"/>
          <w:szCs w:val="24"/>
        </w:rPr>
        <w:t>排序</w:t>
      </w:r>
      <w:r w:rsidRPr="00AA296D">
        <w:rPr>
          <w:rFonts w:eastAsiaTheme="majorEastAsia"/>
          <w:szCs w:val="24"/>
        </w:rPr>
        <w:t>系统需要由至少</w:t>
      </w:r>
      <m:oMath>
        <m:r>
          <w:rPr>
            <w:rFonts w:ascii="Cambria Math" w:eastAsiaTheme="majorEastAsia" w:hAnsi="Cambria Math" w:hint="eastAsia"/>
            <w:szCs w:val="24"/>
          </w:rPr>
          <m:t>c</m:t>
        </m:r>
        <m:r>
          <m:rPr>
            <m:sty m:val="p"/>
          </m:rPr>
          <w:rPr>
            <w:rFonts w:ascii="Cambria Math" w:eastAsiaTheme="majorEastAsia" w:hAnsi="Cambria Math"/>
            <w:szCs w:val="24"/>
          </w:rPr>
          <m:t>-1</m:t>
        </m:r>
      </m:oMath>
      <w:r>
        <w:rPr>
          <w:rFonts w:eastAsiaTheme="majorEastAsia" w:hint="eastAsia"/>
          <w:szCs w:val="24"/>
        </w:rPr>
        <w:t>个</w:t>
      </w:r>
      <w:r w:rsidRPr="00AA296D">
        <w:rPr>
          <w:rFonts w:eastAsiaTheme="majorEastAsia"/>
          <w:szCs w:val="24"/>
        </w:rPr>
        <w:t>基学习器组成，最多</w:t>
      </w:r>
      <w:r>
        <w:rPr>
          <w:rFonts w:eastAsiaTheme="majorEastAsia" w:hint="eastAsia"/>
          <w:szCs w:val="24"/>
        </w:rPr>
        <w:t>则是</w:t>
      </w:r>
      <m:oMath>
        <m:f>
          <m:fPr>
            <m:ctrlPr>
              <w:rPr>
                <w:rFonts w:ascii="Cambria Math" w:eastAsiaTheme="majorEastAsia" w:hAnsi="Cambria Math"/>
                <w:szCs w:val="24"/>
              </w:rPr>
            </m:ctrlPr>
          </m:fPr>
          <m:num>
            <m:r>
              <w:rPr>
                <w:rFonts w:ascii="Cambria Math" w:eastAsiaTheme="majorEastAsia" w:hAnsi="Cambria Math"/>
                <w:szCs w:val="24"/>
              </w:rPr>
              <m:t>c</m:t>
            </m:r>
            <m:d>
              <m:dPr>
                <m:ctrlPr>
                  <w:rPr>
                    <w:rFonts w:ascii="Cambria Math" w:eastAsiaTheme="majorEastAsia" w:hAnsi="Cambria Math"/>
                    <w:i/>
                    <w:szCs w:val="24"/>
                  </w:rPr>
                </m:ctrlPr>
              </m:dPr>
              <m:e>
                <m:r>
                  <w:rPr>
                    <w:rFonts w:ascii="Cambria Math" w:eastAsiaTheme="majorEastAsia" w:hAnsi="Cambria Math"/>
                    <w:szCs w:val="24"/>
                  </w:rPr>
                  <m:t>c-1</m:t>
                </m:r>
              </m:e>
            </m:d>
          </m:num>
          <m:den>
            <m:r>
              <m:rPr>
                <m:sty m:val="p"/>
              </m:rPr>
              <w:rPr>
                <w:rFonts w:ascii="Cambria Math" w:eastAsiaTheme="majorEastAsia" w:hAnsi="Cambria Math"/>
                <w:szCs w:val="24"/>
              </w:rPr>
              <m:t>2</m:t>
            </m:r>
          </m:den>
        </m:f>
      </m:oMath>
      <w:r w:rsidRPr="00AA296D">
        <w:rPr>
          <w:rFonts w:eastAsiaTheme="majorEastAsia"/>
          <w:szCs w:val="24"/>
        </w:rPr>
        <w:t>个。显然</w:t>
      </w:r>
      <w:r>
        <w:rPr>
          <w:rFonts w:eastAsiaTheme="majorEastAsia" w:hint="eastAsia"/>
          <w:szCs w:val="24"/>
        </w:rPr>
        <w:t>在两个方案中</w:t>
      </w:r>
      <w:r w:rsidRPr="00AA296D">
        <w:rPr>
          <w:rFonts w:eastAsiaTheme="majorEastAsia"/>
          <w:szCs w:val="24"/>
        </w:rPr>
        <w:t>，前者不</w:t>
      </w:r>
      <w:r>
        <w:rPr>
          <w:rFonts w:eastAsiaTheme="majorEastAsia" w:hint="eastAsia"/>
          <w:szCs w:val="24"/>
        </w:rPr>
        <w:t>具备鲁棒性</w:t>
      </w:r>
      <w:r w:rsidRPr="00AA296D">
        <w:rPr>
          <w:rFonts w:eastAsiaTheme="majorEastAsia"/>
          <w:szCs w:val="24"/>
        </w:rPr>
        <w:t>，而后者</w:t>
      </w:r>
      <w:r>
        <w:rPr>
          <w:rFonts w:eastAsiaTheme="majorEastAsia" w:hint="eastAsia"/>
          <w:szCs w:val="24"/>
        </w:rPr>
        <w:t>则时间复杂度过高</w:t>
      </w:r>
      <w:r w:rsidRPr="00AA296D">
        <w:rPr>
          <w:rFonts w:eastAsiaTheme="majorEastAsia"/>
          <w:szCs w:val="24"/>
        </w:rPr>
        <w:t>。为了平衡模型的</w:t>
      </w:r>
      <w:r>
        <w:rPr>
          <w:rFonts w:eastAsiaTheme="majorEastAsia" w:hint="eastAsia"/>
          <w:szCs w:val="24"/>
        </w:rPr>
        <w:t>鲁棒性</w:t>
      </w:r>
      <w:r w:rsidRPr="00AA296D">
        <w:rPr>
          <w:rFonts w:eastAsiaTheme="majorEastAsia"/>
          <w:szCs w:val="24"/>
        </w:rPr>
        <w:t>和复杂性，</w:t>
      </w:r>
      <w:r>
        <w:rPr>
          <w:rFonts w:eastAsiaTheme="majorEastAsia" w:hint="eastAsia"/>
          <w:szCs w:val="24"/>
        </w:rPr>
        <w:t>H</w:t>
      </w:r>
      <w:r w:rsidRPr="00AA296D">
        <w:rPr>
          <w:rFonts w:eastAsiaTheme="majorEastAsia"/>
          <w:szCs w:val="24"/>
        </w:rPr>
        <w:t>EPR</w:t>
      </w:r>
      <w:r w:rsidRPr="00AA296D">
        <w:rPr>
          <w:rFonts w:eastAsiaTheme="majorEastAsia"/>
          <w:szCs w:val="24"/>
        </w:rPr>
        <w:t>通过启发式方法</w:t>
      </w:r>
      <w:r>
        <w:rPr>
          <w:rFonts w:eastAsiaTheme="majorEastAsia" w:hint="eastAsia"/>
          <w:szCs w:val="24"/>
        </w:rPr>
        <w:t>实现两个集成剪枝操作，分别用于减少基学习器的数量和基学习器的训练集容量。</w:t>
      </w:r>
    </w:p>
    <w:p w14:paraId="50A79696" w14:textId="77777777" w:rsidR="00E71120" w:rsidRDefault="00E71120" w:rsidP="00A150BF">
      <w:pPr>
        <w:autoSpaceDE w:val="0"/>
        <w:autoSpaceDN w:val="0"/>
        <w:snapToGrid w:val="0"/>
        <w:ind w:firstLine="480"/>
        <w:rPr>
          <w:rFonts w:eastAsiaTheme="majorEastAsia"/>
          <w:szCs w:val="24"/>
        </w:rPr>
      </w:pPr>
      <w:r>
        <w:rPr>
          <w:rFonts w:eastAsiaTheme="majorEastAsia" w:hint="eastAsia"/>
          <w:szCs w:val="24"/>
        </w:rPr>
        <w:t>1</w:t>
      </w:r>
      <w:r>
        <w:rPr>
          <w:rFonts w:eastAsiaTheme="majorEastAsia" w:hint="eastAsia"/>
          <w:szCs w:val="24"/>
        </w:rPr>
        <w:t>）基学习器数量剪枝</w:t>
      </w:r>
    </w:p>
    <w:p w14:paraId="4848CA17" w14:textId="4C25F678" w:rsidR="00E71120" w:rsidRDefault="00E71120" w:rsidP="00A150BF">
      <w:pPr>
        <w:autoSpaceDE w:val="0"/>
        <w:autoSpaceDN w:val="0"/>
        <w:snapToGrid w:val="0"/>
        <w:ind w:firstLine="480"/>
        <w:rPr>
          <w:rFonts w:eastAsiaTheme="majorEastAsia"/>
          <w:szCs w:val="24"/>
        </w:rPr>
      </w:pPr>
      <w:r>
        <w:rPr>
          <w:rFonts w:eastAsiaTheme="majorEastAsia" w:hint="eastAsia"/>
          <w:szCs w:val="24"/>
        </w:rPr>
        <w:t>在</w:t>
      </w:r>
      <w:r>
        <w:rPr>
          <w:rFonts w:eastAsiaTheme="majorEastAsia" w:hint="eastAsia"/>
          <w:szCs w:val="24"/>
        </w:rPr>
        <w:t>H</w:t>
      </w:r>
      <w:r>
        <w:rPr>
          <w:rFonts w:eastAsiaTheme="majorEastAsia"/>
          <w:szCs w:val="24"/>
        </w:rPr>
        <w:t>EPR</w:t>
      </w:r>
      <w:r>
        <w:rPr>
          <w:rFonts w:eastAsiaTheme="majorEastAsia" w:hint="eastAsia"/>
          <w:szCs w:val="24"/>
        </w:rPr>
        <w:t>中，每个二分类基学习器都对应一个原始多标签数据中的标签对，因此</w:t>
      </w:r>
      <w:r>
        <w:rPr>
          <w:rFonts w:eastAsiaTheme="majorEastAsia" w:hint="eastAsia"/>
          <w:szCs w:val="24"/>
        </w:rPr>
        <w:t>H</w:t>
      </w:r>
      <w:r>
        <w:rPr>
          <w:rFonts w:eastAsiaTheme="majorEastAsia"/>
          <w:szCs w:val="24"/>
        </w:rPr>
        <w:t>EPR</w:t>
      </w:r>
      <w:r>
        <w:rPr>
          <w:rFonts w:eastAsiaTheme="majorEastAsia" w:hint="eastAsia"/>
          <w:szCs w:val="24"/>
        </w:rPr>
        <w:t>计划从全部标签对中选择排序价值较高的部分标签对，相应地减少基学习器数量。为了衡量不同标签对的排序价值，这里首先定义图</w:t>
      </w:r>
      <m:oMath>
        <m:r>
          <w:rPr>
            <w:rFonts w:ascii="Cambria Math" w:eastAsiaTheme="majorEastAsia" w:hAnsi="Cambria Math"/>
            <w:szCs w:val="24"/>
          </w:rPr>
          <m:t>G=</m:t>
        </m:r>
        <m:d>
          <m:dPr>
            <m:ctrlPr>
              <w:rPr>
                <w:rFonts w:ascii="Cambria Math" w:eastAsiaTheme="majorEastAsia" w:hAnsi="Cambria Math"/>
                <w:szCs w:val="24"/>
              </w:rPr>
            </m:ctrlPr>
          </m:dPr>
          <m:e>
            <m:r>
              <w:rPr>
                <w:rFonts w:ascii="Cambria Math" w:eastAsiaTheme="majorEastAsia" w:hAnsi="Cambria Math"/>
                <w:szCs w:val="24"/>
              </w:rPr>
              <m:t>V,W</m:t>
            </m:r>
          </m:e>
        </m:d>
      </m:oMath>
      <w:r>
        <w:rPr>
          <w:rFonts w:eastAsiaTheme="majorEastAsia" w:hint="eastAsia"/>
          <w:szCs w:val="24"/>
        </w:rPr>
        <w:t>表示由全部标签构成的图，其中</w:t>
      </w:r>
      <m:oMath>
        <m:r>
          <w:rPr>
            <w:rFonts w:ascii="Cambria Math" w:eastAsiaTheme="majorEastAsia" w:hAnsi="Cambria Math"/>
            <w:szCs w:val="24"/>
          </w:rPr>
          <m:t>V=</m:t>
        </m:r>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i</m:t>
                </m:r>
              </m:sub>
            </m:sSub>
          </m:e>
        </m:d>
        <m:r>
          <w:rPr>
            <w:rFonts w:ascii="Cambria Math" w:eastAsiaTheme="majorEastAsia" w:hAnsi="Cambria Math"/>
            <w:szCs w:val="24"/>
          </w:rPr>
          <m:t>,i=1,⋯,c</m:t>
        </m:r>
      </m:oMath>
      <w:r>
        <w:rPr>
          <w:rFonts w:eastAsiaTheme="majorEastAsia" w:hint="eastAsia"/>
          <w:szCs w:val="24"/>
        </w:rPr>
        <w:t>表示</w:t>
      </w:r>
      <w:r w:rsidR="00D257A1">
        <w:rPr>
          <w:rFonts w:eastAsiaTheme="majorEastAsia" w:hint="eastAsia"/>
          <w:szCs w:val="24"/>
        </w:rPr>
        <w:t>全部</w:t>
      </w:r>
      <w:r>
        <w:rPr>
          <w:rFonts w:eastAsiaTheme="majorEastAsia" w:hint="eastAsia"/>
          <w:szCs w:val="24"/>
        </w:rPr>
        <w:t>结点，</w:t>
      </w:r>
      <w:r w:rsidR="00D257A1">
        <w:rPr>
          <w:rFonts w:eastAsiaTheme="majorEastAsia" w:hint="eastAsia"/>
          <w:szCs w:val="24"/>
        </w:rPr>
        <w:t>其中</w:t>
      </w:r>
      <w:r>
        <w:rPr>
          <w:rFonts w:eastAsiaTheme="majorEastAsia" w:hint="eastAsia"/>
          <w:szCs w:val="24"/>
        </w:rPr>
        <w:t>每个结点</w:t>
      </w:r>
      <w:r w:rsidR="00D257A1">
        <w:rPr>
          <w:rFonts w:eastAsiaTheme="majorEastAsia" w:hint="eastAsia"/>
          <w:szCs w:val="24"/>
        </w:rPr>
        <w:t>代表</w:t>
      </w:r>
      <w:r>
        <w:rPr>
          <w:rFonts w:eastAsiaTheme="majorEastAsia" w:hint="eastAsia"/>
          <w:szCs w:val="24"/>
        </w:rPr>
        <w:t>一个标签，</w:t>
      </w:r>
      <m:oMath>
        <m:r>
          <w:rPr>
            <w:rFonts w:ascii="Cambria Math" w:eastAsiaTheme="majorEastAsia" w:hAnsi="Cambria Math"/>
            <w:szCs w:val="24"/>
          </w:rPr>
          <m:t>W=</m:t>
        </m:r>
        <m:d>
          <m:dPr>
            <m:begChr m:val="{"/>
            <m:endChr m:val="}"/>
            <m:ctrlPr>
              <w:rPr>
                <w:rFonts w:ascii="Cambria Math" w:eastAsiaTheme="majorEastAsia" w:hAnsi="Cambria Math"/>
                <w:i/>
                <w:szCs w:val="24"/>
              </w:rPr>
            </m:ctrlPr>
          </m:dPr>
          <m:e>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e>
            </m:d>
          </m:e>
        </m:d>
        <m:r>
          <w:rPr>
            <w:rFonts w:ascii="Cambria Math" w:eastAsiaTheme="majorEastAsia" w:hAnsi="Cambria Math"/>
            <w:szCs w:val="24"/>
          </w:rPr>
          <m:t>, p,q∈</m:t>
        </m:r>
        <m:d>
          <m:dPr>
            <m:begChr m:val="{"/>
            <m:endChr m:val="}"/>
            <m:ctrlPr>
              <w:rPr>
                <w:rFonts w:ascii="Cambria Math" w:eastAsiaTheme="majorEastAsia" w:hAnsi="Cambria Math"/>
                <w:i/>
                <w:szCs w:val="24"/>
              </w:rPr>
            </m:ctrlPr>
          </m:dPr>
          <m:e>
            <m:r>
              <w:rPr>
                <w:rFonts w:ascii="Cambria Math" w:eastAsiaTheme="majorEastAsia" w:hAnsi="Cambria Math"/>
                <w:szCs w:val="24"/>
              </w:rPr>
              <m:t>1,⋯,c</m:t>
            </m:r>
          </m:e>
        </m:d>
        <m:r>
          <w:rPr>
            <w:rFonts w:ascii="Cambria Math" w:eastAsiaTheme="majorEastAsia" w:hAnsi="Cambria Math"/>
            <w:szCs w:val="24"/>
          </w:rPr>
          <m:t>, p≠q</m:t>
        </m:r>
      </m:oMath>
      <w:r>
        <w:rPr>
          <w:rFonts w:eastAsiaTheme="majorEastAsia" w:hint="eastAsia"/>
          <w:szCs w:val="24"/>
        </w:rPr>
        <w:t>表示</w:t>
      </w:r>
      <w:r w:rsidR="006925F9">
        <w:rPr>
          <w:rFonts w:eastAsiaTheme="majorEastAsia" w:hint="eastAsia"/>
          <w:szCs w:val="24"/>
        </w:rPr>
        <w:t>全部</w:t>
      </w:r>
      <w:r>
        <w:rPr>
          <w:rFonts w:eastAsiaTheme="majorEastAsia" w:hint="eastAsia"/>
          <w:szCs w:val="24"/>
        </w:rPr>
        <w:t>边，</w:t>
      </w:r>
      <w:r w:rsidR="006925F9">
        <w:rPr>
          <w:rFonts w:eastAsiaTheme="majorEastAsia" w:hint="eastAsia"/>
          <w:szCs w:val="24"/>
        </w:rPr>
        <w:t>其中</w:t>
      </w:r>
      <w:r>
        <w:rPr>
          <w:rFonts w:eastAsiaTheme="majorEastAsia" w:hint="eastAsia"/>
          <w:szCs w:val="24"/>
        </w:rPr>
        <w:t>每条边表示两个标签之间的关联，且边</w:t>
      </w:r>
      <m:oMath>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e>
        </m:d>
      </m:oMath>
      <w:r>
        <w:rPr>
          <w:rFonts w:eastAsiaTheme="majorEastAsia" w:hint="eastAsia"/>
          <w:szCs w:val="24"/>
        </w:rPr>
        <w:t>的权重使用</w:t>
      </w:r>
      <m:oMath>
        <m:sSub>
          <m:sSubPr>
            <m:ctrlPr>
              <w:rPr>
                <w:rFonts w:ascii="Cambria Math" w:eastAsiaTheme="majorEastAsia" w:hAnsi="Cambria Math"/>
                <w:i/>
                <w:szCs w:val="24"/>
              </w:rPr>
            </m:ctrlPr>
          </m:sSubPr>
          <m:e>
            <m:r>
              <w:rPr>
                <w:rFonts w:ascii="Cambria Math" w:eastAsiaTheme="majorEastAsia" w:hAnsi="Cambria Math"/>
                <w:szCs w:val="24"/>
              </w:rPr>
              <m:t>ω</m:t>
            </m:r>
          </m:e>
          <m:sub>
            <m:r>
              <w:rPr>
                <w:rFonts w:ascii="Cambria Math" w:eastAsiaTheme="majorEastAsia" w:hAnsi="Cambria Math"/>
                <w:szCs w:val="24"/>
              </w:rPr>
              <m:t>pq</m:t>
            </m:r>
          </m:sub>
        </m:sSub>
      </m:oMath>
      <w:r>
        <w:rPr>
          <w:rFonts w:eastAsiaTheme="majorEastAsia" w:hint="eastAsia"/>
          <w:szCs w:val="24"/>
        </w:rPr>
        <w:t>表示。</w:t>
      </w:r>
    </w:p>
    <w:p w14:paraId="2B7DA6C7" w14:textId="3DA053E8" w:rsidR="00E71120" w:rsidRDefault="00E71120" w:rsidP="00A150BF">
      <w:pPr>
        <w:autoSpaceDE w:val="0"/>
        <w:autoSpaceDN w:val="0"/>
        <w:snapToGrid w:val="0"/>
        <w:ind w:firstLine="480"/>
        <w:rPr>
          <w:rFonts w:eastAsiaTheme="majorEastAsia"/>
          <w:szCs w:val="24"/>
        </w:rPr>
      </w:pPr>
      <w:r>
        <w:rPr>
          <w:rFonts w:eastAsiaTheme="majorEastAsia" w:hint="eastAsia"/>
          <w:szCs w:val="24"/>
        </w:rPr>
        <w:t>对于</w:t>
      </w:r>
      <w:r>
        <w:rPr>
          <w:rFonts w:eastAsiaTheme="majorEastAsia" w:hint="eastAsia"/>
          <w:szCs w:val="24"/>
        </w:rPr>
        <w:t>H</w:t>
      </w:r>
      <w:r>
        <w:rPr>
          <w:rFonts w:eastAsiaTheme="majorEastAsia"/>
          <w:szCs w:val="24"/>
        </w:rPr>
        <w:t>EPR</w:t>
      </w:r>
      <w:r>
        <w:rPr>
          <w:rFonts w:eastAsiaTheme="majorEastAsia" w:hint="eastAsia"/>
          <w:szCs w:val="24"/>
        </w:rPr>
        <w:t>算法而言，图</w:t>
      </w:r>
      <m:oMath>
        <m:r>
          <w:rPr>
            <w:rFonts w:ascii="Cambria Math" w:eastAsiaTheme="majorEastAsia" w:hAnsi="Cambria Math"/>
            <w:szCs w:val="24"/>
          </w:rPr>
          <m:t>G</m:t>
        </m:r>
      </m:oMath>
      <w:r>
        <w:rPr>
          <w:rFonts w:eastAsiaTheme="majorEastAsia" w:hint="eastAsia"/>
          <w:szCs w:val="24"/>
        </w:rPr>
        <w:t>中的边集</w:t>
      </w:r>
      <m:oMath>
        <m:r>
          <w:rPr>
            <w:rFonts w:ascii="Cambria Math" w:eastAsiaTheme="majorEastAsia" w:hAnsi="Cambria Math"/>
            <w:szCs w:val="24"/>
          </w:rPr>
          <m:t>W</m:t>
        </m:r>
      </m:oMath>
      <w:r>
        <w:rPr>
          <w:rFonts w:eastAsiaTheme="majorEastAsia" w:hint="eastAsia"/>
          <w:szCs w:val="24"/>
        </w:rPr>
        <w:t>可以表示需要进行排序对比的标签对。如果使用全部</w:t>
      </w:r>
      <m:oMath>
        <m:f>
          <m:fPr>
            <m:ctrlPr>
              <w:rPr>
                <w:rFonts w:ascii="Cambria Math" w:eastAsiaTheme="majorEastAsia" w:hAnsi="Cambria Math"/>
                <w:szCs w:val="24"/>
              </w:rPr>
            </m:ctrlPr>
          </m:fPr>
          <m:num>
            <m:r>
              <w:rPr>
                <w:rFonts w:ascii="Cambria Math" w:eastAsiaTheme="majorEastAsia" w:hAnsi="Cambria Math"/>
                <w:szCs w:val="24"/>
              </w:rPr>
              <m:t>c</m:t>
            </m:r>
            <m:d>
              <m:dPr>
                <m:ctrlPr>
                  <w:rPr>
                    <w:rFonts w:ascii="Cambria Math" w:eastAsiaTheme="majorEastAsia" w:hAnsi="Cambria Math"/>
                    <w:i/>
                    <w:szCs w:val="24"/>
                  </w:rPr>
                </m:ctrlPr>
              </m:dPr>
              <m:e>
                <m:r>
                  <w:rPr>
                    <w:rFonts w:ascii="Cambria Math" w:eastAsiaTheme="majorEastAsia" w:hAnsi="Cambria Math"/>
                    <w:szCs w:val="24"/>
                  </w:rPr>
                  <m:t>c-1</m:t>
                </m:r>
              </m:e>
            </m:d>
          </m:num>
          <m:den>
            <m:r>
              <m:rPr>
                <m:sty m:val="p"/>
              </m:rPr>
              <w:rPr>
                <w:rFonts w:ascii="Cambria Math" w:eastAsiaTheme="majorEastAsia" w:hAnsi="Cambria Math"/>
                <w:szCs w:val="24"/>
              </w:rPr>
              <m:t>2</m:t>
            </m:r>
          </m:den>
        </m:f>
      </m:oMath>
      <w:r w:rsidRPr="00AA296D">
        <w:rPr>
          <w:rFonts w:eastAsiaTheme="majorEastAsia"/>
          <w:szCs w:val="24"/>
        </w:rPr>
        <w:t>个</w:t>
      </w:r>
      <w:r>
        <w:rPr>
          <w:rFonts w:eastAsiaTheme="majorEastAsia" w:hint="eastAsia"/>
          <w:szCs w:val="24"/>
        </w:rPr>
        <w:t>标签对，则此时标签图为全连接图，记为</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szCs w:val="24"/>
              </w:rPr>
              <m:t>f</m:t>
            </m:r>
          </m:sub>
        </m:sSub>
      </m:oMath>
      <w:r>
        <w:rPr>
          <w:rFonts w:eastAsiaTheme="majorEastAsia" w:hint="eastAsia"/>
          <w:szCs w:val="24"/>
        </w:rPr>
        <w:t>；如果只使用最小情况的</w:t>
      </w:r>
      <m:oMath>
        <m:r>
          <w:rPr>
            <w:rFonts w:ascii="Cambria Math" w:eastAsiaTheme="majorEastAsia" w:hAnsi="Cambria Math" w:hint="eastAsia"/>
            <w:szCs w:val="24"/>
          </w:rPr>
          <m:t>c</m:t>
        </m:r>
        <m:r>
          <m:rPr>
            <m:sty m:val="p"/>
          </m:rPr>
          <w:rPr>
            <w:rFonts w:ascii="Cambria Math" w:eastAsiaTheme="majorEastAsia" w:hAnsi="Cambria Math"/>
            <w:szCs w:val="24"/>
          </w:rPr>
          <m:t>-1</m:t>
        </m:r>
      </m:oMath>
      <w:r>
        <w:rPr>
          <w:rFonts w:eastAsiaTheme="majorEastAsia" w:hint="eastAsia"/>
          <w:szCs w:val="24"/>
        </w:rPr>
        <w:t>个标签对，则此时标签图为一个无环图，记为</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hint="eastAsia"/>
                <w:szCs w:val="24"/>
              </w:rPr>
              <m:t>a</m:t>
            </m:r>
          </m:sub>
        </m:sSub>
      </m:oMath>
      <w:r>
        <w:rPr>
          <w:rFonts w:eastAsiaTheme="majorEastAsia" w:hint="eastAsia"/>
          <w:szCs w:val="24"/>
        </w:rPr>
        <w:t>；如果使用启发式的方法选择一定数量的标签对，则此时标签图为一个有环图，记为</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MS Gothic" w:hAnsi="Cambria Math" w:cs="MS Gothic"/>
                <w:szCs w:val="24"/>
              </w:rPr>
              <m:t>h</m:t>
            </m:r>
          </m:sub>
        </m:sSub>
      </m:oMath>
      <w:r>
        <w:rPr>
          <w:rFonts w:eastAsiaTheme="majorEastAsia" w:hint="eastAsia"/>
          <w:szCs w:val="24"/>
        </w:rPr>
        <w:t>。</w:t>
      </w:r>
    </w:p>
    <w:p w14:paraId="0E73F2A4" w14:textId="326BC82C" w:rsidR="00E71120" w:rsidRPr="0012248C" w:rsidRDefault="00E71120" w:rsidP="00A150BF">
      <w:pPr>
        <w:autoSpaceDE w:val="0"/>
        <w:autoSpaceDN w:val="0"/>
        <w:snapToGrid w:val="0"/>
        <w:ind w:firstLine="480"/>
        <w:rPr>
          <w:rFonts w:eastAsiaTheme="majorEastAsia"/>
          <w:szCs w:val="24"/>
        </w:rPr>
      </w:pPr>
      <w:r>
        <w:rPr>
          <w:rFonts w:eastAsiaTheme="majorEastAsia" w:hint="eastAsia"/>
          <w:szCs w:val="24"/>
        </w:rPr>
        <w:t>以子图</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hint="eastAsia"/>
                <w:szCs w:val="24"/>
              </w:rPr>
              <m:t>a</m:t>
            </m:r>
          </m:sub>
        </m:sSub>
      </m:oMath>
      <w:r>
        <w:rPr>
          <w:rFonts w:eastAsiaTheme="majorEastAsia" w:hint="eastAsia"/>
          <w:szCs w:val="24"/>
        </w:rPr>
        <w:t>的生成为例，</w:t>
      </w:r>
      <w:r w:rsidR="00672A6A">
        <w:rPr>
          <w:rFonts w:eastAsiaTheme="majorEastAsia" w:hint="eastAsia"/>
          <w:szCs w:val="24"/>
        </w:rPr>
        <w:t>有</w:t>
      </w:r>
      <w:r>
        <w:rPr>
          <w:rFonts w:eastAsiaTheme="majorEastAsia" w:hint="eastAsia"/>
          <w:szCs w:val="24"/>
        </w:rPr>
        <w:t>两个条件需要被满足。其一，为了保证使用的排序分类器可以覆盖全部标签，图</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hint="eastAsia"/>
                <w:szCs w:val="24"/>
              </w:rPr>
              <m:t>a</m:t>
            </m:r>
          </m:sub>
        </m:sSub>
      </m:oMath>
      <w:r>
        <w:rPr>
          <w:rFonts w:eastAsiaTheme="majorEastAsia" w:hint="eastAsia"/>
          <w:szCs w:val="24"/>
        </w:rPr>
        <w:t>必须覆盖所有标签结点；其二，为了增强基学习器的效率，需要选择有代表性的标签对构成新数据集并训练相应的排序学习器。本文使用联合熵表示标签对的学习价值，其中标签对</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oMath>
      <w:r>
        <w:rPr>
          <w:rFonts w:eastAsiaTheme="majorEastAsia" w:hint="eastAsia"/>
          <w:szCs w:val="24"/>
        </w:rPr>
        <w:t>的联合熵表示为：</w:t>
      </w:r>
    </w:p>
    <w:p w14:paraId="113048F6" w14:textId="21860DAD" w:rsidR="00E71120" w:rsidRPr="006018E4" w:rsidRDefault="009C75E1" w:rsidP="00A150BF">
      <w:pPr>
        <w:autoSpaceDE w:val="0"/>
        <w:autoSpaceDN w:val="0"/>
        <w:snapToGrid w:val="0"/>
        <w:spacing w:beforeLines="50" w:before="120" w:afterLines="50" w:after="120"/>
        <w:ind w:firstLine="482"/>
        <w:rPr>
          <w:rFonts w:eastAsiaTheme="majorEastAsia"/>
          <w:szCs w:val="24"/>
        </w:rPr>
      </w:pPr>
      <m:oMathPara>
        <m:oMath>
          <m:eqArr>
            <m:eqArrPr>
              <m:maxDist m:val="1"/>
              <m:ctrlPr>
                <w:rPr>
                  <w:rFonts w:ascii="Cambria Math" w:eastAsiaTheme="majorEastAsia" w:hAnsi="Cambria Math"/>
                  <w:b/>
                  <w:szCs w:val="24"/>
                </w:rPr>
              </m:ctrlPr>
            </m:eqArrPr>
            <m:e>
              <m:sSub>
                <m:sSubPr>
                  <m:ctrlPr>
                    <w:rPr>
                      <w:rFonts w:ascii="Cambria Math" w:eastAsiaTheme="majorEastAsia" w:hAnsi="Cambria Math"/>
                      <w:i/>
                      <w:szCs w:val="24"/>
                    </w:rPr>
                  </m:ctrlPr>
                </m:sSubPr>
                <m:e>
                  <m:r>
                    <w:rPr>
                      <w:rFonts w:ascii="Cambria Math" w:eastAsiaTheme="majorEastAsia" w:hAnsi="Cambria Math"/>
                      <w:szCs w:val="24"/>
                    </w:rPr>
                    <m:t>ε</m:t>
                  </m:r>
                </m:e>
                <m:sub>
                  <m:r>
                    <w:rPr>
                      <w:rFonts w:ascii="Cambria Math" w:eastAsiaTheme="majorEastAsia" w:hAnsi="Cambria Math"/>
                      <w:szCs w:val="24"/>
                    </w:rPr>
                    <m:t>pq</m:t>
                  </m:r>
                </m:sub>
              </m:sSub>
              <m:r>
                <w:rPr>
                  <w:rFonts w:ascii="Cambria Math" w:eastAsiaTheme="majorEastAsia" w:hAnsi="Cambria Math"/>
                  <w:szCs w:val="24"/>
                </w:rPr>
                <m:t>=-</m:t>
              </m:r>
              <m:nary>
                <m:naryPr>
                  <m:chr m:val="∑"/>
                  <m:supHide m:val="1"/>
                  <m:ctrlPr>
                    <w:rPr>
                      <w:rFonts w:ascii="Cambria Math" w:eastAsiaTheme="majorEastAsia" w:hAnsi="Cambria Math"/>
                      <w:i/>
                      <w:szCs w:val="24"/>
                    </w:rPr>
                  </m:ctrlPr>
                </m:naryPr>
                <m:sub>
                  <m:r>
                    <w:rPr>
                      <w:rFonts w:ascii="Cambria Math" w:eastAsiaTheme="majorEastAsia" w:hAnsi="Cambria Math" w:hint="eastAsia"/>
                      <w:szCs w:val="24"/>
                    </w:rPr>
                    <m:t>i</m:t>
                  </m:r>
                  <m:r>
                    <w:rPr>
                      <w:rFonts w:ascii="Cambria Math" w:eastAsiaTheme="majorEastAsia" w:hAnsi="Cambria Math"/>
                      <w:szCs w:val="24"/>
                    </w:rPr>
                    <m:t>∈</m:t>
                  </m:r>
                  <m:d>
                    <m:dPr>
                      <m:begChr m:val="{"/>
                      <m:endChr m:val="}"/>
                      <m:ctrlPr>
                        <w:rPr>
                          <w:rFonts w:ascii="Cambria Math" w:eastAsiaTheme="majorEastAsia" w:hAnsi="Cambria Math"/>
                          <w:i/>
                          <w:szCs w:val="24"/>
                        </w:rPr>
                      </m:ctrlPr>
                    </m:dPr>
                    <m:e>
                      <m:r>
                        <w:rPr>
                          <w:rFonts w:ascii="Cambria Math" w:eastAsiaTheme="majorEastAsia" w:hAnsi="Cambria Math"/>
                          <w:szCs w:val="24"/>
                        </w:rPr>
                        <m:t>0,1</m:t>
                      </m:r>
                    </m:e>
                  </m:d>
                </m:sub>
                <m:sup/>
                <m:e>
                  <m:nary>
                    <m:naryPr>
                      <m:chr m:val="∑"/>
                      <m:supHide m:val="1"/>
                      <m:ctrlPr>
                        <w:rPr>
                          <w:rFonts w:ascii="Cambria Math" w:eastAsiaTheme="majorEastAsia" w:hAnsi="Cambria Math"/>
                          <w:i/>
                          <w:szCs w:val="24"/>
                        </w:rPr>
                      </m:ctrlPr>
                    </m:naryPr>
                    <m:sub>
                      <m:r>
                        <w:rPr>
                          <w:rFonts w:ascii="Cambria Math" w:eastAsiaTheme="majorEastAsia" w:hAnsi="Cambria Math" w:hint="eastAsia"/>
                          <w:szCs w:val="24"/>
                        </w:rPr>
                        <m:t>j</m:t>
                      </m:r>
                      <m:r>
                        <w:rPr>
                          <w:rFonts w:ascii="Cambria Math" w:eastAsiaTheme="majorEastAsia" w:hAnsi="Cambria Math"/>
                          <w:szCs w:val="24"/>
                        </w:rPr>
                        <m:t>∈</m:t>
                      </m:r>
                      <m:d>
                        <m:dPr>
                          <m:begChr m:val="{"/>
                          <m:endChr m:val="}"/>
                          <m:ctrlPr>
                            <w:rPr>
                              <w:rFonts w:ascii="Cambria Math" w:eastAsiaTheme="majorEastAsia" w:hAnsi="Cambria Math"/>
                              <w:i/>
                              <w:szCs w:val="24"/>
                            </w:rPr>
                          </m:ctrlPr>
                        </m:dPr>
                        <m:e>
                          <m:r>
                            <w:rPr>
                              <w:rFonts w:ascii="Cambria Math" w:eastAsiaTheme="majorEastAsia" w:hAnsi="Cambria Math"/>
                              <w:szCs w:val="24"/>
                            </w:rPr>
                            <m:t>0,1</m:t>
                          </m:r>
                        </m:e>
                      </m:d>
                    </m:sub>
                    <m:sup/>
                    <m:e>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r>
                            <w:rPr>
                              <w:rFonts w:ascii="Cambria Math" w:eastAsiaTheme="majorEastAsia" w:hAnsi="Cambria Math"/>
                              <w:szCs w:val="24"/>
                            </w:rPr>
                            <m:t>=i,</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r>
                            <w:rPr>
                              <w:rFonts w:ascii="Cambria Math" w:eastAsiaTheme="majorEastAsia" w:hAnsi="Cambria Math"/>
                              <w:szCs w:val="24"/>
                            </w:rPr>
                            <m:t>=j</m:t>
                          </m:r>
                        </m:e>
                      </m:d>
                      <m:func>
                        <m:funcPr>
                          <m:ctrlPr>
                            <w:rPr>
                              <w:rFonts w:ascii="Cambria Math" w:eastAsiaTheme="majorEastAsia" w:hAnsi="Cambria Math"/>
                              <w:i/>
                              <w:szCs w:val="24"/>
                            </w:rPr>
                          </m:ctrlPr>
                        </m:funcPr>
                        <m:fName>
                          <m:sSub>
                            <m:sSubPr>
                              <m:ctrlPr>
                                <w:rPr>
                                  <w:rFonts w:ascii="Cambria Math" w:eastAsiaTheme="majorEastAsia" w:hAnsi="Cambria Math"/>
                                  <w:szCs w:val="24"/>
                                </w:rPr>
                              </m:ctrlPr>
                            </m:sSubPr>
                            <m:e>
                              <m:r>
                                <m:rPr>
                                  <m:sty m:val="p"/>
                                </m:rPr>
                                <w:rPr>
                                  <w:rFonts w:ascii="Cambria Math" w:eastAsiaTheme="majorEastAsia" w:hAnsi="Cambria Math"/>
                                  <w:szCs w:val="24"/>
                                </w:rPr>
                                <m:t>log</m:t>
                              </m:r>
                            </m:e>
                            <m:sub>
                              <m:r>
                                <m:rPr>
                                  <m:sty m:val="p"/>
                                </m:rPr>
                                <w:rPr>
                                  <w:rFonts w:ascii="Cambria Math" w:eastAsiaTheme="majorEastAsia" w:hAnsi="Cambria Math"/>
                                  <w:szCs w:val="24"/>
                                </w:rPr>
                                <m:t>2</m:t>
                              </m:r>
                            </m:sub>
                          </m:sSub>
                        </m:fName>
                        <m:e>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r>
                                <w:rPr>
                                  <w:rFonts w:ascii="Cambria Math" w:eastAsiaTheme="majorEastAsia" w:hAnsi="Cambria Math"/>
                                  <w:szCs w:val="24"/>
                                </w:rPr>
                                <m:t>=i,</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r>
                                <w:rPr>
                                  <w:rFonts w:ascii="Cambria Math" w:eastAsiaTheme="majorEastAsia" w:hAnsi="Cambria Math"/>
                                  <w:szCs w:val="24"/>
                                </w:rPr>
                                <m:t>=j</m:t>
                              </m:r>
                            </m:e>
                          </m:d>
                        </m:e>
                      </m:func>
                    </m:e>
                  </m:nary>
                </m:e>
              </m:nary>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3-9</m:t>
                  </m:r>
                </m:e>
              </m:d>
              <m:ctrlPr>
                <w:rPr>
                  <w:rFonts w:ascii="Cambria Math" w:eastAsiaTheme="majorEastAsia" w:hAnsi="Cambria Math"/>
                  <w:i/>
                  <w:szCs w:val="24"/>
                </w:rPr>
              </m:ctrlPr>
            </m:e>
          </m:eqArr>
        </m:oMath>
      </m:oMathPara>
    </w:p>
    <w:p w14:paraId="03ADEFEE" w14:textId="77777777" w:rsidR="00D82B36" w:rsidRDefault="00E71120" w:rsidP="00A150BF">
      <w:pPr>
        <w:autoSpaceDE w:val="0"/>
        <w:autoSpaceDN w:val="0"/>
        <w:snapToGrid w:val="0"/>
        <w:ind w:firstLineChars="0" w:firstLine="0"/>
        <w:rPr>
          <w:rFonts w:eastAsiaTheme="majorEastAsia"/>
          <w:szCs w:val="24"/>
        </w:rPr>
      </w:pPr>
      <w:r>
        <w:rPr>
          <w:rFonts w:eastAsiaTheme="majorEastAsia" w:hint="eastAsia"/>
          <w:szCs w:val="24"/>
        </w:rPr>
        <w:lastRenderedPageBreak/>
        <w:t>式中：</w:t>
      </w:r>
      <m:oMath>
        <m:r>
          <w:rPr>
            <w:rFonts w:ascii="Cambria Math" w:eastAsiaTheme="majorEastAsia" w:hAnsi="Cambria Math"/>
            <w:szCs w:val="24"/>
          </w:rPr>
          <m:t>P</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r>
              <w:rPr>
                <w:rFonts w:ascii="Cambria Math" w:eastAsiaTheme="majorEastAsia" w:hAnsi="Cambria Math"/>
                <w:szCs w:val="24"/>
              </w:rPr>
              <m:t>=i,</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r>
              <w:rPr>
                <w:rFonts w:ascii="Cambria Math" w:eastAsiaTheme="majorEastAsia" w:hAnsi="Cambria Math"/>
                <w:szCs w:val="24"/>
              </w:rPr>
              <m:t>=j</m:t>
            </m:r>
          </m:e>
        </m:d>
      </m:oMath>
      <w:r>
        <w:rPr>
          <w:rFonts w:eastAsiaTheme="majorEastAsia" w:hint="eastAsia"/>
          <w:szCs w:val="24"/>
        </w:rPr>
        <w:t>表示标签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oMath>
      <w:r>
        <w:rPr>
          <w:rFonts w:eastAsiaTheme="majorEastAsia" w:hint="eastAsia"/>
          <w:szCs w:val="24"/>
        </w:rPr>
        <w:t>出现类别取值</w:t>
      </w:r>
      <m:oMath>
        <m:r>
          <w:rPr>
            <w:rFonts w:ascii="Cambria Math" w:eastAsiaTheme="majorEastAsia" w:hAnsi="Cambria Math"/>
            <w:szCs w:val="24"/>
          </w:rPr>
          <m:t>i,j</m:t>
        </m:r>
      </m:oMath>
      <w:r>
        <w:rPr>
          <w:rFonts w:eastAsiaTheme="majorEastAsia" w:hint="eastAsia"/>
          <w:szCs w:val="24"/>
        </w:rPr>
        <w:t>在全部数据集中的频率。</w:t>
      </w:r>
    </w:p>
    <w:p w14:paraId="046BAE82" w14:textId="7B7CF41D" w:rsidR="00E71120" w:rsidRDefault="00E71120" w:rsidP="00A150BF">
      <w:pPr>
        <w:autoSpaceDE w:val="0"/>
        <w:autoSpaceDN w:val="0"/>
        <w:snapToGrid w:val="0"/>
        <w:ind w:firstLineChars="0" w:firstLine="480"/>
        <w:rPr>
          <w:rFonts w:eastAsiaTheme="majorEastAsia"/>
          <w:szCs w:val="24"/>
        </w:rPr>
      </w:pPr>
      <w:r w:rsidRPr="00AA296D">
        <w:rPr>
          <w:rFonts w:eastAsiaTheme="majorEastAsia"/>
          <w:szCs w:val="24"/>
        </w:rPr>
        <w:t>由于联合熵</w:t>
      </w:r>
      <w:r>
        <w:rPr>
          <w:rFonts w:eastAsiaTheme="majorEastAsia" w:hint="eastAsia"/>
          <w:szCs w:val="24"/>
        </w:rPr>
        <w:t>可以度量</w:t>
      </w:r>
      <w:r w:rsidRPr="00AA296D">
        <w:rPr>
          <w:rFonts w:eastAsiaTheme="majorEastAsia"/>
          <w:szCs w:val="24"/>
        </w:rPr>
        <w:t>一组变量的分散程度，联合熵越大，</w:t>
      </w:r>
      <w:r>
        <w:rPr>
          <w:rFonts w:eastAsiaTheme="majorEastAsia" w:hint="eastAsia"/>
          <w:szCs w:val="24"/>
        </w:rPr>
        <w:t>表明</w:t>
      </w:r>
      <w:r w:rsidRPr="00AA296D">
        <w:rPr>
          <w:rFonts w:eastAsiaTheme="majorEastAsia"/>
          <w:szCs w:val="24"/>
        </w:rPr>
        <w:t>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oMath>
      <w:r w:rsidRPr="00AA296D">
        <w:rPr>
          <w:rFonts w:eastAsiaTheme="majorEastAsia"/>
          <w:szCs w:val="24"/>
        </w:rPr>
        <w:t>之间的差异越大，或者标签对</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p</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q</m:t>
            </m:r>
          </m:sub>
        </m:sSub>
      </m:oMath>
      <w:r w:rsidRPr="00AA296D">
        <w:rPr>
          <w:rFonts w:eastAsiaTheme="majorEastAsia"/>
          <w:szCs w:val="24"/>
        </w:rPr>
        <w:t>的平衡水平越高。</w:t>
      </w:r>
    </w:p>
    <w:p w14:paraId="321259FD" w14:textId="2ABC7E54" w:rsidR="00E71120" w:rsidRDefault="00E71120" w:rsidP="00A150BF">
      <w:pPr>
        <w:autoSpaceDE w:val="0"/>
        <w:autoSpaceDN w:val="0"/>
        <w:snapToGrid w:val="0"/>
        <w:ind w:firstLine="480"/>
        <w:rPr>
          <w:rFonts w:eastAsiaTheme="majorEastAsia"/>
          <w:szCs w:val="24"/>
        </w:rPr>
      </w:pPr>
      <w:r>
        <w:rPr>
          <w:rFonts w:eastAsiaTheme="majorEastAsia" w:hint="eastAsia"/>
          <w:szCs w:val="24"/>
        </w:rPr>
        <w:t>此时，从</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szCs w:val="24"/>
              </w:rPr>
              <m:t>f</m:t>
            </m:r>
          </m:sub>
        </m:sSub>
      </m:oMath>
      <w:r>
        <w:rPr>
          <w:rFonts w:eastAsiaTheme="majorEastAsia" w:hint="eastAsia"/>
          <w:szCs w:val="24"/>
        </w:rPr>
        <w:t>中搜索一个子图</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hint="eastAsia"/>
                <w:szCs w:val="24"/>
              </w:rPr>
              <m:t>a</m:t>
            </m:r>
          </m:sub>
        </m:sSub>
      </m:oMath>
      <w:r>
        <w:rPr>
          <w:rFonts w:eastAsiaTheme="majorEastAsia" w:hint="eastAsia"/>
          <w:szCs w:val="24"/>
        </w:rPr>
        <w:t>需要满足的两个条件，可以被理解为既能覆盖全部顶点，又能使得</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hint="eastAsia"/>
                <w:szCs w:val="24"/>
              </w:rPr>
              <m:t>a</m:t>
            </m:r>
          </m:sub>
        </m:sSub>
      </m:oMath>
      <w:r>
        <w:rPr>
          <w:rFonts w:eastAsiaTheme="majorEastAsia" w:hint="eastAsia"/>
          <w:szCs w:val="24"/>
        </w:rPr>
        <w:t>中所有边对应的标签对联合熵的和最大。</w:t>
      </w:r>
      <w:r>
        <w:rPr>
          <w:rFonts w:eastAsiaTheme="majorEastAsia" w:hint="eastAsia"/>
          <w:szCs w:val="24"/>
        </w:rPr>
        <w:t>H</w:t>
      </w:r>
      <w:r>
        <w:rPr>
          <w:rFonts w:eastAsiaTheme="majorEastAsia"/>
          <w:szCs w:val="24"/>
        </w:rPr>
        <w:t>EPR</w:t>
      </w:r>
      <w:r>
        <w:rPr>
          <w:rFonts w:eastAsiaTheme="majorEastAsia" w:hint="eastAsia"/>
          <w:szCs w:val="24"/>
        </w:rPr>
        <w:t>算法令</w:t>
      </w:r>
      <m:oMath>
        <m:sSub>
          <m:sSubPr>
            <m:ctrlPr>
              <w:rPr>
                <w:rFonts w:ascii="Cambria Math" w:eastAsiaTheme="majorEastAsia" w:hAnsi="Cambria Math"/>
                <w:i/>
                <w:szCs w:val="24"/>
              </w:rPr>
            </m:ctrlPr>
          </m:sSubPr>
          <m:e>
            <m:r>
              <w:rPr>
                <w:rFonts w:ascii="Cambria Math" w:eastAsiaTheme="majorEastAsia" w:hAnsi="Cambria Math"/>
                <w:szCs w:val="24"/>
              </w:rPr>
              <m:t>ω</m:t>
            </m:r>
          </m:e>
          <m:sub>
            <m:r>
              <w:rPr>
                <w:rFonts w:ascii="Cambria Math" w:eastAsiaTheme="majorEastAsia" w:hAnsi="Cambria Math"/>
                <w:szCs w:val="24"/>
              </w:rPr>
              <m:t>pq</m:t>
            </m:r>
          </m:sub>
        </m:sSub>
        <m:r>
          <m:rPr>
            <m:sty m:val="p"/>
          </m:rP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ε</m:t>
            </m:r>
          </m:e>
          <m:sub>
            <m:r>
              <w:rPr>
                <w:rFonts w:ascii="Cambria Math" w:eastAsiaTheme="majorEastAsia" w:hAnsi="Cambria Math"/>
                <w:szCs w:val="24"/>
              </w:rPr>
              <m:t>pq</m:t>
            </m:r>
          </m:sub>
        </m:sSub>
      </m:oMath>
      <w:r>
        <w:rPr>
          <w:rFonts w:eastAsiaTheme="majorEastAsia" w:hint="eastAsia"/>
          <w:szCs w:val="24"/>
        </w:rPr>
        <w:t>表示边权重，再使用最小生成树算法</w:t>
      </w:r>
      <w:r>
        <w:rPr>
          <w:rFonts w:eastAsiaTheme="majorEastAsia"/>
          <w:szCs w:val="24"/>
        </w:rPr>
        <w:fldChar w:fldCharType="begin"/>
      </w:r>
      <w:r w:rsidR="00105EC2">
        <w:rPr>
          <w:rFonts w:eastAsiaTheme="majorEastAsia"/>
          <w:szCs w:val="24"/>
        </w:rPr>
        <w:instrText xml:space="preserve"> ADDIN EN.CITE &lt;EndNote&gt;&lt;Cite&gt;&lt;Author&gt;Prim&lt;/Author&gt;&lt;Year&gt;1957&lt;/Year&gt;&lt;RecNum&gt;317&lt;/RecNum&gt;&lt;DisplayText&gt;&lt;style face="superscript"&gt;[169]&lt;/style&gt;&lt;/DisplayText&gt;&lt;record&gt;&lt;rec-number&gt;317&lt;/rec-number&gt;&lt;foreign-keys&gt;&lt;key app="EN" db-id="zsvd5ewze95a2ye5a9i5prfwx5z5ree2zatv" timestamp="1728293563"&gt;317&lt;/key&gt;&lt;/foreign-keys&gt;&lt;ref-type name="Journal Article"&gt;17&lt;/ref-type&gt;&lt;contributors&gt;&lt;authors&gt;&lt;author&gt;Prim, Robert Clay&lt;/author&gt;&lt;/authors&gt;&lt;/contributors&gt;&lt;titles&gt;&lt;title&gt;Shortest connection networks and some generalizations&lt;/title&gt;&lt;secondary-title&gt;The Bell System Technical Journal&lt;/secondary-title&gt;&lt;/titles&gt;&lt;periodical&gt;&lt;full-title&gt;The Bell System Technical Journal&lt;/full-title&gt;&lt;/periodical&gt;&lt;pages&gt;1389-1401&lt;/pages&gt;&lt;volume&gt;36&lt;/volume&gt;&lt;number&gt;6&lt;/number&gt;&lt;dates&gt;&lt;year&gt;1957&lt;/year&gt;&lt;/dates&gt;&lt;isbn&gt;0005-8580&lt;/isbn&gt;&lt;urls&gt;&lt;/urls&gt;&lt;/record&gt;&lt;/Cite&gt;&lt;/EndNote&gt;</w:instrText>
      </w:r>
      <w:r>
        <w:rPr>
          <w:rFonts w:eastAsiaTheme="majorEastAsia"/>
          <w:szCs w:val="24"/>
        </w:rPr>
        <w:fldChar w:fldCharType="separate"/>
      </w:r>
      <w:r w:rsidR="00105EC2" w:rsidRPr="00105EC2">
        <w:rPr>
          <w:rFonts w:eastAsiaTheme="majorEastAsia"/>
          <w:noProof/>
          <w:szCs w:val="24"/>
          <w:vertAlign w:val="superscript"/>
        </w:rPr>
        <w:t>[169]</w:t>
      </w:r>
      <w:r>
        <w:rPr>
          <w:rFonts w:eastAsiaTheme="majorEastAsia"/>
          <w:szCs w:val="24"/>
        </w:rPr>
        <w:fldChar w:fldCharType="end"/>
      </w:r>
      <w:r>
        <w:rPr>
          <w:rFonts w:eastAsiaTheme="majorEastAsia" w:hint="eastAsia"/>
          <w:szCs w:val="24"/>
        </w:rPr>
        <w:t>生成最小生成树</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hint="eastAsia"/>
                <w:szCs w:val="24"/>
              </w:rPr>
              <m:t>a</m:t>
            </m:r>
          </m:sub>
        </m:sSub>
      </m:oMath>
      <w:r>
        <w:rPr>
          <w:rFonts w:eastAsiaTheme="majorEastAsia" w:hint="eastAsia"/>
          <w:szCs w:val="24"/>
        </w:rPr>
        <w:t>。</w:t>
      </w:r>
    </w:p>
    <w:p w14:paraId="47955BD6" w14:textId="6DEB28A1" w:rsidR="00E71120" w:rsidRPr="00270BCC" w:rsidRDefault="00E71120" w:rsidP="00A150BF">
      <w:pPr>
        <w:autoSpaceDE w:val="0"/>
        <w:autoSpaceDN w:val="0"/>
        <w:snapToGrid w:val="0"/>
        <w:spacing w:afterLines="50" w:after="120"/>
        <w:ind w:firstLine="480"/>
        <w:rPr>
          <w:rFonts w:eastAsiaTheme="majorEastAsia"/>
          <w:szCs w:val="24"/>
        </w:rPr>
      </w:pPr>
      <w:r>
        <w:rPr>
          <w:rFonts w:eastAsiaTheme="majorEastAsia" w:hint="eastAsia"/>
          <w:szCs w:val="24"/>
        </w:rPr>
        <w:t>如前文所述，最小分类器集成</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hint="eastAsia"/>
                <w:szCs w:val="24"/>
              </w:rPr>
              <m:t>a</m:t>
            </m:r>
          </m:sub>
        </m:sSub>
      </m:oMath>
      <w:r>
        <w:rPr>
          <w:rFonts w:eastAsiaTheme="majorEastAsia" w:hint="eastAsia"/>
          <w:szCs w:val="24"/>
        </w:rPr>
        <w:t>的鲁棒性可能会很差，为弥补这一缺陷，就需要向其中加入更多基学习器，以构成</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MS Gothic" w:hAnsi="Cambria Math" w:cs="MS Gothic"/>
                <w:szCs w:val="24"/>
              </w:rPr>
              <m:t>h</m:t>
            </m:r>
          </m:sub>
        </m:sSub>
      </m:oMath>
      <w:r>
        <w:rPr>
          <w:rFonts w:eastAsiaTheme="majorEastAsia" w:hint="eastAsia"/>
          <w:szCs w:val="24"/>
        </w:rPr>
        <w:t>。</w:t>
      </w:r>
      <w:r>
        <w:rPr>
          <w:rFonts w:eastAsiaTheme="majorEastAsia" w:hint="eastAsia"/>
          <w:szCs w:val="24"/>
        </w:rPr>
        <w:t>H</w:t>
      </w:r>
      <w:r>
        <w:rPr>
          <w:rFonts w:eastAsiaTheme="majorEastAsia"/>
          <w:szCs w:val="24"/>
        </w:rPr>
        <w:t>EPR</w:t>
      </w:r>
      <w:r>
        <w:rPr>
          <w:rFonts w:eastAsiaTheme="majorEastAsia" w:hint="eastAsia"/>
          <w:szCs w:val="24"/>
        </w:rPr>
        <w:t>在生成</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hint="eastAsia"/>
                <w:szCs w:val="24"/>
              </w:rPr>
              <m:t>a</m:t>
            </m:r>
          </m:sub>
        </m:sSub>
      </m:oMath>
      <w:r>
        <w:rPr>
          <w:rFonts w:eastAsiaTheme="majorEastAsia" w:hint="eastAsia"/>
          <w:szCs w:val="24"/>
        </w:rPr>
        <w:t>后，将</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hint="eastAsia"/>
                <w:szCs w:val="24"/>
              </w:rPr>
              <m:t>a</m:t>
            </m:r>
          </m:sub>
        </m:sSub>
      </m:oMath>
      <w:r>
        <w:rPr>
          <w:rFonts w:eastAsiaTheme="majorEastAsia" w:hint="eastAsia"/>
          <w:szCs w:val="24"/>
        </w:rPr>
        <w:t>使用的边从全连接图</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hint="eastAsia"/>
                <w:szCs w:val="24"/>
              </w:rPr>
              <m:t>f</m:t>
            </m:r>
          </m:sub>
        </m:sSub>
      </m:oMath>
      <w:r>
        <w:rPr>
          <w:rFonts w:eastAsiaTheme="majorEastAsia" w:hint="eastAsia"/>
          <w:szCs w:val="24"/>
        </w:rPr>
        <w:t>中删除，再从</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hint="eastAsia"/>
                <w:szCs w:val="24"/>
              </w:rPr>
              <m:t>a</m:t>
            </m:r>
          </m:sub>
        </m:sSub>
      </m:oMath>
      <w:r>
        <w:rPr>
          <w:rFonts w:eastAsiaTheme="majorEastAsia" w:hint="eastAsia"/>
          <w:szCs w:val="24"/>
        </w:rPr>
        <w:t>的补图</w:t>
      </w:r>
      <m:oMath>
        <m:sSub>
          <m:sSubPr>
            <m:ctrlPr>
              <w:rPr>
                <w:rFonts w:ascii="Cambria Math" w:eastAsiaTheme="majorEastAsia" w:hAnsi="Cambria Math"/>
                <w:i/>
                <w:szCs w:val="24"/>
              </w:rPr>
            </m:ctrlPr>
          </m:sSubPr>
          <m:e>
            <m:acc>
              <m:accPr>
                <m:chr m:val="̅"/>
                <m:ctrlPr>
                  <w:rPr>
                    <w:rFonts w:ascii="Cambria Math" w:eastAsiaTheme="majorEastAsia" w:hAnsi="Cambria Math"/>
                    <w:i/>
                    <w:szCs w:val="24"/>
                  </w:rPr>
                </m:ctrlPr>
              </m:accPr>
              <m:e>
                <m:r>
                  <w:rPr>
                    <w:rFonts w:ascii="Cambria Math" w:eastAsiaTheme="majorEastAsia" w:hAnsi="Cambria Math"/>
                    <w:szCs w:val="24"/>
                  </w:rPr>
                  <m:t>G</m:t>
                </m:r>
              </m:e>
            </m:acc>
          </m:e>
          <m:sub>
            <m:r>
              <w:rPr>
                <w:rFonts w:ascii="Cambria Math" w:eastAsiaTheme="majorEastAsia" w:hAnsi="Cambria Math" w:hint="eastAsia"/>
                <w:szCs w:val="24"/>
              </w:rPr>
              <m:t>a</m:t>
            </m:r>
          </m:sub>
        </m:sSub>
      </m:oMath>
      <w:r>
        <w:rPr>
          <w:rFonts w:eastAsiaTheme="majorEastAsia" w:hint="eastAsia"/>
          <w:szCs w:val="24"/>
        </w:rPr>
        <w:t>中继续搜索下一个最小生成树，并将该树加入到</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hint="eastAsia"/>
                <w:szCs w:val="24"/>
              </w:rPr>
              <m:t>a</m:t>
            </m:r>
          </m:sub>
        </m:sSub>
      </m:oMath>
      <w:r>
        <w:rPr>
          <w:rFonts w:eastAsiaTheme="majorEastAsia" w:hint="eastAsia"/>
          <w:szCs w:val="24"/>
        </w:rPr>
        <w:t>中。循环实现删除已有边，从剩余补图中搜索最小生成树的过程，即可得到一个既具有鲁棒性，又具有简易性的启发式图</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MS Gothic" w:hAnsi="Cambria Math" w:cs="MS Gothic"/>
                <w:szCs w:val="24"/>
              </w:rPr>
              <m:t>h</m:t>
            </m:r>
          </m:sub>
        </m:sSub>
      </m:oMath>
      <w:r>
        <w:rPr>
          <w:rFonts w:eastAsiaTheme="majorEastAsia" w:hint="eastAsia"/>
          <w:szCs w:val="24"/>
        </w:rPr>
        <w:t>。对于以上搜索过程的结束条件，本文采取设定最小生成树的数量为</w:t>
      </w:r>
      <m:oMath>
        <m:rad>
          <m:radPr>
            <m:degHide m:val="1"/>
            <m:ctrlPr>
              <w:rPr>
                <w:rFonts w:ascii="Cambria Math" w:eastAsiaTheme="majorEastAsia" w:hAnsi="Cambria Math"/>
                <w:szCs w:val="24"/>
              </w:rPr>
            </m:ctrlPr>
          </m:radPr>
          <m:deg>
            <m:ctrlPr>
              <w:rPr>
                <w:rFonts w:ascii="Cambria Math" w:eastAsiaTheme="majorEastAsia" w:hAnsi="Cambria Math"/>
                <w:i/>
                <w:szCs w:val="24"/>
              </w:rPr>
            </m:ctrlPr>
          </m:deg>
          <m:e>
            <m:r>
              <w:rPr>
                <w:rFonts w:ascii="Cambria Math" w:eastAsiaTheme="majorEastAsia" w:hAnsi="Cambria Math"/>
                <w:szCs w:val="24"/>
              </w:rPr>
              <m:t>c</m:t>
            </m:r>
          </m:e>
        </m:rad>
      </m:oMath>
      <w:r>
        <w:rPr>
          <w:rFonts w:eastAsiaTheme="majorEastAsia" w:hint="eastAsia"/>
          <w:szCs w:val="24"/>
        </w:rPr>
        <w:t>，即</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MS Gothic" w:hAnsi="Cambria Math" w:cs="MS Gothic"/>
                <w:szCs w:val="24"/>
              </w:rPr>
              <m:t>h</m:t>
            </m:r>
          </m:sub>
        </m:sSub>
      </m:oMath>
      <w:r>
        <w:rPr>
          <w:rFonts w:eastAsiaTheme="majorEastAsia" w:hint="eastAsia"/>
          <w:szCs w:val="24"/>
        </w:rPr>
        <w:t>中基学习器的数量为</w:t>
      </w:r>
      <m:oMath>
        <m:d>
          <m:dPr>
            <m:begChr m:val="|"/>
            <m:endChr m:val="|"/>
            <m:ctrlPr>
              <w:rPr>
                <w:rFonts w:ascii="Cambria Math" w:eastAsiaTheme="majorEastAsia" w:hAnsi="Cambria Math"/>
                <w:szCs w:val="24"/>
              </w:rPr>
            </m:ctrlPr>
          </m:dPr>
          <m:e>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MS Gothic" w:hAnsi="Cambria Math" w:cs="MS Gothic"/>
                    <w:szCs w:val="24"/>
                  </w:rPr>
                  <m:t>h</m:t>
                </m:r>
              </m:sub>
            </m:sSub>
          </m:e>
        </m:d>
        <m:r>
          <w:rPr>
            <w:rFonts w:ascii="Cambria Math" w:eastAsiaTheme="majorEastAsia" w:hAnsi="Cambria Math"/>
            <w:szCs w:val="24"/>
          </w:rPr>
          <m:t>=</m:t>
        </m:r>
        <m:rad>
          <m:radPr>
            <m:degHide m:val="1"/>
            <m:ctrlPr>
              <w:rPr>
                <w:rFonts w:ascii="Cambria Math" w:eastAsiaTheme="majorEastAsia" w:hAnsi="Cambria Math"/>
                <w:szCs w:val="24"/>
              </w:rPr>
            </m:ctrlPr>
          </m:radPr>
          <m:deg>
            <m:ctrlPr>
              <w:rPr>
                <w:rFonts w:ascii="Cambria Math" w:eastAsiaTheme="majorEastAsia" w:hAnsi="Cambria Math"/>
                <w:i/>
                <w:szCs w:val="24"/>
              </w:rPr>
            </m:ctrlPr>
          </m:deg>
          <m:e>
            <m:r>
              <w:rPr>
                <w:rFonts w:ascii="Cambria Math" w:eastAsiaTheme="majorEastAsia" w:hAnsi="Cambria Math"/>
                <w:szCs w:val="24"/>
              </w:rPr>
              <m:t>c</m:t>
            </m:r>
          </m:e>
        </m:rad>
        <m:d>
          <m:dPr>
            <m:ctrlPr>
              <w:rPr>
                <w:rFonts w:ascii="Cambria Math" w:eastAsiaTheme="majorEastAsia" w:hAnsi="Cambria Math"/>
                <w:i/>
                <w:szCs w:val="24"/>
              </w:rPr>
            </m:ctrlPr>
          </m:dPr>
          <m:e>
            <m:r>
              <w:rPr>
                <w:rFonts w:ascii="Cambria Math" w:eastAsiaTheme="majorEastAsia" w:hAnsi="Cambria Math"/>
                <w:szCs w:val="24"/>
              </w:rPr>
              <m:t>c-1</m:t>
            </m:r>
          </m:e>
        </m:d>
      </m:oMath>
      <w:r>
        <w:rPr>
          <w:rFonts w:eastAsiaTheme="majorEastAsia" w:hint="eastAsia"/>
          <w:szCs w:val="24"/>
        </w:rPr>
        <w:t>。</w:t>
      </w:r>
      <m:oMath>
        <m:sSub>
          <m:sSubPr>
            <m:ctrlPr>
              <w:rPr>
                <w:rFonts w:ascii="Cambria Math" w:eastAsiaTheme="majorEastAsia" w:hAnsi="Cambria Math"/>
                <w:i/>
                <w:szCs w:val="24"/>
              </w:rPr>
            </m:ctrlPr>
          </m:sSubPr>
          <m:e>
            <m:r>
              <w:rPr>
                <w:rFonts w:ascii="Cambria Math" w:eastAsiaTheme="majorEastAsia" w:hAnsi="Cambria Math"/>
                <w:szCs w:val="24"/>
              </w:rPr>
              <m:t>G</m:t>
            </m:r>
          </m:e>
          <m:sub>
            <m:r>
              <m:rPr>
                <m:sty m:val="p"/>
              </m:rPr>
              <w:rPr>
                <w:rFonts w:ascii="Cambria Math" w:hAnsi="Cambria Math" w:cs="MS Gothic" w:hint="eastAsia"/>
                <w:szCs w:val="24"/>
              </w:rPr>
              <m:t>a</m:t>
            </m:r>
          </m:sub>
        </m:sSub>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MS Gothic" w:hAnsi="Cambria Math" w:cs="MS Gothic"/>
                <w:szCs w:val="24"/>
              </w:rPr>
              <m:t>h</m:t>
            </m:r>
          </m:sub>
        </m:sSub>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szCs w:val="24"/>
              </w:rPr>
              <m:t>f</m:t>
            </m:r>
          </m:sub>
        </m:sSub>
      </m:oMath>
      <w:r w:rsidR="00270BCC">
        <w:rPr>
          <w:rFonts w:eastAsiaTheme="majorEastAsia" w:hint="eastAsia"/>
          <w:szCs w:val="24"/>
        </w:rPr>
        <w:t>等三种基学习器集成模式对应的标签图如图</w:t>
      </w:r>
      <w:r w:rsidR="00270BCC">
        <w:rPr>
          <w:rFonts w:eastAsiaTheme="majorEastAsia" w:hint="eastAsia"/>
          <w:szCs w:val="24"/>
        </w:rPr>
        <w:t>3</w:t>
      </w:r>
      <w:r w:rsidR="00270BCC">
        <w:rPr>
          <w:rFonts w:eastAsiaTheme="majorEastAsia"/>
          <w:szCs w:val="24"/>
        </w:rPr>
        <w:t>-1</w:t>
      </w:r>
      <w:r w:rsidR="00270BCC">
        <w:rPr>
          <w:rFonts w:eastAsiaTheme="majorEastAsia" w:hint="eastAsia"/>
          <w:szCs w:val="24"/>
        </w:rPr>
        <w:t>所示</w:t>
      </w:r>
      <w:r w:rsidR="00270BCC" w:rsidRPr="00270BCC">
        <w:rPr>
          <w:rFonts w:eastAsiaTheme="majorEastAsia" w:hint="eastAsia"/>
          <w:szCs w:val="24"/>
        </w:rPr>
        <w:t>，</w:t>
      </w:r>
      <w:r w:rsidR="001C7080">
        <w:rPr>
          <w:rFonts w:eastAsiaTheme="majorEastAsia" w:hint="eastAsia"/>
          <w:szCs w:val="24"/>
        </w:rPr>
        <w:t>子图（</w:t>
      </w:r>
      <w:r w:rsidR="001C7080">
        <w:rPr>
          <w:rFonts w:eastAsiaTheme="majorEastAsia" w:hint="eastAsia"/>
          <w:szCs w:val="24"/>
        </w:rPr>
        <w:t>b</w:t>
      </w:r>
      <w:r w:rsidR="001C7080">
        <w:rPr>
          <w:rFonts w:eastAsiaTheme="majorEastAsia" w:hint="eastAsia"/>
          <w:szCs w:val="24"/>
        </w:rPr>
        <w:t>）的</w:t>
      </w:r>
      <w:r w:rsidR="00270BCC" w:rsidRPr="00270BCC">
        <w:rPr>
          <w:rFonts w:eastAsiaTheme="majorEastAsia" w:hint="eastAsia"/>
          <w:szCs w:val="24"/>
        </w:rPr>
        <w:t>启发式集成包含多个最小集成，其中黑线为第一个最小生成树，红线为去掉已选边后补图中的最小生成树</w:t>
      </w:r>
      <w:r w:rsidR="00270BCC">
        <w:rPr>
          <w:rFonts w:eastAsiaTheme="majorEastAsia" w:hint="eastAsia"/>
          <w:szCs w:val="24"/>
        </w:rPr>
        <w:t>。</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2694"/>
        <w:gridCol w:w="2745"/>
      </w:tblGrid>
      <w:tr w:rsidR="005404FB" w14:paraId="1A7770F3" w14:textId="77777777" w:rsidTr="005404FB">
        <w:trPr>
          <w:jc w:val="center"/>
        </w:trPr>
        <w:tc>
          <w:tcPr>
            <w:tcW w:w="2830" w:type="dxa"/>
            <w:vAlign w:val="bottom"/>
          </w:tcPr>
          <w:p w14:paraId="08ADE0B1" w14:textId="5006F8CF" w:rsidR="005404FB" w:rsidRDefault="005404FB" w:rsidP="005404FB">
            <w:pPr>
              <w:snapToGrid w:val="0"/>
              <w:ind w:firstLineChars="0" w:firstLine="0"/>
              <w:jc w:val="center"/>
              <w:rPr>
                <w:rFonts w:eastAsiaTheme="majorEastAsia"/>
                <w:sz w:val="21"/>
              </w:rPr>
            </w:pPr>
            <w:r w:rsidRPr="005D6A1C">
              <w:rPr>
                <w:noProof/>
                <w:sz w:val="21"/>
              </w:rPr>
              <w:drawing>
                <wp:inline distT="0" distB="0" distL="0" distR="0" wp14:anchorId="36840FB1" wp14:editId="035AC1C3">
                  <wp:extent cx="1516380" cy="12877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16380" cy="1287780"/>
                          </a:xfrm>
                          <a:prstGeom prst="rect">
                            <a:avLst/>
                          </a:prstGeom>
                          <a:noFill/>
                          <a:ln>
                            <a:noFill/>
                          </a:ln>
                        </pic:spPr>
                      </pic:pic>
                    </a:graphicData>
                  </a:graphic>
                </wp:inline>
              </w:drawing>
            </w:r>
          </w:p>
        </w:tc>
        <w:tc>
          <w:tcPr>
            <w:tcW w:w="2694" w:type="dxa"/>
          </w:tcPr>
          <w:p w14:paraId="51863554" w14:textId="732100EF" w:rsidR="005404FB" w:rsidRDefault="005404FB" w:rsidP="005404FB">
            <w:pPr>
              <w:snapToGrid w:val="0"/>
              <w:ind w:firstLineChars="0" w:firstLine="0"/>
              <w:jc w:val="center"/>
              <w:rPr>
                <w:rFonts w:eastAsiaTheme="majorEastAsia"/>
                <w:sz w:val="21"/>
              </w:rPr>
            </w:pPr>
            <w:r w:rsidRPr="005D6A1C">
              <w:rPr>
                <w:noProof/>
                <w:sz w:val="21"/>
              </w:rPr>
              <w:drawing>
                <wp:inline distT="0" distB="0" distL="0" distR="0" wp14:anchorId="542DBD9F" wp14:editId="79D04CB5">
                  <wp:extent cx="1516380" cy="128778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16380" cy="1287780"/>
                          </a:xfrm>
                          <a:prstGeom prst="rect">
                            <a:avLst/>
                          </a:prstGeom>
                          <a:noFill/>
                          <a:ln>
                            <a:noFill/>
                          </a:ln>
                        </pic:spPr>
                      </pic:pic>
                    </a:graphicData>
                  </a:graphic>
                </wp:inline>
              </w:drawing>
            </w:r>
          </w:p>
        </w:tc>
        <w:tc>
          <w:tcPr>
            <w:tcW w:w="2745" w:type="dxa"/>
            <w:vAlign w:val="bottom"/>
          </w:tcPr>
          <w:p w14:paraId="11919E6D" w14:textId="241937A3" w:rsidR="005404FB" w:rsidRDefault="005404FB" w:rsidP="005404FB">
            <w:pPr>
              <w:snapToGrid w:val="0"/>
              <w:ind w:firstLineChars="0" w:firstLine="0"/>
              <w:jc w:val="center"/>
              <w:rPr>
                <w:rFonts w:eastAsiaTheme="majorEastAsia"/>
                <w:sz w:val="21"/>
              </w:rPr>
            </w:pPr>
            <w:r w:rsidRPr="005D6A1C">
              <w:rPr>
                <w:noProof/>
                <w:sz w:val="21"/>
              </w:rPr>
              <w:drawing>
                <wp:inline distT="0" distB="0" distL="0" distR="0" wp14:anchorId="76782A00" wp14:editId="7AF02E45">
                  <wp:extent cx="1516380" cy="128778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16380" cy="1287780"/>
                          </a:xfrm>
                          <a:prstGeom prst="rect">
                            <a:avLst/>
                          </a:prstGeom>
                          <a:noFill/>
                          <a:ln>
                            <a:noFill/>
                          </a:ln>
                        </pic:spPr>
                      </pic:pic>
                    </a:graphicData>
                  </a:graphic>
                </wp:inline>
              </w:drawing>
            </w:r>
          </w:p>
        </w:tc>
      </w:tr>
      <w:tr w:rsidR="005404FB" w14:paraId="6C661430" w14:textId="77777777" w:rsidTr="005404FB">
        <w:trPr>
          <w:jc w:val="center"/>
        </w:trPr>
        <w:tc>
          <w:tcPr>
            <w:tcW w:w="2830" w:type="dxa"/>
            <w:vAlign w:val="center"/>
          </w:tcPr>
          <w:p w14:paraId="7334DA57" w14:textId="379AB4E2" w:rsidR="005404FB" w:rsidRDefault="005404FB" w:rsidP="00A150BF">
            <w:pPr>
              <w:autoSpaceDE w:val="0"/>
              <w:autoSpaceDN w:val="0"/>
              <w:snapToGrid w:val="0"/>
              <w:ind w:firstLineChars="0" w:firstLine="0"/>
              <w:jc w:val="center"/>
              <w:rPr>
                <w:rFonts w:eastAsiaTheme="majorEastAsia"/>
                <w:sz w:val="21"/>
              </w:rPr>
            </w:pPr>
            <w:r>
              <w:rPr>
                <w:rFonts w:eastAsiaTheme="majorEastAsia" w:hint="eastAsia"/>
                <w:sz w:val="21"/>
              </w:rPr>
              <w:t>（</w:t>
            </w:r>
            <w:r>
              <w:rPr>
                <w:rFonts w:eastAsiaTheme="majorEastAsia" w:hint="eastAsia"/>
                <w:sz w:val="21"/>
              </w:rPr>
              <w:t>a</w:t>
            </w:r>
            <w:r>
              <w:rPr>
                <w:rFonts w:eastAsiaTheme="majorEastAsia" w:hint="eastAsia"/>
                <w:sz w:val="21"/>
              </w:rPr>
              <w:t>）最小集成：最小生成树</w:t>
            </w:r>
          </w:p>
        </w:tc>
        <w:tc>
          <w:tcPr>
            <w:tcW w:w="2694" w:type="dxa"/>
          </w:tcPr>
          <w:p w14:paraId="5CD1DDB8" w14:textId="7D765086" w:rsidR="005404FB" w:rsidRDefault="005404FB" w:rsidP="00A150BF">
            <w:pPr>
              <w:autoSpaceDE w:val="0"/>
              <w:autoSpaceDN w:val="0"/>
              <w:snapToGrid w:val="0"/>
              <w:ind w:firstLineChars="0" w:firstLine="0"/>
              <w:jc w:val="center"/>
              <w:rPr>
                <w:rFonts w:eastAsiaTheme="majorEastAsia"/>
                <w:sz w:val="21"/>
              </w:rPr>
            </w:pPr>
            <w:r>
              <w:rPr>
                <w:rFonts w:eastAsiaTheme="majorEastAsia" w:hint="eastAsia"/>
                <w:sz w:val="21"/>
              </w:rPr>
              <w:t>（</w:t>
            </w:r>
            <w:r>
              <w:rPr>
                <w:rFonts w:eastAsiaTheme="majorEastAsia" w:hint="eastAsia"/>
                <w:sz w:val="21"/>
              </w:rPr>
              <w:t>b</w:t>
            </w:r>
            <w:r>
              <w:rPr>
                <w:rFonts w:eastAsiaTheme="majorEastAsia" w:hint="eastAsia"/>
                <w:sz w:val="21"/>
              </w:rPr>
              <w:t>）</w:t>
            </w:r>
            <w:r w:rsidRPr="005D6A1C">
              <w:rPr>
                <w:rFonts w:eastAsiaTheme="majorEastAsia" w:hint="eastAsia"/>
                <w:sz w:val="21"/>
                <w:szCs w:val="24"/>
              </w:rPr>
              <w:t>启发式集成</w:t>
            </w:r>
            <w:r>
              <w:rPr>
                <w:rFonts w:eastAsiaTheme="majorEastAsia" w:hint="eastAsia"/>
                <w:sz w:val="21"/>
                <w:szCs w:val="24"/>
              </w:rPr>
              <w:t>：多棵树</w:t>
            </w:r>
          </w:p>
        </w:tc>
        <w:tc>
          <w:tcPr>
            <w:tcW w:w="2745" w:type="dxa"/>
            <w:vAlign w:val="center"/>
          </w:tcPr>
          <w:p w14:paraId="4DA9210F" w14:textId="6DA4B41F" w:rsidR="005404FB" w:rsidRDefault="005404FB" w:rsidP="00A150BF">
            <w:pPr>
              <w:autoSpaceDE w:val="0"/>
              <w:autoSpaceDN w:val="0"/>
              <w:snapToGrid w:val="0"/>
              <w:ind w:firstLineChars="0" w:firstLine="0"/>
              <w:jc w:val="center"/>
              <w:rPr>
                <w:rFonts w:eastAsiaTheme="majorEastAsia"/>
                <w:sz w:val="21"/>
              </w:rPr>
            </w:pPr>
            <w:r>
              <w:rPr>
                <w:rFonts w:eastAsiaTheme="majorEastAsia" w:hint="eastAsia"/>
                <w:sz w:val="21"/>
              </w:rPr>
              <w:t>（</w:t>
            </w:r>
            <w:r>
              <w:rPr>
                <w:rFonts w:eastAsiaTheme="majorEastAsia" w:hint="eastAsia"/>
                <w:sz w:val="21"/>
              </w:rPr>
              <w:t>c</w:t>
            </w:r>
            <w:r>
              <w:rPr>
                <w:rFonts w:eastAsiaTheme="majorEastAsia" w:hint="eastAsia"/>
                <w:sz w:val="21"/>
              </w:rPr>
              <w:t>）</w:t>
            </w:r>
            <w:r w:rsidRPr="005D6A1C">
              <w:rPr>
                <w:rFonts w:eastAsiaTheme="majorEastAsia" w:hint="eastAsia"/>
                <w:sz w:val="21"/>
                <w:szCs w:val="24"/>
              </w:rPr>
              <w:t>全集成</w:t>
            </w:r>
            <w:r>
              <w:rPr>
                <w:rFonts w:eastAsiaTheme="majorEastAsia" w:hint="eastAsia"/>
                <w:sz w:val="21"/>
              </w:rPr>
              <w:t>：</w:t>
            </w:r>
            <w:r w:rsidRPr="005D6A1C">
              <w:rPr>
                <w:rFonts w:eastAsiaTheme="majorEastAsia" w:hint="eastAsia"/>
                <w:sz w:val="21"/>
                <w:szCs w:val="24"/>
              </w:rPr>
              <w:t>全连接图</w:t>
            </w:r>
          </w:p>
        </w:tc>
      </w:tr>
    </w:tbl>
    <w:p w14:paraId="23216A2E" w14:textId="36C0EEF0" w:rsidR="005404FB" w:rsidRDefault="005404FB" w:rsidP="00A150BF">
      <w:pPr>
        <w:autoSpaceDE w:val="0"/>
        <w:autoSpaceDN w:val="0"/>
        <w:snapToGrid w:val="0"/>
        <w:spacing w:afterLines="50" w:after="120"/>
        <w:ind w:firstLineChars="0" w:firstLine="0"/>
        <w:jc w:val="center"/>
        <w:rPr>
          <w:rFonts w:eastAsiaTheme="majorEastAsia"/>
          <w:sz w:val="21"/>
        </w:rPr>
      </w:pPr>
      <w:r w:rsidRPr="005D6A1C">
        <w:rPr>
          <w:rFonts w:eastAsiaTheme="majorEastAsia" w:hint="eastAsia"/>
          <w:sz w:val="21"/>
          <w:szCs w:val="24"/>
        </w:rPr>
        <w:t>图</w:t>
      </w:r>
      <w:r w:rsidRPr="005D6A1C">
        <w:rPr>
          <w:rFonts w:eastAsiaTheme="majorEastAsia" w:hint="eastAsia"/>
          <w:sz w:val="21"/>
          <w:szCs w:val="24"/>
        </w:rPr>
        <w:t>3</w:t>
      </w:r>
      <w:r w:rsidRPr="005D6A1C">
        <w:rPr>
          <w:rFonts w:eastAsiaTheme="majorEastAsia"/>
          <w:sz w:val="21"/>
          <w:szCs w:val="24"/>
        </w:rPr>
        <w:t xml:space="preserve">-1 </w:t>
      </w:r>
      <w:r w:rsidRPr="005D6A1C">
        <w:rPr>
          <w:rFonts w:eastAsiaTheme="majorEastAsia" w:hint="eastAsia"/>
          <w:sz w:val="21"/>
          <w:szCs w:val="24"/>
        </w:rPr>
        <w:t>三种基学习器集成</w:t>
      </w:r>
    </w:p>
    <w:p w14:paraId="0484A3E3" w14:textId="7D5CACBD" w:rsidR="00E71120" w:rsidRDefault="00E71120" w:rsidP="00A150BF">
      <w:pPr>
        <w:autoSpaceDE w:val="0"/>
        <w:autoSpaceDN w:val="0"/>
        <w:snapToGrid w:val="0"/>
        <w:ind w:firstLine="480"/>
        <w:rPr>
          <w:rFonts w:eastAsiaTheme="majorEastAsia"/>
          <w:szCs w:val="24"/>
        </w:rPr>
      </w:pPr>
      <w:r>
        <w:rPr>
          <w:rFonts w:eastAsiaTheme="majorEastAsia" w:hint="eastAsia"/>
          <w:szCs w:val="24"/>
        </w:rPr>
        <w:t>总结来说，对应于三种图</w:t>
      </w:r>
      <m:oMath>
        <m:sSub>
          <m:sSubPr>
            <m:ctrlPr>
              <w:rPr>
                <w:rFonts w:ascii="Cambria Math" w:eastAsiaTheme="majorEastAsia" w:hAnsi="Cambria Math"/>
                <w:i/>
                <w:szCs w:val="24"/>
              </w:rPr>
            </m:ctrlPr>
          </m:sSubPr>
          <m:e>
            <m:r>
              <w:rPr>
                <w:rFonts w:ascii="Cambria Math" w:eastAsiaTheme="majorEastAsia" w:hAnsi="Cambria Math"/>
                <w:szCs w:val="24"/>
              </w:rPr>
              <m:t>G</m:t>
            </m:r>
          </m:e>
          <m:sub>
            <m:r>
              <m:rPr>
                <m:sty m:val="p"/>
              </m:rPr>
              <w:rPr>
                <w:rFonts w:ascii="Cambria Math" w:hAnsi="Cambria Math" w:cs="MS Gothic" w:hint="eastAsia"/>
                <w:szCs w:val="24"/>
              </w:rPr>
              <m:t>a</m:t>
            </m:r>
          </m:sub>
        </m:sSub>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MS Gothic" w:hAnsi="Cambria Math" w:cs="MS Gothic"/>
                <w:szCs w:val="24"/>
              </w:rPr>
              <m:t>h</m:t>
            </m:r>
          </m:sub>
        </m:sSub>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szCs w:val="24"/>
              </w:rPr>
              <m:t>f</m:t>
            </m:r>
          </m:sub>
        </m:sSub>
      </m:oMath>
      <w:r>
        <w:rPr>
          <w:rFonts w:eastAsiaTheme="majorEastAsia" w:hint="eastAsia"/>
          <w:szCs w:val="24"/>
        </w:rPr>
        <w:t>，可以得到三种模式的排序集成学习模型，分别</w:t>
      </w:r>
      <w:r w:rsidR="004219C5">
        <w:rPr>
          <w:rFonts w:eastAsiaTheme="majorEastAsia" w:hint="eastAsia"/>
          <w:szCs w:val="24"/>
        </w:rPr>
        <w:t>被</w:t>
      </w:r>
      <w:r>
        <w:rPr>
          <w:rFonts w:eastAsiaTheme="majorEastAsia" w:hint="eastAsia"/>
          <w:szCs w:val="24"/>
        </w:rPr>
        <w:t>命名为最小集成</w:t>
      </w:r>
      <w:r>
        <w:rPr>
          <w:rFonts w:eastAsiaTheme="majorEastAsia"/>
          <w:szCs w:val="24"/>
        </w:rPr>
        <w:t>AEPR</w:t>
      </w:r>
      <w:r>
        <w:rPr>
          <w:rFonts w:eastAsiaTheme="majorEastAsia" w:hint="eastAsia"/>
          <w:szCs w:val="24"/>
        </w:rPr>
        <w:t>（</w:t>
      </w:r>
      <w:r>
        <w:rPr>
          <w:rFonts w:eastAsiaTheme="majorEastAsia" w:hint="eastAsia"/>
          <w:szCs w:val="24"/>
        </w:rPr>
        <w:t>A</w:t>
      </w:r>
      <w:r>
        <w:rPr>
          <w:rFonts w:eastAsiaTheme="majorEastAsia"/>
          <w:szCs w:val="24"/>
        </w:rPr>
        <w:t xml:space="preserve"> single Ensemble of Pairwise Ranking</w:t>
      </w:r>
      <w:r>
        <w:rPr>
          <w:rFonts w:eastAsiaTheme="majorEastAsia" w:hint="eastAsia"/>
          <w:szCs w:val="24"/>
        </w:rPr>
        <w:t>）、启发式集成</w:t>
      </w:r>
      <w:r>
        <w:rPr>
          <w:rFonts w:eastAsiaTheme="majorEastAsia" w:hint="eastAsia"/>
          <w:szCs w:val="24"/>
        </w:rPr>
        <w:t>H</w:t>
      </w:r>
      <w:r>
        <w:rPr>
          <w:rFonts w:eastAsiaTheme="majorEastAsia"/>
          <w:szCs w:val="24"/>
        </w:rPr>
        <w:t>EPR</w:t>
      </w:r>
      <w:r>
        <w:rPr>
          <w:rFonts w:eastAsiaTheme="majorEastAsia" w:hint="eastAsia"/>
          <w:szCs w:val="24"/>
        </w:rPr>
        <w:t>（</w:t>
      </w:r>
      <w:r>
        <w:rPr>
          <w:rFonts w:eastAsiaTheme="majorEastAsia" w:hint="eastAsia"/>
          <w:szCs w:val="24"/>
        </w:rPr>
        <w:t>H</w:t>
      </w:r>
      <w:r>
        <w:rPr>
          <w:rFonts w:eastAsiaTheme="majorEastAsia"/>
          <w:szCs w:val="24"/>
        </w:rPr>
        <w:t>euristic Ensemble of Pairwise Ranking</w:t>
      </w:r>
      <w:r>
        <w:rPr>
          <w:rFonts w:eastAsiaTheme="majorEastAsia" w:hint="eastAsia"/>
          <w:szCs w:val="24"/>
        </w:rPr>
        <w:t>）、全集成</w:t>
      </w:r>
      <w:r>
        <w:rPr>
          <w:rFonts w:eastAsiaTheme="majorEastAsia"/>
          <w:szCs w:val="24"/>
        </w:rPr>
        <w:t>FEPR</w:t>
      </w:r>
      <w:r>
        <w:rPr>
          <w:rFonts w:eastAsiaTheme="majorEastAsia" w:hint="eastAsia"/>
          <w:szCs w:val="24"/>
        </w:rPr>
        <w:t>（</w:t>
      </w:r>
      <w:r>
        <w:rPr>
          <w:rFonts w:eastAsiaTheme="majorEastAsia" w:hint="eastAsia"/>
          <w:szCs w:val="24"/>
        </w:rPr>
        <w:t>F</w:t>
      </w:r>
      <w:r>
        <w:rPr>
          <w:rFonts w:eastAsiaTheme="majorEastAsia"/>
          <w:szCs w:val="24"/>
        </w:rPr>
        <w:t>ully Ensemble of Pairwise Ranking</w:t>
      </w:r>
      <w:r>
        <w:rPr>
          <w:rFonts w:eastAsiaTheme="majorEastAsia" w:hint="eastAsia"/>
          <w:szCs w:val="24"/>
        </w:rPr>
        <w:t>）。显然，这三种模型的复杂度依次增加，但模型的鲁棒性也会得到增强。从基学习器数量的角度讲，全连接图</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szCs w:val="24"/>
              </w:rPr>
              <m:t>f</m:t>
            </m:r>
          </m:sub>
        </m:sSub>
      </m:oMath>
      <w:r>
        <w:rPr>
          <w:rFonts w:eastAsiaTheme="majorEastAsia" w:hint="eastAsia"/>
          <w:szCs w:val="24"/>
        </w:rPr>
        <w:t>对应集成学习模型的基学习器数量复杂度</w:t>
      </w:r>
      <m:oMath>
        <m:r>
          <w:rPr>
            <w:rFonts w:ascii="Cambria Math" w:eastAsiaTheme="majorEastAsia" w:hAnsi="Cambria Math"/>
            <w:szCs w:val="24"/>
          </w:rPr>
          <m:t>O</m:t>
        </m:r>
        <m:d>
          <m:dPr>
            <m:ctrlPr>
              <w:rPr>
                <w:rFonts w:ascii="Cambria Math" w:eastAsiaTheme="majorEastAsia" w:hAnsi="Cambria Math"/>
                <w:i/>
                <w:szCs w:val="24"/>
              </w:rPr>
            </m:ctrlPr>
          </m:dPr>
          <m:e>
            <m:sSup>
              <m:sSupPr>
                <m:ctrlPr>
                  <w:rPr>
                    <w:rFonts w:ascii="Cambria Math" w:eastAsiaTheme="majorEastAsia" w:hAnsi="Cambria Math"/>
                    <w:i/>
                    <w:szCs w:val="24"/>
                  </w:rPr>
                </m:ctrlPr>
              </m:sSupPr>
              <m:e>
                <m:r>
                  <w:rPr>
                    <w:rFonts w:ascii="Cambria Math" w:eastAsiaTheme="majorEastAsia" w:hAnsi="Cambria Math"/>
                    <w:szCs w:val="24"/>
                  </w:rPr>
                  <m:t>c</m:t>
                </m:r>
              </m:e>
              <m:sup>
                <m:r>
                  <w:rPr>
                    <w:rFonts w:ascii="Cambria Math" w:eastAsiaTheme="majorEastAsia" w:hAnsi="Cambria Math"/>
                    <w:szCs w:val="24"/>
                  </w:rPr>
                  <m:t>2</m:t>
                </m:r>
              </m:sup>
            </m:sSup>
          </m:e>
        </m:d>
      </m:oMath>
      <w:r>
        <w:rPr>
          <w:rFonts w:eastAsiaTheme="majorEastAsia" w:hint="eastAsia"/>
          <w:szCs w:val="24"/>
        </w:rPr>
        <w:t>，图</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MS Gothic" w:hAnsi="Cambria Math" w:cs="MS Gothic"/>
                <w:szCs w:val="24"/>
              </w:rPr>
              <m:t>h</m:t>
            </m:r>
          </m:sub>
        </m:sSub>
      </m:oMath>
      <w:r>
        <w:rPr>
          <w:rFonts w:eastAsiaTheme="majorEastAsia" w:hint="eastAsia"/>
          <w:szCs w:val="24"/>
        </w:rPr>
        <w:t>对应集成学习模型的基学习器数量复杂度</w:t>
      </w:r>
      <m:oMath>
        <m:r>
          <w:rPr>
            <w:rFonts w:ascii="Cambria Math" w:eastAsiaTheme="majorEastAsia" w:hAnsi="Cambria Math"/>
            <w:szCs w:val="24"/>
          </w:rPr>
          <m:t>O</m:t>
        </m:r>
        <m:d>
          <m:dPr>
            <m:ctrlPr>
              <w:rPr>
                <w:rFonts w:ascii="Cambria Math" w:eastAsiaTheme="majorEastAsia" w:hAnsi="Cambria Math"/>
                <w:i/>
                <w:szCs w:val="24"/>
              </w:rPr>
            </m:ctrlPr>
          </m:dPr>
          <m:e>
            <m:sSup>
              <m:sSupPr>
                <m:ctrlPr>
                  <w:rPr>
                    <w:rFonts w:ascii="Cambria Math" w:eastAsiaTheme="majorEastAsia" w:hAnsi="Cambria Math"/>
                    <w:i/>
                    <w:szCs w:val="24"/>
                  </w:rPr>
                </m:ctrlPr>
              </m:sSupPr>
              <m:e>
                <m:r>
                  <w:rPr>
                    <w:rFonts w:ascii="Cambria Math" w:eastAsiaTheme="majorEastAsia" w:hAnsi="Cambria Math"/>
                    <w:szCs w:val="24"/>
                  </w:rPr>
                  <m:t>c</m:t>
                </m:r>
              </m:e>
              <m:sup>
                <m:f>
                  <m:fPr>
                    <m:ctrlPr>
                      <w:rPr>
                        <w:rFonts w:ascii="Cambria Math" w:eastAsiaTheme="majorEastAsia" w:hAnsi="Cambria Math"/>
                        <w:i/>
                        <w:szCs w:val="24"/>
                      </w:rPr>
                    </m:ctrlPr>
                  </m:fPr>
                  <m:num>
                    <m:r>
                      <w:rPr>
                        <w:rFonts w:ascii="Cambria Math" w:eastAsiaTheme="majorEastAsia" w:hAnsi="Cambria Math"/>
                        <w:szCs w:val="24"/>
                      </w:rPr>
                      <m:t>3</m:t>
                    </m:r>
                  </m:num>
                  <m:den>
                    <m:r>
                      <w:rPr>
                        <w:rFonts w:ascii="Cambria Math" w:eastAsiaTheme="majorEastAsia" w:hAnsi="Cambria Math"/>
                        <w:szCs w:val="24"/>
                      </w:rPr>
                      <m:t>2</m:t>
                    </m:r>
                  </m:den>
                </m:f>
              </m:sup>
            </m:sSup>
          </m:e>
        </m:d>
      </m:oMath>
      <w:r>
        <w:rPr>
          <w:rFonts w:eastAsiaTheme="majorEastAsia" w:hint="eastAsia"/>
          <w:szCs w:val="24"/>
        </w:rPr>
        <w:t>，而图</w:t>
      </w:r>
      <m:oMath>
        <m:sSub>
          <m:sSubPr>
            <m:ctrlPr>
              <w:rPr>
                <w:rFonts w:ascii="Cambria Math" w:eastAsiaTheme="majorEastAsia" w:hAnsi="Cambria Math"/>
                <w:i/>
                <w:szCs w:val="24"/>
              </w:rPr>
            </m:ctrlPr>
          </m:sSubPr>
          <m:e>
            <m:r>
              <w:rPr>
                <w:rFonts w:ascii="Cambria Math" w:eastAsiaTheme="majorEastAsia" w:hAnsi="Cambria Math"/>
                <w:szCs w:val="24"/>
              </w:rPr>
              <m:t>G</m:t>
            </m:r>
          </m:e>
          <m:sub>
            <m:r>
              <m:rPr>
                <m:sty m:val="p"/>
              </m:rPr>
              <w:rPr>
                <w:rFonts w:ascii="Cambria Math" w:hAnsi="Cambria Math" w:cs="MS Gothic" w:hint="eastAsia"/>
                <w:szCs w:val="24"/>
              </w:rPr>
              <m:t>a</m:t>
            </m:r>
          </m:sub>
        </m:sSub>
      </m:oMath>
      <w:r>
        <w:rPr>
          <w:rFonts w:eastAsiaTheme="majorEastAsia" w:hint="eastAsia"/>
          <w:szCs w:val="24"/>
        </w:rPr>
        <w:t>对应集成学习模型的基学习器数量复杂度</w:t>
      </w:r>
      <m:oMath>
        <m:r>
          <w:rPr>
            <w:rFonts w:ascii="Cambria Math" w:eastAsiaTheme="majorEastAsia" w:hAnsi="Cambria Math"/>
            <w:szCs w:val="24"/>
          </w:rPr>
          <m:t>O</m:t>
        </m:r>
        <m:d>
          <m:dPr>
            <m:ctrlPr>
              <w:rPr>
                <w:rFonts w:ascii="Cambria Math" w:eastAsiaTheme="majorEastAsia" w:hAnsi="Cambria Math"/>
                <w:i/>
                <w:szCs w:val="24"/>
              </w:rPr>
            </m:ctrlPr>
          </m:dPr>
          <m:e>
            <m:r>
              <w:rPr>
                <w:rFonts w:ascii="Cambria Math" w:eastAsiaTheme="majorEastAsia" w:hAnsi="Cambria Math"/>
                <w:szCs w:val="24"/>
              </w:rPr>
              <m:t>c</m:t>
            </m:r>
          </m:e>
        </m:d>
      </m:oMath>
      <w:r>
        <w:rPr>
          <w:rFonts w:eastAsiaTheme="majorEastAsia" w:hint="eastAsia"/>
          <w:szCs w:val="24"/>
        </w:rPr>
        <w:t>。</w:t>
      </w:r>
    </w:p>
    <w:p w14:paraId="6F900006" w14:textId="77777777" w:rsidR="00E71120" w:rsidRDefault="00E71120" w:rsidP="00A150BF">
      <w:pPr>
        <w:autoSpaceDE w:val="0"/>
        <w:autoSpaceDN w:val="0"/>
        <w:snapToGrid w:val="0"/>
        <w:ind w:firstLine="480"/>
        <w:rPr>
          <w:rFonts w:eastAsiaTheme="majorEastAsia"/>
          <w:szCs w:val="24"/>
        </w:rPr>
      </w:pPr>
      <w:r>
        <w:rPr>
          <w:rFonts w:eastAsiaTheme="majorEastAsia" w:hint="eastAsia"/>
          <w:szCs w:val="24"/>
        </w:rPr>
        <w:t>2</w:t>
      </w:r>
      <w:r>
        <w:rPr>
          <w:rFonts w:eastAsiaTheme="majorEastAsia" w:hint="eastAsia"/>
          <w:szCs w:val="24"/>
        </w:rPr>
        <w:t>）数据集容量剪枝</w:t>
      </w:r>
    </w:p>
    <w:p w14:paraId="025DC7BE" w14:textId="39DE9F04" w:rsidR="00E71120" w:rsidRDefault="00E71120" w:rsidP="00A150BF">
      <w:pPr>
        <w:autoSpaceDE w:val="0"/>
        <w:autoSpaceDN w:val="0"/>
        <w:snapToGrid w:val="0"/>
        <w:ind w:firstLine="480"/>
        <w:rPr>
          <w:rFonts w:eastAsiaTheme="majorEastAsia"/>
          <w:szCs w:val="24"/>
        </w:rPr>
      </w:pPr>
      <w:r>
        <w:rPr>
          <w:rFonts w:eastAsiaTheme="majorEastAsia" w:hint="eastAsia"/>
          <w:szCs w:val="24"/>
        </w:rPr>
        <w:t>除了减少基学习器的数量外，还可以减少每个基学习器所需的训练实例数量。根据前文的描述，基学习器</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hint="eastAsia"/>
                <w:szCs w:val="24"/>
              </w:rPr>
              <m:t>pq</m:t>
            </m:r>
          </m:sub>
        </m:sSub>
      </m:oMath>
      <w:r>
        <w:rPr>
          <w:rFonts w:eastAsiaTheme="majorEastAsia" w:hint="eastAsia"/>
          <w:szCs w:val="24"/>
        </w:rPr>
        <w:t>的训练集为</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pq</m:t>
            </m:r>
          </m:sub>
        </m:sSub>
        <m:r>
          <w:rPr>
            <w:rFonts w:ascii="Cambria Math" w:eastAsiaTheme="majorEastAsia" w:hAnsi="Cambria Math"/>
            <w:szCs w:val="24"/>
          </w:rPr>
          <m:t>=</m:t>
        </m:r>
        <m:d>
          <m:dPr>
            <m:begChr m:val="{"/>
            <m:endChr m:val="}"/>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ipq</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hint="eastAsia"/>
                  </w:rPr>
                  <m:t>w</m:t>
                </m:r>
                <m:ctrlPr>
                  <w:rPr>
                    <w:rFonts w:ascii="Cambria Math" w:eastAsiaTheme="majorEastAsia" w:hAnsi="Cambria Math"/>
                    <w:b/>
                    <w:i/>
                  </w:rPr>
                </m:ctrlPr>
              </m:e>
              <m:sub>
                <m:r>
                  <w:rPr>
                    <w:rFonts w:ascii="Cambria Math" w:eastAsiaTheme="majorEastAsia" w:hAnsi="Cambria Math"/>
                  </w:rPr>
                  <m:t>i</m:t>
                </m:r>
              </m:sub>
            </m:sSub>
          </m:e>
        </m:d>
      </m:oMath>
      <w:r>
        <w:rPr>
          <w:rFonts w:eastAsiaTheme="majorEastAsia" w:hint="eastAsia"/>
          <w:szCs w:val="24"/>
        </w:rPr>
        <w:t>，其中</w:t>
      </w:r>
      <m:oMath>
        <m:sSub>
          <m:sSubPr>
            <m:ctrlPr>
              <w:rPr>
                <w:rFonts w:ascii="Cambria Math" w:eastAsiaTheme="majorEastAsia" w:hAnsi="Cambria Math"/>
                <w:i/>
              </w:rPr>
            </m:ctrlPr>
          </m:sSubPr>
          <m:e>
            <m:r>
              <w:rPr>
                <w:rFonts w:ascii="Cambria Math" w:eastAsiaTheme="majorEastAsia" w:hAnsi="Cambria Math" w:hint="eastAsia"/>
              </w:rPr>
              <m:t>w</m:t>
            </m:r>
            <m:ctrlPr>
              <w:rPr>
                <w:rFonts w:ascii="Cambria Math" w:eastAsiaTheme="majorEastAsia" w:hAnsi="Cambria Math"/>
                <w:b/>
                <w:i/>
              </w:rPr>
            </m:ctrlPr>
          </m:e>
          <m:sub>
            <m:r>
              <w:rPr>
                <w:rFonts w:ascii="Cambria Math" w:eastAsiaTheme="majorEastAsia" w:hAnsi="Cambria Math"/>
              </w:rPr>
              <m:t>i</m:t>
            </m:r>
          </m:sub>
        </m:sSub>
      </m:oMath>
      <w:r>
        <w:rPr>
          <w:rFonts w:eastAsiaTheme="majorEastAsia" w:hint="eastAsia"/>
        </w:rPr>
        <w:t>代表了</w:t>
      </w:r>
      <m:oMath>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ipq</m:t>
            </m:r>
          </m:sub>
        </m:sSub>
      </m:oMath>
      <w:r>
        <w:rPr>
          <w:rFonts w:eastAsiaTheme="majorEastAsia" w:hint="eastAsia"/>
        </w:rPr>
        <w:t>的</w:t>
      </w:r>
      <w:r>
        <w:rPr>
          <w:rFonts w:eastAsiaTheme="majorEastAsia" w:hint="eastAsia"/>
          <w:szCs w:val="24"/>
        </w:rPr>
        <w:t>排序标签可信度，在训练基学习器时反映为</w:t>
      </w:r>
      <w:r>
        <w:rPr>
          <w:rFonts w:eastAsiaTheme="majorEastAsia" w:hint="eastAsia"/>
        </w:rPr>
        <w:t>训练实例</w:t>
      </w:r>
      <m:oMath>
        <m:d>
          <m:dPr>
            <m:begChr m:val="（"/>
            <m:endChr m:val="）"/>
            <m:ctrlPr>
              <w:rPr>
                <w:rFonts w:ascii="Cambria Math" w:eastAsiaTheme="majorEastAsia" w:hAnsi="Cambria Math"/>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ipq</m:t>
                </m:r>
              </m:sub>
            </m:sSub>
          </m:e>
        </m:d>
      </m:oMath>
      <w:r>
        <w:rPr>
          <w:rFonts w:eastAsiaTheme="majorEastAsia" w:hint="eastAsia"/>
        </w:rPr>
        <w:t>的权重。显然，当原始多标签数据集中出现</w:t>
      </w:r>
      <m:oMath>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ip</m:t>
            </m:r>
          </m:sub>
        </m:sSub>
        <m:r>
          <w:rPr>
            <w:rFonts w:ascii="Cambria Math" w:eastAsiaTheme="majorEastAsia" w:hAnsi="Cambria Math"/>
            <w:szCs w:val="24"/>
          </w:rPr>
          <m:t>=</m:t>
        </m:r>
        <m:sSub>
          <m:sSubPr>
            <m:ctrlPr>
              <w:rPr>
                <w:rFonts w:ascii="Cambria Math" w:eastAsiaTheme="majorEastAsia" w:hAnsi="Cambria Math"/>
                <w:i/>
                <w:szCs w:val="24"/>
              </w:rPr>
            </m:ctrlPr>
          </m:sSubPr>
          <m:e>
            <m:acc>
              <m:accPr>
                <m:chr m:val="̅"/>
                <m:ctrlPr>
                  <w:rPr>
                    <w:rFonts w:ascii="Cambria Math" w:eastAsiaTheme="majorEastAsia" w:hAnsi="Cambria Math"/>
                    <w:b/>
                    <w:i/>
                    <w:szCs w:val="24"/>
                  </w:rPr>
                </m:ctrlPr>
              </m:accPr>
              <m:e>
                <m:r>
                  <m:rPr>
                    <m:sty m:val="bi"/>
                  </m:rPr>
                  <w:rPr>
                    <w:rFonts w:ascii="Cambria Math" w:eastAsiaTheme="majorEastAsia" w:hAnsi="Cambria Math"/>
                    <w:szCs w:val="24"/>
                  </w:rPr>
                  <m:t>Y</m:t>
                </m:r>
              </m:e>
            </m:acc>
          </m:e>
          <m:sub>
            <m:r>
              <w:rPr>
                <w:rFonts w:ascii="Cambria Math" w:eastAsiaTheme="majorEastAsia" w:hAnsi="Cambria Math"/>
                <w:szCs w:val="24"/>
              </w:rPr>
              <m:t>iq</m:t>
            </m:r>
          </m:sub>
        </m:sSub>
      </m:oMath>
      <w:r>
        <w:rPr>
          <w:rFonts w:eastAsiaTheme="majorEastAsia" w:hint="eastAsia"/>
          <w:szCs w:val="24"/>
        </w:rPr>
        <w:t>时，这一标签对完全无法提供排序价值，按照公式</w:t>
      </w:r>
      <m:oMath>
        <m:d>
          <m:dPr>
            <m:ctrlPr>
              <w:rPr>
                <w:rFonts w:ascii="Cambria Math" w:eastAsiaTheme="majorEastAsia" w:hAnsi="Cambria Math"/>
                <w:szCs w:val="24"/>
              </w:rPr>
            </m:ctrlPr>
          </m:dPr>
          <m:e>
            <m:r>
              <m:rPr>
                <m:nor/>
              </m:rPr>
              <w:rPr>
                <w:rFonts w:eastAsiaTheme="majorEastAsia"/>
                <w:szCs w:val="24"/>
              </w:rPr>
              <m:t>3-4</m:t>
            </m:r>
          </m:e>
        </m:d>
      </m:oMath>
      <w:r>
        <w:rPr>
          <w:rFonts w:eastAsiaTheme="majorEastAsia" w:hint="eastAsia"/>
          <w:szCs w:val="24"/>
        </w:rPr>
        <w:t>的定义，相应的排序标签不会被纳入到训练集</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pq</m:t>
            </m:r>
          </m:sub>
        </m:sSub>
      </m:oMath>
      <w:r>
        <w:rPr>
          <w:rFonts w:eastAsiaTheme="majorEastAsia" w:hint="eastAsia"/>
          <w:szCs w:val="24"/>
        </w:rPr>
        <w:t>中。实际上，当排序标签可信度过小时，相应的标签对排序关系也是模糊不清的，将这样的标签引入到基学习器训练中，既增加了</w:t>
      </w:r>
      <w:r>
        <w:rPr>
          <w:rFonts w:eastAsiaTheme="majorEastAsia" w:hint="eastAsia"/>
          <w:szCs w:val="24"/>
        </w:rPr>
        <w:lastRenderedPageBreak/>
        <w:t>模型负担，又引入了不必要的噪声干扰。因此，</w:t>
      </w:r>
      <w:r>
        <w:rPr>
          <w:rFonts w:eastAsiaTheme="majorEastAsia" w:hint="eastAsia"/>
          <w:szCs w:val="24"/>
        </w:rPr>
        <w:t>H</w:t>
      </w:r>
      <w:r>
        <w:rPr>
          <w:rFonts w:eastAsiaTheme="majorEastAsia"/>
          <w:szCs w:val="24"/>
        </w:rPr>
        <w:t>EPR</w:t>
      </w:r>
      <w:r>
        <w:rPr>
          <w:rFonts w:eastAsiaTheme="majorEastAsia" w:hint="eastAsia"/>
          <w:szCs w:val="24"/>
        </w:rPr>
        <w:t>为基学习器实施数据集容量剪枝，通过设置排序标签可信度阈值</w:t>
      </w:r>
      <m:oMath>
        <m:r>
          <w:rPr>
            <w:rFonts w:ascii="Cambria Math" w:eastAsiaTheme="majorEastAsia" w:hAnsi="Cambria Math"/>
            <w:szCs w:val="24"/>
          </w:rPr>
          <m:t>τ</m:t>
        </m:r>
      </m:oMath>
      <w:r>
        <w:rPr>
          <w:rFonts w:eastAsiaTheme="majorEastAsia" w:hint="eastAsia"/>
          <w:szCs w:val="24"/>
        </w:rPr>
        <w:t>，将不满足该阈值的实例过滤掉，即可大幅减少基学习器的训练实例数量。此时，基学习器</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hint="eastAsia"/>
                <w:szCs w:val="24"/>
              </w:rPr>
              <m:t>pq</m:t>
            </m:r>
          </m:sub>
        </m:sSub>
      </m:oMath>
      <w:r>
        <w:rPr>
          <w:rFonts w:eastAsiaTheme="majorEastAsia" w:hint="eastAsia"/>
          <w:szCs w:val="24"/>
        </w:rPr>
        <w:t>的训练集被重新定义为</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pq</m:t>
            </m:r>
          </m:sub>
        </m:sSub>
        <m:r>
          <w:rPr>
            <w:rFonts w:ascii="Cambria Math" w:eastAsiaTheme="majorEastAsia" w:hAnsi="Cambria Math"/>
            <w:szCs w:val="24"/>
          </w:rPr>
          <m:t>=</m:t>
        </m:r>
        <m:d>
          <m:dPr>
            <m:begChr m:val="{"/>
            <m:endChr m:val="}"/>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ipq</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hint="eastAsia"/>
                  </w:rPr>
                  <m:t>w</m:t>
                </m:r>
                <m:ctrlPr>
                  <w:rPr>
                    <w:rFonts w:ascii="Cambria Math" w:eastAsiaTheme="majorEastAsia" w:hAnsi="Cambria Math"/>
                    <w:b/>
                    <w:i/>
                  </w:rPr>
                </m:ctrlPr>
              </m:e>
              <m:sub>
                <m:r>
                  <w:rPr>
                    <w:rFonts w:ascii="Cambria Math" w:eastAsiaTheme="majorEastAsia" w:hAnsi="Cambria Math"/>
                  </w:rPr>
                  <m:t>i</m:t>
                </m:r>
              </m:sub>
            </m:sSub>
            <m:r>
              <w:rPr>
                <w:rFonts w:ascii="Cambria Math" w:eastAsiaTheme="majorEastAsia" w:hAnsi="Cambria Math"/>
              </w:rPr>
              <m:t>&gt;</m:t>
            </m:r>
            <m:r>
              <w:rPr>
                <w:rFonts w:ascii="Cambria Math" w:eastAsiaTheme="majorEastAsia" w:hAnsi="Cambria Math"/>
                <w:szCs w:val="24"/>
              </w:rPr>
              <m:t>τ</m:t>
            </m:r>
          </m:e>
        </m:d>
        <m:r>
          <m:rPr>
            <m:sty m:val="p"/>
          </m:rPr>
          <w:rPr>
            <w:rFonts w:ascii="Cambria Math" w:eastAsiaTheme="majorEastAsia" w:hAnsi="Cambria Math"/>
            <w:szCs w:val="24"/>
          </w:rPr>
          <m:t xml:space="preserve">, </m:t>
        </m:r>
        <m:sSup>
          <m:sSupPr>
            <m:ctrlPr>
              <w:rPr>
                <w:rFonts w:ascii="Cambria Math" w:eastAsiaTheme="majorEastAsia" w:hAnsi="Cambria Math"/>
                <w:i/>
                <w:szCs w:val="24"/>
              </w:rPr>
            </m:ctrlPr>
          </m:sSupPr>
          <m:e>
            <m:r>
              <w:rPr>
                <w:rFonts w:ascii="Cambria Math" w:eastAsiaTheme="majorEastAsia" w:hAnsi="Cambria Math"/>
                <w:szCs w:val="24"/>
              </w:rPr>
              <m:t>n</m:t>
            </m:r>
          </m:e>
          <m:sup>
            <m:r>
              <w:rPr>
                <w:rFonts w:ascii="Cambria Math" w:eastAsiaTheme="majorEastAsia" w:hAnsi="Cambria Math"/>
                <w:szCs w:val="24"/>
              </w:rPr>
              <m:t>'</m:t>
            </m:r>
          </m:sup>
        </m:sSup>
        <m:r>
          <w:rPr>
            <w:rFonts w:ascii="Cambria Math" w:eastAsiaTheme="majorEastAsia" w:hAnsi="Cambria Math"/>
            <w:szCs w:val="24"/>
          </w:rPr>
          <m:t>=</m:t>
        </m:r>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pq</m:t>
                </m:r>
              </m:sub>
            </m:sSub>
          </m:e>
        </m:d>
      </m:oMath>
      <w:r>
        <w:rPr>
          <w:rFonts w:eastAsiaTheme="majorEastAsia" w:hint="eastAsia"/>
          <w:szCs w:val="24"/>
        </w:rPr>
        <w:t>。</w:t>
      </w:r>
    </w:p>
    <w:p w14:paraId="2C87292E" w14:textId="4D538F71" w:rsidR="00845720" w:rsidRDefault="00845720" w:rsidP="00A150BF">
      <w:pPr>
        <w:autoSpaceDE w:val="0"/>
        <w:autoSpaceDN w:val="0"/>
        <w:snapToGrid w:val="0"/>
        <w:spacing w:afterLines="50" w:after="120"/>
        <w:ind w:firstLine="480"/>
        <w:rPr>
          <w:rFonts w:eastAsiaTheme="majorEastAsia"/>
          <w:szCs w:val="24"/>
        </w:rPr>
      </w:pPr>
      <w:r>
        <w:rPr>
          <w:rFonts w:eastAsiaTheme="majorEastAsia" w:hint="eastAsia"/>
          <w:szCs w:val="24"/>
        </w:rPr>
        <w:t>算法</w:t>
      </w:r>
      <w:r>
        <w:rPr>
          <w:rFonts w:eastAsiaTheme="majorEastAsia" w:hint="eastAsia"/>
          <w:szCs w:val="24"/>
        </w:rPr>
        <w:t>H</w:t>
      </w:r>
      <w:r>
        <w:rPr>
          <w:rFonts w:eastAsiaTheme="majorEastAsia"/>
          <w:szCs w:val="24"/>
        </w:rPr>
        <w:t>EPR</w:t>
      </w:r>
      <w:r>
        <w:rPr>
          <w:rFonts w:eastAsiaTheme="majorEastAsia" w:hint="eastAsia"/>
          <w:szCs w:val="24"/>
        </w:rPr>
        <w:t>的</w:t>
      </w:r>
      <w:r w:rsidR="00244994">
        <w:rPr>
          <w:rFonts w:eastAsiaTheme="majorEastAsia" w:hint="eastAsia"/>
          <w:szCs w:val="24"/>
        </w:rPr>
        <w:t>模型构建</w:t>
      </w:r>
      <w:r>
        <w:rPr>
          <w:rFonts w:eastAsiaTheme="majorEastAsia" w:hint="eastAsia"/>
          <w:szCs w:val="24"/>
        </w:rPr>
        <w:t>流程整理为算法</w:t>
      </w:r>
      <w:r w:rsidR="004C2E58">
        <w:rPr>
          <w:rFonts w:eastAsiaTheme="majorEastAsia" w:hint="eastAsia"/>
          <w:szCs w:val="24"/>
        </w:rPr>
        <w:t>3</w:t>
      </w:r>
      <w:r w:rsidR="004C2E58">
        <w:rPr>
          <w:rFonts w:eastAsiaTheme="majorEastAsia"/>
          <w:szCs w:val="24"/>
        </w:rPr>
        <w:t>-1</w:t>
      </w:r>
      <w:r w:rsidR="004C2E58">
        <w:rPr>
          <w:rFonts w:eastAsiaTheme="majorEastAsia" w:hint="eastAsia"/>
          <w:szCs w:val="24"/>
        </w:rPr>
        <w:t>。</w:t>
      </w:r>
      <w:r w:rsidR="00244994">
        <w:rPr>
          <w:rFonts w:eastAsiaTheme="majorEastAsia" w:hint="eastAsia"/>
          <w:szCs w:val="24"/>
        </w:rPr>
        <w:t>其中，在第</w:t>
      </w:r>
      <w:r w:rsidR="00244994">
        <w:rPr>
          <w:rFonts w:eastAsiaTheme="majorEastAsia"/>
          <w:szCs w:val="24"/>
        </w:rPr>
        <w:t>3-4</w:t>
      </w:r>
      <w:r w:rsidR="00244994">
        <w:rPr>
          <w:rFonts w:eastAsiaTheme="majorEastAsia" w:hint="eastAsia"/>
          <w:szCs w:val="24"/>
        </w:rPr>
        <w:t>行，</w:t>
      </w:r>
      <w:r w:rsidR="00244994">
        <w:rPr>
          <w:rFonts w:eastAsiaTheme="majorEastAsia" w:hint="eastAsia"/>
          <w:szCs w:val="24"/>
        </w:rPr>
        <w:t>H</w:t>
      </w:r>
      <w:r w:rsidR="00244994">
        <w:rPr>
          <w:rFonts w:eastAsiaTheme="majorEastAsia"/>
          <w:szCs w:val="24"/>
        </w:rPr>
        <w:t>EPR</w:t>
      </w:r>
      <w:r w:rsidR="00244994">
        <w:rPr>
          <w:rFonts w:eastAsiaTheme="majorEastAsia" w:hint="eastAsia"/>
          <w:szCs w:val="24"/>
        </w:rPr>
        <w:t>采用了基于标签图和最小生成树的方法对基学习器数量进行了剪枝，</w:t>
      </w:r>
      <w:r w:rsidR="00F4182F">
        <w:rPr>
          <w:rFonts w:eastAsiaTheme="majorEastAsia" w:hint="eastAsia"/>
          <w:szCs w:val="24"/>
        </w:rPr>
        <w:t>并</w:t>
      </w:r>
      <w:r w:rsidR="00244994">
        <w:rPr>
          <w:rFonts w:eastAsiaTheme="majorEastAsia" w:hint="eastAsia"/>
          <w:szCs w:val="24"/>
        </w:rPr>
        <w:t>将启发式集成作为了默认模式。</w:t>
      </w:r>
      <w:r w:rsidR="00F4182F">
        <w:rPr>
          <w:rFonts w:eastAsiaTheme="majorEastAsia" w:hint="eastAsia"/>
          <w:szCs w:val="24"/>
        </w:rPr>
        <w:t>对于</w:t>
      </w:r>
      <w:r w:rsidR="00F4182F">
        <w:rPr>
          <w:szCs w:val="24"/>
        </w:rPr>
        <w:t>HEPR</w:t>
      </w:r>
      <w:r w:rsidR="00F4182F">
        <w:rPr>
          <w:rFonts w:hint="eastAsia"/>
          <w:szCs w:val="24"/>
        </w:rPr>
        <w:t>模型的预测使用，分别使用其每个基学习器对未知实例加以预测，并根据公式</w:t>
      </w:r>
      <m:oMath>
        <m:d>
          <m:dPr>
            <m:ctrlPr>
              <w:rPr>
                <w:rFonts w:ascii="Cambria Math" w:eastAsiaTheme="majorEastAsia" w:hAnsi="Cambria Math"/>
                <w:szCs w:val="24"/>
              </w:rPr>
            </m:ctrlPr>
          </m:dPr>
          <m:e>
            <m:r>
              <m:rPr>
                <m:nor/>
              </m:rPr>
              <w:rPr>
                <w:rFonts w:eastAsiaTheme="majorEastAsia"/>
                <w:szCs w:val="24"/>
              </w:rPr>
              <m:t>3-7</m:t>
            </m:r>
          </m:e>
        </m:d>
      </m:oMath>
      <w:r w:rsidR="00F4182F">
        <w:rPr>
          <w:rFonts w:hint="eastAsia"/>
          <w:szCs w:val="24"/>
        </w:rPr>
        <w:t>、</w:t>
      </w:r>
      <m:oMath>
        <m:d>
          <m:dPr>
            <m:ctrlPr>
              <w:rPr>
                <w:rFonts w:ascii="Cambria Math" w:eastAsiaTheme="majorEastAsia" w:hAnsi="Cambria Math"/>
                <w:szCs w:val="24"/>
              </w:rPr>
            </m:ctrlPr>
          </m:dPr>
          <m:e>
            <m:r>
              <m:rPr>
                <m:nor/>
              </m:rPr>
              <w:rPr>
                <w:rFonts w:eastAsiaTheme="majorEastAsia"/>
                <w:szCs w:val="24"/>
              </w:rPr>
              <m:t>3-8</m:t>
            </m:r>
          </m:e>
        </m:d>
      </m:oMath>
      <w:r w:rsidR="00F4182F">
        <w:rPr>
          <w:rFonts w:hint="eastAsia"/>
          <w:szCs w:val="24"/>
        </w:rPr>
        <w:t>将预测结果加以融合即可。</w:t>
      </w:r>
    </w:p>
    <w:tbl>
      <w:tblPr>
        <w:tblW w:w="8737" w:type="dxa"/>
        <w:jc w:val="center"/>
        <w:tblBorders>
          <w:top w:val="single" w:sz="12" w:space="0" w:color="000000"/>
          <w:bottom w:val="single" w:sz="12" w:space="0" w:color="000000"/>
        </w:tblBorders>
        <w:tblLayout w:type="fixed"/>
        <w:tblLook w:val="04A0" w:firstRow="1" w:lastRow="0" w:firstColumn="1" w:lastColumn="0" w:noHBand="0" w:noVBand="1"/>
      </w:tblPr>
      <w:tblGrid>
        <w:gridCol w:w="8737"/>
      </w:tblGrid>
      <w:tr w:rsidR="00DD343B" w:rsidRPr="00D37B93" w14:paraId="62D9B3B9" w14:textId="77777777" w:rsidTr="00780B7E">
        <w:trPr>
          <w:trHeight w:val="399"/>
          <w:jc w:val="center"/>
        </w:trPr>
        <w:tc>
          <w:tcPr>
            <w:tcW w:w="8737" w:type="dxa"/>
            <w:tcBorders>
              <w:top w:val="single" w:sz="12" w:space="0" w:color="000000"/>
              <w:left w:val="nil"/>
              <w:bottom w:val="single" w:sz="8" w:space="0" w:color="000000"/>
              <w:right w:val="nil"/>
            </w:tcBorders>
            <w:vAlign w:val="center"/>
          </w:tcPr>
          <w:p w14:paraId="384C515A" w14:textId="290526ED" w:rsidR="00DD343B" w:rsidRPr="00D37B93" w:rsidRDefault="00DD343B" w:rsidP="00780B7E">
            <w:pPr>
              <w:snapToGrid w:val="0"/>
              <w:ind w:firstLineChars="0" w:firstLine="0"/>
              <w:rPr>
                <w:szCs w:val="24"/>
              </w:rPr>
            </w:pPr>
            <w:r w:rsidRPr="00D37B93">
              <w:rPr>
                <w:b/>
                <w:bCs/>
                <w:szCs w:val="24"/>
              </w:rPr>
              <w:t>算法</w:t>
            </w:r>
            <w:r>
              <w:rPr>
                <w:b/>
                <w:bCs/>
                <w:szCs w:val="24"/>
              </w:rPr>
              <w:t>3</w:t>
            </w:r>
            <w:r w:rsidRPr="00D37B93">
              <w:rPr>
                <w:b/>
                <w:bCs/>
                <w:szCs w:val="24"/>
              </w:rPr>
              <w:t>-</w:t>
            </w:r>
            <w:r>
              <w:rPr>
                <w:b/>
                <w:bCs/>
                <w:szCs w:val="24"/>
              </w:rPr>
              <w:t>1</w:t>
            </w:r>
            <w:r w:rsidRPr="00D37B93">
              <w:rPr>
                <w:szCs w:val="24"/>
              </w:rPr>
              <w:t>:</w:t>
            </w:r>
            <w:r>
              <w:rPr>
                <w:rFonts w:hint="eastAsia"/>
                <w:szCs w:val="24"/>
              </w:rPr>
              <w:t xml:space="preserve"> </w:t>
            </w:r>
            <w:r>
              <w:rPr>
                <w:szCs w:val="24"/>
              </w:rPr>
              <w:t>HEPR</w:t>
            </w:r>
            <w:r>
              <w:rPr>
                <w:rFonts w:hint="eastAsia"/>
                <w:szCs w:val="24"/>
              </w:rPr>
              <w:t>的</w:t>
            </w:r>
            <w:r w:rsidR="006152E6">
              <w:rPr>
                <w:rFonts w:hint="eastAsia"/>
                <w:szCs w:val="24"/>
              </w:rPr>
              <w:t>模型构建</w:t>
            </w:r>
          </w:p>
        </w:tc>
      </w:tr>
      <w:tr w:rsidR="00DD343B" w:rsidRPr="00D37B93" w14:paraId="060477B3" w14:textId="77777777" w:rsidTr="00780B7E">
        <w:trPr>
          <w:trHeight w:val="1246"/>
          <w:jc w:val="center"/>
        </w:trPr>
        <w:tc>
          <w:tcPr>
            <w:tcW w:w="8737" w:type="dxa"/>
            <w:tcBorders>
              <w:top w:val="single" w:sz="8" w:space="0" w:color="000000"/>
              <w:left w:val="nil"/>
              <w:bottom w:val="single" w:sz="12" w:space="0" w:color="000000"/>
              <w:right w:val="nil"/>
            </w:tcBorders>
            <w:vAlign w:val="center"/>
          </w:tcPr>
          <w:p w14:paraId="54D0ABBA" w14:textId="4F0ED40C" w:rsidR="00DD343B" w:rsidRPr="00D37B93" w:rsidRDefault="00DD343B" w:rsidP="00780B7E">
            <w:pPr>
              <w:snapToGrid w:val="0"/>
              <w:ind w:firstLineChars="0" w:firstLine="0"/>
              <w:rPr>
                <w:szCs w:val="24"/>
              </w:rPr>
            </w:pPr>
            <w:r w:rsidRPr="00D37B93">
              <w:rPr>
                <w:b/>
                <w:bCs/>
                <w:szCs w:val="24"/>
              </w:rPr>
              <w:t>输入</w:t>
            </w:r>
            <w:r w:rsidRPr="00D37B93">
              <w:rPr>
                <w:szCs w:val="24"/>
              </w:rPr>
              <w:t>:</w:t>
            </w:r>
            <w:r>
              <w:rPr>
                <w:rFonts w:hint="eastAsia"/>
                <w:szCs w:val="24"/>
              </w:rPr>
              <w:t xml:space="preserve"> </w:t>
            </w:r>
            <w:r>
              <w:rPr>
                <w:rFonts w:hint="eastAsia"/>
                <w:szCs w:val="24"/>
              </w:rPr>
              <w:t>训练数据</w:t>
            </w:r>
            <m:oMath>
              <m:r>
                <m:rPr>
                  <m:sty m:val="bi"/>
                </m:rPr>
                <w:rPr>
                  <w:rFonts w:ascii="Cambria Math" w:eastAsiaTheme="majorEastAsia" w:hAnsi="Cambria Math"/>
                </w:rPr>
                <m:t>D</m:t>
              </m:r>
              <m:r>
                <w:rPr>
                  <w:rFonts w:ascii="Cambria Math" w:eastAsiaTheme="majorEastAsia" w:hAnsi="Cambria Math"/>
                </w:rPr>
                <m:t>=</m:t>
              </m:r>
              <m:d>
                <m:dPr>
                  <m:begChr m:val="["/>
                  <m:endChr m:val="]"/>
                  <m:ctrlPr>
                    <w:rPr>
                      <w:rFonts w:ascii="Cambria Math" w:eastAsiaTheme="majorEastAsia" w:hAnsi="Cambria Math"/>
                      <w:i/>
                    </w:rPr>
                  </m:ctrlPr>
                </m:dPr>
                <m:e>
                  <m:r>
                    <m:rPr>
                      <m:sty m:val="bi"/>
                    </m:rPr>
                    <w:rPr>
                      <w:rFonts w:ascii="Cambria Math" w:eastAsiaTheme="majorEastAsia" w:hAnsi="Cambria Math"/>
                    </w:rPr>
                    <m:t>X</m:t>
                  </m:r>
                  <m:r>
                    <w:rPr>
                      <w:rFonts w:ascii="Cambria Math" w:eastAsiaTheme="majorEastAsia" w:hAnsi="Cambria Math"/>
                    </w:rPr>
                    <m:t>;</m:t>
                  </m:r>
                  <m:r>
                    <m:rPr>
                      <m:sty m:val="bi"/>
                    </m:rPr>
                    <w:rPr>
                      <w:rFonts w:ascii="Cambria Math" w:eastAsiaTheme="majorEastAsia" w:hAnsi="Cambria Math"/>
                    </w:rPr>
                    <m:t>Y</m:t>
                  </m:r>
                </m:e>
              </m:d>
            </m:oMath>
            <w:r>
              <w:rPr>
                <w:rFonts w:hint="eastAsia"/>
              </w:rPr>
              <w:t>，</w:t>
            </w:r>
            <w:r w:rsidR="00014953">
              <w:rPr>
                <w:rFonts w:hint="eastAsia"/>
              </w:rPr>
              <w:t>二分类算法</w:t>
            </w:r>
            <m:oMath>
              <m:r>
                <m:rPr>
                  <m:scr m:val="script"/>
                </m:rPr>
                <w:rPr>
                  <w:rFonts w:ascii="Cambria Math" w:hAnsi="Cambria Math"/>
                </w:rPr>
                <m:t>A</m:t>
              </m:r>
            </m:oMath>
            <w:r w:rsidR="00927396">
              <w:rPr>
                <w:rFonts w:hint="eastAsia"/>
              </w:rPr>
              <w:t>，</w:t>
            </w:r>
            <w:r w:rsidR="00927396">
              <w:rPr>
                <w:rFonts w:hint="eastAsia"/>
                <w:szCs w:val="24"/>
              </w:rPr>
              <w:t>阈值</w:t>
            </w:r>
            <m:oMath>
              <m:r>
                <w:rPr>
                  <w:rFonts w:ascii="Cambria Math" w:eastAsiaTheme="majorEastAsia" w:hAnsi="Cambria Math"/>
                  <w:szCs w:val="24"/>
                </w:rPr>
                <m:t>τ</m:t>
              </m:r>
            </m:oMath>
          </w:p>
          <w:p w14:paraId="6458F182" w14:textId="745CD5D5" w:rsidR="00DD343B" w:rsidRPr="00D37B93" w:rsidRDefault="00DD343B" w:rsidP="00780B7E">
            <w:pPr>
              <w:snapToGrid w:val="0"/>
              <w:ind w:firstLineChars="0" w:firstLine="0"/>
              <w:rPr>
                <w:szCs w:val="24"/>
              </w:rPr>
            </w:pPr>
            <w:r w:rsidRPr="00D37B93">
              <w:rPr>
                <w:b/>
                <w:bCs/>
                <w:szCs w:val="24"/>
              </w:rPr>
              <w:t>输出</w:t>
            </w:r>
            <w:r w:rsidRPr="00D37B93">
              <w:rPr>
                <w:szCs w:val="24"/>
              </w:rPr>
              <w:t xml:space="preserve">: </w:t>
            </w:r>
            <w:r w:rsidR="00927396">
              <w:rPr>
                <w:rFonts w:hint="eastAsia"/>
                <w:szCs w:val="24"/>
              </w:rPr>
              <w:t>排序学习器</w:t>
            </w:r>
            <m:oMath>
              <m:sSub>
                <m:sSubPr>
                  <m:ctrlPr>
                    <w:rPr>
                      <w:rFonts w:ascii="Cambria Math" w:eastAsiaTheme="majorEastAsia" w:hAnsi="Cambria Math"/>
                      <w:i/>
                    </w:rPr>
                  </m:ctrlPr>
                </m:sSubPr>
                <m:e>
                  <m:r>
                    <w:rPr>
                      <w:rFonts w:ascii="Cambria Math" w:eastAsiaTheme="majorEastAsia" w:hAnsi="Cambria Math"/>
                    </w:rPr>
                    <m:t>E</m:t>
                  </m:r>
                </m:e>
                <m:sub>
                  <m:r>
                    <w:rPr>
                      <w:rFonts w:ascii="Cambria Math" w:eastAsiaTheme="majorEastAsia" w:hAnsi="Cambria Math"/>
                    </w:rPr>
                    <m:t>r</m:t>
                  </m:r>
                </m:sub>
              </m:sSub>
            </m:oMath>
            <w:r w:rsidR="00927396">
              <w:rPr>
                <w:rFonts w:hint="eastAsia"/>
              </w:rPr>
              <w:t>、分类学习器</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hint="eastAsia"/>
                      <w:szCs w:val="24"/>
                    </w:rPr>
                    <m:t>b</m:t>
                  </m:r>
                </m:sub>
              </m:sSub>
            </m:oMath>
          </w:p>
          <w:p w14:paraId="35020D9A" w14:textId="73F6DED8" w:rsidR="00014953" w:rsidRDefault="00DD343B" w:rsidP="00780B7E">
            <w:pPr>
              <w:snapToGrid w:val="0"/>
              <w:ind w:firstLineChars="0" w:firstLine="0"/>
              <w:rPr>
                <w:szCs w:val="24"/>
              </w:rPr>
            </w:pPr>
            <w:r w:rsidRPr="00D37B93">
              <w:rPr>
                <w:szCs w:val="24"/>
              </w:rPr>
              <w:t>1:</w:t>
            </w:r>
            <w:r>
              <w:rPr>
                <w:rFonts w:hint="eastAsia"/>
                <w:szCs w:val="24"/>
              </w:rPr>
              <w:t xml:space="preserve"> </w:t>
            </w:r>
            <w:r w:rsidR="00014953">
              <w:rPr>
                <w:rFonts w:hint="eastAsia"/>
                <w:szCs w:val="24"/>
              </w:rPr>
              <w:t>根据公式</w:t>
            </w:r>
            <m:oMath>
              <m:d>
                <m:dPr>
                  <m:ctrlPr>
                    <w:rPr>
                      <w:rFonts w:ascii="Cambria Math" w:eastAsiaTheme="majorEastAsia" w:hAnsi="Cambria Math"/>
                      <w:szCs w:val="24"/>
                    </w:rPr>
                  </m:ctrlPr>
                </m:dPr>
                <m:e>
                  <m:r>
                    <m:rPr>
                      <m:nor/>
                    </m:rPr>
                    <w:rPr>
                      <w:rFonts w:eastAsiaTheme="majorEastAsia"/>
                      <w:szCs w:val="24"/>
                    </w:rPr>
                    <m:t>3-3</m:t>
                  </m:r>
                </m:e>
              </m:d>
            </m:oMath>
            <w:r w:rsidR="00797BD6">
              <w:rPr>
                <w:rFonts w:hint="eastAsia"/>
                <w:szCs w:val="24"/>
              </w:rPr>
              <w:t>更新标签矩阵</w:t>
            </w:r>
            <m:oMath>
              <m:r>
                <m:rPr>
                  <m:sty m:val="bi"/>
                </m:rPr>
                <w:rPr>
                  <w:rFonts w:ascii="Cambria Math" w:eastAsiaTheme="majorEastAsia" w:hAnsi="Cambria Math"/>
                </w:rPr>
                <m:t>Y</m:t>
              </m:r>
            </m:oMath>
          </w:p>
          <w:p w14:paraId="5AF6BC8B" w14:textId="1AED8925" w:rsidR="00E27252" w:rsidRDefault="00DD343B" w:rsidP="00780B7E">
            <w:pPr>
              <w:snapToGrid w:val="0"/>
              <w:ind w:firstLineChars="0" w:firstLine="0"/>
              <w:rPr>
                <w:szCs w:val="24"/>
              </w:rPr>
            </w:pPr>
            <w:r>
              <w:rPr>
                <w:szCs w:val="24"/>
              </w:rPr>
              <w:t>2</w:t>
            </w:r>
            <w:r>
              <w:rPr>
                <w:rFonts w:hint="eastAsia"/>
                <w:szCs w:val="24"/>
              </w:rPr>
              <w:t>:</w:t>
            </w:r>
            <w:r>
              <w:rPr>
                <w:szCs w:val="24"/>
              </w:rPr>
              <w:t xml:space="preserve"> </w:t>
            </w:r>
            <w:r w:rsidR="00E27252">
              <w:rPr>
                <w:rFonts w:hint="eastAsia"/>
                <w:szCs w:val="24"/>
              </w:rPr>
              <w:t>训练阈值分类器</w:t>
            </w:r>
            <m:oMath>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hint="eastAsia"/>
                      <w:szCs w:val="24"/>
                    </w:rPr>
                    <m:t>b</m:t>
                  </m:r>
                </m:sub>
              </m:sSub>
              <m:r>
                <w:rPr>
                  <w:rFonts w:ascii="Cambria Math" w:eastAsiaTheme="majorEastAsia" w:hAnsi="Cambria Math"/>
                  <w:szCs w:val="24"/>
                </w:rPr>
                <m:t>=</m:t>
              </m:r>
              <m:r>
                <m:rPr>
                  <m:sty m:val="p"/>
                </m:rPr>
                <w:rPr>
                  <w:rFonts w:ascii="Cambria Math" w:eastAsiaTheme="majorEastAsia" w:hAnsi="Cambria Math"/>
                  <w:szCs w:val="24"/>
                </w:rPr>
                <m:t>BR</m:t>
              </m:r>
              <m:d>
                <m:dPr>
                  <m:begChr m:val="（"/>
                  <m:endChr m:val="）"/>
                  <m:ctrlPr>
                    <w:rPr>
                      <w:rFonts w:ascii="Cambria Math" w:eastAsiaTheme="majorEastAsia" w:hAnsi="Cambria Math"/>
                      <w:i/>
                      <w:szCs w:val="24"/>
                    </w:rPr>
                  </m:ctrlPr>
                </m:dPr>
                <m:e>
                  <m:r>
                    <m:rPr>
                      <m:sty m:val="bi"/>
                    </m:rPr>
                    <w:rPr>
                      <w:rFonts w:ascii="Cambria Math" w:eastAsiaTheme="majorEastAsia" w:hAnsi="Cambria Math"/>
                    </w:rPr>
                    <m:t>X</m:t>
                  </m:r>
                  <m:r>
                    <w:rPr>
                      <w:rFonts w:ascii="Cambria Math" w:eastAsiaTheme="majorEastAsia" w:hAnsi="Cambria Math"/>
                    </w:rPr>
                    <m:t xml:space="preserve">, </m:t>
                  </m:r>
                  <m:r>
                    <m:rPr>
                      <m:sty m:val="bi"/>
                    </m:rPr>
                    <w:rPr>
                      <w:rFonts w:ascii="Cambria Math" w:eastAsiaTheme="majorEastAsia" w:hAnsi="Cambria Math"/>
                    </w:rPr>
                    <m:t>Y</m:t>
                  </m:r>
                </m:e>
              </m:d>
            </m:oMath>
          </w:p>
          <w:p w14:paraId="68F8C1CF" w14:textId="5CDFBDF7" w:rsidR="00B811C1" w:rsidRDefault="00C550EF" w:rsidP="00780B7E">
            <w:pPr>
              <w:snapToGrid w:val="0"/>
              <w:ind w:firstLineChars="0" w:firstLine="0"/>
              <w:rPr>
                <w:szCs w:val="24"/>
              </w:rPr>
            </w:pPr>
            <w:r>
              <w:rPr>
                <w:szCs w:val="24"/>
              </w:rPr>
              <w:t>3</w:t>
            </w:r>
            <w:r>
              <w:rPr>
                <w:rFonts w:hint="eastAsia"/>
                <w:szCs w:val="24"/>
              </w:rPr>
              <w:t>:</w:t>
            </w:r>
            <w:r>
              <w:rPr>
                <w:szCs w:val="24"/>
              </w:rPr>
              <w:t xml:space="preserve"> </w:t>
            </w:r>
            <w:r w:rsidR="00B811C1">
              <w:rPr>
                <w:rFonts w:hint="eastAsia"/>
                <w:szCs w:val="24"/>
              </w:rPr>
              <w:t>根据公式</w:t>
            </w:r>
            <m:oMath>
              <m:d>
                <m:dPr>
                  <m:ctrlPr>
                    <w:rPr>
                      <w:rFonts w:ascii="Cambria Math" w:eastAsiaTheme="majorEastAsia" w:hAnsi="Cambria Math"/>
                      <w:szCs w:val="24"/>
                    </w:rPr>
                  </m:ctrlPr>
                </m:dPr>
                <m:e>
                  <m:r>
                    <m:rPr>
                      <m:nor/>
                    </m:rPr>
                    <w:rPr>
                      <w:rFonts w:eastAsiaTheme="majorEastAsia"/>
                      <w:szCs w:val="24"/>
                    </w:rPr>
                    <m:t>3-9</m:t>
                  </m:r>
                </m:e>
              </m:d>
            </m:oMath>
            <w:r w:rsidR="00B811C1">
              <w:rPr>
                <w:rFonts w:hint="eastAsia"/>
                <w:szCs w:val="24"/>
              </w:rPr>
              <w:t>计算全部标签对之间的联合熵</w:t>
            </w:r>
            <m:oMath>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ε</m:t>
                      </m:r>
                    </m:e>
                    <m:sub>
                      <m:r>
                        <w:rPr>
                          <w:rFonts w:ascii="Cambria Math" w:eastAsiaTheme="majorEastAsia" w:hAnsi="Cambria Math"/>
                          <w:szCs w:val="24"/>
                        </w:rPr>
                        <m:t>pq</m:t>
                      </m:r>
                    </m:sub>
                  </m:sSub>
                </m:e>
              </m:d>
            </m:oMath>
          </w:p>
          <w:p w14:paraId="65EBF70C" w14:textId="6AF71B26" w:rsidR="00530759" w:rsidRDefault="00C550EF" w:rsidP="00780B7E">
            <w:pPr>
              <w:snapToGrid w:val="0"/>
              <w:ind w:firstLineChars="0" w:firstLine="0"/>
              <w:rPr>
                <w:szCs w:val="24"/>
              </w:rPr>
            </w:pPr>
            <w:r>
              <w:rPr>
                <w:szCs w:val="24"/>
              </w:rPr>
              <w:t>4</w:t>
            </w:r>
            <w:r>
              <w:rPr>
                <w:rFonts w:hint="eastAsia"/>
                <w:szCs w:val="24"/>
              </w:rPr>
              <w:t>:</w:t>
            </w:r>
            <w:r>
              <w:rPr>
                <w:szCs w:val="24"/>
              </w:rPr>
              <w:t xml:space="preserve"> </w:t>
            </w:r>
            <w:r w:rsidR="00534740">
              <w:rPr>
                <w:rFonts w:hint="eastAsia"/>
                <w:szCs w:val="24"/>
              </w:rPr>
              <w:t>基于</w:t>
            </w:r>
            <w:r w:rsidR="00530759">
              <w:rPr>
                <w:rFonts w:hint="eastAsia"/>
                <w:szCs w:val="24"/>
              </w:rPr>
              <w:t>权重为</w:t>
            </w:r>
            <m:oMath>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ε</m:t>
                      </m:r>
                    </m:e>
                    <m:sub>
                      <m:r>
                        <w:rPr>
                          <w:rFonts w:ascii="Cambria Math" w:eastAsiaTheme="majorEastAsia" w:hAnsi="Cambria Math"/>
                          <w:szCs w:val="24"/>
                        </w:rPr>
                        <m:t>pq</m:t>
                      </m:r>
                    </m:sub>
                  </m:sSub>
                </m:e>
              </m:d>
            </m:oMath>
            <w:r w:rsidR="00530759">
              <w:rPr>
                <w:rFonts w:hint="eastAsia"/>
                <w:szCs w:val="24"/>
              </w:rPr>
              <w:t>的标签图</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inorEastAsia" w:hAnsi="Cambria Math" w:cs="MS Gothic" w:hint="eastAsia"/>
                      <w:szCs w:val="24"/>
                    </w:rPr>
                    <m:t>f</m:t>
                  </m:r>
                </m:sub>
              </m:sSub>
            </m:oMath>
            <w:r w:rsidR="00530759">
              <w:rPr>
                <w:rFonts w:hint="eastAsia"/>
                <w:szCs w:val="24"/>
              </w:rPr>
              <w:t>，</w:t>
            </w:r>
            <w:r w:rsidR="00244994">
              <w:rPr>
                <w:rFonts w:hint="eastAsia"/>
                <w:szCs w:val="24"/>
              </w:rPr>
              <w:t>寻找其</w:t>
            </w:r>
            <m:oMath>
              <m:rad>
                <m:radPr>
                  <m:degHide m:val="1"/>
                  <m:ctrlPr>
                    <w:rPr>
                      <w:rFonts w:ascii="Cambria Math" w:eastAsiaTheme="majorEastAsia" w:hAnsi="Cambria Math"/>
                      <w:szCs w:val="24"/>
                    </w:rPr>
                  </m:ctrlPr>
                </m:radPr>
                <m:deg>
                  <m:ctrlPr>
                    <w:rPr>
                      <w:rFonts w:ascii="Cambria Math" w:eastAsiaTheme="majorEastAsia" w:hAnsi="Cambria Math"/>
                      <w:i/>
                      <w:szCs w:val="24"/>
                    </w:rPr>
                  </m:ctrlPr>
                </m:deg>
                <m:e>
                  <m:r>
                    <w:rPr>
                      <w:rFonts w:ascii="Cambria Math" w:eastAsiaTheme="majorEastAsia" w:hAnsi="Cambria Math"/>
                      <w:szCs w:val="24"/>
                    </w:rPr>
                    <m:t>c</m:t>
                  </m:r>
                </m:e>
              </m:rad>
              <m:d>
                <m:dPr>
                  <m:ctrlPr>
                    <w:rPr>
                      <w:rFonts w:ascii="Cambria Math" w:eastAsiaTheme="majorEastAsia" w:hAnsi="Cambria Math"/>
                      <w:i/>
                      <w:szCs w:val="24"/>
                    </w:rPr>
                  </m:ctrlPr>
                </m:dPr>
                <m:e>
                  <m:r>
                    <w:rPr>
                      <w:rFonts w:ascii="Cambria Math" w:eastAsiaTheme="majorEastAsia" w:hAnsi="Cambria Math"/>
                      <w:szCs w:val="24"/>
                    </w:rPr>
                    <m:t>c-1</m:t>
                  </m:r>
                </m:e>
              </m:d>
            </m:oMath>
            <w:r w:rsidR="00244994">
              <w:rPr>
                <w:rFonts w:hint="eastAsia"/>
                <w:szCs w:val="24"/>
              </w:rPr>
              <w:t>棵</w:t>
            </w:r>
            <w:r w:rsidR="00530759">
              <w:rPr>
                <w:rFonts w:hint="eastAsia"/>
                <w:szCs w:val="24"/>
              </w:rPr>
              <w:t>最小生成树</w:t>
            </w:r>
            <w:r w:rsidR="00244994">
              <w:rPr>
                <w:rFonts w:hint="eastAsia"/>
                <w:szCs w:val="24"/>
              </w:rPr>
              <w:t>构成</w:t>
            </w:r>
            <w:r w:rsidR="00530759">
              <w:rPr>
                <w:rFonts w:hint="eastAsia"/>
                <w:szCs w:val="24"/>
              </w:rPr>
              <w:t>子图</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MS Gothic" w:hAnsi="Cambria Math" w:cs="MS Gothic"/>
                      <w:szCs w:val="24"/>
                    </w:rPr>
                    <m:t>h</m:t>
                  </m:r>
                </m:sub>
              </m:sSub>
            </m:oMath>
          </w:p>
          <w:p w14:paraId="06014304" w14:textId="56B50594" w:rsidR="00530759" w:rsidRDefault="00C550EF" w:rsidP="00780B7E">
            <w:pPr>
              <w:snapToGrid w:val="0"/>
              <w:ind w:firstLineChars="0" w:firstLine="0"/>
              <w:rPr>
                <w:szCs w:val="24"/>
              </w:rPr>
            </w:pPr>
            <w:r>
              <w:rPr>
                <w:szCs w:val="24"/>
              </w:rPr>
              <w:t>5</w:t>
            </w:r>
            <w:r>
              <w:rPr>
                <w:rFonts w:hint="eastAsia"/>
                <w:szCs w:val="24"/>
              </w:rPr>
              <w:t>:</w:t>
            </w:r>
            <w:r>
              <w:rPr>
                <w:szCs w:val="24"/>
              </w:rPr>
              <w:t xml:space="preserve"> </w:t>
            </w:r>
            <w:r w:rsidR="00530759">
              <w:rPr>
                <w:rFonts w:hint="eastAsia"/>
                <w:szCs w:val="24"/>
              </w:rPr>
              <w:t>获取标签图</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MS Gothic" w:hAnsi="Cambria Math" w:cs="MS Gothic"/>
                      <w:szCs w:val="24"/>
                    </w:rPr>
                    <m:t>h</m:t>
                  </m:r>
                </m:sub>
              </m:sSub>
            </m:oMath>
            <w:r w:rsidR="00530759">
              <w:rPr>
                <w:rFonts w:hint="eastAsia"/>
                <w:szCs w:val="24"/>
              </w:rPr>
              <w:t>中的全部标签对</w:t>
            </w:r>
            <m:oMath>
              <m:d>
                <m:dPr>
                  <m:begChr m:val="{"/>
                  <m:endChr m:val="}"/>
                  <m:ctrlPr>
                    <w:rPr>
                      <w:rFonts w:ascii="Cambria Math" w:hAnsi="Cambria Math"/>
                      <w:szCs w:val="24"/>
                    </w:rPr>
                  </m:ctrlPr>
                </m:dPr>
                <m:e>
                  <m:d>
                    <m:dPr>
                      <m:ctrlPr>
                        <w:rPr>
                          <w:rFonts w:ascii="Cambria Math" w:hAnsi="Cambria Math"/>
                          <w:i/>
                          <w:szCs w:val="24"/>
                        </w:rPr>
                      </m:ctrlPr>
                    </m:dPr>
                    <m:e>
                      <m:r>
                        <w:rPr>
                          <w:rFonts w:ascii="Cambria Math" w:eastAsiaTheme="majorEastAsia" w:hAnsi="Cambria Math"/>
                          <w:szCs w:val="24"/>
                        </w:rPr>
                        <m:t>pq</m:t>
                      </m:r>
                    </m:e>
                  </m:d>
                </m:e>
              </m:d>
              <m:r>
                <m:rPr>
                  <m:sty m:val="p"/>
                </m:rPr>
                <w:rPr>
                  <w:rFonts w:ascii="Cambria Math" w:hAnsi="Cambria Math"/>
                  <w:szCs w:val="24"/>
                </w:rPr>
                <m:t xml:space="preserve">, </m:t>
              </m:r>
              <m:d>
                <m:dPr>
                  <m:begChr m:val="|"/>
                  <m:endChr m:val="|"/>
                  <m:ctrlPr>
                    <w:rPr>
                      <w:rFonts w:ascii="Cambria Math" w:hAnsi="Cambria Math"/>
                      <w:szCs w:val="24"/>
                    </w:rPr>
                  </m:ctrlPr>
                </m:dPr>
                <m:e>
                  <m:d>
                    <m:dPr>
                      <m:begChr m:val="{"/>
                      <m:endChr m:val="}"/>
                      <m:ctrlPr>
                        <w:rPr>
                          <w:rFonts w:ascii="Cambria Math" w:hAnsi="Cambria Math"/>
                          <w:szCs w:val="24"/>
                        </w:rPr>
                      </m:ctrlPr>
                    </m:dPr>
                    <m:e>
                      <m:d>
                        <m:dPr>
                          <m:ctrlPr>
                            <w:rPr>
                              <w:rFonts w:ascii="Cambria Math" w:hAnsi="Cambria Math"/>
                              <w:i/>
                              <w:szCs w:val="24"/>
                            </w:rPr>
                          </m:ctrlPr>
                        </m:dPr>
                        <m:e>
                          <m:r>
                            <w:rPr>
                              <w:rFonts w:ascii="Cambria Math" w:eastAsiaTheme="majorEastAsia" w:hAnsi="Cambria Math"/>
                              <w:szCs w:val="24"/>
                            </w:rPr>
                            <m:t>pq</m:t>
                          </m:r>
                        </m:e>
                      </m:d>
                    </m:e>
                  </m:d>
                </m:e>
              </m:d>
              <m:r>
                <w:rPr>
                  <w:rFonts w:ascii="Cambria Math" w:hAnsi="Cambria Math"/>
                  <w:szCs w:val="24"/>
                </w:rPr>
                <m:t>=R</m:t>
              </m:r>
            </m:oMath>
          </w:p>
          <w:p w14:paraId="08D78DB1" w14:textId="137900D0" w:rsidR="00DD343B" w:rsidRDefault="00C550EF" w:rsidP="00780B7E">
            <w:pPr>
              <w:snapToGrid w:val="0"/>
              <w:ind w:firstLineChars="0" w:firstLine="0"/>
              <w:rPr>
                <w:szCs w:val="24"/>
              </w:rPr>
            </w:pPr>
            <w:r>
              <w:rPr>
                <w:szCs w:val="24"/>
              </w:rPr>
              <w:t>6</w:t>
            </w:r>
            <w:r>
              <w:rPr>
                <w:rFonts w:hint="eastAsia"/>
                <w:szCs w:val="24"/>
              </w:rPr>
              <w:t>:</w:t>
            </w:r>
            <w:r w:rsidRPr="004479C2">
              <w:rPr>
                <w:rFonts w:asciiTheme="majorEastAsia" w:eastAsiaTheme="majorEastAsia" w:hAnsiTheme="majorEastAsia"/>
                <w:szCs w:val="24"/>
              </w:rPr>
              <w:t xml:space="preserve"> </w:t>
            </w:r>
            <w:r w:rsidR="00DD343B">
              <w:rPr>
                <w:rFonts w:hint="eastAsia"/>
                <w:szCs w:val="24"/>
              </w:rPr>
              <w:t>F</w:t>
            </w:r>
            <w:r w:rsidR="006956E6">
              <w:rPr>
                <w:rFonts w:hint="eastAsia"/>
                <w:szCs w:val="24"/>
              </w:rPr>
              <w:t>or</w:t>
            </w:r>
            <w:r w:rsidR="00DD343B">
              <w:rPr>
                <w:szCs w:val="24"/>
              </w:rPr>
              <w:t xml:space="preserve"> </w:t>
            </w:r>
            <m:oMath>
              <m:r>
                <w:rPr>
                  <w:rFonts w:ascii="Cambria Math" w:hAnsi="Cambria Math" w:hint="eastAsia"/>
                  <w:szCs w:val="24"/>
                </w:rPr>
                <m:t>r</m:t>
              </m:r>
              <m:r>
                <w:rPr>
                  <w:rFonts w:ascii="Cambria Math" w:hAnsi="Cambria Math"/>
                  <w:szCs w:val="24"/>
                </w:rPr>
                <m:t>=1,⋯,R</m:t>
              </m:r>
            </m:oMath>
          </w:p>
          <w:p w14:paraId="5BF60C8E" w14:textId="3990FA18" w:rsidR="00B002D2" w:rsidRDefault="00C550EF" w:rsidP="00780B7E">
            <w:pPr>
              <w:snapToGrid w:val="0"/>
              <w:ind w:firstLineChars="0" w:firstLine="0"/>
              <w:rPr>
                <w:szCs w:val="24"/>
              </w:rPr>
            </w:pPr>
            <w:r>
              <w:rPr>
                <w:szCs w:val="24"/>
              </w:rPr>
              <w:t>7</w:t>
            </w:r>
            <w:r w:rsidR="00DD343B">
              <w:rPr>
                <w:szCs w:val="24"/>
              </w:rPr>
              <w:t xml:space="preserve">:     </w:t>
            </w:r>
            <w:r w:rsidR="00B002D2">
              <w:rPr>
                <w:rFonts w:hint="eastAsia"/>
                <w:szCs w:val="24"/>
              </w:rPr>
              <w:t>使用公式</w:t>
            </w:r>
            <m:oMath>
              <m:d>
                <m:dPr>
                  <m:ctrlPr>
                    <w:rPr>
                      <w:rFonts w:ascii="Cambria Math" w:eastAsiaTheme="majorEastAsia" w:hAnsi="Cambria Math"/>
                      <w:szCs w:val="24"/>
                    </w:rPr>
                  </m:ctrlPr>
                </m:dPr>
                <m:e>
                  <m:r>
                    <m:rPr>
                      <m:nor/>
                    </m:rPr>
                    <w:rPr>
                      <w:rFonts w:eastAsiaTheme="majorEastAsia"/>
                      <w:szCs w:val="24"/>
                    </w:rPr>
                    <m:t>3-4</m:t>
                  </m:r>
                </m:e>
              </m:d>
            </m:oMath>
            <w:r w:rsidR="00B002D2">
              <w:rPr>
                <w:rFonts w:hint="eastAsia"/>
                <w:szCs w:val="24"/>
              </w:rPr>
              <w:t>得到数据集</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pq</m:t>
                  </m:r>
                </m:sub>
              </m:sSub>
            </m:oMath>
          </w:p>
          <w:p w14:paraId="6BBE1412" w14:textId="711693F6" w:rsidR="00B002D2" w:rsidRDefault="00C550EF" w:rsidP="00B002D2">
            <w:pPr>
              <w:snapToGrid w:val="0"/>
              <w:ind w:firstLineChars="0" w:firstLine="0"/>
              <w:rPr>
                <w:szCs w:val="24"/>
              </w:rPr>
            </w:pPr>
            <w:r>
              <w:rPr>
                <w:szCs w:val="24"/>
              </w:rPr>
              <w:t>8</w:t>
            </w:r>
            <w:r w:rsidR="00B002D2">
              <w:rPr>
                <w:szCs w:val="24"/>
              </w:rPr>
              <w:t xml:space="preserve">:     </w:t>
            </w:r>
            <w:r w:rsidR="00927396">
              <w:rPr>
                <w:rFonts w:hint="eastAsia"/>
                <w:szCs w:val="24"/>
              </w:rPr>
              <w:t>使用阈值</w:t>
            </w:r>
            <m:oMath>
              <m:r>
                <w:rPr>
                  <w:rFonts w:ascii="Cambria Math" w:eastAsiaTheme="majorEastAsia" w:hAnsi="Cambria Math"/>
                  <w:szCs w:val="24"/>
                </w:rPr>
                <m:t>τ</m:t>
              </m:r>
            </m:oMath>
            <w:r w:rsidR="00927396">
              <w:rPr>
                <w:rFonts w:hint="eastAsia"/>
                <w:szCs w:val="24"/>
              </w:rPr>
              <w:t>提纯数据集</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pq</m:t>
                  </m:r>
                </m:sub>
              </m:sSub>
            </m:oMath>
            <w:r w:rsidR="00927396">
              <w:rPr>
                <w:rFonts w:hint="eastAsia"/>
                <w:szCs w:val="24"/>
              </w:rPr>
              <w:t>，即仅选取满足权重要求的数据</w:t>
            </w:r>
          </w:p>
          <w:p w14:paraId="06812858" w14:textId="358D0E3E" w:rsidR="00763A1B" w:rsidRDefault="00763A1B" w:rsidP="00763A1B">
            <w:pPr>
              <w:snapToGrid w:val="0"/>
              <w:ind w:firstLineChars="0" w:firstLine="0"/>
              <w:rPr>
                <w:szCs w:val="24"/>
              </w:rPr>
            </w:pPr>
            <w:r>
              <w:rPr>
                <w:szCs w:val="24"/>
              </w:rPr>
              <w:t xml:space="preserve">9:     </w:t>
            </w:r>
            <w:r>
              <w:rPr>
                <w:rFonts w:hint="eastAsia"/>
                <w:szCs w:val="24"/>
              </w:rPr>
              <w:t>训练第</w:t>
            </w:r>
            <m:oMath>
              <m:r>
                <w:rPr>
                  <w:rFonts w:ascii="Cambria Math" w:hAnsi="Cambria Math" w:hint="eastAsia"/>
                  <w:szCs w:val="24"/>
                </w:rPr>
                <m:t>r</m:t>
              </m:r>
            </m:oMath>
            <w:r>
              <w:rPr>
                <w:rFonts w:hint="eastAsia"/>
                <w:szCs w:val="24"/>
              </w:rPr>
              <w:t>个基学习器</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hint="eastAsia"/>
                      <w:szCs w:val="24"/>
                    </w:rPr>
                    <m:t>r</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hint="eastAsia"/>
                      <w:szCs w:val="24"/>
                    </w:rPr>
                    <m:t>pq</m:t>
                  </m:r>
                </m:sub>
              </m:sSub>
              <m:r>
                <m:rPr>
                  <m:sty m:val="p"/>
                </m:rPr>
                <w:rPr>
                  <w:rFonts w:ascii="Cambria Math" w:hAnsi="Cambria Math"/>
                  <w:szCs w:val="24"/>
                </w:rPr>
                <m:t>=</m:t>
              </m:r>
              <m:r>
                <m:rPr>
                  <m:scr m:val="script"/>
                </m:rPr>
                <w:rPr>
                  <w:rFonts w:ascii="Cambria Math" w:hAnsi="Cambria Math"/>
                </w:rPr>
                <m:t>A</m:t>
              </m:r>
              <m:d>
                <m:dPr>
                  <m:begChr m:val="（"/>
                  <m:endChr m:val="）"/>
                  <m:ctrlPr>
                    <w:rPr>
                      <w:rFonts w:ascii="Cambria Math" w:hAnsi="Cambria Math"/>
                      <w:szCs w:val="24"/>
                    </w:rPr>
                  </m:ctrlPr>
                </m:dPr>
                <m:e>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pq</m:t>
                      </m:r>
                    </m:sub>
                  </m:sSub>
                </m:e>
              </m:d>
            </m:oMath>
          </w:p>
          <w:p w14:paraId="1C1E7B3C" w14:textId="46DF6518" w:rsidR="00DD343B" w:rsidRDefault="00763A1B" w:rsidP="00780B7E">
            <w:pPr>
              <w:snapToGrid w:val="0"/>
              <w:ind w:firstLineChars="0" w:firstLine="0"/>
              <w:rPr>
                <w:szCs w:val="24"/>
              </w:rPr>
            </w:pPr>
            <w:r>
              <w:rPr>
                <w:szCs w:val="24"/>
              </w:rPr>
              <w:t>10</w:t>
            </w:r>
            <w:r w:rsidR="00DD343B">
              <w:rPr>
                <w:szCs w:val="24"/>
              </w:rPr>
              <w:t xml:space="preserve">: </w:t>
            </w:r>
            <w:r w:rsidR="006956E6">
              <w:rPr>
                <w:rFonts w:hint="eastAsia"/>
                <w:szCs w:val="24"/>
              </w:rPr>
              <w:t>E</w:t>
            </w:r>
            <w:r w:rsidR="006956E6">
              <w:rPr>
                <w:szCs w:val="24"/>
              </w:rPr>
              <w:t>nd for</w:t>
            </w:r>
          </w:p>
          <w:p w14:paraId="586A6DD5" w14:textId="08DBA979" w:rsidR="00DD343B" w:rsidRPr="00D37B93" w:rsidRDefault="00DD343B" w:rsidP="00780B7E">
            <w:pPr>
              <w:snapToGrid w:val="0"/>
              <w:ind w:firstLineChars="0" w:firstLine="0"/>
              <w:rPr>
                <w:szCs w:val="24"/>
              </w:rPr>
            </w:pPr>
            <w:r>
              <w:rPr>
                <w:szCs w:val="24"/>
              </w:rPr>
              <w:t>1</w:t>
            </w:r>
            <w:r w:rsidR="00763A1B">
              <w:rPr>
                <w:szCs w:val="24"/>
              </w:rPr>
              <w:t>1</w:t>
            </w:r>
            <w:r>
              <w:rPr>
                <w:szCs w:val="24"/>
              </w:rPr>
              <w:t xml:space="preserve">: </w:t>
            </w:r>
            <w:r w:rsidR="004479C2">
              <w:rPr>
                <w:rFonts w:hint="eastAsia"/>
                <w:szCs w:val="24"/>
              </w:rPr>
              <w:t>Re</w:t>
            </w:r>
            <w:r w:rsidR="004479C2">
              <w:rPr>
                <w:szCs w:val="24"/>
              </w:rPr>
              <w:t xml:space="preserve">turn </w:t>
            </w:r>
            <m:oMath>
              <m:sSub>
                <m:sSubPr>
                  <m:ctrlPr>
                    <w:rPr>
                      <w:rFonts w:ascii="Cambria Math" w:eastAsiaTheme="majorEastAsia" w:hAnsi="Cambria Math"/>
                      <w:i/>
                    </w:rPr>
                  </m:ctrlPr>
                </m:sSubPr>
                <m:e>
                  <m:r>
                    <w:rPr>
                      <w:rFonts w:ascii="Cambria Math" w:eastAsiaTheme="majorEastAsia" w:hAnsi="Cambria Math"/>
                    </w:rPr>
                    <m:t>E</m:t>
                  </m:r>
                </m:e>
                <m:sub>
                  <m:r>
                    <w:rPr>
                      <w:rFonts w:ascii="Cambria Math" w:eastAsiaTheme="majorEastAsia" w:hAnsi="Cambria Math"/>
                    </w:rPr>
                    <m:t>r</m:t>
                  </m:r>
                </m:sub>
              </m:sSub>
              <m:r>
                <w:rPr>
                  <w:rFonts w:ascii="Cambria Math" w:eastAsiaTheme="majorEastAsia" w:hAnsi="Cambria Math"/>
                </w:rPr>
                <m:t>=</m:t>
              </m:r>
              <m:d>
                <m:dPr>
                  <m:begChr m:val="{"/>
                  <m:endChr m:val="}"/>
                  <m:ctrlPr>
                    <w:rPr>
                      <w:rFonts w:ascii="Cambria Math" w:eastAsiaTheme="majorEastAsia" w:hAnsi="Cambria Math"/>
                    </w:rPr>
                  </m:ctrlPr>
                </m:dPr>
                <m:e>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1</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R</m:t>
                      </m:r>
                    </m:sub>
                  </m:sSub>
                </m:e>
              </m:d>
              <m:r>
                <w:rPr>
                  <w:rFonts w:ascii="Cambria Math" w:eastAsiaTheme="majorEastAsia" w:hAnsi="Cambria Math"/>
                </w:rPr>
                <m:t xml:space="preserve">, </m:t>
              </m:r>
              <m:sSub>
                <m:sSubPr>
                  <m:ctrlPr>
                    <w:rPr>
                      <w:rFonts w:ascii="Cambria Math" w:eastAsiaTheme="majorEastAsia" w:hAnsi="Cambria Math"/>
                      <w:i/>
                      <w:szCs w:val="24"/>
                    </w:rPr>
                  </m:ctrlPr>
                </m:sSubPr>
                <m:e>
                  <m:r>
                    <w:rPr>
                      <w:rFonts w:ascii="Cambria Math" w:eastAsiaTheme="majorEastAsia" w:hAnsi="Cambria Math"/>
                      <w:szCs w:val="24"/>
                    </w:rPr>
                    <m:t>E</m:t>
                  </m:r>
                </m:e>
                <m:sub>
                  <m:r>
                    <w:rPr>
                      <w:rFonts w:ascii="Cambria Math" w:eastAsiaTheme="majorEastAsia" w:hAnsi="Cambria Math" w:hint="eastAsia"/>
                      <w:szCs w:val="24"/>
                    </w:rPr>
                    <m:t>b</m:t>
                  </m:r>
                </m:sub>
              </m:sSub>
            </m:oMath>
          </w:p>
        </w:tc>
      </w:tr>
    </w:tbl>
    <w:p w14:paraId="62C46451" w14:textId="37019939" w:rsidR="00E71120" w:rsidRDefault="00E71120" w:rsidP="003D6B67">
      <w:pPr>
        <w:pStyle w:val="C"/>
        <w:spacing w:before="120"/>
        <w:ind w:firstLineChars="0" w:firstLine="480"/>
      </w:pPr>
      <w:bookmarkStart w:id="148" w:name="_Toc181227947"/>
      <w:bookmarkStart w:id="149" w:name="_Toc190702562"/>
      <w:r>
        <w:rPr>
          <w:rFonts w:hint="eastAsia"/>
        </w:rPr>
        <w:t>3</w:t>
      </w:r>
      <w:r>
        <w:t xml:space="preserve">.2.4 </w:t>
      </w:r>
      <w:r>
        <w:rPr>
          <w:rFonts w:hint="eastAsia"/>
        </w:rPr>
        <w:t>算法复杂</w:t>
      </w:r>
      <w:r w:rsidR="0048615B">
        <w:rPr>
          <w:rFonts w:hint="eastAsia"/>
        </w:rPr>
        <w:t>度</w:t>
      </w:r>
      <w:r>
        <w:rPr>
          <w:rFonts w:hint="eastAsia"/>
        </w:rPr>
        <w:t>分析</w:t>
      </w:r>
      <w:bookmarkEnd w:id="148"/>
      <w:bookmarkEnd w:id="149"/>
    </w:p>
    <w:p w14:paraId="23495C49" w14:textId="77777777" w:rsidR="00E71120" w:rsidRDefault="00E71120" w:rsidP="00A150BF">
      <w:pPr>
        <w:autoSpaceDE w:val="0"/>
        <w:autoSpaceDN w:val="0"/>
        <w:snapToGrid w:val="0"/>
        <w:ind w:firstLine="480"/>
        <w:rPr>
          <w:rFonts w:eastAsiaTheme="majorEastAsia"/>
          <w:szCs w:val="24"/>
        </w:rPr>
      </w:pPr>
      <w:r>
        <w:rPr>
          <w:rFonts w:eastAsiaTheme="majorEastAsia" w:hint="eastAsia"/>
          <w:szCs w:val="24"/>
        </w:rPr>
        <w:t>在</w:t>
      </w:r>
      <w:r>
        <w:rPr>
          <w:rFonts w:eastAsiaTheme="majorEastAsia" w:hint="eastAsia"/>
          <w:szCs w:val="24"/>
        </w:rPr>
        <w:t>H</w:t>
      </w:r>
      <w:r>
        <w:rPr>
          <w:rFonts w:eastAsiaTheme="majorEastAsia"/>
          <w:szCs w:val="24"/>
        </w:rPr>
        <w:t>EPR</w:t>
      </w:r>
      <w:r>
        <w:rPr>
          <w:rFonts w:eastAsiaTheme="majorEastAsia" w:hint="eastAsia"/>
          <w:szCs w:val="24"/>
        </w:rPr>
        <w:t>中，有大约</w:t>
      </w:r>
      <m:oMath>
        <m:rad>
          <m:radPr>
            <m:degHide m:val="1"/>
            <m:ctrlPr>
              <w:rPr>
                <w:rFonts w:ascii="Cambria Math" w:eastAsiaTheme="majorEastAsia" w:hAnsi="Cambria Math"/>
                <w:i/>
                <w:szCs w:val="24"/>
              </w:rPr>
            </m:ctrlPr>
          </m:radPr>
          <m:deg/>
          <m:e>
            <m:r>
              <w:rPr>
                <w:rFonts w:ascii="Cambria Math" w:eastAsiaTheme="majorEastAsia" w:hAnsi="Cambria Math"/>
                <w:szCs w:val="24"/>
              </w:rPr>
              <m:t>c</m:t>
            </m:r>
          </m:e>
        </m:rad>
        <m:d>
          <m:dPr>
            <m:ctrlPr>
              <w:rPr>
                <w:rFonts w:ascii="Cambria Math" w:eastAsiaTheme="majorEastAsia" w:hAnsi="Cambria Math"/>
                <w:i/>
                <w:szCs w:val="24"/>
              </w:rPr>
            </m:ctrlPr>
          </m:dPr>
          <m:e>
            <m:r>
              <w:rPr>
                <w:rFonts w:ascii="Cambria Math" w:eastAsiaTheme="majorEastAsia" w:hAnsi="Cambria Math"/>
                <w:szCs w:val="24"/>
              </w:rPr>
              <m:t>c-1</m:t>
            </m:r>
          </m:e>
        </m:d>
      </m:oMath>
      <w:r>
        <w:rPr>
          <w:rFonts w:eastAsiaTheme="majorEastAsia" w:hint="eastAsia"/>
          <w:szCs w:val="24"/>
        </w:rPr>
        <w:t>个排序分类器和</w:t>
      </w:r>
      <m:oMath>
        <m:r>
          <m:rPr>
            <m:sty m:val="p"/>
          </m:rPr>
          <w:rPr>
            <w:rFonts w:ascii="Cambria Math" w:eastAsiaTheme="majorEastAsia" w:hAnsi="Cambria Math" w:hint="eastAsia"/>
            <w:szCs w:val="24"/>
          </w:rPr>
          <m:t>1</m:t>
        </m:r>
      </m:oMath>
      <w:r>
        <w:rPr>
          <w:rFonts w:eastAsiaTheme="majorEastAsia" w:hint="eastAsia"/>
          <w:szCs w:val="24"/>
        </w:rPr>
        <w:t>个阈值分类器，而阈值分类器又由</w:t>
      </w:r>
      <m:oMath>
        <m:r>
          <w:rPr>
            <w:rFonts w:ascii="Cambria Math" w:eastAsiaTheme="majorEastAsia" w:hAnsi="Cambria Math"/>
            <w:szCs w:val="24"/>
          </w:rPr>
          <m:t>c</m:t>
        </m:r>
      </m:oMath>
      <w:r>
        <w:rPr>
          <w:rFonts w:eastAsiaTheme="majorEastAsia" w:hint="eastAsia"/>
          <w:szCs w:val="24"/>
        </w:rPr>
        <w:t>个二分类学习器构成，因此</w:t>
      </w:r>
      <w:r>
        <w:rPr>
          <w:rFonts w:eastAsiaTheme="majorEastAsia" w:hint="eastAsia"/>
          <w:szCs w:val="24"/>
        </w:rPr>
        <w:t>H</w:t>
      </w:r>
      <w:r>
        <w:rPr>
          <w:rFonts w:eastAsiaTheme="majorEastAsia"/>
          <w:szCs w:val="24"/>
        </w:rPr>
        <w:t>EPR</w:t>
      </w:r>
      <w:r>
        <w:rPr>
          <w:rFonts w:eastAsiaTheme="majorEastAsia" w:hint="eastAsia"/>
          <w:szCs w:val="24"/>
        </w:rPr>
        <w:t>约由</w:t>
      </w:r>
      <m:oMath>
        <m:rad>
          <m:radPr>
            <m:degHide m:val="1"/>
            <m:ctrlPr>
              <w:rPr>
                <w:rFonts w:ascii="Cambria Math" w:eastAsiaTheme="majorEastAsia" w:hAnsi="Cambria Math"/>
                <w:i/>
                <w:szCs w:val="24"/>
              </w:rPr>
            </m:ctrlPr>
          </m:radPr>
          <m:deg/>
          <m:e>
            <m:r>
              <w:rPr>
                <w:rFonts w:ascii="Cambria Math" w:eastAsiaTheme="majorEastAsia" w:hAnsi="Cambria Math"/>
                <w:szCs w:val="24"/>
              </w:rPr>
              <m:t>c</m:t>
            </m:r>
          </m:e>
        </m:rad>
        <m:d>
          <m:dPr>
            <m:ctrlPr>
              <w:rPr>
                <w:rFonts w:ascii="Cambria Math" w:eastAsiaTheme="majorEastAsia" w:hAnsi="Cambria Math"/>
                <w:i/>
                <w:szCs w:val="24"/>
              </w:rPr>
            </m:ctrlPr>
          </m:dPr>
          <m:e>
            <m:r>
              <w:rPr>
                <w:rFonts w:ascii="Cambria Math" w:eastAsiaTheme="majorEastAsia" w:hAnsi="Cambria Math"/>
                <w:szCs w:val="24"/>
              </w:rPr>
              <m:t>c-1</m:t>
            </m:r>
          </m:e>
        </m:d>
        <m:r>
          <w:rPr>
            <w:rFonts w:ascii="Cambria Math" w:eastAsiaTheme="majorEastAsia" w:hAnsi="Cambria Math"/>
            <w:szCs w:val="24"/>
          </w:rPr>
          <m:t>+</m:t>
        </m:r>
        <m:r>
          <w:rPr>
            <w:rFonts w:ascii="Cambria Math" w:eastAsiaTheme="majorEastAsia" w:hAnsi="Cambria Math" w:hint="eastAsia"/>
            <w:szCs w:val="24"/>
          </w:rPr>
          <m:t>c</m:t>
        </m:r>
      </m:oMath>
      <w:r>
        <w:rPr>
          <w:rFonts w:eastAsiaTheme="majorEastAsia" w:hint="eastAsia"/>
          <w:szCs w:val="24"/>
        </w:rPr>
        <w:t>个基本的二分类学习器构成。而在一般的多标签集成学习算法中，若基学习器数量为</w:t>
      </w:r>
      <m:oMath>
        <m:r>
          <w:rPr>
            <w:rFonts w:ascii="Cambria Math" w:eastAsiaTheme="majorEastAsia" w:hAnsi="Cambria Math"/>
            <w:szCs w:val="24"/>
          </w:rPr>
          <m:t>R</m:t>
        </m:r>
      </m:oMath>
      <w:r>
        <w:rPr>
          <w:rFonts w:eastAsiaTheme="majorEastAsia" w:hint="eastAsia"/>
          <w:szCs w:val="24"/>
        </w:rPr>
        <w:t>，则可以考虑其含有</w:t>
      </w:r>
      <m:oMath>
        <m:r>
          <w:rPr>
            <w:rFonts w:ascii="Cambria Math" w:eastAsiaTheme="majorEastAsia" w:hAnsi="Cambria Math" w:hint="eastAsia"/>
            <w:szCs w:val="24"/>
          </w:rPr>
          <m:t>c</m:t>
        </m:r>
        <m:r>
          <w:rPr>
            <w:rFonts w:ascii="Cambria Math" w:eastAsiaTheme="majorEastAsia" w:hAnsi="Cambria Math"/>
            <w:szCs w:val="24"/>
          </w:rPr>
          <m:t>R</m:t>
        </m:r>
      </m:oMath>
      <w:r>
        <w:rPr>
          <w:rFonts w:eastAsiaTheme="majorEastAsia" w:hint="eastAsia"/>
          <w:szCs w:val="24"/>
        </w:rPr>
        <w:t>个基本的二分类学习器构成。此外，在</w:t>
      </w:r>
      <w:r>
        <w:rPr>
          <w:rFonts w:eastAsiaTheme="majorEastAsia" w:hint="eastAsia"/>
          <w:szCs w:val="24"/>
        </w:rPr>
        <w:t>H</w:t>
      </w:r>
      <w:r>
        <w:rPr>
          <w:rFonts w:eastAsiaTheme="majorEastAsia"/>
          <w:szCs w:val="24"/>
        </w:rPr>
        <w:t>EPR</w:t>
      </w:r>
      <w:r>
        <w:rPr>
          <w:rFonts w:eastAsiaTheme="majorEastAsia" w:hint="eastAsia"/>
          <w:szCs w:val="24"/>
        </w:rPr>
        <w:t>中，每个基学习器使用的训练实例数量为</w:t>
      </w:r>
      <m:oMath>
        <m:sSup>
          <m:sSupPr>
            <m:ctrlPr>
              <w:rPr>
                <w:rFonts w:ascii="Cambria Math" w:eastAsiaTheme="majorEastAsia" w:hAnsi="Cambria Math"/>
                <w:i/>
                <w:szCs w:val="24"/>
              </w:rPr>
            </m:ctrlPr>
          </m:sSupPr>
          <m:e>
            <m:r>
              <w:rPr>
                <w:rFonts w:ascii="Cambria Math" w:eastAsiaTheme="majorEastAsia" w:hAnsi="Cambria Math"/>
                <w:szCs w:val="24"/>
              </w:rPr>
              <m:t>n</m:t>
            </m:r>
          </m:e>
          <m:sup>
            <m:r>
              <w:rPr>
                <w:rFonts w:ascii="Cambria Math" w:eastAsiaTheme="majorEastAsia" w:hAnsi="Cambria Math"/>
                <w:szCs w:val="24"/>
              </w:rPr>
              <m:t>'</m:t>
            </m:r>
          </m:sup>
        </m:sSup>
      </m:oMath>
      <w:r>
        <w:rPr>
          <w:rFonts w:eastAsiaTheme="majorEastAsia" w:hint="eastAsia"/>
          <w:szCs w:val="24"/>
        </w:rPr>
        <w:t>，显著少于原始多标签任务中的实例数量</w:t>
      </w:r>
      <m:oMath>
        <m:r>
          <w:rPr>
            <w:rFonts w:ascii="Cambria Math" w:eastAsiaTheme="majorEastAsia" w:hAnsi="Cambria Math"/>
            <w:szCs w:val="24"/>
          </w:rPr>
          <m:t>n</m:t>
        </m:r>
      </m:oMath>
      <w:r>
        <w:rPr>
          <w:rFonts w:eastAsiaTheme="majorEastAsia" w:hint="eastAsia"/>
          <w:szCs w:val="24"/>
        </w:rPr>
        <w:t>。设一个二分类学习器的</w:t>
      </w:r>
      <w:r w:rsidR="00977429">
        <w:rPr>
          <w:rFonts w:eastAsiaTheme="majorEastAsia" w:hint="eastAsia"/>
          <w:szCs w:val="24"/>
        </w:rPr>
        <w:t>时间规模</w:t>
      </w:r>
      <w:r>
        <w:rPr>
          <w:rFonts w:eastAsiaTheme="majorEastAsia" w:hint="eastAsia"/>
          <w:szCs w:val="24"/>
        </w:rPr>
        <w:t>为</w:t>
      </w:r>
      <m:oMath>
        <m:r>
          <w:rPr>
            <w:rFonts w:ascii="Cambria Math" w:eastAsiaTheme="majorEastAsia" w:hAnsi="Cambria Math"/>
            <w:szCs w:val="24"/>
          </w:rPr>
          <m:t>T</m:t>
        </m:r>
      </m:oMath>
      <w:r>
        <w:rPr>
          <w:rFonts w:eastAsiaTheme="majorEastAsia" w:hint="eastAsia"/>
          <w:szCs w:val="24"/>
        </w:rPr>
        <w:t>，且其时间复杂度与训练实例数量成正比，则常规多标签集成学习策略和</w:t>
      </w:r>
      <w:r>
        <w:rPr>
          <w:rFonts w:eastAsiaTheme="majorEastAsia" w:hint="eastAsia"/>
          <w:szCs w:val="24"/>
        </w:rPr>
        <w:t>H</w:t>
      </w:r>
      <w:r>
        <w:rPr>
          <w:rFonts w:eastAsiaTheme="majorEastAsia"/>
          <w:szCs w:val="24"/>
        </w:rPr>
        <w:t>EPR</w:t>
      </w:r>
      <w:r>
        <w:rPr>
          <w:rFonts w:eastAsiaTheme="majorEastAsia" w:hint="eastAsia"/>
          <w:szCs w:val="24"/>
        </w:rPr>
        <w:t>的</w:t>
      </w:r>
      <w:r w:rsidR="00C63BB0" w:rsidRPr="006E5F9E">
        <w:rPr>
          <w:rFonts w:cs="宋体" w:hint="eastAsia"/>
          <w:kern w:val="0"/>
          <w:szCs w:val="24"/>
        </w:rPr>
        <w:t>时间规模</w:t>
      </w:r>
      <w:r>
        <w:rPr>
          <w:rFonts w:eastAsiaTheme="majorEastAsia" w:hint="eastAsia"/>
          <w:szCs w:val="24"/>
        </w:rPr>
        <w:t>对比如表</w:t>
      </w:r>
      <w:r>
        <w:rPr>
          <w:rFonts w:eastAsiaTheme="majorEastAsia" w:hint="eastAsia"/>
          <w:szCs w:val="24"/>
        </w:rPr>
        <w:t>3</w:t>
      </w:r>
      <w:r>
        <w:rPr>
          <w:rFonts w:eastAsiaTheme="majorEastAsia"/>
          <w:szCs w:val="24"/>
        </w:rPr>
        <w:t>-1</w:t>
      </w:r>
      <w:r>
        <w:rPr>
          <w:rFonts w:eastAsiaTheme="majorEastAsia" w:hint="eastAsia"/>
          <w:szCs w:val="24"/>
        </w:rPr>
        <w:t>所示：</w:t>
      </w:r>
    </w:p>
    <w:p w14:paraId="5066135E" w14:textId="77FEE576" w:rsidR="00E71120" w:rsidRPr="00CD1FAF" w:rsidRDefault="00E71120" w:rsidP="00E43D7E">
      <w:pPr>
        <w:autoSpaceDE w:val="0"/>
        <w:autoSpaceDN w:val="0"/>
        <w:adjustRightInd w:val="0"/>
        <w:snapToGrid w:val="0"/>
        <w:spacing w:beforeLines="50" w:before="120"/>
        <w:ind w:firstLineChars="0" w:firstLine="0"/>
        <w:jc w:val="center"/>
        <w:rPr>
          <w:rFonts w:cs="宋体"/>
          <w:kern w:val="0"/>
          <w:sz w:val="21"/>
          <w:szCs w:val="24"/>
        </w:rPr>
      </w:pPr>
      <w:r w:rsidRPr="00CD1FAF">
        <w:rPr>
          <w:rFonts w:cs="宋体" w:hint="eastAsia"/>
          <w:kern w:val="0"/>
          <w:sz w:val="21"/>
          <w:szCs w:val="24"/>
        </w:rPr>
        <w:t>表</w:t>
      </w:r>
      <w:r w:rsidRPr="00CD1FAF">
        <w:rPr>
          <w:rFonts w:cs="宋体"/>
          <w:kern w:val="0"/>
          <w:sz w:val="21"/>
          <w:szCs w:val="24"/>
        </w:rPr>
        <w:t xml:space="preserve">3-1 </w:t>
      </w:r>
      <w:r w:rsidRPr="00CD1FAF">
        <w:rPr>
          <w:rFonts w:cs="宋体" w:hint="eastAsia"/>
          <w:kern w:val="0"/>
          <w:sz w:val="21"/>
          <w:szCs w:val="24"/>
        </w:rPr>
        <w:t>常规多标签集成学习算法与</w:t>
      </w:r>
      <w:r w:rsidRPr="00CD1FAF">
        <w:rPr>
          <w:rFonts w:cs="宋体" w:hint="eastAsia"/>
          <w:kern w:val="0"/>
          <w:sz w:val="21"/>
          <w:szCs w:val="24"/>
        </w:rPr>
        <w:t>H</w:t>
      </w:r>
      <w:r w:rsidRPr="00CD1FAF">
        <w:rPr>
          <w:rFonts w:cs="宋体"/>
          <w:kern w:val="0"/>
          <w:sz w:val="21"/>
          <w:szCs w:val="24"/>
        </w:rPr>
        <w:t>EPR</w:t>
      </w:r>
      <w:r w:rsidRPr="00CD1FAF">
        <w:rPr>
          <w:rFonts w:cs="宋体" w:hint="eastAsia"/>
          <w:kern w:val="0"/>
          <w:sz w:val="21"/>
          <w:szCs w:val="24"/>
        </w:rPr>
        <w:t>算法的时间</w:t>
      </w:r>
      <w:r w:rsidR="00C63BB0">
        <w:rPr>
          <w:rFonts w:cs="宋体" w:hint="eastAsia"/>
          <w:kern w:val="0"/>
          <w:sz w:val="21"/>
          <w:szCs w:val="24"/>
        </w:rPr>
        <w:t>规模</w:t>
      </w:r>
      <w:r w:rsidRPr="00CD1FAF">
        <w:rPr>
          <w:rFonts w:cs="宋体" w:hint="eastAsia"/>
          <w:kern w:val="0"/>
          <w:sz w:val="21"/>
          <w:szCs w:val="24"/>
        </w:rPr>
        <w:t>对比</w:t>
      </w:r>
    </w:p>
    <w:tbl>
      <w:tblPr>
        <w:tblW w:w="8738" w:type="dxa"/>
        <w:jc w:val="center"/>
        <w:tblBorders>
          <w:top w:val="single" w:sz="12" w:space="0" w:color="auto"/>
          <w:bottom w:val="single" w:sz="12" w:space="0" w:color="auto"/>
        </w:tblBorders>
        <w:tblLayout w:type="fixed"/>
        <w:tblLook w:val="04A0" w:firstRow="1" w:lastRow="0" w:firstColumn="1" w:lastColumn="0" w:noHBand="0" w:noVBand="1"/>
      </w:tblPr>
      <w:tblGrid>
        <w:gridCol w:w="4369"/>
        <w:gridCol w:w="4369"/>
      </w:tblGrid>
      <w:tr w:rsidR="00E71120" w:rsidRPr="00CD1FAF" w14:paraId="5C41DCDB" w14:textId="77777777" w:rsidTr="00E71120">
        <w:trPr>
          <w:trHeight w:val="358"/>
          <w:jc w:val="center"/>
        </w:trPr>
        <w:tc>
          <w:tcPr>
            <w:tcW w:w="4369" w:type="dxa"/>
            <w:tcBorders>
              <w:top w:val="single" w:sz="12" w:space="0" w:color="auto"/>
              <w:bottom w:val="single" w:sz="8" w:space="0" w:color="auto"/>
            </w:tcBorders>
            <w:vAlign w:val="center"/>
          </w:tcPr>
          <w:p w14:paraId="7701D57C" w14:textId="77777777" w:rsidR="00E71120" w:rsidRPr="00CD1FAF" w:rsidRDefault="00E71120" w:rsidP="00CD1FAF">
            <w:pPr>
              <w:snapToGrid w:val="0"/>
              <w:ind w:firstLineChars="0" w:firstLine="0"/>
              <w:jc w:val="center"/>
              <w:rPr>
                <w:color w:val="0000FF"/>
                <w:sz w:val="21"/>
              </w:rPr>
            </w:pPr>
            <w:r w:rsidRPr="00CD1FAF">
              <w:rPr>
                <w:rFonts w:cs="宋体" w:hint="eastAsia"/>
                <w:kern w:val="0"/>
                <w:sz w:val="21"/>
                <w:szCs w:val="24"/>
              </w:rPr>
              <w:t>常规多标签集成学习算法</w:t>
            </w:r>
          </w:p>
        </w:tc>
        <w:tc>
          <w:tcPr>
            <w:tcW w:w="4369" w:type="dxa"/>
            <w:tcBorders>
              <w:top w:val="single" w:sz="12" w:space="0" w:color="auto"/>
              <w:bottom w:val="single" w:sz="8" w:space="0" w:color="auto"/>
            </w:tcBorders>
            <w:vAlign w:val="center"/>
          </w:tcPr>
          <w:p w14:paraId="1C67FC2C" w14:textId="77777777" w:rsidR="00E71120" w:rsidRPr="00CD1FAF" w:rsidRDefault="00E71120" w:rsidP="00CD1FAF">
            <w:pPr>
              <w:snapToGrid w:val="0"/>
              <w:ind w:firstLineChars="0" w:firstLine="0"/>
              <w:jc w:val="center"/>
              <w:rPr>
                <w:rFonts w:cs="宋体"/>
                <w:kern w:val="0"/>
                <w:sz w:val="21"/>
                <w:szCs w:val="24"/>
              </w:rPr>
            </w:pPr>
            <w:r w:rsidRPr="00CD1FAF">
              <w:rPr>
                <w:rFonts w:cs="宋体" w:hint="eastAsia"/>
                <w:kern w:val="0"/>
                <w:sz w:val="21"/>
                <w:szCs w:val="24"/>
              </w:rPr>
              <w:t>H</w:t>
            </w:r>
            <w:r w:rsidRPr="00CD1FAF">
              <w:rPr>
                <w:rFonts w:cs="宋体"/>
                <w:kern w:val="0"/>
                <w:sz w:val="21"/>
                <w:szCs w:val="24"/>
              </w:rPr>
              <w:t>EPR</w:t>
            </w:r>
            <w:r w:rsidRPr="00CD1FAF">
              <w:rPr>
                <w:rFonts w:cs="宋体" w:hint="eastAsia"/>
                <w:kern w:val="0"/>
                <w:sz w:val="21"/>
                <w:szCs w:val="24"/>
              </w:rPr>
              <w:t>算法</w:t>
            </w:r>
          </w:p>
        </w:tc>
      </w:tr>
      <w:tr w:rsidR="00E71120" w:rsidRPr="00CD1FAF" w14:paraId="1F832F82" w14:textId="77777777" w:rsidTr="00E71120">
        <w:trPr>
          <w:trHeight w:val="373"/>
          <w:jc w:val="center"/>
        </w:trPr>
        <w:tc>
          <w:tcPr>
            <w:tcW w:w="4369" w:type="dxa"/>
            <w:tcBorders>
              <w:bottom w:val="single" w:sz="12" w:space="0" w:color="auto"/>
            </w:tcBorders>
            <w:vAlign w:val="center"/>
          </w:tcPr>
          <w:p w14:paraId="65C2923A" w14:textId="77777777" w:rsidR="00E71120" w:rsidRPr="00CD1FAF" w:rsidRDefault="00E71120" w:rsidP="00CD1FAF">
            <w:pPr>
              <w:snapToGrid w:val="0"/>
              <w:ind w:firstLineChars="0" w:firstLine="0"/>
              <w:jc w:val="center"/>
              <w:rPr>
                <w:color w:val="0000FF"/>
                <w:sz w:val="21"/>
              </w:rPr>
            </w:pPr>
            <m:oMathPara>
              <m:oMath>
                <m:r>
                  <w:rPr>
                    <w:rFonts w:ascii="Cambria Math" w:eastAsiaTheme="majorEastAsia" w:hAnsi="Cambria Math" w:hint="eastAsia"/>
                    <w:sz w:val="21"/>
                    <w:szCs w:val="24"/>
                  </w:rPr>
                  <m:t>c</m:t>
                </m:r>
                <m:r>
                  <w:rPr>
                    <w:rFonts w:ascii="Cambria Math" w:eastAsiaTheme="majorEastAsia" w:hAnsi="Cambria Math"/>
                    <w:sz w:val="21"/>
                    <w:szCs w:val="24"/>
                  </w:rPr>
                  <m:t>R</m:t>
                </m:r>
                <m:r>
                  <w:rPr>
                    <w:rFonts w:ascii="Cambria Math" w:hAnsi="Cambria Math" w:cs="宋体"/>
                    <w:kern w:val="0"/>
                    <w:sz w:val="21"/>
                    <w:szCs w:val="24"/>
                  </w:rPr>
                  <m:t>⋅T</m:t>
                </m:r>
              </m:oMath>
            </m:oMathPara>
          </w:p>
        </w:tc>
        <w:tc>
          <w:tcPr>
            <w:tcW w:w="4369" w:type="dxa"/>
            <w:tcBorders>
              <w:bottom w:val="single" w:sz="12" w:space="0" w:color="auto"/>
            </w:tcBorders>
            <w:vAlign w:val="center"/>
          </w:tcPr>
          <w:p w14:paraId="74709EA6" w14:textId="0BCC031A" w:rsidR="00E71120" w:rsidRPr="00CD1FAF" w:rsidRDefault="009C75E1" w:rsidP="00CD1FAF">
            <w:pPr>
              <w:snapToGrid w:val="0"/>
              <w:ind w:firstLineChars="0" w:firstLine="0"/>
              <w:jc w:val="center"/>
              <w:rPr>
                <w:color w:val="0000FF"/>
                <w:sz w:val="21"/>
              </w:rPr>
            </w:pPr>
            <m:oMathPara>
              <m:oMath>
                <m:f>
                  <m:fPr>
                    <m:ctrlPr>
                      <w:rPr>
                        <w:rFonts w:ascii="Cambria Math" w:eastAsiaTheme="majorEastAsia" w:hAnsi="Cambria Math"/>
                        <w:i/>
                        <w:sz w:val="21"/>
                        <w:szCs w:val="24"/>
                      </w:rPr>
                    </m:ctrlPr>
                  </m:fPr>
                  <m:num>
                    <m:sSup>
                      <m:sSupPr>
                        <m:ctrlPr>
                          <w:rPr>
                            <w:rFonts w:ascii="Cambria Math" w:eastAsiaTheme="majorEastAsia" w:hAnsi="Cambria Math"/>
                            <w:i/>
                            <w:sz w:val="21"/>
                            <w:szCs w:val="24"/>
                          </w:rPr>
                        </m:ctrlPr>
                      </m:sSupPr>
                      <m:e>
                        <m:r>
                          <w:rPr>
                            <w:rFonts w:ascii="Cambria Math" w:eastAsiaTheme="majorEastAsia" w:hAnsi="Cambria Math"/>
                            <w:sz w:val="21"/>
                            <w:szCs w:val="24"/>
                          </w:rPr>
                          <m:t>n</m:t>
                        </m:r>
                      </m:e>
                      <m:sup>
                        <m:r>
                          <w:rPr>
                            <w:rFonts w:ascii="Cambria Math" w:eastAsiaTheme="majorEastAsia" w:hAnsi="Cambria Math"/>
                            <w:sz w:val="21"/>
                            <w:szCs w:val="24"/>
                          </w:rPr>
                          <m:t>'</m:t>
                        </m:r>
                      </m:sup>
                    </m:sSup>
                    <m:ctrlPr>
                      <w:rPr>
                        <w:rFonts w:ascii="Cambria Math" w:eastAsiaTheme="majorEastAsia" w:hAnsi="Cambria Math" w:hint="eastAsia"/>
                        <w:i/>
                        <w:sz w:val="21"/>
                        <w:szCs w:val="24"/>
                      </w:rPr>
                    </m:ctrlPr>
                  </m:num>
                  <m:den>
                    <m:r>
                      <w:rPr>
                        <w:rFonts w:ascii="Cambria Math" w:eastAsiaTheme="majorEastAsia" w:hAnsi="Cambria Math" w:hint="eastAsia"/>
                        <w:sz w:val="21"/>
                        <w:szCs w:val="24"/>
                      </w:rPr>
                      <m:t>n</m:t>
                    </m:r>
                  </m:den>
                </m:f>
                <m:d>
                  <m:dPr>
                    <m:begChr m:val="（"/>
                    <m:endChr m:val="）"/>
                    <m:ctrlPr>
                      <w:rPr>
                        <w:rFonts w:ascii="Cambria Math" w:hAnsi="Cambria Math" w:cs="宋体"/>
                        <w:i/>
                        <w:kern w:val="0"/>
                        <w:sz w:val="21"/>
                        <w:szCs w:val="24"/>
                      </w:rPr>
                    </m:ctrlPr>
                  </m:dPr>
                  <m:e>
                    <m:sSup>
                      <m:sSupPr>
                        <m:ctrlPr>
                          <w:rPr>
                            <w:rFonts w:ascii="Cambria Math" w:eastAsiaTheme="majorEastAsia" w:hAnsi="Cambria Math"/>
                            <w:i/>
                            <w:sz w:val="21"/>
                            <w:szCs w:val="24"/>
                          </w:rPr>
                        </m:ctrlPr>
                      </m:sSupPr>
                      <m:e>
                        <m:r>
                          <w:rPr>
                            <w:rFonts w:ascii="Cambria Math" w:eastAsiaTheme="majorEastAsia" w:hAnsi="Cambria Math" w:hint="eastAsia"/>
                            <w:sz w:val="21"/>
                            <w:szCs w:val="24"/>
                          </w:rPr>
                          <m:t>c</m:t>
                        </m:r>
                        <m:ctrlPr>
                          <w:rPr>
                            <w:rFonts w:ascii="Cambria Math" w:eastAsiaTheme="majorEastAsia" w:hAnsi="Cambria Math" w:hint="eastAsia"/>
                            <w:i/>
                            <w:sz w:val="21"/>
                            <w:szCs w:val="24"/>
                          </w:rPr>
                        </m:ctrlPr>
                      </m:e>
                      <m:sup>
                        <m:r>
                          <w:rPr>
                            <w:rFonts w:ascii="Cambria Math" w:eastAsiaTheme="majorEastAsia" w:hAnsi="Cambria Math"/>
                            <w:sz w:val="21"/>
                            <w:szCs w:val="24"/>
                          </w:rPr>
                          <m:t>1.5</m:t>
                        </m:r>
                      </m:sup>
                    </m:sSup>
                    <m:r>
                      <w:rPr>
                        <w:rFonts w:ascii="Cambria Math" w:eastAsiaTheme="majorEastAsia" w:hAnsi="Cambria Math"/>
                        <w:sz w:val="21"/>
                        <w:szCs w:val="24"/>
                      </w:rPr>
                      <m:t>+</m:t>
                    </m:r>
                    <m:r>
                      <w:rPr>
                        <w:rFonts w:ascii="Cambria Math" w:eastAsiaTheme="majorEastAsia" w:hAnsi="Cambria Math" w:hint="eastAsia"/>
                        <w:sz w:val="21"/>
                        <w:szCs w:val="24"/>
                      </w:rPr>
                      <m:t>c</m:t>
                    </m:r>
                  </m:e>
                </m:d>
                <m:r>
                  <w:rPr>
                    <w:rFonts w:ascii="Cambria Math" w:hAnsi="Cambria Math" w:cs="宋体"/>
                    <w:kern w:val="0"/>
                    <w:sz w:val="21"/>
                    <w:szCs w:val="24"/>
                  </w:rPr>
                  <m:t>⋅T</m:t>
                </m:r>
              </m:oMath>
            </m:oMathPara>
          </w:p>
        </w:tc>
      </w:tr>
    </w:tbl>
    <w:p w14:paraId="06C2429B" w14:textId="67C3F8CE" w:rsidR="00E71120" w:rsidRDefault="00E71120" w:rsidP="008301AD">
      <w:pPr>
        <w:autoSpaceDE w:val="0"/>
        <w:autoSpaceDN w:val="0"/>
        <w:snapToGrid w:val="0"/>
        <w:spacing w:beforeLines="50" w:before="120"/>
        <w:ind w:firstLine="480"/>
        <w:rPr>
          <w:rFonts w:eastAsiaTheme="majorEastAsia"/>
          <w:szCs w:val="24"/>
        </w:rPr>
      </w:pPr>
      <w:r>
        <w:rPr>
          <w:rFonts w:eastAsiaTheme="majorEastAsia" w:hint="eastAsia"/>
          <w:szCs w:val="24"/>
        </w:rPr>
        <w:t>不难发现，</w:t>
      </w:r>
      <w:r>
        <w:rPr>
          <w:rFonts w:eastAsiaTheme="majorEastAsia" w:hint="eastAsia"/>
          <w:szCs w:val="24"/>
        </w:rPr>
        <w:t>H</w:t>
      </w:r>
      <w:r>
        <w:rPr>
          <w:rFonts w:eastAsiaTheme="majorEastAsia"/>
          <w:szCs w:val="24"/>
        </w:rPr>
        <w:t>EPR</w:t>
      </w:r>
      <w:r>
        <w:rPr>
          <w:rFonts w:eastAsiaTheme="majorEastAsia" w:hint="eastAsia"/>
          <w:szCs w:val="24"/>
        </w:rPr>
        <w:t>算法的</w:t>
      </w:r>
      <w:r w:rsidR="00C63BB0">
        <w:rPr>
          <w:rFonts w:eastAsiaTheme="majorEastAsia" w:hint="eastAsia"/>
          <w:szCs w:val="24"/>
        </w:rPr>
        <w:t>时间</w:t>
      </w:r>
      <w:r>
        <w:rPr>
          <w:rFonts w:eastAsiaTheme="majorEastAsia" w:hint="eastAsia"/>
          <w:szCs w:val="24"/>
        </w:rPr>
        <w:t>复杂度为</w:t>
      </w:r>
      <m:oMath>
        <m:r>
          <w:rPr>
            <w:rFonts w:ascii="Cambria Math" w:eastAsiaTheme="majorEastAsia" w:hAnsi="Cambria Math"/>
            <w:szCs w:val="24"/>
          </w:rPr>
          <m:t>O</m:t>
        </m:r>
        <m:d>
          <m:dPr>
            <m:begChr m:val="（"/>
            <m:endChr m:val="）"/>
            <m:ctrlPr>
              <w:rPr>
                <w:rFonts w:ascii="Cambria Math" w:eastAsiaTheme="majorEastAsia" w:hAnsi="Cambria Math"/>
                <w:i/>
                <w:szCs w:val="24"/>
              </w:rPr>
            </m:ctrlPr>
          </m:dPr>
          <m:e>
            <m:sSup>
              <m:sSupPr>
                <m:ctrlPr>
                  <w:rPr>
                    <w:rFonts w:ascii="Cambria Math" w:eastAsiaTheme="majorEastAsia" w:hAnsi="Cambria Math"/>
                    <w:i/>
                    <w:szCs w:val="24"/>
                  </w:rPr>
                </m:ctrlPr>
              </m:sSupPr>
              <m:e>
                <m:r>
                  <w:rPr>
                    <w:rFonts w:ascii="Cambria Math" w:eastAsiaTheme="majorEastAsia" w:hAnsi="Cambria Math" w:hint="eastAsia"/>
                    <w:szCs w:val="24"/>
                  </w:rPr>
                  <m:t>c</m:t>
                </m:r>
                <m:ctrlPr>
                  <w:rPr>
                    <w:rFonts w:ascii="Cambria Math" w:eastAsiaTheme="majorEastAsia" w:hAnsi="Cambria Math" w:hint="eastAsia"/>
                    <w:i/>
                    <w:szCs w:val="24"/>
                  </w:rPr>
                </m:ctrlPr>
              </m:e>
              <m:sup>
                <m:r>
                  <w:rPr>
                    <w:rFonts w:ascii="Cambria Math" w:eastAsiaTheme="majorEastAsia" w:hAnsi="Cambria Math"/>
                    <w:szCs w:val="24"/>
                  </w:rPr>
                  <m:t>1.5</m:t>
                </m:r>
              </m:sup>
            </m:sSup>
            <m:r>
              <w:rPr>
                <w:rFonts w:ascii="Cambria Math" w:eastAsiaTheme="majorEastAsia" w:hAnsi="Cambria Math"/>
                <w:szCs w:val="24"/>
              </w:rPr>
              <m:t>T</m:t>
            </m:r>
          </m:e>
        </m:d>
      </m:oMath>
      <w:r>
        <w:rPr>
          <w:rFonts w:eastAsiaTheme="majorEastAsia" w:hint="eastAsia"/>
          <w:szCs w:val="24"/>
        </w:rPr>
        <w:t>，而常规的多标签集成学习算法的</w:t>
      </w:r>
      <w:r>
        <w:rPr>
          <w:rFonts w:eastAsiaTheme="majorEastAsia" w:hint="eastAsia"/>
          <w:szCs w:val="24"/>
        </w:rPr>
        <w:lastRenderedPageBreak/>
        <w:t>复杂度为</w:t>
      </w:r>
      <m:oMath>
        <m:r>
          <w:rPr>
            <w:rFonts w:ascii="Cambria Math" w:eastAsiaTheme="majorEastAsia" w:hAnsi="Cambria Math"/>
            <w:szCs w:val="24"/>
          </w:rPr>
          <m:t>O</m:t>
        </m:r>
        <m:d>
          <m:dPr>
            <m:begChr m:val="（"/>
            <m:endChr m:val="）"/>
            <m:ctrlPr>
              <w:rPr>
                <w:rFonts w:ascii="Cambria Math" w:eastAsiaTheme="majorEastAsia" w:hAnsi="Cambria Math"/>
                <w:i/>
                <w:szCs w:val="24"/>
              </w:rPr>
            </m:ctrlPr>
          </m:dPr>
          <m:e>
            <m:r>
              <w:rPr>
                <w:rFonts w:ascii="Cambria Math" w:eastAsiaTheme="majorEastAsia" w:hAnsi="Cambria Math" w:hint="eastAsia"/>
                <w:szCs w:val="24"/>
              </w:rPr>
              <m:t>c</m:t>
            </m:r>
            <m:r>
              <w:rPr>
                <w:rFonts w:ascii="Cambria Math" w:eastAsiaTheme="majorEastAsia" w:hAnsi="Cambria Math"/>
                <w:szCs w:val="24"/>
              </w:rPr>
              <m:t>RT</m:t>
            </m:r>
          </m:e>
        </m:d>
      </m:oMath>
      <w:r>
        <w:rPr>
          <w:rFonts w:eastAsiaTheme="majorEastAsia" w:hint="eastAsia"/>
          <w:szCs w:val="24"/>
        </w:rPr>
        <w:t>。可以发现当</w:t>
      </w:r>
      <m:oMath>
        <m:rad>
          <m:radPr>
            <m:degHide m:val="1"/>
            <m:ctrlPr>
              <w:rPr>
                <w:rFonts w:ascii="Cambria Math" w:eastAsiaTheme="majorEastAsia" w:hAnsi="Cambria Math"/>
                <w:i/>
                <w:szCs w:val="24"/>
              </w:rPr>
            </m:ctrlPr>
          </m:radPr>
          <m:deg/>
          <m:e>
            <m:r>
              <w:rPr>
                <w:rFonts w:ascii="Cambria Math" w:eastAsiaTheme="majorEastAsia" w:hAnsi="Cambria Math"/>
                <w:szCs w:val="24"/>
              </w:rPr>
              <m:t>c</m:t>
            </m:r>
          </m:e>
        </m:rad>
        <m:r>
          <w:rPr>
            <w:rFonts w:ascii="Cambria Math" w:eastAsiaTheme="majorEastAsia" w:hAnsi="Cambria Math"/>
            <w:szCs w:val="24"/>
          </w:rPr>
          <m:t>&gt;R</m:t>
        </m:r>
      </m:oMath>
      <w:r>
        <w:rPr>
          <w:rFonts w:eastAsiaTheme="majorEastAsia" w:hint="eastAsia"/>
          <w:szCs w:val="24"/>
        </w:rPr>
        <w:t>时，常规的多标签集成学习算法复杂度更低，而当</w:t>
      </w:r>
      <m:oMath>
        <m:rad>
          <m:radPr>
            <m:degHide m:val="1"/>
            <m:ctrlPr>
              <w:rPr>
                <w:rFonts w:ascii="Cambria Math" w:eastAsiaTheme="majorEastAsia" w:hAnsi="Cambria Math"/>
                <w:i/>
                <w:szCs w:val="24"/>
              </w:rPr>
            </m:ctrlPr>
          </m:radPr>
          <m:deg/>
          <m:e>
            <m:r>
              <w:rPr>
                <w:rFonts w:ascii="Cambria Math" w:eastAsiaTheme="majorEastAsia" w:hAnsi="Cambria Math"/>
                <w:szCs w:val="24"/>
              </w:rPr>
              <m:t>c</m:t>
            </m:r>
          </m:e>
        </m:rad>
        <m:r>
          <w:rPr>
            <w:rFonts w:ascii="Cambria Math" w:eastAsiaTheme="majorEastAsia" w:hAnsi="Cambria Math"/>
            <w:szCs w:val="24"/>
          </w:rPr>
          <m:t>&lt;R</m:t>
        </m:r>
      </m:oMath>
      <w:r>
        <w:rPr>
          <w:rFonts w:eastAsiaTheme="majorEastAsia" w:hint="eastAsia"/>
          <w:szCs w:val="24"/>
        </w:rPr>
        <w:t>时，</w:t>
      </w:r>
      <w:r>
        <w:rPr>
          <w:rFonts w:eastAsiaTheme="majorEastAsia" w:hint="eastAsia"/>
          <w:szCs w:val="24"/>
        </w:rPr>
        <w:t>H</w:t>
      </w:r>
      <w:r>
        <w:rPr>
          <w:rFonts w:eastAsiaTheme="majorEastAsia"/>
          <w:szCs w:val="24"/>
        </w:rPr>
        <w:t>EPR</w:t>
      </w:r>
      <w:r>
        <w:rPr>
          <w:rFonts w:eastAsiaTheme="majorEastAsia" w:hint="eastAsia"/>
          <w:szCs w:val="24"/>
        </w:rPr>
        <w:t>算法的时间复杂度更低。也就是说，</w:t>
      </w:r>
      <w:r>
        <w:rPr>
          <w:rFonts w:eastAsiaTheme="majorEastAsia" w:hint="eastAsia"/>
          <w:szCs w:val="24"/>
        </w:rPr>
        <w:t>H</w:t>
      </w:r>
      <w:r>
        <w:rPr>
          <w:rFonts w:eastAsiaTheme="majorEastAsia"/>
          <w:szCs w:val="24"/>
        </w:rPr>
        <w:t>EPR</w:t>
      </w:r>
      <w:r>
        <w:rPr>
          <w:rFonts w:eastAsiaTheme="majorEastAsia" w:hint="eastAsia"/>
          <w:szCs w:val="24"/>
        </w:rPr>
        <w:t>更适应于那些标签数量较小的多标签学习任务，其原因是</w:t>
      </w:r>
      <w:r>
        <w:rPr>
          <w:rFonts w:eastAsiaTheme="majorEastAsia" w:hint="eastAsia"/>
          <w:szCs w:val="24"/>
        </w:rPr>
        <w:t>H</w:t>
      </w:r>
      <w:r>
        <w:rPr>
          <w:rFonts w:eastAsiaTheme="majorEastAsia"/>
          <w:szCs w:val="24"/>
        </w:rPr>
        <w:t>EPR</w:t>
      </w:r>
      <w:r>
        <w:rPr>
          <w:rFonts w:eastAsiaTheme="majorEastAsia" w:hint="eastAsia"/>
          <w:szCs w:val="24"/>
        </w:rPr>
        <w:t>涉及对全部标签的成对对比和处理。</w:t>
      </w:r>
      <w:r w:rsidR="00AD3144">
        <w:rPr>
          <w:rFonts w:eastAsiaTheme="majorEastAsia" w:hint="eastAsia"/>
          <w:szCs w:val="24"/>
        </w:rPr>
        <w:t>二者在实际情况中的具体运行时间对比将在实验章节给出。</w:t>
      </w:r>
    </w:p>
    <w:p w14:paraId="6581E682" w14:textId="77777777" w:rsidR="00E71120" w:rsidRPr="00BB1067" w:rsidRDefault="00E71120" w:rsidP="00ED3363">
      <w:pPr>
        <w:pStyle w:val="B"/>
        <w:spacing w:before="240" w:after="120"/>
        <w:rPr>
          <w:b/>
        </w:rPr>
      </w:pPr>
      <w:bookmarkStart w:id="150" w:name="_Toc181227948"/>
      <w:bookmarkStart w:id="151" w:name="_Toc190702563"/>
      <w:r w:rsidRPr="00BB1067">
        <w:t xml:space="preserve">3.3 </w:t>
      </w:r>
      <w:r w:rsidRPr="00BB1067">
        <w:rPr>
          <w:rFonts w:hint="eastAsia"/>
        </w:rPr>
        <w:t>实验与结果分析</w:t>
      </w:r>
      <w:bookmarkEnd w:id="150"/>
      <w:bookmarkEnd w:id="151"/>
    </w:p>
    <w:p w14:paraId="4374FDE4" w14:textId="77777777" w:rsidR="00E71120" w:rsidRPr="00BB1067" w:rsidRDefault="00E71120" w:rsidP="003D6B67">
      <w:pPr>
        <w:pStyle w:val="C"/>
        <w:spacing w:before="120"/>
        <w:ind w:firstLineChars="0" w:firstLine="480"/>
        <w:rPr>
          <w:b/>
        </w:rPr>
      </w:pPr>
      <w:bookmarkStart w:id="152" w:name="_Toc181227949"/>
      <w:bookmarkStart w:id="153" w:name="_Toc190702564"/>
      <w:r w:rsidRPr="00BB1067">
        <w:t xml:space="preserve">3.3.1 </w:t>
      </w:r>
      <w:r w:rsidRPr="00BB1067">
        <w:rPr>
          <w:rFonts w:hint="eastAsia"/>
        </w:rPr>
        <w:t>实验设置</w:t>
      </w:r>
      <w:bookmarkEnd w:id="152"/>
      <w:bookmarkEnd w:id="153"/>
    </w:p>
    <w:p w14:paraId="7A3CE68C" w14:textId="77777777" w:rsidR="00E71120" w:rsidRDefault="00E71120" w:rsidP="006A5966">
      <w:pPr>
        <w:autoSpaceDE w:val="0"/>
        <w:autoSpaceDN w:val="0"/>
        <w:adjustRightInd w:val="0"/>
        <w:snapToGrid w:val="0"/>
        <w:ind w:firstLine="480"/>
        <w:rPr>
          <w:rFonts w:cs="宋体"/>
          <w:kern w:val="0"/>
          <w:szCs w:val="24"/>
        </w:rPr>
      </w:pPr>
      <w:r w:rsidRPr="00850151">
        <w:rPr>
          <w:rFonts w:cs="宋体"/>
          <w:kern w:val="0"/>
          <w:szCs w:val="24"/>
        </w:rPr>
        <w:t>1</w:t>
      </w:r>
      <w:r w:rsidRPr="00850151">
        <w:rPr>
          <w:rFonts w:cs="宋体" w:hint="eastAsia"/>
          <w:kern w:val="0"/>
          <w:szCs w:val="24"/>
        </w:rPr>
        <w:t>）数据集</w:t>
      </w:r>
    </w:p>
    <w:p w14:paraId="0D657715" w14:textId="18037404" w:rsidR="00E71120" w:rsidRDefault="000F4732" w:rsidP="006A5966">
      <w:pPr>
        <w:autoSpaceDE w:val="0"/>
        <w:autoSpaceDN w:val="0"/>
        <w:adjustRightInd w:val="0"/>
        <w:snapToGrid w:val="0"/>
        <w:ind w:firstLine="480"/>
        <w:rPr>
          <w:rFonts w:cs="宋体"/>
          <w:kern w:val="0"/>
          <w:szCs w:val="24"/>
        </w:rPr>
      </w:pPr>
      <w:r>
        <w:rPr>
          <w:rFonts w:cs="宋体" w:hint="eastAsia"/>
          <w:kern w:val="0"/>
          <w:szCs w:val="24"/>
        </w:rPr>
        <w:t>为体现对比实验的公平性，</w:t>
      </w:r>
      <w:r w:rsidR="00E71120">
        <w:rPr>
          <w:rFonts w:cs="宋体" w:hint="eastAsia"/>
          <w:kern w:val="0"/>
          <w:szCs w:val="24"/>
        </w:rPr>
        <w:t>本节依然采用第二章使用的</w:t>
      </w:r>
      <w:r w:rsidR="00E71120">
        <w:rPr>
          <w:rFonts w:cs="宋体" w:hint="eastAsia"/>
          <w:kern w:val="0"/>
          <w:szCs w:val="24"/>
        </w:rPr>
        <w:t>1</w:t>
      </w:r>
      <w:r w:rsidR="00E71120">
        <w:rPr>
          <w:rFonts w:cs="宋体"/>
          <w:kern w:val="0"/>
          <w:szCs w:val="24"/>
        </w:rPr>
        <w:t>4</w:t>
      </w:r>
      <w:r w:rsidR="00E71120">
        <w:rPr>
          <w:rFonts w:cs="宋体" w:hint="eastAsia"/>
          <w:kern w:val="0"/>
          <w:szCs w:val="24"/>
        </w:rPr>
        <w:t>个数据集，并按照分层采样的方式将数据集划分为</w:t>
      </w:r>
      <w:r w:rsidR="00E71120">
        <w:rPr>
          <w:rFonts w:cs="宋体" w:hint="eastAsia"/>
          <w:kern w:val="0"/>
          <w:szCs w:val="24"/>
        </w:rPr>
        <w:t>2</w:t>
      </w:r>
      <w:r w:rsidR="00E71120">
        <w:rPr>
          <w:rFonts w:cs="宋体"/>
          <w:kern w:val="0"/>
          <w:szCs w:val="24"/>
        </w:rPr>
        <w:t>:1</w:t>
      </w:r>
      <w:r w:rsidR="00E71120">
        <w:rPr>
          <w:rFonts w:cs="宋体" w:hint="eastAsia"/>
          <w:kern w:val="0"/>
          <w:szCs w:val="24"/>
        </w:rPr>
        <w:t>的训练集和测试集。</w:t>
      </w:r>
    </w:p>
    <w:p w14:paraId="08961B9A" w14:textId="0E50CF6A" w:rsidR="00E71120" w:rsidRDefault="00E71120" w:rsidP="006A5966">
      <w:pPr>
        <w:autoSpaceDE w:val="0"/>
        <w:autoSpaceDN w:val="0"/>
        <w:adjustRightInd w:val="0"/>
        <w:snapToGrid w:val="0"/>
        <w:ind w:firstLine="480"/>
        <w:rPr>
          <w:rFonts w:cs="宋体"/>
          <w:kern w:val="0"/>
          <w:szCs w:val="24"/>
        </w:rPr>
      </w:pPr>
      <w:r>
        <w:rPr>
          <w:rFonts w:cs="宋体" w:hint="eastAsia"/>
          <w:kern w:val="0"/>
          <w:szCs w:val="24"/>
        </w:rPr>
        <w:t>本章提出的</w:t>
      </w:r>
      <w:r>
        <w:rPr>
          <w:rFonts w:cs="宋体" w:hint="eastAsia"/>
          <w:kern w:val="0"/>
          <w:szCs w:val="24"/>
        </w:rPr>
        <w:t>H</w:t>
      </w:r>
      <w:r>
        <w:rPr>
          <w:rFonts w:cs="宋体"/>
          <w:kern w:val="0"/>
          <w:szCs w:val="24"/>
        </w:rPr>
        <w:t>EPR</w:t>
      </w:r>
      <w:r>
        <w:rPr>
          <w:rFonts w:cs="宋体" w:hint="eastAsia"/>
          <w:kern w:val="0"/>
          <w:szCs w:val="24"/>
        </w:rPr>
        <w:t>算法可以处理标签缺失多标签学习（</w:t>
      </w:r>
      <w:r>
        <w:rPr>
          <w:rFonts w:cs="宋体" w:hint="eastAsia"/>
          <w:kern w:val="0"/>
          <w:szCs w:val="24"/>
        </w:rPr>
        <w:t>M</w:t>
      </w:r>
      <w:r>
        <w:rPr>
          <w:rFonts w:cs="宋体"/>
          <w:kern w:val="0"/>
          <w:szCs w:val="24"/>
        </w:rPr>
        <w:t>LML</w:t>
      </w:r>
      <w:r>
        <w:rPr>
          <w:rFonts w:cs="宋体" w:hint="eastAsia"/>
          <w:kern w:val="0"/>
          <w:szCs w:val="24"/>
        </w:rPr>
        <w:t>）、偏监督多标签学习（</w:t>
      </w:r>
      <w:r>
        <w:rPr>
          <w:rFonts w:cs="宋体" w:hint="eastAsia"/>
          <w:kern w:val="0"/>
          <w:szCs w:val="24"/>
        </w:rPr>
        <w:t>P</w:t>
      </w:r>
      <w:r>
        <w:rPr>
          <w:rFonts w:cs="宋体"/>
          <w:kern w:val="0"/>
          <w:szCs w:val="24"/>
        </w:rPr>
        <w:t>ML</w:t>
      </w:r>
      <w:r>
        <w:rPr>
          <w:rFonts w:cs="宋体" w:hint="eastAsia"/>
          <w:kern w:val="0"/>
          <w:szCs w:val="24"/>
        </w:rPr>
        <w:t>）、标签噪声多标签学习（</w:t>
      </w:r>
      <w:r>
        <w:rPr>
          <w:rFonts w:cs="宋体" w:hint="eastAsia"/>
          <w:kern w:val="0"/>
          <w:szCs w:val="24"/>
        </w:rPr>
        <w:t>N</w:t>
      </w:r>
      <w:r>
        <w:rPr>
          <w:rFonts w:cs="宋体"/>
          <w:kern w:val="0"/>
          <w:szCs w:val="24"/>
        </w:rPr>
        <w:t>ML</w:t>
      </w:r>
      <w:r>
        <w:rPr>
          <w:rFonts w:cs="宋体" w:hint="eastAsia"/>
          <w:kern w:val="0"/>
          <w:szCs w:val="24"/>
        </w:rPr>
        <w:t>）等多种弱监督多标签学习任务。为了实现这些数据场景，需要在</w:t>
      </w:r>
      <w:r w:rsidR="008430B6">
        <w:rPr>
          <w:rFonts w:cs="宋体" w:hint="eastAsia"/>
          <w:kern w:val="0"/>
          <w:szCs w:val="24"/>
        </w:rPr>
        <w:t>训练数据的</w:t>
      </w:r>
      <w:r>
        <w:rPr>
          <w:rFonts w:cs="宋体" w:hint="eastAsia"/>
          <w:kern w:val="0"/>
          <w:szCs w:val="24"/>
        </w:rPr>
        <w:t>原始标签矩阵中进行随机采样一部分数据，</w:t>
      </w:r>
      <w:r w:rsidR="00670691">
        <w:rPr>
          <w:rFonts w:cs="宋体" w:hint="eastAsia"/>
          <w:kern w:val="0"/>
          <w:szCs w:val="24"/>
        </w:rPr>
        <w:t>然后</w:t>
      </w:r>
      <w:r>
        <w:rPr>
          <w:rFonts w:cs="宋体" w:hint="eastAsia"/>
          <w:kern w:val="0"/>
          <w:szCs w:val="24"/>
        </w:rPr>
        <w:t>对其做出改变。具体来说，在每种场景下，本文随机从标签矩阵</w:t>
      </w:r>
      <m:oMath>
        <m:sSub>
          <m:sSubPr>
            <m:ctrlPr>
              <w:rPr>
                <w:rFonts w:ascii="Cambria Math" w:hAnsi="Cambria Math" w:cs="宋体"/>
                <w:kern w:val="0"/>
                <w:szCs w:val="24"/>
              </w:rPr>
            </m:ctrlPr>
          </m:sSubPr>
          <m:e>
            <m:r>
              <w:rPr>
                <w:rFonts w:ascii="Cambria Math" w:hAnsi="Cambria Math" w:cs="宋体"/>
                <w:kern w:val="0"/>
                <w:szCs w:val="24"/>
              </w:rPr>
              <m:t>Y</m:t>
            </m:r>
          </m:e>
          <m:sub>
            <m:r>
              <w:rPr>
                <w:rFonts w:ascii="Cambria Math" w:hAnsi="Cambria Math" w:cs="宋体"/>
                <w:kern w:val="0"/>
                <w:szCs w:val="24"/>
              </w:rPr>
              <m:t>n×c</m:t>
            </m:r>
          </m:sub>
        </m:sSub>
      </m:oMath>
      <w:r>
        <w:rPr>
          <w:rFonts w:cs="宋体" w:hint="eastAsia"/>
          <w:kern w:val="0"/>
          <w:szCs w:val="24"/>
        </w:rPr>
        <w:t>中随机采样一定比例的元素下标，再将对应元素处理</w:t>
      </w:r>
      <w:r w:rsidR="00B31792">
        <w:rPr>
          <w:rFonts w:cs="宋体" w:hint="eastAsia"/>
          <w:kern w:val="0"/>
          <w:szCs w:val="24"/>
        </w:rPr>
        <w:t>：</w:t>
      </w:r>
      <w:r>
        <w:rPr>
          <w:rFonts w:cs="宋体" w:hint="eastAsia"/>
          <w:kern w:val="0"/>
          <w:szCs w:val="24"/>
        </w:rPr>
        <w:t>对于</w:t>
      </w:r>
      <w:r>
        <w:rPr>
          <w:rFonts w:cs="宋体" w:hint="eastAsia"/>
          <w:kern w:val="0"/>
          <w:szCs w:val="24"/>
        </w:rPr>
        <w:t>M</w:t>
      </w:r>
      <w:r>
        <w:rPr>
          <w:rFonts w:cs="宋体"/>
          <w:kern w:val="0"/>
          <w:szCs w:val="24"/>
        </w:rPr>
        <w:t>LML</w:t>
      </w:r>
      <w:r>
        <w:rPr>
          <w:rFonts w:cs="宋体" w:hint="eastAsia"/>
          <w:kern w:val="0"/>
          <w:szCs w:val="24"/>
        </w:rPr>
        <w:t>，本</w:t>
      </w:r>
      <w:r w:rsidR="00B31792">
        <w:rPr>
          <w:rFonts w:cs="宋体" w:hint="eastAsia"/>
          <w:kern w:val="0"/>
          <w:szCs w:val="24"/>
        </w:rPr>
        <w:t>章</w:t>
      </w:r>
      <w:r>
        <w:rPr>
          <w:rFonts w:cs="宋体" w:hint="eastAsia"/>
          <w:kern w:val="0"/>
          <w:szCs w:val="24"/>
        </w:rPr>
        <w:t>直接将采样位置处的</w:t>
      </w:r>
      <w:r w:rsidR="00B31792">
        <w:rPr>
          <w:rFonts w:cs="宋体" w:hint="eastAsia"/>
          <w:kern w:val="0"/>
          <w:szCs w:val="24"/>
        </w:rPr>
        <w:t>类别</w:t>
      </w:r>
      <w:r>
        <w:rPr>
          <w:rFonts w:cs="宋体" w:hint="eastAsia"/>
          <w:kern w:val="0"/>
          <w:szCs w:val="24"/>
        </w:rPr>
        <w:t>置为缺失；对于</w:t>
      </w:r>
      <w:r>
        <w:rPr>
          <w:rFonts w:cs="宋体" w:hint="eastAsia"/>
          <w:kern w:val="0"/>
          <w:szCs w:val="24"/>
        </w:rPr>
        <w:t>P</w:t>
      </w:r>
      <w:r>
        <w:rPr>
          <w:rFonts w:cs="宋体"/>
          <w:kern w:val="0"/>
          <w:szCs w:val="24"/>
        </w:rPr>
        <w:t>ML</w:t>
      </w:r>
      <w:r>
        <w:rPr>
          <w:rFonts w:cs="宋体" w:hint="eastAsia"/>
          <w:kern w:val="0"/>
          <w:szCs w:val="24"/>
        </w:rPr>
        <w:t>，</w:t>
      </w:r>
      <w:r w:rsidR="00B31792">
        <w:rPr>
          <w:rFonts w:cs="宋体" w:hint="eastAsia"/>
          <w:kern w:val="0"/>
          <w:szCs w:val="24"/>
        </w:rPr>
        <w:t>本章将采样位置处的类别置为正类（也即正类仍为正类，负类改为正类</w:t>
      </w:r>
      <w:r w:rsidR="008430B6">
        <w:rPr>
          <w:rFonts w:cs="宋体" w:hint="eastAsia"/>
          <w:kern w:val="0"/>
          <w:szCs w:val="24"/>
        </w:rPr>
        <w:t>并视为噪声</w:t>
      </w:r>
      <w:r w:rsidR="00B31792">
        <w:rPr>
          <w:rFonts w:cs="宋体" w:hint="eastAsia"/>
          <w:kern w:val="0"/>
          <w:szCs w:val="24"/>
        </w:rPr>
        <w:t>）；</w:t>
      </w:r>
      <w:r>
        <w:rPr>
          <w:rFonts w:cs="宋体" w:hint="eastAsia"/>
          <w:kern w:val="0"/>
          <w:szCs w:val="24"/>
        </w:rPr>
        <w:t>对于</w:t>
      </w:r>
      <w:r>
        <w:rPr>
          <w:rFonts w:cs="宋体" w:hint="eastAsia"/>
          <w:kern w:val="0"/>
          <w:szCs w:val="24"/>
        </w:rPr>
        <w:t>N</w:t>
      </w:r>
      <w:r>
        <w:rPr>
          <w:rFonts w:cs="宋体"/>
          <w:kern w:val="0"/>
          <w:szCs w:val="24"/>
        </w:rPr>
        <w:t>ML</w:t>
      </w:r>
      <w:r>
        <w:rPr>
          <w:rFonts w:cs="宋体" w:hint="eastAsia"/>
          <w:kern w:val="0"/>
          <w:szCs w:val="24"/>
        </w:rPr>
        <w:t>，则将采样位置处的类别置反。</w:t>
      </w:r>
    </w:p>
    <w:p w14:paraId="4D31DF61" w14:textId="436EDFA1" w:rsidR="008430B6" w:rsidRDefault="008430B6" w:rsidP="006A5966">
      <w:pPr>
        <w:autoSpaceDE w:val="0"/>
        <w:autoSpaceDN w:val="0"/>
        <w:adjustRightInd w:val="0"/>
        <w:snapToGrid w:val="0"/>
        <w:ind w:firstLine="480"/>
        <w:rPr>
          <w:rFonts w:cs="宋体"/>
          <w:kern w:val="0"/>
          <w:szCs w:val="24"/>
        </w:rPr>
      </w:pPr>
      <w:r>
        <w:rPr>
          <w:rFonts w:cs="宋体" w:hint="eastAsia"/>
          <w:kern w:val="0"/>
          <w:szCs w:val="24"/>
        </w:rPr>
        <w:t>在使用有缺陷的训练数据实现</w:t>
      </w:r>
      <w:r>
        <w:rPr>
          <w:rFonts w:cs="宋体" w:hint="eastAsia"/>
          <w:kern w:val="0"/>
          <w:szCs w:val="24"/>
        </w:rPr>
        <w:t>H</w:t>
      </w:r>
      <w:r>
        <w:rPr>
          <w:rFonts w:cs="宋体"/>
          <w:kern w:val="0"/>
          <w:szCs w:val="24"/>
        </w:rPr>
        <w:t>ERP</w:t>
      </w:r>
      <w:r>
        <w:rPr>
          <w:rFonts w:cs="宋体" w:hint="eastAsia"/>
          <w:kern w:val="0"/>
          <w:szCs w:val="24"/>
        </w:rPr>
        <w:t>和各种对比算法的学习器构建后，本章再使用原始的测试数据对学习器性能加以评估。</w:t>
      </w:r>
    </w:p>
    <w:p w14:paraId="01AD948D" w14:textId="77777777" w:rsidR="00E71120" w:rsidRDefault="00E71120" w:rsidP="006A5966">
      <w:pPr>
        <w:autoSpaceDE w:val="0"/>
        <w:autoSpaceDN w:val="0"/>
        <w:adjustRightInd w:val="0"/>
        <w:snapToGrid w:val="0"/>
        <w:ind w:firstLine="480"/>
        <w:rPr>
          <w:rFonts w:cs="宋体"/>
          <w:kern w:val="0"/>
          <w:szCs w:val="24"/>
        </w:rPr>
      </w:pPr>
      <w:r>
        <w:rPr>
          <w:rFonts w:cs="宋体" w:hint="eastAsia"/>
          <w:kern w:val="0"/>
          <w:szCs w:val="24"/>
        </w:rPr>
        <w:t>2</w:t>
      </w:r>
      <w:r>
        <w:rPr>
          <w:rFonts w:cs="宋体" w:hint="eastAsia"/>
          <w:kern w:val="0"/>
          <w:szCs w:val="24"/>
        </w:rPr>
        <w:t>）</w:t>
      </w:r>
      <w:r w:rsidRPr="00850151">
        <w:rPr>
          <w:rFonts w:cs="宋体" w:hint="eastAsia"/>
          <w:kern w:val="0"/>
          <w:szCs w:val="24"/>
        </w:rPr>
        <w:t>评价指标</w:t>
      </w:r>
    </w:p>
    <w:p w14:paraId="7B28A223" w14:textId="77777777" w:rsidR="00E71120" w:rsidRPr="00F84538" w:rsidRDefault="00E71120" w:rsidP="006A5966">
      <w:pPr>
        <w:autoSpaceDE w:val="0"/>
        <w:autoSpaceDN w:val="0"/>
        <w:adjustRightInd w:val="0"/>
        <w:snapToGrid w:val="0"/>
        <w:ind w:firstLine="480"/>
        <w:rPr>
          <w:rFonts w:cs="宋体"/>
          <w:kern w:val="0"/>
          <w:szCs w:val="24"/>
        </w:rPr>
      </w:pPr>
      <w:r>
        <w:rPr>
          <w:rFonts w:cs="宋体" w:hint="eastAsia"/>
          <w:kern w:val="0"/>
          <w:szCs w:val="24"/>
        </w:rPr>
        <w:t>本节</w:t>
      </w:r>
      <w:r w:rsidRPr="00B83C4A">
        <w:rPr>
          <w:rFonts w:cs="宋体"/>
          <w:kern w:val="0"/>
          <w:szCs w:val="24"/>
        </w:rPr>
        <w:t>采用</w:t>
      </w:r>
      <w:r>
        <w:rPr>
          <w:rFonts w:cs="宋体" w:hint="eastAsia"/>
          <w:kern w:val="0"/>
          <w:szCs w:val="24"/>
        </w:rPr>
        <w:t>上一章中介绍和使用的</w:t>
      </w:r>
      <w:r w:rsidRPr="00B83C4A">
        <w:rPr>
          <w:rFonts w:cs="宋体"/>
          <w:kern w:val="0"/>
          <w:szCs w:val="24"/>
        </w:rPr>
        <w:t>六项评价指标</w:t>
      </w:r>
      <w:r>
        <w:rPr>
          <w:rFonts w:cs="宋体" w:hint="eastAsia"/>
          <w:kern w:val="0"/>
          <w:szCs w:val="24"/>
        </w:rPr>
        <w:t>来评估</w:t>
      </w:r>
      <w:r>
        <w:rPr>
          <w:rFonts w:cs="宋体" w:hint="eastAsia"/>
          <w:kern w:val="0"/>
          <w:szCs w:val="24"/>
        </w:rPr>
        <w:t>H</w:t>
      </w:r>
      <w:r>
        <w:rPr>
          <w:rFonts w:cs="宋体"/>
          <w:kern w:val="0"/>
          <w:szCs w:val="24"/>
        </w:rPr>
        <w:t>EPR</w:t>
      </w:r>
      <w:r>
        <w:rPr>
          <w:rFonts w:cs="宋体" w:hint="eastAsia"/>
          <w:kern w:val="0"/>
          <w:szCs w:val="24"/>
        </w:rPr>
        <w:t>的性能，包括</w:t>
      </w:r>
      <w:r w:rsidRPr="00B83C4A">
        <w:rPr>
          <w:rFonts w:cs="宋体"/>
          <w:kern w:val="0"/>
          <w:szCs w:val="24"/>
        </w:rPr>
        <w:t>Accuracy</w:t>
      </w:r>
      <w:r w:rsidRPr="00B83C4A">
        <w:rPr>
          <w:rFonts w:cs="宋体"/>
          <w:kern w:val="0"/>
          <w:szCs w:val="24"/>
        </w:rPr>
        <w:t>、</w:t>
      </w:r>
      <w:r w:rsidRPr="00B83C4A">
        <w:rPr>
          <w:rFonts w:cs="宋体"/>
          <w:kern w:val="0"/>
          <w:szCs w:val="24"/>
        </w:rPr>
        <w:t>F1</w:t>
      </w:r>
      <w:r w:rsidRPr="00B83C4A">
        <w:rPr>
          <w:rFonts w:cs="宋体"/>
          <w:kern w:val="0"/>
          <w:szCs w:val="24"/>
        </w:rPr>
        <w:t>、</w:t>
      </w:r>
      <w:r w:rsidRPr="00B83C4A">
        <w:rPr>
          <w:rFonts w:cs="宋体"/>
          <w:kern w:val="0"/>
          <w:szCs w:val="24"/>
        </w:rPr>
        <w:t>Hamming Loss</w:t>
      </w:r>
      <w:r w:rsidRPr="00B83C4A">
        <w:rPr>
          <w:rFonts w:cs="宋体"/>
          <w:kern w:val="0"/>
          <w:szCs w:val="24"/>
        </w:rPr>
        <w:t>等三项基于分类的指标和</w:t>
      </w:r>
      <w:r w:rsidRPr="00B83C4A">
        <w:rPr>
          <w:rFonts w:cs="宋体"/>
          <w:kern w:val="0"/>
          <w:szCs w:val="24"/>
        </w:rPr>
        <w:t>Coverage</w:t>
      </w:r>
      <w:r w:rsidRPr="00B83C4A">
        <w:rPr>
          <w:rFonts w:cs="宋体"/>
          <w:kern w:val="0"/>
          <w:szCs w:val="24"/>
        </w:rPr>
        <w:t>、</w:t>
      </w:r>
      <w:r w:rsidRPr="00B83C4A">
        <w:rPr>
          <w:rFonts w:cs="宋体"/>
          <w:kern w:val="0"/>
          <w:szCs w:val="24"/>
        </w:rPr>
        <w:t>Ranking Loss</w:t>
      </w:r>
      <w:r w:rsidRPr="00B83C4A">
        <w:rPr>
          <w:rFonts w:cs="宋体"/>
          <w:kern w:val="0"/>
          <w:szCs w:val="24"/>
        </w:rPr>
        <w:t>、</w:t>
      </w:r>
      <w:r w:rsidRPr="00B83C4A">
        <w:rPr>
          <w:rFonts w:cs="宋体"/>
          <w:kern w:val="0"/>
          <w:szCs w:val="24"/>
        </w:rPr>
        <w:t>Average Precision</w:t>
      </w:r>
      <w:r w:rsidRPr="00B83C4A">
        <w:rPr>
          <w:rFonts w:cs="宋体"/>
          <w:kern w:val="0"/>
          <w:szCs w:val="24"/>
        </w:rPr>
        <w:t>等三项基于排序的指标，其中</w:t>
      </w:r>
      <w:r w:rsidRPr="00B83C4A">
        <w:rPr>
          <w:rFonts w:cs="宋体"/>
          <w:kern w:val="0"/>
          <w:szCs w:val="24"/>
        </w:rPr>
        <w:t>Accuracy</w:t>
      </w:r>
      <w:r w:rsidRPr="00B83C4A">
        <w:rPr>
          <w:rFonts w:cs="宋体"/>
          <w:kern w:val="0"/>
          <w:szCs w:val="24"/>
        </w:rPr>
        <w:t>、</w:t>
      </w:r>
      <w:r w:rsidRPr="00B83C4A">
        <w:rPr>
          <w:rFonts w:cs="宋体"/>
          <w:kern w:val="0"/>
          <w:szCs w:val="24"/>
        </w:rPr>
        <w:t>F1</w:t>
      </w:r>
      <w:r w:rsidRPr="00B83C4A">
        <w:rPr>
          <w:rFonts w:cs="宋体"/>
          <w:kern w:val="0"/>
          <w:szCs w:val="24"/>
        </w:rPr>
        <w:t>、</w:t>
      </w:r>
      <w:r w:rsidRPr="00B83C4A">
        <w:rPr>
          <w:rFonts w:cs="宋体"/>
          <w:kern w:val="0"/>
          <w:szCs w:val="24"/>
        </w:rPr>
        <w:t>Average Precision</w:t>
      </w:r>
      <w:r w:rsidRPr="00B83C4A">
        <w:rPr>
          <w:rFonts w:cs="宋体"/>
          <w:kern w:val="0"/>
          <w:szCs w:val="24"/>
        </w:rPr>
        <w:t>越大越好，</w:t>
      </w:r>
      <w:r>
        <w:rPr>
          <w:rFonts w:cs="宋体" w:hint="eastAsia"/>
          <w:kern w:val="0"/>
          <w:szCs w:val="24"/>
        </w:rPr>
        <w:t>而</w:t>
      </w:r>
      <w:r w:rsidRPr="00B83C4A">
        <w:rPr>
          <w:rFonts w:cs="宋体"/>
          <w:kern w:val="0"/>
          <w:szCs w:val="24"/>
        </w:rPr>
        <w:t>Hamming Loss</w:t>
      </w:r>
      <w:r w:rsidRPr="00B83C4A">
        <w:rPr>
          <w:rFonts w:cs="宋体"/>
          <w:kern w:val="0"/>
          <w:szCs w:val="24"/>
        </w:rPr>
        <w:t>、</w:t>
      </w:r>
      <w:r w:rsidRPr="00B83C4A">
        <w:rPr>
          <w:rFonts w:cs="宋体"/>
          <w:kern w:val="0"/>
          <w:szCs w:val="24"/>
        </w:rPr>
        <w:t>Coverage</w:t>
      </w:r>
      <w:r w:rsidRPr="00B83C4A">
        <w:rPr>
          <w:rFonts w:cs="宋体"/>
          <w:kern w:val="0"/>
          <w:szCs w:val="24"/>
        </w:rPr>
        <w:t>、</w:t>
      </w:r>
      <w:r w:rsidRPr="00B83C4A">
        <w:rPr>
          <w:rFonts w:cs="宋体"/>
          <w:kern w:val="0"/>
          <w:szCs w:val="24"/>
        </w:rPr>
        <w:t>Ranking Loss</w:t>
      </w:r>
      <w:r w:rsidRPr="00B83C4A">
        <w:rPr>
          <w:rFonts w:cs="宋体"/>
          <w:kern w:val="0"/>
          <w:szCs w:val="24"/>
        </w:rPr>
        <w:t>则是越小越好。</w:t>
      </w:r>
    </w:p>
    <w:p w14:paraId="60E10C68" w14:textId="77777777" w:rsidR="00E71120" w:rsidRDefault="00E71120" w:rsidP="006A5966">
      <w:pPr>
        <w:autoSpaceDE w:val="0"/>
        <w:autoSpaceDN w:val="0"/>
        <w:adjustRightInd w:val="0"/>
        <w:snapToGrid w:val="0"/>
        <w:ind w:firstLine="480"/>
        <w:rPr>
          <w:rFonts w:cs="宋体"/>
          <w:kern w:val="0"/>
          <w:szCs w:val="24"/>
        </w:rPr>
      </w:pPr>
      <w:r>
        <w:rPr>
          <w:rFonts w:cs="宋体"/>
          <w:kern w:val="0"/>
          <w:szCs w:val="24"/>
        </w:rPr>
        <w:t>3</w:t>
      </w:r>
      <w:r w:rsidRPr="00850151">
        <w:rPr>
          <w:rFonts w:cs="宋体" w:hint="eastAsia"/>
          <w:kern w:val="0"/>
          <w:szCs w:val="24"/>
        </w:rPr>
        <w:t>）对比算法及参数设置</w:t>
      </w:r>
    </w:p>
    <w:p w14:paraId="34A5CDB8" w14:textId="77777777" w:rsidR="00E71120" w:rsidRDefault="00E71120" w:rsidP="006A5966">
      <w:pPr>
        <w:autoSpaceDE w:val="0"/>
        <w:autoSpaceDN w:val="0"/>
        <w:adjustRightInd w:val="0"/>
        <w:snapToGrid w:val="0"/>
        <w:ind w:firstLine="480"/>
        <w:rPr>
          <w:rFonts w:cs="宋体"/>
          <w:kern w:val="0"/>
          <w:szCs w:val="24"/>
        </w:rPr>
      </w:pPr>
      <w:r>
        <w:rPr>
          <w:rFonts w:cs="宋体" w:hint="eastAsia"/>
          <w:kern w:val="0"/>
          <w:szCs w:val="24"/>
        </w:rPr>
        <w:t>本文通过组织一系列实验验证</w:t>
      </w:r>
      <w:r>
        <w:rPr>
          <w:rFonts w:cs="宋体" w:hint="eastAsia"/>
          <w:kern w:val="0"/>
          <w:szCs w:val="24"/>
        </w:rPr>
        <w:t>H</w:t>
      </w:r>
      <w:r>
        <w:rPr>
          <w:rFonts w:cs="宋体"/>
          <w:kern w:val="0"/>
          <w:szCs w:val="24"/>
        </w:rPr>
        <w:t>EPR</w:t>
      </w:r>
      <w:r>
        <w:rPr>
          <w:rFonts w:cs="宋体" w:hint="eastAsia"/>
          <w:kern w:val="0"/>
          <w:szCs w:val="24"/>
        </w:rPr>
        <w:t>算法在各种弱监督多标签学习任务中的表现，包括标签缺失多标签学习（</w:t>
      </w:r>
      <w:r>
        <w:rPr>
          <w:rFonts w:cs="宋体" w:hint="eastAsia"/>
          <w:kern w:val="0"/>
          <w:szCs w:val="24"/>
        </w:rPr>
        <w:t>M</w:t>
      </w:r>
      <w:r>
        <w:rPr>
          <w:rFonts w:cs="宋体"/>
          <w:kern w:val="0"/>
          <w:szCs w:val="24"/>
        </w:rPr>
        <w:t>LML</w:t>
      </w:r>
      <w:r>
        <w:rPr>
          <w:rFonts w:cs="宋体" w:hint="eastAsia"/>
          <w:kern w:val="0"/>
          <w:szCs w:val="24"/>
        </w:rPr>
        <w:t>）、偏监督多标签学习（</w:t>
      </w:r>
      <w:r>
        <w:rPr>
          <w:rFonts w:cs="宋体" w:hint="eastAsia"/>
          <w:kern w:val="0"/>
          <w:szCs w:val="24"/>
        </w:rPr>
        <w:t>P</w:t>
      </w:r>
      <w:r>
        <w:rPr>
          <w:rFonts w:cs="宋体"/>
          <w:kern w:val="0"/>
          <w:szCs w:val="24"/>
        </w:rPr>
        <w:t>ML</w:t>
      </w:r>
      <w:r>
        <w:rPr>
          <w:rFonts w:cs="宋体" w:hint="eastAsia"/>
          <w:kern w:val="0"/>
          <w:szCs w:val="24"/>
        </w:rPr>
        <w:t>）、标签噪声多标签学习（</w:t>
      </w:r>
      <w:r>
        <w:rPr>
          <w:rFonts w:cs="宋体" w:hint="eastAsia"/>
          <w:kern w:val="0"/>
          <w:szCs w:val="24"/>
        </w:rPr>
        <w:t>N</w:t>
      </w:r>
      <w:r>
        <w:rPr>
          <w:rFonts w:cs="宋体"/>
          <w:kern w:val="0"/>
          <w:szCs w:val="24"/>
        </w:rPr>
        <w:t>ML</w:t>
      </w:r>
      <w:r>
        <w:rPr>
          <w:rFonts w:cs="宋体" w:hint="eastAsia"/>
          <w:kern w:val="0"/>
          <w:szCs w:val="24"/>
        </w:rPr>
        <w:t>）。在每个场景中，</w:t>
      </w:r>
      <w:r>
        <w:rPr>
          <w:rFonts w:cs="宋体" w:hint="eastAsia"/>
          <w:kern w:val="0"/>
          <w:szCs w:val="24"/>
        </w:rPr>
        <w:t>H</w:t>
      </w:r>
      <w:r>
        <w:rPr>
          <w:rFonts w:cs="宋体"/>
          <w:kern w:val="0"/>
          <w:szCs w:val="24"/>
        </w:rPr>
        <w:t>EPR</w:t>
      </w:r>
      <w:r>
        <w:rPr>
          <w:rFonts w:cs="宋体" w:hint="eastAsia"/>
          <w:kern w:val="0"/>
          <w:szCs w:val="24"/>
        </w:rPr>
        <w:t>均与</w:t>
      </w:r>
      <w:r>
        <w:rPr>
          <w:rFonts w:cs="宋体" w:hint="eastAsia"/>
          <w:kern w:val="0"/>
          <w:szCs w:val="24"/>
        </w:rPr>
        <w:t>5</w:t>
      </w:r>
      <w:r>
        <w:rPr>
          <w:rFonts w:cs="宋体" w:hint="eastAsia"/>
          <w:kern w:val="0"/>
          <w:szCs w:val="24"/>
        </w:rPr>
        <w:t>个先进的相关算法进行对比。其中在</w:t>
      </w:r>
      <w:r>
        <w:rPr>
          <w:rFonts w:cs="宋体" w:hint="eastAsia"/>
          <w:kern w:val="0"/>
          <w:szCs w:val="24"/>
        </w:rPr>
        <w:t>N</w:t>
      </w:r>
      <w:r>
        <w:rPr>
          <w:rFonts w:cs="宋体"/>
          <w:kern w:val="0"/>
          <w:szCs w:val="24"/>
        </w:rPr>
        <w:t>ML</w:t>
      </w:r>
      <w:r>
        <w:rPr>
          <w:rFonts w:cs="宋体" w:hint="eastAsia"/>
          <w:kern w:val="0"/>
          <w:szCs w:val="24"/>
        </w:rPr>
        <w:t>中，</w:t>
      </w:r>
      <w:r>
        <w:rPr>
          <w:rFonts w:cs="宋体" w:hint="eastAsia"/>
          <w:kern w:val="0"/>
          <w:szCs w:val="24"/>
        </w:rPr>
        <w:t>H</w:t>
      </w:r>
      <w:r>
        <w:rPr>
          <w:rFonts w:cs="宋体"/>
          <w:kern w:val="0"/>
          <w:szCs w:val="24"/>
        </w:rPr>
        <w:t>EPR</w:t>
      </w:r>
      <w:r>
        <w:rPr>
          <w:rFonts w:cs="宋体" w:hint="eastAsia"/>
          <w:kern w:val="0"/>
          <w:szCs w:val="24"/>
        </w:rPr>
        <w:t>与包含</w:t>
      </w:r>
      <w:r>
        <w:rPr>
          <w:rFonts w:cs="宋体" w:hint="eastAsia"/>
          <w:kern w:val="0"/>
          <w:szCs w:val="24"/>
        </w:rPr>
        <w:t>A</w:t>
      </w:r>
      <w:r>
        <w:rPr>
          <w:rFonts w:cs="宋体"/>
          <w:kern w:val="0"/>
          <w:szCs w:val="24"/>
        </w:rPr>
        <w:t>BC2</w:t>
      </w:r>
      <w:r>
        <w:rPr>
          <w:rFonts w:cs="宋体" w:hint="eastAsia"/>
          <w:kern w:val="0"/>
          <w:szCs w:val="24"/>
        </w:rPr>
        <w:t>在内的</w:t>
      </w:r>
      <w:r>
        <w:rPr>
          <w:rFonts w:cs="宋体" w:hint="eastAsia"/>
          <w:kern w:val="0"/>
          <w:szCs w:val="24"/>
        </w:rPr>
        <w:t>5</w:t>
      </w:r>
      <w:r>
        <w:rPr>
          <w:rFonts w:cs="宋体" w:hint="eastAsia"/>
          <w:kern w:val="0"/>
          <w:szCs w:val="24"/>
        </w:rPr>
        <w:t>个集成学习算法进行了对比，目的是验证</w:t>
      </w:r>
      <w:r>
        <w:rPr>
          <w:rFonts w:cs="宋体" w:hint="eastAsia"/>
          <w:kern w:val="0"/>
          <w:szCs w:val="24"/>
        </w:rPr>
        <w:t>H</w:t>
      </w:r>
      <w:r>
        <w:rPr>
          <w:rFonts w:cs="宋体"/>
          <w:kern w:val="0"/>
          <w:szCs w:val="24"/>
        </w:rPr>
        <w:t>EPR</w:t>
      </w:r>
      <w:r>
        <w:rPr>
          <w:rFonts w:cs="宋体" w:hint="eastAsia"/>
          <w:kern w:val="0"/>
          <w:szCs w:val="24"/>
        </w:rPr>
        <w:t>在噪声环境下的鲁棒性超过一般的集成学习策略。具体来说，本实验中使用的对比算法有：</w:t>
      </w:r>
    </w:p>
    <w:p w14:paraId="57D1E0D0" w14:textId="77777777" w:rsidR="00E71120" w:rsidRDefault="00E71120" w:rsidP="006A5966">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1</w:t>
      </w:r>
      <w:r>
        <w:rPr>
          <w:rFonts w:cs="宋体" w:hint="eastAsia"/>
          <w:kern w:val="0"/>
          <w:szCs w:val="24"/>
        </w:rPr>
        <w:t>）</w:t>
      </w:r>
      <w:r>
        <w:rPr>
          <w:rFonts w:cs="宋体" w:hint="eastAsia"/>
          <w:kern w:val="0"/>
          <w:szCs w:val="24"/>
        </w:rPr>
        <w:t>M</w:t>
      </w:r>
      <w:r>
        <w:rPr>
          <w:rFonts w:cs="宋体"/>
          <w:kern w:val="0"/>
          <w:szCs w:val="24"/>
        </w:rPr>
        <w:t>LML</w:t>
      </w:r>
      <w:r>
        <w:rPr>
          <w:rFonts w:cs="宋体" w:hint="eastAsia"/>
          <w:kern w:val="0"/>
          <w:szCs w:val="24"/>
        </w:rPr>
        <w:t>算法</w:t>
      </w:r>
      <w:r>
        <w:rPr>
          <w:rFonts w:cs="宋体" w:hint="eastAsia"/>
          <w:kern w:val="0"/>
          <w:szCs w:val="24"/>
        </w:rPr>
        <w:t>5</w:t>
      </w:r>
      <w:r>
        <w:rPr>
          <w:rFonts w:cs="宋体" w:hint="eastAsia"/>
          <w:kern w:val="0"/>
          <w:szCs w:val="24"/>
        </w:rPr>
        <w:t>个：</w:t>
      </w:r>
    </w:p>
    <w:p w14:paraId="29AA64A7" w14:textId="23400696" w:rsidR="00E71120" w:rsidRDefault="00E71120" w:rsidP="006A5966">
      <w:pPr>
        <w:autoSpaceDE w:val="0"/>
        <w:autoSpaceDN w:val="0"/>
        <w:adjustRightInd w:val="0"/>
        <w:snapToGrid w:val="0"/>
        <w:ind w:firstLine="480"/>
        <w:rPr>
          <w:rFonts w:cs="宋体"/>
          <w:kern w:val="0"/>
          <w:szCs w:val="24"/>
        </w:rPr>
      </w:pPr>
      <w:r>
        <w:rPr>
          <w:rFonts w:cs="宋体" w:hint="eastAsia"/>
          <w:kern w:val="0"/>
          <w:szCs w:val="24"/>
        </w:rPr>
        <w:t>a</w:t>
      </w:r>
      <w:r>
        <w:rPr>
          <w:rFonts w:cs="宋体" w:hint="eastAsia"/>
          <w:kern w:val="0"/>
          <w:szCs w:val="24"/>
        </w:rPr>
        <w:t>）</w:t>
      </w:r>
      <w:r w:rsidRPr="00254AAC">
        <w:rPr>
          <w:rFonts w:cs="宋体"/>
          <w:kern w:val="0"/>
          <w:szCs w:val="24"/>
        </w:rPr>
        <w:t>GLOCAL</w:t>
      </w:r>
      <w:r>
        <w:rPr>
          <w:rFonts w:cs="宋体"/>
          <w:kern w:val="0"/>
          <w:szCs w:val="24"/>
        </w:rPr>
        <w:t xml:space="preserve"> </w:t>
      </w:r>
      <w:r>
        <w:rPr>
          <w:rFonts w:cs="宋体" w:hint="eastAsia"/>
          <w:kern w:val="0"/>
          <w:szCs w:val="24"/>
        </w:rPr>
        <w:t>(</w:t>
      </w:r>
      <w:r w:rsidRPr="00B04075">
        <w:rPr>
          <w:rFonts w:cs="宋体"/>
          <w:kern w:val="0"/>
          <w:szCs w:val="24"/>
        </w:rPr>
        <w:t>Multi- Label Learning with GLObal and loCAL Label Correlation</w:t>
      </w:r>
      <w:r>
        <w:rPr>
          <w:rFonts w:cs="宋体"/>
          <w:kern w:val="0"/>
          <w:szCs w:val="24"/>
        </w:rPr>
        <w:t>) (2018)</w:t>
      </w:r>
      <w:r>
        <w:rPr>
          <w:rFonts w:cs="宋体"/>
          <w:kern w:val="0"/>
          <w:szCs w:val="24"/>
        </w:rPr>
        <w:fldChar w:fldCharType="begin"/>
      </w:r>
      <w:r w:rsidR="005A08D9">
        <w:rPr>
          <w:rFonts w:cs="宋体"/>
          <w:kern w:val="0"/>
          <w:szCs w:val="24"/>
        </w:rPr>
        <w:instrText xml:space="preserve"> ADDIN EN.CITE &lt;EndNote&gt;&lt;Cite&gt;&lt;Author&gt;Zhu&lt;/Author&gt;&lt;Year&gt;2017&lt;/Year&gt;&lt;RecNum&gt;57&lt;/RecNum&gt;&lt;DisplayText&gt;&lt;style face="superscript"&gt;[90]&lt;/style&gt;&lt;/DisplayText&gt;&lt;record&gt;&lt;rec-number&gt;57&lt;/rec-number&gt;&lt;foreign-keys&gt;&lt;key app="EN" db-id="zsvd5ewze95a2ye5a9i5prfwx5z5ree2zatv" timestamp="1668848802"&gt;57&lt;/key&gt;&lt;/foreign-keys&gt;&lt;ref-type name="Journal Article"&gt;17&lt;/ref-type&gt;&lt;contributors&gt;&lt;authors&gt;&lt;author&gt;Zhu, Yue&lt;/author&gt;&lt;author&gt;Kwok, James T&lt;/author&gt;&lt;author&gt;Zhou, Zhi-Hua&lt;/author&gt;&lt;/authors&gt;&lt;/contributors&gt;&lt;titles&gt;&lt;title&gt;Multi-label learning with global and local label correlation&lt;/title&gt;&lt;secondary-title&gt;IEEE Transactions on Knowledge and Data Engineering&lt;/secondary-title&gt;&lt;/titles&gt;&lt;periodical&gt;&lt;full-title&gt;IEEE transactions on knowledge and data engineering&lt;/full-title&gt;&lt;/periodical&gt;&lt;pages&gt;1081-1094&lt;/pages&gt;&lt;volume&gt;30&lt;/volume&gt;&lt;number&gt;6&lt;/number&gt;&lt;dates&gt;&lt;year&gt;2017&lt;/year&gt;&lt;/dates&gt;&lt;isbn&gt;1041-4347&lt;/isbn&gt;&lt;urls&gt;&lt;/urls&gt;&lt;/record&gt;&lt;/Cite&gt;&lt;/EndNote&gt;</w:instrText>
      </w:r>
      <w:r>
        <w:rPr>
          <w:rFonts w:cs="宋体"/>
          <w:kern w:val="0"/>
          <w:szCs w:val="24"/>
        </w:rPr>
        <w:fldChar w:fldCharType="separate"/>
      </w:r>
      <w:r w:rsidR="005A08D9" w:rsidRPr="005A08D9">
        <w:rPr>
          <w:rFonts w:cs="宋体"/>
          <w:noProof/>
          <w:kern w:val="0"/>
          <w:szCs w:val="24"/>
          <w:vertAlign w:val="superscript"/>
        </w:rPr>
        <w:t>[90]</w:t>
      </w:r>
      <w:r>
        <w:rPr>
          <w:rFonts w:cs="宋体"/>
          <w:kern w:val="0"/>
          <w:szCs w:val="24"/>
        </w:rPr>
        <w:fldChar w:fldCharType="end"/>
      </w:r>
      <w:r>
        <w:rPr>
          <w:rFonts w:cs="宋体" w:hint="eastAsia"/>
          <w:kern w:val="0"/>
          <w:szCs w:val="24"/>
        </w:rPr>
        <w:t>：基于实例相似性和标签相关性建立</w:t>
      </w:r>
      <w:r w:rsidR="008430B6">
        <w:rPr>
          <w:rFonts w:cs="宋体" w:hint="eastAsia"/>
          <w:kern w:val="0"/>
          <w:szCs w:val="24"/>
        </w:rPr>
        <w:t>回归</w:t>
      </w:r>
      <w:r>
        <w:rPr>
          <w:rFonts w:cs="宋体" w:hint="eastAsia"/>
          <w:kern w:val="0"/>
          <w:szCs w:val="24"/>
        </w:rPr>
        <w:t>模型，实现标签补全和多标签学习，且在标签相关性学习过程中，既考虑全局标签相关性，又使用聚类算法将全部实例拆分为若干个簇，在每个簇中分别考虑局部标签相关性。</w:t>
      </w:r>
    </w:p>
    <w:p w14:paraId="08E43363" w14:textId="222044FE" w:rsidR="00E71120" w:rsidRDefault="00E71120" w:rsidP="006A5966">
      <w:pPr>
        <w:autoSpaceDE w:val="0"/>
        <w:autoSpaceDN w:val="0"/>
        <w:adjustRightInd w:val="0"/>
        <w:snapToGrid w:val="0"/>
        <w:ind w:firstLine="480"/>
        <w:rPr>
          <w:rFonts w:cs="宋体"/>
          <w:kern w:val="0"/>
          <w:szCs w:val="24"/>
        </w:rPr>
      </w:pPr>
      <w:r>
        <w:rPr>
          <w:rFonts w:cs="宋体"/>
          <w:kern w:val="0"/>
          <w:szCs w:val="24"/>
        </w:rPr>
        <w:t>b</w:t>
      </w:r>
      <w:r>
        <w:rPr>
          <w:rFonts w:cs="宋体" w:hint="eastAsia"/>
          <w:kern w:val="0"/>
          <w:szCs w:val="24"/>
        </w:rPr>
        <w:t>）</w:t>
      </w:r>
      <w:r w:rsidRPr="00254AAC">
        <w:rPr>
          <w:rFonts w:cs="宋体"/>
          <w:kern w:val="0"/>
          <w:szCs w:val="24"/>
        </w:rPr>
        <w:t>DM2L</w:t>
      </w:r>
      <w:r>
        <w:rPr>
          <w:rFonts w:cs="宋体"/>
          <w:kern w:val="0"/>
          <w:szCs w:val="24"/>
        </w:rPr>
        <w:t xml:space="preserve"> (</w:t>
      </w:r>
      <w:r w:rsidRPr="00025865">
        <w:rPr>
          <w:rFonts w:cs="宋体"/>
          <w:kern w:val="0"/>
          <w:szCs w:val="24"/>
        </w:rPr>
        <w:t>Discriminative Multi- Label Learning</w:t>
      </w:r>
      <w:r>
        <w:rPr>
          <w:rFonts w:cs="宋体"/>
          <w:kern w:val="0"/>
          <w:szCs w:val="24"/>
        </w:rPr>
        <w:t>) (2019)</w:t>
      </w:r>
      <w:r>
        <w:rPr>
          <w:rFonts w:cs="宋体"/>
          <w:kern w:val="0"/>
          <w:szCs w:val="24"/>
        </w:rPr>
        <w:fldChar w:fldCharType="begin"/>
      </w:r>
      <w:r w:rsidR="005A08D9">
        <w:rPr>
          <w:rFonts w:cs="宋体"/>
          <w:kern w:val="0"/>
          <w:szCs w:val="24"/>
        </w:rPr>
        <w:instrText xml:space="preserve"> ADDIN EN.CITE &lt;EndNote&gt;&lt;Cite&gt;&lt;Author&gt;Ma&lt;/Author&gt;&lt;Year&gt;2021&lt;/Year&gt;&lt;RecNum&gt;74&lt;/RecNum&gt;&lt;DisplayText&gt;&lt;style face="superscript"&gt;[24]&lt;/style&gt;&lt;/DisplayText&gt;&lt;record&gt;&lt;rec-number&gt;74&lt;/rec-number&gt;&lt;foreign-keys&gt;&lt;key app="EN" db-id="zsvd5ewze95a2ye5a9i5prfwx5z5ree2zatv" timestamp="1669193523"&gt;74&lt;/key&gt;&lt;/foreign-keys&gt;&lt;ref-type name="Journal Article"&gt;17&lt;/ref-type&gt;&lt;contributors&gt;&lt;authors&gt;&lt;author&gt;Ma, Zhongchen&lt;/author&gt;&lt;author&gt;Chen, Songcan&lt;/author&gt;&lt;/authors&gt;&lt;/contributors&gt;&lt;titles&gt;&lt;title&gt;Expand globally, shrink locally: Discriminant multi-label learning with missing labels&lt;/title&gt;&lt;secondary-title&gt;Pattern Recognition&lt;/secondary-title&gt;&lt;/titles&gt;&lt;periodical&gt;&lt;full-title&gt;Pattern recognition&lt;/full-title&gt;&lt;/periodical&gt;&lt;pages&gt;107675&lt;/pages&gt;&lt;volume&gt;111&lt;/volume&gt;&lt;dates&gt;&lt;year&gt;2021&lt;/year&gt;&lt;/dates&gt;&lt;isbn&gt;0031-3203&lt;/isbn&gt;&lt;urls&gt;&lt;/urls&gt;&lt;/record&gt;&lt;/Cite&gt;&lt;/EndNote&gt;</w:instrText>
      </w:r>
      <w:r>
        <w:rPr>
          <w:rFonts w:cs="宋体"/>
          <w:kern w:val="0"/>
          <w:szCs w:val="24"/>
        </w:rPr>
        <w:fldChar w:fldCharType="separate"/>
      </w:r>
      <w:r w:rsidR="005A08D9" w:rsidRPr="005A08D9">
        <w:rPr>
          <w:rFonts w:cs="宋体"/>
          <w:noProof/>
          <w:kern w:val="0"/>
          <w:szCs w:val="24"/>
          <w:vertAlign w:val="superscript"/>
        </w:rPr>
        <w:t>[24]</w:t>
      </w:r>
      <w:r>
        <w:rPr>
          <w:rFonts w:cs="宋体"/>
          <w:kern w:val="0"/>
          <w:szCs w:val="24"/>
        </w:rPr>
        <w:fldChar w:fldCharType="end"/>
      </w:r>
      <w:r>
        <w:rPr>
          <w:rFonts w:cs="宋体" w:hint="eastAsia"/>
          <w:kern w:val="0"/>
          <w:szCs w:val="24"/>
        </w:rPr>
        <w:t>：在基于矩阵低秩假设的</w:t>
      </w:r>
      <w:r>
        <w:rPr>
          <w:rFonts w:cs="宋体" w:hint="eastAsia"/>
          <w:kern w:val="0"/>
          <w:szCs w:val="24"/>
        </w:rPr>
        <w:lastRenderedPageBreak/>
        <w:t>矩阵补全与</w:t>
      </w:r>
      <w:r w:rsidR="008430B6">
        <w:rPr>
          <w:rFonts w:cs="宋体" w:hint="eastAsia"/>
          <w:kern w:val="0"/>
          <w:szCs w:val="24"/>
        </w:rPr>
        <w:t>传统的</w:t>
      </w:r>
      <w:r>
        <w:rPr>
          <w:rFonts w:cs="宋体" w:hint="eastAsia"/>
          <w:kern w:val="0"/>
          <w:szCs w:val="24"/>
        </w:rPr>
        <w:t>标签缺失多标签学习方法的基础上，引入一定的高秩假设为模型提供更多的潜在判别信息。</w:t>
      </w:r>
    </w:p>
    <w:p w14:paraId="359412D7" w14:textId="363CCE12" w:rsidR="00E71120" w:rsidRDefault="00E71120" w:rsidP="006A5966">
      <w:pPr>
        <w:autoSpaceDE w:val="0"/>
        <w:autoSpaceDN w:val="0"/>
        <w:adjustRightInd w:val="0"/>
        <w:snapToGrid w:val="0"/>
        <w:ind w:firstLine="480"/>
        <w:rPr>
          <w:rFonts w:cs="宋体"/>
          <w:kern w:val="0"/>
          <w:szCs w:val="24"/>
        </w:rPr>
      </w:pPr>
      <w:r>
        <w:rPr>
          <w:rFonts w:cs="宋体"/>
          <w:kern w:val="0"/>
          <w:szCs w:val="24"/>
        </w:rPr>
        <w:t>c</w:t>
      </w:r>
      <w:r>
        <w:rPr>
          <w:rFonts w:cs="宋体" w:hint="eastAsia"/>
          <w:kern w:val="0"/>
          <w:szCs w:val="24"/>
        </w:rPr>
        <w:t>）</w:t>
      </w:r>
      <w:r w:rsidRPr="00254AAC">
        <w:rPr>
          <w:rFonts w:cs="宋体"/>
          <w:kern w:val="0"/>
          <w:szCs w:val="24"/>
        </w:rPr>
        <w:t>LRMML</w:t>
      </w:r>
      <w:r>
        <w:rPr>
          <w:rFonts w:cs="宋体"/>
          <w:kern w:val="0"/>
          <w:szCs w:val="24"/>
        </w:rPr>
        <w:t xml:space="preserve"> (</w:t>
      </w:r>
      <w:r w:rsidRPr="00943591">
        <w:rPr>
          <w:rFonts w:cs="宋体"/>
          <w:kern w:val="0"/>
          <w:szCs w:val="24"/>
        </w:rPr>
        <w:t>Low Rank label subspace transformation for Multi-label learning with Missing Labels</w:t>
      </w:r>
      <w:r>
        <w:rPr>
          <w:rFonts w:cs="宋体"/>
          <w:kern w:val="0"/>
          <w:szCs w:val="24"/>
        </w:rPr>
        <w:t>) (2022)</w:t>
      </w:r>
      <w:r>
        <w:rPr>
          <w:rFonts w:cs="宋体"/>
          <w:kern w:val="0"/>
          <w:szCs w:val="24"/>
        </w:rPr>
        <w:fldChar w:fldCharType="begin"/>
      </w:r>
      <w:r w:rsidR="005A08D9">
        <w:rPr>
          <w:rFonts w:cs="宋体"/>
          <w:kern w:val="0"/>
          <w:szCs w:val="24"/>
        </w:rPr>
        <w:instrText xml:space="preserve"> ADDIN EN.CITE &lt;EndNote&gt;&lt;Cite&gt;&lt;Author&gt;Kumar&lt;/Author&gt;&lt;Year&gt;2022&lt;/Year&gt;&lt;RecNum&gt;59&lt;/RecNum&gt;&lt;DisplayText&gt;&lt;style face="superscript"&gt;[89]&lt;/style&gt;&lt;/DisplayText&gt;&lt;record&gt;&lt;rec-number&gt;59&lt;/rec-number&gt;&lt;foreign-keys&gt;&lt;key app="EN" db-id="zsvd5ewze95a2ye5a9i5prfwx5z5ree2zatv" timestamp="1668848814"&gt;59&lt;/key&gt;&lt;/foreign-keys&gt;&lt;ref-type name="Journal Article"&gt;17&lt;/ref-type&gt;&lt;contributors&gt;&lt;authors&gt;&lt;author&gt;Kumar, Sanjay&lt;/author&gt;&lt;author&gt;Rastogi, Reshma&lt;/author&gt;&lt;/authors&gt;&lt;/contributors&gt;&lt;titles&gt;&lt;title&gt;Low rank label subspace transformation for multi-label learning with missing labels&lt;/title&gt;&lt;secondary-title&gt;Information Sciences&lt;/secondary-title&gt;&lt;/titles&gt;&lt;periodical&gt;&lt;full-title&gt;Information Sciences&lt;/full-title&gt;&lt;/periodical&gt;&lt;pages&gt;53-72&lt;/pages&gt;&lt;volume&gt;596&lt;/volume&gt;&lt;dates&gt;&lt;year&gt;2022&lt;/year&gt;&lt;/dates&gt;&lt;isbn&gt;0020-0255&lt;/isbn&gt;&lt;urls&gt;&lt;/urls&gt;&lt;/record&gt;&lt;/Cite&gt;&lt;/EndNote&gt;</w:instrText>
      </w:r>
      <w:r>
        <w:rPr>
          <w:rFonts w:cs="宋体"/>
          <w:kern w:val="0"/>
          <w:szCs w:val="24"/>
        </w:rPr>
        <w:fldChar w:fldCharType="separate"/>
      </w:r>
      <w:r w:rsidR="005A08D9" w:rsidRPr="005A08D9">
        <w:rPr>
          <w:rFonts w:cs="宋体"/>
          <w:noProof/>
          <w:kern w:val="0"/>
          <w:szCs w:val="24"/>
          <w:vertAlign w:val="superscript"/>
        </w:rPr>
        <w:t>[89]</w:t>
      </w:r>
      <w:r>
        <w:rPr>
          <w:rFonts w:cs="宋体"/>
          <w:kern w:val="0"/>
          <w:szCs w:val="24"/>
        </w:rPr>
        <w:fldChar w:fldCharType="end"/>
      </w:r>
      <w:r>
        <w:rPr>
          <w:rFonts w:cs="宋体" w:hint="eastAsia"/>
          <w:kern w:val="0"/>
          <w:szCs w:val="24"/>
        </w:rPr>
        <w:t>：使用标签矩阵低秩恢复缺失值并学习标签相关性，并使用基于矩阵分解的辅助标签矩阵进行模型学习。</w:t>
      </w:r>
    </w:p>
    <w:p w14:paraId="0CA38C96" w14:textId="0C072695" w:rsidR="00E71120" w:rsidRDefault="00E71120" w:rsidP="006A5966">
      <w:pPr>
        <w:autoSpaceDE w:val="0"/>
        <w:autoSpaceDN w:val="0"/>
        <w:adjustRightInd w:val="0"/>
        <w:snapToGrid w:val="0"/>
        <w:ind w:firstLine="480"/>
        <w:rPr>
          <w:rFonts w:cs="宋体"/>
          <w:kern w:val="0"/>
          <w:szCs w:val="24"/>
        </w:rPr>
      </w:pPr>
      <w:r>
        <w:rPr>
          <w:rFonts w:cs="宋体"/>
          <w:kern w:val="0"/>
          <w:szCs w:val="24"/>
        </w:rPr>
        <w:t>d</w:t>
      </w:r>
      <w:r>
        <w:rPr>
          <w:rFonts w:cs="宋体" w:hint="eastAsia"/>
          <w:kern w:val="0"/>
          <w:szCs w:val="24"/>
        </w:rPr>
        <w:t>）</w:t>
      </w:r>
      <w:r w:rsidRPr="00254AAC">
        <w:rPr>
          <w:rFonts w:cs="宋体"/>
          <w:kern w:val="0"/>
          <w:szCs w:val="24"/>
        </w:rPr>
        <w:t>SMDkM</w:t>
      </w:r>
      <w:r>
        <w:rPr>
          <w:rFonts w:cs="宋体"/>
          <w:kern w:val="0"/>
          <w:szCs w:val="24"/>
        </w:rPr>
        <w:t xml:space="preserve"> (</w:t>
      </w:r>
      <w:r w:rsidRPr="00943591">
        <w:rPr>
          <w:rFonts w:cs="宋体"/>
          <w:kern w:val="0"/>
          <w:szCs w:val="24"/>
        </w:rPr>
        <w:t>Self-dependence Multi-label learning with Double k for Missing labels</w:t>
      </w:r>
      <w:r>
        <w:rPr>
          <w:rFonts w:cs="宋体"/>
          <w:kern w:val="0"/>
          <w:szCs w:val="24"/>
        </w:rPr>
        <w:t>) (2023)</w:t>
      </w:r>
      <w:r>
        <w:rPr>
          <w:rFonts w:cs="宋体"/>
          <w:kern w:val="0"/>
          <w:szCs w:val="24"/>
        </w:rPr>
        <w:fldChar w:fldCharType="begin"/>
      </w:r>
      <w:r w:rsidR="00105EC2">
        <w:rPr>
          <w:rFonts w:cs="宋体"/>
          <w:kern w:val="0"/>
          <w:szCs w:val="24"/>
        </w:rPr>
        <w:instrText xml:space="preserve"> ADDIN EN.CITE &lt;EndNote&gt;&lt;Cite&gt;&lt;Author&gt;Qian&lt;/Author&gt;&lt;Year&gt;2023&lt;/Year&gt;&lt;RecNum&gt;198&lt;/RecNum&gt;&lt;DisplayText&gt;&lt;style face="superscript"&gt;[166]&lt;/style&gt;&lt;/DisplayText&gt;&lt;record&gt;&lt;rec-number&gt;198&lt;/rec-number&gt;&lt;foreign-keys&gt;&lt;key app="EN" db-id="zsvd5ewze95a2ye5a9i5prfwx5z5ree2zatv" timestamp="1727722484"&gt;198&lt;/key&gt;&lt;/foreign-keys&gt;&lt;ref-type name="Journal Article"&gt;17&lt;/ref-type&gt;&lt;contributors&gt;&lt;authors&gt;&lt;author&gt;Qian, Kun&lt;/author&gt;&lt;author&gt;Min, Xue-Yang&lt;/author&gt;&lt;author&gt;Cheng, Yusheng&lt;/author&gt;&lt;author&gt;Song, Guojie&lt;/author&gt;&lt;author&gt;Min, Fan&lt;/author&gt;&lt;/authors&gt;&lt;/contributors&gt;&lt;titles&gt;&lt;title&gt;Self-dependence multi-label learning with double k for missing labels&lt;/title&gt;&lt;secondary-title&gt;Artificial Intelligence Review&lt;/secondary-title&gt;&lt;/titles&gt;&lt;periodical&gt;&lt;full-title&gt;Artificial Intelligence Review&lt;/full-title&gt;&lt;/periodical&gt;&lt;pages&gt;5057-5094&lt;/pages&gt;&lt;volume&gt;56&lt;/volume&gt;&lt;number&gt;6&lt;/number&gt;&lt;dates&gt;&lt;year&gt;2023&lt;/year&gt;&lt;/dates&gt;&lt;isbn&gt;0269-2821&lt;/isbn&gt;&lt;urls&gt;&lt;/urls&gt;&lt;/record&gt;&lt;/Cite&gt;&lt;/EndNote&gt;</w:instrText>
      </w:r>
      <w:r>
        <w:rPr>
          <w:rFonts w:cs="宋体"/>
          <w:kern w:val="0"/>
          <w:szCs w:val="24"/>
        </w:rPr>
        <w:fldChar w:fldCharType="separate"/>
      </w:r>
      <w:r w:rsidR="00105EC2" w:rsidRPr="00105EC2">
        <w:rPr>
          <w:rFonts w:cs="宋体"/>
          <w:noProof/>
          <w:kern w:val="0"/>
          <w:szCs w:val="24"/>
          <w:vertAlign w:val="superscript"/>
        </w:rPr>
        <w:t>[166]</w:t>
      </w:r>
      <w:r>
        <w:rPr>
          <w:rFonts w:cs="宋体"/>
          <w:kern w:val="0"/>
          <w:szCs w:val="24"/>
        </w:rPr>
        <w:fldChar w:fldCharType="end"/>
      </w:r>
      <w:r>
        <w:rPr>
          <w:rFonts w:cs="宋体" w:hint="eastAsia"/>
          <w:kern w:val="0"/>
          <w:szCs w:val="24"/>
        </w:rPr>
        <w:t>：使用</w:t>
      </w:r>
      <w:r>
        <w:rPr>
          <w:rFonts w:cs="宋体" w:hint="eastAsia"/>
          <w:kern w:val="0"/>
          <w:szCs w:val="24"/>
        </w:rPr>
        <w:t>k</w:t>
      </w:r>
      <w:r>
        <w:rPr>
          <w:rFonts w:cs="宋体" w:hint="eastAsia"/>
          <w:kern w:val="0"/>
          <w:szCs w:val="24"/>
        </w:rPr>
        <w:t>近邻方法从原始标签矩阵中分别提取构造正类标签矩阵和负类标签矩阵，并使用潜在语义分析为两个新的标签矩阵各寻找</w:t>
      </w:r>
      <w:r>
        <w:rPr>
          <w:rFonts w:cs="宋体" w:hint="eastAsia"/>
          <w:kern w:val="0"/>
          <w:szCs w:val="24"/>
        </w:rPr>
        <w:t>k</w:t>
      </w:r>
      <w:r>
        <w:rPr>
          <w:rFonts w:cs="宋体" w:hint="eastAsia"/>
          <w:kern w:val="0"/>
          <w:szCs w:val="24"/>
        </w:rPr>
        <w:t>个潜在标签语义，再依据恢复后的矩阵生成新特征并训练模型。</w:t>
      </w:r>
    </w:p>
    <w:p w14:paraId="79551F18" w14:textId="052F7E55" w:rsidR="00E71120" w:rsidRDefault="00E71120" w:rsidP="006A5966">
      <w:pPr>
        <w:autoSpaceDE w:val="0"/>
        <w:autoSpaceDN w:val="0"/>
        <w:adjustRightInd w:val="0"/>
        <w:snapToGrid w:val="0"/>
        <w:ind w:firstLine="480"/>
        <w:rPr>
          <w:rFonts w:cs="宋体"/>
          <w:kern w:val="0"/>
          <w:szCs w:val="24"/>
        </w:rPr>
      </w:pPr>
      <w:r>
        <w:rPr>
          <w:rFonts w:cs="宋体"/>
          <w:kern w:val="0"/>
          <w:szCs w:val="24"/>
        </w:rPr>
        <w:t>e</w:t>
      </w:r>
      <w:r>
        <w:rPr>
          <w:rFonts w:cs="宋体" w:hint="eastAsia"/>
          <w:kern w:val="0"/>
          <w:szCs w:val="24"/>
        </w:rPr>
        <w:t>）</w:t>
      </w:r>
      <w:r w:rsidRPr="00254AAC">
        <w:rPr>
          <w:rFonts w:cs="宋体"/>
          <w:kern w:val="0"/>
          <w:szCs w:val="24"/>
        </w:rPr>
        <w:t>2SML</w:t>
      </w:r>
      <w:r>
        <w:rPr>
          <w:rFonts w:cs="宋体"/>
          <w:kern w:val="0"/>
          <w:szCs w:val="24"/>
        </w:rPr>
        <w:t xml:space="preserve"> (</w:t>
      </w:r>
      <w:r w:rsidRPr="0035611E">
        <w:rPr>
          <w:rFonts w:cs="宋体"/>
          <w:kern w:val="0"/>
          <w:szCs w:val="24"/>
        </w:rPr>
        <w:t>Shared weight Matrix with Low- rank and Sparse regularization for Multi-label Learning</w:t>
      </w:r>
      <w:r>
        <w:rPr>
          <w:rFonts w:cs="宋体"/>
          <w:kern w:val="0"/>
          <w:szCs w:val="24"/>
        </w:rPr>
        <w:t>) (2023)</w:t>
      </w:r>
      <w:r>
        <w:rPr>
          <w:rFonts w:cs="宋体"/>
          <w:kern w:val="0"/>
          <w:szCs w:val="24"/>
        </w:rPr>
        <w:fldChar w:fldCharType="begin"/>
      </w:r>
      <w:r w:rsidR="00105EC2">
        <w:rPr>
          <w:rFonts w:cs="宋体"/>
          <w:kern w:val="0"/>
          <w:szCs w:val="24"/>
        </w:rPr>
        <w:instrText xml:space="preserve"> ADDIN EN.CITE &lt;EndNote&gt;&lt;Cite&gt;&lt;Author&gt;Qian&lt;/Author&gt;&lt;Year&gt;2023&lt;/Year&gt;&lt;RecNum&gt;201&lt;/RecNum&gt;&lt;DisplayText&gt;&lt;style face="superscript"&gt;[170]&lt;/style&gt;&lt;/DisplayText&gt;&lt;record&gt;&lt;rec-number&gt;201&lt;/rec-number&gt;&lt;foreign-keys&gt;&lt;key app="EN" db-id="zsvd5ewze95a2ye5a9i5prfwx5z5ree2zatv" timestamp="1727722607"&gt;201&lt;/key&gt;&lt;/foreign-keys&gt;&lt;ref-type name="Journal Article"&gt;17&lt;/ref-type&gt;&lt;contributors&gt;&lt;authors&gt;&lt;author&gt;Qian, Kun&lt;/author&gt;&lt;author&gt;Min, Xue-Yang&lt;/author&gt;&lt;author&gt;Cheng, Yusheng&lt;/author&gt;&lt;author&gt;Min, Fan&lt;/author&gt;&lt;/authors&gt;&lt;/contributors&gt;&lt;titles&gt;&lt;title&gt;Weight matrix sharing for multi-label learning&lt;/title&gt;&lt;secondary-title&gt;Pattern Recognition&lt;/secondary-title&gt;&lt;/titles&gt;&lt;periodical&gt;&lt;full-title&gt;Pattern recognition&lt;/full-title&gt;&lt;/periodical&gt;&lt;pages&gt;109156&lt;/pages&gt;&lt;volume&gt;136&lt;/volume&gt;&lt;dates&gt;&lt;year&gt;2023&lt;/year&gt;&lt;/dates&gt;&lt;isbn&gt;0031-3203&lt;/isbn&gt;&lt;urls&gt;&lt;/urls&gt;&lt;/record&gt;&lt;/Cite&gt;&lt;/EndNote&gt;</w:instrText>
      </w:r>
      <w:r>
        <w:rPr>
          <w:rFonts w:cs="宋体"/>
          <w:kern w:val="0"/>
          <w:szCs w:val="24"/>
        </w:rPr>
        <w:fldChar w:fldCharType="separate"/>
      </w:r>
      <w:r w:rsidR="00105EC2" w:rsidRPr="00105EC2">
        <w:rPr>
          <w:rFonts w:cs="宋体"/>
          <w:noProof/>
          <w:kern w:val="0"/>
          <w:szCs w:val="24"/>
          <w:vertAlign w:val="superscript"/>
        </w:rPr>
        <w:t>[170]</w:t>
      </w:r>
      <w:r>
        <w:rPr>
          <w:rFonts w:cs="宋体"/>
          <w:kern w:val="0"/>
          <w:szCs w:val="24"/>
        </w:rPr>
        <w:fldChar w:fldCharType="end"/>
      </w:r>
      <w:r>
        <w:rPr>
          <w:rFonts w:cs="宋体" w:hint="eastAsia"/>
          <w:kern w:val="0"/>
          <w:szCs w:val="24"/>
        </w:rPr>
        <w:t>：</w:t>
      </w:r>
      <w:r w:rsidRPr="009922BD">
        <w:rPr>
          <w:rFonts w:cs="宋体" w:hint="eastAsia"/>
          <w:kern w:val="0"/>
          <w:szCs w:val="24"/>
        </w:rPr>
        <w:t>从特征矩阵和标签矩阵构建两个显式相关矩阵</w:t>
      </w:r>
      <w:r>
        <w:rPr>
          <w:rFonts w:cs="宋体" w:hint="eastAsia"/>
          <w:kern w:val="0"/>
          <w:szCs w:val="24"/>
        </w:rPr>
        <w:t>，</w:t>
      </w:r>
      <w:r w:rsidRPr="009922BD">
        <w:rPr>
          <w:rFonts w:cs="宋体" w:hint="eastAsia"/>
          <w:kern w:val="0"/>
          <w:szCs w:val="24"/>
        </w:rPr>
        <w:t>其次根据实例代表性选择信息标签来学习隐式相关性，</w:t>
      </w:r>
      <w:r>
        <w:rPr>
          <w:rFonts w:cs="宋体" w:hint="eastAsia"/>
          <w:kern w:val="0"/>
          <w:szCs w:val="24"/>
        </w:rPr>
        <w:t>最终</w:t>
      </w:r>
      <w:r w:rsidRPr="009922BD">
        <w:rPr>
          <w:rFonts w:cs="宋体" w:hint="eastAsia"/>
          <w:kern w:val="0"/>
          <w:szCs w:val="24"/>
        </w:rPr>
        <w:t>采用特征流形和标签流形来指导共享权重学习过程。</w:t>
      </w:r>
    </w:p>
    <w:p w14:paraId="5196DC4C" w14:textId="77777777" w:rsidR="00E71120" w:rsidRDefault="00E71120" w:rsidP="006A5966">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2</w:t>
      </w:r>
      <w:r>
        <w:rPr>
          <w:rFonts w:cs="宋体" w:hint="eastAsia"/>
          <w:kern w:val="0"/>
          <w:szCs w:val="24"/>
        </w:rPr>
        <w:t>）</w:t>
      </w:r>
      <w:r>
        <w:rPr>
          <w:rFonts w:cs="宋体" w:hint="eastAsia"/>
          <w:kern w:val="0"/>
          <w:szCs w:val="24"/>
        </w:rPr>
        <w:t>P</w:t>
      </w:r>
      <w:r>
        <w:rPr>
          <w:rFonts w:cs="宋体"/>
          <w:kern w:val="0"/>
          <w:szCs w:val="24"/>
        </w:rPr>
        <w:t>ML</w:t>
      </w:r>
      <w:r>
        <w:rPr>
          <w:rFonts w:cs="宋体" w:hint="eastAsia"/>
          <w:kern w:val="0"/>
          <w:szCs w:val="24"/>
        </w:rPr>
        <w:t>算法</w:t>
      </w:r>
      <w:r>
        <w:rPr>
          <w:rFonts w:cs="宋体" w:hint="eastAsia"/>
          <w:kern w:val="0"/>
          <w:szCs w:val="24"/>
        </w:rPr>
        <w:t>5</w:t>
      </w:r>
      <w:r>
        <w:rPr>
          <w:rFonts w:cs="宋体" w:hint="eastAsia"/>
          <w:kern w:val="0"/>
          <w:szCs w:val="24"/>
        </w:rPr>
        <w:t>个：</w:t>
      </w:r>
    </w:p>
    <w:p w14:paraId="238E1DC3" w14:textId="563ACE7C" w:rsidR="00E71120" w:rsidRDefault="00E71120" w:rsidP="006A5966">
      <w:pPr>
        <w:autoSpaceDE w:val="0"/>
        <w:autoSpaceDN w:val="0"/>
        <w:adjustRightInd w:val="0"/>
        <w:snapToGrid w:val="0"/>
        <w:ind w:firstLine="480"/>
        <w:rPr>
          <w:rFonts w:cs="宋体"/>
          <w:kern w:val="0"/>
          <w:szCs w:val="24"/>
        </w:rPr>
      </w:pPr>
      <w:r>
        <w:rPr>
          <w:rFonts w:cs="宋体"/>
          <w:kern w:val="0"/>
          <w:szCs w:val="24"/>
        </w:rPr>
        <w:t>f</w:t>
      </w:r>
      <w:r>
        <w:rPr>
          <w:rFonts w:cs="宋体" w:hint="eastAsia"/>
          <w:kern w:val="0"/>
          <w:szCs w:val="24"/>
        </w:rPr>
        <w:t>）</w:t>
      </w:r>
      <w:r w:rsidRPr="003B6D73">
        <w:rPr>
          <w:rFonts w:cs="宋体"/>
          <w:kern w:val="0"/>
          <w:szCs w:val="24"/>
        </w:rPr>
        <w:t>HALE</w:t>
      </w:r>
      <w:r>
        <w:rPr>
          <w:rFonts w:cs="宋体"/>
          <w:kern w:val="0"/>
          <w:szCs w:val="24"/>
        </w:rPr>
        <w:t xml:space="preserve"> (</w:t>
      </w:r>
      <w:r w:rsidRPr="00DB07D5">
        <w:rPr>
          <w:rFonts w:cs="宋体"/>
          <w:kern w:val="0"/>
          <w:szCs w:val="24"/>
        </w:rPr>
        <w:t>grapH mAtching based partial muLti-label lEarning</w:t>
      </w:r>
      <w:r>
        <w:rPr>
          <w:rFonts w:cs="宋体"/>
          <w:kern w:val="0"/>
          <w:szCs w:val="24"/>
        </w:rPr>
        <w:t>) (2020)</w:t>
      </w:r>
      <w:r>
        <w:rPr>
          <w:rFonts w:cs="宋体"/>
          <w:kern w:val="0"/>
          <w:szCs w:val="24"/>
        </w:rPr>
        <w:fldChar w:fldCharType="begin"/>
      </w:r>
      <w:r w:rsidR="00105EC2">
        <w:rPr>
          <w:rFonts w:cs="宋体"/>
          <w:kern w:val="0"/>
          <w:szCs w:val="24"/>
        </w:rPr>
        <w:instrText xml:space="preserve"> ADDIN EN.CITE &lt;EndNote&gt;&lt;Cite&gt;&lt;Author&gt;Lyu&lt;/Author&gt;&lt;Year&gt;2020&lt;/Year&gt;&lt;RecNum&gt;124&lt;/RecNum&gt;&lt;DisplayText&gt;&lt;style face="superscript"&gt;[171]&lt;/style&gt;&lt;/DisplayText&gt;&lt;record&gt;&lt;rec-number&gt;124&lt;/rec-number&gt;&lt;foreign-keys&gt;&lt;key app="EN" db-id="zsvd5ewze95a2ye5a9i5prfwx5z5ree2zatv" timestamp="1678192578"&gt;124&lt;/key&gt;&lt;/foreign-keys&gt;&lt;ref-type name="Conference Proceedings"&gt;10&lt;/ref-type&gt;&lt;contributors&gt;&lt;authors&gt;&lt;author&gt;Lyu, Gengyu&lt;/author&gt;&lt;author&gt;Feng, Songhe&lt;/author&gt;&lt;author&gt;Li, Yidong&lt;/author&gt;&lt;/authors&gt;&lt;/contributors&gt;&lt;titles&gt;&lt;title&gt;Partial multi-label learning via probabilistic graph matching mechanism&lt;/title&gt;&lt;secondary-title&gt;Proceedings of the 26th ACM SIGKDD International Conference on Knowledge Discovery &amp;amp; Data Mining&lt;/secondary-title&gt;&lt;/titles&gt;&lt;pages&gt;105-113&lt;/pages&gt;&lt;dates&gt;&lt;year&gt;2020&lt;/year&gt;&lt;/dates&gt;&lt;urls&gt;&lt;/urls&gt;&lt;/record&gt;&lt;/Cite&gt;&lt;/EndNote&gt;</w:instrText>
      </w:r>
      <w:r>
        <w:rPr>
          <w:rFonts w:cs="宋体"/>
          <w:kern w:val="0"/>
          <w:szCs w:val="24"/>
        </w:rPr>
        <w:fldChar w:fldCharType="separate"/>
      </w:r>
      <w:r w:rsidR="00105EC2" w:rsidRPr="00105EC2">
        <w:rPr>
          <w:rFonts w:cs="宋体"/>
          <w:noProof/>
          <w:kern w:val="0"/>
          <w:szCs w:val="24"/>
          <w:vertAlign w:val="superscript"/>
        </w:rPr>
        <w:t>[171]</w:t>
      </w:r>
      <w:r>
        <w:rPr>
          <w:rFonts w:cs="宋体"/>
          <w:kern w:val="0"/>
          <w:szCs w:val="24"/>
        </w:rPr>
        <w:fldChar w:fldCharType="end"/>
      </w:r>
      <w:r>
        <w:rPr>
          <w:rFonts w:cs="宋体" w:hint="eastAsia"/>
          <w:kern w:val="0"/>
          <w:szCs w:val="24"/>
        </w:rPr>
        <w:t>：使用基于图的方法实现为实力匹配标签，进而提出多概率匹配模型适应多标签任务，并采取</w:t>
      </w:r>
      <w:r w:rsidRPr="000A5985">
        <w:rPr>
          <w:rFonts w:cs="宋体" w:hint="eastAsia"/>
          <w:kern w:val="0"/>
          <w:szCs w:val="24"/>
        </w:rPr>
        <w:t>最小误差重构和</w:t>
      </w:r>
      <w:r w:rsidRPr="000A5985">
        <w:rPr>
          <w:rFonts w:cs="宋体" w:hint="eastAsia"/>
          <w:kern w:val="0"/>
          <w:szCs w:val="24"/>
        </w:rPr>
        <w:t>k</w:t>
      </w:r>
      <w:r w:rsidRPr="000A5985">
        <w:rPr>
          <w:rFonts w:cs="宋体" w:hint="eastAsia"/>
          <w:kern w:val="0"/>
          <w:szCs w:val="24"/>
        </w:rPr>
        <w:t>近邻权重投票</w:t>
      </w:r>
      <w:r>
        <w:rPr>
          <w:rFonts w:cs="宋体" w:hint="eastAsia"/>
          <w:kern w:val="0"/>
          <w:szCs w:val="24"/>
        </w:rPr>
        <w:t>进一步增强模型性能。</w:t>
      </w:r>
    </w:p>
    <w:p w14:paraId="1E1886A0" w14:textId="52CBD587" w:rsidR="00E71120" w:rsidRDefault="00E71120" w:rsidP="006A5966">
      <w:pPr>
        <w:autoSpaceDE w:val="0"/>
        <w:autoSpaceDN w:val="0"/>
        <w:adjustRightInd w:val="0"/>
        <w:snapToGrid w:val="0"/>
        <w:ind w:firstLine="480"/>
        <w:rPr>
          <w:rFonts w:cs="宋体"/>
          <w:kern w:val="0"/>
          <w:szCs w:val="24"/>
        </w:rPr>
      </w:pPr>
      <w:r>
        <w:rPr>
          <w:rFonts w:cs="宋体"/>
          <w:kern w:val="0"/>
          <w:szCs w:val="24"/>
        </w:rPr>
        <w:t>g</w:t>
      </w:r>
      <w:r>
        <w:rPr>
          <w:rFonts w:cs="宋体" w:hint="eastAsia"/>
          <w:kern w:val="0"/>
          <w:szCs w:val="24"/>
        </w:rPr>
        <w:t>）</w:t>
      </w:r>
      <w:r w:rsidRPr="003B6D73">
        <w:rPr>
          <w:rFonts w:cs="宋体"/>
          <w:kern w:val="0"/>
          <w:szCs w:val="24"/>
        </w:rPr>
        <w:t>PARTICLE</w:t>
      </w:r>
      <w:r>
        <w:rPr>
          <w:rFonts w:cs="宋体"/>
          <w:kern w:val="0"/>
          <w:szCs w:val="24"/>
        </w:rPr>
        <w:t xml:space="preserve"> (</w:t>
      </w:r>
      <w:r w:rsidRPr="0070074A">
        <w:rPr>
          <w:rFonts w:cs="宋体"/>
          <w:kern w:val="0"/>
          <w:szCs w:val="24"/>
        </w:rPr>
        <w:t>PARTIal multi-label learning via Credible Label Elicitation</w:t>
      </w:r>
      <w:r>
        <w:rPr>
          <w:rFonts w:cs="宋体"/>
          <w:kern w:val="0"/>
          <w:szCs w:val="24"/>
        </w:rPr>
        <w:t>) (2020)</w:t>
      </w:r>
      <w:r>
        <w:rPr>
          <w:rFonts w:cs="宋体"/>
          <w:kern w:val="0"/>
          <w:szCs w:val="24"/>
        </w:rPr>
        <w:fldChar w:fldCharType="begin"/>
      </w:r>
      <w:r w:rsidR="00105EC2">
        <w:rPr>
          <w:rFonts w:cs="宋体"/>
          <w:kern w:val="0"/>
          <w:szCs w:val="24"/>
        </w:rPr>
        <w:instrText xml:space="preserve"> ADDIN EN.CITE &lt;EndNote&gt;&lt;Cite&gt;&lt;Author&gt;Zhang&lt;/Author&gt;&lt;Year&gt;2020&lt;/Year&gt;&lt;RecNum&gt;129&lt;/RecNum&gt;&lt;DisplayText&gt;&lt;style face="superscript"&gt;[162]&lt;/style&gt;&lt;/DisplayText&gt;&lt;record&gt;&lt;rec-number&gt;129&lt;/rec-number&gt;&lt;foreign-keys&gt;&lt;key app="EN" db-id="zsvd5ewze95a2ye5a9i5prfwx5z5ree2zatv" timestamp="1678192600"&gt;129&lt;/key&gt;&lt;/foreign-keys&gt;&lt;ref-type name="Journal Article"&gt;17&lt;/ref-type&gt;&lt;contributors&gt;&lt;authors&gt;&lt;author&gt;Zhang, Min-Ling&lt;/author&gt;&lt;author&gt;Fang, Jun-Peng&lt;/author&gt;&lt;/authors&gt;&lt;/contributors&gt;&lt;titles&gt;&lt;title&gt;Partial multi-label learning via credible label elicitation&lt;/title&gt;&lt;secondary-title&gt;IEEE Transactions on Pattern Analysis and Machine Intelligence&lt;/secondary-title&gt;&lt;/titles&gt;&lt;periodical&gt;&lt;full-title&gt;IEEE transactions on pattern analysis and machine intelligence&lt;/full-title&gt;&lt;/periodical&gt;&lt;pages&gt;3587-3599&lt;/pages&gt;&lt;volume&gt;43&lt;/volume&gt;&lt;number&gt;10&lt;/number&gt;&lt;dates&gt;&lt;year&gt;2020&lt;/year&gt;&lt;/dates&gt;&lt;isbn&gt;0162-8828&lt;/isbn&gt;&lt;urls&gt;&lt;/urls&gt;&lt;/record&gt;&lt;/Cite&gt;&lt;/EndNote&gt;</w:instrText>
      </w:r>
      <w:r>
        <w:rPr>
          <w:rFonts w:cs="宋体"/>
          <w:kern w:val="0"/>
          <w:szCs w:val="24"/>
        </w:rPr>
        <w:fldChar w:fldCharType="separate"/>
      </w:r>
      <w:r w:rsidR="00105EC2" w:rsidRPr="00105EC2">
        <w:rPr>
          <w:rFonts w:cs="宋体"/>
          <w:noProof/>
          <w:kern w:val="0"/>
          <w:szCs w:val="24"/>
          <w:vertAlign w:val="superscript"/>
        </w:rPr>
        <w:t>[162]</w:t>
      </w:r>
      <w:r>
        <w:rPr>
          <w:rFonts w:cs="宋体"/>
          <w:kern w:val="0"/>
          <w:szCs w:val="24"/>
        </w:rPr>
        <w:fldChar w:fldCharType="end"/>
      </w:r>
      <w:r>
        <w:rPr>
          <w:rFonts w:cs="宋体" w:hint="eastAsia"/>
          <w:kern w:val="0"/>
          <w:szCs w:val="24"/>
        </w:rPr>
        <w:t>：分两阶段实现搜索精确标签和建立模型，</w:t>
      </w:r>
      <w:r w:rsidRPr="00BE2443">
        <w:rPr>
          <w:rFonts w:cs="宋体" w:hint="eastAsia"/>
          <w:kern w:val="0"/>
          <w:szCs w:val="24"/>
        </w:rPr>
        <w:t>在第一阶段，通过迭代标签传播估计每个训练</w:t>
      </w:r>
      <w:r>
        <w:rPr>
          <w:rFonts w:cs="宋体" w:hint="eastAsia"/>
          <w:kern w:val="0"/>
          <w:szCs w:val="24"/>
        </w:rPr>
        <w:t>实例</w:t>
      </w:r>
      <w:r w:rsidRPr="00BE2443">
        <w:rPr>
          <w:rFonts w:cs="宋体" w:hint="eastAsia"/>
          <w:kern w:val="0"/>
          <w:szCs w:val="24"/>
        </w:rPr>
        <w:t>的候选标签的</w:t>
      </w:r>
      <w:r>
        <w:rPr>
          <w:rFonts w:cs="宋体" w:hint="eastAsia"/>
          <w:kern w:val="0"/>
          <w:szCs w:val="24"/>
        </w:rPr>
        <w:t>标签</w:t>
      </w:r>
      <w:r w:rsidRPr="00BE2443">
        <w:rPr>
          <w:rFonts w:cs="宋体" w:hint="eastAsia"/>
          <w:kern w:val="0"/>
          <w:szCs w:val="24"/>
        </w:rPr>
        <w:t>置信度</w:t>
      </w:r>
      <w:r>
        <w:rPr>
          <w:rFonts w:cs="宋体" w:hint="eastAsia"/>
          <w:kern w:val="0"/>
          <w:szCs w:val="24"/>
        </w:rPr>
        <w:t>，</w:t>
      </w:r>
      <w:r w:rsidRPr="00BE2443">
        <w:rPr>
          <w:rFonts w:cs="宋体" w:hint="eastAsia"/>
          <w:kern w:val="0"/>
          <w:szCs w:val="24"/>
        </w:rPr>
        <w:t>在第二阶段</w:t>
      </w:r>
      <w:r>
        <w:rPr>
          <w:rFonts w:cs="宋体" w:hint="eastAsia"/>
          <w:kern w:val="0"/>
          <w:szCs w:val="24"/>
        </w:rPr>
        <w:t>在</w:t>
      </w:r>
      <w:r w:rsidRPr="00BE2443">
        <w:rPr>
          <w:rFonts w:cs="宋体" w:hint="eastAsia"/>
          <w:kern w:val="0"/>
          <w:szCs w:val="24"/>
        </w:rPr>
        <w:t>具有高置信度的可信标签</w:t>
      </w:r>
      <w:r>
        <w:rPr>
          <w:rFonts w:cs="宋体" w:hint="eastAsia"/>
          <w:kern w:val="0"/>
          <w:szCs w:val="24"/>
        </w:rPr>
        <w:t>上</w:t>
      </w:r>
      <w:r w:rsidRPr="00BE2443">
        <w:rPr>
          <w:rFonts w:cs="宋体" w:hint="eastAsia"/>
          <w:kern w:val="0"/>
          <w:szCs w:val="24"/>
        </w:rPr>
        <w:t>，通过成对标签排序结合虚拟标签分裂或最大后验推理来</w:t>
      </w:r>
      <w:r>
        <w:rPr>
          <w:rFonts w:cs="宋体" w:hint="eastAsia"/>
          <w:kern w:val="0"/>
          <w:szCs w:val="24"/>
        </w:rPr>
        <w:t>训练</w:t>
      </w:r>
      <w:r w:rsidRPr="00BE2443">
        <w:rPr>
          <w:rFonts w:cs="宋体" w:hint="eastAsia"/>
          <w:kern w:val="0"/>
          <w:szCs w:val="24"/>
        </w:rPr>
        <w:t>多标签</w:t>
      </w:r>
      <w:r>
        <w:rPr>
          <w:rFonts w:cs="宋体" w:hint="eastAsia"/>
          <w:kern w:val="0"/>
          <w:szCs w:val="24"/>
        </w:rPr>
        <w:t>学习</w:t>
      </w:r>
      <w:r w:rsidRPr="00BE2443">
        <w:rPr>
          <w:rFonts w:cs="宋体" w:hint="eastAsia"/>
          <w:kern w:val="0"/>
          <w:szCs w:val="24"/>
        </w:rPr>
        <w:t>器</w:t>
      </w:r>
      <w:r>
        <w:rPr>
          <w:rFonts w:cs="宋体" w:hint="eastAsia"/>
          <w:kern w:val="0"/>
          <w:szCs w:val="24"/>
        </w:rPr>
        <w:t>。</w:t>
      </w:r>
    </w:p>
    <w:p w14:paraId="2DF1783A" w14:textId="0AEAD46D" w:rsidR="00E71120" w:rsidRDefault="00E71120" w:rsidP="006A5966">
      <w:pPr>
        <w:autoSpaceDE w:val="0"/>
        <w:autoSpaceDN w:val="0"/>
        <w:adjustRightInd w:val="0"/>
        <w:snapToGrid w:val="0"/>
        <w:ind w:firstLine="480"/>
        <w:rPr>
          <w:rFonts w:cs="宋体"/>
          <w:kern w:val="0"/>
          <w:szCs w:val="24"/>
        </w:rPr>
      </w:pPr>
      <w:r>
        <w:rPr>
          <w:rFonts w:cs="宋体"/>
          <w:kern w:val="0"/>
          <w:szCs w:val="24"/>
        </w:rPr>
        <w:t>h</w:t>
      </w:r>
      <w:r>
        <w:rPr>
          <w:rFonts w:cs="宋体" w:hint="eastAsia"/>
          <w:kern w:val="0"/>
          <w:szCs w:val="24"/>
        </w:rPr>
        <w:t>）</w:t>
      </w:r>
      <w:r w:rsidRPr="003B6D73">
        <w:rPr>
          <w:rFonts w:cs="宋体"/>
          <w:kern w:val="0"/>
          <w:szCs w:val="24"/>
        </w:rPr>
        <w:t>NATAL</w:t>
      </w:r>
      <w:r>
        <w:rPr>
          <w:rFonts w:cs="宋体"/>
          <w:kern w:val="0"/>
          <w:szCs w:val="24"/>
        </w:rPr>
        <w:t xml:space="preserve"> (</w:t>
      </w:r>
      <w:r w:rsidRPr="0070074A">
        <w:rPr>
          <w:rFonts w:cs="宋体"/>
          <w:kern w:val="0"/>
          <w:szCs w:val="24"/>
        </w:rPr>
        <w:t>Noisy lAbel Tolerated pArtial multi-label Learning</w:t>
      </w:r>
      <w:r>
        <w:rPr>
          <w:rFonts w:cs="宋体"/>
          <w:kern w:val="0"/>
          <w:szCs w:val="24"/>
        </w:rPr>
        <w:t>) (2021)</w:t>
      </w:r>
      <w:r>
        <w:rPr>
          <w:rFonts w:cs="宋体"/>
          <w:kern w:val="0"/>
          <w:szCs w:val="24"/>
        </w:rPr>
        <w:fldChar w:fldCharType="begin"/>
      </w:r>
      <w:r w:rsidR="00105EC2">
        <w:rPr>
          <w:rFonts w:cs="宋体"/>
          <w:kern w:val="0"/>
          <w:szCs w:val="24"/>
        </w:rPr>
        <w:instrText xml:space="preserve"> ADDIN EN.CITE &lt;EndNote&gt;&lt;Cite&gt;&lt;Author&gt;Lyu&lt;/Author&gt;&lt;Year&gt;2021&lt;/Year&gt;&lt;RecNum&gt;126&lt;/RecNum&gt;&lt;DisplayText&gt;&lt;style face="superscript"&gt;[163]&lt;/style&gt;&lt;/DisplayText&gt;&lt;record&gt;&lt;rec-number&gt;126&lt;/rec-number&gt;&lt;foreign-keys&gt;&lt;key app="EN" db-id="zsvd5ewze95a2ye5a9i5prfwx5z5ree2zatv" timestamp="1678192587"&gt;126&lt;/key&gt;&lt;/foreign-keys&gt;&lt;ref-type name="Journal Article"&gt;17&lt;/ref-type&gt;&lt;contributors&gt;&lt;authors&gt;&lt;author&gt;Lyu, Gengyu&lt;/author&gt;&lt;author&gt;Feng, Songhe&lt;/author&gt;&lt;author&gt;Li, Yidong&lt;/author&gt;&lt;/authors&gt;&lt;/contributors&gt;&lt;titles&gt;&lt;title&gt;Noisy label tolerance: A new perspective of partial multi-label learning&lt;/title&gt;&lt;secondary-title&gt;Information Sciences&lt;/secondary-title&gt;&lt;/titles&gt;&lt;periodical&gt;&lt;full-title&gt;Information Sciences&lt;/full-title&gt;&lt;/periodical&gt;&lt;pages&gt;454-466&lt;/pages&gt;&lt;volume&gt;543&lt;/volume&gt;&lt;dates&gt;&lt;year&gt;2021&lt;/year&gt;&lt;/dates&gt;&lt;isbn&gt;0020-0255&lt;/isbn&gt;&lt;urls&gt;&lt;/urls&gt;&lt;/record&gt;&lt;/Cite&gt;&lt;/EndNote&gt;</w:instrText>
      </w:r>
      <w:r>
        <w:rPr>
          <w:rFonts w:cs="宋体"/>
          <w:kern w:val="0"/>
          <w:szCs w:val="24"/>
        </w:rPr>
        <w:fldChar w:fldCharType="separate"/>
      </w:r>
      <w:r w:rsidR="00105EC2" w:rsidRPr="00105EC2">
        <w:rPr>
          <w:rFonts w:cs="宋体"/>
          <w:noProof/>
          <w:kern w:val="0"/>
          <w:szCs w:val="24"/>
          <w:vertAlign w:val="superscript"/>
        </w:rPr>
        <w:t>[163]</w:t>
      </w:r>
      <w:r>
        <w:rPr>
          <w:rFonts w:cs="宋体"/>
          <w:kern w:val="0"/>
          <w:szCs w:val="24"/>
        </w:rPr>
        <w:fldChar w:fldCharType="end"/>
      </w:r>
      <w:r>
        <w:rPr>
          <w:rFonts w:cs="宋体" w:hint="eastAsia"/>
          <w:kern w:val="0"/>
          <w:szCs w:val="24"/>
        </w:rPr>
        <w:t>：为避免消歧类方法利用错误的标签，该方法将标签视为正确的而将特征认为是缺失的，使用基于特征补全的方法建立偏监督多标签学习模型。</w:t>
      </w:r>
    </w:p>
    <w:p w14:paraId="239E0337" w14:textId="28BC9D7E" w:rsidR="00E71120" w:rsidRDefault="00E71120" w:rsidP="006A5966">
      <w:pPr>
        <w:autoSpaceDE w:val="0"/>
        <w:autoSpaceDN w:val="0"/>
        <w:adjustRightInd w:val="0"/>
        <w:snapToGrid w:val="0"/>
        <w:ind w:firstLine="480"/>
        <w:rPr>
          <w:rFonts w:cs="宋体"/>
          <w:kern w:val="0"/>
          <w:szCs w:val="24"/>
        </w:rPr>
      </w:pPr>
      <w:r>
        <w:rPr>
          <w:rFonts w:cs="宋体"/>
          <w:kern w:val="0"/>
          <w:szCs w:val="24"/>
        </w:rPr>
        <w:t>i</w:t>
      </w:r>
      <w:r>
        <w:rPr>
          <w:rFonts w:cs="宋体" w:hint="eastAsia"/>
          <w:kern w:val="0"/>
          <w:szCs w:val="24"/>
        </w:rPr>
        <w:t>）</w:t>
      </w:r>
      <w:r w:rsidRPr="003B6D73">
        <w:rPr>
          <w:rFonts w:cs="宋体"/>
          <w:kern w:val="0"/>
          <w:szCs w:val="24"/>
        </w:rPr>
        <w:t>PMLNI</w:t>
      </w:r>
      <w:r>
        <w:rPr>
          <w:rFonts w:cs="宋体"/>
          <w:kern w:val="0"/>
          <w:szCs w:val="24"/>
        </w:rPr>
        <w:t xml:space="preserve"> (</w:t>
      </w:r>
      <w:r w:rsidRPr="00CA2432">
        <w:rPr>
          <w:rFonts w:cs="宋体"/>
          <w:kern w:val="0"/>
          <w:szCs w:val="24"/>
        </w:rPr>
        <w:t>Partial Multi-label Learning with Noisy label Identification</w:t>
      </w:r>
      <w:r>
        <w:rPr>
          <w:rFonts w:cs="宋体"/>
          <w:kern w:val="0"/>
          <w:szCs w:val="24"/>
        </w:rPr>
        <w:t>) (2021)</w:t>
      </w:r>
      <w:r>
        <w:rPr>
          <w:rFonts w:cs="宋体"/>
          <w:kern w:val="0"/>
          <w:szCs w:val="24"/>
        </w:rPr>
        <w:fldChar w:fldCharType="begin"/>
      </w:r>
      <w:r w:rsidR="00105EC2">
        <w:rPr>
          <w:rFonts w:cs="宋体"/>
          <w:kern w:val="0"/>
          <w:szCs w:val="24"/>
        </w:rPr>
        <w:instrText xml:space="preserve"> ADDIN EN.CITE &lt;EndNote&gt;&lt;Cite&gt;&lt;Author&gt;Xie&lt;/Author&gt;&lt;Year&gt;2021&lt;/Year&gt;&lt;RecNum&gt;130&lt;/RecNum&gt;&lt;DisplayText&gt;&lt;style face="superscript"&gt;[158]&lt;/style&gt;&lt;/DisplayText&gt;&lt;record&gt;&lt;rec-number&gt;130&lt;/rec-number&gt;&lt;foreign-keys&gt;&lt;key app="EN" db-id="zsvd5ewze95a2ye5a9i5prfwx5z5ree2zatv" timestamp="1678192703"&gt;130&lt;/key&gt;&lt;/foreign-keys&gt;&lt;ref-type name="Journal Article"&gt;17&lt;/ref-type&gt;&lt;contributors&gt;&lt;authors&gt;&lt;author&gt;Xie, Ming-Kun&lt;/author&gt;&lt;author&gt;Huang, Sheng-Jun&lt;/author&gt;&lt;/authors&gt;&lt;/contributors&gt;&lt;titles&gt;&lt;title&gt;Partial multi-label learning with noisy label identification&lt;/title&gt;&lt;secondary-title&gt;IEEE Transactions on Pattern Analysis and Machine Intelligence&lt;/secondary-title&gt;&lt;/titles&gt;&lt;periodical&gt;&lt;full-title&gt;IEEE transactions on pattern analysis and machine intelligence&lt;/full-title&gt;&lt;/periodical&gt;&lt;pages&gt;3676-3687&lt;/pages&gt;&lt;volume&gt;44&lt;/volume&gt;&lt;number&gt;7&lt;/number&gt;&lt;dates&gt;&lt;year&gt;2021&lt;/year&gt;&lt;/dates&gt;&lt;isbn&gt;0162-8828&lt;/isbn&gt;&lt;urls&gt;&lt;/urls&gt;&lt;/record&gt;&lt;/Cite&gt;&lt;/EndNote&gt;</w:instrText>
      </w:r>
      <w:r>
        <w:rPr>
          <w:rFonts w:cs="宋体"/>
          <w:kern w:val="0"/>
          <w:szCs w:val="24"/>
        </w:rPr>
        <w:fldChar w:fldCharType="separate"/>
      </w:r>
      <w:r w:rsidR="00105EC2" w:rsidRPr="00105EC2">
        <w:rPr>
          <w:rFonts w:cs="宋体"/>
          <w:noProof/>
          <w:kern w:val="0"/>
          <w:szCs w:val="24"/>
          <w:vertAlign w:val="superscript"/>
        </w:rPr>
        <w:t>[158]</w:t>
      </w:r>
      <w:r>
        <w:rPr>
          <w:rFonts w:cs="宋体"/>
          <w:kern w:val="0"/>
          <w:szCs w:val="24"/>
        </w:rPr>
        <w:fldChar w:fldCharType="end"/>
      </w:r>
      <w:r>
        <w:rPr>
          <w:rFonts w:cs="宋体" w:hint="eastAsia"/>
          <w:kern w:val="0"/>
          <w:szCs w:val="24"/>
        </w:rPr>
        <w:t>：使用标签矩阵核范数最小化学习标签相关性，同步完成标签噪声识别和补全，并使用多种矩阵分解技术增强矩阵噪声识别。</w:t>
      </w:r>
    </w:p>
    <w:p w14:paraId="7FEE2D05" w14:textId="7F1E0A29" w:rsidR="00E71120" w:rsidRDefault="00E71120" w:rsidP="006A5966">
      <w:pPr>
        <w:autoSpaceDE w:val="0"/>
        <w:autoSpaceDN w:val="0"/>
        <w:adjustRightInd w:val="0"/>
        <w:snapToGrid w:val="0"/>
        <w:ind w:firstLine="480"/>
        <w:rPr>
          <w:rFonts w:cs="宋体"/>
          <w:kern w:val="0"/>
          <w:szCs w:val="24"/>
        </w:rPr>
      </w:pPr>
      <w:r>
        <w:rPr>
          <w:rFonts w:cs="宋体"/>
          <w:kern w:val="0"/>
          <w:szCs w:val="24"/>
        </w:rPr>
        <w:t>j</w:t>
      </w:r>
      <w:r>
        <w:rPr>
          <w:rFonts w:cs="宋体" w:hint="eastAsia"/>
          <w:kern w:val="0"/>
          <w:szCs w:val="24"/>
        </w:rPr>
        <w:t>）</w:t>
      </w:r>
      <w:r w:rsidRPr="003B6D73">
        <w:rPr>
          <w:rFonts w:cs="宋体"/>
          <w:kern w:val="0"/>
          <w:szCs w:val="24"/>
        </w:rPr>
        <w:t>PAMB</w:t>
      </w:r>
      <w:r>
        <w:rPr>
          <w:rFonts w:cs="宋体"/>
          <w:kern w:val="0"/>
          <w:szCs w:val="24"/>
        </w:rPr>
        <w:t xml:space="preserve"> (</w:t>
      </w:r>
      <w:r w:rsidRPr="007A6756">
        <w:rPr>
          <w:rFonts w:cs="宋体"/>
          <w:kern w:val="0"/>
          <w:szCs w:val="24"/>
        </w:rPr>
        <w:t>PArtial Multi-label learning via</w:t>
      </w:r>
      <w:r>
        <w:rPr>
          <w:rFonts w:cs="宋体"/>
          <w:kern w:val="0"/>
          <w:szCs w:val="24"/>
        </w:rPr>
        <w:t xml:space="preserve"> </w:t>
      </w:r>
      <w:r w:rsidRPr="007A6756">
        <w:rPr>
          <w:rFonts w:cs="宋体"/>
          <w:kern w:val="0"/>
          <w:szCs w:val="24"/>
        </w:rPr>
        <w:t>Binary decomposition</w:t>
      </w:r>
      <w:r>
        <w:rPr>
          <w:rFonts w:cs="宋体"/>
          <w:kern w:val="0"/>
          <w:szCs w:val="24"/>
        </w:rPr>
        <w:t>) (2023)</w:t>
      </w:r>
      <w:r>
        <w:rPr>
          <w:rFonts w:cs="宋体"/>
          <w:kern w:val="0"/>
          <w:szCs w:val="24"/>
        </w:rPr>
        <w:fldChar w:fldCharType="begin"/>
      </w:r>
      <w:r w:rsidR="00002BF3">
        <w:rPr>
          <w:rFonts w:cs="宋体"/>
          <w:kern w:val="0"/>
          <w:szCs w:val="24"/>
        </w:rPr>
        <w:instrText xml:space="preserve"> ADDIN EN.CITE &lt;EndNote&gt;&lt;Cite&gt;&lt;Author&gt;Liu&lt;/Author&gt;&lt;Year&gt;2023&lt;/Year&gt;&lt;RecNum&gt;211&lt;/RecNum&gt;&lt;DisplayText&gt;&lt;style face="superscript"&gt;[161]&lt;/style&gt;&lt;/DisplayText&gt;&lt;record&gt;&lt;rec-number&gt;211&lt;/rec-number&gt;&lt;foreign-keys&gt;&lt;key app="EN" db-id="zsvd5ewze95a2ye5a9i5prfwx5z5ree2zatv" timestamp="1727753469"&gt;211&lt;/key&gt;&lt;/foreign-keys&gt;&lt;ref-type name="Journal Article"&gt;17&lt;/ref-type&gt;&lt;contributors&gt;&lt;authors&gt;&lt;author&gt;Liu, Bing-Qing&lt;/author&gt;&lt;author&gt;Jia, Bin-Bin&lt;/author&gt;&lt;author&gt;Zhang, Min-Ling&lt;/author&gt;&lt;/authors&gt;&lt;/contributors&gt;&lt;titles&gt;&lt;title&gt;Towards enabling binary decomposition for partial multi-label learning&lt;/title&gt;&lt;secondary-title&gt;IEEE transactions on pattern analysis and machine intelligence&lt;/secondary-title&gt;&lt;/titles&gt;&lt;periodical&gt;&lt;full-title&gt;IEEE transactions on pattern analysis and machine intelligence&lt;/full-title&gt;&lt;/periodical&gt;&lt;pages&gt;13203-13217&lt;/pages&gt;&lt;dates&gt;&lt;year&gt;2023&lt;/year&gt;&lt;/dates&gt;&lt;isbn&gt;0162-8828&lt;/isbn&gt;&lt;urls&gt;&lt;/urls&gt;&lt;/record&gt;&lt;/Cite&gt;&lt;/EndNote&gt;</w:instrText>
      </w:r>
      <w:r>
        <w:rPr>
          <w:rFonts w:cs="宋体"/>
          <w:kern w:val="0"/>
          <w:szCs w:val="24"/>
        </w:rPr>
        <w:fldChar w:fldCharType="separate"/>
      </w:r>
      <w:r w:rsidR="00105EC2" w:rsidRPr="00105EC2">
        <w:rPr>
          <w:rFonts w:cs="宋体"/>
          <w:noProof/>
          <w:kern w:val="0"/>
          <w:szCs w:val="24"/>
          <w:vertAlign w:val="superscript"/>
        </w:rPr>
        <w:t>[161]</w:t>
      </w:r>
      <w:r>
        <w:rPr>
          <w:rFonts w:cs="宋体"/>
          <w:kern w:val="0"/>
          <w:szCs w:val="24"/>
        </w:rPr>
        <w:fldChar w:fldCharType="end"/>
      </w:r>
      <w:r>
        <w:rPr>
          <w:rFonts w:cs="宋体" w:hint="eastAsia"/>
          <w:kern w:val="0"/>
          <w:szCs w:val="24"/>
        </w:rPr>
        <w:t>：使用</w:t>
      </w:r>
      <w:r w:rsidRPr="009076AA">
        <w:rPr>
          <w:rFonts w:cs="宋体" w:hint="eastAsia"/>
          <w:kern w:val="0"/>
          <w:szCs w:val="24"/>
        </w:rPr>
        <w:t>错误校正输出编码</w:t>
      </w:r>
      <w:r>
        <w:rPr>
          <w:rFonts w:cs="宋体" w:hint="eastAsia"/>
          <w:kern w:val="0"/>
          <w:szCs w:val="24"/>
        </w:rPr>
        <w:t>E</w:t>
      </w:r>
      <w:r>
        <w:rPr>
          <w:rFonts w:cs="宋体"/>
          <w:kern w:val="0"/>
          <w:szCs w:val="24"/>
        </w:rPr>
        <w:t>COC</w:t>
      </w:r>
      <w:r>
        <w:rPr>
          <w:rFonts w:cs="宋体" w:hint="eastAsia"/>
          <w:kern w:val="0"/>
          <w:szCs w:val="24"/>
        </w:rPr>
        <w:t>技术将</w:t>
      </w:r>
      <w:r>
        <w:rPr>
          <w:rFonts w:cs="宋体" w:hint="eastAsia"/>
          <w:kern w:val="0"/>
          <w:szCs w:val="24"/>
        </w:rPr>
        <w:t>P</w:t>
      </w:r>
      <w:r>
        <w:rPr>
          <w:rFonts w:cs="宋体"/>
          <w:kern w:val="0"/>
          <w:szCs w:val="24"/>
        </w:rPr>
        <w:t>ML</w:t>
      </w:r>
      <w:r>
        <w:rPr>
          <w:rFonts w:cs="宋体" w:hint="eastAsia"/>
          <w:kern w:val="0"/>
          <w:szCs w:val="24"/>
        </w:rPr>
        <w:t>问题转化为多个二分类问题，在</w:t>
      </w:r>
      <w:r w:rsidRPr="009076AA">
        <w:rPr>
          <w:rFonts w:cs="宋体" w:hint="eastAsia"/>
          <w:kern w:val="0"/>
          <w:szCs w:val="24"/>
        </w:rPr>
        <w:t>编码阶段，采用了三元编码方案平衡所得到的二</w:t>
      </w:r>
      <w:r>
        <w:rPr>
          <w:rFonts w:cs="宋体" w:hint="eastAsia"/>
          <w:kern w:val="0"/>
          <w:szCs w:val="24"/>
        </w:rPr>
        <w:t>分类</w:t>
      </w:r>
      <w:r w:rsidRPr="009076AA">
        <w:rPr>
          <w:rFonts w:cs="宋体" w:hint="eastAsia"/>
          <w:kern w:val="0"/>
          <w:szCs w:val="24"/>
        </w:rPr>
        <w:t>训练集的确定性和充分性</w:t>
      </w:r>
      <w:r>
        <w:rPr>
          <w:rFonts w:cs="宋体" w:hint="eastAsia"/>
          <w:kern w:val="0"/>
          <w:szCs w:val="24"/>
        </w:rPr>
        <w:t>，</w:t>
      </w:r>
      <w:r w:rsidRPr="009076AA">
        <w:rPr>
          <w:rFonts w:cs="宋体" w:hint="eastAsia"/>
          <w:kern w:val="0"/>
          <w:szCs w:val="24"/>
        </w:rPr>
        <w:t>在解码阶段，</w:t>
      </w:r>
      <w:r>
        <w:rPr>
          <w:rFonts w:cs="宋体" w:hint="eastAsia"/>
          <w:kern w:val="0"/>
          <w:szCs w:val="24"/>
        </w:rPr>
        <w:t>使用</w:t>
      </w:r>
      <w:r w:rsidRPr="009076AA">
        <w:rPr>
          <w:rFonts w:cs="宋体" w:hint="eastAsia"/>
          <w:kern w:val="0"/>
          <w:szCs w:val="24"/>
        </w:rPr>
        <w:t>加权损失</w:t>
      </w:r>
      <w:r>
        <w:rPr>
          <w:rFonts w:cs="宋体" w:hint="eastAsia"/>
          <w:kern w:val="0"/>
          <w:szCs w:val="24"/>
        </w:rPr>
        <w:t>提升</w:t>
      </w:r>
      <w:r w:rsidRPr="009076AA">
        <w:rPr>
          <w:rFonts w:cs="宋体" w:hint="eastAsia"/>
          <w:kern w:val="0"/>
          <w:szCs w:val="24"/>
        </w:rPr>
        <w:t>二分类器</w:t>
      </w:r>
      <w:r>
        <w:rPr>
          <w:rFonts w:cs="宋体" w:hint="eastAsia"/>
          <w:kern w:val="0"/>
          <w:szCs w:val="24"/>
        </w:rPr>
        <w:t>性能</w:t>
      </w:r>
      <w:r w:rsidRPr="009076AA">
        <w:rPr>
          <w:rFonts w:cs="宋体" w:hint="eastAsia"/>
          <w:kern w:val="0"/>
          <w:szCs w:val="24"/>
        </w:rPr>
        <w:t>。</w:t>
      </w:r>
    </w:p>
    <w:p w14:paraId="6F420310" w14:textId="77777777" w:rsidR="00E71120" w:rsidRDefault="00E71120" w:rsidP="006A5966">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3</w:t>
      </w:r>
      <w:r>
        <w:rPr>
          <w:rFonts w:cs="宋体" w:hint="eastAsia"/>
          <w:kern w:val="0"/>
          <w:szCs w:val="24"/>
        </w:rPr>
        <w:t>）集成学习算法</w:t>
      </w:r>
      <w:r>
        <w:rPr>
          <w:rFonts w:cs="宋体" w:hint="eastAsia"/>
          <w:kern w:val="0"/>
          <w:szCs w:val="24"/>
        </w:rPr>
        <w:t>5</w:t>
      </w:r>
      <w:r>
        <w:rPr>
          <w:rFonts w:cs="宋体" w:hint="eastAsia"/>
          <w:kern w:val="0"/>
          <w:szCs w:val="24"/>
        </w:rPr>
        <w:t>个：</w:t>
      </w:r>
      <w:r>
        <w:rPr>
          <w:rFonts w:cs="宋体" w:hint="eastAsia"/>
          <w:kern w:val="0"/>
          <w:szCs w:val="24"/>
        </w:rPr>
        <w:t>k</w:t>
      </w:r>
      <w:r>
        <w:rPr>
          <w:rFonts w:cs="宋体" w:hint="eastAsia"/>
          <w:kern w:val="0"/>
          <w:szCs w:val="24"/>
        </w:rPr>
        <w:t>）</w:t>
      </w:r>
      <w:r w:rsidRPr="00CE743C">
        <w:rPr>
          <w:rFonts w:cs="宋体"/>
          <w:kern w:val="0"/>
          <w:szCs w:val="24"/>
        </w:rPr>
        <w:t>RAkEL</w:t>
      </w:r>
      <w:r>
        <w:rPr>
          <w:rFonts w:cs="宋体" w:hint="eastAsia"/>
          <w:kern w:val="0"/>
          <w:szCs w:val="24"/>
        </w:rPr>
        <w:t>、</w:t>
      </w:r>
      <w:r>
        <w:rPr>
          <w:rFonts w:cs="宋体" w:hint="eastAsia"/>
          <w:kern w:val="0"/>
          <w:szCs w:val="24"/>
        </w:rPr>
        <w:t>l</w:t>
      </w:r>
      <w:r>
        <w:rPr>
          <w:rFonts w:cs="宋体" w:hint="eastAsia"/>
          <w:kern w:val="0"/>
          <w:szCs w:val="24"/>
        </w:rPr>
        <w:t>）</w:t>
      </w:r>
      <w:r w:rsidRPr="00CE743C">
        <w:rPr>
          <w:rFonts w:cs="宋体"/>
          <w:kern w:val="0"/>
          <w:szCs w:val="24"/>
        </w:rPr>
        <w:t>BOOMER</w:t>
      </w:r>
      <w:r>
        <w:rPr>
          <w:rFonts w:cs="宋体" w:hint="eastAsia"/>
          <w:kern w:val="0"/>
          <w:szCs w:val="24"/>
        </w:rPr>
        <w:t>、</w:t>
      </w:r>
      <w:r>
        <w:rPr>
          <w:rFonts w:cs="宋体" w:hint="eastAsia"/>
          <w:kern w:val="0"/>
          <w:szCs w:val="24"/>
        </w:rPr>
        <w:t>m</w:t>
      </w:r>
      <w:r>
        <w:rPr>
          <w:rFonts w:cs="宋体" w:hint="eastAsia"/>
          <w:kern w:val="0"/>
          <w:szCs w:val="24"/>
        </w:rPr>
        <w:t>）</w:t>
      </w:r>
      <w:r w:rsidRPr="00CE743C">
        <w:rPr>
          <w:rFonts w:cs="宋体"/>
          <w:kern w:val="0"/>
          <w:szCs w:val="24"/>
        </w:rPr>
        <w:t>ACkEL</w:t>
      </w:r>
      <w:r>
        <w:rPr>
          <w:rFonts w:cs="宋体" w:hint="eastAsia"/>
          <w:kern w:val="0"/>
          <w:szCs w:val="24"/>
        </w:rPr>
        <w:t>、</w:t>
      </w:r>
      <w:r>
        <w:rPr>
          <w:rFonts w:cs="宋体" w:hint="eastAsia"/>
          <w:kern w:val="0"/>
          <w:szCs w:val="24"/>
        </w:rPr>
        <w:t>n</w:t>
      </w:r>
      <w:r>
        <w:rPr>
          <w:rFonts w:cs="宋体" w:hint="eastAsia"/>
          <w:kern w:val="0"/>
          <w:szCs w:val="24"/>
        </w:rPr>
        <w:t>）</w:t>
      </w:r>
      <w:r w:rsidRPr="00CE743C">
        <w:rPr>
          <w:rFonts w:cs="宋体"/>
          <w:kern w:val="0"/>
          <w:szCs w:val="24"/>
        </w:rPr>
        <w:t>MLWSE</w:t>
      </w:r>
      <w:r>
        <w:rPr>
          <w:rFonts w:cs="宋体" w:hint="eastAsia"/>
          <w:kern w:val="0"/>
          <w:szCs w:val="24"/>
        </w:rPr>
        <w:t>、</w:t>
      </w:r>
      <w:r>
        <w:rPr>
          <w:rFonts w:cs="宋体" w:hint="eastAsia"/>
          <w:kern w:val="0"/>
          <w:szCs w:val="24"/>
        </w:rPr>
        <w:t>o</w:t>
      </w:r>
      <w:r>
        <w:rPr>
          <w:rFonts w:cs="宋体" w:hint="eastAsia"/>
          <w:kern w:val="0"/>
          <w:szCs w:val="24"/>
        </w:rPr>
        <w:t>）</w:t>
      </w:r>
      <w:r w:rsidRPr="00CE743C">
        <w:rPr>
          <w:rFonts w:cs="宋体"/>
          <w:kern w:val="0"/>
          <w:szCs w:val="24"/>
        </w:rPr>
        <w:t>ABC2</w:t>
      </w:r>
      <w:r>
        <w:rPr>
          <w:rFonts w:cs="宋体" w:hint="eastAsia"/>
          <w:kern w:val="0"/>
          <w:szCs w:val="24"/>
        </w:rPr>
        <w:t>。这些算法已在上一章中有过详细介绍，这里不再展开。</w:t>
      </w:r>
    </w:p>
    <w:p w14:paraId="029B4F10" w14:textId="32D66520" w:rsidR="009A07AF" w:rsidRPr="00850151" w:rsidRDefault="00E71120" w:rsidP="006A5966">
      <w:pPr>
        <w:autoSpaceDE w:val="0"/>
        <w:autoSpaceDN w:val="0"/>
        <w:adjustRightInd w:val="0"/>
        <w:snapToGrid w:val="0"/>
        <w:ind w:firstLine="480"/>
        <w:rPr>
          <w:rFonts w:cs="宋体"/>
          <w:kern w:val="0"/>
          <w:szCs w:val="24"/>
        </w:rPr>
      </w:pPr>
      <w:r>
        <w:rPr>
          <w:rFonts w:cs="宋体" w:hint="eastAsia"/>
          <w:kern w:val="0"/>
          <w:szCs w:val="24"/>
        </w:rPr>
        <w:t>对于上述所有对比算法的实现，本文采取了相应论文中给出的超参数设置。</w:t>
      </w:r>
      <w:r w:rsidRPr="00CE743C">
        <w:rPr>
          <w:rFonts w:cs="宋体"/>
          <w:kern w:val="0"/>
          <w:szCs w:val="24"/>
        </w:rPr>
        <w:t>RAkEL</w:t>
      </w:r>
      <w:r>
        <w:rPr>
          <w:rFonts w:cs="宋体" w:hint="eastAsia"/>
          <w:kern w:val="0"/>
          <w:szCs w:val="24"/>
        </w:rPr>
        <w:t>、</w:t>
      </w:r>
      <w:r w:rsidRPr="00CE743C">
        <w:rPr>
          <w:rFonts w:cs="宋体"/>
          <w:kern w:val="0"/>
          <w:szCs w:val="24"/>
        </w:rPr>
        <w:t>ACkEL</w:t>
      </w:r>
      <w:r>
        <w:rPr>
          <w:rFonts w:cs="宋体" w:hint="eastAsia"/>
          <w:kern w:val="0"/>
          <w:szCs w:val="24"/>
        </w:rPr>
        <w:t>、</w:t>
      </w:r>
      <w:r w:rsidRPr="00CE743C">
        <w:rPr>
          <w:rFonts w:cs="宋体"/>
          <w:kern w:val="0"/>
          <w:szCs w:val="24"/>
        </w:rPr>
        <w:t>MLWSE</w:t>
      </w:r>
      <w:r>
        <w:rPr>
          <w:rFonts w:cs="宋体" w:hint="eastAsia"/>
          <w:kern w:val="0"/>
          <w:szCs w:val="24"/>
        </w:rPr>
        <w:t>、</w:t>
      </w:r>
      <w:r w:rsidRPr="00CE743C">
        <w:rPr>
          <w:rFonts w:cs="宋体"/>
          <w:kern w:val="0"/>
          <w:szCs w:val="24"/>
        </w:rPr>
        <w:t>ABC2</w:t>
      </w:r>
      <w:r>
        <w:rPr>
          <w:rFonts w:cs="宋体" w:hint="eastAsia"/>
          <w:kern w:val="0"/>
          <w:szCs w:val="24"/>
        </w:rPr>
        <w:t>和本章提出的</w:t>
      </w:r>
      <w:r>
        <w:rPr>
          <w:rFonts w:cs="宋体" w:hint="eastAsia"/>
          <w:kern w:val="0"/>
          <w:szCs w:val="24"/>
        </w:rPr>
        <w:t>H</w:t>
      </w:r>
      <w:r>
        <w:rPr>
          <w:rFonts w:cs="宋体"/>
          <w:kern w:val="0"/>
          <w:szCs w:val="24"/>
        </w:rPr>
        <w:t>EPR</w:t>
      </w:r>
      <w:r>
        <w:rPr>
          <w:rFonts w:cs="宋体" w:hint="eastAsia"/>
          <w:kern w:val="0"/>
          <w:szCs w:val="24"/>
        </w:rPr>
        <w:t>算法可以兼容任意二分类算法作为训练基学习器，本小节统一为它们使用高斯核</w:t>
      </w:r>
      <w:r>
        <w:rPr>
          <w:rFonts w:cs="宋体" w:hint="eastAsia"/>
          <w:kern w:val="0"/>
          <w:szCs w:val="24"/>
        </w:rPr>
        <w:t>S</w:t>
      </w:r>
      <w:r>
        <w:rPr>
          <w:rFonts w:cs="宋体"/>
          <w:kern w:val="0"/>
          <w:szCs w:val="24"/>
        </w:rPr>
        <w:t>VM</w:t>
      </w:r>
      <w:r>
        <w:rPr>
          <w:rFonts w:cs="宋体" w:hint="eastAsia"/>
          <w:kern w:val="0"/>
          <w:szCs w:val="24"/>
        </w:rPr>
        <w:t>作为底层算法。</w:t>
      </w:r>
    </w:p>
    <w:p w14:paraId="0A5C70A8" w14:textId="77777777" w:rsidR="00E71120" w:rsidRDefault="00E71120" w:rsidP="003D6B67">
      <w:pPr>
        <w:pStyle w:val="C"/>
        <w:spacing w:before="120"/>
        <w:ind w:firstLineChars="0" w:firstLine="480"/>
      </w:pPr>
      <w:bookmarkStart w:id="154" w:name="_Toc181227950"/>
      <w:bookmarkStart w:id="155" w:name="_Toc190702565"/>
      <w:r>
        <w:lastRenderedPageBreak/>
        <w:t>3</w:t>
      </w:r>
      <w:r w:rsidRPr="00850151">
        <w:t xml:space="preserve">.3.2 </w:t>
      </w:r>
      <w:r w:rsidRPr="00850151">
        <w:rPr>
          <w:rFonts w:hint="eastAsia"/>
        </w:rPr>
        <w:t>算法结果对比</w:t>
      </w:r>
      <w:bookmarkEnd w:id="154"/>
      <w:bookmarkEnd w:id="155"/>
    </w:p>
    <w:p w14:paraId="73C2AAA0" w14:textId="77777777" w:rsidR="000B789C" w:rsidRDefault="00E71120" w:rsidP="00BF4606">
      <w:pPr>
        <w:autoSpaceDE w:val="0"/>
        <w:autoSpaceDN w:val="0"/>
        <w:adjustRightInd w:val="0"/>
        <w:snapToGrid w:val="0"/>
        <w:ind w:firstLine="480"/>
        <w:rPr>
          <w:rFonts w:cs="宋体"/>
          <w:kern w:val="0"/>
          <w:szCs w:val="24"/>
        </w:rPr>
      </w:pPr>
      <w:r>
        <w:rPr>
          <w:rFonts w:cs="宋体" w:hint="eastAsia"/>
          <w:kern w:val="0"/>
          <w:szCs w:val="24"/>
        </w:rPr>
        <w:t>本节将报告</w:t>
      </w:r>
      <w:r>
        <w:rPr>
          <w:rFonts w:cs="宋体" w:hint="eastAsia"/>
          <w:kern w:val="0"/>
          <w:szCs w:val="24"/>
        </w:rPr>
        <w:t>H</w:t>
      </w:r>
      <w:r>
        <w:rPr>
          <w:rFonts w:cs="宋体"/>
          <w:kern w:val="0"/>
          <w:szCs w:val="24"/>
        </w:rPr>
        <w:t>EPR</w:t>
      </w:r>
      <w:r>
        <w:rPr>
          <w:rFonts w:cs="宋体" w:hint="eastAsia"/>
          <w:kern w:val="0"/>
          <w:szCs w:val="24"/>
        </w:rPr>
        <w:t>与对比算法在多种弱监督场景下的性能。使用的性能度量包括：</w:t>
      </w:r>
      <w:r w:rsidRPr="00B83C4A">
        <w:rPr>
          <w:rFonts w:cs="宋体"/>
          <w:kern w:val="0"/>
          <w:szCs w:val="24"/>
        </w:rPr>
        <w:t>Accuracy</w:t>
      </w:r>
      <w:r w:rsidRPr="00B83C4A">
        <w:rPr>
          <w:rFonts w:cs="宋体"/>
          <w:kern w:val="0"/>
          <w:szCs w:val="24"/>
        </w:rPr>
        <w:t>、</w:t>
      </w:r>
      <w:r w:rsidRPr="00B83C4A">
        <w:rPr>
          <w:rFonts w:cs="宋体"/>
          <w:kern w:val="0"/>
          <w:szCs w:val="24"/>
        </w:rPr>
        <w:t>F1</w:t>
      </w:r>
      <w:r w:rsidRPr="00B83C4A">
        <w:rPr>
          <w:rFonts w:cs="宋体"/>
          <w:kern w:val="0"/>
          <w:szCs w:val="24"/>
        </w:rPr>
        <w:t>、</w:t>
      </w:r>
      <w:r w:rsidRPr="00B83C4A">
        <w:rPr>
          <w:rFonts w:cs="宋体"/>
          <w:kern w:val="0"/>
          <w:szCs w:val="24"/>
        </w:rPr>
        <w:t>Hamming Loss</w:t>
      </w:r>
      <w:r>
        <w:rPr>
          <w:rFonts w:cs="宋体" w:hint="eastAsia"/>
          <w:kern w:val="0"/>
          <w:szCs w:val="24"/>
        </w:rPr>
        <w:t>、</w:t>
      </w:r>
      <w:r w:rsidRPr="00B83C4A">
        <w:rPr>
          <w:rFonts w:cs="宋体"/>
          <w:kern w:val="0"/>
          <w:szCs w:val="24"/>
        </w:rPr>
        <w:t>Coverage</w:t>
      </w:r>
      <w:r w:rsidRPr="00B83C4A">
        <w:rPr>
          <w:rFonts w:cs="宋体"/>
          <w:kern w:val="0"/>
          <w:szCs w:val="24"/>
        </w:rPr>
        <w:t>、</w:t>
      </w:r>
      <w:r w:rsidRPr="00B83C4A">
        <w:rPr>
          <w:rFonts w:cs="宋体"/>
          <w:kern w:val="0"/>
          <w:szCs w:val="24"/>
        </w:rPr>
        <w:t>Ranking Loss</w:t>
      </w:r>
      <w:r w:rsidRPr="00B83C4A">
        <w:rPr>
          <w:rFonts w:cs="宋体"/>
          <w:kern w:val="0"/>
          <w:szCs w:val="24"/>
        </w:rPr>
        <w:t>、</w:t>
      </w:r>
      <w:r w:rsidRPr="00B83C4A">
        <w:rPr>
          <w:rFonts w:cs="宋体"/>
          <w:kern w:val="0"/>
          <w:szCs w:val="24"/>
        </w:rPr>
        <w:t>Average Precision</w:t>
      </w:r>
      <w:r>
        <w:rPr>
          <w:rFonts w:cs="宋体" w:hint="eastAsia"/>
          <w:kern w:val="0"/>
          <w:szCs w:val="24"/>
        </w:rPr>
        <w:t>。对比的场景包括：标签缺失多标签学习（</w:t>
      </w:r>
      <w:r>
        <w:rPr>
          <w:rFonts w:cs="宋体" w:hint="eastAsia"/>
          <w:kern w:val="0"/>
          <w:szCs w:val="24"/>
        </w:rPr>
        <w:t>M</w:t>
      </w:r>
      <w:r>
        <w:rPr>
          <w:rFonts w:cs="宋体"/>
          <w:kern w:val="0"/>
          <w:szCs w:val="24"/>
        </w:rPr>
        <w:t>LML</w:t>
      </w:r>
      <w:r>
        <w:rPr>
          <w:rFonts w:cs="宋体" w:hint="eastAsia"/>
          <w:kern w:val="0"/>
          <w:szCs w:val="24"/>
        </w:rPr>
        <w:t>），且标签缺失率取两种，分别为</w:t>
      </w:r>
      <m:oMath>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kern w:val="0"/>
                <w:szCs w:val="24"/>
              </w:rPr>
              <m:t>m</m:t>
            </m:r>
          </m:sub>
        </m:sSub>
        <m:r>
          <w:rPr>
            <w:rFonts w:ascii="Cambria Math" w:hAnsi="Cambria Math" w:cs="宋体"/>
            <w:kern w:val="0"/>
            <w:szCs w:val="24"/>
          </w:rPr>
          <m:t>=0.3</m:t>
        </m:r>
      </m:oMath>
      <w:r>
        <w:rPr>
          <w:rFonts w:cs="宋体" w:hint="eastAsia"/>
          <w:kern w:val="0"/>
          <w:szCs w:val="24"/>
        </w:rPr>
        <w:t>和</w:t>
      </w:r>
      <m:oMath>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kern w:val="0"/>
                <w:szCs w:val="24"/>
              </w:rPr>
              <m:t>m</m:t>
            </m:r>
          </m:sub>
        </m:sSub>
        <m:r>
          <w:rPr>
            <w:rFonts w:ascii="Cambria Math" w:hAnsi="Cambria Math" w:cs="宋体"/>
            <w:kern w:val="0"/>
            <w:szCs w:val="24"/>
          </w:rPr>
          <m:t>=0.7</m:t>
        </m:r>
      </m:oMath>
      <w:r>
        <w:rPr>
          <w:rFonts w:cs="宋体" w:hint="eastAsia"/>
          <w:kern w:val="0"/>
          <w:szCs w:val="24"/>
        </w:rPr>
        <w:t>，偏监督多标签学习（</w:t>
      </w:r>
      <w:r>
        <w:rPr>
          <w:rFonts w:cs="宋体" w:hint="eastAsia"/>
          <w:kern w:val="0"/>
          <w:szCs w:val="24"/>
        </w:rPr>
        <w:t>P</w:t>
      </w:r>
      <w:r>
        <w:rPr>
          <w:rFonts w:cs="宋体"/>
          <w:kern w:val="0"/>
          <w:szCs w:val="24"/>
        </w:rPr>
        <w:t>ML</w:t>
      </w:r>
      <w:r>
        <w:rPr>
          <w:rFonts w:cs="宋体" w:hint="eastAsia"/>
          <w:kern w:val="0"/>
          <w:szCs w:val="24"/>
        </w:rPr>
        <w:t>），且标签噪声率为</w:t>
      </w:r>
      <m:oMath>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hint="eastAsia"/>
                <w:kern w:val="0"/>
                <w:szCs w:val="24"/>
              </w:rPr>
              <m:t>p</m:t>
            </m:r>
          </m:sub>
        </m:sSub>
        <m:r>
          <w:rPr>
            <w:rFonts w:ascii="Cambria Math" w:hAnsi="Cambria Math" w:cs="宋体"/>
            <w:kern w:val="0"/>
            <w:szCs w:val="24"/>
          </w:rPr>
          <m:t>=0.3</m:t>
        </m:r>
      </m:oMath>
      <w:r>
        <w:rPr>
          <w:rFonts w:cs="宋体" w:hint="eastAsia"/>
          <w:kern w:val="0"/>
          <w:szCs w:val="24"/>
        </w:rPr>
        <w:t>，标签噪声多标签学习（</w:t>
      </w:r>
      <w:r>
        <w:rPr>
          <w:rFonts w:cs="宋体" w:hint="eastAsia"/>
          <w:kern w:val="0"/>
          <w:szCs w:val="24"/>
        </w:rPr>
        <w:t>N</w:t>
      </w:r>
      <w:r>
        <w:rPr>
          <w:rFonts w:cs="宋体"/>
          <w:kern w:val="0"/>
          <w:szCs w:val="24"/>
        </w:rPr>
        <w:t>ML</w:t>
      </w:r>
      <w:r>
        <w:rPr>
          <w:rFonts w:cs="宋体" w:hint="eastAsia"/>
          <w:kern w:val="0"/>
          <w:szCs w:val="24"/>
        </w:rPr>
        <w:t>），且标签噪声率为</w:t>
      </w:r>
      <m:oMath>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hint="eastAsia"/>
                <w:kern w:val="0"/>
                <w:szCs w:val="24"/>
              </w:rPr>
              <m:t>n</m:t>
            </m:r>
          </m:sub>
        </m:sSub>
        <m:r>
          <w:rPr>
            <w:rFonts w:ascii="Cambria Math" w:hAnsi="Cambria Math" w:cs="宋体"/>
            <w:kern w:val="0"/>
            <w:szCs w:val="24"/>
          </w:rPr>
          <m:t>=0.3</m:t>
        </m:r>
      </m:oMath>
      <w:r>
        <w:rPr>
          <w:rFonts w:cs="宋体" w:hint="eastAsia"/>
          <w:kern w:val="0"/>
          <w:szCs w:val="24"/>
        </w:rPr>
        <w:t>。</w:t>
      </w:r>
    </w:p>
    <w:p w14:paraId="175A88F1" w14:textId="0AB2430B" w:rsidR="00E71120" w:rsidRPr="00B83C4A" w:rsidRDefault="00E71120" w:rsidP="00BF4606">
      <w:pPr>
        <w:autoSpaceDE w:val="0"/>
        <w:autoSpaceDN w:val="0"/>
        <w:adjustRightInd w:val="0"/>
        <w:snapToGrid w:val="0"/>
        <w:ind w:firstLine="480"/>
        <w:rPr>
          <w:rFonts w:cs="宋体"/>
          <w:kern w:val="0"/>
          <w:szCs w:val="24"/>
        </w:rPr>
      </w:pPr>
      <w:r>
        <w:rPr>
          <w:rFonts w:cs="宋体" w:hint="eastAsia"/>
          <w:kern w:val="0"/>
          <w:szCs w:val="24"/>
        </w:rPr>
        <w:t>由于需要在训练数据集的标签矩阵中随机制造标签缺陷，为了更准确地衡量模型性能，本章中的每个算法都被运行了</w:t>
      </w:r>
      <w:r>
        <w:rPr>
          <w:rFonts w:cs="宋体" w:hint="eastAsia"/>
          <w:kern w:val="0"/>
          <w:szCs w:val="24"/>
        </w:rPr>
        <w:t>5</w:t>
      </w:r>
      <w:r>
        <w:rPr>
          <w:rFonts w:cs="宋体" w:hint="eastAsia"/>
          <w:kern w:val="0"/>
          <w:szCs w:val="24"/>
        </w:rPr>
        <w:t>次，并取</w:t>
      </w:r>
      <w:r>
        <w:rPr>
          <w:rFonts w:cs="宋体" w:hint="eastAsia"/>
          <w:kern w:val="0"/>
          <w:szCs w:val="24"/>
        </w:rPr>
        <w:t>5</w:t>
      </w:r>
      <w:r>
        <w:rPr>
          <w:rFonts w:cs="宋体" w:hint="eastAsia"/>
          <w:kern w:val="0"/>
          <w:szCs w:val="24"/>
        </w:rPr>
        <w:t>次评价结果的平均值。下文是对</w:t>
      </w:r>
      <w:r>
        <w:rPr>
          <w:rFonts w:cs="宋体"/>
          <w:kern w:val="0"/>
          <w:szCs w:val="24"/>
        </w:rPr>
        <w:t>HEPR</w:t>
      </w:r>
      <w:r w:rsidRPr="00B83C4A">
        <w:rPr>
          <w:rFonts w:cs="宋体"/>
          <w:kern w:val="0"/>
          <w:szCs w:val="24"/>
        </w:rPr>
        <w:t>算法和</w:t>
      </w:r>
      <w:r w:rsidRPr="00B83C4A">
        <w:rPr>
          <w:rFonts w:cs="宋体"/>
          <w:kern w:val="0"/>
          <w:szCs w:val="24"/>
        </w:rPr>
        <w:t>5</w:t>
      </w:r>
      <w:r w:rsidRPr="00B83C4A">
        <w:rPr>
          <w:rFonts w:cs="宋体"/>
          <w:kern w:val="0"/>
          <w:szCs w:val="24"/>
        </w:rPr>
        <w:t>个对比算法在</w:t>
      </w:r>
      <w:r w:rsidRPr="00B83C4A">
        <w:rPr>
          <w:rFonts w:cs="宋体"/>
          <w:kern w:val="0"/>
          <w:szCs w:val="24"/>
        </w:rPr>
        <w:t>14</w:t>
      </w:r>
      <w:r w:rsidRPr="00B83C4A">
        <w:rPr>
          <w:rFonts w:cs="宋体"/>
          <w:kern w:val="0"/>
          <w:szCs w:val="24"/>
        </w:rPr>
        <w:t>个数据集上的</w:t>
      </w:r>
      <w:r>
        <w:rPr>
          <w:rFonts w:cs="宋体" w:hint="eastAsia"/>
          <w:kern w:val="0"/>
          <w:szCs w:val="24"/>
        </w:rPr>
        <w:t>详细报告，并包含各算法在全部数据集上的平均评价值和</w:t>
      </w:r>
      <w:r w:rsidRPr="00B83C4A">
        <w:rPr>
          <w:rFonts w:cs="宋体"/>
          <w:kern w:val="0"/>
          <w:szCs w:val="24"/>
        </w:rPr>
        <w:t>平均排名，且每个数据集上表现最好的值会被加粗。</w:t>
      </w:r>
      <w:r>
        <w:rPr>
          <w:rFonts w:cs="宋体" w:hint="eastAsia"/>
          <w:kern w:val="0"/>
          <w:szCs w:val="24"/>
        </w:rPr>
        <w:t>M</w:t>
      </w:r>
      <w:r>
        <w:rPr>
          <w:rFonts w:cs="宋体"/>
          <w:kern w:val="0"/>
          <w:szCs w:val="24"/>
        </w:rPr>
        <w:t>LML</w:t>
      </w:r>
      <w:r>
        <w:rPr>
          <w:rFonts w:cs="宋体" w:hint="eastAsia"/>
          <w:kern w:val="0"/>
          <w:szCs w:val="24"/>
        </w:rPr>
        <w:t>且</w:t>
      </w:r>
      <m:oMath>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kern w:val="0"/>
                <w:szCs w:val="24"/>
              </w:rPr>
              <m:t>m</m:t>
            </m:r>
          </m:sub>
        </m:sSub>
        <m:r>
          <w:rPr>
            <w:rFonts w:ascii="Cambria Math" w:hAnsi="Cambria Math" w:cs="宋体"/>
            <w:kern w:val="0"/>
            <w:szCs w:val="24"/>
          </w:rPr>
          <m:t>=0.3</m:t>
        </m:r>
      </m:oMath>
      <w:r>
        <w:rPr>
          <w:rFonts w:cs="宋体" w:hint="eastAsia"/>
          <w:kern w:val="0"/>
          <w:szCs w:val="24"/>
        </w:rPr>
        <w:t>场景下的评价对比结果见表格</w:t>
      </w:r>
      <w:r>
        <w:rPr>
          <w:rFonts w:cs="宋体" w:hint="eastAsia"/>
          <w:kern w:val="0"/>
          <w:szCs w:val="24"/>
        </w:rPr>
        <w:t>3</w:t>
      </w:r>
      <w:r>
        <w:rPr>
          <w:rFonts w:cs="宋体"/>
          <w:kern w:val="0"/>
          <w:szCs w:val="24"/>
        </w:rPr>
        <w:t>-2</w:t>
      </w:r>
      <w:r>
        <w:rPr>
          <w:rFonts w:cs="宋体" w:hint="eastAsia"/>
          <w:kern w:val="0"/>
          <w:szCs w:val="24"/>
        </w:rPr>
        <w:t>到</w:t>
      </w:r>
      <w:r>
        <w:rPr>
          <w:rFonts w:cs="宋体" w:hint="eastAsia"/>
          <w:kern w:val="0"/>
          <w:szCs w:val="24"/>
        </w:rPr>
        <w:t>3</w:t>
      </w:r>
      <w:r>
        <w:rPr>
          <w:rFonts w:cs="宋体"/>
          <w:kern w:val="0"/>
          <w:szCs w:val="24"/>
        </w:rPr>
        <w:t>-7</w:t>
      </w:r>
      <w:r>
        <w:rPr>
          <w:rFonts w:cs="宋体" w:hint="eastAsia"/>
          <w:kern w:val="0"/>
          <w:szCs w:val="24"/>
        </w:rPr>
        <w:t>，</w:t>
      </w:r>
      <w:r>
        <w:rPr>
          <w:rFonts w:cs="宋体" w:hint="eastAsia"/>
          <w:kern w:val="0"/>
          <w:szCs w:val="24"/>
        </w:rPr>
        <w:t>M</w:t>
      </w:r>
      <w:r>
        <w:rPr>
          <w:rFonts w:cs="宋体"/>
          <w:kern w:val="0"/>
          <w:szCs w:val="24"/>
        </w:rPr>
        <w:t>LML</w:t>
      </w:r>
      <w:r>
        <w:rPr>
          <w:rFonts w:cs="宋体" w:hint="eastAsia"/>
          <w:kern w:val="0"/>
          <w:szCs w:val="24"/>
        </w:rPr>
        <w:t>且</w:t>
      </w:r>
      <m:oMath>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kern w:val="0"/>
                <w:szCs w:val="24"/>
              </w:rPr>
              <m:t>m</m:t>
            </m:r>
          </m:sub>
        </m:sSub>
        <m:r>
          <w:rPr>
            <w:rFonts w:ascii="Cambria Math" w:hAnsi="Cambria Math" w:cs="宋体"/>
            <w:kern w:val="0"/>
            <w:szCs w:val="24"/>
          </w:rPr>
          <m:t>=0.7</m:t>
        </m:r>
      </m:oMath>
      <w:r>
        <w:rPr>
          <w:rFonts w:cs="宋体" w:hint="eastAsia"/>
          <w:kern w:val="0"/>
          <w:szCs w:val="24"/>
        </w:rPr>
        <w:t>场景下的评价对比结果见表格</w:t>
      </w:r>
      <w:r>
        <w:rPr>
          <w:rFonts w:cs="宋体" w:hint="eastAsia"/>
          <w:kern w:val="0"/>
          <w:szCs w:val="24"/>
        </w:rPr>
        <w:t>3</w:t>
      </w:r>
      <w:r>
        <w:rPr>
          <w:rFonts w:cs="宋体"/>
          <w:kern w:val="0"/>
          <w:szCs w:val="24"/>
        </w:rPr>
        <w:t>-8</w:t>
      </w:r>
      <w:r>
        <w:rPr>
          <w:rFonts w:cs="宋体" w:hint="eastAsia"/>
          <w:kern w:val="0"/>
          <w:szCs w:val="24"/>
        </w:rPr>
        <w:t>到</w:t>
      </w:r>
      <w:r>
        <w:rPr>
          <w:rFonts w:cs="宋体" w:hint="eastAsia"/>
          <w:kern w:val="0"/>
          <w:szCs w:val="24"/>
        </w:rPr>
        <w:t>3</w:t>
      </w:r>
      <w:r>
        <w:rPr>
          <w:rFonts w:cs="宋体"/>
          <w:kern w:val="0"/>
          <w:szCs w:val="24"/>
        </w:rPr>
        <w:t>-13</w:t>
      </w:r>
      <w:r>
        <w:rPr>
          <w:rFonts w:cs="宋体" w:hint="eastAsia"/>
          <w:kern w:val="0"/>
          <w:szCs w:val="24"/>
        </w:rPr>
        <w:t>，</w:t>
      </w:r>
      <w:r>
        <w:rPr>
          <w:rFonts w:cs="宋体" w:hint="eastAsia"/>
          <w:kern w:val="0"/>
          <w:szCs w:val="24"/>
        </w:rPr>
        <w:t>P</w:t>
      </w:r>
      <w:r>
        <w:rPr>
          <w:rFonts w:cs="宋体"/>
          <w:kern w:val="0"/>
          <w:szCs w:val="24"/>
        </w:rPr>
        <w:t>ML</w:t>
      </w:r>
      <w:r>
        <w:rPr>
          <w:rFonts w:cs="宋体" w:hint="eastAsia"/>
          <w:kern w:val="0"/>
          <w:szCs w:val="24"/>
        </w:rPr>
        <w:t>且</w:t>
      </w:r>
      <m:oMath>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hint="eastAsia"/>
                <w:kern w:val="0"/>
                <w:szCs w:val="24"/>
              </w:rPr>
              <m:t>p</m:t>
            </m:r>
          </m:sub>
        </m:sSub>
        <m:r>
          <w:rPr>
            <w:rFonts w:ascii="Cambria Math" w:hAnsi="Cambria Math" w:cs="宋体"/>
            <w:kern w:val="0"/>
            <w:szCs w:val="24"/>
          </w:rPr>
          <m:t>=0.3</m:t>
        </m:r>
      </m:oMath>
      <w:r>
        <w:rPr>
          <w:rFonts w:cs="宋体" w:hint="eastAsia"/>
          <w:kern w:val="0"/>
          <w:szCs w:val="24"/>
        </w:rPr>
        <w:t>场景下的评价对比结果见表格</w:t>
      </w:r>
      <w:r>
        <w:rPr>
          <w:rFonts w:cs="宋体" w:hint="eastAsia"/>
          <w:kern w:val="0"/>
          <w:szCs w:val="24"/>
        </w:rPr>
        <w:t>3</w:t>
      </w:r>
      <w:r>
        <w:rPr>
          <w:rFonts w:cs="宋体"/>
          <w:kern w:val="0"/>
          <w:szCs w:val="24"/>
        </w:rPr>
        <w:t>-14</w:t>
      </w:r>
      <w:r>
        <w:rPr>
          <w:rFonts w:cs="宋体" w:hint="eastAsia"/>
          <w:kern w:val="0"/>
          <w:szCs w:val="24"/>
        </w:rPr>
        <w:t>到</w:t>
      </w:r>
      <w:r>
        <w:rPr>
          <w:rFonts w:cs="宋体" w:hint="eastAsia"/>
          <w:kern w:val="0"/>
          <w:szCs w:val="24"/>
        </w:rPr>
        <w:t>3</w:t>
      </w:r>
      <w:r>
        <w:rPr>
          <w:rFonts w:cs="宋体"/>
          <w:kern w:val="0"/>
          <w:szCs w:val="24"/>
        </w:rPr>
        <w:t>-19</w:t>
      </w:r>
      <w:r>
        <w:rPr>
          <w:rFonts w:cs="宋体" w:hint="eastAsia"/>
          <w:kern w:val="0"/>
          <w:szCs w:val="24"/>
        </w:rPr>
        <w:t>，</w:t>
      </w:r>
      <w:r>
        <w:rPr>
          <w:rFonts w:cs="宋体" w:hint="eastAsia"/>
          <w:kern w:val="0"/>
          <w:szCs w:val="24"/>
        </w:rPr>
        <w:t>N</w:t>
      </w:r>
      <w:r>
        <w:rPr>
          <w:rFonts w:cs="宋体"/>
          <w:kern w:val="0"/>
          <w:szCs w:val="24"/>
        </w:rPr>
        <w:t>ML</w:t>
      </w:r>
      <w:r>
        <w:rPr>
          <w:rFonts w:cs="宋体" w:hint="eastAsia"/>
          <w:kern w:val="0"/>
          <w:szCs w:val="24"/>
        </w:rPr>
        <w:t>且</w:t>
      </w:r>
      <m:oMath>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hint="eastAsia"/>
                <w:kern w:val="0"/>
                <w:szCs w:val="24"/>
              </w:rPr>
              <m:t>n</m:t>
            </m:r>
          </m:sub>
        </m:sSub>
        <m:r>
          <w:rPr>
            <w:rFonts w:ascii="Cambria Math" w:hAnsi="Cambria Math" w:cs="宋体"/>
            <w:kern w:val="0"/>
            <w:szCs w:val="24"/>
          </w:rPr>
          <m:t>=0.3</m:t>
        </m:r>
      </m:oMath>
      <w:r>
        <w:rPr>
          <w:rFonts w:cs="宋体" w:hint="eastAsia"/>
          <w:kern w:val="0"/>
          <w:szCs w:val="24"/>
        </w:rPr>
        <w:t>场景下的评价对比结果见表格</w:t>
      </w:r>
      <w:r>
        <w:rPr>
          <w:rFonts w:cs="宋体" w:hint="eastAsia"/>
          <w:kern w:val="0"/>
          <w:szCs w:val="24"/>
        </w:rPr>
        <w:t>3</w:t>
      </w:r>
      <w:r>
        <w:rPr>
          <w:rFonts w:cs="宋体"/>
          <w:kern w:val="0"/>
          <w:szCs w:val="24"/>
        </w:rPr>
        <w:t>-20</w:t>
      </w:r>
      <w:r>
        <w:rPr>
          <w:rFonts w:cs="宋体" w:hint="eastAsia"/>
          <w:kern w:val="0"/>
          <w:szCs w:val="24"/>
        </w:rPr>
        <w:t>到</w:t>
      </w:r>
      <w:r>
        <w:rPr>
          <w:rFonts w:cs="宋体" w:hint="eastAsia"/>
          <w:kern w:val="0"/>
          <w:szCs w:val="24"/>
        </w:rPr>
        <w:t>3</w:t>
      </w:r>
      <w:r>
        <w:rPr>
          <w:rFonts w:cs="宋体"/>
          <w:kern w:val="0"/>
          <w:szCs w:val="24"/>
        </w:rPr>
        <w:t>-25</w:t>
      </w:r>
      <w:r>
        <w:rPr>
          <w:rFonts w:cs="宋体" w:hint="eastAsia"/>
          <w:kern w:val="0"/>
          <w:szCs w:val="24"/>
        </w:rPr>
        <w:t>。</w:t>
      </w:r>
    </w:p>
    <w:p w14:paraId="074449F7" w14:textId="1B34B7D6" w:rsidR="00E71120" w:rsidRDefault="00E71120" w:rsidP="00BF4606">
      <w:pPr>
        <w:autoSpaceDE w:val="0"/>
        <w:autoSpaceDN w:val="0"/>
        <w:adjustRightInd w:val="0"/>
        <w:snapToGrid w:val="0"/>
        <w:ind w:firstLine="480"/>
        <w:rPr>
          <w:rFonts w:cs="宋体"/>
          <w:kern w:val="0"/>
          <w:szCs w:val="24"/>
        </w:rPr>
      </w:pPr>
      <w:r>
        <w:rPr>
          <w:rFonts w:cs="宋体" w:hint="eastAsia"/>
          <w:kern w:val="0"/>
          <w:szCs w:val="24"/>
        </w:rPr>
        <w:t>根据表</w:t>
      </w:r>
      <w:r>
        <w:rPr>
          <w:rFonts w:cs="宋体" w:hint="eastAsia"/>
          <w:kern w:val="0"/>
          <w:szCs w:val="24"/>
        </w:rPr>
        <w:t>3</w:t>
      </w:r>
      <w:r>
        <w:rPr>
          <w:rFonts w:cs="宋体"/>
          <w:kern w:val="0"/>
          <w:szCs w:val="24"/>
        </w:rPr>
        <w:t>-2</w:t>
      </w:r>
      <w:r>
        <w:rPr>
          <w:rFonts w:cs="宋体" w:hint="eastAsia"/>
          <w:kern w:val="0"/>
          <w:szCs w:val="24"/>
        </w:rPr>
        <w:t>到</w:t>
      </w:r>
      <w:r>
        <w:rPr>
          <w:rFonts w:cs="宋体" w:hint="eastAsia"/>
          <w:kern w:val="0"/>
          <w:szCs w:val="24"/>
        </w:rPr>
        <w:t>3</w:t>
      </w:r>
      <w:r>
        <w:rPr>
          <w:rFonts w:cs="宋体"/>
          <w:kern w:val="0"/>
          <w:szCs w:val="24"/>
        </w:rPr>
        <w:t>-13</w:t>
      </w:r>
      <w:r>
        <w:rPr>
          <w:rFonts w:cs="宋体" w:hint="eastAsia"/>
          <w:kern w:val="0"/>
          <w:szCs w:val="24"/>
        </w:rPr>
        <w:t>的结果，可以发现在</w:t>
      </w:r>
      <w:r>
        <w:rPr>
          <w:rFonts w:cs="宋体" w:hint="eastAsia"/>
          <w:kern w:val="0"/>
          <w:szCs w:val="24"/>
        </w:rPr>
        <w:t>M</w:t>
      </w:r>
      <w:r>
        <w:rPr>
          <w:rFonts w:cs="宋体"/>
          <w:kern w:val="0"/>
          <w:szCs w:val="24"/>
        </w:rPr>
        <w:t>LML</w:t>
      </w:r>
      <w:r>
        <w:rPr>
          <w:rFonts w:cs="宋体" w:hint="eastAsia"/>
          <w:kern w:val="0"/>
          <w:szCs w:val="24"/>
        </w:rPr>
        <w:t>任务中，</w:t>
      </w:r>
      <w:r w:rsidRPr="00E840FE">
        <w:rPr>
          <w:rFonts w:cs="宋体"/>
          <w:kern w:val="0"/>
          <w:szCs w:val="24"/>
        </w:rPr>
        <w:t>HEPR</w:t>
      </w:r>
      <w:r>
        <w:rPr>
          <w:rFonts w:cs="宋体" w:hint="eastAsia"/>
          <w:kern w:val="0"/>
          <w:szCs w:val="24"/>
        </w:rPr>
        <w:t>的综合表现超过了全部对比算法。具体来说，在</w:t>
      </w:r>
      <m:oMath>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kern w:val="0"/>
                <w:szCs w:val="24"/>
              </w:rPr>
              <m:t>m</m:t>
            </m:r>
          </m:sub>
        </m:sSub>
        <m:r>
          <w:rPr>
            <w:rFonts w:ascii="Cambria Math" w:hAnsi="Cambria Math" w:cs="宋体"/>
            <w:kern w:val="0"/>
            <w:szCs w:val="24"/>
          </w:rPr>
          <m:t>=0.3</m:t>
        </m:r>
      </m:oMath>
      <w:r>
        <w:rPr>
          <w:rFonts w:cs="宋体" w:hint="eastAsia"/>
          <w:kern w:val="0"/>
          <w:szCs w:val="24"/>
        </w:rPr>
        <w:t>场景下，</w:t>
      </w:r>
      <w:r w:rsidRPr="00E840FE">
        <w:rPr>
          <w:rFonts w:cs="宋体"/>
          <w:kern w:val="0"/>
          <w:szCs w:val="24"/>
        </w:rPr>
        <w:t>HEPR</w:t>
      </w:r>
      <w:r>
        <w:rPr>
          <w:rFonts w:cs="宋体" w:hint="eastAsia"/>
          <w:kern w:val="0"/>
          <w:szCs w:val="24"/>
        </w:rPr>
        <w:t>在</w:t>
      </w:r>
      <w:r>
        <w:rPr>
          <w:rFonts w:cs="宋体" w:hint="eastAsia"/>
          <w:kern w:val="0"/>
          <w:szCs w:val="24"/>
        </w:rPr>
        <w:t>6</w:t>
      </w:r>
      <w:r>
        <w:rPr>
          <w:rFonts w:cs="宋体" w:hint="eastAsia"/>
          <w:kern w:val="0"/>
          <w:szCs w:val="24"/>
        </w:rPr>
        <w:t>个评价指标中均取得了平均评价值第一和平均排名值第一，且在</w:t>
      </w:r>
      <w:r>
        <w:rPr>
          <w:rFonts w:cs="宋体" w:hint="eastAsia"/>
          <w:kern w:val="0"/>
          <w:szCs w:val="24"/>
        </w:rPr>
        <w:t>1</w:t>
      </w:r>
      <w:r>
        <w:rPr>
          <w:rFonts w:cs="宋体"/>
          <w:kern w:val="0"/>
          <w:szCs w:val="24"/>
        </w:rPr>
        <w:t>4</w:t>
      </w:r>
      <w:r>
        <w:rPr>
          <w:rFonts w:cs="宋体" w:hint="eastAsia"/>
          <w:kern w:val="0"/>
          <w:szCs w:val="24"/>
        </w:rPr>
        <w:t>个数据集和</w:t>
      </w:r>
      <w:r>
        <w:rPr>
          <w:rFonts w:cs="宋体" w:hint="eastAsia"/>
          <w:kern w:val="0"/>
          <w:szCs w:val="24"/>
        </w:rPr>
        <w:t>6</w:t>
      </w:r>
      <w:r>
        <w:rPr>
          <w:rFonts w:cs="宋体" w:hint="eastAsia"/>
          <w:kern w:val="0"/>
          <w:szCs w:val="24"/>
        </w:rPr>
        <w:t>个评价指标构成的</w:t>
      </w:r>
      <w:r>
        <w:rPr>
          <w:rFonts w:cs="宋体" w:hint="eastAsia"/>
          <w:kern w:val="0"/>
          <w:szCs w:val="24"/>
        </w:rPr>
        <w:t>8</w:t>
      </w:r>
      <w:r>
        <w:rPr>
          <w:rFonts w:cs="宋体"/>
          <w:kern w:val="0"/>
          <w:szCs w:val="24"/>
        </w:rPr>
        <w:t>4</w:t>
      </w:r>
      <w:r>
        <w:rPr>
          <w:rFonts w:cs="宋体" w:hint="eastAsia"/>
          <w:kern w:val="0"/>
          <w:szCs w:val="24"/>
        </w:rPr>
        <w:t>个对比项中，共计取得了</w:t>
      </w:r>
      <w:r>
        <w:rPr>
          <w:rFonts w:cs="宋体" w:hint="eastAsia"/>
          <w:kern w:val="0"/>
          <w:szCs w:val="24"/>
        </w:rPr>
        <w:t>4</w:t>
      </w:r>
      <w:r>
        <w:rPr>
          <w:rFonts w:cs="宋体"/>
          <w:kern w:val="0"/>
          <w:szCs w:val="24"/>
        </w:rPr>
        <w:t>8</w:t>
      </w:r>
      <w:r>
        <w:rPr>
          <w:rFonts w:cs="宋体" w:hint="eastAsia"/>
          <w:kern w:val="0"/>
          <w:szCs w:val="24"/>
        </w:rPr>
        <w:t>次排名第一，超过了全部对比算法，包括</w:t>
      </w:r>
      <w:r w:rsidRPr="00E840FE">
        <w:rPr>
          <w:rFonts w:cs="宋体"/>
          <w:kern w:val="0"/>
          <w:szCs w:val="24"/>
        </w:rPr>
        <w:t>GLOCAL</w:t>
      </w:r>
      <w:r>
        <w:rPr>
          <w:rFonts w:cs="宋体" w:hint="eastAsia"/>
          <w:kern w:val="0"/>
          <w:szCs w:val="24"/>
        </w:rPr>
        <w:t>的</w:t>
      </w:r>
      <w:r>
        <w:rPr>
          <w:rFonts w:cs="宋体" w:hint="eastAsia"/>
          <w:kern w:val="0"/>
          <w:szCs w:val="24"/>
        </w:rPr>
        <w:t>4</w:t>
      </w:r>
      <w:r>
        <w:rPr>
          <w:rFonts w:cs="宋体" w:hint="eastAsia"/>
          <w:kern w:val="0"/>
          <w:szCs w:val="24"/>
        </w:rPr>
        <w:t>次、</w:t>
      </w:r>
      <w:r w:rsidRPr="00E840FE">
        <w:rPr>
          <w:rFonts w:cs="宋体"/>
          <w:kern w:val="0"/>
          <w:szCs w:val="24"/>
        </w:rPr>
        <w:t>DM2L</w:t>
      </w:r>
      <w:r>
        <w:rPr>
          <w:rFonts w:cs="宋体" w:hint="eastAsia"/>
          <w:kern w:val="0"/>
          <w:szCs w:val="24"/>
        </w:rPr>
        <w:t>的</w:t>
      </w:r>
      <w:r>
        <w:rPr>
          <w:rFonts w:cs="宋体" w:hint="eastAsia"/>
          <w:kern w:val="0"/>
          <w:szCs w:val="24"/>
        </w:rPr>
        <w:t>8</w:t>
      </w:r>
      <w:r>
        <w:rPr>
          <w:rFonts w:cs="宋体" w:hint="eastAsia"/>
          <w:kern w:val="0"/>
          <w:szCs w:val="24"/>
        </w:rPr>
        <w:t>次、</w:t>
      </w:r>
      <w:r w:rsidRPr="00E840FE">
        <w:rPr>
          <w:rFonts w:cs="宋体"/>
          <w:kern w:val="0"/>
          <w:szCs w:val="24"/>
        </w:rPr>
        <w:t>LRMML</w:t>
      </w:r>
      <w:r>
        <w:rPr>
          <w:rFonts w:cs="宋体" w:hint="eastAsia"/>
          <w:kern w:val="0"/>
          <w:szCs w:val="24"/>
        </w:rPr>
        <w:t>的</w:t>
      </w:r>
      <w:r>
        <w:rPr>
          <w:rFonts w:cs="宋体" w:hint="eastAsia"/>
          <w:kern w:val="0"/>
          <w:szCs w:val="24"/>
        </w:rPr>
        <w:t>8</w:t>
      </w:r>
      <w:r>
        <w:rPr>
          <w:rFonts w:cs="宋体" w:hint="eastAsia"/>
          <w:kern w:val="0"/>
          <w:szCs w:val="24"/>
        </w:rPr>
        <w:t>次、</w:t>
      </w:r>
      <w:r w:rsidRPr="00E840FE">
        <w:rPr>
          <w:rFonts w:cs="宋体"/>
          <w:kern w:val="0"/>
          <w:szCs w:val="24"/>
        </w:rPr>
        <w:t>SMDkM</w:t>
      </w:r>
      <w:r>
        <w:rPr>
          <w:rFonts w:cs="宋体" w:hint="eastAsia"/>
          <w:kern w:val="0"/>
          <w:szCs w:val="24"/>
        </w:rPr>
        <w:t>的</w:t>
      </w:r>
      <w:r>
        <w:rPr>
          <w:rFonts w:cs="宋体" w:hint="eastAsia"/>
          <w:kern w:val="0"/>
          <w:szCs w:val="24"/>
        </w:rPr>
        <w:t>14</w:t>
      </w:r>
      <w:r>
        <w:rPr>
          <w:rFonts w:cs="宋体" w:hint="eastAsia"/>
          <w:kern w:val="0"/>
          <w:szCs w:val="24"/>
        </w:rPr>
        <w:t>次、</w:t>
      </w:r>
      <w:r w:rsidRPr="00E840FE">
        <w:rPr>
          <w:rFonts w:cs="宋体"/>
          <w:kern w:val="0"/>
          <w:szCs w:val="24"/>
        </w:rPr>
        <w:t>2SML</w:t>
      </w:r>
      <w:r>
        <w:rPr>
          <w:rFonts w:cs="宋体" w:hint="eastAsia"/>
          <w:kern w:val="0"/>
          <w:szCs w:val="24"/>
        </w:rPr>
        <w:t>的</w:t>
      </w:r>
      <w:r>
        <w:rPr>
          <w:rFonts w:cs="宋体"/>
          <w:kern w:val="0"/>
          <w:szCs w:val="24"/>
        </w:rPr>
        <w:t>0</w:t>
      </w:r>
      <w:r>
        <w:rPr>
          <w:rFonts w:cs="宋体" w:hint="eastAsia"/>
          <w:kern w:val="0"/>
          <w:szCs w:val="24"/>
        </w:rPr>
        <w:t>次（三个及以上算法并列第一的情况未被计入）。</w:t>
      </w:r>
    </w:p>
    <w:p w14:paraId="61D635FC" w14:textId="77777777" w:rsidR="00E71120" w:rsidRDefault="00E71120" w:rsidP="00BF4606">
      <w:pPr>
        <w:autoSpaceDE w:val="0"/>
        <w:autoSpaceDN w:val="0"/>
        <w:adjustRightInd w:val="0"/>
        <w:snapToGrid w:val="0"/>
        <w:ind w:firstLine="480"/>
        <w:rPr>
          <w:rFonts w:cs="宋体"/>
          <w:kern w:val="0"/>
          <w:szCs w:val="24"/>
        </w:rPr>
      </w:pPr>
      <w:r>
        <w:rPr>
          <w:rFonts w:cs="宋体" w:hint="eastAsia"/>
          <w:kern w:val="0"/>
          <w:szCs w:val="24"/>
        </w:rPr>
        <w:t>而在</w:t>
      </w:r>
      <m:oMath>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kern w:val="0"/>
                <w:szCs w:val="24"/>
              </w:rPr>
              <m:t>m</m:t>
            </m:r>
          </m:sub>
        </m:sSub>
        <m:r>
          <w:rPr>
            <w:rFonts w:ascii="Cambria Math" w:hAnsi="Cambria Math" w:cs="宋体"/>
            <w:kern w:val="0"/>
            <w:szCs w:val="24"/>
          </w:rPr>
          <m:t>=0.7</m:t>
        </m:r>
      </m:oMath>
      <w:r>
        <w:rPr>
          <w:rFonts w:cs="宋体" w:hint="eastAsia"/>
          <w:kern w:val="0"/>
          <w:szCs w:val="24"/>
        </w:rPr>
        <w:t>的</w:t>
      </w:r>
      <w:r>
        <w:rPr>
          <w:rFonts w:cs="宋体" w:hint="eastAsia"/>
          <w:kern w:val="0"/>
          <w:szCs w:val="24"/>
        </w:rPr>
        <w:t>M</w:t>
      </w:r>
      <w:r>
        <w:rPr>
          <w:rFonts w:cs="宋体"/>
          <w:kern w:val="0"/>
          <w:szCs w:val="24"/>
        </w:rPr>
        <w:t>LML</w:t>
      </w:r>
      <w:r>
        <w:rPr>
          <w:rFonts w:cs="宋体" w:hint="eastAsia"/>
          <w:kern w:val="0"/>
          <w:szCs w:val="24"/>
        </w:rPr>
        <w:t>场景下，</w:t>
      </w:r>
      <w:r w:rsidRPr="00E840FE">
        <w:rPr>
          <w:rFonts w:cs="宋体"/>
          <w:kern w:val="0"/>
          <w:szCs w:val="24"/>
        </w:rPr>
        <w:t>HEPR</w:t>
      </w:r>
      <w:r>
        <w:rPr>
          <w:rFonts w:cs="宋体" w:hint="eastAsia"/>
          <w:kern w:val="0"/>
          <w:szCs w:val="24"/>
        </w:rPr>
        <w:t>的优势有所缩小，但仍在</w:t>
      </w:r>
      <w:r>
        <w:rPr>
          <w:rFonts w:cs="宋体" w:hint="eastAsia"/>
          <w:kern w:val="0"/>
          <w:szCs w:val="24"/>
        </w:rPr>
        <w:t>6</w:t>
      </w:r>
      <w:r>
        <w:rPr>
          <w:rFonts w:cs="宋体" w:hint="eastAsia"/>
          <w:kern w:val="0"/>
          <w:szCs w:val="24"/>
        </w:rPr>
        <w:t>个评价指标上取得了平均值第一，在除</w:t>
      </w:r>
      <w:r>
        <w:rPr>
          <w:rFonts w:cs="宋体" w:hint="eastAsia"/>
          <w:kern w:val="0"/>
          <w:szCs w:val="24"/>
        </w:rPr>
        <w:t>Hamm</w:t>
      </w:r>
      <w:r>
        <w:rPr>
          <w:rFonts w:cs="宋体"/>
          <w:kern w:val="0"/>
          <w:szCs w:val="24"/>
        </w:rPr>
        <w:t>ing Loss</w:t>
      </w:r>
      <w:r>
        <w:rPr>
          <w:rFonts w:cs="宋体" w:hint="eastAsia"/>
          <w:kern w:val="0"/>
          <w:szCs w:val="24"/>
        </w:rPr>
        <w:t>外的</w:t>
      </w:r>
      <w:r>
        <w:rPr>
          <w:rFonts w:cs="宋体" w:hint="eastAsia"/>
          <w:kern w:val="0"/>
          <w:szCs w:val="24"/>
        </w:rPr>
        <w:t>5</w:t>
      </w:r>
      <w:r>
        <w:rPr>
          <w:rFonts w:cs="宋体" w:hint="eastAsia"/>
          <w:kern w:val="0"/>
          <w:szCs w:val="24"/>
        </w:rPr>
        <w:t>个评价指标上取得了平均排名第一，而在</w:t>
      </w:r>
      <w:r>
        <w:rPr>
          <w:rFonts w:cs="宋体" w:hint="eastAsia"/>
          <w:kern w:val="0"/>
          <w:szCs w:val="24"/>
        </w:rPr>
        <w:t>Hamm</w:t>
      </w:r>
      <w:r>
        <w:rPr>
          <w:rFonts w:cs="宋体"/>
          <w:kern w:val="0"/>
          <w:szCs w:val="24"/>
        </w:rPr>
        <w:t>ing Loss</w:t>
      </w:r>
      <w:r>
        <w:rPr>
          <w:rFonts w:cs="宋体" w:hint="eastAsia"/>
          <w:kern w:val="0"/>
          <w:szCs w:val="24"/>
        </w:rPr>
        <w:t>的平均排名以较小的劣势输给了</w:t>
      </w:r>
      <w:r>
        <w:rPr>
          <w:rFonts w:cs="宋体" w:hint="eastAsia"/>
          <w:kern w:val="0"/>
          <w:szCs w:val="24"/>
        </w:rPr>
        <w:t>G</w:t>
      </w:r>
      <w:r>
        <w:rPr>
          <w:rFonts w:cs="宋体"/>
          <w:kern w:val="0"/>
          <w:szCs w:val="24"/>
        </w:rPr>
        <w:t>LOCAL</w:t>
      </w:r>
      <w:r>
        <w:rPr>
          <w:rFonts w:cs="宋体" w:hint="eastAsia"/>
          <w:kern w:val="0"/>
          <w:szCs w:val="24"/>
        </w:rPr>
        <w:t>算法。具体来说，在</w:t>
      </w:r>
      <w:r>
        <w:rPr>
          <w:rFonts w:cs="宋体" w:hint="eastAsia"/>
          <w:kern w:val="0"/>
          <w:szCs w:val="24"/>
        </w:rPr>
        <w:t>8</w:t>
      </w:r>
      <w:r>
        <w:rPr>
          <w:rFonts w:cs="宋体"/>
          <w:kern w:val="0"/>
          <w:szCs w:val="24"/>
        </w:rPr>
        <w:t>4</w:t>
      </w:r>
      <w:r>
        <w:rPr>
          <w:rFonts w:cs="宋体" w:hint="eastAsia"/>
          <w:kern w:val="0"/>
          <w:szCs w:val="24"/>
        </w:rPr>
        <w:t>个对比项中，</w:t>
      </w:r>
      <w:r w:rsidRPr="00E840FE">
        <w:rPr>
          <w:rFonts w:cs="宋体"/>
          <w:kern w:val="0"/>
          <w:szCs w:val="24"/>
        </w:rPr>
        <w:t>HEPR</w:t>
      </w:r>
      <w:r>
        <w:rPr>
          <w:rFonts w:cs="宋体" w:hint="eastAsia"/>
          <w:kern w:val="0"/>
          <w:szCs w:val="24"/>
        </w:rPr>
        <w:t>共计取得了</w:t>
      </w:r>
      <w:r>
        <w:rPr>
          <w:rFonts w:cs="宋体"/>
          <w:kern w:val="0"/>
          <w:szCs w:val="24"/>
        </w:rPr>
        <w:t>35</w:t>
      </w:r>
      <w:r>
        <w:rPr>
          <w:rFonts w:cs="宋体" w:hint="eastAsia"/>
          <w:kern w:val="0"/>
          <w:szCs w:val="24"/>
        </w:rPr>
        <w:t>次排名第一，超过了全部对比算法，包括</w:t>
      </w:r>
      <w:r w:rsidRPr="00E840FE">
        <w:rPr>
          <w:rFonts w:cs="宋体"/>
          <w:kern w:val="0"/>
          <w:szCs w:val="24"/>
        </w:rPr>
        <w:t>GLOCAL</w:t>
      </w:r>
      <w:r>
        <w:rPr>
          <w:rFonts w:cs="宋体" w:hint="eastAsia"/>
          <w:kern w:val="0"/>
          <w:szCs w:val="24"/>
        </w:rPr>
        <w:t>的</w:t>
      </w:r>
      <w:r>
        <w:rPr>
          <w:rFonts w:cs="宋体"/>
          <w:kern w:val="0"/>
          <w:szCs w:val="24"/>
        </w:rPr>
        <w:t>6</w:t>
      </w:r>
      <w:r>
        <w:rPr>
          <w:rFonts w:cs="宋体" w:hint="eastAsia"/>
          <w:kern w:val="0"/>
          <w:szCs w:val="24"/>
        </w:rPr>
        <w:t>次、</w:t>
      </w:r>
      <w:r w:rsidRPr="00E840FE">
        <w:rPr>
          <w:rFonts w:cs="宋体"/>
          <w:kern w:val="0"/>
          <w:szCs w:val="24"/>
        </w:rPr>
        <w:t>DM2L</w:t>
      </w:r>
      <w:r>
        <w:rPr>
          <w:rFonts w:cs="宋体" w:hint="eastAsia"/>
          <w:kern w:val="0"/>
          <w:szCs w:val="24"/>
        </w:rPr>
        <w:t>的</w:t>
      </w:r>
      <w:r>
        <w:rPr>
          <w:rFonts w:cs="宋体"/>
          <w:kern w:val="0"/>
          <w:szCs w:val="24"/>
        </w:rPr>
        <w:t>7</w:t>
      </w:r>
      <w:r>
        <w:rPr>
          <w:rFonts w:cs="宋体" w:hint="eastAsia"/>
          <w:kern w:val="0"/>
          <w:szCs w:val="24"/>
        </w:rPr>
        <w:t>次、</w:t>
      </w:r>
      <w:r w:rsidRPr="00E840FE">
        <w:rPr>
          <w:rFonts w:cs="宋体"/>
          <w:kern w:val="0"/>
          <w:szCs w:val="24"/>
        </w:rPr>
        <w:t>LRMML</w:t>
      </w:r>
      <w:r>
        <w:rPr>
          <w:rFonts w:cs="宋体" w:hint="eastAsia"/>
          <w:kern w:val="0"/>
          <w:szCs w:val="24"/>
        </w:rPr>
        <w:t>的</w:t>
      </w:r>
      <w:r>
        <w:rPr>
          <w:rFonts w:cs="宋体" w:hint="eastAsia"/>
          <w:kern w:val="0"/>
          <w:szCs w:val="24"/>
        </w:rPr>
        <w:t>7</w:t>
      </w:r>
      <w:r>
        <w:rPr>
          <w:rFonts w:cs="宋体" w:hint="eastAsia"/>
          <w:kern w:val="0"/>
          <w:szCs w:val="24"/>
        </w:rPr>
        <w:t>次、</w:t>
      </w:r>
      <w:r w:rsidRPr="00E840FE">
        <w:rPr>
          <w:rFonts w:cs="宋体"/>
          <w:kern w:val="0"/>
          <w:szCs w:val="24"/>
        </w:rPr>
        <w:t>SMDkM</w:t>
      </w:r>
      <w:r>
        <w:rPr>
          <w:rFonts w:cs="宋体" w:hint="eastAsia"/>
          <w:kern w:val="0"/>
          <w:szCs w:val="24"/>
        </w:rPr>
        <w:t>的</w:t>
      </w:r>
      <w:r>
        <w:rPr>
          <w:rFonts w:cs="宋体"/>
          <w:kern w:val="0"/>
          <w:szCs w:val="24"/>
        </w:rPr>
        <w:t>26</w:t>
      </w:r>
      <w:r>
        <w:rPr>
          <w:rFonts w:cs="宋体" w:hint="eastAsia"/>
          <w:kern w:val="0"/>
          <w:szCs w:val="24"/>
        </w:rPr>
        <w:t>次、</w:t>
      </w:r>
      <w:r w:rsidRPr="00E840FE">
        <w:rPr>
          <w:rFonts w:cs="宋体"/>
          <w:kern w:val="0"/>
          <w:szCs w:val="24"/>
        </w:rPr>
        <w:t>2SML</w:t>
      </w:r>
      <w:r>
        <w:rPr>
          <w:rFonts w:cs="宋体" w:hint="eastAsia"/>
          <w:kern w:val="0"/>
          <w:szCs w:val="24"/>
        </w:rPr>
        <w:t>的</w:t>
      </w:r>
      <w:r>
        <w:rPr>
          <w:rFonts w:cs="宋体" w:hint="eastAsia"/>
          <w:kern w:val="0"/>
          <w:szCs w:val="24"/>
        </w:rPr>
        <w:t>1</w:t>
      </w:r>
      <w:r>
        <w:rPr>
          <w:rFonts w:cs="宋体" w:hint="eastAsia"/>
          <w:kern w:val="0"/>
          <w:szCs w:val="24"/>
        </w:rPr>
        <w:t>次（三个及以上算法在某项中并列第一的情况未被计入）。</w:t>
      </w:r>
    </w:p>
    <w:p w14:paraId="71E1F9A8" w14:textId="77777777" w:rsidR="00E71120" w:rsidRPr="00E87739" w:rsidRDefault="00E71120" w:rsidP="00BF4606">
      <w:pPr>
        <w:autoSpaceDE w:val="0"/>
        <w:autoSpaceDN w:val="0"/>
        <w:adjustRightInd w:val="0"/>
        <w:snapToGrid w:val="0"/>
        <w:ind w:firstLine="480"/>
        <w:rPr>
          <w:rFonts w:cs="宋体"/>
          <w:kern w:val="0"/>
          <w:szCs w:val="24"/>
        </w:rPr>
      </w:pPr>
      <w:r>
        <w:rPr>
          <w:rFonts w:cs="宋体" w:hint="eastAsia"/>
          <w:kern w:val="0"/>
          <w:szCs w:val="24"/>
        </w:rPr>
        <w:t>根据表</w:t>
      </w:r>
      <w:r>
        <w:rPr>
          <w:rFonts w:cs="宋体" w:hint="eastAsia"/>
          <w:kern w:val="0"/>
          <w:szCs w:val="24"/>
        </w:rPr>
        <w:t>3</w:t>
      </w:r>
      <w:r>
        <w:rPr>
          <w:rFonts w:cs="宋体"/>
          <w:kern w:val="0"/>
          <w:szCs w:val="24"/>
        </w:rPr>
        <w:t>-14</w:t>
      </w:r>
      <w:r>
        <w:rPr>
          <w:rFonts w:cs="宋体" w:hint="eastAsia"/>
          <w:kern w:val="0"/>
          <w:szCs w:val="24"/>
        </w:rPr>
        <w:t>到</w:t>
      </w:r>
      <w:r>
        <w:rPr>
          <w:rFonts w:cs="宋体" w:hint="eastAsia"/>
          <w:kern w:val="0"/>
          <w:szCs w:val="24"/>
        </w:rPr>
        <w:t>3</w:t>
      </w:r>
      <w:r>
        <w:rPr>
          <w:rFonts w:cs="宋体"/>
          <w:kern w:val="0"/>
          <w:szCs w:val="24"/>
        </w:rPr>
        <w:t>-19</w:t>
      </w:r>
      <w:r>
        <w:rPr>
          <w:rFonts w:cs="宋体" w:hint="eastAsia"/>
          <w:kern w:val="0"/>
          <w:szCs w:val="24"/>
        </w:rPr>
        <w:t>的结果，可以发现在</w:t>
      </w:r>
      <w:r>
        <w:rPr>
          <w:rFonts w:cs="宋体"/>
          <w:kern w:val="0"/>
          <w:szCs w:val="24"/>
        </w:rPr>
        <w:t>PML</w:t>
      </w:r>
      <w:r>
        <w:rPr>
          <w:rFonts w:cs="宋体" w:hint="eastAsia"/>
          <w:kern w:val="0"/>
          <w:szCs w:val="24"/>
        </w:rPr>
        <w:t>任务中，</w:t>
      </w:r>
      <w:r w:rsidRPr="00E840FE">
        <w:rPr>
          <w:rFonts w:cs="宋体"/>
          <w:kern w:val="0"/>
          <w:szCs w:val="24"/>
        </w:rPr>
        <w:t>HEPR</w:t>
      </w:r>
      <w:r>
        <w:rPr>
          <w:rFonts w:cs="宋体" w:hint="eastAsia"/>
          <w:kern w:val="0"/>
          <w:szCs w:val="24"/>
        </w:rPr>
        <w:t>同样取得了很大的优势，在</w:t>
      </w:r>
      <w:r>
        <w:rPr>
          <w:rFonts w:cs="宋体" w:hint="eastAsia"/>
          <w:kern w:val="0"/>
          <w:szCs w:val="24"/>
        </w:rPr>
        <w:t>6</w:t>
      </w:r>
      <w:r>
        <w:rPr>
          <w:rFonts w:cs="宋体" w:hint="eastAsia"/>
          <w:kern w:val="0"/>
          <w:szCs w:val="24"/>
        </w:rPr>
        <w:t>个评价指标中取得了</w:t>
      </w:r>
      <w:r>
        <w:rPr>
          <w:rFonts w:cs="宋体" w:hint="eastAsia"/>
          <w:kern w:val="0"/>
          <w:szCs w:val="24"/>
        </w:rPr>
        <w:t>6</w:t>
      </w:r>
      <w:r>
        <w:rPr>
          <w:rFonts w:cs="宋体" w:hint="eastAsia"/>
          <w:kern w:val="0"/>
          <w:szCs w:val="24"/>
        </w:rPr>
        <w:t>次平均评价值第一和</w:t>
      </w:r>
      <w:r>
        <w:rPr>
          <w:rFonts w:cs="宋体" w:hint="eastAsia"/>
          <w:kern w:val="0"/>
          <w:szCs w:val="24"/>
        </w:rPr>
        <w:t>5</w:t>
      </w:r>
      <w:r>
        <w:rPr>
          <w:rFonts w:cs="宋体" w:hint="eastAsia"/>
          <w:kern w:val="0"/>
          <w:szCs w:val="24"/>
        </w:rPr>
        <w:t>次平均排名值第一，仅在</w:t>
      </w:r>
      <w:r>
        <w:rPr>
          <w:rFonts w:cs="宋体" w:hint="eastAsia"/>
          <w:kern w:val="0"/>
          <w:szCs w:val="24"/>
        </w:rPr>
        <w:t>Hamm</w:t>
      </w:r>
      <w:r>
        <w:rPr>
          <w:rFonts w:cs="宋体"/>
          <w:kern w:val="0"/>
          <w:szCs w:val="24"/>
        </w:rPr>
        <w:t>ing Loss</w:t>
      </w:r>
      <w:r>
        <w:rPr>
          <w:rFonts w:cs="宋体" w:hint="eastAsia"/>
          <w:kern w:val="0"/>
          <w:szCs w:val="24"/>
        </w:rPr>
        <w:t>评价指标上输给了对比算法</w:t>
      </w:r>
      <w:r w:rsidRPr="0029017B">
        <w:rPr>
          <w:rFonts w:cs="宋体"/>
          <w:kern w:val="0"/>
          <w:szCs w:val="24"/>
        </w:rPr>
        <w:t>PMLNI</w:t>
      </w:r>
      <w:r>
        <w:rPr>
          <w:rFonts w:cs="宋体" w:hint="eastAsia"/>
          <w:kern w:val="0"/>
          <w:szCs w:val="24"/>
        </w:rPr>
        <w:t>。在</w:t>
      </w:r>
      <w:r>
        <w:rPr>
          <w:rFonts w:cs="宋体" w:hint="eastAsia"/>
          <w:kern w:val="0"/>
          <w:szCs w:val="24"/>
        </w:rPr>
        <w:t>8</w:t>
      </w:r>
      <w:r>
        <w:rPr>
          <w:rFonts w:cs="宋体"/>
          <w:kern w:val="0"/>
          <w:szCs w:val="24"/>
        </w:rPr>
        <w:t>4</w:t>
      </w:r>
      <w:r>
        <w:rPr>
          <w:rFonts w:cs="宋体" w:hint="eastAsia"/>
          <w:kern w:val="0"/>
          <w:szCs w:val="24"/>
        </w:rPr>
        <w:t>个具体的对比项中，</w:t>
      </w:r>
      <w:r w:rsidRPr="0029017B">
        <w:rPr>
          <w:rFonts w:cs="宋体"/>
          <w:kern w:val="0"/>
          <w:szCs w:val="24"/>
        </w:rPr>
        <w:t>HEPR</w:t>
      </w:r>
      <w:r>
        <w:rPr>
          <w:rFonts w:cs="宋体" w:hint="eastAsia"/>
          <w:kern w:val="0"/>
          <w:szCs w:val="24"/>
        </w:rPr>
        <w:t>共取得了</w:t>
      </w:r>
      <w:r>
        <w:rPr>
          <w:rFonts w:cs="宋体" w:hint="eastAsia"/>
          <w:kern w:val="0"/>
          <w:szCs w:val="24"/>
        </w:rPr>
        <w:t>5</w:t>
      </w:r>
      <w:r>
        <w:rPr>
          <w:rFonts w:cs="宋体"/>
          <w:kern w:val="0"/>
          <w:szCs w:val="24"/>
        </w:rPr>
        <w:t>2</w:t>
      </w:r>
      <w:r>
        <w:rPr>
          <w:rFonts w:cs="宋体" w:hint="eastAsia"/>
          <w:kern w:val="0"/>
          <w:szCs w:val="24"/>
        </w:rPr>
        <w:t>次排名第一，超过了全部对比算法，包括</w:t>
      </w:r>
      <w:r w:rsidRPr="0029017B">
        <w:rPr>
          <w:rFonts w:cs="宋体"/>
          <w:kern w:val="0"/>
          <w:szCs w:val="24"/>
        </w:rPr>
        <w:t>HALE</w:t>
      </w:r>
      <w:r>
        <w:rPr>
          <w:rFonts w:cs="宋体" w:hint="eastAsia"/>
          <w:kern w:val="0"/>
          <w:szCs w:val="24"/>
        </w:rPr>
        <w:t>的</w:t>
      </w:r>
      <w:r>
        <w:rPr>
          <w:rFonts w:cs="宋体"/>
          <w:kern w:val="0"/>
          <w:szCs w:val="24"/>
        </w:rPr>
        <w:t>0</w:t>
      </w:r>
      <w:r>
        <w:rPr>
          <w:rFonts w:cs="宋体" w:hint="eastAsia"/>
          <w:kern w:val="0"/>
          <w:szCs w:val="24"/>
        </w:rPr>
        <w:t>次、</w:t>
      </w:r>
      <w:r w:rsidRPr="0029017B">
        <w:rPr>
          <w:rFonts w:cs="宋体"/>
          <w:kern w:val="0"/>
          <w:szCs w:val="24"/>
        </w:rPr>
        <w:t>PARTICLE</w:t>
      </w:r>
      <w:r>
        <w:rPr>
          <w:rFonts w:cs="宋体" w:hint="eastAsia"/>
          <w:kern w:val="0"/>
          <w:szCs w:val="24"/>
        </w:rPr>
        <w:t>的</w:t>
      </w:r>
      <w:r>
        <w:rPr>
          <w:rFonts w:cs="宋体" w:hint="eastAsia"/>
          <w:kern w:val="0"/>
          <w:szCs w:val="24"/>
        </w:rPr>
        <w:t>9</w:t>
      </w:r>
      <w:r>
        <w:rPr>
          <w:rFonts w:cs="宋体" w:hint="eastAsia"/>
          <w:kern w:val="0"/>
          <w:szCs w:val="24"/>
        </w:rPr>
        <w:t>次、</w:t>
      </w:r>
      <w:r w:rsidRPr="0029017B">
        <w:rPr>
          <w:rFonts w:cs="宋体"/>
          <w:kern w:val="0"/>
          <w:szCs w:val="24"/>
        </w:rPr>
        <w:t>NATAL</w:t>
      </w:r>
      <w:r>
        <w:rPr>
          <w:rFonts w:cs="宋体" w:hint="eastAsia"/>
          <w:kern w:val="0"/>
          <w:szCs w:val="24"/>
        </w:rPr>
        <w:t>的</w:t>
      </w:r>
      <w:r>
        <w:rPr>
          <w:rFonts w:cs="宋体" w:hint="eastAsia"/>
          <w:kern w:val="0"/>
          <w:szCs w:val="24"/>
        </w:rPr>
        <w:t>0</w:t>
      </w:r>
      <w:r>
        <w:rPr>
          <w:rFonts w:cs="宋体" w:hint="eastAsia"/>
          <w:kern w:val="0"/>
          <w:szCs w:val="24"/>
        </w:rPr>
        <w:t>次、</w:t>
      </w:r>
      <w:r w:rsidRPr="0029017B">
        <w:rPr>
          <w:rFonts w:cs="宋体"/>
          <w:kern w:val="0"/>
          <w:szCs w:val="24"/>
        </w:rPr>
        <w:t>PMLNI</w:t>
      </w:r>
      <w:r>
        <w:rPr>
          <w:rFonts w:cs="宋体" w:hint="eastAsia"/>
          <w:kern w:val="0"/>
          <w:szCs w:val="24"/>
        </w:rPr>
        <w:t>的</w:t>
      </w:r>
      <w:r>
        <w:rPr>
          <w:rFonts w:cs="宋体" w:hint="eastAsia"/>
          <w:kern w:val="0"/>
          <w:szCs w:val="24"/>
        </w:rPr>
        <w:t>1</w:t>
      </w:r>
      <w:r>
        <w:rPr>
          <w:rFonts w:cs="宋体"/>
          <w:kern w:val="0"/>
          <w:szCs w:val="24"/>
        </w:rPr>
        <w:t>6</w:t>
      </w:r>
      <w:r>
        <w:rPr>
          <w:rFonts w:cs="宋体" w:hint="eastAsia"/>
          <w:kern w:val="0"/>
          <w:szCs w:val="24"/>
        </w:rPr>
        <w:t>次、</w:t>
      </w:r>
      <w:r>
        <w:rPr>
          <w:rFonts w:cs="宋体"/>
          <w:kern w:val="0"/>
          <w:szCs w:val="24"/>
        </w:rPr>
        <w:t>PAMB</w:t>
      </w:r>
      <w:r>
        <w:rPr>
          <w:rFonts w:cs="宋体" w:hint="eastAsia"/>
          <w:kern w:val="0"/>
          <w:szCs w:val="24"/>
        </w:rPr>
        <w:t>的</w:t>
      </w:r>
      <w:r>
        <w:rPr>
          <w:rFonts w:cs="宋体" w:hint="eastAsia"/>
          <w:kern w:val="0"/>
          <w:szCs w:val="24"/>
        </w:rPr>
        <w:t>6</w:t>
      </w:r>
      <w:r>
        <w:rPr>
          <w:rFonts w:cs="宋体" w:hint="eastAsia"/>
          <w:kern w:val="0"/>
          <w:szCs w:val="24"/>
        </w:rPr>
        <w:t>次（三个及以上算法在某项中并列第一的情况未被计入）。</w:t>
      </w:r>
    </w:p>
    <w:p w14:paraId="41207649" w14:textId="68D7E7B6" w:rsidR="00244994" w:rsidRPr="00E87739" w:rsidRDefault="00E71120" w:rsidP="009A07AF">
      <w:pPr>
        <w:autoSpaceDE w:val="0"/>
        <w:autoSpaceDN w:val="0"/>
        <w:adjustRightInd w:val="0"/>
        <w:snapToGrid w:val="0"/>
        <w:ind w:firstLine="480"/>
        <w:rPr>
          <w:rFonts w:cs="宋体"/>
          <w:kern w:val="0"/>
          <w:szCs w:val="24"/>
        </w:rPr>
      </w:pPr>
      <w:r>
        <w:rPr>
          <w:rFonts w:cs="宋体" w:hint="eastAsia"/>
          <w:kern w:val="0"/>
          <w:szCs w:val="24"/>
        </w:rPr>
        <w:t>根据表</w:t>
      </w:r>
      <w:r>
        <w:rPr>
          <w:rFonts w:cs="宋体" w:hint="eastAsia"/>
          <w:kern w:val="0"/>
          <w:szCs w:val="24"/>
        </w:rPr>
        <w:t>3</w:t>
      </w:r>
      <w:r>
        <w:rPr>
          <w:rFonts w:cs="宋体"/>
          <w:kern w:val="0"/>
          <w:szCs w:val="24"/>
        </w:rPr>
        <w:t>-20</w:t>
      </w:r>
      <w:r>
        <w:rPr>
          <w:rFonts w:cs="宋体" w:hint="eastAsia"/>
          <w:kern w:val="0"/>
          <w:szCs w:val="24"/>
        </w:rPr>
        <w:t>到</w:t>
      </w:r>
      <w:r>
        <w:rPr>
          <w:rFonts w:cs="宋体" w:hint="eastAsia"/>
          <w:kern w:val="0"/>
          <w:szCs w:val="24"/>
        </w:rPr>
        <w:t>3</w:t>
      </w:r>
      <w:r>
        <w:rPr>
          <w:rFonts w:cs="宋体"/>
          <w:kern w:val="0"/>
          <w:szCs w:val="24"/>
        </w:rPr>
        <w:t>-25</w:t>
      </w:r>
      <w:r>
        <w:rPr>
          <w:rFonts w:cs="宋体" w:hint="eastAsia"/>
          <w:kern w:val="0"/>
          <w:szCs w:val="24"/>
        </w:rPr>
        <w:t>的结果，可以发现在</w:t>
      </w:r>
      <w:r>
        <w:rPr>
          <w:rFonts w:cs="宋体"/>
          <w:kern w:val="0"/>
          <w:szCs w:val="24"/>
        </w:rPr>
        <w:t>NML</w:t>
      </w:r>
      <w:r>
        <w:rPr>
          <w:rFonts w:cs="宋体" w:hint="eastAsia"/>
          <w:kern w:val="0"/>
          <w:szCs w:val="24"/>
        </w:rPr>
        <w:t>任务中，</w:t>
      </w:r>
      <w:r>
        <w:rPr>
          <w:rFonts w:cs="宋体" w:hint="eastAsia"/>
          <w:kern w:val="0"/>
          <w:szCs w:val="24"/>
        </w:rPr>
        <w:t>H</w:t>
      </w:r>
      <w:r>
        <w:rPr>
          <w:rFonts w:cs="宋体"/>
          <w:kern w:val="0"/>
          <w:szCs w:val="24"/>
        </w:rPr>
        <w:t>EPR</w:t>
      </w:r>
      <w:r>
        <w:rPr>
          <w:rFonts w:cs="宋体" w:hint="eastAsia"/>
          <w:kern w:val="0"/>
          <w:szCs w:val="24"/>
        </w:rPr>
        <w:t>与最先进的多标签集成学习算法相比，具备最好的噪声鲁棒性，在</w:t>
      </w:r>
      <w:r>
        <w:rPr>
          <w:rFonts w:cs="宋体" w:hint="eastAsia"/>
          <w:kern w:val="0"/>
          <w:szCs w:val="24"/>
        </w:rPr>
        <w:t>6</w:t>
      </w:r>
      <w:r>
        <w:rPr>
          <w:rFonts w:cs="宋体" w:hint="eastAsia"/>
          <w:kern w:val="0"/>
          <w:szCs w:val="24"/>
        </w:rPr>
        <w:t>个评价指标中取得了</w:t>
      </w:r>
      <w:r>
        <w:rPr>
          <w:rFonts w:cs="宋体"/>
          <w:kern w:val="0"/>
          <w:szCs w:val="24"/>
        </w:rPr>
        <w:t>5</w:t>
      </w:r>
      <w:r>
        <w:rPr>
          <w:rFonts w:cs="宋体" w:hint="eastAsia"/>
          <w:kern w:val="0"/>
          <w:szCs w:val="24"/>
        </w:rPr>
        <w:t>次平均评价值第一和</w:t>
      </w:r>
      <w:r>
        <w:rPr>
          <w:rFonts w:cs="宋体" w:hint="eastAsia"/>
          <w:kern w:val="0"/>
          <w:szCs w:val="24"/>
        </w:rPr>
        <w:t>5</w:t>
      </w:r>
      <w:r>
        <w:rPr>
          <w:rFonts w:cs="宋体" w:hint="eastAsia"/>
          <w:kern w:val="0"/>
          <w:szCs w:val="24"/>
        </w:rPr>
        <w:t>次平均排名值第一，仅在</w:t>
      </w:r>
      <w:r>
        <w:rPr>
          <w:rFonts w:cs="宋体" w:hint="eastAsia"/>
          <w:kern w:val="0"/>
          <w:szCs w:val="24"/>
        </w:rPr>
        <w:t>Hamm</w:t>
      </w:r>
      <w:r>
        <w:rPr>
          <w:rFonts w:cs="宋体"/>
          <w:kern w:val="0"/>
          <w:szCs w:val="24"/>
        </w:rPr>
        <w:t>ing Loss</w:t>
      </w:r>
      <w:r>
        <w:rPr>
          <w:rFonts w:cs="宋体" w:hint="eastAsia"/>
          <w:kern w:val="0"/>
          <w:szCs w:val="24"/>
        </w:rPr>
        <w:t>指标上输给了</w:t>
      </w:r>
      <w:r>
        <w:rPr>
          <w:rFonts w:cs="宋体" w:hint="eastAsia"/>
          <w:kern w:val="0"/>
          <w:szCs w:val="24"/>
        </w:rPr>
        <w:t>B</w:t>
      </w:r>
      <w:r>
        <w:rPr>
          <w:rFonts w:cs="宋体"/>
          <w:kern w:val="0"/>
          <w:szCs w:val="24"/>
        </w:rPr>
        <w:t>OOMER</w:t>
      </w:r>
      <w:r>
        <w:rPr>
          <w:rFonts w:cs="宋体" w:hint="eastAsia"/>
          <w:kern w:val="0"/>
          <w:szCs w:val="24"/>
        </w:rPr>
        <w:t>算法。具体来说，在</w:t>
      </w:r>
      <w:r>
        <w:rPr>
          <w:rFonts w:cs="宋体"/>
          <w:kern w:val="0"/>
          <w:szCs w:val="24"/>
        </w:rPr>
        <w:t>84</w:t>
      </w:r>
      <w:r>
        <w:rPr>
          <w:rFonts w:cs="宋体" w:hint="eastAsia"/>
          <w:kern w:val="0"/>
          <w:szCs w:val="24"/>
        </w:rPr>
        <w:t>个对比项中，</w:t>
      </w:r>
      <w:r w:rsidRPr="0029017B">
        <w:rPr>
          <w:rFonts w:cs="宋体"/>
          <w:kern w:val="0"/>
          <w:szCs w:val="24"/>
        </w:rPr>
        <w:t>HEPR</w:t>
      </w:r>
      <w:r>
        <w:rPr>
          <w:rFonts w:cs="宋体" w:hint="eastAsia"/>
          <w:kern w:val="0"/>
          <w:szCs w:val="24"/>
        </w:rPr>
        <w:t>共取得了</w:t>
      </w:r>
      <w:r>
        <w:rPr>
          <w:rFonts w:cs="宋体" w:hint="eastAsia"/>
          <w:kern w:val="0"/>
          <w:szCs w:val="24"/>
        </w:rPr>
        <w:t>5</w:t>
      </w:r>
      <w:r>
        <w:rPr>
          <w:rFonts w:cs="宋体"/>
          <w:kern w:val="0"/>
          <w:szCs w:val="24"/>
        </w:rPr>
        <w:t>2</w:t>
      </w:r>
      <w:r>
        <w:rPr>
          <w:rFonts w:cs="宋体" w:hint="eastAsia"/>
          <w:kern w:val="0"/>
          <w:szCs w:val="24"/>
        </w:rPr>
        <w:t>次排名第一，超过了全部对比算法，包括</w:t>
      </w:r>
      <w:r w:rsidRPr="00F8038E">
        <w:rPr>
          <w:rFonts w:cs="宋体"/>
          <w:kern w:val="0"/>
          <w:szCs w:val="24"/>
        </w:rPr>
        <w:t>RAkEL</w:t>
      </w:r>
      <w:r>
        <w:rPr>
          <w:rFonts w:cs="宋体" w:hint="eastAsia"/>
          <w:kern w:val="0"/>
          <w:szCs w:val="24"/>
        </w:rPr>
        <w:t>的</w:t>
      </w:r>
      <w:r>
        <w:rPr>
          <w:rFonts w:cs="宋体"/>
          <w:kern w:val="0"/>
          <w:szCs w:val="24"/>
        </w:rPr>
        <w:t>0</w:t>
      </w:r>
      <w:r>
        <w:rPr>
          <w:rFonts w:cs="宋体" w:hint="eastAsia"/>
          <w:kern w:val="0"/>
          <w:szCs w:val="24"/>
        </w:rPr>
        <w:t>次、</w:t>
      </w:r>
      <w:r w:rsidRPr="00F8038E">
        <w:rPr>
          <w:rFonts w:cs="宋体"/>
          <w:kern w:val="0"/>
          <w:szCs w:val="24"/>
        </w:rPr>
        <w:t>BOOMER</w:t>
      </w:r>
      <w:r>
        <w:rPr>
          <w:rFonts w:cs="宋体" w:hint="eastAsia"/>
          <w:kern w:val="0"/>
          <w:szCs w:val="24"/>
        </w:rPr>
        <w:t>的</w:t>
      </w:r>
      <w:r>
        <w:rPr>
          <w:rFonts w:cs="宋体"/>
          <w:kern w:val="0"/>
          <w:szCs w:val="24"/>
        </w:rPr>
        <w:t>10</w:t>
      </w:r>
      <w:r>
        <w:rPr>
          <w:rFonts w:cs="宋体" w:hint="eastAsia"/>
          <w:kern w:val="0"/>
          <w:szCs w:val="24"/>
        </w:rPr>
        <w:t>次、</w:t>
      </w:r>
      <w:r w:rsidRPr="00F8038E">
        <w:rPr>
          <w:rFonts w:cs="宋体"/>
          <w:kern w:val="0"/>
          <w:szCs w:val="24"/>
        </w:rPr>
        <w:t>ACkEL</w:t>
      </w:r>
      <w:r>
        <w:rPr>
          <w:rFonts w:cs="宋体" w:hint="eastAsia"/>
          <w:kern w:val="0"/>
          <w:szCs w:val="24"/>
        </w:rPr>
        <w:t>的</w:t>
      </w:r>
      <w:r>
        <w:rPr>
          <w:rFonts w:cs="宋体"/>
          <w:kern w:val="0"/>
          <w:szCs w:val="24"/>
        </w:rPr>
        <w:t>9</w:t>
      </w:r>
      <w:r>
        <w:rPr>
          <w:rFonts w:cs="宋体" w:hint="eastAsia"/>
          <w:kern w:val="0"/>
          <w:szCs w:val="24"/>
        </w:rPr>
        <w:t>次、</w:t>
      </w:r>
      <w:r w:rsidRPr="00F8038E">
        <w:rPr>
          <w:rFonts w:cs="宋体"/>
          <w:kern w:val="0"/>
          <w:szCs w:val="24"/>
        </w:rPr>
        <w:t>MLWSE</w:t>
      </w:r>
      <w:r>
        <w:rPr>
          <w:rFonts w:cs="宋体" w:hint="eastAsia"/>
          <w:kern w:val="0"/>
          <w:szCs w:val="24"/>
        </w:rPr>
        <w:t>的</w:t>
      </w:r>
      <w:r>
        <w:rPr>
          <w:rFonts w:cs="宋体" w:hint="eastAsia"/>
          <w:kern w:val="0"/>
          <w:szCs w:val="24"/>
        </w:rPr>
        <w:t>1</w:t>
      </w:r>
      <w:r>
        <w:rPr>
          <w:rFonts w:cs="宋体" w:hint="eastAsia"/>
          <w:kern w:val="0"/>
          <w:szCs w:val="24"/>
        </w:rPr>
        <w:t>次、</w:t>
      </w:r>
      <w:r w:rsidRPr="00F8038E">
        <w:rPr>
          <w:rFonts w:cs="宋体"/>
          <w:kern w:val="0"/>
          <w:szCs w:val="24"/>
        </w:rPr>
        <w:t>ABC2</w:t>
      </w:r>
      <w:r>
        <w:rPr>
          <w:rFonts w:cs="宋体" w:hint="eastAsia"/>
          <w:kern w:val="0"/>
          <w:szCs w:val="24"/>
        </w:rPr>
        <w:t>的</w:t>
      </w:r>
      <w:r>
        <w:rPr>
          <w:rFonts w:cs="宋体"/>
          <w:kern w:val="0"/>
          <w:szCs w:val="24"/>
        </w:rPr>
        <w:t>12</w:t>
      </w:r>
      <w:r>
        <w:rPr>
          <w:rFonts w:cs="宋体" w:hint="eastAsia"/>
          <w:kern w:val="0"/>
          <w:szCs w:val="24"/>
        </w:rPr>
        <w:t>次。此外，</w:t>
      </w:r>
      <w:r w:rsidR="008939A5">
        <w:rPr>
          <w:rFonts w:cs="宋体" w:hint="eastAsia"/>
          <w:kern w:val="0"/>
          <w:szCs w:val="24"/>
        </w:rPr>
        <w:t>还</w:t>
      </w:r>
      <w:r>
        <w:rPr>
          <w:rFonts w:cs="宋体" w:hint="eastAsia"/>
          <w:kern w:val="0"/>
          <w:szCs w:val="24"/>
        </w:rPr>
        <w:t>可以看出，本文第二章提出的</w:t>
      </w:r>
      <w:r>
        <w:rPr>
          <w:rFonts w:cs="宋体" w:hint="eastAsia"/>
          <w:kern w:val="0"/>
          <w:szCs w:val="24"/>
        </w:rPr>
        <w:t>A</w:t>
      </w:r>
      <w:r>
        <w:rPr>
          <w:rFonts w:cs="宋体"/>
          <w:kern w:val="0"/>
          <w:szCs w:val="24"/>
        </w:rPr>
        <w:t>BC2</w:t>
      </w:r>
      <w:r>
        <w:rPr>
          <w:rFonts w:cs="宋体" w:hint="eastAsia"/>
          <w:kern w:val="0"/>
          <w:szCs w:val="24"/>
        </w:rPr>
        <w:t>算法虽然没有针对标签噪声做特殊处理，但相较于其他已有的多标签集成学习算法，依然取得了更好的性能。</w:t>
      </w:r>
    </w:p>
    <w:p w14:paraId="66F5201F" w14:textId="77777777" w:rsidR="00985908" w:rsidRDefault="00985908" w:rsidP="00985908">
      <w:pPr>
        <w:autoSpaceDE w:val="0"/>
        <w:autoSpaceDN w:val="0"/>
        <w:adjustRightInd w:val="0"/>
        <w:snapToGrid w:val="0"/>
        <w:ind w:firstLineChars="0" w:firstLine="0"/>
        <w:jc w:val="center"/>
        <w:rPr>
          <w:rFonts w:eastAsiaTheme="majorEastAsia"/>
          <w:kern w:val="0"/>
          <w:sz w:val="21"/>
        </w:rPr>
      </w:pPr>
    </w:p>
    <w:p w14:paraId="2856CFF5" w14:textId="415EA538" w:rsidR="00E71120" w:rsidRPr="00AB7F5E" w:rsidRDefault="00E71120" w:rsidP="00985908">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3-2 HEPR</w:t>
      </w:r>
      <w:r w:rsidRPr="00AB7F5E">
        <w:rPr>
          <w:rFonts w:eastAsiaTheme="majorEastAsia"/>
          <w:kern w:val="0"/>
          <w:sz w:val="21"/>
        </w:rPr>
        <w:t>与对比算法在</w:t>
      </w:r>
      <w:r w:rsidRPr="00AB7F5E">
        <w:rPr>
          <w:rFonts w:eastAsiaTheme="majorEastAsia"/>
          <w:kern w:val="0"/>
          <w:sz w:val="21"/>
        </w:rPr>
        <w:t>MLML</w:t>
      </w:r>
      <w:r w:rsidRPr="00AB7F5E">
        <w:rPr>
          <w:rFonts w:eastAsiaTheme="majorEastAsia"/>
          <w:kern w:val="0"/>
          <w:sz w:val="21"/>
        </w:rPr>
        <w:t>（缺失率</w:t>
      </w:r>
      <m:oMath>
        <m:sSub>
          <m:sSubPr>
            <m:ctrlPr>
              <w:rPr>
                <w:rFonts w:ascii="Cambria Math" w:eastAsiaTheme="majorEastAsia" w:hAnsi="Cambria Math"/>
                <w:i/>
                <w:kern w:val="0"/>
                <w:sz w:val="21"/>
              </w:rPr>
            </m:ctrlPr>
          </m:sSubPr>
          <m:e>
            <m:r>
              <w:rPr>
                <w:rFonts w:ascii="Cambria Math" w:eastAsiaTheme="majorEastAsia" w:hAnsi="Cambria Math"/>
                <w:kern w:val="0"/>
                <w:sz w:val="21"/>
              </w:rPr>
              <m:t>r</m:t>
            </m:r>
          </m:e>
          <m:sub>
            <m:r>
              <w:rPr>
                <w:rFonts w:ascii="Cambria Math" w:eastAsiaTheme="majorEastAsia" w:hAnsi="Cambria Math"/>
                <w:kern w:val="0"/>
                <w:sz w:val="21"/>
              </w:rPr>
              <m:t>m</m:t>
            </m:r>
          </m:sub>
        </m:sSub>
        <m:r>
          <w:rPr>
            <w:rFonts w:ascii="Cambria Math" w:eastAsiaTheme="majorEastAsia" w:hAnsi="Cambria Math"/>
            <w:kern w:val="0"/>
            <w:sz w:val="21"/>
          </w:rPr>
          <m:t>=0.3</m:t>
        </m:r>
      </m:oMath>
      <w:r w:rsidRPr="00AB7F5E">
        <w:rPr>
          <w:rFonts w:eastAsiaTheme="majorEastAsia"/>
          <w:kern w:val="0"/>
          <w:sz w:val="21"/>
        </w:rPr>
        <w:t>）情况下的</w:t>
      </w:r>
      <w:r w:rsidRPr="00AB7F5E">
        <w:rPr>
          <w:rFonts w:eastAsiaTheme="majorEastAsia"/>
          <w:kern w:val="0"/>
          <w:sz w:val="21"/>
        </w:rPr>
        <w:t>Accuracy</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3930247A" w14:textId="77777777" w:rsidTr="00E71120">
        <w:trPr>
          <w:trHeight w:val="358"/>
          <w:jc w:val="center"/>
        </w:trPr>
        <w:tc>
          <w:tcPr>
            <w:tcW w:w="1570" w:type="dxa"/>
            <w:tcBorders>
              <w:top w:val="single" w:sz="12" w:space="0" w:color="auto"/>
              <w:bottom w:val="single" w:sz="8" w:space="0" w:color="auto"/>
            </w:tcBorders>
            <w:vAlign w:val="center"/>
          </w:tcPr>
          <w:p w14:paraId="2574B51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0953C09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GLOCAL</w:t>
            </w:r>
          </w:p>
        </w:tc>
        <w:tc>
          <w:tcPr>
            <w:tcW w:w="1195" w:type="dxa"/>
            <w:tcBorders>
              <w:top w:val="single" w:sz="12" w:space="0" w:color="auto"/>
              <w:bottom w:val="single" w:sz="8" w:space="0" w:color="auto"/>
            </w:tcBorders>
            <w:vAlign w:val="center"/>
          </w:tcPr>
          <w:p w14:paraId="6D114D0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DM2L</w:t>
            </w:r>
          </w:p>
        </w:tc>
        <w:tc>
          <w:tcPr>
            <w:tcW w:w="1194" w:type="dxa"/>
            <w:tcBorders>
              <w:top w:val="single" w:sz="12" w:space="0" w:color="auto"/>
              <w:bottom w:val="single" w:sz="8" w:space="0" w:color="auto"/>
            </w:tcBorders>
            <w:vAlign w:val="center"/>
          </w:tcPr>
          <w:p w14:paraId="4BC416E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LRMML</w:t>
            </w:r>
          </w:p>
        </w:tc>
        <w:tc>
          <w:tcPr>
            <w:tcW w:w="1195" w:type="dxa"/>
            <w:tcBorders>
              <w:top w:val="single" w:sz="12" w:space="0" w:color="auto"/>
              <w:bottom w:val="single" w:sz="8" w:space="0" w:color="auto"/>
            </w:tcBorders>
            <w:vAlign w:val="center"/>
          </w:tcPr>
          <w:p w14:paraId="3CAE5E6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SMDkM</w:t>
            </w:r>
          </w:p>
        </w:tc>
        <w:tc>
          <w:tcPr>
            <w:tcW w:w="1194" w:type="dxa"/>
            <w:tcBorders>
              <w:top w:val="single" w:sz="12" w:space="0" w:color="auto"/>
              <w:bottom w:val="single" w:sz="8" w:space="0" w:color="auto"/>
            </w:tcBorders>
            <w:vAlign w:val="center"/>
          </w:tcPr>
          <w:p w14:paraId="0869474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2SML</w:t>
            </w:r>
          </w:p>
        </w:tc>
        <w:tc>
          <w:tcPr>
            <w:tcW w:w="1195" w:type="dxa"/>
            <w:tcBorders>
              <w:top w:val="single" w:sz="12" w:space="0" w:color="auto"/>
              <w:bottom w:val="single" w:sz="8" w:space="0" w:color="auto"/>
            </w:tcBorders>
            <w:vAlign w:val="center"/>
          </w:tcPr>
          <w:p w14:paraId="49E033C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HEPR</w:t>
            </w:r>
          </w:p>
        </w:tc>
      </w:tr>
      <w:tr w:rsidR="00E71120" w:rsidRPr="00AB7F5E" w14:paraId="2587EF9D" w14:textId="77777777" w:rsidTr="00E71120">
        <w:trPr>
          <w:trHeight w:val="358"/>
          <w:jc w:val="center"/>
        </w:trPr>
        <w:tc>
          <w:tcPr>
            <w:tcW w:w="1570" w:type="dxa"/>
            <w:tcBorders>
              <w:top w:val="single" w:sz="8" w:space="0" w:color="auto"/>
              <w:bottom w:val="nil"/>
            </w:tcBorders>
            <w:vAlign w:val="center"/>
          </w:tcPr>
          <w:p w14:paraId="06F4307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60F41E65" w14:textId="77777777" w:rsidR="00E71120" w:rsidRPr="00403C68" w:rsidRDefault="00E71120" w:rsidP="00AB7F5E">
            <w:pPr>
              <w:snapToGrid w:val="0"/>
              <w:ind w:firstLineChars="0" w:firstLine="0"/>
              <w:jc w:val="center"/>
              <w:rPr>
                <w:rFonts w:eastAsiaTheme="majorEastAsia"/>
                <w:b/>
                <w:color w:val="0000FF"/>
                <w:sz w:val="21"/>
              </w:rPr>
            </w:pPr>
            <w:r w:rsidRPr="00403C68">
              <w:rPr>
                <w:rFonts w:eastAsiaTheme="majorEastAsia"/>
                <w:b/>
                <w:color w:val="000000"/>
                <w:sz w:val="21"/>
              </w:rPr>
              <w:t>0.4557</w:t>
            </w:r>
          </w:p>
        </w:tc>
        <w:tc>
          <w:tcPr>
            <w:tcW w:w="1195" w:type="dxa"/>
            <w:tcBorders>
              <w:top w:val="single" w:sz="8" w:space="0" w:color="auto"/>
              <w:bottom w:val="nil"/>
            </w:tcBorders>
            <w:vAlign w:val="center"/>
          </w:tcPr>
          <w:p w14:paraId="103EE86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0.4554</w:t>
            </w:r>
          </w:p>
        </w:tc>
        <w:tc>
          <w:tcPr>
            <w:tcW w:w="1194" w:type="dxa"/>
            <w:tcBorders>
              <w:top w:val="single" w:sz="8" w:space="0" w:color="auto"/>
              <w:bottom w:val="nil"/>
            </w:tcBorders>
            <w:vAlign w:val="center"/>
          </w:tcPr>
          <w:p w14:paraId="586582F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0.4554</w:t>
            </w:r>
          </w:p>
        </w:tc>
        <w:tc>
          <w:tcPr>
            <w:tcW w:w="1195" w:type="dxa"/>
            <w:tcBorders>
              <w:top w:val="single" w:sz="8" w:space="0" w:color="auto"/>
              <w:bottom w:val="nil"/>
            </w:tcBorders>
            <w:vAlign w:val="center"/>
          </w:tcPr>
          <w:p w14:paraId="495F152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0.1411</w:t>
            </w:r>
          </w:p>
        </w:tc>
        <w:tc>
          <w:tcPr>
            <w:tcW w:w="1194" w:type="dxa"/>
            <w:tcBorders>
              <w:top w:val="single" w:sz="8" w:space="0" w:color="auto"/>
              <w:bottom w:val="nil"/>
            </w:tcBorders>
            <w:vAlign w:val="center"/>
          </w:tcPr>
          <w:p w14:paraId="5FBA581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0.0562</w:t>
            </w:r>
          </w:p>
        </w:tc>
        <w:tc>
          <w:tcPr>
            <w:tcW w:w="1195" w:type="dxa"/>
            <w:tcBorders>
              <w:top w:val="single" w:sz="8" w:space="0" w:color="auto"/>
              <w:bottom w:val="nil"/>
            </w:tcBorders>
            <w:vAlign w:val="center"/>
          </w:tcPr>
          <w:p w14:paraId="0AD1968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0.1008</w:t>
            </w:r>
          </w:p>
        </w:tc>
      </w:tr>
      <w:tr w:rsidR="00E71120" w:rsidRPr="00AB7F5E" w14:paraId="5A088F26" w14:textId="77777777" w:rsidTr="00E71120">
        <w:trPr>
          <w:trHeight w:val="358"/>
          <w:jc w:val="center"/>
        </w:trPr>
        <w:tc>
          <w:tcPr>
            <w:tcW w:w="1570" w:type="dxa"/>
            <w:vAlign w:val="center"/>
          </w:tcPr>
          <w:p w14:paraId="6B00339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01C76A9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0.5107</w:t>
            </w:r>
          </w:p>
        </w:tc>
        <w:tc>
          <w:tcPr>
            <w:tcW w:w="1195" w:type="dxa"/>
            <w:vAlign w:val="center"/>
          </w:tcPr>
          <w:p w14:paraId="5A50005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0.0003</w:t>
            </w:r>
          </w:p>
        </w:tc>
        <w:tc>
          <w:tcPr>
            <w:tcW w:w="1194" w:type="dxa"/>
            <w:vAlign w:val="center"/>
          </w:tcPr>
          <w:p w14:paraId="4A29BDE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0.5087</w:t>
            </w:r>
          </w:p>
        </w:tc>
        <w:tc>
          <w:tcPr>
            <w:tcW w:w="1195" w:type="dxa"/>
            <w:vAlign w:val="center"/>
          </w:tcPr>
          <w:p w14:paraId="3E6755E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0.5394</w:t>
            </w:r>
          </w:p>
        </w:tc>
        <w:tc>
          <w:tcPr>
            <w:tcW w:w="1194" w:type="dxa"/>
            <w:vAlign w:val="center"/>
          </w:tcPr>
          <w:p w14:paraId="1D56887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0.4542</w:t>
            </w:r>
          </w:p>
        </w:tc>
        <w:tc>
          <w:tcPr>
            <w:tcW w:w="1195" w:type="dxa"/>
            <w:vAlign w:val="center"/>
          </w:tcPr>
          <w:p w14:paraId="1BBDC3A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0.5338</w:t>
            </w:r>
          </w:p>
        </w:tc>
      </w:tr>
      <w:tr w:rsidR="00E71120" w:rsidRPr="00AB7F5E" w14:paraId="7E4C4B54" w14:textId="77777777" w:rsidTr="00E71120">
        <w:trPr>
          <w:trHeight w:val="358"/>
          <w:jc w:val="center"/>
        </w:trPr>
        <w:tc>
          <w:tcPr>
            <w:tcW w:w="1570" w:type="dxa"/>
            <w:vAlign w:val="center"/>
          </w:tcPr>
          <w:p w14:paraId="156893B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67F70D4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0.0397</w:t>
            </w:r>
          </w:p>
        </w:tc>
        <w:tc>
          <w:tcPr>
            <w:tcW w:w="1195" w:type="dxa"/>
            <w:vAlign w:val="center"/>
          </w:tcPr>
          <w:p w14:paraId="0BC508B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20EBA5C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0.0519</w:t>
            </w:r>
          </w:p>
        </w:tc>
        <w:tc>
          <w:tcPr>
            <w:tcW w:w="1195" w:type="dxa"/>
            <w:vAlign w:val="center"/>
          </w:tcPr>
          <w:p w14:paraId="0B447D1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0.1166</w:t>
            </w:r>
          </w:p>
        </w:tc>
        <w:tc>
          <w:tcPr>
            <w:tcW w:w="1194" w:type="dxa"/>
            <w:vAlign w:val="center"/>
          </w:tcPr>
          <w:p w14:paraId="5D7FD07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0.0093</w:t>
            </w:r>
          </w:p>
        </w:tc>
        <w:tc>
          <w:tcPr>
            <w:tcW w:w="1195" w:type="dxa"/>
            <w:vAlign w:val="center"/>
          </w:tcPr>
          <w:p w14:paraId="0B6D61C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0.1208</w:t>
            </w:r>
          </w:p>
        </w:tc>
      </w:tr>
      <w:tr w:rsidR="00E71120" w:rsidRPr="00AB7F5E" w14:paraId="1EEF8EBC" w14:textId="77777777" w:rsidTr="00E71120">
        <w:trPr>
          <w:trHeight w:val="358"/>
          <w:jc w:val="center"/>
        </w:trPr>
        <w:tc>
          <w:tcPr>
            <w:tcW w:w="1570" w:type="dxa"/>
            <w:vAlign w:val="center"/>
          </w:tcPr>
          <w:p w14:paraId="4FF2DF6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337094D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0.1396</w:t>
            </w:r>
          </w:p>
        </w:tc>
        <w:tc>
          <w:tcPr>
            <w:tcW w:w="1195" w:type="dxa"/>
            <w:vAlign w:val="center"/>
          </w:tcPr>
          <w:p w14:paraId="010A8E3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0.0007</w:t>
            </w:r>
          </w:p>
        </w:tc>
        <w:tc>
          <w:tcPr>
            <w:tcW w:w="1194" w:type="dxa"/>
            <w:vAlign w:val="center"/>
          </w:tcPr>
          <w:p w14:paraId="0CFF925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0.0279</w:t>
            </w:r>
          </w:p>
        </w:tc>
        <w:tc>
          <w:tcPr>
            <w:tcW w:w="1195" w:type="dxa"/>
            <w:vAlign w:val="center"/>
          </w:tcPr>
          <w:p w14:paraId="439E588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0.4384</w:t>
            </w:r>
          </w:p>
        </w:tc>
        <w:tc>
          <w:tcPr>
            <w:tcW w:w="1194" w:type="dxa"/>
            <w:vAlign w:val="center"/>
          </w:tcPr>
          <w:p w14:paraId="2CB6B2C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0.3175</w:t>
            </w:r>
          </w:p>
        </w:tc>
        <w:tc>
          <w:tcPr>
            <w:tcW w:w="1195" w:type="dxa"/>
            <w:vAlign w:val="center"/>
          </w:tcPr>
          <w:p w14:paraId="77F5775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0.3914</w:t>
            </w:r>
          </w:p>
        </w:tc>
      </w:tr>
      <w:tr w:rsidR="00E71120" w:rsidRPr="00AB7F5E" w14:paraId="236E16CF" w14:textId="77777777" w:rsidTr="00E71120">
        <w:trPr>
          <w:trHeight w:val="358"/>
          <w:jc w:val="center"/>
        </w:trPr>
        <w:tc>
          <w:tcPr>
            <w:tcW w:w="1570" w:type="dxa"/>
            <w:vAlign w:val="center"/>
          </w:tcPr>
          <w:p w14:paraId="6743853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245A23F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0.4612</w:t>
            </w:r>
          </w:p>
        </w:tc>
        <w:tc>
          <w:tcPr>
            <w:tcW w:w="1195" w:type="dxa"/>
            <w:vAlign w:val="center"/>
          </w:tcPr>
          <w:p w14:paraId="312268D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0.4612</w:t>
            </w:r>
          </w:p>
        </w:tc>
        <w:tc>
          <w:tcPr>
            <w:tcW w:w="1194" w:type="dxa"/>
            <w:vAlign w:val="center"/>
          </w:tcPr>
          <w:p w14:paraId="101BC23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0.4612</w:t>
            </w:r>
          </w:p>
        </w:tc>
        <w:tc>
          <w:tcPr>
            <w:tcW w:w="1195" w:type="dxa"/>
            <w:vAlign w:val="center"/>
          </w:tcPr>
          <w:p w14:paraId="13F76D5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0.4612</w:t>
            </w:r>
          </w:p>
        </w:tc>
        <w:tc>
          <w:tcPr>
            <w:tcW w:w="1194" w:type="dxa"/>
            <w:vAlign w:val="center"/>
          </w:tcPr>
          <w:p w14:paraId="162B3C0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0.4612</w:t>
            </w:r>
          </w:p>
        </w:tc>
        <w:tc>
          <w:tcPr>
            <w:tcW w:w="1195" w:type="dxa"/>
            <w:vAlign w:val="center"/>
          </w:tcPr>
          <w:p w14:paraId="13AB086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0.8120</w:t>
            </w:r>
          </w:p>
        </w:tc>
      </w:tr>
      <w:tr w:rsidR="00E71120" w:rsidRPr="00AB7F5E" w14:paraId="3C64478A" w14:textId="77777777" w:rsidTr="00E71120">
        <w:trPr>
          <w:trHeight w:val="358"/>
          <w:jc w:val="center"/>
        </w:trPr>
        <w:tc>
          <w:tcPr>
            <w:tcW w:w="1570" w:type="dxa"/>
            <w:vAlign w:val="center"/>
          </w:tcPr>
          <w:p w14:paraId="516DD04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7CDCF04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0.3904</w:t>
            </w:r>
          </w:p>
        </w:tc>
        <w:tc>
          <w:tcPr>
            <w:tcW w:w="1195" w:type="dxa"/>
            <w:vAlign w:val="center"/>
          </w:tcPr>
          <w:p w14:paraId="42FB2A5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38931A6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0.1846</w:t>
            </w:r>
          </w:p>
        </w:tc>
        <w:tc>
          <w:tcPr>
            <w:tcW w:w="1195" w:type="dxa"/>
            <w:vAlign w:val="center"/>
          </w:tcPr>
          <w:p w14:paraId="7E68A50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0.4150</w:t>
            </w:r>
          </w:p>
        </w:tc>
        <w:tc>
          <w:tcPr>
            <w:tcW w:w="1194" w:type="dxa"/>
            <w:vAlign w:val="center"/>
          </w:tcPr>
          <w:p w14:paraId="0F8EEB1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0.2658</w:t>
            </w:r>
          </w:p>
        </w:tc>
        <w:tc>
          <w:tcPr>
            <w:tcW w:w="1195" w:type="dxa"/>
            <w:vAlign w:val="center"/>
          </w:tcPr>
          <w:p w14:paraId="78DC743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0.4963</w:t>
            </w:r>
          </w:p>
        </w:tc>
      </w:tr>
      <w:tr w:rsidR="00E71120" w:rsidRPr="00AB7F5E" w14:paraId="6497AEC9" w14:textId="77777777" w:rsidTr="00E71120">
        <w:trPr>
          <w:trHeight w:val="358"/>
          <w:jc w:val="center"/>
        </w:trPr>
        <w:tc>
          <w:tcPr>
            <w:tcW w:w="1570" w:type="dxa"/>
            <w:vAlign w:val="center"/>
          </w:tcPr>
          <w:p w14:paraId="6E194AE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5B5A7A1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0.4053</w:t>
            </w:r>
          </w:p>
        </w:tc>
        <w:tc>
          <w:tcPr>
            <w:tcW w:w="1195" w:type="dxa"/>
            <w:vAlign w:val="center"/>
          </w:tcPr>
          <w:p w14:paraId="390ADB5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0.0228</w:t>
            </w:r>
          </w:p>
        </w:tc>
        <w:tc>
          <w:tcPr>
            <w:tcW w:w="1194" w:type="dxa"/>
            <w:vAlign w:val="center"/>
          </w:tcPr>
          <w:p w14:paraId="708D4C4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0.4192</w:t>
            </w:r>
          </w:p>
        </w:tc>
        <w:tc>
          <w:tcPr>
            <w:tcW w:w="1195" w:type="dxa"/>
            <w:vAlign w:val="center"/>
          </w:tcPr>
          <w:p w14:paraId="77B532E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0.3613</w:t>
            </w:r>
          </w:p>
        </w:tc>
        <w:tc>
          <w:tcPr>
            <w:tcW w:w="1194" w:type="dxa"/>
            <w:vAlign w:val="center"/>
          </w:tcPr>
          <w:p w14:paraId="7D6F081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0.2134</w:t>
            </w:r>
          </w:p>
        </w:tc>
        <w:tc>
          <w:tcPr>
            <w:tcW w:w="1195" w:type="dxa"/>
            <w:vAlign w:val="center"/>
          </w:tcPr>
          <w:p w14:paraId="2796F09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0.3217</w:t>
            </w:r>
          </w:p>
        </w:tc>
      </w:tr>
      <w:tr w:rsidR="00E71120" w:rsidRPr="00AB7F5E" w14:paraId="75AD7836" w14:textId="77777777" w:rsidTr="00E71120">
        <w:trPr>
          <w:trHeight w:val="358"/>
          <w:jc w:val="center"/>
        </w:trPr>
        <w:tc>
          <w:tcPr>
            <w:tcW w:w="1570" w:type="dxa"/>
            <w:vAlign w:val="center"/>
          </w:tcPr>
          <w:p w14:paraId="2A19332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23CB583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0.5171</w:t>
            </w:r>
          </w:p>
        </w:tc>
        <w:tc>
          <w:tcPr>
            <w:tcW w:w="1195" w:type="dxa"/>
            <w:vAlign w:val="center"/>
          </w:tcPr>
          <w:p w14:paraId="4B04576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0098E17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0.3542</w:t>
            </w:r>
          </w:p>
        </w:tc>
        <w:tc>
          <w:tcPr>
            <w:tcW w:w="1195" w:type="dxa"/>
            <w:vAlign w:val="center"/>
          </w:tcPr>
          <w:p w14:paraId="040E085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0.3703</w:t>
            </w:r>
          </w:p>
        </w:tc>
        <w:tc>
          <w:tcPr>
            <w:tcW w:w="1194" w:type="dxa"/>
            <w:vAlign w:val="center"/>
          </w:tcPr>
          <w:p w14:paraId="2962CC5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0.2412</w:t>
            </w:r>
          </w:p>
        </w:tc>
        <w:tc>
          <w:tcPr>
            <w:tcW w:w="1195" w:type="dxa"/>
            <w:vAlign w:val="center"/>
          </w:tcPr>
          <w:p w14:paraId="4E46300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0.5516</w:t>
            </w:r>
          </w:p>
        </w:tc>
      </w:tr>
      <w:tr w:rsidR="00E71120" w:rsidRPr="00AB7F5E" w14:paraId="7461E83C" w14:textId="77777777" w:rsidTr="00E71120">
        <w:trPr>
          <w:trHeight w:val="358"/>
          <w:jc w:val="center"/>
        </w:trPr>
        <w:tc>
          <w:tcPr>
            <w:tcW w:w="1570" w:type="dxa"/>
            <w:vAlign w:val="center"/>
          </w:tcPr>
          <w:p w14:paraId="1AE994E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0E02EB6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0.1116</w:t>
            </w:r>
          </w:p>
        </w:tc>
        <w:tc>
          <w:tcPr>
            <w:tcW w:w="1195" w:type="dxa"/>
            <w:vAlign w:val="center"/>
          </w:tcPr>
          <w:p w14:paraId="210D240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0.0026</w:t>
            </w:r>
          </w:p>
        </w:tc>
        <w:tc>
          <w:tcPr>
            <w:tcW w:w="1194" w:type="dxa"/>
            <w:vAlign w:val="center"/>
          </w:tcPr>
          <w:p w14:paraId="102B41E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0.1216</w:t>
            </w:r>
          </w:p>
        </w:tc>
        <w:tc>
          <w:tcPr>
            <w:tcW w:w="1195" w:type="dxa"/>
            <w:vAlign w:val="center"/>
          </w:tcPr>
          <w:p w14:paraId="668C51A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0.1597</w:t>
            </w:r>
          </w:p>
        </w:tc>
        <w:tc>
          <w:tcPr>
            <w:tcW w:w="1194" w:type="dxa"/>
            <w:vAlign w:val="center"/>
          </w:tcPr>
          <w:p w14:paraId="30261F0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0.0172</w:t>
            </w:r>
          </w:p>
        </w:tc>
        <w:tc>
          <w:tcPr>
            <w:tcW w:w="1195" w:type="dxa"/>
            <w:vAlign w:val="center"/>
          </w:tcPr>
          <w:p w14:paraId="41805C4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0.1277</w:t>
            </w:r>
          </w:p>
        </w:tc>
      </w:tr>
      <w:tr w:rsidR="00E71120" w:rsidRPr="00AB7F5E" w14:paraId="6B89B29A" w14:textId="77777777" w:rsidTr="00E71120">
        <w:trPr>
          <w:trHeight w:val="358"/>
          <w:jc w:val="center"/>
        </w:trPr>
        <w:tc>
          <w:tcPr>
            <w:tcW w:w="1570" w:type="dxa"/>
            <w:vAlign w:val="center"/>
          </w:tcPr>
          <w:p w14:paraId="6B17461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76E81F8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0.1247</w:t>
            </w:r>
          </w:p>
        </w:tc>
        <w:tc>
          <w:tcPr>
            <w:tcW w:w="1195" w:type="dxa"/>
            <w:vAlign w:val="center"/>
          </w:tcPr>
          <w:p w14:paraId="420EECD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51A0C9B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0.1773</w:t>
            </w:r>
          </w:p>
        </w:tc>
        <w:tc>
          <w:tcPr>
            <w:tcW w:w="1195" w:type="dxa"/>
            <w:vAlign w:val="center"/>
          </w:tcPr>
          <w:p w14:paraId="206895D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0.1708</w:t>
            </w:r>
          </w:p>
        </w:tc>
        <w:tc>
          <w:tcPr>
            <w:tcW w:w="1194" w:type="dxa"/>
            <w:vAlign w:val="center"/>
          </w:tcPr>
          <w:p w14:paraId="6748C00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0.0095</w:t>
            </w:r>
          </w:p>
        </w:tc>
        <w:tc>
          <w:tcPr>
            <w:tcW w:w="1195" w:type="dxa"/>
            <w:vAlign w:val="center"/>
          </w:tcPr>
          <w:p w14:paraId="6CFAC5F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0.1231</w:t>
            </w:r>
          </w:p>
        </w:tc>
      </w:tr>
      <w:tr w:rsidR="00E71120" w:rsidRPr="00AB7F5E" w14:paraId="5329FBE6" w14:textId="77777777" w:rsidTr="00E71120">
        <w:trPr>
          <w:trHeight w:val="358"/>
          <w:jc w:val="center"/>
        </w:trPr>
        <w:tc>
          <w:tcPr>
            <w:tcW w:w="1570" w:type="dxa"/>
            <w:vAlign w:val="center"/>
          </w:tcPr>
          <w:p w14:paraId="1C95B35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360E9C2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0.5632</w:t>
            </w:r>
          </w:p>
        </w:tc>
        <w:tc>
          <w:tcPr>
            <w:tcW w:w="1195" w:type="dxa"/>
            <w:vAlign w:val="center"/>
          </w:tcPr>
          <w:p w14:paraId="698A365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7652EF0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0.5720</w:t>
            </w:r>
          </w:p>
        </w:tc>
        <w:tc>
          <w:tcPr>
            <w:tcW w:w="1195" w:type="dxa"/>
            <w:vAlign w:val="center"/>
          </w:tcPr>
          <w:p w14:paraId="66A900C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0.4543</w:t>
            </w:r>
          </w:p>
        </w:tc>
        <w:tc>
          <w:tcPr>
            <w:tcW w:w="1194" w:type="dxa"/>
            <w:vAlign w:val="center"/>
          </w:tcPr>
          <w:p w14:paraId="7C901B0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0.1446</w:t>
            </w:r>
          </w:p>
        </w:tc>
        <w:tc>
          <w:tcPr>
            <w:tcW w:w="1195" w:type="dxa"/>
            <w:vAlign w:val="center"/>
          </w:tcPr>
          <w:p w14:paraId="3F69A69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0.5276</w:t>
            </w:r>
          </w:p>
        </w:tc>
      </w:tr>
      <w:tr w:rsidR="00E71120" w:rsidRPr="00AB7F5E" w14:paraId="27BC6757" w14:textId="77777777" w:rsidTr="00E71120">
        <w:trPr>
          <w:trHeight w:val="358"/>
          <w:jc w:val="center"/>
        </w:trPr>
        <w:tc>
          <w:tcPr>
            <w:tcW w:w="1570" w:type="dxa"/>
            <w:vAlign w:val="center"/>
          </w:tcPr>
          <w:p w14:paraId="0CB1941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138B725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0.2801</w:t>
            </w:r>
          </w:p>
        </w:tc>
        <w:tc>
          <w:tcPr>
            <w:tcW w:w="1195" w:type="dxa"/>
            <w:vAlign w:val="center"/>
          </w:tcPr>
          <w:p w14:paraId="67AEB66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0.0029</w:t>
            </w:r>
          </w:p>
        </w:tc>
        <w:tc>
          <w:tcPr>
            <w:tcW w:w="1194" w:type="dxa"/>
            <w:vAlign w:val="center"/>
          </w:tcPr>
          <w:p w14:paraId="34990AE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0.2490</w:t>
            </w:r>
          </w:p>
        </w:tc>
        <w:tc>
          <w:tcPr>
            <w:tcW w:w="1195" w:type="dxa"/>
            <w:vAlign w:val="center"/>
          </w:tcPr>
          <w:p w14:paraId="6E44063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0.3668</w:t>
            </w:r>
          </w:p>
        </w:tc>
        <w:tc>
          <w:tcPr>
            <w:tcW w:w="1194" w:type="dxa"/>
            <w:vAlign w:val="center"/>
          </w:tcPr>
          <w:p w14:paraId="42AEBAE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0.3611</w:t>
            </w:r>
          </w:p>
        </w:tc>
        <w:tc>
          <w:tcPr>
            <w:tcW w:w="1195" w:type="dxa"/>
            <w:vAlign w:val="center"/>
          </w:tcPr>
          <w:p w14:paraId="44450AC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0.3696</w:t>
            </w:r>
          </w:p>
        </w:tc>
      </w:tr>
      <w:tr w:rsidR="00E71120" w:rsidRPr="00AB7F5E" w14:paraId="595CBD57" w14:textId="77777777" w:rsidTr="00E71120">
        <w:trPr>
          <w:trHeight w:val="358"/>
          <w:jc w:val="center"/>
        </w:trPr>
        <w:tc>
          <w:tcPr>
            <w:tcW w:w="1570" w:type="dxa"/>
            <w:tcBorders>
              <w:bottom w:val="nil"/>
            </w:tcBorders>
            <w:vAlign w:val="center"/>
          </w:tcPr>
          <w:p w14:paraId="01D53AA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6C385F3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0.3583</w:t>
            </w:r>
          </w:p>
        </w:tc>
        <w:tc>
          <w:tcPr>
            <w:tcW w:w="1195" w:type="dxa"/>
            <w:tcBorders>
              <w:bottom w:val="nil"/>
            </w:tcBorders>
            <w:vAlign w:val="center"/>
          </w:tcPr>
          <w:p w14:paraId="49AA1B4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tcBorders>
              <w:bottom w:val="nil"/>
            </w:tcBorders>
            <w:vAlign w:val="center"/>
          </w:tcPr>
          <w:p w14:paraId="1DE4354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0.4916</w:t>
            </w:r>
          </w:p>
        </w:tc>
        <w:tc>
          <w:tcPr>
            <w:tcW w:w="1195" w:type="dxa"/>
            <w:tcBorders>
              <w:bottom w:val="nil"/>
            </w:tcBorders>
            <w:vAlign w:val="center"/>
          </w:tcPr>
          <w:p w14:paraId="56DD96A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0.3580</w:t>
            </w:r>
          </w:p>
        </w:tc>
        <w:tc>
          <w:tcPr>
            <w:tcW w:w="1194" w:type="dxa"/>
            <w:tcBorders>
              <w:bottom w:val="nil"/>
            </w:tcBorders>
            <w:vAlign w:val="center"/>
          </w:tcPr>
          <w:p w14:paraId="0DE949A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0.3259</w:t>
            </w:r>
          </w:p>
        </w:tc>
        <w:tc>
          <w:tcPr>
            <w:tcW w:w="1195" w:type="dxa"/>
            <w:tcBorders>
              <w:bottom w:val="nil"/>
            </w:tcBorders>
            <w:vAlign w:val="center"/>
          </w:tcPr>
          <w:p w14:paraId="49BC56D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0.5424</w:t>
            </w:r>
          </w:p>
        </w:tc>
      </w:tr>
      <w:tr w:rsidR="00E71120" w:rsidRPr="00AB7F5E" w14:paraId="0F7DCC74" w14:textId="77777777" w:rsidTr="00E71120">
        <w:trPr>
          <w:trHeight w:val="358"/>
          <w:jc w:val="center"/>
        </w:trPr>
        <w:tc>
          <w:tcPr>
            <w:tcW w:w="1570" w:type="dxa"/>
            <w:tcBorders>
              <w:top w:val="nil"/>
              <w:bottom w:val="single" w:sz="8" w:space="0" w:color="auto"/>
            </w:tcBorders>
            <w:vAlign w:val="center"/>
          </w:tcPr>
          <w:p w14:paraId="55D88BC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6F76E43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0.5697</w:t>
            </w:r>
          </w:p>
        </w:tc>
        <w:tc>
          <w:tcPr>
            <w:tcW w:w="1195" w:type="dxa"/>
            <w:tcBorders>
              <w:top w:val="nil"/>
              <w:bottom w:val="single" w:sz="8" w:space="0" w:color="auto"/>
            </w:tcBorders>
            <w:vAlign w:val="center"/>
          </w:tcPr>
          <w:p w14:paraId="3F1F435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0.0701</w:t>
            </w:r>
          </w:p>
        </w:tc>
        <w:tc>
          <w:tcPr>
            <w:tcW w:w="1194" w:type="dxa"/>
            <w:tcBorders>
              <w:top w:val="nil"/>
              <w:bottom w:val="single" w:sz="8" w:space="0" w:color="auto"/>
            </w:tcBorders>
            <w:vAlign w:val="center"/>
          </w:tcPr>
          <w:p w14:paraId="2D68380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0.5447</w:t>
            </w:r>
          </w:p>
        </w:tc>
        <w:tc>
          <w:tcPr>
            <w:tcW w:w="1195" w:type="dxa"/>
            <w:tcBorders>
              <w:top w:val="nil"/>
              <w:bottom w:val="single" w:sz="8" w:space="0" w:color="auto"/>
            </w:tcBorders>
            <w:vAlign w:val="center"/>
          </w:tcPr>
          <w:p w14:paraId="1239437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0.5387</w:t>
            </w:r>
          </w:p>
        </w:tc>
        <w:tc>
          <w:tcPr>
            <w:tcW w:w="1194" w:type="dxa"/>
            <w:tcBorders>
              <w:top w:val="nil"/>
              <w:bottom w:val="single" w:sz="8" w:space="0" w:color="auto"/>
            </w:tcBorders>
            <w:vAlign w:val="center"/>
          </w:tcPr>
          <w:p w14:paraId="39DD586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0.3623</w:t>
            </w:r>
          </w:p>
        </w:tc>
        <w:tc>
          <w:tcPr>
            <w:tcW w:w="1195" w:type="dxa"/>
            <w:tcBorders>
              <w:top w:val="nil"/>
              <w:bottom w:val="single" w:sz="8" w:space="0" w:color="auto"/>
            </w:tcBorders>
            <w:vAlign w:val="center"/>
          </w:tcPr>
          <w:p w14:paraId="7B949DF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0.5851</w:t>
            </w:r>
          </w:p>
        </w:tc>
      </w:tr>
      <w:tr w:rsidR="00E71120" w:rsidRPr="00AB7F5E" w14:paraId="29469EE8" w14:textId="77777777" w:rsidTr="00E71120">
        <w:trPr>
          <w:trHeight w:val="358"/>
          <w:jc w:val="center"/>
        </w:trPr>
        <w:tc>
          <w:tcPr>
            <w:tcW w:w="1570" w:type="dxa"/>
            <w:tcBorders>
              <w:top w:val="single" w:sz="8" w:space="0" w:color="auto"/>
            </w:tcBorders>
            <w:vAlign w:val="center"/>
          </w:tcPr>
          <w:p w14:paraId="6819340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29ED47E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0.3519</w:t>
            </w:r>
          </w:p>
        </w:tc>
        <w:tc>
          <w:tcPr>
            <w:tcW w:w="1195" w:type="dxa"/>
            <w:tcBorders>
              <w:top w:val="single" w:sz="8" w:space="0" w:color="auto"/>
            </w:tcBorders>
            <w:vAlign w:val="center"/>
          </w:tcPr>
          <w:p w14:paraId="0EED646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0.0726</w:t>
            </w:r>
          </w:p>
        </w:tc>
        <w:tc>
          <w:tcPr>
            <w:tcW w:w="1194" w:type="dxa"/>
            <w:tcBorders>
              <w:top w:val="single" w:sz="8" w:space="0" w:color="auto"/>
            </w:tcBorders>
            <w:vAlign w:val="center"/>
          </w:tcPr>
          <w:p w14:paraId="4432AA2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0.3300</w:t>
            </w:r>
          </w:p>
        </w:tc>
        <w:tc>
          <w:tcPr>
            <w:tcW w:w="1195" w:type="dxa"/>
            <w:tcBorders>
              <w:top w:val="single" w:sz="8" w:space="0" w:color="auto"/>
            </w:tcBorders>
            <w:vAlign w:val="center"/>
          </w:tcPr>
          <w:p w14:paraId="66B74E7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0.3494</w:t>
            </w:r>
          </w:p>
        </w:tc>
        <w:tc>
          <w:tcPr>
            <w:tcW w:w="1194" w:type="dxa"/>
            <w:tcBorders>
              <w:top w:val="single" w:sz="8" w:space="0" w:color="auto"/>
            </w:tcBorders>
            <w:vAlign w:val="center"/>
          </w:tcPr>
          <w:p w14:paraId="214B494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0.2314</w:t>
            </w:r>
          </w:p>
        </w:tc>
        <w:tc>
          <w:tcPr>
            <w:tcW w:w="1195" w:type="dxa"/>
            <w:tcBorders>
              <w:top w:val="single" w:sz="8" w:space="0" w:color="auto"/>
            </w:tcBorders>
            <w:vAlign w:val="center"/>
          </w:tcPr>
          <w:p w14:paraId="6047459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0.4003</w:t>
            </w:r>
          </w:p>
        </w:tc>
      </w:tr>
      <w:tr w:rsidR="00E71120" w:rsidRPr="00AB7F5E" w14:paraId="4305B650" w14:textId="77777777" w:rsidTr="00E71120">
        <w:trPr>
          <w:trHeight w:val="373"/>
          <w:jc w:val="center"/>
        </w:trPr>
        <w:tc>
          <w:tcPr>
            <w:tcW w:w="1570" w:type="dxa"/>
            <w:tcBorders>
              <w:bottom w:val="single" w:sz="12" w:space="0" w:color="auto"/>
            </w:tcBorders>
            <w:vAlign w:val="center"/>
          </w:tcPr>
          <w:p w14:paraId="154B025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79A4EE0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2.93</w:t>
            </w:r>
          </w:p>
        </w:tc>
        <w:tc>
          <w:tcPr>
            <w:tcW w:w="1195" w:type="dxa"/>
            <w:tcBorders>
              <w:bottom w:val="single" w:sz="12" w:space="0" w:color="auto"/>
            </w:tcBorders>
            <w:vAlign w:val="center"/>
          </w:tcPr>
          <w:p w14:paraId="474CBED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5.61</w:t>
            </w:r>
          </w:p>
        </w:tc>
        <w:tc>
          <w:tcPr>
            <w:tcW w:w="1194" w:type="dxa"/>
            <w:tcBorders>
              <w:bottom w:val="single" w:sz="12" w:space="0" w:color="auto"/>
            </w:tcBorders>
            <w:vAlign w:val="center"/>
          </w:tcPr>
          <w:p w14:paraId="6642036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3.11</w:t>
            </w:r>
          </w:p>
        </w:tc>
        <w:tc>
          <w:tcPr>
            <w:tcW w:w="1195" w:type="dxa"/>
            <w:tcBorders>
              <w:bottom w:val="single" w:sz="12" w:space="0" w:color="auto"/>
            </w:tcBorders>
            <w:vAlign w:val="center"/>
          </w:tcPr>
          <w:p w14:paraId="0D89D40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2.64</w:t>
            </w:r>
          </w:p>
        </w:tc>
        <w:tc>
          <w:tcPr>
            <w:tcW w:w="1194" w:type="dxa"/>
            <w:tcBorders>
              <w:bottom w:val="single" w:sz="12" w:space="0" w:color="auto"/>
            </w:tcBorders>
            <w:vAlign w:val="center"/>
          </w:tcPr>
          <w:p w14:paraId="7B97ADD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4.64</w:t>
            </w:r>
          </w:p>
        </w:tc>
        <w:tc>
          <w:tcPr>
            <w:tcW w:w="1195" w:type="dxa"/>
            <w:tcBorders>
              <w:bottom w:val="single" w:sz="12" w:space="0" w:color="auto"/>
            </w:tcBorders>
            <w:vAlign w:val="center"/>
          </w:tcPr>
          <w:p w14:paraId="04F4EBC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2.07</w:t>
            </w:r>
          </w:p>
        </w:tc>
      </w:tr>
    </w:tbl>
    <w:p w14:paraId="4D2FFB6B" w14:textId="67839351" w:rsidR="00E71120" w:rsidRDefault="00E71120" w:rsidP="00AB7F5E">
      <w:pPr>
        <w:autoSpaceDE w:val="0"/>
        <w:autoSpaceDN w:val="0"/>
        <w:adjustRightInd w:val="0"/>
        <w:snapToGrid w:val="0"/>
        <w:ind w:firstLineChars="0" w:firstLine="0"/>
        <w:jc w:val="center"/>
        <w:rPr>
          <w:rFonts w:eastAsiaTheme="majorEastAsia"/>
          <w:kern w:val="0"/>
          <w:sz w:val="21"/>
        </w:rPr>
      </w:pPr>
    </w:p>
    <w:p w14:paraId="704651AA" w14:textId="77777777" w:rsidR="00E71120" w:rsidRPr="00AB7F5E" w:rsidRDefault="00E71120" w:rsidP="00A11C09">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3-3 HEPR</w:t>
      </w:r>
      <w:r w:rsidRPr="00AB7F5E">
        <w:rPr>
          <w:rFonts w:eastAsiaTheme="majorEastAsia"/>
          <w:kern w:val="0"/>
          <w:sz w:val="21"/>
        </w:rPr>
        <w:t>与对比算法在</w:t>
      </w:r>
      <w:r w:rsidRPr="00AB7F5E">
        <w:rPr>
          <w:rFonts w:eastAsiaTheme="majorEastAsia"/>
          <w:kern w:val="0"/>
          <w:sz w:val="21"/>
        </w:rPr>
        <w:t>MLML</w:t>
      </w:r>
      <w:r w:rsidRPr="00AB7F5E">
        <w:rPr>
          <w:rFonts w:eastAsiaTheme="majorEastAsia"/>
          <w:kern w:val="0"/>
          <w:sz w:val="21"/>
        </w:rPr>
        <w:t>（缺失率</w:t>
      </w:r>
      <m:oMath>
        <m:sSub>
          <m:sSubPr>
            <m:ctrlPr>
              <w:rPr>
                <w:rFonts w:ascii="Cambria Math" w:eastAsiaTheme="majorEastAsia" w:hAnsi="Cambria Math"/>
                <w:i/>
                <w:kern w:val="0"/>
                <w:sz w:val="21"/>
              </w:rPr>
            </m:ctrlPr>
          </m:sSubPr>
          <m:e>
            <m:r>
              <w:rPr>
                <w:rFonts w:ascii="Cambria Math" w:eastAsiaTheme="majorEastAsia" w:hAnsi="Cambria Math"/>
                <w:kern w:val="0"/>
                <w:sz w:val="21"/>
              </w:rPr>
              <m:t>r</m:t>
            </m:r>
          </m:e>
          <m:sub>
            <m:r>
              <w:rPr>
                <w:rFonts w:ascii="Cambria Math" w:eastAsiaTheme="majorEastAsia" w:hAnsi="Cambria Math"/>
                <w:kern w:val="0"/>
                <w:sz w:val="21"/>
              </w:rPr>
              <m:t>m</m:t>
            </m:r>
          </m:sub>
        </m:sSub>
        <m:r>
          <w:rPr>
            <w:rFonts w:ascii="Cambria Math" w:eastAsiaTheme="majorEastAsia" w:hAnsi="Cambria Math"/>
            <w:kern w:val="0"/>
            <w:sz w:val="21"/>
          </w:rPr>
          <m:t>=0.3</m:t>
        </m:r>
      </m:oMath>
      <w:r w:rsidRPr="00AB7F5E">
        <w:rPr>
          <w:rFonts w:eastAsiaTheme="majorEastAsia"/>
          <w:kern w:val="0"/>
          <w:sz w:val="21"/>
        </w:rPr>
        <w:t>）情况下的</w:t>
      </w:r>
      <w:r w:rsidRPr="00AB7F5E">
        <w:rPr>
          <w:rFonts w:eastAsiaTheme="majorEastAsia"/>
          <w:kern w:val="0"/>
          <w:sz w:val="21"/>
        </w:rPr>
        <w:t>F1</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01E27AA7" w14:textId="77777777" w:rsidTr="00E71120">
        <w:trPr>
          <w:trHeight w:val="358"/>
          <w:jc w:val="center"/>
        </w:trPr>
        <w:tc>
          <w:tcPr>
            <w:tcW w:w="1570" w:type="dxa"/>
            <w:tcBorders>
              <w:top w:val="single" w:sz="12" w:space="0" w:color="auto"/>
              <w:bottom w:val="single" w:sz="8" w:space="0" w:color="auto"/>
            </w:tcBorders>
            <w:vAlign w:val="center"/>
          </w:tcPr>
          <w:p w14:paraId="54B7CA1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29D18EF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GLOCAL</w:t>
            </w:r>
          </w:p>
        </w:tc>
        <w:tc>
          <w:tcPr>
            <w:tcW w:w="1195" w:type="dxa"/>
            <w:tcBorders>
              <w:top w:val="single" w:sz="12" w:space="0" w:color="auto"/>
              <w:bottom w:val="single" w:sz="8" w:space="0" w:color="auto"/>
            </w:tcBorders>
            <w:vAlign w:val="center"/>
          </w:tcPr>
          <w:p w14:paraId="676701D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DM2L</w:t>
            </w:r>
          </w:p>
        </w:tc>
        <w:tc>
          <w:tcPr>
            <w:tcW w:w="1194" w:type="dxa"/>
            <w:tcBorders>
              <w:top w:val="single" w:sz="12" w:space="0" w:color="auto"/>
              <w:bottom w:val="single" w:sz="8" w:space="0" w:color="auto"/>
            </w:tcBorders>
            <w:vAlign w:val="center"/>
          </w:tcPr>
          <w:p w14:paraId="75BF241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LRMML</w:t>
            </w:r>
          </w:p>
        </w:tc>
        <w:tc>
          <w:tcPr>
            <w:tcW w:w="1195" w:type="dxa"/>
            <w:tcBorders>
              <w:top w:val="single" w:sz="12" w:space="0" w:color="auto"/>
              <w:bottom w:val="single" w:sz="8" w:space="0" w:color="auto"/>
            </w:tcBorders>
            <w:vAlign w:val="center"/>
          </w:tcPr>
          <w:p w14:paraId="40D992E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SMDkM</w:t>
            </w:r>
          </w:p>
        </w:tc>
        <w:tc>
          <w:tcPr>
            <w:tcW w:w="1194" w:type="dxa"/>
            <w:tcBorders>
              <w:top w:val="single" w:sz="12" w:space="0" w:color="auto"/>
              <w:bottom w:val="single" w:sz="8" w:space="0" w:color="auto"/>
            </w:tcBorders>
            <w:vAlign w:val="center"/>
          </w:tcPr>
          <w:p w14:paraId="75E47E8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2SML</w:t>
            </w:r>
          </w:p>
        </w:tc>
        <w:tc>
          <w:tcPr>
            <w:tcW w:w="1195" w:type="dxa"/>
            <w:tcBorders>
              <w:top w:val="single" w:sz="12" w:space="0" w:color="auto"/>
              <w:bottom w:val="single" w:sz="8" w:space="0" w:color="auto"/>
            </w:tcBorders>
            <w:vAlign w:val="center"/>
          </w:tcPr>
          <w:p w14:paraId="59D6009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HEPR</w:t>
            </w:r>
          </w:p>
        </w:tc>
      </w:tr>
      <w:tr w:rsidR="00E71120" w:rsidRPr="00AB7F5E" w14:paraId="3AEEB49D" w14:textId="77777777" w:rsidTr="00E71120">
        <w:trPr>
          <w:trHeight w:val="358"/>
          <w:jc w:val="center"/>
        </w:trPr>
        <w:tc>
          <w:tcPr>
            <w:tcW w:w="1570" w:type="dxa"/>
            <w:tcBorders>
              <w:top w:val="single" w:sz="8" w:space="0" w:color="auto"/>
              <w:bottom w:val="nil"/>
            </w:tcBorders>
            <w:vAlign w:val="center"/>
          </w:tcPr>
          <w:p w14:paraId="6888168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47D6472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0.4558</w:t>
            </w:r>
          </w:p>
        </w:tc>
        <w:tc>
          <w:tcPr>
            <w:tcW w:w="1195" w:type="dxa"/>
            <w:tcBorders>
              <w:top w:val="single" w:sz="8" w:space="0" w:color="auto"/>
              <w:bottom w:val="nil"/>
            </w:tcBorders>
            <w:vAlign w:val="center"/>
          </w:tcPr>
          <w:p w14:paraId="0273FCB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0.4554</w:t>
            </w:r>
          </w:p>
        </w:tc>
        <w:tc>
          <w:tcPr>
            <w:tcW w:w="1194" w:type="dxa"/>
            <w:tcBorders>
              <w:top w:val="single" w:sz="8" w:space="0" w:color="auto"/>
              <w:bottom w:val="nil"/>
            </w:tcBorders>
            <w:vAlign w:val="center"/>
          </w:tcPr>
          <w:p w14:paraId="36B364C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0.4554</w:t>
            </w:r>
          </w:p>
        </w:tc>
        <w:tc>
          <w:tcPr>
            <w:tcW w:w="1195" w:type="dxa"/>
            <w:tcBorders>
              <w:top w:val="single" w:sz="8" w:space="0" w:color="auto"/>
              <w:bottom w:val="nil"/>
            </w:tcBorders>
            <w:vAlign w:val="center"/>
          </w:tcPr>
          <w:p w14:paraId="1B2F08A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0.1707</w:t>
            </w:r>
          </w:p>
        </w:tc>
        <w:tc>
          <w:tcPr>
            <w:tcW w:w="1194" w:type="dxa"/>
            <w:tcBorders>
              <w:top w:val="single" w:sz="8" w:space="0" w:color="auto"/>
              <w:bottom w:val="nil"/>
            </w:tcBorders>
            <w:vAlign w:val="center"/>
          </w:tcPr>
          <w:p w14:paraId="766AF88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0.0991</w:t>
            </w:r>
          </w:p>
        </w:tc>
        <w:tc>
          <w:tcPr>
            <w:tcW w:w="1195" w:type="dxa"/>
            <w:tcBorders>
              <w:top w:val="single" w:sz="8" w:space="0" w:color="auto"/>
              <w:bottom w:val="nil"/>
            </w:tcBorders>
            <w:vAlign w:val="center"/>
          </w:tcPr>
          <w:p w14:paraId="00CC5BE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0.1395</w:t>
            </w:r>
          </w:p>
        </w:tc>
      </w:tr>
      <w:tr w:rsidR="00E71120" w:rsidRPr="00AB7F5E" w14:paraId="757BEE25" w14:textId="77777777" w:rsidTr="00E71120">
        <w:trPr>
          <w:trHeight w:val="358"/>
          <w:jc w:val="center"/>
        </w:trPr>
        <w:tc>
          <w:tcPr>
            <w:tcW w:w="1570" w:type="dxa"/>
            <w:vAlign w:val="center"/>
          </w:tcPr>
          <w:p w14:paraId="7293C30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29ACC5B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0.6258</w:t>
            </w:r>
          </w:p>
        </w:tc>
        <w:tc>
          <w:tcPr>
            <w:tcW w:w="1195" w:type="dxa"/>
            <w:vAlign w:val="center"/>
          </w:tcPr>
          <w:p w14:paraId="642AF5D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0.0004</w:t>
            </w:r>
          </w:p>
        </w:tc>
        <w:tc>
          <w:tcPr>
            <w:tcW w:w="1194" w:type="dxa"/>
            <w:vAlign w:val="center"/>
          </w:tcPr>
          <w:p w14:paraId="5F2647E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0.6223</w:t>
            </w:r>
          </w:p>
        </w:tc>
        <w:tc>
          <w:tcPr>
            <w:tcW w:w="1195" w:type="dxa"/>
            <w:vAlign w:val="center"/>
          </w:tcPr>
          <w:p w14:paraId="5AA1E42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0.6523</w:t>
            </w:r>
          </w:p>
        </w:tc>
        <w:tc>
          <w:tcPr>
            <w:tcW w:w="1194" w:type="dxa"/>
            <w:vAlign w:val="center"/>
          </w:tcPr>
          <w:p w14:paraId="0FBA879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0.6057</w:t>
            </w:r>
          </w:p>
        </w:tc>
        <w:tc>
          <w:tcPr>
            <w:tcW w:w="1195" w:type="dxa"/>
            <w:vAlign w:val="center"/>
          </w:tcPr>
          <w:p w14:paraId="01F029B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0.6501</w:t>
            </w:r>
          </w:p>
        </w:tc>
      </w:tr>
      <w:tr w:rsidR="00E71120" w:rsidRPr="00AB7F5E" w14:paraId="3E2EE325" w14:textId="77777777" w:rsidTr="00E71120">
        <w:trPr>
          <w:trHeight w:val="358"/>
          <w:jc w:val="center"/>
        </w:trPr>
        <w:tc>
          <w:tcPr>
            <w:tcW w:w="1570" w:type="dxa"/>
            <w:vAlign w:val="center"/>
          </w:tcPr>
          <w:p w14:paraId="2E6BFDE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7FF8461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0.0600</w:t>
            </w:r>
          </w:p>
        </w:tc>
        <w:tc>
          <w:tcPr>
            <w:tcW w:w="1195" w:type="dxa"/>
            <w:vAlign w:val="center"/>
          </w:tcPr>
          <w:p w14:paraId="72A5723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501A7E4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0.0766</w:t>
            </w:r>
          </w:p>
        </w:tc>
        <w:tc>
          <w:tcPr>
            <w:tcW w:w="1195" w:type="dxa"/>
            <w:vAlign w:val="center"/>
          </w:tcPr>
          <w:p w14:paraId="236AE70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0.1840</w:t>
            </w:r>
          </w:p>
        </w:tc>
        <w:tc>
          <w:tcPr>
            <w:tcW w:w="1194" w:type="dxa"/>
            <w:vAlign w:val="center"/>
          </w:tcPr>
          <w:p w14:paraId="572D8F5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0.0185</w:t>
            </w:r>
          </w:p>
        </w:tc>
        <w:tc>
          <w:tcPr>
            <w:tcW w:w="1195" w:type="dxa"/>
            <w:vAlign w:val="center"/>
          </w:tcPr>
          <w:p w14:paraId="09E2003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0.2064</w:t>
            </w:r>
          </w:p>
        </w:tc>
      </w:tr>
      <w:tr w:rsidR="00E71120" w:rsidRPr="00AB7F5E" w14:paraId="1B49BAFE" w14:textId="77777777" w:rsidTr="00E71120">
        <w:trPr>
          <w:trHeight w:val="358"/>
          <w:jc w:val="center"/>
        </w:trPr>
        <w:tc>
          <w:tcPr>
            <w:tcW w:w="1570" w:type="dxa"/>
            <w:vAlign w:val="center"/>
          </w:tcPr>
          <w:p w14:paraId="27CCDFE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79B5819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0.1743</w:t>
            </w:r>
          </w:p>
        </w:tc>
        <w:tc>
          <w:tcPr>
            <w:tcW w:w="1195" w:type="dxa"/>
            <w:vAlign w:val="center"/>
          </w:tcPr>
          <w:p w14:paraId="433A842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0.0008</w:t>
            </w:r>
          </w:p>
        </w:tc>
        <w:tc>
          <w:tcPr>
            <w:tcW w:w="1194" w:type="dxa"/>
            <w:vAlign w:val="center"/>
          </w:tcPr>
          <w:p w14:paraId="36ECD2D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0.0370</w:t>
            </w:r>
          </w:p>
        </w:tc>
        <w:tc>
          <w:tcPr>
            <w:tcW w:w="1195" w:type="dxa"/>
            <w:vAlign w:val="center"/>
          </w:tcPr>
          <w:p w14:paraId="36605F1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0.5273</w:t>
            </w:r>
          </w:p>
        </w:tc>
        <w:tc>
          <w:tcPr>
            <w:tcW w:w="1194" w:type="dxa"/>
            <w:vAlign w:val="center"/>
          </w:tcPr>
          <w:p w14:paraId="2A2BB91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0.4628</w:t>
            </w:r>
          </w:p>
        </w:tc>
        <w:tc>
          <w:tcPr>
            <w:tcW w:w="1195" w:type="dxa"/>
            <w:vAlign w:val="center"/>
          </w:tcPr>
          <w:p w14:paraId="6A6762E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0.4805</w:t>
            </w:r>
          </w:p>
        </w:tc>
      </w:tr>
      <w:tr w:rsidR="00E71120" w:rsidRPr="00AB7F5E" w14:paraId="58AEE0C0" w14:textId="77777777" w:rsidTr="00E71120">
        <w:trPr>
          <w:trHeight w:val="358"/>
          <w:jc w:val="center"/>
        </w:trPr>
        <w:tc>
          <w:tcPr>
            <w:tcW w:w="1570" w:type="dxa"/>
            <w:vAlign w:val="center"/>
          </w:tcPr>
          <w:p w14:paraId="769766E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2953BAC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0.5959</w:t>
            </w:r>
          </w:p>
        </w:tc>
        <w:tc>
          <w:tcPr>
            <w:tcW w:w="1195" w:type="dxa"/>
            <w:vAlign w:val="center"/>
          </w:tcPr>
          <w:p w14:paraId="0C3259A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0.5959</w:t>
            </w:r>
          </w:p>
        </w:tc>
        <w:tc>
          <w:tcPr>
            <w:tcW w:w="1194" w:type="dxa"/>
            <w:vAlign w:val="center"/>
          </w:tcPr>
          <w:p w14:paraId="02A686A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0.5959</w:t>
            </w:r>
          </w:p>
        </w:tc>
        <w:tc>
          <w:tcPr>
            <w:tcW w:w="1195" w:type="dxa"/>
            <w:vAlign w:val="center"/>
          </w:tcPr>
          <w:p w14:paraId="4988A1D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0.5959</w:t>
            </w:r>
          </w:p>
        </w:tc>
        <w:tc>
          <w:tcPr>
            <w:tcW w:w="1194" w:type="dxa"/>
            <w:vAlign w:val="center"/>
          </w:tcPr>
          <w:p w14:paraId="19B5818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0.5959</w:t>
            </w:r>
          </w:p>
        </w:tc>
        <w:tc>
          <w:tcPr>
            <w:tcW w:w="1195" w:type="dxa"/>
            <w:vAlign w:val="center"/>
          </w:tcPr>
          <w:p w14:paraId="633739B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0.8556</w:t>
            </w:r>
          </w:p>
        </w:tc>
      </w:tr>
      <w:tr w:rsidR="00E71120" w:rsidRPr="00AB7F5E" w14:paraId="3775EC26" w14:textId="77777777" w:rsidTr="00E71120">
        <w:trPr>
          <w:trHeight w:val="358"/>
          <w:jc w:val="center"/>
        </w:trPr>
        <w:tc>
          <w:tcPr>
            <w:tcW w:w="1570" w:type="dxa"/>
            <w:vAlign w:val="center"/>
          </w:tcPr>
          <w:p w14:paraId="47F0FE7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035EF77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0.4184</w:t>
            </w:r>
          </w:p>
        </w:tc>
        <w:tc>
          <w:tcPr>
            <w:tcW w:w="1195" w:type="dxa"/>
            <w:vAlign w:val="center"/>
          </w:tcPr>
          <w:p w14:paraId="6D48811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118C7E8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0.1954</w:t>
            </w:r>
          </w:p>
        </w:tc>
        <w:tc>
          <w:tcPr>
            <w:tcW w:w="1195" w:type="dxa"/>
            <w:vAlign w:val="center"/>
          </w:tcPr>
          <w:p w14:paraId="55DE1B8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0.5064</w:t>
            </w:r>
          </w:p>
        </w:tc>
        <w:tc>
          <w:tcPr>
            <w:tcW w:w="1194" w:type="dxa"/>
            <w:vAlign w:val="center"/>
          </w:tcPr>
          <w:p w14:paraId="44D26C1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0.4106</w:t>
            </w:r>
          </w:p>
        </w:tc>
        <w:tc>
          <w:tcPr>
            <w:tcW w:w="1195" w:type="dxa"/>
            <w:vAlign w:val="center"/>
          </w:tcPr>
          <w:p w14:paraId="5788D59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0.5757</w:t>
            </w:r>
          </w:p>
        </w:tc>
      </w:tr>
      <w:tr w:rsidR="00E71120" w:rsidRPr="00AB7F5E" w14:paraId="065A5426" w14:textId="77777777" w:rsidTr="00E71120">
        <w:trPr>
          <w:trHeight w:val="358"/>
          <w:jc w:val="center"/>
        </w:trPr>
        <w:tc>
          <w:tcPr>
            <w:tcW w:w="1570" w:type="dxa"/>
            <w:vAlign w:val="center"/>
          </w:tcPr>
          <w:p w14:paraId="41F14AC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60CF112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0.5123</w:t>
            </w:r>
          </w:p>
        </w:tc>
        <w:tc>
          <w:tcPr>
            <w:tcW w:w="1195" w:type="dxa"/>
            <w:vAlign w:val="center"/>
          </w:tcPr>
          <w:p w14:paraId="02D2FDD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0.0228</w:t>
            </w:r>
          </w:p>
        </w:tc>
        <w:tc>
          <w:tcPr>
            <w:tcW w:w="1194" w:type="dxa"/>
            <w:vAlign w:val="center"/>
          </w:tcPr>
          <w:p w14:paraId="7360B25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0.5276</w:t>
            </w:r>
          </w:p>
        </w:tc>
        <w:tc>
          <w:tcPr>
            <w:tcW w:w="1195" w:type="dxa"/>
            <w:vAlign w:val="center"/>
          </w:tcPr>
          <w:p w14:paraId="5FA684E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0.4730</w:t>
            </w:r>
          </w:p>
        </w:tc>
        <w:tc>
          <w:tcPr>
            <w:tcW w:w="1194" w:type="dxa"/>
            <w:vAlign w:val="center"/>
          </w:tcPr>
          <w:p w14:paraId="124585D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0.3306</w:t>
            </w:r>
          </w:p>
        </w:tc>
        <w:tc>
          <w:tcPr>
            <w:tcW w:w="1195" w:type="dxa"/>
            <w:vAlign w:val="center"/>
          </w:tcPr>
          <w:p w14:paraId="102C162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0.4511</w:t>
            </w:r>
          </w:p>
        </w:tc>
      </w:tr>
      <w:tr w:rsidR="00E71120" w:rsidRPr="00AB7F5E" w14:paraId="3362A18C" w14:textId="77777777" w:rsidTr="00E71120">
        <w:trPr>
          <w:trHeight w:val="358"/>
          <w:jc w:val="center"/>
        </w:trPr>
        <w:tc>
          <w:tcPr>
            <w:tcW w:w="1570" w:type="dxa"/>
            <w:vAlign w:val="center"/>
          </w:tcPr>
          <w:p w14:paraId="525AECF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05411A7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0.5361</w:t>
            </w:r>
          </w:p>
        </w:tc>
        <w:tc>
          <w:tcPr>
            <w:tcW w:w="1195" w:type="dxa"/>
            <w:vAlign w:val="center"/>
          </w:tcPr>
          <w:p w14:paraId="2DA2230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402763F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0.3612</w:t>
            </w:r>
          </w:p>
        </w:tc>
        <w:tc>
          <w:tcPr>
            <w:tcW w:w="1195" w:type="dxa"/>
            <w:vAlign w:val="center"/>
          </w:tcPr>
          <w:p w14:paraId="4231F38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0.3808</w:t>
            </w:r>
          </w:p>
        </w:tc>
        <w:tc>
          <w:tcPr>
            <w:tcW w:w="1194" w:type="dxa"/>
            <w:vAlign w:val="center"/>
          </w:tcPr>
          <w:p w14:paraId="11599B1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0.3820</w:t>
            </w:r>
          </w:p>
        </w:tc>
        <w:tc>
          <w:tcPr>
            <w:tcW w:w="1195" w:type="dxa"/>
            <w:vAlign w:val="center"/>
          </w:tcPr>
          <w:p w14:paraId="359F17D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0.6610</w:t>
            </w:r>
          </w:p>
        </w:tc>
      </w:tr>
      <w:tr w:rsidR="00E71120" w:rsidRPr="00AB7F5E" w14:paraId="4B09EEE6" w14:textId="77777777" w:rsidTr="00E71120">
        <w:trPr>
          <w:trHeight w:val="358"/>
          <w:jc w:val="center"/>
        </w:trPr>
        <w:tc>
          <w:tcPr>
            <w:tcW w:w="1570" w:type="dxa"/>
            <w:vAlign w:val="center"/>
          </w:tcPr>
          <w:p w14:paraId="69DC36C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402F202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0.1437</w:t>
            </w:r>
          </w:p>
        </w:tc>
        <w:tc>
          <w:tcPr>
            <w:tcW w:w="1195" w:type="dxa"/>
            <w:vAlign w:val="center"/>
          </w:tcPr>
          <w:p w14:paraId="6AF05AA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0.0026</w:t>
            </w:r>
          </w:p>
        </w:tc>
        <w:tc>
          <w:tcPr>
            <w:tcW w:w="1194" w:type="dxa"/>
            <w:vAlign w:val="center"/>
          </w:tcPr>
          <w:p w14:paraId="21D3334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0.1499</w:t>
            </w:r>
          </w:p>
        </w:tc>
        <w:tc>
          <w:tcPr>
            <w:tcW w:w="1195" w:type="dxa"/>
            <w:vAlign w:val="center"/>
          </w:tcPr>
          <w:p w14:paraId="3E64017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0.2088</w:t>
            </w:r>
          </w:p>
        </w:tc>
        <w:tc>
          <w:tcPr>
            <w:tcW w:w="1194" w:type="dxa"/>
            <w:vAlign w:val="center"/>
          </w:tcPr>
          <w:p w14:paraId="1D98182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0.0336</w:t>
            </w:r>
          </w:p>
        </w:tc>
        <w:tc>
          <w:tcPr>
            <w:tcW w:w="1195" w:type="dxa"/>
            <w:vAlign w:val="center"/>
          </w:tcPr>
          <w:p w14:paraId="6EE4652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0.2134</w:t>
            </w:r>
          </w:p>
        </w:tc>
      </w:tr>
      <w:tr w:rsidR="00E71120" w:rsidRPr="00AB7F5E" w14:paraId="77CCFB12" w14:textId="77777777" w:rsidTr="00E71120">
        <w:trPr>
          <w:trHeight w:val="358"/>
          <w:jc w:val="center"/>
        </w:trPr>
        <w:tc>
          <w:tcPr>
            <w:tcW w:w="1570" w:type="dxa"/>
            <w:vAlign w:val="center"/>
          </w:tcPr>
          <w:p w14:paraId="571EC41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5255C50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0.1631</w:t>
            </w:r>
          </w:p>
        </w:tc>
        <w:tc>
          <w:tcPr>
            <w:tcW w:w="1195" w:type="dxa"/>
            <w:vAlign w:val="center"/>
          </w:tcPr>
          <w:p w14:paraId="3F7578F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18AF3FA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0.2190</w:t>
            </w:r>
          </w:p>
        </w:tc>
        <w:tc>
          <w:tcPr>
            <w:tcW w:w="1195" w:type="dxa"/>
            <w:vAlign w:val="center"/>
          </w:tcPr>
          <w:p w14:paraId="1629B6E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0.2248</w:t>
            </w:r>
          </w:p>
        </w:tc>
        <w:tc>
          <w:tcPr>
            <w:tcW w:w="1194" w:type="dxa"/>
            <w:vAlign w:val="center"/>
          </w:tcPr>
          <w:p w14:paraId="595B39A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0.0188</w:t>
            </w:r>
          </w:p>
        </w:tc>
        <w:tc>
          <w:tcPr>
            <w:tcW w:w="1195" w:type="dxa"/>
            <w:vAlign w:val="center"/>
          </w:tcPr>
          <w:p w14:paraId="1BBE8A5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0.2060</w:t>
            </w:r>
          </w:p>
        </w:tc>
      </w:tr>
      <w:tr w:rsidR="00E71120" w:rsidRPr="00AB7F5E" w14:paraId="0421ACBC" w14:textId="77777777" w:rsidTr="00E71120">
        <w:trPr>
          <w:trHeight w:val="358"/>
          <w:jc w:val="center"/>
        </w:trPr>
        <w:tc>
          <w:tcPr>
            <w:tcW w:w="1570" w:type="dxa"/>
            <w:vAlign w:val="center"/>
          </w:tcPr>
          <w:p w14:paraId="0DC8E3D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6ED9842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0.6527</w:t>
            </w:r>
          </w:p>
        </w:tc>
        <w:tc>
          <w:tcPr>
            <w:tcW w:w="1195" w:type="dxa"/>
            <w:vAlign w:val="center"/>
          </w:tcPr>
          <w:p w14:paraId="29AF85D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4DAF440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0.6605</w:t>
            </w:r>
          </w:p>
        </w:tc>
        <w:tc>
          <w:tcPr>
            <w:tcW w:w="1195" w:type="dxa"/>
            <w:vAlign w:val="center"/>
          </w:tcPr>
          <w:p w14:paraId="57D1AB1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0.5852</w:t>
            </w:r>
          </w:p>
        </w:tc>
        <w:tc>
          <w:tcPr>
            <w:tcW w:w="1194" w:type="dxa"/>
            <w:vAlign w:val="center"/>
          </w:tcPr>
          <w:p w14:paraId="219D767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0.2457</w:t>
            </w:r>
          </w:p>
        </w:tc>
        <w:tc>
          <w:tcPr>
            <w:tcW w:w="1195" w:type="dxa"/>
            <w:vAlign w:val="center"/>
          </w:tcPr>
          <w:p w14:paraId="30D55B7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0.6554</w:t>
            </w:r>
          </w:p>
        </w:tc>
      </w:tr>
      <w:tr w:rsidR="00E71120" w:rsidRPr="00AB7F5E" w14:paraId="722D57A2" w14:textId="77777777" w:rsidTr="00E71120">
        <w:trPr>
          <w:trHeight w:val="358"/>
          <w:jc w:val="center"/>
        </w:trPr>
        <w:tc>
          <w:tcPr>
            <w:tcW w:w="1570" w:type="dxa"/>
            <w:vAlign w:val="center"/>
          </w:tcPr>
          <w:p w14:paraId="1AEC61F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797821D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0.3977</w:t>
            </w:r>
          </w:p>
        </w:tc>
        <w:tc>
          <w:tcPr>
            <w:tcW w:w="1195" w:type="dxa"/>
            <w:vAlign w:val="center"/>
          </w:tcPr>
          <w:p w14:paraId="10B81E4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0.0029</w:t>
            </w:r>
          </w:p>
        </w:tc>
        <w:tc>
          <w:tcPr>
            <w:tcW w:w="1194" w:type="dxa"/>
            <w:vAlign w:val="center"/>
          </w:tcPr>
          <w:p w14:paraId="026DB74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0.3613</w:t>
            </w:r>
          </w:p>
        </w:tc>
        <w:tc>
          <w:tcPr>
            <w:tcW w:w="1195" w:type="dxa"/>
            <w:vAlign w:val="center"/>
          </w:tcPr>
          <w:p w14:paraId="461DB8F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0.5114</w:t>
            </w:r>
          </w:p>
        </w:tc>
        <w:tc>
          <w:tcPr>
            <w:tcW w:w="1194" w:type="dxa"/>
            <w:vAlign w:val="center"/>
          </w:tcPr>
          <w:p w14:paraId="7D4E048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0.5126</w:t>
            </w:r>
          </w:p>
        </w:tc>
        <w:tc>
          <w:tcPr>
            <w:tcW w:w="1195" w:type="dxa"/>
            <w:vAlign w:val="center"/>
          </w:tcPr>
          <w:p w14:paraId="3511426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0.5128</w:t>
            </w:r>
          </w:p>
        </w:tc>
      </w:tr>
      <w:tr w:rsidR="00E71120" w:rsidRPr="00AB7F5E" w14:paraId="295DBA88" w14:textId="77777777" w:rsidTr="00E71120">
        <w:trPr>
          <w:trHeight w:val="358"/>
          <w:jc w:val="center"/>
        </w:trPr>
        <w:tc>
          <w:tcPr>
            <w:tcW w:w="1570" w:type="dxa"/>
            <w:tcBorders>
              <w:bottom w:val="nil"/>
            </w:tcBorders>
            <w:vAlign w:val="center"/>
          </w:tcPr>
          <w:p w14:paraId="5087E97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0914981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0.4856</w:t>
            </w:r>
          </w:p>
        </w:tc>
        <w:tc>
          <w:tcPr>
            <w:tcW w:w="1195" w:type="dxa"/>
            <w:tcBorders>
              <w:bottom w:val="nil"/>
            </w:tcBorders>
            <w:vAlign w:val="center"/>
          </w:tcPr>
          <w:p w14:paraId="761C12C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tcBorders>
              <w:bottom w:val="nil"/>
            </w:tcBorders>
            <w:vAlign w:val="center"/>
          </w:tcPr>
          <w:p w14:paraId="2E096DB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0.6020</w:t>
            </w:r>
          </w:p>
        </w:tc>
        <w:tc>
          <w:tcPr>
            <w:tcW w:w="1195" w:type="dxa"/>
            <w:tcBorders>
              <w:bottom w:val="nil"/>
            </w:tcBorders>
            <w:vAlign w:val="center"/>
          </w:tcPr>
          <w:p w14:paraId="3AC3682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0.4867</w:t>
            </w:r>
          </w:p>
        </w:tc>
        <w:tc>
          <w:tcPr>
            <w:tcW w:w="1194" w:type="dxa"/>
            <w:tcBorders>
              <w:bottom w:val="nil"/>
            </w:tcBorders>
            <w:vAlign w:val="center"/>
          </w:tcPr>
          <w:p w14:paraId="757EF24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0.4792</w:t>
            </w:r>
          </w:p>
        </w:tc>
        <w:tc>
          <w:tcPr>
            <w:tcW w:w="1195" w:type="dxa"/>
            <w:tcBorders>
              <w:bottom w:val="nil"/>
            </w:tcBorders>
            <w:vAlign w:val="center"/>
          </w:tcPr>
          <w:p w14:paraId="2222BA9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0.6485</w:t>
            </w:r>
          </w:p>
        </w:tc>
      </w:tr>
      <w:tr w:rsidR="00E71120" w:rsidRPr="00AB7F5E" w14:paraId="360D5B34" w14:textId="77777777" w:rsidTr="00E71120">
        <w:trPr>
          <w:trHeight w:val="358"/>
          <w:jc w:val="center"/>
        </w:trPr>
        <w:tc>
          <w:tcPr>
            <w:tcW w:w="1570" w:type="dxa"/>
            <w:tcBorders>
              <w:top w:val="nil"/>
              <w:bottom w:val="single" w:sz="8" w:space="0" w:color="auto"/>
            </w:tcBorders>
            <w:vAlign w:val="center"/>
          </w:tcPr>
          <w:p w14:paraId="0BC9AE4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533090F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0.6404</w:t>
            </w:r>
          </w:p>
        </w:tc>
        <w:tc>
          <w:tcPr>
            <w:tcW w:w="1195" w:type="dxa"/>
            <w:tcBorders>
              <w:top w:val="nil"/>
              <w:bottom w:val="single" w:sz="8" w:space="0" w:color="auto"/>
            </w:tcBorders>
            <w:vAlign w:val="center"/>
          </w:tcPr>
          <w:p w14:paraId="0936618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0.0701</w:t>
            </w:r>
          </w:p>
        </w:tc>
        <w:tc>
          <w:tcPr>
            <w:tcW w:w="1194" w:type="dxa"/>
            <w:tcBorders>
              <w:top w:val="nil"/>
              <w:bottom w:val="single" w:sz="8" w:space="0" w:color="auto"/>
            </w:tcBorders>
            <w:vAlign w:val="center"/>
          </w:tcPr>
          <w:p w14:paraId="0647121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0.6127</w:t>
            </w:r>
          </w:p>
        </w:tc>
        <w:tc>
          <w:tcPr>
            <w:tcW w:w="1195" w:type="dxa"/>
            <w:tcBorders>
              <w:top w:val="nil"/>
              <w:bottom w:val="single" w:sz="8" w:space="0" w:color="auto"/>
            </w:tcBorders>
            <w:vAlign w:val="center"/>
          </w:tcPr>
          <w:p w14:paraId="6F8DC4B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0.6342</w:t>
            </w:r>
          </w:p>
        </w:tc>
        <w:tc>
          <w:tcPr>
            <w:tcW w:w="1194" w:type="dxa"/>
            <w:tcBorders>
              <w:top w:val="nil"/>
              <w:bottom w:val="single" w:sz="8" w:space="0" w:color="auto"/>
            </w:tcBorders>
            <w:vAlign w:val="center"/>
          </w:tcPr>
          <w:p w14:paraId="2CC14BF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0.4966</w:t>
            </w:r>
          </w:p>
        </w:tc>
        <w:tc>
          <w:tcPr>
            <w:tcW w:w="1195" w:type="dxa"/>
            <w:tcBorders>
              <w:top w:val="nil"/>
              <w:bottom w:val="single" w:sz="8" w:space="0" w:color="auto"/>
            </w:tcBorders>
            <w:vAlign w:val="center"/>
          </w:tcPr>
          <w:p w14:paraId="0E8C43A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0.6761</w:t>
            </w:r>
          </w:p>
        </w:tc>
      </w:tr>
      <w:tr w:rsidR="00E71120" w:rsidRPr="00AB7F5E" w14:paraId="4173E821" w14:textId="77777777" w:rsidTr="00E71120">
        <w:trPr>
          <w:trHeight w:val="358"/>
          <w:jc w:val="center"/>
        </w:trPr>
        <w:tc>
          <w:tcPr>
            <w:tcW w:w="1570" w:type="dxa"/>
            <w:tcBorders>
              <w:top w:val="single" w:sz="8" w:space="0" w:color="auto"/>
            </w:tcBorders>
            <w:vAlign w:val="center"/>
          </w:tcPr>
          <w:p w14:paraId="3970B06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332D644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0.4187</w:t>
            </w:r>
          </w:p>
        </w:tc>
        <w:tc>
          <w:tcPr>
            <w:tcW w:w="1195" w:type="dxa"/>
            <w:tcBorders>
              <w:top w:val="single" w:sz="8" w:space="0" w:color="auto"/>
            </w:tcBorders>
            <w:vAlign w:val="center"/>
          </w:tcPr>
          <w:p w14:paraId="6F6D868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0.0822</w:t>
            </w:r>
          </w:p>
        </w:tc>
        <w:tc>
          <w:tcPr>
            <w:tcW w:w="1194" w:type="dxa"/>
            <w:tcBorders>
              <w:top w:val="single" w:sz="8" w:space="0" w:color="auto"/>
            </w:tcBorders>
            <w:vAlign w:val="center"/>
          </w:tcPr>
          <w:p w14:paraId="57CE0D5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0.3912</w:t>
            </w:r>
          </w:p>
        </w:tc>
        <w:tc>
          <w:tcPr>
            <w:tcW w:w="1195" w:type="dxa"/>
            <w:tcBorders>
              <w:top w:val="single" w:sz="8" w:space="0" w:color="auto"/>
            </w:tcBorders>
            <w:vAlign w:val="center"/>
          </w:tcPr>
          <w:p w14:paraId="16E2432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0.4387</w:t>
            </w:r>
          </w:p>
        </w:tc>
        <w:tc>
          <w:tcPr>
            <w:tcW w:w="1194" w:type="dxa"/>
            <w:tcBorders>
              <w:top w:val="single" w:sz="8" w:space="0" w:color="auto"/>
            </w:tcBorders>
            <w:vAlign w:val="center"/>
          </w:tcPr>
          <w:p w14:paraId="01362D3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0.3351</w:t>
            </w:r>
          </w:p>
        </w:tc>
        <w:tc>
          <w:tcPr>
            <w:tcW w:w="1195" w:type="dxa"/>
            <w:tcBorders>
              <w:top w:val="single" w:sz="8" w:space="0" w:color="auto"/>
            </w:tcBorders>
            <w:vAlign w:val="center"/>
          </w:tcPr>
          <w:p w14:paraId="16727EB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0.4951</w:t>
            </w:r>
          </w:p>
        </w:tc>
      </w:tr>
      <w:tr w:rsidR="00E71120" w:rsidRPr="00AB7F5E" w14:paraId="4118CA6C" w14:textId="77777777" w:rsidTr="00E71120">
        <w:trPr>
          <w:trHeight w:val="373"/>
          <w:jc w:val="center"/>
        </w:trPr>
        <w:tc>
          <w:tcPr>
            <w:tcW w:w="1570" w:type="dxa"/>
            <w:tcBorders>
              <w:bottom w:val="single" w:sz="12" w:space="0" w:color="auto"/>
            </w:tcBorders>
            <w:vAlign w:val="center"/>
          </w:tcPr>
          <w:p w14:paraId="169D216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2518364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3.14</w:t>
            </w:r>
          </w:p>
        </w:tc>
        <w:tc>
          <w:tcPr>
            <w:tcW w:w="1195" w:type="dxa"/>
            <w:tcBorders>
              <w:bottom w:val="single" w:sz="12" w:space="0" w:color="auto"/>
            </w:tcBorders>
            <w:vAlign w:val="center"/>
          </w:tcPr>
          <w:p w14:paraId="2CE6256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5.61</w:t>
            </w:r>
          </w:p>
        </w:tc>
        <w:tc>
          <w:tcPr>
            <w:tcW w:w="1194" w:type="dxa"/>
            <w:tcBorders>
              <w:bottom w:val="single" w:sz="12" w:space="0" w:color="auto"/>
            </w:tcBorders>
            <w:vAlign w:val="center"/>
          </w:tcPr>
          <w:p w14:paraId="1436507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3.32</w:t>
            </w:r>
          </w:p>
        </w:tc>
        <w:tc>
          <w:tcPr>
            <w:tcW w:w="1195" w:type="dxa"/>
            <w:tcBorders>
              <w:bottom w:val="single" w:sz="12" w:space="0" w:color="auto"/>
            </w:tcBorders>
            <w:vAlign w:val="center"/>
          </w:tcPr>
          <w:p w14:paraId="02BAA45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2.64</w:t>
            </w:r>
          </w:p>
        </w:tc>
        <w:tc>
          <w:tcPr>
            <w:tcW w:w="1194" w:type="dxa"/>
            <w:tcBorders>
              <w:bottom w:val="single" w:sz="12" w:space="0" w:color="auto"/>
            </w:tcBorders>
            <w:vAlign w:val="center"/>
          </w:tcPr>
          <w:p w14:paraId="4D3FDB7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4.43</w:t>
            </w:r>
          </w:p>
        </w:tc>
        <w:tc>
          <w:tcPr>
            <w:tcW w:w="1195" w:type="dxa"/>
            <w:tcBorders>
              <w:bottom w:val="single" w:sz="12" w:space="0" w:color="auto"/>
            </w:tcBorders>
            <w:vAlign w:val="center"/>
          </w:tcPr>
          <w:p w14:paraId="25D3957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1.86</w:t>
            </w:r>
          </w:p>
        </w:tc>
      </w:tr>
    </w:tbl>
    <w:p w14:paraId="6F1A57D0"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p>
    <w:p w14:paraId="60A7CACF" w14:textId="77777777" w:rsidR="00E71120" w:rsidRPr="00AB7F5E" w:rsidRDefault="00E71120" w:rsidP="00A11C09">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3-4 HEPR</w:t>
      </w:r>
      <w:r w:rsidRPr="00AB7F5E">
        <w:rPr>
          <w:rFonts w:eastAsiaTheme="majorEastAsia"/>
          <w:kern w:val="0"/>
          <w:sz w:val="21"/>
        </w:rPr>
        <w:t>与对比算法在</w:t>
      </w:r>
      <w:r w:rsidRPr="00AB7F5E">
        <w:rPr>
          <w:rFonts w:eastAsiaTheme="majorEastAsia"/>
          <w:kern w:val="0"/>
          <w:sz w:val="21"/>
        </w:rPr>
        <w:t>MLML</w:t>
      </w:r>
      <w:r w:rsidRPr="00AB7F5E">
        <w:rPr>
          <w:rFonts w:eastAsiaTheme="majorEastAsia"/>
          <w:kern w:val="0"/>
          <w:sz w:val="21"/>
        </w:rPr>
        <w:t>（缺失率</w:t>
      </w:r>
      <m:oMath>
        <m:sSub>
          <m:sSubPr>
            <m:ctrlPr>
              <w:rPr>
                <w:rFonts w:ascii="Cambria Math" w:eastAsiaTheme="majorEastAsia" w:hAnsi="Cambria Math"/>
                <w:i/>
                <w:kern w:val="0"/>
                <w:sz w:val="21"/>
              </w:rPr>
            </m:ctrlPr>
          </m:sSubPr>
          <m:e>
            <m:r>
              <w:rPr>
                <w:rFonts w:ascii="Cambria Math" w:eastAsiaTheme="majorEastAsia" w:hAnsi="Cambria Math"/>
                <w:kern w:val="0"/>
                <w:sz w:val="21"/>
              </w:rPr>
              <m:t>r</m:t>
            </m:r>
          </m:e>
          <m:sub>
            <m:r>
              <w:rPr>
                <w:rFonts w:ascii="Cambria Math" w:eastAsiaTheme="majorEastAsia" w:hAnsi="Cambria Math"/>
                <w:kern w:val="0"/>
                <w:sz w:val="21"/>
              </w:rPr>
              <m:t>m</m:t>
            </m:r>
          </m:sub>
        </m:sSub>
        <m:r>
          <w:rPr>
            <w:rFonts w:ascii="Cambria Math" w:eastAsiaTheme="majorEastAsia" w:hAnsi="Cambria Math"/>
            <w:kern w:val="0"/>
            <w:sz w:val="21"/>
          </w:rPr>
          <m:t>=0.3</m:t>
        </m:r>
      </m:oMath>
      <w:r w:rsidRPr="00AB7F5E">
        <w:rPr>
          <w:rFonts w:eastAsiaTheme="majorEastAsia"/>
          <w:kern w:val="0"/>
          <w:sz w:val="21"/>
        </w:rPr>
        <w:t>）情况下的</w:t>
      </w:r>
      <w:r w:rsidRPr="00AB7F5E">
        <w:rPr>
          <w:rFonts w:eastAsiaTheme="majorEastAsia"/>
          <w:kern w:val="0"/>
          <w:sz w:val="21"/>
        </w:rPr>
        <w:t>Hamming Loss</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15FD7345" w14:textId="77777777" w:rsidTr="00E71120">
        <w:trPr>
          <w:trHeight w:val="358"/>
          <w:jc w:val="center"/>
        </w:trPr>
        <w:tc>
          <w:tcPr>
            <w:tcW w:w="1570" w:type="dxa"/>
            <w:tcBorders>
              <w:top w:val="single" w:sz="12" w:space="0" w:color="auto"/>
              <w:bottom w:val="single" w:sz="8" w:space="0" w:color="auto"/>
            </w:tcBorders>
            <w:vAlign w:val="center"/>
          </w:tcPr>
          <w:p w14:paraId="201C57F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7A6786B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GLOCAL</w:t>
            </w:r>
          </w:p>
        </w:tc>
        <w:tc>
          <w:tcPr>
            <w:tcW w:w="1195" w:type="dxa"/>
            <w:tcBorders>
              <w:top w:val="single" w:sz="12" w:space="0" w:color="auto"/>
              <w:bottom w:val="single" w:sz="8" w:space="0" w:color="auto"/>
            </w:tcBorders>
            <w:vAlign w:val="center"/>
          </w:tcPr>
          <w:p w14:paraId="70A8924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DM2L</w:t>
            </w:r>
          </w:p>
        </w:tc>
        <w:tc>
          <w:tcPr>
            <w:tcW w:w="1194" w:type="dxa"/>
            <w:tcBorders>
              <w:top w:val="single" w:sz="12" w:space="0" w:color="auto"/>
              <w:bottom w:val="single" w:sz="8" w:space="0" w:color="auto"/>
            </w:tcBorders>
            <w:vAlign w:val="center"/>
          </w:tcPr>
          <w:p w14:paraId="0E002EE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LRMML</w:t>
            </w:r>
          </w:p>
        </w:tc>
        <w:tc>
          <w:tcPr>
            <w:tcW w:w="1195" w:type="dxa"/>
            <w:tcBorders>
              <w:top w:val="single" w:sz="12" w:space="0" w:color="auto"/>
              <w:bottom w:val="single" w:sz="8" w:space="0" w:color="auto"/>
            </w:tcBorders>
            <w:vAlign w:val="center"/>
          </w:tcPr>
          <w:p w14:paraId="3814BCB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SMDkM</w:t>
            </w:r>
          </w:p>
        </w:tc>
        <w:tc>
          <w:tcPr>
            <w:tcW w:w="1194" w:type="dxa"/>
            <w:tcBorders>
              <w:top w:val="single" w:sz="12" w:space="0" w:color="auto"/>
              <w:bottom w:val="single" w:sz="8" w:space="0" w:color="auto"/>
            </w:tcBorders>
            <w:vAlign w:val="center"/>
          </w:tcPr>
          <w:p w14:paraId="0E98C66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2SML</w:t>
            </w:r>
          </w:p>
        </w:tc>
        <w:tc>
          <w:tcPr>
            <w:tcW w:w="1195" w:type="dxa"/>
            <w:tcBorders>
              <w:top w:val="single" w:sz="12" w:space="0" w:color="auto"/>
              <w:bottom w:val="single" w:sz="8" w:space="0" w:color="auto"/>
            </w:tcBorders>
            <w:vAlign w:val="center"/>
          </w:tcPr>
          <w:p w14:paraId="15FFEB9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HEPR</w:t>
            </w:r>
          </w:p>
        </w:tc>
      </w:tr>
      <w:tr w:rsidR="00E71120" w:rsidRPr="00AB7F5E" w14:paraId="1731C7BE" w14:textId="77777777" w:rsidTr="00E71120">
        <w:trPr>
          <w:trHeight w:val="358"/>
          <w:jc w:val="center"/>
        </w:trPr>
        <w:tc>
          <w:tcPr>
            <w:tcW w:w="1570" w:type="dxa"/>
            <w:tcBorders>
              <w:top w:val="single" w:sz="8" w:space="0" w:color="auto"/>
              <w:bottom w:val="nil"/>
            </w:tcBorders>
            <w:vAlign w:val="center"/>
          </w:tcPr>
          <w:p w14:paraId="373BE42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0FAB731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0.0591</w:t>
            </w:r>
          </w:p>
        </w:tc>
        <w:tc>
          <w:tcPr>
            <w:tcW w:w="1195" w:type="dxa"/>
            <w:tcBorders>
              <w:top w:val="single" w:sz="8" w:space="0" w:color="auto"/>
              <w:bottom w:val="nil"/>
            </w:tcBorders>
            <w:vAlign w:val="center"/>
          </w:tcPr>
          <w:p w14:paraId="3F6B46E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0.0536</w:t>
            </w:r>
          </w:p>
        </w:tc>
        <w:tc>
          <w:tcPr>
            <w:tcW w:w="1194" w:type="dxa"/>
            <w:tcBorders>
              <w:top w:val="single" w:sz="8" w:space="0" w:color="auto"/>
              <w:bottom w:val="nil"/>
            </w:tcBorders>
            <w:vAlign w:val="center"/>
          </w:tcPr>
          <w:p w14:paraId="118B9D9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0.0590</w:t>
            </w:r>
          </w:p>
        </w:tc>
        <w:tc>
          <w:tcPr>
            <w:tcW w:w="1195" w:type="dxa"/>
            <w:tcBorders>
              <w:top w:val="single" w:sz="8" w:space="0" w:color="auto"/>
              <w:bottom w:val="nil"/>
            </w:tcBorders>
            <w:vAlign w:val="center"/>
          </w:tcPr>
          <w:p w14:paraId="3429F1B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0.0918</w:t>
            </w:r>
          </w:p>
        </w:tc>
        <w:tc>
          <w:tcPr>
            <w:tcW w:w="1194" w:type="dxa"/>
            <w:tcBorders>
              <w:top w:val="single" w:sz="8" w:space="0" w:color="auto"/>
              <w:bottom w:val="nil"/>
            </w:tcBorders>
            <w:vAlign w:val="center"/>
          </w:tcPr>
          <w:p w14:paraId="4829D77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0.9110</w:t>
            </w:r>
          </w:p>
        </w:tc>
        <w:tc>
          <w:tcPr>
            <w:tcW w:w="1195" w:type="dxa"/>
            <w:tcBorders>
              <w:top w:val="single" w:sz="8" w:space="0" w:color="auto"/>
              <w:bottom w:val="nil"/>
            </w:tcBorders>
            <w:vAlign w:val="center"/>
          </w:tcPr>
          <w:p w14:paraId="083C952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0.1295</w:t>
            </w:r>
          </w:p>
        </w:tc>
      </w:tr>
      <w:tr w:rsidR="00E71120" w:rsidRPr="00AB7F5E" w14:paraId="1B23C5A5" w14:textId="77777777" w:rsidTr="00E71120">
        <w:trPr>
          <w:trHeight w:val="358"/>
          <w:jc w:val="center"/>
        </w:trPr>
        <w:tc>
          <w:tcPr>
            <w:tcW w:w="1570" w:type="dxa"/>
            <w:vAlign w:val="center"/>
          </w:tcPr>
          <w:p w14:paraId="6BC872B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03E5437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0.3276</w:t>
            </w:r>
          </w:p>
        </w:tc>
        <w:tc>
          <w:tcPr>
            <w:tcW w:w="1195" w:type="dxa"/>
            <w:vAlign w:val="center"/>
          </w:tcPr>
          <w:p w14:paraId="0D59678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0.4297</w:t>
            </w:r>
          </w:p>
        </w:tc>
        <w:tc>
          <w:tcPr>
            <w:tcW w:w="1194" w:type="dxa"/>
            <w:vAlign w:val="center"/>
          </w:tcPr>
          <w:p w14:paraId="39E543D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0.3270</w:t>
            </w:r>
          </w:p>
        </w:tc>
        <w:tc>
          <w:tcPr>
            <w:tcW w:w="1195" w:type="dxa"/>
            <w:vAlign w:val="center"/>
          </w:tcPr>
          <w:p w14:paraId="2B695A5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0.2880</w:t>
            </w:r>
          </w:p>
        </w:tc>
        <w:tc>
          <w:tcPr>
            <w:tcW w:w="1194" w:type="dxa"/>
            <w:vAlign w:val="center"/>
          </w:tcPr>
          <w:p w14:paraId="03BC7CE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0.5137</w:t>
            </w:r>
          </w:p>
        </w:tc>
        <w:tc>
          <w:tcPr>
            <w:tcW w:w="1195" w:type="dxa"/>
            <w:vAlign w:val="center"/>
          </w:tcPr>
          <w:p w14:paraId="7110589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0.2996</w:t>
            </w:r>
          </w:p>
        </w:tc>
      </w:tr>
      <w:tr w:rsidR="00E71120" w:rsidRPr="00AB7F5E" w14:paraId="45D3226A" w14:textId="77777777" w:rsidTr="00E71120">
        <w:trPr>
          <w:trHeight w:val="358"/>
          <w:jc w:val="center"/>
        </w:trPr>
        <w:tc>
          <w:tcPr>
            <w:tcW w:w="1570" w:type="dxa"/>
            <w:vAlign w:val="center"/>
          </w:tcPr>
          <w:p w14:paraId="4661F95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37A6A95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0.0104</w:t>
            </w:r>
          </w:p>
        </w:tc>
        <w:tc>
          <w:tcPr>
            <w:tcW w:w="1195" w:type="dxa"/>
            <w:vAlign w:val="center"/>
          </w:tcPr>
          <w:p w14:paraId="0FBB2D5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0.0093</w:t>
            </w:r>
          </w:p>
        </w:tc>
        <w:tc>
          <w:tcPr>
            <w:tcW w:w="1194" w:type="dxa"/>
            <w:vAlign w:val="center"/>
          </w:tcPr>
          <w:p w14:paraId="1AC67DE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0.0105</w:t>
            </w:r>
          </w:p>
        </w:tc>
        <w:tc>
          <w:tcPr>
            <w:tcW w:w="1195" w:type="dxa"/>
            <w:vAlign w:val="center"/>
          </w:tcPr>
          <w:p w14:paraId="4BD8DBF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0.0177</w:t>
            </w:r>
          </w:p>
        </w:tc>
        <w:tc>
          <w:tcPr>
            <w:tcW w:w="1194" w:type="dxa"/>
            <w:vAlign w:val="center"/>
          </w:tcPr>
          <w:p w14:paraId="597B4C6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0.9907</w:t>
            </w:r>
          </w:p>
        </w:tc>
        <w:tc>
          <w:tcPr>
            <w:tcW w:w="1195" w:type="dxa"/>
            <w:vAlign w:val="center"/>
          </w:tcPr>
          <w:p w14:paraId="6A2FC63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0.0334</w:t>
            </w:r>
          </w:p>
        </w:tc>
      </w:tr>
      <w:tr w:rsidR="00E71120" w:rsidRPr="00AB7F5E" w14:paraId="5BF54128" w14:textId="77777777" w:rsidTr="00E71120">
        <w:trPr>
          <w:trHeight w:val="358"/>
          <w:jc w:val="center"/>
        </w:trPr>
        <w:tc>
          <w:tcPr>
            <w:tcW w:w="1570" w:type="dxa"/>
            <w:vAlign w:val="center"/>
          </w:tcPr>
          <w:p w14:paraId="4FDC037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467DC69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0.3135</w:t>
            </w:r>
          </w:p>
        </w:tc>
        <w:tc>
          <w:tcPr>
            <w:tcW w:w="1195" w:type="dxa"/>
            <w:vAlign w:val="center"/>
          </w:tcPr>
          <w:p w14:paraId="6238914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0.3069</w:t>
            </w:r>
          </w:p>
        </w:tc>
        <w:tc>
          <w:tcPr>
            <w:tcW w:w="1194" w:type="dxa"/>
            <w:vAlign w:val="center"/>
          </w:tcPr>
          <w:p w14:paraId="2F2B403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0.3324</w:t>
            </w:r>
          </w:p>
        </w:tc>
        <w:tc>
          <w:tcPr>
            <w:tcW w:w="1195" w:type="dxa"/>
            <w:vAlign w:val="center"/>
          </w:tcPr>
          <w:p w14:paraId="294C5B5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0.2613</w:t>
            </w:r>
          </w:p>
        </w:tc>
        <w:tc>
          <w:tcPr>
            <w:tcW w:w="1194" w:type="dxa"/>
            <w:vAlign w:val="center"/>
          </w:tcPr>
          <w:p w14:paraId="715A24F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0.5650</w:t>
            </w:r>
          </w:p>
        </w:tc>
        <w:tc>
          <w:tcPr>
            <w:tcW w:w="1195" w:type="dxa"/>
            <w:vAlign w:val="center"/>
          </w:tcPr>
          <w:p w14:paraId="2A49600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0.2912</w:t>
            </w:r>
          </w:p>
        </w:tc>
      </w:tr>
      <w:tr w:rsidR="00E71120" w:rsidRPr="00AB7F5E" w14:paraId="0C43766D" w14:textId="77777777" w:rsidTr="00E71120">
        <w:trPr>
          <w:trHeight w:val="358"/>
          <w:jc w:val="center"/>
        </w:trPr>
        <w:tc>
          <w:tcPr>
            <w:tcW w:w="1570" w:type="dxa"/>
            <w:vAlign w:val="center"/>
          </w:tcPr>
          <w:p w14:paraId="6AD1953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0556383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0.4525</w:t>
            </w:r>
          </w:p>
        </w:tc>
        <w:tc>
          <w:tcPr>
            <w:tcW w:w="1195" w:type="dxa"/>
            <w:vAlign w:val="center"/>
          </w:tcPr>
          <w:p w14:paraId="57B7A31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0.4113</w:t>
            </w:r>
          </w:p>
        </w:tc>
        <w:tc>
          <w:tcPr>
            <w:tcW w:w="1194" w:type="dxa"/>
            <w:vAlign w:val="center"/>
          </w:tcPr>
          <w:p w14:paraId="3AF7C48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0.4525</w:t>
            </w:r>
          </w:p>
        </w:tc>
        <w:tc>
          <w:tcPr>
            <w:tcW w:w="1195" w:type="dxa"/>
            <w:vAlign w:val="center"/>
          </w:tcPr>
          <w:p w14:paraId="4E3A4FF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0.4113</w:t>
            </w:r>
          </w:p>
        </w:tc>
        <w:tc>
          <w:tcPr>
            <w:tcW w:w="1194" w:type="dxa"/>
            <w:vAlign w:val="center"/>
          </w:tcPr>
          <w:p w14:paraId="2E1AC56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0.4113</w:t>
            </w:r>
          </w:p>
        </w:tc>
        <w:tc>
          <w:tcPr>
            <w:tcW w:w="1195" w:type="dxa"/>
            <w:vAlign w:val="center"/>
          </w:tcPr>
          <w:p w14:paraId="5413878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0.1163</w:t>
            </w:r>
          </w:p>
        </w:tc>
      </w:tr>
      <w:tr w:rsidR="00E71120" w:rsidRPr="00AB7F5E" w14:paraId="25DB4A0D" w14:textId="77777777" w:rsidTr="00E71120">
        <w:trPr>
          <w:trHeight w:val="358"/>
          <w:jc w:val="center"/>
        </w:trPr>
        <w:tc>
          <w:tcPr>
            <w:tcW w:w="1570" w:type="dxa"/>
            <w:vAlign w:val="center"/>
          </w:tcPr>
          <w:p w14:paraId="1322FD6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40602F0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0.2047</w:t>
            </w:r>
          </w:p>
        </w:tc>
        <w:tc>
          <w:tcPr>
            <w:tcW w:w="1195" w:type="dxa"/>
            <w:vAlign w:val="center"/>
          </w:tcPr>
          <w:p w14:paraId="44F9453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0.2473</w:t>
            </w:r>
          </w:p>
        </w:tc>
        <w:tc>
          <w:tcPr>
            <w:tcW w:w="1194" w:type="dxa"/>
            <w:vAlign w:val="center"/>
          </w:tcPr>
          <w:p w14:paraId="29E0F36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0.2309</w:t>
            </w:r>
          </w:p>
        </w:tc>
        <w:tc>
          <w:tcPr>
            <w:tcW w:w="1195" w:type="dxa"/>
            <w:vAlign w:val="center"/>
          </w:tcPr>
          <w:p w14:paraId="35E64E2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0.2931</w:t>
            </w:r>
          </w:p>
        </w:tc>
        <w:tc>
          <w:tcPr>
            <w:tcW w:w="1194" w:type="dxa"/>
            <w:vAlign w:val="center"/>
          </w:tcPr>
          <w:p w14:paraId="5F51B7B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0.6921</w:t>
            </w:r>
          </w:p>
        </w:tc>
        <w:tc>
          <w:tcPr>
            <w:tcW w:w="1195" w:type="dxa"/>
            <w:vAlign w:val="center"/>
          </w:tcPr>
          <w:p w14:paraId="5D01B72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0.2277</w:t>
            </w:r>
          </w:p>
        </w:tc>
      </w:tr>
      <w:tr w:rsidR="00E71120" w:rsidRPr="00AB7F5E" w14:paraId="2AA4A06E" w14:textId="77777777" w:rsidTr="00E71120">
        <w:trPr>
          <w:trHeight w:val="358"/>
          <w:jc w:val="center"/>
        </w:trPr>
        <w:tc>
          <w:tcPr>
            <w:tcW w:w="1570" w:type="dxa"/>
            <w:vAlign w:val="center"/>
          </w:tcPr>
          <w:p w14:paraId="68B49F2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7449769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0.1830</w:t>
            </w:r>
          </w:p>
        </w:tc>
        <w:tc>
          <w:tcPr>
            <w:tcW w:w="1195" w:type="dxa"/>
            <w:vAlign w:val="center"/>
          </w:tcPr>
          <w:p w14:paraId="4158B67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0.2009</w:t>
            </w:r>
          </w:p>
        </w:tc>
        <w:tc>
          <w:tcPr>
            <w:tcW w:w="1194" w:type="dxa"/>
            <w:vAlign w:val="center"/>
          </w:tcPr>
          <w:p w14:paraId="035C9AB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0.1689</w:t>
            </w:r>
          </w:p>
        </w:tc>
        <w:tc>
          <w:tcPr>
            <w:tcW w:w="1195" w:type="dxa"/>
            <w:vAlign w:val="center"/>
          </w:tcPr>
          <w:p w14:paraId="12A8541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0.2301</w:t>
            </w:r>
          </w:p>
        </w:tc>
        <w:tc>
          <w:tcPr>
            <w:tcW w:w="1194" w:type="dxa"/>
            <w:vAlign w:val="center"/>
          </w:tcPr>
          <w:p w14:paraId="5EAFE37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0.6799</w:t>
            </w:r>
          </w:p>
        </w:tc>
        <w:tc>
          <w:tcPr>
            <w:tcW w:w="1195" w:type="dxa"/>
            <w:vAlign w:val="center"/>
          </w:tcPr>
          <w:p w14:paraId="1CB6C4B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0.1598</w:t>
            </w:r>
          </w:p>
        </w:tc>
      </w:tr>
      <w:tr w:rsidR="00E71120" w:rsidRPr="00AB7F5E" w14:paraId="149185E9" w14:textId="77777777" w:rsidTr="00E71120">
        <w:trPr>
          <w:trHeight w:val="358"/>
          <w:jc w:val="center"/>
        </w:trPr>
        <w:tc>
          <w:tcPr>
            <w:tcW w:w="1570" w:type="dxa"/>
            <w:vAlign w:val="center"/>
          </w:tcPr>
          <w:p w14:paraId="08AB658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3263473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0.1236</w:t>
            </w:r>
          </w:p>
        </w:tc>
        <w:tc>
          <w:tcPr>
            <w:tcW w:w="1195" w:type="dxa"/>
            <w:vAlign w:val="center"/>
          </w:tcPr>
          <w:p w14:paraId="25AFA18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0.1802</w:t>
            </w:r>
          </w:p>
        </w:tc>
        <w:tc>
          <w:tcPr>
            <w:tcW w:w="1194" w:type="dxa"/>
            <w:vAlign w:val="center"/>
          </w:tcPr>
          <w:p w14:paraId="5DD5B49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0.1372</w:t>
            </w:r>
          </w:p>
        </w:tc>
        <w:tc>
          <w:tcPr>
            <w:tcW w:w="1195" w:type="dxa"/>
            <w:vAlign w:val="center"/>
          </w:tcPr>
          <w:p w14:paraId="6A7E66F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0.1386</w:t>
            </w:r>
          </w:p>
        </w:tc>
        <w:tc>
          <w:tcPr>
            <w:tcW w:w="1194" w:type="dxa"/>
            <w:vAlign w:val="center"/>
          </w:tcPr>
          <w:p w14:paraId="0E41D91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0.5980</w:t>
            </w:r>
          </w:p>
        </w:tc>
        <w:tc>
          <w:tcPr>
            <w:tcW w:w="1195" w:type="dxa"/>
            <w:vAlign w:val="center"/>
          </w:tcPr>
          <w:p w14:paraId="0F3237C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0.1753</w:t>
            </w:r>
          </w:p>
        </w:tc>
      </w:tr>
      <w:tr w:rsidR="00E71120" w:rsidRPr="00AB7F5E" w14:paraId="7EAFF576" w14:textId="77777777" w:rsidTr="00E71120">
        <w:trPr>
          <w:trHeight w:val="358"/>
          <w:jc w:val="center"/>
        </w:trPr>
        <w:tc>
          <w:tcPr>
            <w:tcW w:w="1570" w:type="dxa"/>
            <w:vAlign w:val="center"/>
          </w:tcPr>
          <w:p w14:paraId="2DCB083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61073E9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0.0498</w:t>
            </w:r>
          </w:p>
        </w:tc>
        <w:tc>
          <w:tcPr>
            <w:tcW w:w="1195" w:type="dxa"/>
            <w:vAlign w:val="center"/>
          </w:tcPr>
          <w:p w14:paraId="6DF9C09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0.0122</w:t>
            </w:r>
          </w:p>
        </w:tc>
        <w:tc>
          <w:tcPr>
            <w:tcW w:w="1194" w:type="dxa"/>
            <w:vAlign w:val="center"/>
          </w:tcPr>
          <w:p w14:paraId="215E132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0.0129</w:t>
            </w:r>
          </w:p>
        </w:tc>
        <w:tc>
          <w:tcPr>
            <w:tcW w:w="1195" w:type="dxa"/>
            <w:vAlign w:val="center"/>
          </w:tcPr>
          <w:p w14:paraId="3110D4B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0.0468</w:t>
            </w:r>
          </w:p>
        </w:tc>
        <w:tc>
          <w:tcPr>
            <w:tcW w:w="1194" w:type="dxa"/>
            <w:vAlign w:val="center"/>
          </w:tcPr>
          <w:p w14:paraId="6DBC863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0.6367</w:t>
            </w:r>
          </w:p>
        </w:tc>
        <w:tc>
          <w:tcPr>
            <w:tcW w:w="1195" w:type="dxa"/>
            <w:vAlign w:val="center"/>
          </w:tcPr>
          <w:p w14:paraId="74766FE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0.0493</w:t>
            </w:r>
          </w:p>
        </w:tc>
      </w:tr>
      <w:tr w:rsidR="00E71120" w:rsidRPr="00AB7F5E" w14:paraId="6E1B0E45" w14:textId="77777777" w:rsidTr="00E71120">
        <w:trPr>
          <w:trHeight w:val="358"/>
          <w:jc w:val="center"/>
        </w:trPr>
        <w:tc>
          <w:tcPr>
            <w:tcW w:w="1570" w:type="dxa"/>
            <w:vAlign w:val="center"/>
          </w:tcPr>
          <w:p w14:paraId="3F68BC8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30149ED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0.0939</w:t>
            </w:r>
          </w:p>
        </w:tc>
        <w:tc>
          <w:tcPr>
            <w:tcW w:w="1195" w:type="dxa"/>
            <w:vAlign w:val="center"/>
          </w:tcPr>
          <w:p w14:paraId="221D9EB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0.0095</w:t>
            </w:r>
          </w:p>
        </w:tc>
        <w:tc>
          <w:tcPr>
            <w:tcW w:w="1194" w:type="dxa"/>
            <w:vAlign w:val="center"/>
          </w:tcPr>
          <w:p w14:paraId="655F278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0.0098</w:t>
            </w:r>
          </w:p>
        </w:tc>
        <w:tc>
          <w:tcPr>
            <w:tcW w:w="1195" w:type="dxa"/>
            <w:vAlign w:val="center"/>
          </w:tcPr>
          <w:p w14:paraId="0E7B42D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0.0862</w:t>
            </w:r>
          </w:p>
        </w:tc>
        <w:tc>
          <w:tcPr>
            <w:tcW w:w="1194" w:type="dxa"/>
            <w:vAlign w:val="center"/>
          </w:tcPr>
          <w:p w14:paraId="29C0678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0.9905</w:t>
            </w:r>
          </w:p>
        </w:tc>
        <w:tc>
          <w:tcPr>
            <w:tcW w:w="1195" w:type="dxa"/>
            <w:vAlign w:val="center"/>
          </w:tcPr>
          <w:p w14:paraId="554FB68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0.0368</w:t>
            </w:r>
          </w:p>
        </w:tc>
      </w:tr>
      <w:tr w:rsidR="00E71120" w:rsidRPr="00AB7F5E" w14:paraId="72B344E8" w14:textId="77777777" w:rsidTr="00E71120">
        <w:trPr>
          <w:trHeight w:val="358"/>
          <w:jc w:val="center"/>
        </w:trPr>
        <w:tc>
          <w:tcPr>
            <w:tcW w:w="1570" w:type="dxa"/>
            <w:vAlign w:val="center"/>
          </w:tcPr>
          <w:p w14:paraId="1EFF5F1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45F07A5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0.0670</w:t>
            </w:r>
          </w:p>
        </w:tc>
        <w:tc>
          <w:tcPr>
            <w:tcW w:w="1195" w:type="dxa"/>
            <w:vAlign w:val="center"/>
          </w:tcPr>
          <w:p w14:paraId="3591DB7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0.1007</w:t>
            </w:r>
          </w:p>
        </w:tc>
        <w:tc>
          <w:tcPr>
            <w:tcW w:w="1194" w:type="dxa"/>
            <w:vAlign w:val="center"/>
          </w:tcPr>
          <w:p w14:paraId="379CE36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0.0640</w:t>
            </w:r>
          </w:p>
        </w:tc>
        <w:tc>
          <w:tcPr>
            <w:tcW w:w="1195" w:type="dxa"/>
            <w:vAlign w:val="center"/>
          </w:tcPr>
          <w:p w14:paraId="18CCE6B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0.1065</w:t>
            </w:r>
          </w:p>
        </w:tc>
        <w:tc>
          <w:tcPr>
            <w:tcW w:w="1194" w:type="dxa"/>
            <w:vAlign w:val="center"/>
          </w:tcPr>
          <w:p w14:paraId="07BB134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0.6148</w:t>
            </w:r>
          </w:p>
        </w:tc>
        <w:tc>
          <w:tcPr>
            <w:tcW w:w="1195" w:type="dxa"/>
            <w:vAlign w:val="center"/>
          </w:tcPr>
          <w:p w14:paraId="2EE06C9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0.0857</w:t>
            </w:r>
          </w:p>
        </w:tc>
      </w:tr>
      <w:tr w:rsidR="00E71120" w:rsidRPr="00AB7F5E" w14:paraId="0D3A7686" w14:textId="77777777" w:rsidTr="00E71120">
        <w:trPr>
          <w:trHeight w:val="358"/>
          <w:jc w:val="center"/>
        </w:trPr>
        <w:tc>
          <w:tcPr>
            <w:tcW w:w="1570" w:type="dxa"/>
            <w:vAlign w:val="center"/>
          </w:tcPr>
          <w:p w14:paraId="626766E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33E27D1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0.3395</w:t>
            </w:r>
          </w:p>
        </w:tc>
        <w:tc>
          <w:tcPr>
            <w:tcW w:w="1195" w:type="dxa"/>
            <w:vAlign w:val="center"/>
          </w:tcPr>
          <w:p w14:paraId="12E67DE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0.3609</w:t>
            </w:r>
          </w:p>
        </w:tc>
        <w:tc>
          <w:tcPr>
            <w:tcW w:w="1194" w:type="dxa"/>
            <w:vAlign w:val="center"/>
          </w:tcPr>
          <w:p w14:paraId="2F79D66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0.3499</w:t>
            </w:r>
          </w:p>
        </w:tc>
        <w:tc>
          <w:tcPr>
            <w:tcW w:w="1195" w:type="dxa"/>
            <w:vAlign w:val="center"/>
          </w:tcPr>
          <w:p w14:paraId="7021DC3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0.3271</w:t>
            </w:r>
          </w:p>
        </w:tc>
        <w:tc>
          <w:tcPr>
            <w:tcW w:w="1194" w:type="dxa"/>
            <w:vAlign w:val="center"/>
          </w:tcPr>
          <w:p w14:paraId="5E0A24C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0.5641</w:t>
            </w:r>
          </w:p>
        </w:tc>
        <w:tc>
          <w:tcPr>
            <w:tcW w:w="1195" w:type="dxa"/>
            <w:vAlign w:val="center"/>
          </w:tcPr>
          <w:p w14:paraId="4632282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0.2994</w:t>
            </w:r>
          </w:p>
        </w:tc>
      </w:tr>
      <w:tr w:rsidR="00E71120" w:rsidRPr="00AB7F5E" w14:paraId="572BF939" w14:textId="77777777" w:rsidTr="00E71120">
        <w:trPr>
          <w:trHeight w:val="358"/>
          <w:jc w:val="center"/>
        </w:trPr>
        <w:tc>
          <w:tcPr>
            <w:tcW w:w="1570" w:type="dxa"/>
            <w:tcBorders>
              <w:bottom w:val="nil"/>
            </w:tcBorders>
            <w:vAlign w:val="center"/>
          </w:tcPr>
          <w:p w14:paraId="16E1A1D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690965B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0.4550</w:t>
            </w:r>
          </w:p>
        </w:tc>
        <w:tc>
          <w:tcPr>
            <w:tcW w:w="1195" w:type="dxa"/>
            <w:tcBorders>
              <w:bottom w:val="nil"/>
            </w:tcBorders>
            <w:vAlign w:val="center"/>
          </w:tcPr>
          <w:p w14:paraId="288F8CA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0.3058</w:t>
            </w:r>
          </w:p>
        </w:tc>
        <w:tc>
          <w:tcPr>
            <w:tcW w:w="1194" w:type="dxa"/>
            <w:tcBorders>
              <w:bottom w:val="nil"/>
            </w:tcBorders>
            <w:vAlign w:val="center"/>
          </w:tcPr>
          <w:p w14:paraId="26128E9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0.2250</w:t>
            </w:r>
          </w:p>
        </w:tc>
        <w:tc>
          <w:tcPr>
            <w:tcW w:w="1195" w:type="dxa"/>
            <w:tcBorders>
              <w:bottom w:val="nil"/>
            </w:tcBorders>
            <w:vAlign w:val="center"/>
          </w:tcPr>
          <w:p w14:paraId="30F641F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0.4067</w:t>
            </w:r>
          </w:p>
        </w:tc>
        <w:tc>
          <w:tcPr>
            <w:tcW w:w="1194" w:type="dxa"/>
            <w:tcBorders>
              <w:bottom w:val="nil"/>
            </w:tcBorders>
            <w:vAlign w:val="center"/>
          </w:tcPr>
          <w:p w14:paraId="724CFF7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0.6279</w:t>
            </w:r>
          </w:p>
        </w:tc>
        <w:tc>
          <w:tcPr>
            <w:tcW w:w="1195" w:type="dxa"/>
            <w:tcBorders>
              <w:bottom w:val="nil"/>
            </w:tcBorders>
            <w:vAlign w:val="center"/>
          </w:tcPr>
          <w:p w14:paraId="0EF1393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0.1900</w:t>
            </w:r>
          </w:p>
        </w:tc>
      </w:tr>
      <w:tr w:rsidR="00E71120" w:rsidRPr="00AB7F5E" w14:paraId="7043CF6C" w14:textId="77777777" w:rsidTr="00E71120">
        <w:trPr>
          <w:trHeight w:val="358"/>
          <w:jc w:val="center"/>
        </w:trPr>
        <w:tc>
          <w:tcPr>
            <w:tcW w:w="1570" w:type="dxa"/>
            <w:tcBorders>
              <w:top w:val="nil"/>
              <w:bottom w:val="single" w:sz="8" w:space="0" w:color="auto"/>
            </w:tcBorders>
            <w:vAlign w:val="center"/>
          </w:tcPr>
          <w:p w14:paraId="4D04D32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4D264C8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0.2131</w:t>
            </w:r>
          </w:p>
        </w:tc>
        <w:tc>
          <w:tcPr>
            <w:tcW w:w="1195" w:type="dxa"/>
            <w:tcBorders>
              <w:top w:val="nil"/>
              <w:bottom w:val="single" w:sz="8" w:space="0" w:color="auto"/>
            </w:tcBorders>
            <w:vAlign w:val="center"/>
          </w:tcPr>
          <w:p w14:paraId="51528F1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0.3277</w:t>
            </w:r>
          </w:p>
        </w:tc>
        <w:tc>
          <w:tcPr>
            <w:tcW w:w="1194" w:type="dxa"/>
            <w:tcBorders>
              <w:top w:val="nil"/>
              <w:bottom w:val="single" w:sz="8" w:space="0" w:color="auto"/>
            </w:tcBorders>
            <w:vAlign w:val="center"/>
          </w:tcPr>
          <w:p w14:paraId="67483A1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0.2156</w:t>
            </w:r>
          </w:p>
        </w:tc>
        <w:tc>
          <w:tcPr>
            <w:tcW w:w="1195" w:type="dxa"/>
            <w:tcBorders>
              <w:top w:val="nil"/>
              <w:bottom w:val="single" w:sz="8" w:space="0" w:color="auto"/>
            </w:tcBorders>
            <w:vAlign w:val="center"/>
          </w:tcPr>
          <w:p w14:paraId="58E9BBA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0.2331</w:t>
            </w:r>
          </w:p>
        </w:tc>
        <w:tc>
          <w:tcPr>
            <w:tcW w:w="1194" w:type="dxa"/>
            <w:tcBorders>
              <w:top w:val="nil"/>
              <w:bottom w:val="single" w:sz="8" w:space="0" w:color="auto"/>
            </w:tcBorders>
            <w:vAlign w:val="center"/>
          </w:tcPr>
          <w:p w14:paraId="19CFF49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0.5702</w:t>
            </w:r>
          </w:p>
        </w:tc>
        <w:tc>
          <w:tcPr>
            <w:tcW w:w="1195" w:type="dxa"/>
            <w:tcBorders>
              <w:top w:val="nil"/>
              <w:bottom w:val="single" w:sz="8" w:space="0" w:color="auto"/>
            </w:tcBorders>
            <w:vAlign w:val="center"/>
          </w:tcPr>
          <w:p w14:paraId="59E639C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0.1969</w:t>
            </w:r>
          </w:p>
        </w:tc>
      </w:tr>
      <w:tr w:rsidR="00E71120" w:rsidRPr="00AB7F5E" w14:paraId="208B7BCC" w14:textId="77777777" w:rsidTr="00E71120">
        <w:trPr>
          <w:trHeight w:val="358"/>
          <w:jc w:val="center"/>
        </w:trPr>
        <w:tc>
          <w:tcPr>
            <w:tcW w:w="1570" w:type="dxa"/>
            <w:tcBorders>
              <w:top w:val="single" w:sz="8" w:space="0" w:color="auto"/>
            </w:tcBorders>
            <w:vAlign w:val="center"/>
          </w:tcPr>
          <w:p w14:paraId="747968A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70B0C9C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0.2066</w:t>
            </w:r>
          </w:p>
        </w:tc>
        <w:tc>
          <w:tcPr>
            <w:tcW w:w="1195" w:type="dxa"/>
            <w:tcBorders>
              <w:top w:val="single" w:sz="8" w:space="0" w:color="auto"/>
            </w:tcBorders>
            <w:vAlign w:val="center"/>
          </w:tcPr>
          <w:p w14:paraId="49399B8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0.2111</w:t>
            </w:r>
          </w:p>
        </w:tc>
        <w:tc>
          <w:tcPr>
            <w:tcW w:w="1194" w:type="dxa"/>
            <w:tcBorders>
              <w:top w:val="single" w:sz="8" w:space="0" w:color="auto"/>
            </w:tcBorders>
            <w:vAlign w:val="center"/>
          </w:tcPr>
          <w:p w14:paraId="42115C5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0.1854</w:t>
            </w:r>
          </w:p>
        </w:tc>
        <w:tc>
          <w:tcPr>
            <w:tcW w:w="1195" w:type="dxa"/>
            <w:tcBorders>
              <w:top w:val="single" w:sz="8" w:space="0" w:color="auto"/>
            </w:tcBorders>
            <w:vAlign w:val="center"/>
          </w:tcPr>
          <w:p w14:paraId="2F1079E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0.2099</w:t>
            </w:r>
          </w:p>
        </w:tc>
        <w:tc>
          <w:tcPr>
            <w:tcW w:w="1194" w:type="dxa"/>
            <w:tcBorders>
              <w:top w:val="single" w:sz="8" w:space="0" w:color="auto"/>
            </w:tcBorders>
            <w:vAlign w:val="center"/>
          </w:tcPr>
          <w:p w14:paraId="262270C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0.6690</w:t>
            </w:r>
          </w:p>
        </w:tc>
        <w:tc>
          <w:tcPr>
            <w:tcW w:w="1195" w:type="dxa"/>
            <w:tcBorders>
              <w:top w:val="single" w:sz="8" w:space="0" w:color="auto"/>
            </w:tcBorders>
            <w:vAlign w:val="center"/>
          </w:tcPr>
          <w:p w14:paraId="124C9F6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0.1636</w:t>
            </w:r>
          </w:p>
        </w:tc>
      </w:tr>
      <w:tr w:rsidR="00E71120" w:rsidRPr="00AB7F5E" w14:paraId="32525380" w14:textId="77777777" w:rsidTr="00E71120">
        <w:trPr>
          <w:trHeight w:val="373"/>
          <w:jc w:val="center"/>
        </w:trPr>
        <w:tc>
          <w:tcPr>
            <w:tcW w:w="1570" w:type="dxa"/>
            <w:tcBorders>
              <w:bottom w:val="single" w:sz="12" w:space="0" w:color="auto"/>
            </w:tcBorders>
            <w:vAlign w:val="center"/>
          </w:tcPr>
          <w:p w14:paraId="22190AF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35C7697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3.25</w:t>
            </w:r>
          </w:p>
        </w:tc>
        <w:tc>
          <w:tcPr>
            <w:tcW w:w="1195" w:type="dxa"/>
            <w:tcBorders>
              <w:bottom w:val="single" w:sz="12" w:space="0" w:color="auto"/>
            </w:tcBorders>
            <w:vAlign w:val="center"/>
          </w:tcPr>
          <w:p w14:paraId="3E2701F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3.21</w:t>
            </w:r>
          </w:p>
        </w:tc>
        <w:tc>
          <w:tcPr>
            <w:tcW w:w="1194" w:type="dxa"/>
            <w:tcBorders>
              <w:bottom w:val="single" w:sz="12" w:space="0" w:color="auto"/>
            </w:tcBorders>
            <w:vAlign w:val="center"/>
          </w:tcPr>
          <w:p w14:paraId="7982DF2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2.82</w:t>
            </w:r>
          </w:p>
        </w:tc>
        <w:tc>
          <w:tcPr>
            <w:tcW w:w="1195" w:type="dxa"/>
            <w:tcBorders>
              <w:bottom w:val="single" w:sz="12" w:space="0" w:color="auto"/>
            </w:tcBorders>
            <w:vAlign w:val="center"/>
          </w:tcPr>
          <w:p w14:paraId="2CB7E27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3.43</w:t>
            </w:r>
          </w:p>
        </w:tc>
        <w:tc>
          <w:tcPr>
            <w:tcW w:w="1194" w:type="dxa"/>
            <w:tcBorders>
              <w:bottom w:val="single" w:sz="12" w:space="0" w:color="auto"/>
            </w:tcBorders>
            <w:vAlign w:val="center"/>
          </w:tcPr>
          <w:p w14:paraId="2578B10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5.79</w:t>
            </w:r>
          </w:p>
        </w:tc>
        <w:tc>
          <w:tcPr>
            <w:tcW w:w="1195" w:type="dxa"/>
            <w:tcBorders>
              <w:bottom w:val="single" w:sz="12" w:space="0" w:color="auto"/>
            </w:tcBorders>
            <w:vAlign w:val="center"/>
          </w:tcPr>
          <w:p w14:paraId="222CF8D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2.50</w:t>
            </w:r>
          </w:p>
        </w:tc>
      </w:tr>
    </w:tbl>
    <w:p w14:paraId="1B5A2CB8"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p>
    <w:p w14:paraId="6D7252CD"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3-5 HEPR</w:t>
      </w:r>
      <w:r w:rsidRPr="00AB7F5E">
        <w:rPr>
          <w:rFonts w:eastAsiaTheme="majorEastAsia"/>
          <w:kern w:val="0"/>
          <w:sz w:val="21"/>
        </w:rPr>
        <w:t>与对比算法在</w:t>
      </w:r>
      <w:r w:rsidRPr="00AB7F5E">
        <w:rPr>
          <w:rFonts w:eastAsiaTheme="majorEastAsia"/>
          <w:kern w:val="0"/>
          <w:sz w:val="21"/>
        </w:rPr>
        <w:t>MLML</w:t>
      </w:r>
      <w:r w:rsidRPr="00AB7F5E">
        <w:rPr>
          <w:rFonts w:eastAsiaTheme="majorEastAsia"/>
          <w:kern w:val="0"/>
          <w:sz w:val="21"/>
        </w:rPr>
        <w:t>（缺失率</w:t>
      </w:r>
      <m:oMath>
        <m:sSub>
          <m:sSubPr>
            <m:ctrlPr>
              <w:rPr>
                <w:rFonts w:ascii="Cambria Math" w:eastAsiaTheme="majorEastAsia" w:hAnsi="Cambria Math"/>
                <w:i/>
                <w:kern w:val="0"/>
                <w:sz w:val="21"/>
              </w:rPr>
            </m:ctrlPr>
          </m:sSubPr>
          <m:e>
            <m:r>
              <w:rPr>
                <w:rFonts w:ascii="Cambria Math" w:eastAsiaTheme="majorEastAsia" w:hAnsi="Cambria Math"/>
                <w:kern w:val="0"/>
                <w:sz w:val="21"/>
              </w:rPr>
              <m:t>r</m:t>
            </m:r>
          </m:e>
          <m:sub>
            <m:r>
              <w:rPr>
                <w:rFonts w:ascii="Cambria Math" w:eastAsiaTheme="majorEastAsia" w:hAnsi="Cambria Math"/>
                <w:kern w:val="0"/>
                <w:sz w:val="21"/>
              </w:rPr>
              <m:t>m</m:t>
            </m:r>
          </m:sub>
        </m:sSub>
        <m:r>
          <w:rPr>
            <w:rFonts w:ascii="Cambria Math" w:eastAsiaTheme="majorEastAsia" w:hAnsi="Cambria Math"/>
            <w:kern w:val="0"/>
            <w:sz w:val="21"/>
          </w:rPr>
          <m:t>=0.3</m:t>
        </m:r>
      </m:oMath>
      <w:r w:rsidRPr="00AB7F5E">
        <w:rPr>
          <w:rFonts w:eastAsiaTheme="majorEastAsia"/>
          <w:kern w:val="0"/>
          <w:sz w:val="21"/>
        </w:rPr>
        <w:t>）情况下的</w:t>
      </w:r>
      <w:r w:rsidRPr="00AB7F5E">
        <w:rPr>
          <w:rFonts w:eastAsiaTheme="majorEastAsia"/>
          <w:kern w:val="0"/>
          <w:sz w:val="21"/>
        </w:rPr>
        <w:t>Coverage</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1A9E5491" w14:textId="77777777" w:rsidTr="00E71120">
        <w:trPr>
          <w:trHeight w:val="358"/>
          <w:jc w:val="center"/>
        </w:trPr>
        <w:tc>
          <w:tcPr>
            <w:tcW w:w="1570" w:type="dxa"/>
            <w:tcBorders>
              <w:top w:val="single" w:sz="12" w:space="0" w:color="auto"/>
              <w:bottom w:val="single" w:sz="8" w:space="0" w:color="auto"/>
            </w:tcBorders>
            <w:vAlign w:val="center"/>
          </w:tcPr>
          <w:p w14:paraId="55DF790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7932295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GLOCAL</w:t>
            </w:r>
          </w:p>
        </w:tc>
        <w:tc>
          <w:tcPr>
            <w:tcW w:w="1195" w:type="dxa"/>
            <w:tcBorders>
              <w:top w:val="single" w:sz="12" w:space="0" w:color="auto"/>
              <w:bottom w:val="single" w:sz="8" w:space="0" w:color="auto"/>
            </w:tcBorders>
            <w:vAlign w:val="center"/>
          </w:tcPr>
          <w:p w14:paraId="1469438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DM2L</w:t>
            </w:r>
          </w:p>
        </w:tc>
        <w:tc>
          <w:tcPr>
            <w:tcW w:w="1194" w:type="dxa"/>
            <w:tcBorders>
              <w:top w:val="single" w:sz="12" w:space="0" w:color="auto"/>
              <w:bottom w:val="single" w:sz="8" w:space="0" w:color="auto"/>
            </w:tcBorders>
            <w:vAlign w:val="center"/>
          </w:tcPr>
          <w:p w14:paraId="25515AC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LRMML</w:t>
            </w:r>
          </w:p>
        </w:tc>
        <w:tc>
          <w:tcPr>
            <w:tcW w:w="1195" w:type="dxa"/>
            <w:tcBorders>
              <w:top w:val="single" w:sz="12" w:space="0" w:color="auto"/>
              <w:bottom w:val="single" w:sz="8" w:space="0" w:color="auto"/>
            </w:tcBorders>
            <w:vAlign w:val="center"/>
          </w:tcPr>
          <w:p w14:paraId="3D13727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SMDkM</w:t>
            </w:r>
          </w:p>
        </w:tc>
        <w:tc>
          <w:tcPr>
            <w:tcW w:w="1194" w:type="dxa"/>
            <w:tcBorders>
              <w:top w:val="single" w:sz="12" w:space="0" w:color="auto"/>
              <w:bottom w:val="single" w:sz="8" w:space="0" w:color="auto"/>
            </w:tcBorders>
            <w:vAlign w:val="center"/>
          </w:tcPr>
          <w:p w14:paraId="2E1BC6C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2SML</w:t>
            </w:r>
          </w:p>
        </w:tc>
        <w:tc>
          <w:tcPr>
            <w:tcW w:w="1195" w:type="dxa"/>
            <w:tcBorders>
              <w:top w:val="single" w:sz="12" w:space="0" w:color="auto"/>
              <w:bottom w:val="single" w:sz="8" w:space="0" w:color="auto"/>
            </w:tcBorders>
            <w:vAlign w:val="center"/>
          </w:tcPr>
          <w:p w14:paraId="7AA4AD6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HEPR</w:t>
            </w:r>
          </w:p>
        </w:tc>
      </w:tr>
      <w:tr w:rsidR="00E71120" w:rsidRPr="00AB7F5E" w14:paraId="7D3C4260" w14:textId="77777777" w:rsidTr="00E71120">
        <w:trPr>
          <w:trHeight w:val="358"/>
          <w:jc w:val="center"/>
        </w:trPr>
        <w:tc>
          <w:tcPr>
            <w:tcW w:w="1570" w:type="dxa"/>
            <w:tcBorders>
              <w:top w:val="single" w:sz="8" w:space="0" w:color="auto"/>
              <w:bottom w:val="nil"/>
            </w:tcBorders>
            <w:vAlign w:val="center"/>
          </w:tcPr>
          <w:p w14:paraId="471EFF0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0B2AFD9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0.4789</w:t>
            </w:r>
          </w:p>
        </w:tc>
        <w:tc>
          <w:tcPr>
            <w:tcW w:w="1195" w:type="dxa"/>
            <w:tcBorders>
              <w:top w:val="single" w:sz="8" w:space="0" w:color="auto"/>
              <w:bottom w:val="nil"/>
            </w:tcBorders>
            <w:vAlign w:val="center"/>
          </w:tcPr>
          <w:p w14:paraId="0B4F9DB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0.6107</w:t>
            </w:r>
          </w:p>
        </w:tc>
        <w:tc>
          <w:tcPr>
            <w:tcW w:w="1194" w:type="dxa"/>
            <w:tcBorders>
              <w:top w:val="single" w:sz="8" w:space="0" w:color="auto"/>
              <w:bottom w:val="nil"/>
            </w:tcBorders>
            <w:vAlign w:val="center"/>
          </w:tcPr>
          <w:p w14:paraId="0861513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0.4821</w:t>
            </w:r>
          </w:p>
        </w:tc>
        <w:tc>
          <w:tcPr>
            <w:tcW w:w="1195" w:type="dxa"/>
            <w:tcBorders>
              <w:top w:val="single" w:sz="8" w:space="0" w:color="auto"/>
              <w:bottom w:val="nil"/>
            </w:tcBorders>
            <w:vAlign w:val="center"/>
          </w:tcPr>
          <w:p w14:paraId="1876650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0.3852</w:t>
            </w:r>
          </w:p>
        </w:tc>
        <w:tc>
          <w:tcPr>
            <w:tcW w:w="1194" w:type="dxa"/>
            <w:tcBorders>
              <w:top w:val="single" w:sz="8" w:space="0" w:color="auto"/>
              <w:bottom w:val="nil"/>
            </w:tcBorders>
            <w:vAlign w:val="center"/>
          </w:tcPr>
          <w:p w14:paraId="110DBB0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0.6918</w:t>
            </w:r>
          </w:p>
        </w:tc>
        <w:tc>
          <w:tcPr>
            <w:tcW w:w="1195" w:type="dxa"/>
            <w:tcBorders>
              <w:top w:val="single" w:sz="8" w:space="0" w:color="auto"/>
              <w:bottom w:val="nil"/>
            </w:tcBorders>
            <w:vAlign w:val="center"/>
          </w:tcPr>
          <w:p w14:paraId="56CC789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0.4524</w:t>
            </w:r>
          </w:p>
        </w:tc>
      </w:tr>
      <w:tr w:rsidR="00E71120" w:rsidRPr="00AB7F5E" w14:paraId="47B0A120" w14:textId="77777777" w:rsidTr="00E71120">
        <w:trPr>
          <w:trHeight w:val="358"/>
          <w:jc w:val="center"/>
        </w:trPr>
        <w:tc>
          <w:tcPr>
            <w:tcW w:w="1570" w:type="dxa"/>
            <w:vAlign w:val="center"/>
          </w:tcPr>
          <w:p w14:paraId="0BCB5C2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139C1B9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0.8005</w:t>
            </w:r>
          </w:p>
        </w:tc>
        <w:tc>
          <w:tcPr>
            <w:tcW w:w="1195" w:type="dxa"/>
            <w:vAlign w:val="center"/>
          </w:tcPr>
          <w:p w14:paraId="66DA4EC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0.8581</w:t>
            </w:r>
          </w:p>
        </w:tc>
        <w:tc>
          <w:tcPr>
            <w:tcW w:w="1194" w:type="dxa"/>
            <w:vAlign w:val="center"/>
          </w:tcPr>
          <w:p w14:paraId="600C547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0.7954</w:t>
            </w:r>
          </w:p>
        </w:tc>
        <w:tc>
          <w:tcPr>
            <w:tcW w:w="1195" w:type="dxa"/>
            <w:vAlign w:val="center"/>
          </w:tcPr>
          <w:p w14:paraId="54108FC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0.8004</w:t>
            </w:r>
          </w:p>
        </w:tc>
        <w:tc>
          <w:tcPr>
            <w:tcW w:w="1194" w:type="dxa"/>
            <w:vAlign w:val="center"/>
          </w:tcPr>
          <w:p w14:paraId="1A69850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0.8029</w:t>
            </w:r>
          </w:p>
        </w:tc>
        <w:tc>
          <w:tcPr>
            <w:tcW w:w="1195" w:type="dxa"/>
            <w:vAlign w:val="center"/>
          </w:tcPr>
          <w:p w14:paraId="5D20A04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0.6348</w:t>
            </w:r>
          </w:p>
        </w:tc>
      </w:tr>
      <w:tr w:rsidR="00E71120" w:rsidRPr="00AB7F5E" w14:paraId="162884A1" w14:textId="77777777" w:rsidTr="00E71120">
        <w:trPr>
          <w:trHeight w:val="358"/>
          <w:jc w:val="center"/>
        </w:trPr>
        <w:tc>
          <w:tcPr>
            <w:tcW w:w="1570" w:type="dxa"/>
            <w:vAlign w:val="center"/>
          </w:tcPr>
          <w:p w14:paraId="5E22155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5C99F78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0.3889</w:t>
            </w:r>
          </w:p>
        </w:tc>
        <w:tc>
          <w:tcPr>
            <w:tcW w:w="1195" w:type="dxa"/>
            <w:vAlign w:val="center"/>
          </w:tcPr>
          <w:p w14:paraId="19BA147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0.4523</w:t>
            </w:r>
          </w:p>
        </w:tc>
        <w:tc>
          <w:tcPr>
            <w:tcW w:w="1194" w:type="dxa"/>
            <w:vAlign w:val="center"/>
          </w:tcPr>
          <w:p w14:paraId="12AF0C7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0.5833</w:t>
            </w:r>
          </w:p>
        </w:tc>
        <w:tc>
          <w:tcPr>
            <w:tcW w:w="1195" w:type="dxa"/>
            <w:vAlign w:val="center"/>
          </w:tcPr>
          <w:p w14:paraId="607D194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0.4905</w:t>
            </w:r>
          </w:p>
        </w:tc>
        <w:tc>
          <w:tcPr>
            <w:tcW w:w="1194" w:type="dxa"/>
            <w:vAlign w:val="center"/>
          </w:tcPr>
          <w:p w14:paraId="3A3F848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0.4748</w:t>
            </w:r>
          </w:p>
        </w:tc>
        <w:tc>
          <w:tcPr>
            <w:tcW w:w="1195" w:type="dxa"/>
            <w:vAlign w:val="center"/>
          </w:tcPr>
          <w:p w14:paraId="31CCBAD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0.2874</w:t>
            </w:r>
          </w:p>
        </w:tc>
      </w:tr>
      <w:tr w:rsidR="00E71120" w:rsidRPr="00AB7F5E" w14:paraId="2D60D821" w14:textId="77777777" w:rsidTr="00E71120">
        <w:trPr>
          <w:trHeight w:val="358"/>
          <w:jc w:val="center"/>
        </w:trPr>
        <w:tc>
          <w:tcPr>
            <w:tcW w:w="1570" w:type="dxa"/>
            <w:vAlign w:val="center"/>
          </w:tcPr>
          <w:p w14:paraId="2B74C2A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395C099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0.7185</w:t>
            </w:r>
          </w:p>
        </w:tc>
        <w:tc>
          <w:tcPr>
            <w:tcW w:w="1195" w:type="dxa"/>
            <w:vAlign w:val="center"/>
          </w:tcPr>
          <w:p w14:paraId="1AE88A9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0.7791</w:t>
            </w:r>
          </w:p>
        </w:tc>
        <w:tc>
          <w:tcPr>
            <w:tcW w:w="1194" w:type="dxa"/>
            <w:vAlign w:val="center"/>
          </w:tcPr>
          <w:p w14:paraId="6618DD0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0.8475</w:t>
            </w:r>
          </w:p>
        </w:tc>
        <w:tc>
          <w:tcPr>
            <w:tcW w:w="1195" w:type="dxa"/>
            <w:vAlign w:val="center"/>
          </w:tcPr>
          <w:p w14:paraId="62E4352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0.6614</w:t>
            </w:r>
          </w:p>
        </w:tc>
        <w:tc>
          <w:tcPr>
            <w:tcW w:w="1194" w:type="dxa"/>
            <w:vAlign w:val="center"/>
          </w:tcPr>
          <w:p w14:paraId="67D7EA5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0.8465</w:t>
            </w:r>
          </w:p>
        </w:tc>
        <w:tc>
          <w:tcPr>
            <w:tcW w:w="1195" w:type="dxa"/>
            <w:vAlign w:val="center"/>
          </w:tcPr>
          <w:p w14:paraId="6144F46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0.5749</w:t>
            </w:r>
          </w:p>
        </w:tc>
      </w:tr>
      <w:tr w:rsidR="00E71120" w:rsidRPr="00AB7F5E" w14:paraId="32CB6B42" w14:textId="77777777" w:rsidTr="00E71120">
        <w:trPr>
          <w:trHeight w:val="358"/>
          <w:jc w:val="center"/>
        </w:trPr>
        <w:tc>
          <w:tcPr>
            <w:tcW w:w="1570" w:type="dxa"/>
            <w:vAlign w:val="center"/>
          </w:tcPr>
          <w:p w14:paraId="7750331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5AC5EA8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0.5218</w:t>
            </w:r>
          </w:p>
        </w:tc>
        <w:tc>
          <w:tcPr>
            <w:tcW w:w="1195" w:type="dxa"/>
            <w:vAlign w:val="center"/>
          </w:tcPr>
          <w:p w14:paraId="75C314C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0.5218</w:t>
            </w:r>
          </w:p>
        </w:tc>
        <w:tc>
          <w:tcPr>
            <w:tcW w:w="1194" w:type="dxa"/>
            <w:vAlign w:val="center"/>
          </w:tcPr>
          <w:p w14:paraId="5801316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0.5218</w:t>
            </w:r>
          </w:p>
        </w:tc>
        <w:tc>
          <w:tcPr>
            <w:tcW w:w="1195" w:type="dxa"/>
            <w:vAlign w:val="center"/>
          </w:tcPr>
          <w:p w14:paraId="40D0C98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0.5218</w:t>
            </w:r>
          </w:p>
        </w:tc>
        <w:tc>
          <w:tcPr>
            <w:tcW w:w="1194" w:type="dxa"/>
            <w:vAlign w:val="center"/>
          </w:tcPr>
          <w:p w14:paraId="24D0381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0.5218</w:t>
            </w:r>
          </w:p>
        </w:tc>
        <w:tc>
          <w:tcPr>
            <w:tcW w:w="1195" w:type="dxa"/>
            <w:vAlign w:val="center"/>
          </w:tcPr>
          <w:p w14:paraId="630430A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0.2791</w:t>
            </w:r>
          </w:p>
        </w:tc>
      </w:tr>
      <w:tr w:rsidR="00E71120" w:rsidRPr="00AB7F5E" w14:paraId="20948C02" w14:textId="77777777" w:rsidTr="00E71120">
        <w:trPr>
          <w:trHeight w:val="358"/>
          <w:jc w:val="center"/>
        </w:trPr>
        <w:tc>
          <w:tcPr>
            <w:tcW w:w="1570" w:type="dxa"/>
            <w:vAlign w:val="center"/>
          </w:tcPr>
          <w:p w14:paraId="40DE8EB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351667E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0.6010</w:t>
            </w:r>
          </w:p>
        </w:tc>
        <w:tc>
          <w:tcPr>
            <w:tcW w:w="1195" w:type="dxa"/>
            <w:vAlign w:val="center"/>
          </w:tcPr>
          <w:p w14:paraId="379D368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0.5919</w:t>
            </w:r>
          </w:p>
        </w:tc>
        <w:tc>
          <w:tcPr>
            <w:tcW w:w="1194" w:type="dxa"/>
            <w:vAlign w:val="center"/>
          </w:tcPr>
          <w:p w14:paraId="2541AD9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0.6029</w:t>
            </w:r>
          </w:p>
        </w:tc>
        <w:tc>
          <w:tcPr>
            <w:tcW w:w="1195" w:type="dxa"/>
            <w:vAlign w:val="center"/>
          </w:tcPr>
          <w:p w14:paraId="63AC42F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0.6516</w:t>
            </w:r>
          </w:p>
        </w:tc>
        <w:tc>
          <w:tcPr>
            <w:tcW w:w="1194" w:type="dxa"/>
            <w:vAlign w:val="center"/>
          </w:tcPr>
          <w:p w14:paraId="62917C1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0.6225</w:t>
            </w:r>
          </w:p>
        </w:tc>
        <w:tc>
          <w:tcPr>
            <w:tcW w:w="1195" w:type="dxa"/>
            <w:vAlign w:val="center"/>
          </w:tcPr>
          <w:p w14:paraId="02520B9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0.3888</w:t>
            </w:r>
          </w:p>
        </w:tc>
      </w:tr>
      <w:tr w:rsidR="00E71120" w:rsidRPr="00AB7F5E" w14:paraId="012B394A" w14:textId="77777777" w:rsidTr="00E71120">
        <w:trPr>
          <w:trHeight w:val="358"/>
          <w:jc w:val="center"/>
        </w:trPr>
        <w:tc>
          <w:tcPr>
            <w:tcW w:w="1570" w:type="dxa"/>
            <w:vAlign w:val="center"/>
          </w:tcPr>
          <w:p w14:paraId="7DCBF9D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153DEC5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0.7553</w:t>
            </w:r>
          </w:p>
        </w:tc>
        <w:tc>
          <w:tcPr>
            <w:tcW w:w="1195" w:type="dxa"/>
            <w:vAlign w:val="center"/>
          </w:tcPr>
          <w:p w14:paraId="03A11AC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0.7612</w:t>
            </w:r>
          </w:p>
        </w:tc>
        <w:tc>
          <w:tcPr>
            <w:tcW w:w="1194" w:type="dxa"/>
            <w:vAlign w:val="center"/>
          </w:tcPr>
          <w:p w14:paraId="568D153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0.7189</w:t>
            </w:r>
          </w:p>
        </w:tc>
        <w:tc>
          <w:tcPr>
            <w:tcW w:w="1195" w:type="dxa"/>
            <w:vAlign w:val="center"/>
          </w:tcPr>
          <w:p w14:paraId="7D73BF6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0.7822</w:t>
            </w:r>
          </w:p>
        </w:tc>
        <w:tc>
          <w:tcPr>
            <w:tcW w:w="1194" w:type="dxa"/>
            <w:vAlign w:val="center"/>
          </w:tcPr>
          <w:p w14:paraId="5C83169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0.7146</w:t>
            </w:r>
          </w:p>
        </w:tc>
        <w:tc>
          <w:tcPr>
            <w:tcW w:w="1195" w:type="dxa"/>
            <w:vAlign w:val="center"/>
          </w:tcPr>
          <w:p w14:paraId="2C061A4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0.6428</w:t>
            </w:r>
          </w:p>
        </w:tc>
      </w:tr>
      <w:tr w:rsidR="00E71120" w:rsidRPr="00AB7F5E" w14:paraId="6BC8CC2A" w14:textId="77777777" w:rsidTr="00E71120">
        <w:trPr>
          <w:trHeight w:val="358"/>
          <w:jc w:val="center"/>
        </w:trPr>
        <w:tc>
          <w:tcPr>
            <w:tcW w:w="1570" w:type="dxa"/>
            <w:vAlign w:val="center"/>
          </w:tcPr>
          <w:p w14:paraId="72418C6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57B3E79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0.4319</w:t>
            </w:r>
          </w:p>
        </w:tc>
        <w:tc>
          <w:tcPr>
            <w:tcW w:w="1195" w:type="dxa"/>
            <w:vAlign w:val="center"/>
          </w:tcPr>
          <w:p w14:paraId="2BC87CA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0.4093</w:t>
            </w:r>
          </w:p>
        </w:tc>
        <w:tc>
          <w:tcPr>
            <w:tcW w:w="1194" w:type="dxa"/>
            <w:vAlign w:val="center"/>
          </w:tcPr>
          <w:p w14:paraId="4561C7C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0.4215</w:t>
            </w:r>
          </w:p>
        </w:tc>
        <w:tc>
          <w:tcPr>
            <w:tcW w:w="1195" w:type="dxa"/>
            <w:vAlign w:val="center"/>
          </w:tcPr>
          <w:p w14:paraId="5339622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0.4686</w:t>
            </w:r>
          </w:p>
        </w:tc>
        <w:tc>
          <w:tcPr>
            <w:tcW w:w="1194" w:type="dxa"/>
            <w:vAlign w:val="center"/>
          </w:tcPr>
          <w:p w14:paraId="5B78261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0.4457</w:t>
            </w:r>
          </w:p>
        </w:tc>
        <w:tc>
          <w:tcPr>
            <w:tcW w:w="1195" w:type="dxa"/>
            <w:vAlign w:val="center"/>
          </w:tcPr>
          <w:p w14:paraId="2B5B61E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0.2404</w:t>
            </w:r>
          </w:p>
        </w:tc>
      </w:tr>
      <w:tr w:rsidR="00E71120" w:rsidRPr="00AB7F5E" w14:paraId="68DD36B0" w14:textId="77777777" w:rsidTr="00E71120">
        <w:trPr>
          <w:trHeight w:val="358"/>
          <w:jc w:val="center"/>
        </w:trPr>
        <w:tc>
          <w:tcPr>
            <w:tcW w:w="1570" w:type="dxa"/>
            <w:vAlign w:val="center"/>
          </w:tcPr>
          <w:p w14:paraId="114D45E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5C7F258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0.3186</w:t>
            </w:r>
          </w:p>
        </w:tc>
        <w:tc>
          <w:tcPr>
            <w:tcW w:w="1195" w:type="dxa"/>
            <w:vAlign w:val="center"/>
          </w:tcPr>
          <w:p w14:paraId="14D0776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0.4582</w:t>
            </w:r>
          </w:p>
        </w:tc>
        <w:tc>
          <w:tcPr>
            <w:tcW w:w="1194" w:type="dxa"/>
            <w:vAlign w:val="center"/>
          </w:tcPr>
          <w:p w14:paraId="1C807FF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0.3429</w:t>
            </w:r>
          </w:p>
        </w:tc>
        <w:tc>
          <w:tcPr>
            <w:tcW w:w="1195" w:type="dxa"/>
            <w:vAlign w:val="center"/>
          </w:tcPr>
          <w:p w14:paraId="08B9AAE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0.3909</w:t>
            </w:r>
          </w:p>
        </w:tc>
        <w:tc>
          <w:tcPr>
            <w:tcW w:w="1194" w:type="dxa"/>
            <w:vAlign w:val="center"/>
          </w:tcPr>
          <w:p w14:paraId="55DF268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0.2989</w:t>
            </w:r>
          </w:p>
        </w:tc>
        <w:tc>
          <w:tcPr>
            <w:tcW w:w="1195" w:type="dxa"/>
            <w:vAlign w:val="center"/>
          </w:tcPr>
          <w:p w14:paraId="6CD6007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0.1708</w:t>
            </w:r>
          </w:p>
        </w:tc>
      </w:tr>
      <w:tr w:rsidR="00E71120" w:rsidRPr="00AB7F5E" w14:paraId="2F23D1E8" w14:textId="77777777" w:rsidTr="00E71120">
        <w:trPr>
          <w:trHeight w:val="358"/>
          <w:jc w:val="center"/>
        </w:trPr>
        <w:tc>
          <w:tcPr>
            <w:tcW w:w="1570" w:type="dxa"/>
            <w:vAlign w:val="center"/>
          </w:tcPr>
          <w:p w14:paraId="0987ED3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3EA3D9F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0.3512</w:t>
            </w:r>
          </w:p>
        </w:tc>
        <w:tc>
          <w:tcPr>
            <w:tcW w:w="1195" w:type="dxa"/>
            <w:vAlign w:val="center"/>
          </w:tcPr>
          <w:p w14:paraId="2EEE2FD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0.4873</w:t>
            </w:r>
          </w:p>
        </w:tc>
        <w:tc>
          <w:tcPr>
            <w:tcW w:w="1194" w:type="dxa"/>
            <w:vAlign w:val="center"/>
          </w:tcPr>
          <w:p w14:paraId="02AE847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0.3674</w:t>
            </w:r>
          </w:p>
        </w:tc>
        <w:tc>
          <w:tcPr>
            <w:tcW w:w="1195" w:type="dxa"/>
            <w:vAlign w:val="center"/>
          </w:tcPr>
          <w:p w14:paraId="7C1D24B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0.3702</w:t>
            </w:r>
          </w:p>
        </w:tc>
        <w:tc>
          <w:tcPr>
            <w:tcW w:w="1194" w:type="dxa"/>
            <w:vAlign w:val="center"/>
          </w:tcPr>
          <w:p w14:paraId="05159B7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0.6563</w:t>
            </w:r>
          </w:p>
        </w:tc>
        <w:tc>
          <w:tcPr>
            <w:tcW w:w="1195" w:type="dxa"/>
            <w:vAlign w:val="center"/>
          </w:tcPr>
          <w:p w14:paraId="28FA8DE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0.1904</w:t>
            </w:r>
          </w:p>
        </w:tc>
      </w:tr>
      <w:tr w:rsidR="00E71120" w:rsidRPr="00AB7F5E" w14:paraId="106E7BA0" w14:textId="77777777" w:rsidTr="00E71120">
        <w:trPr>
          <w:trHeight w:val="358"/>
          <w:jc w:val="center"/>
        </w:trPr>
        <w:tc>
          <w:tcPr>
            <w:tcW w:w="1570" w:type="dxa"/>
            <w:vAlign w:val="center"/>
          </w:tcPr>
          <w:p w14:paraId="0C38811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6EBCC74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0.2221</w:t>
            </w:r>
          </w:p>
        </w:tc>
        <w:tc>
          <w:tcPr>
            <w:tcW w:w="1195" w:type="dxa"/>
            <w:vAlign w:val="center"/>
          </w:tcPr>
          <w:p w14:paraId="5B353DD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0.2157</w:t>
            </w:r>
          </w:p>
        </w:tc>
        <w:tc>
          <w:tcPr>
            <w:tcW w:w="1194" w:type="dxa"/>
            <w:vAlign w:val="center"/>
          </w:tcPr>
          <w:p w14:paraId="2493301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0.2189</w:t>
            </w:r>
          </w:p>
        </w:tc>
        <w:tc>
          <w:tcPr>
            <w:tcW w:w="1195" w:type="dxa"/>
            <w:vAlign w:val="center"/>
          </w:tcPr>
          <w:p w14:paraId="3DA9806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0.2543</w:t>
            </w:r>
          </w:p>
        </w:tc>
        <w:tc>
          <w:tcPr>
            <w:tcW w:w="1194" w:type="dxa"/>
            <w:vAlign w:val="center"/>
          </w:tcPr>
          <w:p w14:paraId="2AB0E92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0.2223</w:t>
            </w:r>
          </w:p>
        </w:tc>
        <w:tc>
          <w:tcPr>
            <w:tcW w:w="1195" w:type="dxa"/>
            <w:vAlign w:val="center"/>
          </w:tcPr>
          <w:p w14:paraId="5FEC89C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0.1627</w:t>
            </w:r>
          </w:p>
        </w:tc>
      </w:tr>
      <w:tr w:rsidR="00E71120" w:rsidRPr="00AB7F5E" w14:paraId="6F40F34C" w14:textId="77777777" w:rsidTr="00E71120">
        <w:trPr>
          <w:trHeight w:val="358"/>
          <w:jc w:val="center"/>
        </w:trPr>
        <w:tc>
          <w:tcPr>
            <w:tcW w:w="1570" w:type="dxa"/>
            <w:vAlign w:val="center"/>
          </w:tcPr>
          <w:p w14:paraId="798964E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26F1634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0.7879</w:t>
            </w:r>
          </w:p>
        </w:tc>
        <w:tc>
          <w:tcPr>
            <w:tcW w:w="1195" w:type="dxa"/>
            <w:vAlign w:val="center"/>
          </w:tcPr>
          <w:p w14:paraId="1579DDB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0.8390</w:t>
            </w:r>
          </w:p>
        </w:tc>
        <w:tc>
          <w:tcPr>
            <w:tcW w:w="1194" w:type="dxa"/>
            <w:vAlign w:val="center"/>
          </w:tcPr>
          <w:p w14:paraId="7F3C00F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0.7921</w:t>
            </w:r>
          </w:p>
        </w:tc>
        <w:tc>
          <w:tcPr>
            <w:tcW w:w="1195" w:type="dxa"/>
            <w:vAlign w:val="center"/>
          </w:tcPr>
          <w:p w14:paraId="3BFEAA4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0.8158</w:t>
            </w:r>
          </w:p>
        </w:tc>
        <w:tc>
          <w:tcPr>
            <w:tcW w:w="1194" w:type="dxa"/>
            <w:vAlign w:val="center"/>
          </w:tcPr>
          <w:p w14:paraId="33D71A7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0.8636</w:t>
            </w:r>
          </w:p>
        </w:tc>
        <w:tc>
          <w:tcPr>
            <w:tcW w:w="1195" w:type="dxa"/>
            <w:vAlign w:val="center"/>
          </w:tcPr>
          <w:p w14:paraId="5E1F3BA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0.7088</w:t>
            </w:r>
          </w:p>
        </w:tc>
      </w:tr>
      <w:tr w:rsidR="00E71120" w:rsidRPr="00AB7F5E" w14:paraId="1406B73D" w14:textId="77777777" w:rsidTr="00E71120">
        <w:trPr>
          <w:trHeight w:val="358"/>
          <w:jc w:val="center"/>
        </w:trPr>
        <w:tc>
          <w:tcPr>
            <w:tcW w:w="1570" w:type="dxa"/>
            <w:tcBorders>
              <w:bottom w:val="nil"/>
            </w:tcBorders>
            <w:vAlign w:val="center"/>
          </w:tcPr>
          <w:p w14:paraId="29C2A53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2B4828E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0.7744</w:t>
            </w:r>
          </w:p>
        </w:tc>
        <w:tc>
          <w:tcPr>
            <w:tcW w:w="1195" w:type="dxa"/>
            <w:tcBorders>
              <w:bottom w:val="nil"/>
            </w:tcBorders>
            <w:vAlign w:val="center"/>
          </w:tcPr>
          <w:p w14:paraId="0A57346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0.6073</w:t>
            </w:r>
          </w:p>
        </w:tc>
        <w:tc>
          <w:tcPr>
            <w:tcW w:w="1194" w:type="dxa"/>
            <w:tcBorders>
              <w:bottom w:val="nil"/>
            </w:tcBorders>
            <w:vAlign w:val="center"/>
          </w:tcPr>
          <w:p w14:paraId="4E81927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0.6270</w:t>
            </w:r>
          </w:p>
        </w:tc>
        <w:tc>
          <w:tcPr>
            <w:tcW w:w="1195" w:type="dxa"/>
            <w:tcBorders>
              <w:bottom w:val="nil"/>
            </w:tcBorders>
            <w:vAlign w:val="center"/>
          </w:tcPr>
          <w:p w14:paraId="5BDC59D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0.7701</w:t>
            </w:r>
          </w:p>
        </w:tc>
        <w:tc>
          <w:tcPr>
            <w:tcW w:w="1194" w:type="dxa"/>
            <w:tcBorders>
              <w:bottom w:val="nil"/>
            </w:tcBorders>
            <w:vAlign w:val="center"/>
          </w:tcPr>
          <w:p w14:paraId="2F6F3D9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0.6190</w:t>
            </w:r>
          </w:p>
        </w:tc>
        <w:tc>
          <w:tcPr>
            <w:tcW w:w="1195" w:type="dxa"/>
            <w:tcBorders>
              <w:bottom w:val="nil"/>
            </w:tcBorders>
            <w:vAlign w:val="center"/>
          </w:tcPr>
          <w:p w14:paraId="599A6AF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0.5212</w:t>
            </w:r>
          </w:p>
        </w:tc>
      </w:tr>
      <w:tr w:rsidR="00E71120" w:rsidRPr="00AB7F5E" w14:paraId="27045C58" w14:textId="77777777" w:rsidTr="00E71120">
        <w:trPr>
          <w:trHeight w:val="358"/>
          <w:jc w:val="center"/>
        </w:trPr>
        <w:tc>
          <w:tcPr>
            <w:tcW w:w="1570" w:type="dxa"/>
            <w:tcBorders>
              <w:top w:val="nil"/>
              <w:bottom w:val="single" w:sz="8" w:space="0" w:color="auto"/>
            </w:tcBorders>
            <w:vAlign w:val="center"/>
          </w:tcPr>
          <w:p w14:paraId="60B05E6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6922549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0.6795</w:t>
            </w:r>
          </w:p>
        </w:tc>
        <w:tc>
          <w:tcPr>
            <w:tcW w:w="1195" w:type="dxa"/>
            <w:tcBorders>
              <w:top w:val="nil"/>
              <w:bottom w:val="single" w:sz="8" w:space="0" w:color="auto"/>
            </w:tcBorders>
            <w:vAlign w:val="center"/>
          </w:tcPr>
          <w:p w14:paraId="6513B6B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0.6375</w:t>
            </w:r>
          </w:p>
        </w:tc>
        <w:tc>
          <w:tcPr>
            <w:tcW w:w="1194" w:type="dxa"/>
            <w:tcBorders>
              <w:top w:val="nil"/>
              <w:bottom w:val="single" w:sz="8" w:space="0" w:color="auto"/>
            </w:tcBorders>
            <w:vAlign w:val="center"/>
          </w:tcPr>
          <w:p w14:paraId="4054609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0.6710</w:t>
            </w:r>
          </w:p>
        </w:tc>
        <w:tc>
          <w:tcPr>
            <w:tcW w:w="1195" w:type="dxa"/>
            <w:tcBorders>
              <w:top w:val="nil"/>
              <w:bottom w:val="single" w:sz="8" w:space="0" w:color="auto"/>
            </w:tcBorders>
            <w:vAlign w:val="center"/>
          </w:tcPr>
          <w:p w14:paraId="000B6FB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0.6791</w:t>
            </w:r>
          </w:p>
        </w:tc>
        <w:tc>
          <w:tcPr>
            <w:tcW w:w="1194" w:type="dxa"/>
            <w:tcBorders>
              <w:top w:val="nil"/>
              <w:bottom w:val="single" w:sz="8" w:space="0" w:color="auto"/>
            </w:tcBorders>
            <w:vAlign w:val="center"/>
          </w:tcPr>
          <w:p w14:paraId="51C9323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0.6813</w:t>
            </w:r>
          </w:p>
        </w:tc>
        <w:tc>
          <w:tcPr>
            <w:tcW w:w="1195" w:type="dxa"/>
            <w:tcBorders>
              <w:top w:val="nil"/>
              <w:bottom w:val="single" w:sz="8" w:space="0" w:color="auto"/>
            </w:tcBorders>
            <w:vAlign w:val="center"/>
          </w:tcPr>
          <w:p w14:paraId="2E98626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0.4410</w:t>
            </w:r>
          </w:p>
        </w:tc>
      </w:tr>
      <w:tr w:rsidR="00E71120" w:rsidRPr="00AB7F5E" w14:paraId="51FF3D21" w14:textId="77777777" w:rsidTr="00E71120">
        <w:trPr>
          <w:trHeight w:val="358"/>
          <w:jc w:val="center"/>
        </w:trPr>
        <w:tc>
          <w:tcPr>
            <w:tcW w:w="1570" w:type="dxa"/>
            <w:tcBorders>
              <w:top w:val="single" w:sz="8" w:space="0" w:color="auto"/>
            </w:tcBorders>
            <w:vAlign w:val="center"/>
          </w:tcPr>
          <w:p w14:paraId="6D575BA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4B64250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0.5593</w:t>
            </w:r>
          </w:p>
        </w:tc>
        <w:tc>
          <w:tcPr>
            <w:tcW w:w="1195" w:type="dxa"/>
            <w:tcBorders>
              <w:top w:val="single" w:sz="8" w:space="0" w:color="auto"/>
            </w:tcBorders>
            <w:vAlign w:val="center"/>
          </w:tcPr>
          <w:p w14:paraId="5BEC83A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0.5878</w:t>
            </w:r>
          </w:p>
        </w:tc>
        <w:tc>
          <w:tcPr>
            <w:tcW w:w="1194" w:type="dxa"/>
            <w:tcBorders>
              <w:top w:val="single" w:sz="8" w:space="0" w:color="auto"/>
            </w:tcBorders>
            <w:vAlign w:val="center"/>
          </w:tcPr>
          <w:p w14:paraId="1B82C9C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0.5709</w:t>
            </w:r>
          </w:p>
        </w:tc>
        <w:tc>
          <w:tcPr>
            <w:tcW w:w="1195" w:type="dxa"/>
            <w:tcBorders>
              <w:top w:val="single" w:sz="8" w:space="0" w:color="auto"/>
            </w:tcBorders>
            <w:vAlign w:val="center"/>
          </w:tcPr>
          <w:p w14:paraId="038293C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0.5744</w:t>
            </w:r>
          </w:p>
        </w:tc>
        <w:tc>
          <w:tcPr>
            <w:tcW w:w="1194" w:type="dxa"/>
            <w:tcBorders>
              <w:top w:val="single" w:sz="8" w:space="0" w:color="auto"/>
            </w:tcBorders>
            <w:vAlign w:val="center"/>
          </w:tcPr>
          <w:p w14:paraId="436D237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0.6044</w:t>
            </w:r>
          </w:p>
        </w:tc>
        <w:tc>
          <w:tcPr>
            <w:tcW w:w="1195" w:type="dxa"/>
            <w:tcBorders>
              <w:top w:val="single" w:sz="8" w:space="0" w:color="auto"/>
            </w:tcBorders>
            <w:vAlign w:val="center"/>
          </w:tcPr>
          <w:p w14:paraId="4CF79AE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0.4068</w:t>
            </w:r>
          </w:p>
        </w:tc>
      </w:tr>
      <w:tr w:rsidR="00E71120" w:rsidRPr="00AB7F5E" w14:paraId="62693B1B" w14:textId="77777777" w:rsidTr="00E71120">
        <w:trPr>
          <w:trHeight w:val="373"/>
          <w:jc w:val="center"/>
        </w:trPr>
        <w:tc>
          <w:tcPr>
            <w:tcW w:w="1570" w:type="dxa"/>
            <w:tcBorders>
              <w:bottom w:val="single" w:sz="12" w:space="0" w:color="auto"/>
            </w:tcBorders>
            <w:vAlign w:val="center"/>
          </w:tcPr>
          <w:p w14:paraId="47D8FC5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6A54ADC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3.50</w:t>
            </w:r>
          </w:p>
        </w:tc>
        <w:tc>
          <w:tcPr>
            <w:tcW w:w="1195" w:type="dxa"/>
            <w:tcBorders>
              <w:bottom w:val="single" w:sz="12" w:space="0" w:color="auto"/>
            </w:tcBorders>
            <w:vAlign w:val="center"/>
          </w:tcPr>
          <w:p w14:paraId="4D9AA86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3.79</w:t>
            </w:r>
          </w:p>
        </w:tc>
        <w:tc>
          <w:tcPr>
            <w:tcW w:w="1194" w:type="dxa"/>
            <w:tcBorders>
              <w:bottom w:val="single" w:sz="12" w:space="0" w:color="auto"/>
            </w:tcBorders>
            <w:vAlign w:val="center"/>
          </w:tcPr>
          <w:p w14:paraId="413AF80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3.71</w:t>
            </w:r>
          </w:p>
        </w:tc>
        <w:tc>
          <w:tcPr>
            <w:tcW w:w="1195" w:type="dxa"/>
            <w:tcBorders>
              <w:bottom w:val="single" w:sz="12" w:space="0" w:color="auto"/>
            </w:tcBorders>
            <w:vAlign w:val="center"/>
          </w:tcPr>
          <w:p w14:paraId="0E499CA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4.36</w:t>
            </w:r>
          </w:p>
        </w:tc>
        <w:tc>
          <w:tcPr>
            <w:tcW w:w="1194" w:type="dxa"/>
            <w:tcBorders>
              <w:bottom w:val="single" w:sz="12" w:space="0" w:color="auto"/>
            </w:tcBorders>
            <w:vAlign w:val="center"/>
          </w:tcPr>
          <w:p w14:paraId="390C6FE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4.57</w:t>
            </w:r>
          </w:p>
        </w:tc>
        <w:tc>
          <w:tcPr>
            <w:tcW w:w="1195" w:type="dxa"/>
            <w:tcBorders>
              <w:bottom w:val="single" w:sz="12" w:space="0" w:color="auto"/>
            </w:tcBorders>
            <w:vAlign w:val="center"/>
          </w:tcPr>
          <w:p w14:paraId="2D2E406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1.07</w:t>
            </w:r>
          </w:p>
        </w:tc>
      </w:tr>
    </w:tbl>
    <w:p w14:paraId="7A0D6188"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p>
    <w:p w14:paraId="6E639FBB"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3-6 HEPR</w:t>
      </w:r>
      <w:r w:rsidRPr="00AB7F5E">
        <w:rPr>
          <w:rFonts w:eastAsiaTheme="majorEastAsia"/>
          <w:kern w:val="0"/>
          <w:sz w:val="21"/>
        </w:rPr>
        <w:t>与对比算法在</w:t>
      </w:r>
      <w:r w:rsidRPr="00AB7F5E">
        <w:rPr>
          <w:rFonts w:eastAsiaTheme="majorEastAsia"/>
          <w:kern w:val="0"/>
          <w:sz w:val="21"/>
        </w:rPr>
        <w:t>MLML</w:t>
      </w:r>
      <w:r w:rsidRPr="00AB7F5E">
        <w:rPr>
          <w:rFonts w:eastAsiaTheme="majorEastAsia"/>
          <w:kern w:val="0"/>
          <w:sz w:val="21"/>
        </w:rPr>
        <w:t>（缺失率</w:t>
      </w:r>
      <m:oMath>
        <m:sSub>
          <m:sSubPr>
            <m:ctrlPr>
              <w:rPr>
                <w:rFonts w:ascii="Cambria Math" w:eastAsiaTheme="majorEastAsia" w:hAnsi="Cambria Math"/>
                <w:i/>
                <w:kern w:val="0"/>
                <w:sz w:val="21"/>
              </w:rPr>
            </m:ctrlPr>
          </m:sSubPr>
          <m:e>
            <m:r>
              <w:rPr>
                <w:rFonts w:ascii="Cambria Math" w:eastAsiaTheme="majorEastAsia" w:hAnsi="Cambria Math"/>
                <w:kern w:val="0"/>
                <w:sz w:val="21"/>
              </w:rPr>
              <m:t>r</m:t>
            </m:r>
          </m:e>
          <m:sub>
            <m:r>
              <w:rPr>
                <w:rFonts w:ascii="Cambria Math" w:eastAsiaTheme="majorEastAsia" w:hAnsi="Cambria Math"/>
                <w:kern w:val="0"/>
                <w:sz w:val="21"/>
              </w:rPr>
              <m:t>m</m:t>
            </m:r>
          </m:sub>
        </m:sSub>
        <m:r>
          <w:rPr>
            <w:rFonts w:ascii="Cambria Math" w:eastAsiaTheme="majorEastAsia" w:hAnsi="Cambria Math"/>
            <w:kern w:val="0"/>
            <w:sz w:val="21"/>
          </w:rPr>
          <m:t>=0.3</m:t>
        </m:r>
      </m:oMath>
      <w:r w:rsidRPr="00AB7F5E">
        <w:rPr>
          <w:rFonts w:eastAsiaTheme="majorEastAsia"/>
          <w:kern w:val="0"/>
          <w:sz w:val="21"/>
        </w:rPr>
        <w:t>）情况下的</w:t>
      </w:r>
      <w:r w:rsidRPr="00AB7F5E">
        <w:rPr>
          <w:rFonts w:eastAsiaTheme="majorEastAsia"/>
          <w:kern w:val="0"/>
          <w:sz w:val="21"/>
        </w:rPr>
        <w:t>Ranking Loss</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2613624D" w14:textId="77777777" w:rsidTr="00E71120">
        <w:trPr>
          <w:trHeight w:val="358"/>
          <w:jc w:val="center"/>
        </w:trPr>
        <w:tc>
          <w:tcPr>
            <w:tcW w:w="1570" w:type="dxa"/>
            <w:tcBorders>
              <w:top w:val="single" w:sz="12" w:space="0" w:color="auto"/>
              <w:bottom w:val="single" w:sz="8" w:space="0" w:color="auto"/>
            </w:tcBorders>
            <w:vAlign w:val="center"/>
          </w:tcPr>
          <w:p w14:paraId="7EF3B68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66AF358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GLOCAL</w:t>
            </w:r>
          </w:p>
        </w:tc>
        <w:tc>
          <w:tcPr>
            <w:tcW w:w="1195" w:type="dxa"/>
            <w:tcBorders>
              <w:top w:val="single" w:sz="12" w:space="0" w:color="auto"/>
              <w:bottom w:val="single" w:sz="8" w:space="0" w:color="auto"/>
            </w:tcBorders>
            <w:vAlign w:val="center"/>
          </w:tcPr>
          <w:p w14:paraId="6AA59B6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DM2L</w:t>
            </w:r>
          </w:p>
        </w:tc>
        <w:tc>
          <w:tcPr>
            <w:tcW w:w="1194" w:type="dxa"/>
            <w:tcBorders>
              <w:top w:val="single" w:sz="12" w:space="0" w:color="auto"/>
              <w:bottom w:val="single" w:sz="8" w:space="0" w:color="auto"/>
            </w:tcBorders>
            <w:vAlign w:val="center"/>
          </w:tcPr>
          <w:p w14:paraId="6E4818C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LRMML</w:t>
            </w:r>
          </w:p>
        </w:tc>
        <w:tc>
          <w:tcPr>
            <w:tcW w:w="1195" w:type="dxa"/>
            <w:tcBorders>
              <w:top w:val="single" w:sz="12" w:space="0" w:color="auto"/>
              <w:bottom w:val="single" w:sz="8" w:space="0" w:color="auto"/>
            </w:tcBorders>
            <w:vAlign w:val="center"/>
          </w:tcPr>
          <w:p w14:paraId="5EEAAFD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SMDkM</w:t>
            </w:r>
          </w:p>
        </w:tc>
        <w:tc>
          <w:tcPr>
            <w:tcW w:w="1194" w:type="dxa"/>
            <w:tcBorders>
              <w:top w:val="single" w:sz="12" w:space="0" w:color="auto"/>
              <w:bottom w:val="single" w:sz="8" w:space="0" w:color="auto"/>
            </w:tcBorders>
            <w:vAlign w:val="center"/>
          </w:tcPr>
          <w:p w14:paraId="6C69354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2SML</w:t>
            </w:r>
          </w:p>
        </w:tc>
        <w:tc>
          <w:tcPr>
            <w:tcW w:w="1195" w:type="dxa"/>
            <w:tcBorders>
              <w:top w:val="single" w:sz="12" w:space="0" w:color="auto"/>
              <w:bottom w:val="single" w:sz="8" w:space="0" w:color="auto"/>
            </w:tcBorders>
            <w:vAlign w:val="center"/>
          </w:tcPr>
          <w:p w14:paraId="1B2CF08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HEPR</w:t>
            </w:r>
          </w:p>
        </w:tc>
      </w:tr>
      <w:tr w:rsidR="00E71120" w:rsidRPr="00AB7F5E" w14:paraId="022329CC" w14:textId="77777777" w:rsidTr="00E71120">
        <w:trPr>
          <w:trHeight w:val="358"/>
          <w:jc w:val="center"/>
        </w:trPr>
        <w:tc>
          <w:tcPr>
            <w:tcW w:w="1570" w:type="dxa"/>
            <w:tcBorders>
              <w:top w:val="single" w:sz="8" w:space="0" w:color="auto"/>
              <w:bottom w:val="nil"/>
            </w:tcBorders>
            <w:vAlign w:val="center"/>
          </w:tcPr>
          <w:p w14:paraId="50AEEAD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6174A6F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0.2741</w:t>
            </w:r>
          </w:p>
        </w:tc>
        <w:tc>
          <w:tcPr>
            <w:tcW w:w="1195" w:type="dxa"/>
            <w:tcBorders>
              <w:top w:val="single" w:sz="8" w:space="0" w:color="auto"/>
              <w:bottom w:val="nil"/>
            </w:tcBorders>
            <w:vAlign w:val="center"/>
          </w:tcPr>
          <w:p w14:paraId="5335BED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0.9092</w:t>
            </w:r>
          </w:p>
        </w:tc>
        <w:tc>
          <w:tcPr>
            <w:tcW w:w="1194" w:type="dxa"/>
            <w:tcBorders>
              <w:top w:val="single" w:sz="8" w:space="0" w:color="auto"/>
              <w:bottom w:val="nil"/>
            </w:tcBorders>
            <w:vAlign w:val="center"/>
          </w:tcPr>
          <w:p w14:paraId="4FE76D5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0.2761</w:t>
            </w:r>
          </w:p>
        </w:tc>
        <w:tc>
          <w:tcPr>
            <w:tcW w:w="1195" w:type="dxa"/>
            <w:tcBorders>
              <w:top w:val="single" w:sz="8" w:space="0" w:color="auto"/>
              <w:bottom w:val="nil"/>
            </w:tcBorders>
            <w:vAlign w:val="center"/>
          </w:tcPr>
          <w:p w14:paraId="7C5B5D2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0.1865</w:t>
            </w:r>
          </w:p>
        </w:tc>
        <w:tc>
          <w:tcPr>
            <w:tcW w:w="1194" w:type="dxa"/>
            <w:tcBorders>
              <w:top w:val="single" w:sz="8" w:space="0" w:color="auto"/>
              <w:bottom w:val="nil"/>
            </w:tcBorders>
            <w:vAlign w:val="center"/>
          </w:tcPr>
          <w:p w14:paraId="58118F3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0.4937</w:t>
            </w:r>
          </w:p>
        </w:tc>
        <w:tc>
          <w:tcPr>
            <w:tcW w:w="1195" w:type="dxa"/>
            <w:tcBorders>
              <w:top w:val="single" w:sz="8" w:space="0" w:color="auto"/>
              <w:bottom w:val="nil"/>
            </w:tcBorders>
            <w:vAlign w:val="center"/>
          </w:tcPr>
          <w:p w14:paraId="34B0EA8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0.2926</w:t>
            </w:r>
          </w:p>
        </w:tc>
      </w:tr>
      <w:tr w:rsidR="00E71120" w:rsidRPr="00AB7F5E" w14:paraId="59678D11" w14:textId="77777777" w:rsidTr="00E71120">
        <w:trPr>
          <w:trHeight w:val="358"/>
          <w:jc w:val="center"/>
        </w:trPr>
        <w:tc>
          <w:tcPr>
            <w:tcW w:w="1570" w:type="dxa"/>
            <w:vAlign w:val="center"/>
          </w:tcPr>
          <w:p w14:paraId="1A07334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2146FF2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0.2249</w:t>
            </w:r>
          </w:p>
        </w:tc>
        <w:tc>
          <w:tcPr>
            <w:tcW w:w="1195" w:type="dxa"/>
            <w:vAlign w:val="center"/>
          </w:tcPr>
          <w:p w14:paraId="3BB7CCF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0.3051</w:t>
            </w:r>
          </w:p>
        </w:tc>
        <w:tc>
          <w:tcPr>
            <w:tcW w:w="1194" w:type="dxa"/>
            <w:vAlign w:val="center"/>
          </w:tcPr>
          <w:p w14:paraId="153F105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0.2155</w:t>
            </w:r>
          </w:p>
        </w:tc>
        <w:tc>
          <w:tcPr>
            <w:tcW w:w="1195" w:type="dxa"/>
            <w:vAlign w:val="center"/>
          </w:tcPr>
          <w:p w14:paraId="2F63006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0.2165</w:t>
            </w:r>
          </w:p>
        </w:tc>
        <w:tc>
          <w:tcPr>
            <w:tcW w:w="1194" w:type="dxa"/>
            <w:vAlign w:val="center"/>
          </w:tcPr>
          <w:p w14:paraId="0413094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0.2277</w:t>
            </w:r>
          </w:p>
        </w:tc>
        <w:tc>
          <w:tcPr>
            <w:tcW w:w="1195" w:type="dxa"/>
            <w:vAlign w:val="center"/>
          </w:tcPr>
          <w:p w14:paraId="6957691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0.2238</w:t>
            </w:r>
          </w:p>
        </w:tc>
      </w:tr>
      <w:tr w:rsidR="00E71120" w:rsidRPr="00AB7F5E" w14:paraId="076154A6" w14:textId="77777777" w:rsidTr="00E71120">
        <w:trPr>
          <w:trHeight w:val="358"/>
          <w:jc w:val="center"/>
        </w:trPr>
        <w:tc>
          <w:tcPr>
            <w:tcW w:w="1570" w:type="dxa"/>
            <w:vAlign w:val="center"/>
          </w:tcPr>
          <w:p w14:paraId="749BACB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133E367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0.1764</w:t>
            </w:r>
          </w:p>
        </w:tc>
        <w:tc>
          <w:tcPr>
            <w:tcW w:w="1195" w:type="dxa"/>
            <w:vAlign w:val="center"/>
          </w:tcPr>
          <w:p w14:paraId="54BC0D1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0.1949</w:t>
            </w:r>
          </w:p>
        </w:tc>
        <w:tc>
          <w:tcPr>
            <w:tcW w:w="1194" w:type="dxa"/>
            <w:vAlign w:val="center"/>
          </w:tcPr>
          <w:p w14:paraId="4D4EABA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0.2929</w:t>
            </w:r>
          </w:p>
        </w:tc>
        <w:tc>
          <w:tcPr>
            <w:tcW w:w="1195" w:type="dxa"/>
            <w:vAlign w:val="center"/>
          </w:tcPr>
          <w:p w14:paraId="5E1C1B6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0.2220</w:t>
            </w:r>
          </w:p>
        </w:tc>
        <w:tc>
          <w:tcPr>
            <w:tcW w:w="1194" w:type="dxa"/>
            <w:vAlign w:val="center"/>
          </w:tcPr>
          <w:p w14:paraId="77533FC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1.0000</w:t>
            </w:r>
          </w:p>
        </w:tc>
        <w:tc>
          <w:tcPr>
            <w:tcW w:w="1195" w:type="dxa"/>
            <w:vAlign w:val="center"/>
          </w:tcPr>
          <w:p w14:paraId="4FC3034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0.1220</w:t>
            </w:r>
          </w:p>
        </w:tc>
      </w:tr>
      <w:tr w:rsidR="00E71120" w:rsidRPr="00AB7F5E" w14:paraId="6C4036D4" w14:textId="77777777" w:rsidTr="00E71120">
        <w:trPr>
          <w:trHeight w:val="358"/>
          <w:jc w:val="center"/>
        </w:trPr>
        <w:tc>
          <w:tcPr>
            <w:tcW w:w="1570" w:type="dxa"/>
            <w:vAlign w:val="center"/>
          </w:tcPr>
          <w:p w14:paraId="3BF90AF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5C269B7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0.2626</w:t>
            </w:r>
          </w:p>
        </w:tc>
        <w:tc>
          <w:tcPr>
            <w:tcW w:w="1195" w:type="dxa"/>
            <w:vAlign w:val="center"/>
          </w:tcPr>
          <w:p w14:paraId="5026259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0.3398</w:t>
            </w:r>
          </w:p>
        </w:tc>
        <w:tc>
          <w:tcPr>
            <w:tcW w:w="1194" w:type="dxa"/>
            <w:vAlign w:val="center"/>
          </w:tcPr>
          <w:p w14:paraId="627D5FD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0.3938</w:t>
            </w:r>
          </w:p>
        </w:tc>
        <w:tc>
          <w:tcPr>
            <w:tcW w:w="1195" w:type="dxa"/>
            <w:vAlign w:val="center"/>
          </w:tcPr>
          <w:p w14:paraId="7ED254E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0.2067</w:t>
            </w:r>
          </w:p>
        </w:tc>
        <w:tc>
          <w:tcPr>
            <w:tcW w:w="1194" w:type="dxa"/>
            <w:vAlign w:val="center"/>
          </w:tcPr>
          <w:p w14:paraId="660F282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0.4258</w:t>
            </w:r>
          </w:p>
        </w:tc>
        <w:tc>
          <w:tcPr>
            <w:tcW w:w="1195" w:type="dxa"/>
            <w:vAlign w:val="center"/>
          </w:tcPr>
          <w:p w14:paraId="6E84807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0.2918</w:t>
            </w:r>
          </w:p>
        </w:tc>
      </w:tr>
      <w:tr w:rsidR="00E71120" w:rsidRPr="00AB7F5E" w14:paraId="1D630373" w14:textId="77777777" w:rsidTr="00E71120">
        <w:trPr>
          <w:trHeight w:val="358"/>
          <w:jc w:val="center"/>
        </w:trPr>
        <w:tc>
          <w:tcPr>
            <w:tcW w:w="1570" w:type="dxa"/>
            <w:vAlign w:val="center"/>
          </w:tcPr>
          <w:p w14:paraId="768463D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4FF62C0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0.0271</w:t>
            </w:r>
          </w:p>
        </w:tc>
        <w:tc>
          <w:tcPr>
            <w:tcW w:w="1195" w:type="dxa"/>
            <w:vAlign w:val="center"/>
          </w:tcPr>
          <w:p w14:paraId="3204FAE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0.0271</w:t>
            </w:r>
          </w:p>
        </w:tc>
        <w:tc>
          <w:tcPr>
            <w:tcW w:w="1194" w:type="dxa"/>
            <w:vAlign w:val="center"/>
          </w:tcPr>
          <w:p w14:paraId="041AB71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0.0271</w:t>
            </w:r>
          </w:p>
        </w:tc>
        <w:tc>
          <w:tcPr>
            <w:tcW w:w="1195" w:type="dxa"/>
            <w:vAlign w:val="center"/>
          </w:tcPr>
          <w:p w14:paraId="0FEE4C7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0.0271</w:t>
            </w:r>
          </w:p>
        </w:tc>
        <w:tc>
          <w:tcPr>
            <w:tcW w:w="1194" w:type="dxa"/>
            <w:vAlign w:val="center"/>
          </w:tcPr>
          <w:p w14:paraId="43F82EA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0.0271</w:t>
            </w:r>
          </w:p>
        </w:tc>
        <w:tc>
          <w:tcPr>
            <w:tcW w:w="1195" w:type="dxa"/>
            <w:vAlign w:val="center"/>
          </w:tcPr>
          <w:p w14:paraId="2323543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0.0368</w:t>
            </w:r>
          </w:p>
        </w:tc>
      </w:tr>
      <w:tr w:rsidR="00E71120" w:rsidRPr="00AB7F5E" w14:paraId="546765E4" w14:textId="77777777" w:rsidTr="00E71120">
        <w:trPr>
          <w:trHeight w:val="358"/>
          <w:jc w:val="center"/>
        </w:trPr>
        <w:tc>
          <w:tcPr>
            <w:tcW w:w="1570" w:type="dxa"/>
            <w:vAlign w:val="center"/>
          </w:tcPr>
          <w:p w14:paraId="7A88061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4F5EFD8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0.1834</w:t>
            </w:r>
          </w:p>
        </w:tc>
        <w:tc>
          <w:tcPr>
            <w:tcW w:w="1195" w:type="dxa"/>
            <w:vAlign w:val="center"/>
          </w:tcPr>
          <w:p w14:paraId="0A319F2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0.1696</w:t>
            </w:r>
          </w:p>
        </w:tc>
        <w:tc>
          <w:tcPr>
            <w:tcW w:w="1194" w:type="dxa"/>
            <w:vAlign w:val="center"/>
          </w:tcPr>
          <w:p w14:paraId="2CB2827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0.1864</w:t>
            </w:r>
          </w:p>
        </w:tc>
        <w:tc>
          <w:tcPr>
            <w:tcW w:w="1195" w:type="dxa"/>
            <w:vAlign w:val="center"/>
          </w:tcPr>
          <w:p w14:paraId="5743E20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0.2435</w:t>
            </w:r>
          </w:p>
        </w:tc>
        <w:tc>
          <w:tcPr>
            <w:tcW w:w="1194" w:type="dxa"/>
            <w:vAlign w:val="center"/>
          </w:tcPr>
          <w:p w14:paraId="6242F55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0.2100</w:t>
            </w:r>
          </w:p>
        </w:tc>
        <w:tc>
          <w:tcPr>
            <w:tcW w:w="1195" w:type="dxa"/>
            <w:vAlign w:val="center"/>
          </w:tcPr>
          <w:p w14:paraId="3DCBF44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0.1678</w:t>
            </w:r>
          </w:p>
        </w:tc>
      </w:tr>
      <w:tr w:rsidR="00E71120" w:rsidRPr="00AB7F5E" w14:paraId="0FD03480" w14:textId="77777777" w:rsidTr="00E71120">
        <w:trPr>
          <w:trHeight w:val="358"/>
          <w:jc w:val="center"/>
        </w:trPr>
        <w:tc>
          <w:tcPr>
            <w:tcW w:w="1570" w:type="dxa"/>
            <w:vAlign w:val="center"/>
          </w:tcPr>
          <w:p w14:paraId="1DBCBFB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6D13617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0.2451</w:t>
            </w:r>
          </w:p>
        </w:tc>
        <w:tc>
          <w:tcPr>
            <w:tcW w:w="1195" w:type="dxa"/>
            <w:vAlign w:val="center"/>
          </w:tcPr>
          <w:p w14:paraId="1B8EDC7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0.3084</w:t>
            </w:r>
          </w:p>
        </w:tc>
        <w:tc>
          <w:tcPr>
            <w:tcW w:w="1194" w:type="dxa"/>
            <w:vAlign w:val="center"/>
          </w:tcPr>
          <w:p w14:paraId="52AD5B2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0.2140</w:t>
            </w:r>
          </w:p>
        </w:tc>
        <w:tc>
          <w:tcPr>
            <w:tcW w:w="1195" w:type="dxa"/>
            <w:vAlign w:val="center"/>
          </w:tcPr>
          <w:p w14:paraId="5F90079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0.3092</w:t>
            </w:r>
          </w:p>
        </w:tc>
        <w:tc>
          <w:tcPr>
            <w:tcW w:w="1194" w:type="dxa"/>
            <w:vAlign w:val="center"/>
          </w:tcPr>
          <w:p w14:paraId="338127A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0.2141</w:t>
            </w:r>
          </w:p>
        </w:tc>
        <w:tc>
          <w:tcPr>
            <w:tcW w:w="1195" w:type="dxa"/>
            <w:vAlign w:val="center"/>
          </w:tcPr>
          <w:p w14:paraId="7CDB9AD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0.1752</w:t>
            </w:r>
          </w:p>
        </w:tc>
      </w:tr>
      <w:tr w:rsidR="00E71120" w:rsidRPr="00AB7F5E" w14:paraId="0688C99D" w14:textId="77777777" w:rsidTr="00E71120">
        <w:trPr>
          <w:trHeight w:val="358"/>
          <w:jc w:val="center"/>
        </w:trPr>
        <w:tc>
          <w:tcPr>
            <w:tcW w:w="1570" w:type="dxa"/>
            <w:vAlign w:val="center"/>
          </w:tcPr>
          <w:p w14:paraId="417AD8D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20DE38E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0.0980</w:t>
            </w:r>
          </w:p>
        </w:tc>
        <w:tc>
          <w:tcPr>
            <w:tcW w:w="1195" w:type="dxa"/>
            <w:vAlign w:val="center"/>
          </w:tcPr>
          <w:p w14:paraId="0839CC9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0.0726</w:t>
            </w:r>
          </w:p>
        </w:tc>
        <w:tc>
          <w:tcPr>
            <w:tcW w:w="1194" w:type="dxa"/>
            <w:vAlign w:val="center"/>
          </w:tcPr>
          <w:p w14:paraId="2C6B5C9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0.0863</w:t>
            </w:r>
          </w:p>
        </w:tc>
        <w:tc>
          <w:tcPr>
            <w:tcW w:w="1195" w:type="dxa"/>
            <w:vAlign w:val="center"/>
          </w:tcPr>
          <w:p w14:paraId="2DCB86C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0.1419</w:t>
            </w:r>
          </w:p>
        </w:tc>
        <w:tc>
          <w:tcPr>
            <w:tcW w:w="1194" w:type="dxa"/>
            <w:vAlign w:val="center"/>
          </w:tcPr>
          <w:p w14:paraId="73FEB1D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0.1154</w:t>
            </w:r>
          </w:p>
        </w:tc>
        <w:tc>
          <w:tcPr>
            <w:tcW w:w="1195" w:type="dxa"/>
            <w:vAlign w:val="center"/>
          </w:tcPr>
          <w:p w14:paraId="0CFAA49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0.0700</w:t>
            </w:r>
          </w:p>
        </w:tc>
      </w:tr>
      <w:tr w:rsidR="00E71120" w:rsidRPr="00AB7F5E" w14:paraId="27361F62" w14:textId="77777777" w:rsidTr="00E71120">
        <w:trPr>
          <w:trHeight w:val="358"/>
          <w:jc w:val="center"/>
        </w:trPr>
        <w:tc>
          <w:tcPr>
            <w:tcW w:w="1570" w:type="dxa"/>
            <w:vAlign w:val="center"/>
          </w:tcPr>
          <w:p w14:paraId="48AB4B9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6E7F217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0.1896</w:t>
            </w:r>
          </w:p>
        </w:tc>
        <w:tc>
          <w:tcPr>
            <w:tcW w:w="1195" w:type="dxa"/>
            <w:vAlign w:val="center"/>
          </w:tcPr>
          <w:p w14:paraId="1E32BA2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0.2957</w:t>
            </w:r>
          </w:p>
        </w:tc>
        <w:tc>
          <w:tcPr>
            <w:tcW w:w="1194" w:type="dxa"/>
            <w:vAlign w:val="center"/>
          </w:tcPr>
          <w:p w14:paraId="1B1B41F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0.2030</w:t>
            </w:r>
          </w:p>
        </w:tc>
        <w:tc>
          <w:tcPr>
            <w:tcW w:w="1195" w:type="dxa"/>
            <w:vAlign w:val="center"/>
          </w:tcPr>
          <w:p w14:paraId="7FBE0FC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0.2317</w:t>
            </w:r>
          </w:p>
        </w:tc>
        <w:tc>
          <w:tcPr>
            <w:tcW w:w="1194" w:type="dxa"/>
            <w:vAlign w:val="center"/>
          </w:tcPr>
          <w:p w14:paraId="3970DD0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0.1655</w:t>
            </w:r>
          </w:p>
        </w:tc>
        <w:tc>
          <w:tcPr>
            <w:tcW w:w="1195" w:type="dxa"/>
            <w:vAlign w:val="center"/>
          </w:tcPr>
          <w:p w14:paraId="39DB256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0.0938</w:t>
            </w:r>
          </w:p>
        </w:tc>
      </w:tr>
      <w:tr w:rsidR="00E71120" w:rsidRPr="00AB7F5E" w14:paraId="4D7C27D2" w14:textId="77777777" w:rsidTr="00E71120">
        <w:trPr>
          <w:trHeight w:val="358"/>
          <w:jc w:val="center"/>
        </w:trPr>
        <w:tc>
          <w:tcPr>
            <w:tcW w:w="1570" w:type="dxa"/>
            <w:vAlign w:val="center"/>
          </w:tcPr>
          <w:p w14:paraId="625EB2F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660488B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0.2028</w:t>
            </w:r>
          </w:p>
        </w:tc>
        <w:tc>
          <w:tcPr>
            <w:tcW w:w="1195" w:type="dxa"/>
            <w:vAlign w:val="center"/>
          </w:tcPr>
          <w:p w14:paraId="56FCDBC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0.3195</w:t>
            </w:r>
          </w:p>
        </w:tc>
        <w:tc>
          <w:tcPr>
            <w:tcW w:w="1194" w:type="dxa"/>
            <w:vAlign w:val="center"/>
          </w:tcPr>
          <w:p w14:paraId="3D87FCD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0.2148</w:t>
            </w:r>
          </w:p>
        </w:tc>
        <w:tc>
          <w:tcPr>
            <w:tcW w:w="1195" w:type="dxa"/>
            <w:vAlign w:val="center"/>
          </w:tcPr>
          <w:p w14:paraId="24FCA47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0.2129</w:t>
            </w:r>
          </w:p>
        </w:tc>
        <w:tc>
          <w:tcPr>
            <w:tcW w:w="1194" w:type="dxa"/>
            <w:vAlign w:val="center"/>
          </w:tcPr>
          <w:p w14:paraId="0B3F596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1.0000</w:t>
            </w:r>
          </w:p>
        </w:tc>
        <w:tc>
          <w:tcPr>
            <w:tcW w:w="1195" w:type="dxa"/>
            <w:vAlign w:val="center"/>
          </w:tcPr>
          <w:p w14:paraId="18569AC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0.1020</w:t>
            </w:r>
          </w:p>
        </w:tc>
      </w:tr>
      <w:tr w:rsidR="00E71120" w:rsidRPr="00AB7F5E" w14:paraId="21AB850A" w14:textId="77777777" w:rsidTr="00E71120">
        <w:trPr>
          <w:trHeight w:val="358"/>
          <w:jc w:val="center"/>
        </w:trPr>
        <w:tc>
          <w:tcPr>
            <w:tcW w:w="1570" w:type="dxa"/>
            <w:vAlign w:val="center"/>
          </w:tcPr>
          <w:p w14:paraId="2F107C3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267AAE3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0.0470</w:t>
            </w:r>
          </w:p>
        </w:tc>
        <w:tc>
          <w:tcPr>
            <w:tcW w:w="1195" w:type="dxa"/>
            <w:vAlign w:val="center"/>
          </w:tcPr>
          <w:p w14:paraId="4B7A321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0.0465</w:t>
            </w:r>
          </w:p>
        </w:tc>
        <w:tc>
          <w:tcPr>
            <w:tcW w:w="1194" w:type="dxa"/>
            <w:vAlign w:val="center"/>
          </w:tcPr>
          <w:p w14:paraId="29E0B2D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0.0446</w:t>
            </w:r>
          </w:p>
        </w:tc>
        <w:tc>
          <w:tcPr>
            <w:tcW w:w="1195" w:type="dxa"/>
            <w:vAlign w:val="center"/>
          </w:tcPr>
          <w:p w14:paraId="2C38A53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0.0710</w:t>
            </w:r>
          </w:p>
        </w:tc>
        <w:tc>
          <w:tcPr>
            <w:tcW w:w="1194" w:type="dxa"/>
            <w:vAlign w:val="center"/>
          </w:tcPr>
          <w:p w14:paraId="1426E5A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0.0489</w:t>
            </w:r>
          </w:p>
        </w:tc>
        <w:tc>
          <w:tcPr>
            <w:tcW w:w="1195" w:type="dxa"/>
            <w:vAlign w:val="center"/>
          </w:tcPr>
          <w:p w14:paraId="33460E9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0.0409</w:t>
            </w:r>
          </w:p>
        </w:tc>
      </w:tr>
      <w:tr w:rsidR="00E71120" w:rsidRPr="00AB7F5E" w14:paraId="37A32F17" w14:textId="77777777" w:rsidTr="00E71120">
        <w:trPr>
          <w:trHeight w:val="358"/>
          <w:jc w:val="center"/>
        </w:trPr>
        <w:tc>
          <w:tcPr>
            <w:tcW w:w="1570" w:type="dxa"/>
            <w:vAlign w:val="center"/>
          </w:tcPr>
          <w:p w14:paraId="4C1B889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5754701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0.2686</w:t>
            </w:r>
          </w:p>
        </w:tc>
        <w:tc>
          <w:tcPr>
            <w:tcW w:w="1195" w:type="dxa"/>
            <w:vAlign w:val="center"/>
          </w:tcPr>
          <w:p w14:paraId="5D5CC44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0.3290</w:t>
            </w:r>
          </w:p>
        </w:tc>
        <w:tc>
          <w:tcPr>
            <w:tcW w:w="1194" w:type="dxa"/>
            <w:vAlign w:val="center"/>
          </w:tcPr>
          <w:p w14:paraId="4AE37C5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0.2800</w:t>
            </w:r>
          </w:p>
        </w:tc>
        <w:tc>
          <w:tcPr>
            <w:tcW w:w="1195" w:type="dxa"/>
            <w:vAlign w:val="center"/>
          </w:tcPr>
          <w:p w14:paraId="1424E7B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0.3004</w:t>
            </w:r>
          </w:p>
        </w:tc>
        <w:tc>
          <w:tcPr>
            <w:tcW w:w="1194" w:type="dxa"/>
            <w:vAlign w:val="center"/>
          </w:tcPr>
          <w:p w14:paraId="66D9815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0.3887</w:t>
            </w:r>
          </w:p>
        </w:tc>
        <w:tc>
          <w:tcPr>
            <w:tcW w:w="1195" w:type="dxa"/>
            <w:vAlign w:val="center"/>
          </w:tcPr>
          <w:p w14:paraId="4142B83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0.2635</w:t>
            </w:r>
          </w:p>
        </w:tc>
      </w:tr>
      <w:tr w:rsidR="00E71120" w:rsidRPr="00AB7F5E" w14:paraId="5D7AA80B" w14:textId="77777777" w:rsidTr="00E71120">
        <w:trPr>
          <w:trHeight w:val="358"/>
          <w:jc w:val="center"/>
        </w:trPr>
        <w:tc>
          <w:tcPr>
            <w:tcW w:w="1570" w:type="dxa"/>
            <w:tcBorders>
              <w:bottom w:val="nil"/>
            </w:tcBorders>
            <w:vAlign w:val="center"/>
          </w:tcPr>
          <w:p w14:paraId="0A5255E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13B662E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0.3462</w:t>
            </w:r>
          </w:p>
        </w:tc>
        <w:tc>
          <w:tcPr>
            <w:tcW w:w="1195" w:type="dxa"/>
            <w:tcBorders>
              <w:bottom w:val="nil"/>
            </w:tcBorders>
            <w:vAlign w:val="center"/>
          </w:tcPr>
          <w:p w14:paraId="56FBEAB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0.1665</w:t>
            </w:r>
          </w:p>
        </w:tc>
        <w:tc>
          <w:tcPr>
            <w:tcW w:w="1194" w:type="dxa"/>
            <w:tcBorders>
              <w:bottom w:val="nil"/>
            </w:tcBorders>
            <w:vAlign w:val="center"/>
          </w:tcPr>
          <w:p w14:paraId="19674E7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0.1791</w:t>
            </w:r>
          </w:p>
        </w:tc>
        <w:tc>
          <w:tcPr>
            <w:tcW w:w="1195" w:type="dxa"/>
            <w:tcBorders>
              <w:bottom w:val="nil"/>
            </w:tcBorders>
            <w:vAlign w:val="center"/>
          </w:tcPr>
          <w:p w14:paraId="2B38D2C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0.3420</w:t>
            </w:r>
          </w:p>
        </w:tc>
        <w:tc>
          <w:tcPr>
            <w:tcW w:w="1194" w:type="dxa"/>
            <w:tcBorders>
              <w:bottom w:val="nil"/>
            </w:tcBorders>
            <w:vAlign w:val="center"/>
          </w:tcPr>
          <w:p w14:paraId="3DFA65E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0.1748</w:t>
            </w:r>
          </w:p>
        </w:tc>
        <w:tc>
          <w:tcPr>
            <w:tcW w:w="1195" w:type="dxa"/>
            <w:tcBorders>
              <w:bottom w:val="nil"/>
            </w:tcBorders>
            <w:vAlign w:val="center"/>
          </w:tcPr>
          <w:p w14:paraId="4A23E0F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0.1589</w:t>
            </w:r>
          </w:p>
        </w:tc>
      </w:tr>
      <w:tr w:rsidR="00E71120" w:rsidRPr="00AB7F5E" w14:paraId="2D4DFBB4" w14:textId="77777777" w:rsidTr="00E71120">
        <w:trPr>
          <w:trHeight w:val="358"/>
          <w:jc w:val="center"/>
        </w:trPr>
        <w:tc>
          <w:tcPr>
            <w:tcW w:w="1570" w:type="dxa"/>
            <w:tcBorders>
              <w:top w:val="nil"/>
              <w:bottom w:val="single" w:sz="8" w:space="0" w:color="auto"/>
            </w:tcBorders>
            <w:vAlign w:val="center"/>
          </w:tcPr>
          <w:p w14:paraId="458D83F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610B752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0.1499</w:t>
            </w:r>
          </w:p>
        </w:tc>
        <w:tc>
          <w:tcPr>
            <w:tcW w:w="1195" w:type="dxa"/>
            <w:tcBorders>
              <w:top w:val="nil"/>
              <w:bottom w:val="single" w:sz="8" w:space="0" w:color="auto"/>
            </w:tcBorders>
            <w:vAlign w:val="center"/>
          </w:tcPr>
          <w:p w14:paraId="0F99AF9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0.0946</w:t>
            </w:r>
          </w:p>
        </w:tc>
        <w:tc>
          <w:tcPr>
            <w:tcW w:w="1194" w:type="dxa"/>
            <w:tcBorders>
              <w:top w:val="nil"/>
              <w:bottom w:val="single" w:sz="8" w:space="0" w:color="auto"/>
            </w:tcBorders>
            <w:vAlign w:val="center"/>
          </w:tcPr>
          <w:p w14:paraId="15F1C83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0.1391</w:t>
            </w:r>
          </w:p>
        </w:tc>
        <w:tc>
          <w:tcPr>
            <w:tcW w:w="1195" w:type="dxa"/>
            <w:tcBorders>
              <w:top w:val="nil"/>
              <w:bottom w:val="single" w:sz="8" w:space="0" w:color="auto"/>
            </w:tcBorders>
            <w:vAlign w:val="center"/>
          </w:tcPr>
          <w:p w14:paraId="779B8F3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0.1484</w:t>
            </w:r>
          </w:p>
        </w:tc>
        <w:tc>
          <w:tcPr>
            <w:tcW w:w="1194" w:type="dxa"/>
            <w:tcBorders>
              <w:top w:val="nil"/>
              <w:bottom w:val="single" w:sz="8" w:space="0" w:color="auto"/>
            </w:tcBorders>
            <w:vAlign w:val="center"/>
          </w:tcPr>
          <w:p w14:paraId="25D246F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0.1526</w:t>
            </w:r>
          </w:p>
        </w:tc>
        <w:tc>
          <w:tcPr>
            <w:tcW w:w="1195" w:type="dxa"/>
            <w:tcBorders>
              <w:top w:val="nil"/>
              <w:bottom w:val="single" w:sz="8" w:space="0" w:color="auto"/>
            </w:tcBorders>
            <w:vAlign w:val="center"/>
          </w:tcPr>
          <w:p w14:paraId="0EFA244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0.1010</w:t>
            </w:r>
          </w:p>
        </w:tc>
      </w:tr>
      <w:tr w:rsidR="00E71120" w:rsidRPr="00AB7F5E" w14:paraId="0F1F7A43" w14:textId="77777777" w:rsidTr="00E71120">
        <w:trPr>
          <w:trHeight w:val="358"/>
          <w:jc w:val="center"/>
        </w:trPr>
        <w:tc>
          <w:tcPr>
            <w:tcW w:w="1570" w:type="dxa"/>
            <w:tcBorders>
              <w:top w:val="single" w:sz="8" w:space="0" w:color="auto"/>
            </w:tcBorders>
            <w:vAlign w:val="center"/>
          </w:tcPr>
          <w:p w14:paraId="23BDE84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4785CFD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0.1926</w:t>
            </w:r>
          </w:p>
        </w:tc>
        <w:tc>
          <w:tcPr>
            <w:tcW w:w="1195" w:type="dxa"/>
            <w:tcBorders>
              <w:top w:val="single" w:sz="8" w:space="0" w:color="auto"/>
            </w:tcBorders>
            <w:vAlign w:val="center"/>
          </w:tcPr>
          <w:p w14:paraId="7383BE0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0.2556</w:t>
            </w:r>
          </w:p>
        </w:tc>
        <w:tc>
          <w:tcPr>
            <w:tcW w:w="1194" w:type="dxa"/>
            <w:tcBorders>
              <w:top w:val="single" w:sz="8" w:space="0" w:color="auto"/>
            </w:tcBorders>
            <w:vAlign w:val="center"/>
          </w:tcPr>
          <w:p w14:paraId="201DF89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0.1966</w:t>
            </w:r>
          </w:p>
        </w:tc>
        <w:tc>
          <w:tcPr>
            <w:tcW w:w="1195" w:type="dxa"/>
            <w:tcBorders>
              <w:top w:val="single" w:sz="8" w:space="0" w:color="auto"/>
            </w:tcBorders>
            <w:vAlign w:val="center"/>
          </w:tcPr>
          <w:p w14:paraId="38D6C85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0.2043</w:t>
            </w:r>
          </w:p>
        </w:tc>
        <w:tc>
          <w:tcPr>
            <w:tcW w:w="1194" w:type="dxa"/>
            <w:tcBorders>
              <w:top w:val="single" w:sz="8" w:space="0" w:color="auto"/>
            </w:tcBorders>
            <w:vAlign w:val="center"/>
          </w:tcPr>
          <w:p w14:paraId="22D0ABB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0.3317</w:t>
            </w:r>
          </w:p>
        </w:tc>
        <w:tc>
          <w:tcPr>
            <w:tcW w:w="1195" w:type="dxa"/>
            <w:tcBorders>
              <w:top w:val="single" w:sz="8" w:space="0" w:color="auto"/>
            </w:tcBorders>
            <w:vAlign w:val="center"/>
          </w:tcPr>
          <w:p w14:paraId="3A594E5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0.1529</w:t>
            </w:r>
          </w:p>
        </w:tc>
      </w:tr>
      <w:tr w:rsidR="00E71120" w:rsidRPr="00AB7F5E" w14:paraId="684D639C" w14:textId="77777777" w:rsidTr="00E71120">
        <w:trPr>
          <w:trHeight w:val="373"/>
          <w:jc w:val="center"/>
        </w:trPr>
        <w:tc>
          <w:tcPr>
            <w:tcW w:w="1570" w:type="dxa"/>
            <w:tcBorders>
              <w:bottom w:val="single" w:sz="12" w:space="0" w:color="auto"/>
            </w:tcBorders>
            <w:vAlign w:val="center"/>
          </w:tcPr>
          <w:p w14:paraId="45A20C3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74BB9CC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3.29</w:t>
            </w:r>
          </w:p>
        </w:tc>
        <w:tc>
          <w:tcPr>
            <w:tcW w:w="1195" w:type="dxa"/>
            <w:tcBorders>
              <w:bottom w:val="single" w:sz="12" w:space="0" w:color="auto"/>
            </w:tcBorders>
            <w:vAlign w:val="center"/>
          </w:tcPr>
          <w:p w14:paraId="5C7B6A3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3.79</w:t>
            </w:r>
          </w:p>
        </w:tc>
        <w:tc>
          <w:tcPr>
            <w:tcW w:w="1194" w:type="dxa"/>
            <w:tcBorders>
              <w:bottom w:val="single" w:sz="12" w:space="0" w:color="auto"/>
            </w:tcBorders>
            <w:vAlign w:val="center"/>
          </w:tcPr>
          <w:p w14:paraId="05A6C90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3.29</w:t>
            </w:r>
          </w:p>
        </w:tc>
        <w:tc>
          <w:tcPr>
            <w:tcW w:w="1195" w:type="dxa"/>
            <w:tcBorders>
              <w:bottom w:val="single" w:sz="12" w:space="0" w:color="auto"/>
            </w:tcBorders>
            <w:vAlign w:val="center"/>
          </w:tcPr>
          <w:p w14:paraId="6A7ACD7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4.00</w:t>
            </w:r>
          </w:p>
        </w:tc>
        <w:tc>
          <w:tcPr>
            <w:tcW w:w="1194" w:type="dxa"/>
            <w:tcBorders>
              <w:bottom w:val="single" w:sz="12" w:space="0" w:color="auto"/>
            </w:tcBorders>
            <w:vAlign w:val="center"/>
          </w:tcPr>
          <w:p w14:paraId="0429F3E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4.71</w:t>
            </w:r>
          </w:p>
        </w:tc>
        <w:tc>
          <w:tcPr>
            <w:tcW w:w="1195" w:type="dxa"/>
            <w:tcBorders>
              <w:bottom w:val="single" w:sz="12" w:space="0" w:color="auto"/>
            </w:tcBorders>
            <w:vAlign w:val="center"/>
          </w:tcPr>
          <w:p w14:paraId="587DAC7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1.93</w:t>
            </w:r>
          </w:p>
        </w:tc>
      </w:tr>
    </w:tbl>
    <w:p w14:paraId="7BF33B79"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p>
    <w:p w14:paraId="3D3D8F10"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3-7 HEPR</w:t>
      </w:r>
      <w:r w:rsidRPr="00AB7F5E">
        <w:rPr>
          <w:rFonts w:eastAsiaTheme="majorEastAsia"/>
          <w:kern w:val="0"/>
          <w:sz w:val="21"/>
        </w:rPr>
        <w:t>与对比算法在</w:t>
      </w:r>
      <w:r w:rsidRPr="00AB7F5E">
        <w:rPr>
          <w:rFonts w:eastAsiaTheme="majorEastAsia"/>
          <w:kern w:val="0"/>
          <w:sz w:val="21"/>
        </w:rPr>
        <w:t>MLML</w:t>
      </w:r>
      <w:r w:rsidRPr="00AB7F5E">
        <w:rPr>
          <w:rFonts w:eastAsiaTheme="majorEastAsia"/>
          <w:kern w:val="0"/>
          <w:sz w:val="21"/>
        </w:rPr>
        <w:t>（缺失率</w:t>
      </w:r>
      <m:oMath>
        <m:sSub>
          <m:sSubPr>
            <m:ctrlPr>
              <w:rPr>
                <w:rFonts w:ascii="Cambria Math" w:eastAsiaTheme="majorEastAsia" w:hAnsi="Cambria Math"/>
                <w:i/>
                <w:kern w:val="0"/>
                <w:sz w:val="21"/>
              </w:rPr>
            </m:ctrlPr>
          </m:sSubPr>
          <m:e>
            <m:r>
              <w:rPr>
                <w:rFonts w:ascii="Cambria Math" w:eastAsiaTheme="majorEastAsia" w:hAnsi="Cambria Math"/>
                <w:kern w:val="0"/>
                <w:sz w:val="21"/>
              </w:rPr>
              <m:t>r</m:t>
            </m:r>
          </m:e>
          <m:sub>
            <m:r>
              <w:rPr>
                <w:rFonts w:ascii="Cambria Math" w:eastAsiaTheme="majorEastAsia" w:hAnsi="Cambria Math"/>
                <w:kern w:val="0"/>
                <w:sz w:val="21"/>
              </w:rPr>
              <m:t>m</m:t>
            </m:r>
          </m:sub>
        </m:sSub>
        <m:r>
          <w:rPr>
            <w:rFonts w:ascii="Cambria Math" w:eastAsiaTheme="majorEastAsia" w:hAnsi="Cambria Math"/>
            <w:kern w:val="0"/>
            <w:sz w:val="21"/>
          </w:rPr>
          <m:t>=0.3</m:t>
        </m:r>
      </m:oMath>
      <w:r w:rsidRPr="00AB7F5E">
        <w:rPr>
          <w:rFonts w:eastAsiaTheme="majorEastAsia"/>
          <w:kern w:val="0"/>
          <w:sz w:val="21"/>
        </w:rPr>
        <w:t>）情况下的</w:t>
      </w:r>
      <w:r w:rsidRPr="00AB7F5E">
        <w:rPr>
          <w:rFonts w:eastAsiaTheme="majorEastAsia"/>
          <w:kern w:val="0"/>
          <w:sz w:val="21"/>
        </w:rPr>
        <w:t>Average Precision</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0431B79C" w14:textId="77777777" w:rsidTr="00E71120">
        <w:trPr>
          <w:trHeight w:val="358"/>
          <w:jc w:val="center"/>
        </w:trPr>
        <w:tc>
          <w:tcPr>
            <w:tcW w:w="1570" w:type="dxa"/>
            <w:tcBorders>
              <w:top w:val="single" w:sz="12" w:space="0" w:color="auto"/>
              <w:bottom w:val="single" w:sz="8" w:space="0" w:color="auto"/>
            </w:tcBorders>
            <w:vAlign w:val="center"/>
          </w:tcPr>
          <w:p w14:paraId="7DA6274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6A3D15F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GLOCAL</w:t>
            </w:r>
          </w:p>
        </w:tc>
        <w:tc>
          <w:tcPr>
            <w:tcW w:w="1195" w:type="dxa"/>
            <w:tcBorders>
              <w:top w:val="single" w:sz="12" w:space="0" w:color="auto"/>
              <w:bottom w:val="single" w:sz="8" w:space="0" w:color="auto"/>
            </w:tcBorders>
            <w:vAlign w:val="center"/>
          </w:tcPr>
          <w:p w14:paraId="4481BDC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DM2L</w:t>
            </w:r>
          </w:p>
        </w:tc>
        <w:tc>
          <w:tcPr>
            <w:tcW w:w="1194" w:type="dxa"/>
            <w:tcBorders>
              <w:top w:val="single" w:sz="12" w:space="0" w:color="auto"/>
              <w:bottom w:val="single" w:sz="8" w:space="0" w:color="auto"/>
            </w:tcBorders>
            <w:vAlign w:val="center"/>
          </w:tcPr>
          <w:p w14:paraId="4059D1C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LRMML</w:t>
            </w:r>
          </w:p>
        </w:tc>
        <w:tc>
          <w:tcPr>
            <w:tcW w:w="1195" w:type="dxa"/>
            <w:tcBorders>
              <w:top w:val="single" w:sz="12" w:space="0" w:color="auto"/>
              <w:bottom w:val="single" w:sz="8" w:space="0" w:color="auto"/>
            </w:tcBorders>
            <w:vAlign w:val="center"/>
          </w:tcPr>
          <w:p w14:paraId="50D1CDB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SMDkM</w:t>
            </w:r>
          </w:p>
        </w:tc>
        <w:tc>
          <w:tcPr>
            <w:tcW w:w="1194" w:type="dxa"/>
            <w:tcBorders>
              <w:top w:val="single" w:sz="12" w:space="0" w:color="auto"/>
              <w:bottom w:val="single" w:sz="8" w:space="0" w:color="auto"/>
            </w:tcBorders>
            <w:vAlign w:val="center"/>
          </w:tcPr>
          <w:p w14:paraId="1BCE643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2SML</w:t>
            </w:r>
          </w:p>
        </w:tc>
        <w:tc>
          <w:tcPr>
            <w:tcW w:w="1195" w:type="dxa"/>
            <w:tcBorders>
              <w:top w:val="single" w:sz="12" w:space="0" w:color="auto"/>
              <w:bottom w:val="single" w:sz="8" w:space="0" w:color="auto"/>
            </w:tcBorders>
            <w:vAlign w:val="center"/>
          </w:tcPr>
          <w:p w14:paraId="57E841D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HEPR</w:t>
            </w:r>
          </w:p>
        </w:tc>
      </w:tr>
      <w:tr w:rsidR="00E71120" w:rsidRPr="00AB7F5E" w14:paraId="4463EA7B" w14:textId="77777777" w:rsidTr="00E71120">
        <w:trPr>
          <w:trHeight w:val="358"/>
          <w:jc w:val="center"/>
        </w:trPr>
        <w:tc>
          <w:tcPr>
            <w:tcW w:w="1570" w:type="dxa"/>
            <w:tcBorders>
              <w:top w:val="single" w:sz="8" w:space="0" w:color="auto"/>
              <w:bottom w:val="nil"/>
            </w:tcBorders>
            <w:vAlign w:val="center"/>
          </w:tcPr>
          <w:p w14:paraId="025D967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5B6329C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0.4335</w:t>
            </w:r>
          </w:p>
        </w:tc>
        <w:tc>
          <w:tcPr>
            <w:tcW w:w="1195" w:type="dxa"/>
            <w:tcBorders>
              <w:top w:val="single" w:sz="8" w:space="0" w:color="auto"/>
              <w:bottom w:val="nil"/>
            </w:tcBorders>
            <w:vAlign w:val="center"/>
          </w:tcPr>
          <w:p w14:paraId="0647890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0.2653</w:t>
            </w:r>
          </w:p>
        </w:tc>
        <w:tc>
          <w:tcPr>
            <w:tcW w:w="1194" w:type="dxa"/>
            <w:tcBorders>
              <w:top w:val="single" w:sz="8" w:space="0" w:color="auto"/>
              <w:bottom w:val="nil"/>
            </w:tcBorders>
            <w:vAlign w:val="center"/>
          </w:tcPr>
          <w:p w14:paraId="015F823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0.4211</w:t>
            </w:r>
          </w:p>
        </w:tc>
        <w:tc>
          <w:tcPr>
            <w:tcW w:w="1195" w:type="dxa"/>
            <w:tcBorders>
              <w:top w:val="single" w:sz="8" w:space="0" w:color="auto"/>
              <w:bottom w:val="nil"/>
            </w:tcBorders>
            <w:vAlign w:val="center"/>
          </w:tcPr>
          <w:p w14:paraId="4813612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0.5322</w:t>
            </w:r>
          </w:p>
        </w:tc>
        <w:tc>
          <w:tcPr>
            <w:tcW w:w="1194" w:type="dxa"/>
            <w:tcBorders>
              <w:top w:val="single" w:sz="8" w:space="0" w:color="auto"/>
              <w:bottom w:val="nil"/>
            </w:tcBorders>
            <w:vAlign w:val="center"/>
          </w:tcPr>
          <w:p w14:paraId="2A83FC7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0.2507</w:t>
            </w:r>
          </w:p>
        </w:tc>
        <w:tc>
          <w:tcPr>
            <w:tcW w:w="1195" w:type="dxa"/>
            <w:tcBorders>
              <w:top w:val="single" w:sz="8" w:space="0" w:color="auto"/>
              <w:bottom w:val="nil"/>
            </w:tcBorders>
            <w:vAlign w:val="center"/>
          </w:tcPr>
          <w:p w14:paraId="2478ABC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0.4005</w:t>
            </w:r>
          </w:p>
        </w:tc>
      </w:tr>
      <w:tr w:rsidR="00E71120" w:rsidRPr="00AB7F5E" w14:paraId="0009BAFC" w14:textId="77777777" w:rsidTr="00E71120">
        <w:trPr>
          <w:trHeight w:val="358"/>
          <w:jc w:val="center"/>
        </w:trPr>
        <w:tc>
          <w:tcPr>
            <w:tcW w:w="1570" w:type="dxa"/>
            <w:vAlign w:val="center"/>
          </w:tcPr>
          <w:p w14:paraId="4827590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28906F4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0.7816</w:t>
            </w:r>
          </w:p>
        </w:tc>
        <w:tc>
          <w:tcPr>
            <w:tcW w:w="1195" w:type="dxa"/>
            <w:vAlign w:val="center"/>
          </w:tcPr>
          <w:p w14:paraId="48093CE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0.7295</w:t>
            </w:r>
          </w:p>
        </w:tc>
        <w:tc>
          <w:tcPr>
            <w:tcW w:w="1194" w:type="dxa"/>
            <w:vAlign w:val="center"/>
          </w:tcPr>
          <w:p w14:paraId="2571278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0.7906</w:t>
            </w:r>
          </w:p>
        </w:tc>
        <w:tc>
          <w:tcPr>
            <w:tcW w:w="1195" w:type="dxa"/>
            <w:vAlign w:val="center"/>
          </w:tcPr>
          <w:p w14:paraId="010745B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0.7866</w:t>
            </w:r>
          </w:p>
        </w:tc>
        <w:tc>
          <w:tcPr>
            <w:tcW w:w="1194" w:type="dxa"/>
            <w:vAlign w:val="center"/>
          </w:tcPr>
          <w:p w14:paraId="0F090EE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0.7826</w:t>
            </w:r>
          </w:p>
        </w:tc>
        <w:tc>
          <w:tcPr>
            <w:tcW w:w="1195" w:type="dxa"/>
            <w:vAlign w:val="center"/>
          </w:tcPr>
          <w:p w14:paraId="698DCD4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0.7776</w:t>
            </w:r>
          </w:p>
        </w:tc>
      </w:tr>
      <w:tr w:rsidR="00E71120" w:rsidRPr="00AB7F5E" w14:paraId="2BB5C2B7" w14:textId="77777777" w:rsidTr="00E71120">
        <w:trPr>
          <w:trHeight w:val="358"/>
          <w:jc w:val="center"/>
        </w:trPr>
        <w:tc>
          <w:tcPr>
            <w:tcW w:w="1570" w:type="dxa"/>
            <w:vAlign w:val="center"/>
          </w:tcPr>
          <w:p w14:paraId="1057139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77974A9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0.2680</w:t>
            </w:r>
          </w:p>
        </w:tc>
        <w:tc>
          <w:tcPr>
            <w:tcW w:w="1195" w:type="dxa"/>
            <w:vAlign w:val="center"/>
          </w:tcPr>
          <w:p w14:paraId="021670D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0.2680</w:t>
            </w:r>
          </w:p>
        </w:tc>
        <w:tc>
          <w:tcPr>
            <w:tcW w:w="1194" w:type="dxa"/>
            <w:vAlign w:val="center"/>
          </w:tcPr>
          <w:p w14:paraId="31F325C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0.1875</w:t>
            </w:r>
          </w:p>
        </w:tc>
        <w:tc>
          <w:tcPr>
            <w:tcW w:w="1195" w:type="dxa"/>
            <w:vAlign w:val="center"/>
          </w:tcPr>
          <w:p w14:paraId="57FDC01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0.2191</w:t>
            </w:r>
          </w:p>
        </w:tc>
        <w:tc>
          <w:tcPr>
            <w:tcW w:w="1194" w:type="dxa"/>
            <w:vAlign w:val="center"/>
          </w:tcPr>
          <w:p w14:paraId="3CBF90B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0.1054</w:t>
            </w:r>
          </w:p>
        </w:tc>
        <w:tc>
          <w:tcPr>
            <w:tcW w:w="1195" w:type="dxa"/>
            <w:vAlign w:val="center"/>
          </w:tcPr>
          <w:p w14:paraId="1C20A71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0.2698</w:t>
            </w:r>
          </w:p>
        </w:tc>
      </w:tr>
      <w:tr w:rsidR="00E71120" w:rsidRPr="00AB7F5E" w14:paraId="7D14CD48" w14:textId="77777777" w:rsidTr="00E71120">
        <w:trPr>
          <w:trHeight w:val="358"/>
          <w:jc w:val="center"/>
        </w:trPr>
        <w:tc>
          <w:tcPr>
            <w:tcW w:w="1570" w:type="dxa"/>
            <w:vAlign w:val="center"/>
          </w:tcPr>
          <w:p w14:paraId="76FBBF4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32E59D4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0.7052</w:t>
            </w:r>
          </w:p>
        </w:tc>
        <w:tc>
          <w:tcPr>
            <w:tcW w:w="1195" w:type="dxa"/>
            <w:vAlign w:val="center"/>
          </w:tcPr>
          <w:p w14:paraId="2DCF4CC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0.6431</w:t>
            </w:r>
          </w:p>
        </w:tc>
        <w:tc>
          <w:tcPr>
            <w:tcW w:w="1194" w:type="dxa"/>
            <w:vAlign w:val="center"/>
          </w:tcPr>
          <w:p w14:paraId="04C1AA5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0.5855</w:t>
            </w:r>
          </w:p>
        </w:tc>
        <w:tc>
          <w:tcPr>
            <w:tcW w:w="1195" w:type="dxa"/>
            <w:vAlign w:val="center"/>
          </w:tcPr>
          <w:p w14:paraId="14B1887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0.7556</w:t>
            </w:r>
          </w:p>
        </w:tc>
        <w:tc>
          <w:tcPr>
            <w:tcW w:w="1194" w:type="dxa"/>
            <w:vAlign w:val="center"/>
          </w:tcPr>
          <w:p w14:paraId="79CD903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0.5452</w:t>
            </w:r>
          </w:p>
        </w:tc>
        <w:tc>
          <w:tcPr>
            <w:tcW w:w="1195" w:type="dxa"/>
            <w:vAlign w:val="center"/>
          </w:tcPr>
          <w:p w14:paraId="5E22EE1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0.6822</w:t>
            </w:r>
          </w:p>
        </w:tc>
      </w:tr>
      <w:tr w:rsidR="00E71120" w:rsidRPr="00AB7F5E" w14:paraId="4677FEDE" w14:textId="77777777" w:rsidTr="00E71120">
        <w:trPr>
          <w:trHeight w:val="358"/>
          <w:jc w:val="center"/>
        </w:trPr>
        <w:tc>
          <w:tcPr>
            <w:tcW w:w="1570" w:type="dxa"/>
            <w:vAlign w:val="center"/>
          </w:tcPr>
          <w:p w14:paraId="221436B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7C83281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0.9656</w:t>
            </w:r>
          </w:p>
        </w:tc>
        <w:tc>
          <w:tcPr>
            <w:tcW w:w="1195" w:type="dxa"/>
            <w:vAlign w:val="center"/>
          </w:tcPr>
          <w:p w14:paraId="4EA6345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0.9656</w:t>
            </w:r>
          </w:p>
        </w:tc>
        <w:tc>
          <w:tcPr>
            <w:tcW w:w="1194" w:type="dxa"/>
            <w:vAlign w:val="center"/>
          </w:tcPr>
          <w:p w14:paraId="59324E0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0.9656</w:t>
            </w:r>
          </w:p>
        </w:tc>
        <w:tc>
          <w:tcPr>
            <w:tcW w:w="1195" w:type="dxa"/>
            <w:vAlign w:val="center"/>
          </w:tcPr>
          <w:p w14:paraId="79E9839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0.9656</w:t>
            </w:r>
          </w:p>
        </w:tc>
        <w:tc>
          <w:tcPr>
            <w:tcW w:w="1194" w:type="dxa"/>
            <w:vAlign w:val="center"/>
          </w:tcPr>
          <w:p w14:paraId="0E6A388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0.9656</w:t>
            </w:r>
          </w:p>
        </w:tc>
        <w:tc>
          <w:tcPr>
            <w:tcW w:w="1195" w:type="dxa"/>
            <w:vAlign w:val="center"/>
          </w:tcPr>
          <w:p w14:paraId="1C06A86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0.9554</w:t>
            </w:r>
          </w:p>
        </w:tc>
      </w:tr>
      <w:tr w:rsidR="00E71120" w:rsidRPr="00AB7F5E" w14:paraId="2A68283E" w14:textId="77777777" w:rsidTr="00E71120">
        <w:trPr>
          <w:trHeight w:val="358"/>
          <w:jc w:val="center"/>
        </w:trPr>
        <w:tc>
          <w:tcPr>
            <w:tcW w:w="1570" w:type="dxa"/>
            <w:vAlign w:val="center"/>
          </w:tcPr>
          <w:p w14:paraId="0479570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3E0B785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0.7744</w:t>
            </w:r>
          </w:p>
        </w:tc>
        <w:tc>
          <w:tcPr>
            <w:tcW w:w="1195" w:type="dxa"/>
            <w:vAlign w:val="center"/>
          </w:tcPr>
          <w:p w14:paraId="591547B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0.7992</w:t>
            </w:r>
          </w:p>
        </w:tc>
        <w:tc>
          <w:tcPr>
            <w:tcW w:w="1194" w:type="dxa"/>
            <w:vAlign w:val="center"/>
          </w:tcPr>
          <w:p w14:paraId="206C758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0.7675</w:t>
            </w:r>
          </w:p>
        </w:tc>
        <w:tc>
          <w:tcPr>
            <w:tcW w:w="1195" w:type="dxa"/>
            <w:vAlign w:val="center"/>
          </w:tcPr>
          <w:p w14:paraId="7BE6355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0.7035</w:t>
            </w:r>
          </w:p>
        </w:tc>
        <w:tc>
          <w:tcPr>
            <w:tcW w:w="1194" w:type="dxa"/>
            <w:vAlign w:val="center"/>
          </w:tcPr>
          <w:p w14:paraId="4998BD9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0.7344</w:t>
            </w:r>
          </w:p>
        </w:tc>
        <w:tc>
          <w:tcPr>
            <w:tcW w:w="1195" w:type="dxa"/>
            <w:vAlign w:val="center"/>
          </w:tcPr>
          <w:p w14:paraId="03AD4CC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0.7781</w:t>
            </w:r>
          </w:p>
        </w:tc>
      </w:tr>
      <w:tr w:rsidR="00E71120" w:rsidRPr="00AB7F5E" w14:paraId="1F196BCE" w14:textId="77777777" w:rsidTr="00E71120">
        <w:trPr>
          <w:trHeight w:val="358"/>
          <w:jc w:val="center"/>
        </w:trPr>
        <w:tc>
          <w:tcPr>
            <w:tcW w:w="1570" w:type="dxa"/>
            <w:vAlign w:val="center"/>
          </w:tcPr>
          <w:p w14:paraId="78DCAF3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453A788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0.5770</w:t>
            </w:r>
          </w:p>
        </w:tc>
        <w:tc>
          <w:tcPr>
            <w:tcW w:w="1195" w:type="dxa"/>
            <w:vAlign w:val="center"/>
          </w:tcPr>
          <w:p w14:paraId="6F2F42B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0.5001</w:t>
            </w:r>
          </w:p>
        </w:tc>
        <w:tc>
          <w:tcPr>
            <w:tcW w:w="1194" w:type="dxa"/>
            <w:vAlign w:val="center"/>
          </w:tcPr>
          <w:p w14:paraId="0320292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0.6090</w:t>
            </w:r>
          </w:p>
        </w:tc>
        <w:tc>
          <w:tcPr>
            <w:tcW w:w="1195" w:type="dxa"/>
            <w:vAlign w:val="center"/>
          </w:tcPr>
          <w:p w14:paraId="03D669C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0.5054</w:t>
            </w:r>
          </w:p>
        </w:tc>
        <w:tc>
          <w:tcPr>
            <w:tcW w:w="1194" w:type="dxa"/>
            <w:vAlign w:val="center"/>
          </w:tcPr>
          <w:p w14:paraId="53A5814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0.5763</w:t>
            </w:r>
          </w:p>
        </w:tc>
        <w:tc>
          <w:tcPr>
            <w:tcW w:w="1195" w:type="dxa"/>
            <w:vAlign w:val="center"/>
          </w:tcPr>
          <w:p w14:paraId="0F5DDDF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0.6429</w:t>
            </w:r>
          </w:p>
        </w:tc>
      </w:tr>
      <w:tr w:rsidR="00E71120" w:rsidRPr="00AB7F5E" w14:paraId="3B76A370" w14:textId="77777777" w:rsidTr="00E71120">
        <w:trPr>
          <w:trHeight w:val="358"/>
          <w:jc w:val="center"/>
        </w:trPr>
        <w:tc>
          <w:tcPr>
            <w:tcW w:w="1570" w:type="dxa"/>
            <w:vAlign w:val="center"/>
          </w:tcPr>
          <w:p w14:paraId="2D49893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7921D27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0.8393</w:t>
            </w:r>
          </w:p>
        </w:tc>
        <w:tc>
          <w:tcPr>
            <w:tcW w:w="1195" w:type="dxa"/>
            <w:vAlign w:val="center"/>
          </w:tcPr>
          <w:p w14:paraId="219487C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0.8706</w:t>
            </w:r>
          </w:p>
        </w:tc>
        <w:tc>
          <w:tcPr>
            <w:tcW w:w="1194" w:type="dxa"/>
            <w:vAlign w:val="center"/>
          </w:tcPr>
          <w:p w14:paraId="5A2AE2D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0.8546</w:t>
            </w:r>
          </w:p>
        </w:tc>
        <w:tc>
          <w:tcPr>
            <w:tcW w:w="1195" w:type="dxa"/>
            <w:vAlign w:val="center"/>
          </w:tcPr>
          <w:p w14:paraId="3A4D5FB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0.7709</w:t>
            </w:r>
          </w:p>
        </w:tc>
        <w:tc>
          <w:tcPr>
            <w:tcW w:w="1194" w:type="dxa"/>
            <w:vAlign w:val="center"/>
          </w:tcPr>
          <w:p w14:paraId="455DFB3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0.8123</w:t>
            </w:r>
          </w:p>
        </w:tc>
        <w:tc>
          <w:tcPr>
            <w:tcW w:w="1195" w:type="dxa"/>
            <w:vAlign w:val="center"/>
          </w:tcPr>
          <w:p w14:paraId="417B8A5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0.8709</w:t>
            </w:r>
          </w:p>
        </w:tc>
      </w:tr>
      <w:tr w:rsidR="00E71120" w:rsidRPr="00AB7F5E" w14:paraId="7BC591D6" w14:textId="77777777" w:rsidTr="00E71120">
        <w:trPr>
          <w:trHeight w:val="358"/>
          <w:jc w:val="center"/>
        </w:trPr>
        <w:tc>
          <w:tcPr>
            <w:tcW w:w="1570" w:type="dxa"/>
            <w:vAlign w:val="center"/>
          </w:tcPr>
          <w:p w14:paraId="5168E13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3F95F46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0.3433</w:t>
            </w:r>
          </w:p>
        </w:tc>
        <w:tc>
          <w:tcPr>
            <w:tcW w:w="1195" w:type="dxa"/>
            <w:vAlign w:val="center"/>
          </w:tcPr>
          <w:p w14:paraId="76CD9D9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0.2320</w:t>
            </w:r>
          </w:p>
        </w:tc>
        <w:tc>
          <w:tcPr>
            <w:tcW w:w="1194" w:type="dxa"/>
            <w:vAlign w:val="center"/>
          </w:tcPr>
          <w:p w14:paraId="4924381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0.3535</w:t>
            </w:r>
          </w:p>
        </w:tc>
        <w:tc>
          <w:tcPr>
            <w:tcW w:w="1195" w:type="dxa"/>
            <w:vAlign w:val="center"/>
          </w:tcPr>
          <w:p w14:paraId="0D89DDF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0.3544</w:t>
            </w:r>
          </w:p>
        </w:tc>
        <w:tc>
          <w:tcPr>
            <w:tcW w:w="1194" w:type="dxa"/>
            <w:vAlign w:val="center"/>
          </w:tcPr>
          <w:p w14:paraId="7D16463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0.3764</w:t>
            </w:r>
          </w:p>
        </w:tc>
        <w:tc>
          <w:tcPr>
            <w:tcW w:w="1195" w:type="dxa"/>
            <w:vAlign w:val="center"/>
          </w:tcPr>
          <w:p w14:paraId="5A90B03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0.3776</w:t>
            </w:r>
          </w:p>
        </w:tc>
      </w:tr>
      <w:tr w:rsidR="00E71120" w:rsidRPr="00AB7F5E" w14:paraId="75FD5718" w14:textId="77777777" w:rsidTr="00E71120">
        <w:trPr>
          <w:trHeight w:val="358"/>
          <w:jc w:val="center"/>
        </w:trPr>
        <w:tc>
          <w:tcPr>
            <w:tcW w:w="1570" w:type="dxa"/>
            <w:vAlign w:val="center"/>
          </w:tcPr>
          <w:p w14:paraId="6578A6B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60A1A55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0.3467</w:t>
            </w:r>
          </w:p>
        </w:tc>
        <w:tc>
          <w:tcPr>
            <w:tcW w:w="1195" w:type="dxa"/>
            <w:vAlign w:val="center"/>
          </w:tcPr>
          <w:p w14:paraId="3451883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0.2136</w:t>
            </w:r>
          </w:p>
        </w:tc>
        <w:tc>
          <w:tcPr>
            <w:tcW w:w="1194" w:type="dxa"/>
            <w:vAlign w:val="center"/>
          </w:tcPr>
          <w:p w14:paraId="36E2D4D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0.3466</w:t>
            </w:r>
          </w:p>
        </w:tc>
        <w:tc>
          <w:tcPr>
            <w:tcW w:w="1195" w:type="dxa"/>
            <w:vAlign w:val="center"/>
          </w:tcPr>
          <w:p w14:paraId="370BD41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0.3999</w:t>
            </w:r>
          </w:p>
        </w:tc>
        <w:tc>
          <w:tcPr>
            <w:tcW w:w="1194" w:type="dxa"/>
            <w:vAlign w:val="center"/>
          </w:tcPr>
          <w:p w14:paraId="5BD4084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0.0255</w:t>
            </w:r>
          </w:p>
        </w:tc>
        <w:tc>
          <w:tcPr>
            <w:tcW w:w="1195" w:type="dxa"/>
            <w:vAlign w:val="center"/>
          </w:tcPr>
          <w:p w14:paraId="704DDBF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0.3755</w:t>
            </w:r>
          </w:p>
        </w:tc>
      </w:tr>
      <w:tr w:rsidR="00E71120" w:rsidRPr="00AB7F5E" w14:paraId="336A9CBB" w14:textId="77777777" w:rsidTr="00E71120">
        <w:trPr>
          <w:trHeight w:val="358"/>
          <w:jc w:val="center"/>
        </w:trPr>
        <w:tc>
          <w:tcPr>
            <w:tcW w:w="1570" w:type="dxa"/>
            <w:vAlign w:val="center"/>
          </w:tcPr>
          <w:p w14:paraId="13031A0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7909233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0.8268</w:t>
            </w:r>
          </w:p>
        </w:tc>
        <w:tc>
          <w:tcPr>
            <w:tcW w:w="1195" w:type="dxa"/>
            <w:vAlign w:val="center"/>
          </w:tcPr>
          <w:p w14:paraId="6E994ED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0.8384</w:t>
            </w:r>
          </w:p>
        </w:tc>
        <w:tc>
          <w:tcPr>
            <w:tcW w:w="1194" w:type="dxa"/>
            <w:vAlign w:val="center"/>
          </w:tcPr>
          <w:p w14:paraId="0A73A2F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0.8342</w:t>
            </w:r>
          </w:p>
        </w:tc>
        <w:tc>
          <w:tcPr>
            <w:tcW w:w="1195" w:type="dxa"/>
            <w:vAlign w:val="center"/>
          </w:tcPr>
          <w:p w14:paraId="113EE0F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0.7445</w:t>
            </w:r>
          </w:p>
        </w:tc>
        <w:tc>
          <w:tcPr>
            <w:tcW w:w="1194" w:type="dxa"/>
            <w:vAlign w:val="center"/>
          </w:tcPr>
          <w:p w14:paraId="3449A01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0.8059</w:t>
            </w:r>
          </w:p>
        </w:tc>
        <w:tc>
          <w:tcPr>
            <w:tcW w:w="1195" w:type="dxa"/>
            <w:vAlign w:val="center"/>
          </w:tcPr>
          <w:p w14:paraId="078FD1A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0.8170</w:t>
            </w:r>
          </w:p>
        </w:tc>
      </w:tr>
      <w:tr w:rsidR="00E71120" w:rsidRPr="00AB7F5E" w14:paraId="24350C0A" w14:textId="77777777" w:rsidTr="00E71120">
        <w:trPr>
          <w:trHeight w:val="358"/>
          <w:jc w:val="center"/>
        </w:trPr>
        <w:tc>
          <w:tcPr>
            <w:tcW w:w="1570" w:type="dxa"/>
            <w:vAlign w:val="center"/>
          </w:tcPr>
          <w:p w14:paraId="1C0B7A1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7F579B1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0.6747</w:t>
            </w:r>
          </w:p>
        </w:tc>
        <w:tc>
          <w:tcPr>
            <w:tcW w:w="1195" w:type="dxa"/>
            <w:vAlign w:val="center"/>
          </w:tcPr>
          <w:p w14:paraId="5EE6DB2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0.6212</w:t>
            </w:r>
          </w:p>
        </w:tc>
        <w:tc>
          <w:tcPr>
            <w:tcW w:w="1194" w:type="dxa"/>
            <w:vAlign w:val="center"/>
          </w:tcPr>
          <w:p w14:paraId="5971B6B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0.6625</w:t>
            </w:r>
          </w:p>
        </w:tc>
        <w:tc>
          <w:tcPr>
            <w:tcW w:w="1195" w:type="dxa"/>
            <w:vAlign w:val="center"/>
          </w:tcPr>
          <w:p w14:paraId="7A7A6A2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0.6530</w:t>
            </w:r>
          </w:p>
        </w:tc>
        <w:tc>
          <w:tcPr>
            <w:tcW w:w="1194" w:type="dxa"/>
            <w:vAlign w:val="center"/>
          </w:tcPr>
          <w:p w14:paraId="45467F4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0.5457</w:t>
            </w:r>
          </w:p>
        </w:tc>
        <w:tc>
          <w:tcPr>
            <w:tcW w:w="1195" w:type="dxa"/>
            <w:vAlign w:val="center"/>
          </w:tcPr>
          <w:p w14:paraId="3C8DBA6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0.6793</w:t>
            </w:r>
          </w:p>
        </w:tc>
      </w:tr>
      <w:tr w:rsidR="00E71120" w:rsidRPr="00AB7F5E" w14:paraId="7876B751" w14:textId="77777777" w:rsidTr="00E71120">
        <w:trPr>
          <w:trHeight w:val="358"/>
          <w:jc w:val="center"/>
        </w:trPr>
        <w:tc>
          <w:tcPr>
            <w:tcW w:w="1570" w:type="dxa"/>
            <w:tcBorders>
              <w:bottom w:val="nil"/>
            </w:tcBorders>
            <w:vAlign w:val="center"/>
          </w:tcPr>
          <w:p w14:paraId="221B907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1681B48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0.6153</w:t>
            </w:r>
          </w:p>
        </w:tc>
        <w:tc>
          <w:tcPr>
            <w:tcW w:w="1195" w:type="dxa"/>
            <w:tcBorders>
              <w:bottom w:val="nil"/>
            </w:tcBorders>
            <w:vAlign w:val="center"/>
          </w:tcPr>
          <w:p w14:paraId="08F707E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0.7724</w:t>
            </w:r>
          </w:p>
        </w:tc>
        <w:tc>
          <w:tcPr>
            <w:tcW w:w="1194" w:type="dxa"/>
            <w:tcBorders>
              <w:bottom w:val="nil"/>
            </w:tcBorders>
            <w:vAlign w:val="center"/>
          </w:tcPr>
          <w:p w14:paraId="07F68AC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0.7551</w:t>
            </w:r>
          </w:p>
        </w:tc>
        <w:tc>
          <w:tcPr>
            <w:tcW w:w="1195" w:type="dxa"/>
            <w:tcBorders>
              <w:bottom w:val="nil"/>
            </w:tcBorders>
            <w:vAlign w:val="center"/>
          </w:tcPr>
          <w:p w14:paraId="18378D3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0.6153</w:t>
            </w:r>
          </w:p>
        </w:tc>
        <w:tc>
          <w:tcPr>
            <w:tcW w:w="1194" w:type="dxa"/>
            <w:tcBorders>
              <w:bottom w:val="nil"/>
            </w:tcBorders>
            <w:vAlign w:val="center"/>
          </w:tcPr>
          <w:p w14:paraId="2630B63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0.7564</w:t>
            </w:r>
          </w:p>
        </w:tc>
        <w:tc>
          <w:tcPr>
            <w:tcW w:w="1195" w:type="dxa"/>
            <w:tcBorders>
              <w:bottom w:val="nil"/>
            </w:tcBorders>
            <w:vAlign w:val="center"/>
          </w:tcPr>
          <w:p w14:paraId="35CC44C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0.7777</w:t>
            </w:r>
          </w:p>
        </w:tc>
      </w:tr>
      <w:tr w:rsidR="00E71120" w:rsidRPr="00AB7F5E" w14:paraId="54965DBA" w14:textId="77777777" w:rsidTr="00E71120">
        <w:trPr>
          <w:trHeight w:val="358"/>
          <w:jc w:val="center"/>
        </w:trPr>
        <w:tc>
          <w:tcPr>
            <w:tcW w:w="1570" w:type="dxa"/>
            <w:tcBorders>
              <w:top w:val="nil"/>
              <w:bottom w:val="single" w:sz="8" w:space="0" w:color="auto"/>
            </w:tcBorders>
            <w:vAlign w:val="center"/>
          </w:tcPr>
          <w:p w14:paraId="7D638D6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6F3435F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0.8496</w:t>
            </w:r>
          </w:p>
        </w:tc>
        <w:tc>
          <w:tcPr>
            <w:tcW w:w="1195" w:type="dxa"/>
            <w:tcBorders>
              <w:top w:val="nil"/>
              <w:bottom w:val="single" w:sz="8" w:space="0" w:color="auto"/>
            </w:tcBorders>
            <w:vAlign w:val="center"/>
          </w:tcPr>
          <w:p w14:paraId="4107B36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0.9127</w:t>
            </w:r>
          </w:p>
        </w:tc>
        <w:tc>
          <w:tcPr>
            <w:tcW w:w="1194" w:type="dxa"/>
            <w:tcBorders>
              <w:top w:val="nil"/>
              <w:bottom w:val="single" w:sz="8" w:space="0" w:color="auto"/>
            </w:tcBorders>
            <w:vAlign w:val="center"/>
          </w:tcPr>
          <w:p w14:paraId="5F7957F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0.8489</w:t>
            </w:r>
          </w:p>
        </w:tc>
        <w:tc>
          <w:tcPr>
            <w:tcW w:w="1195" w:type="dxa"/>
            <w:tcBorders>
              <w:top w:val="nil"/>
              <w:bottom w:val="single" w:sz="8" w:space="0" w:color="auto"/>
            </w:tcBorders>
            <w:vAlign w:val="center"/>
          </w:tcPr>
          <w:p w14:paraId="4D2FB23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0.8461</w:t>
            </w:r>
          </w:p>
        </w:tc>
        <w:tc>
          <w:tcPr>
            <w:tcW w:w="1194" w:type="dxa"/>
            <w:tcBorders>
              <w:top w:val="nil"/>
              <w:bottom w:val="single" w:sz="8" w:space="0" w:color="auto"/>
            </w:tcBorders>
            <w:vAlign w:val="center"/>
          </w:tcPr>
          <w:p w14:paraId="39D5810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0.8405</w:t>
            </w:r>
          </w:p>
        </w:tc>
        <w:tc>
          <w:tcPr>
            <w:tcW w:w="1195" w:type="dxa"/>
            <w:tcBorders>
              <w:top w:val="nil"/>
              <w:bottom w:val="single" w:sz="8" w:space="0" w:color="auto"/>
            </w:tcBorders>
            <w:vAlign w:val="center"/>
          </w:tcPr>
          <w:p w14:paraId="4EC41CE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0.8951</w:t>
            </w:r>
          </w:p>
        </w:tc>
      </w:tr>
      <w:tr w:rsidR="00E71120" w:rsidRPr="00AB7F5E" w14:paraId="06BCB7ED" w14:textId="77777777" w:rsidTr="00E71120">
        <w:trPr>
          <w:trHeight w:val="358"/>
          <w:jc w:val="center"/>
        </w:trPr>
        <w:tc>
          <w:tcPr>
            <w:tcW w:w="1570" w:type="dxa"/>
            <w:tcBorders>
              <w:top w:val="single" w:sz="8" w:space="0" w:color="auto"/>
            </w:tcBorders>
            <w:vAlign w:val="center"/>
          </w:tcPr>
          <w:p w14:paraId="27969A2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57A4FED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0.6429</w:t>
            </w:r>
          </w:p>
        </w:tc>
        <w:tc>
          <w:tcPr>
            <w:tcW w:w="1195" w:type="dxa"/>
            <w:tcBorders>
              <w:top w:val="single" w:sz="8" w:space="0" w:color="auto"/>
            </w:tcBorders>
            <w:vAlign w:val="center"/>
          </w:tcPr>
          <w:p w14:paraId="6FD095A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0.6166</w:t>
            </w:r>
          </w:p>
        </w:tc>
        <w:tc>
          <w:tcPr>
            <w:tcW w:w="1194" w:type="dxa"/>
            <w:tcBorders>
              <w:top w:val="single" w:sz="8" w:space="0" w:color="auto"/>
            </w:tcBorders>
            <w:vAlign w:val="center"/>
          </w:tcPr>
          <w:p w14:paraId="300A1FE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0.6416</w:t>
            </w:r>
          </w:p>
        </w:tc>
        <w:tc>
          <w:tcPr>
            <w:tcW w:w="1195" w:type="dxa"/>
            <w:tcBorders>
              <w:top w:val="single" w:sz="8" w:space="0" w:color="auto"/>
            </w:tcBorders>
            <w:vAlign w:val="center"/>
          </w:tcPr>
          <w:p w14:paraId="0F77B57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0.6323</w:t>
            </w:r>
          </w:p>
        </w:tc>
        <w:tc>
          <w:tcPr>
            <w:tcW w:w="1194" w:type="dxa"/>
            <w:tcBorders>
              <w:top w:val="single" w:sz="8" w:space="0" w:color="auto"/>
            </w:tcBorders>
            <w:vAlign w:val="center"/>
          </w:tcPr>
          <w:p w14:paraId="7E79856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0.5802</w:t>
            </w:r>
          </w:p>
        </w:tc>
        <w:tc>
          <w:tcPr>
            <w:tcW w:w="1195" w:type="dxa"/>
            <w:tcBorders>
              <w:top w:val="single" w:sz="8" w:space="0" w:color="auto"/>
            </w:tcBorders>
            <w:vAlign w:val="center"/>
          </w:tcPr>
          <w:p w14:paraId="17006F5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0.6643</w:t>
            </w:r>
          </w:p>
        </w:tc>
      </w:tr>
      <w:tr w:rsidR="00E71120" w:rsidRPr="00AB7F5E" w14:paraId="2A5C64B7" w14:textId="77777777" w:rsidTr="00E71120">
        <w:trPr>
          <w:trHeight w:val="373"/>
          <w:jc w:val="center"/>
        </w:trPr>
        <w:tc>
          <w:tcPr>
            <w:tcW w:w="1570" w:type="dxa"/>
            <w:tcBorders>
              <w:bottom w:val="single" w:sz="12" w:space="0" w:color="auto"/>
            </w:tcBorders>
            <w:vAlign w:val="center"/>
          </w:tcPr>
          <w:p w14:paraId="10E8A59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4826397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3.21</w:t>
            </w:r>
          </w:p>
        </w:tc>
        <w:tc>
          <w:tcPr>
            <w:tcW w:w="1195" w:type="dxa"/>
            <w:tcBorders>
              <w:bottom w:val="single" w:sz="12" w:space="0" w:color="auto"/>
            </w:tcBorders>
            <w:vAlign w:val="center"/>
          </w:tcPr>
          <w:p w14:paraId="7D76BA3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3.50</w:t>
            </w:r>
          </w:p>
        </w:tc>
        <w:tc>
          <w:tcPr>
            <w:tcW w:w="1194" w:type="dxa"/>
            <w:tcBorders>
              <w:bottom w:val="single" w:sz="12" w:space="0" w:color="auto"/>
            </w:tcBorders>
            <w:vAlign w:val="center"/>
          </w:tcPr>
          <w:p w14:paraId="4ED25D6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3.36</w:t>
            </w:r>
          </w:p>
        </w:tc>
        <w:tc>
          <w:tcPr>
            <w:tcW w:w="1195" w:type="dxa"/>
            <w:tcBorders>
              <w:bottom w:val="single" w:sz="12" w:space="0" w:color="auto"/>
            </w:tcBorders>
            <w:vAlign w:val="center"/>
          </w:tcPr>
          <w:p w14:paraId="7755B2F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3.79</w:t>
            </w:r>
          </w:p>
        </w:tc>
        <w:tc>
          <w:tcPr>
            <w:tcW w:w="1194" w:type="dxa"/>
            <w:tcBorders>
              <w:bottom w:val="single" w:sz="12" w:space="0" w:color="auto"/>
            </w:tcBorders>
            <w:vAlign w:val="center"/>
          </w:tcPr>
          <w:p w14:paraId="2DBEE42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4.71</w:t>
            </w:r>
          </w:p>
        </w:tc>
        <w:tc>
          <w:tcPr>
            <w:tcW w:w="1195" w:type="dxa"/>
            <w:tcBorders>
              <w:bottom w:val="single" w:sz="12" w:space="0" w:color="auto"/>
            </w:tcBorders>
            <w:vAlign w:val="center"/>
          </w:tcPr>
          <w:p w14:paraId="0F4377E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2.43</w:t>
            </w:r>
          </w:p>
        </w:tc>
      </w:tr>
    </w:tbl>
    <w:p w14:paraId="35907B00"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p>
    <w:p w14:paraId="02CB8386"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3-8 HEPR</w:t>
      </w:r>
      <w:r w:rsidRPr="00AB7F5E">
        <w:rPr>
          <w:rFonts w:eastAsiaTheme="majorEastAsia"/>
          <w:kern w:val="0"/>
          <w:sz w:val="21"/>
        </w:rPr>
        <w:t>与对比算法在</w:t>
      </w:r>
      <w:r w:rsidRPr="00AB7F5E">
        <w:rPr>
          <w:rFonts w:eastAsiaTheme="majorEastAsia"/>
          <w:kern w:val="0"/>
          <w:sz w:val="21"/>
        </w:rPr>
        <w:t>MLML</w:t>
      </w:r>
      <w:r w:rsidRPr="00AB7F5E">
        <w:rPr>
          <w:rFonts w:eastAsiaTheme="majorEastAsia"/>
          <w:kern w:val="0"/>
          <w:sz w:val="21"/>
        </w:rPr>
        <w:t>（缺失率</w:t>
      </w:r>
      <m:oMath>
        <m:sSub>
          <m:sSubPr>
            <m:ctrlPr>
              <w:rPr>
                <w:rFonts w:ascii="Cambria Math" w:eastAsiaTheme="majorEastAsia" w:hAnsi="Cambria Math"/>
                <w:i/>
                <w:kern w:val="0"/>
                <w:sz w:val="21"/>
              </w:rPr>
            </m:ctrlPr>
          </m:sSubPr>
          <m:e>
            <m:r>
              <w:rPr>
                <w:rFonts w:ascii="Cambria Math" w:eastAsiaTheme="majorEastAsia" w:hAnsi="Cambria Math"/>
                <w:kern w:val="0"/>
                <w:sz w:val="21"/>
              </w:rPr>
              <m:t>r</m:t>
            </m:r>
          </m:e>
          <m:sub>
            <m:r>
              <w:rPr>
                <w:rFonts w:ascii="Cambria Math" w:eastAsiaTheme="majorEastAsia" w:hAnsi="Cambria Math"/>
                <w:kern w:val="0"/>
                <w:sz w:val="21"/>
              </w:rPr>
              <m:t>m</m:t>
            </m:r>
          </m:sub>
        </m:sSub>
        <m:r>
          <w:rPr>
            <w:rFonts w:ascii="Cambria Math" w:eastAsiaTheme="majorEastAsia" w:hAnsi="Cambria Math"/>
            <w:kern w:val="0"/>
            <w:sz w:val="21"/>
          </w:rPr>
          <m:t>=0.7</m:t>
        </m:r>
      </m:oMath>
      <w:r w:rsidRPr="00AB7F5E">
        <w:rPr>
          <w:rFonts w:eastAsiaTheme="majorEastAsia"/>
          <w:kern w:val="0"/>
          <w:sz w:val="21"/>
        </w:rPr>
        <w:t>）情况下的</w:t>
      </w:r>
      <w:r w:rsidRPr="00AB7F5E">
        <w:rPr>
          <w:rFonts w:eastAsiaTheme="majorEastAsia"/>
          <w:kern w:val="0"/>
          <w:sz w:val="21"/>
        </w:rPr>
        <w:t>Accuracy</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10BAAB4C" w14:textId="77777777" w:rsidTr="00E71120">
        <w:trPr>
          <w:trHeight w:val="358"/>
          <w:jc w:val="center"/>
        </w:trPr>
        <w:tc>
          <w:tcPr>
            <w:tcW w:w="1570" w:type="dxa"/>
            <w:tcBorders>
              <w:top w:val="single" w:sz="12" w:space="0" w:color="auto"/>
              <w:bottom w:val="single" w:sz="8" w:space="0" w:color="auto"/>
            </w:tcBorders>
            <w:vAlign w:val="center"/>
          </w:tcPr>
          <w:p w14:paraId="54815AF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018B5A7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GLOCAL</w:t>
            </w:r>
          </w:p>
        </w:tc>
        <w:tc>
          <w:tcPr>
            <w:tcW w:w="1195" w:type="dxa"/>
            <w:tcBorders>
              <w:top w:val="single" w:sz="12" w:space="0" w:color="auto"/>
              <w:bottom w:val="single" w:sz="8" w:space="0" w:color="auto"/>
            </w:tcBorders>
            <w:vAlign w:val="center"/>
          </w:tcPr>
          <w:p w14:paraId="5A19B86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DM2L</w:t>
            </w:r>
          </w:p>
        </w:tc>
        <w:tc>
          <w:tcPr>
            <w:tcW w:w="1194" w:type="dxa"/>
            <w:tcBorders>
              <w:top w:val="single" w:sz="12" w:space="0" w:color="auto"/>
              <w:bottom w:val="single" w:sz="8" w:space="0" w:color="auto"/>
            </w:tcBorders>
            <w:vAlign w:val="center"/>
          </w:tcPr>
          <w:p w14:paraId="27C4445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LRMML</w:t>
            </w:r>
          </w:p>
        </w:tc>
        <w:tc>
          <w:tcPr>
            <w:tcW w:w="1195" w:type="dxa"/>
            <w:tcBorders>
              <w:top w:val="single" w:sz="12" w:space="0" w:color="auto"/>
              <w:bottom w:val="single" w:sz="8" w:space="0" w:color="auto"/>
            </w:tcBorders>
            <w:vAlign w:val="center"/>
          </w:tcPr>
          <w:p w14:paraId="2F7E019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SMDkM</w:t>
            </w:r>
          </w:p>
        </w:tc>
        <w:tc>
          <w:tcPr>
            <w:tcW w:w="1194" w:type="dxa"/>
            <w:tcBorders>
              <w:top w:val="single" w:sz="12" w:space="0" w:color="auto"/>
              <w:bottom w:val="single" w:sz="8" w:space="0" w:color="auto"/>
            </w:tcBorders>
            <w:vAlign w:val="center"/>
          </w:tcPr>
          <w:p w14:paraId="100FC4B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2SML</w:t>
            </w:r>
          </w:p>
        </w:tc>
        <w:tc>
          <w:tcPr>
            <w:tcW w:w="1195" w:type="dxa"/>
            <w:tcBorders>
              <w:top w:val="single" w:sz="12" w:space="0" w:color="auto"/>
              <w:bottom w:val="single" w:sz="8" w:space="0" w:color="auto"/>
            </w:tcBorders>
            <w:vAlign w:val="center"/>
          </w:tcPr>
          <w:p w14:paraId="47FB5A0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HEPR</w:t>
            </w:r>
          </w:p>
        </w:tc>
      </w:tr>
      <w:tr w:rsidR="00E71120" w:rsidRPr="00AB7F5E" w14:paraId="0ED1C24B" w14:textId="77777777" w:rsidTr="00E71120">
        <w:trPr>
          <w:trHeight w:val="358"/>
          <w:jc w:val="center"/>
        </w:trPr>
        <w:tc>
          <w:tcPr>
            <w:tcW w:w="1570" w:type="dxa"/>
            <w:tcBorders>
              <w:top w:val="single" w:sz="8" w:space="0" w:color="auto"/>
              <w:bottom w:val="nil"/>
            </w:tcBorders>
            <w:vAlign w:val="center"/>
          </w:tcPr>
          <w:p w14:paraId="644A3EC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0F572CA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0.4625</w:t>
            </w:r>
          </w:p>
        </w:tc>
        <w:tc>
          <w:tcPr>
            <w:tcW w:w="1195" w:type="dxa"/>
            <w:tcBorders>
              <w:top w:val="single" w:sz="8" w:space="0" w:color="auto"/>
              <w:bottom w:val="nil"/>
            </w:tcBorders>
            <w:vAlign w:val="center"/>
          </w:tcPr>
          <w:p w14:paraId="1E593D7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0.4554</w:t>
            </w:r>
          </w:p>
        </w:tc>
        <w:tc>
          <w:tcPr>
            <w:tcW w:w="1194" w:type="dxa"/>
            <w:tcBorders>
              <w:top w:val="single" w:sz="8" w:space="0" w:color="auto"/>
              <w:bottom w:val="nil"/>
            </w:tcBorders>
            <w:vAlign w:val="center"/>
          </w:tcPr>
          <w:p w14:paraId="6097D18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0.4554</w:t>
            </w:r>
          </w:p>
        </w:tc>
        <w:tc>
          <w:tcPr>
            <w:tcW w:w="1195" w:type="dxa"/>
            <w:tcBorders>
              <w:top w:val="single" w:sz="8" w:space="0" w:color="auto"/>
              <w:bottom w:val="nil"/>
            </w:tcBorders>
            <w:vAlign w:val="center"/>
          </w:tcPr>
          <w:p w14:paraId="3B4EE77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0.1528</w:t>
            </w:r>
          </w:p>
        </w:tc>
        <w:tc>
          <w:tcPr>
            <w:tcW w:w="1194" w:type="dxa"/>
            <w:tcBorders>
              <w:top w:val="single" w:sz="8" w:space="0" w:color="auto"/>
              <w:bottom w:val="nil"/>
            </w:tcBorders>
            <w:vAlign w:val="center"/>
          </w:tcPr>
          <w:p w14:paraId="5D12808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0.0547</w:t>
            </w:r>
          </w:p>
        </w:tc>
        <w:tc>
          <w:tcPr>
            <w:tcW w:w="1195" w:type="dxa"/>
            <w:tcBorders>
              <w:top w:val="single" w:sz="8" w:space="0" w:color="auto"/>
              <w:bottom w:val="nil"/>
            </w:tcBorders>
            <w:vAlign w:val="center"/>
          </w:tcPr>
          <w:p w14:paraId="29D9425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0.4817</w:t>
            </w:r>
          </w:p>
        </w:tc>
      </w:tr>
      <w:tr w:rsidR="00E71120" w:rsidRPr="00AB7F5E" w14:paraId="52CE0333" w14:textId="77777777" w:rsidTr="00E71120">
        <w:trPr>
          <w:trHeight w:val="358"/>
          <w:jc w:val="center"/>
        </w:trPr>
        <w:tc>
          <w:tcPr>
            <w:tcW w:w="1570" w:type="dxa"/>
            <w:vAlign w:val="center"/>
          </w:tcPr>
          <w:p w14:paraId="201778D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3F82749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0.4572</w:t>
            </w:r>
          </w:p>
        </w:tc>
        <w:tc>
          <w:tcPr>
            <w:tcW w:w="1195" w:type="dxa"/>
            <w:vAlign w:val="center"/>
          </w:tcPr>
          <w:p w14:paraId="0ABEB09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0.0005</w:t>
            </w:r>
          </w:p>
        </w:tc>
        <w:tc>
          <w:tcPr>
            <w:tcW w:w="1194" w:type="dxa"/>
            <w:vAlign w:val="center"/>
          </w:tcPr>
          <w:p w14:paraId="5088BF5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0.4737</w:t>
            </w:r>
          </w:p>
        </w:tc>
        <w:tc>
          <w:tcPr>
            <w:tcW w:w="1195" w:type="dxa"/>
            <w:vAlign w:val="center"/>
          </w:tcPr>
          <w:p w14:paraId="2921081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0.5248</w:t>
            </w:r>
          </w:p>
        </w:tc>
        <w:tc>
          <w:tcPr>
            <w:tcW w:w="1194" w:type="dxa"/>
            <w:vAlign w:val="center"/>
          </w:tcPr>
          <w:p w14:paraId="7340C0A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0.4676</w:t>
            </w:r>
          </w:p>
        </w:tc>
        <w:tc>
          <w:tcPr>
            <w:tcW w:w="1195" w:type="dxa"/>
            <w:vAlign w:val="center"/>
          </w:tcPr>
          <w:p w14:paraId="162CE15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0.4923</w:t>
            </w:r>
          </w:p>
        </w:tc>
      </w:tr>
      <w:tr w:rsidR="00E71120" w:rsidRPr="00AB7F5E" w14:paraId="04A5F5A9" w14:textId="77777777" w:rsidTr="00E71120">
        <w:trPr>
          <w:trHeight w:val="358"/>
          <w:jc w:val="center"/>
        </w:trPr>
        <w:tc>
          <w:tcPr>
            <w:tcW w:w="1570" w:type="dxa"/>
            <w:vAlign w:val="center"/>
          </w:tcPr>
          <w:p w14:paraId="445D9CA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564EDC4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0.0406</w:t>
            </w:r>
          </w:p>
        </w:tc>
        <w:tc>
          <w:tcPr>
            <w:tcW w:w="1195" w:type="dxa"/>
            <w:vAlign w:val="center"/>
          </w:tcPr>
          <w:p w14:paraId="2A65591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0D16FA1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0.0323</w:t>
            </w:r>
          </w:p>
        </w:tc>
        <w:tc>
          <w:tcPr>
            <w:tcW w:w="1195" w:type="dxa"/>
            <w:vAlign w:val="center"/>
          </w:tcPr>
          <w:p w14:paraId="4585AD3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0.0614</w:t>
            </w:r>
          </w:p>
        </w:tc>
        <w:tc>
          <w:tcPr>
            <w:tcW w:w="1194" w:type="dxa"/>
            <w:vAlign w:val="center"/>
          </w:tcPr>
          <w:p w14:paraId="34539EF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0.0093</w:t>
            </w:r>
          </w:p>
        </w:tc>
        <w:tc>
          <w:tcPr>
            <w:tcW w:w="1195" w:type="dxa"/>
            <w:vAlign w:val="center"/>
          </w:tcPr>
          <w:p w14:paraId="0705CD6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0.0306</w:t>
            </w:r>
          </w:p>
        </w:tc>
      </w:tr>
      <w:tr w:rsidR="00E71120" w:rsidRPr="00AB7F5E" w14:paraId="4358B672" w14:textId="77777777" w:rsidTr="00E71120">
        <w:trPr>
          <w:trHeight w:val="358"/>
          <w:jc w:val="center"/>
        </w:trPr>
        <w:tc>
          <w:tcPr>
            <w:tcW w:w="1570" w:type="dxa"/>
            <w:vAlign w:val="center"/>
          </w:tcPr>
          <w:p w14:paraId="6DCE16E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16528DB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0.1467</w:t>
            </w:r>
          </w:p>
        </w:tc>
        <w:tc>
          <w:tcPr>
            <w:tcW w:w="1195" w:type="dxa"/>
            <w:vAlign w:val="center"/>
          </w:tcPr>
          <w:p w14:paraId="7812820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0.0013</w:t>
            </w:r>
          </w:p>
        </w:tc>
        <w:tc>
          <w:tcPr>
            <w:tcW w:w="1194" w:type="dxa"/>
            <w:vAlign w:val="center"/>
          </w:tcPr>
          <w:p w14:paraId="7914739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0.0315</w:t>
            </w:r>
          </w:p>
        </w:tc>
        <w:tc>
          <w:tcPr>
            <w:tcW w:w="1195" w:type="dxa"/>
            <w:vAlign w:val="center"/>
          </w:tcPr>
          <w:p w14:paraId="20A2F7F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0.4269</w:t>
            </w:r>
          </w:p>
        </w:tc>
        <w:tc>
          <w:tcPr>
            <w:tcW w:w="1194" w:type="dxa"/>
            <w:vAlign w:val="center"/>
          </w:tcPr>
          <w:p w14:paraId="270F9AA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0.3175</w:t>
            </w:r>
          </w:p>
        </w:tc>
        <w:tc>
          <w:tcPr>
            <w:tcW w:w="1195" w:type="dxa"/>
            <w:vAlign w:val="center"/>
          </w:tcPr>
          <w:p w14:paraId="1CAD671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0.3557</w:t>
            </w:r>
          </w:p>
        </w:tc>
      </w:tr>
      <w:tr w:rsidR="00E71120" w:rsidRPr="00AB7F5E" w14:paraId="6E2930E4" w14:textId="77777777" w:rsidTr="00E71120">
        <w:trPr>
          <w:trHeight w:val="358"/>
          <w:jc w:val="center"/>
        </w:trPr>
        <w:tc>
          <w:tcPr>
            <w:tcW w:w="1570" w:type="dxa"/>
            <w:vAlign w:val="center"/>
          </w:tcPr>
          <w:p w14:paraId="3D5C0C2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0F4A2A3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0.4612</w:t>
            </w:r>
          </w:p>
        </w:tc>
        <w:tc>
          <w:tcPr>
            <w:tcW w:w="1195" w:type="dxa"/>
            <w:vAlign w:val="center"/>
          </w:tcPr>
          <w:p w14:paraId="2B42BD8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0.4612</w:t>
            </w:r>
          </w:p>
        </w:tc>
        <w:tc>
          <w:tcPr>
            <w:tcW w:w="1194" w:type="dxa"/>
            <w:vAlign w:val="center"/>
          </w:tcPr>
          <w:p w14:paraId="3A6E92D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0.4612</w:t>
            </w:r>
          </w:p>
        </w:tc>
        <w:tc>
          <w:tcPr>
            <w:tcW w:w="1195" w:type="dxa"/>
            <w:vAlign w:val="center"/>
          </w:tcPr>
          <w:p w14:paraId="3F03A93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0.4612</w:t>
            </w:r>
          </w:p>
        </w:tc>
        <w:tc>
          <w:tcPr>
            <w:tcW w:w="1194" w:type="dxa"/>
            <w:vAlign w:val="center"/>
          </w:tcPr>
          <w:p w14:paraId="0A800A9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0.4612</w:t>
            </w:r>
          </w:p>
        </w:tc>
        <w:tc>
          <w:tcPr>
            <w:tcW w:w="1195" w:type="dxa"/>
            <w:vAlign w:val="center"/>
          </w:tcPr>
          <w:p w14:paraId="6D22E14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0.7800</w:t>
            </w:r>
          </w:p>
        </w:tc>
      </w:tr>
      <w:tr w:rsidR="00E71120" w:rsidRPr="00AB7F5E" w14:paraId="66BB0FAA" w14:textId="77777777" w:rsidTr="00E71120">
        <w:trPr>
          <w:trHeight w:val="358"/>
          <w:jc w:val="center"/>
        </w:trPr>
        <w:tc>
          <w:tcPr>
            <w:tcW w:w="1570" w:type="dxa"/>
            <w:vAlign w:val="center"/>
          </w:tcPr>
          <w:p w14:paraId="3D457B6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2D9C4A3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0.3558</w:t>
            </w:r>
          </w:p>
        </w:tc>
        <w:tc>
          <w:tcPr>
            <w:tcW w:w="1195" w:type="dxa"/>
            <w:vAlign w:val="center"/>
          </w:tcPr>
          <w:p w14:paraId="5FD8802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0FB9B71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0.0632</w:t>
            </w:r>
          </w:p>
        </w:tc>
        <w:tc>
          <w:tcPr>
            <w:tcW w:w="1195" w:type="dxa"/>
            <w:vAlign w:val="center"/>
          </w:tcPr>
          <w:p w14:paraId="62B162B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0.2983</w:t>
            </w:r>
          </w:p>
        </w:tc>
        <w:tc>
          <w:tcPr>
            <w:tcW w:w="1194" w:type="dxa"/>
            <w:vAlign w:val="center"/>
          </w:tcPr>
          <w:p w14:paraId="4A24E84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0.2574</w:t>
            </w:r>
          </w:p>
        </w:tc>
        <w:tc>
          <w:tcPr>
            <w:tcW w:w="1195" w:type="dxa"/>
            <w:vAlign w:val="center"/>
          </w:tcPr>
          <w:p w14:paraId="04EF2DC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0.4970</w:t>
            </w:r>
          </w:p>
        </w:tc>
      </w:tr>
      <w:tr w:rsidR="00E71120" w:rsidRPr="00AB7F5E" w14:paraId="50A3FD1F" w14:textId="77777777" w:rsidTr="00E71120">
        <w:trPr>
          <w:trHeight w:val="358"/>
          <w:jc w:val="center"/>
        </w:trPr>
        <w:tc>
          <w:tcPr>
            <w:tcW w:w="1570" w:type="dxa"/>
            <w:vAlign w:val="center"/>
          </w:tcPr>
          <w:p w14:paraId="3154E2B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20899CC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0.3807</w:t>
            </w:r>
          </w:p>
        </w:tc>
        <w:tc>
          <w:tcPr>
            <w:tcW w:w="1195" w:type="dxa"/>
            <w:vAlign w:val="center"/>
          </w:tcPr>
          <w:p w14:paraId="5A4F8D0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0.0237</w:t>
            </w:r>
          </w:p>
        </w:tc>
        <w:tc>
          <w:tcPr>
            <w:tcW w:w="1194" w:type="dxa"/>
            <w:vAlign w:val="center"/>
          </w:tcPr>
          <w:p w14:paraId="38E120A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0.3889</w:t>
            </w:r>
          </w:p>
        </w:tc>
        <w:tc>
          <w:tcPr>
            <w:tcW w:w="1195" w:type="dxa"/>
            <w:vAlign w:val="center"/>
          </w:tcPr>
          <w:p w14:paraId="2FAD7BF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0.3328</w:t>
            </w:r>
          </w:p>
        </w:tc>
        <w:tc>
          <w:tcPr>
            <w:tcW w:w="1194" w:type="dxa"/>
            <w:vAlign w:val="center"/>
          </w:tcPr>
          <w:p w14:paraId="2D7A2E9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0.2055</w:t>
            </w:r>
          </w:p>
        </w:tc>
        <w:tc>
          <w:tcPr>
            <w:tcW w:w="1195" w:type="dxa"/>
            <w:vAlign w:val="center"/>
          </w:tcPr>
          <w:p w14:paraId="4359371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0.2646</w:t>
            </w:r>
          </w:p>
        </w:tc>
      </w:tr>
      <w:tr w:rsidR="00E71120" w:rsidRPr="00AB7F5E" w14:paraId="484237FF" w14:textId="77777777" w:rsidTr="00E71120">
        <w:trPr>
          <w:trHeight w:val="358"/>
          <w:jc w:val="center"/>
        </w:trPr>
        <w:tc>
          <w:tcPr>
            <w:tcW w:w="1570" w:type="dxa"/>
            <w:vAlign w:val="center"/>
          </w:tcPr>
          <w:p w14:paraId="3E3260D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2DB9ABA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0.4627</w:t>
            </w:r>
          </w:p>
        </w:tc>
        <w:tc>
          <w:tcPr>
            <w:tcW w:w="1195" w:type="dxa"/>
            <w:vAlign w:val="center"/>
          </w:tcPr>
          <w:p w14:paraId="46FB5BE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3401307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0.1263</w:t>
            </w:r>
          </w:p>
        </w:tc>
        <w:tc>
          <w:tcPr>
            <w:tcW w:w="1195" w:type="dxa"/>
            <w:vAlign w:val="center"/>
          </w:tcPr>
          <w:p w14:paraId="2CAC272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0.4426</w:t>
            </w:r>
          </w:p>
        </w:tc>
        <w:tc>
          <w:tcPr>
            <w:tcW w:w="1194" w:type="dxa"/>
            <w:vAlign w:val="center"/>
          </w:tcPr>
          <w:p w14:paraId="6366132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0.2408</w:t>
            </w:r>
          </w:p>
        </w:tc>
        <w:tc>
          <w:tcPr>
            <w:tcW w:w="1195" w:type="dxa"/>
            <w:vAlign w:val="center"/>
          </w:tcPr>
          <w:p w14:paraId="5DF983C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0.5139</w:t>
            </w:r>
          </w:p>
        </w:tc>
      </w:tr>
      <w:tr w:rsidR="00E71120" w:rsidRPr="00AB7F5E" w14:paraId="6672301C" w14:textId="77777777" w:rsidTr="00E71120">
        <w:trPr>
          <w:trHeight w:val="358"/>
          <w:jc w:val="center"/>
        </w:trPr>
        <w:tc>
          <w:tcPr>
            <w:tcW w:w="1570" w:type="dxa"/>
            <w:vAlign w:val="center"/>
          </w:tcPr>
          <w:p w14:paraId="2F6B1A6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3AE01F4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0.0956</w:t>
            </w:r>
          </w:p>
        </w:tc>
        <w:tc>
          <w:tcPr>
            <w:tcW w:w="1195" w:type="dxa"/>
            <w:vAlign w:val="center"/>
          </w:tcPr>
          <w:p w14:paraId="431BF1E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0.0026</w:t>
            </w:r>
          </w:p>
        </w:tc>
        <w:tc>
          <w:tcPr>
            <w:tcW w:w="1194" w:type="dxa"/>
            <w:vAlign w:val="center"/>
          </w:tcPr>
          <w:p w14:paraId="221C1D5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0.0915</w:t>
            </w:r>
          </w:p>
        </w:tc>
        <w:tc>
          <w:tcPr>
            <w:tcW w:w="1195" w:type="dxa"/>
            <w:vAlign w:val="center"/>
          </w:tcPr>
          <w:p w14:paraId="2B9E2DB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0.1537</w:t>
            </w:r>
          </w:p>
        </w:tc>
        <w:tc>
          <w:tcPr>
            <w:tcW w:w="1194" w:type="dxa"/>
            <w:vAlign w:val="center"/>
          </w:tcPr>
          <w:p w14:paraId="6E4D2F5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0.0122</w:t>
            </w:r>
          </w:p>
        </w:tc>
        <w:tc>
          <w:tcPr>
            <w:tcW w:w="1195" w:type="dxa"/>
            <w:vAlign w:val="center"/>
          </w:tcPr>
          <w:p w14:paraId="221DA5E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0.0717</w:t>
            </w:r>
          </w:p>
        </w:tc>
      </w:tr>
      <w:tr w:rsidR="00E71120" w:rsidRPr="00AB7F5E" w14:paraId="5ECA077A" w14:textId="77777777" w:rsidTr="00E71120">
        <w:trPr>
          <w:trHeight w:val="358"/>
          <w:jc w:val="center"/>
        </w:trPr>
        <w:tc>
          <w:tcPr>
            <w:tcW w:w="1570" w:type="dxa"/>
            <w:vAlign w:val="center"/>
          </w:tcPr>
          <w:p w14:paraId="45AC8DE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07CD51D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0.0996</w:t>
            </w:r>
          </w:p>
        </w:tc>
        <w:tc>
          <w:tcPr>
            <w:tcW w:w="1195" w:type="dxa"/>
            <w:vAlign w:val="center"/>
          </w:tcPr>
          <w:p w14:paraId="6AC9FE1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6225E01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0.0560</w:t>
            </w:r>
          </w:p>
        </w:tc>
        <w:tc>
          <w:tcPr>
            <w:tcW w:w="1195" w:type="dxa"/>
            <w:vAlign w:val="center"/>
          </w:tcPr>
          <w:p w14:paraId="6213D36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0.1197</w:t>
            </w:r>
          </w:p>
        </w:tc>
        <w:tc>
          <w:tcPr>
            <w:tcW w:w="1194" w:type="dxa"/>
            <w:vAlign w:val="center"/>
          </w:tcPr>
          <w:p w14:paraId="2DA24E4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0.0095</w:t>
            </w:r>
          </w:p>
        </w:tc>
        <w:tc>
          <w:tcPr>
            <w:tcW w:w="1195" w:type="dxa"/>
            <w:vAlign w:val="center"/>
          </w:tcPr>
          <w:p w14:paraId="46A2635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0.0653</w:t>
            </w:r>
          </w:p>
        </w:tc>
      </w:tr>
      <w:tr w:rsidR="00E71120" w:rsidRPr="00AB7F5E" w14:paraId="4EBE9ED4" w14:textId="77777777" w:rsidTr="00E71120">
        <w:trPr>
          <w:trHeight w:val="358"/>
          <w:jc w:val="center"/>
        </w:trPr>
        <w:tc>
          <w:tcPr>
            <w:tcW w:w="1570" w:type="dxa"/>
            <w:vAlign w:val="center"/>
          </w:tcPr>
          <w:p w14:paraId="078DAB5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60F3D2A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0.5425</w:t>
            </w:r>
          </w:p>
        </w:tc>
        <w:tc>
          <w:tcPr>
            <w:tcW w:w="1195" w:type="dxa"/>
            <w:vAlign w:val="center"/>
          </w:tcPr>
          <w:p w14:paraId="04E5D9B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00DD208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0.5548</w:t>
            </w:r>
          </w:p>
        </w:tc>
        <w:tc>
          <w:tcPr>
            <w:tcW w:w="1195" w:type="dxa"/>
            <w:vAlign w:val="center"/>
          </w:tcPr>
          <w:p w14:paraId="3E35FB5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0.5220</w:t>
            </w:r>
          </w:p>
        </w:tc>
        <w:tc>
          <w:tcPr>
            <w:tcW w:w="1194" w:type="dxa"/>
            <w:vAlign w:val="center"/>
          </w:tcPr>
          <w:p w14:paraId="37F71A3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0.1390</w:t>
            </w:r>
          </w:p>
        </w:tc>
        <w:tc>
          <w:tcPr>
            <w:tcW w:w="1195" w:type="dxa"/>
            <w:vAlign w:val="center"/>
          </w:tcPr>
          <w:p w14:paraId="1DB5490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0.4929</w:t>
            </w:r>
          </w:p>
        </w:tc>
      </w:tr>
      <w:tr w:rsidR="00E71120" w:rsidRPr="00AB7F5E" w14:paraId="7C40F657" w14:textId="77777777" w:rsidTr="00E71120">
        <w:trPr>
          <w:trHeight w:val="358"/>
          <w:jc w:val="center"/>
        </w:trPr>
        <w:tc>
          <w:tcPr>
            <w:tcW w:w="1570" w:type="dxa"/>
            <w:vAlign w:val="center"/>
          </w:tcPr>
          <w:p w14:paraId="01E0015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099FFD5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0.2744</w:t>
            </w:r>
          </w:p>
        </w:tc>
        <w:tc>
          <w:tcPr>
            <w:tcW w:w="1195" w:type="dxa"/>
            <w:vAlign w:val="center"/>
          </w:tcPr>
          <w:p w14:paraId="59C59AF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0.0029</w:t>
            </w:r>
          </w:p>
        </w:tc>
        <w:tc>
          <w:tcPr>
            <w:tcW w:w="1194" w:type="dxa"/>
            <w:vAlign w:val="center"/>
          </w:tcPr>
          <w:p w14:paraId="0CD6C95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0.2701</w:t>
            </w:r>
          </w:p>
        </w:tc>
        <w:tc>
          <w:tcPr>
            <w:tcW w:w="1195" w:type="dxa"/>
            <w:vAlign w:val="center"/>
          </w:tcPr>
          <w:p w14:paraId="26F6F46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0.2945</w:t>
            </w:r>
          </w:p>
        </w:tc>
        <w:tc>
          <w:tcPr>
            <w:tcW w:w="1194" w:type="dxa"/>
            <w:vAlign w:val="center"/>
          </w:tcPr>
          <w:p w14:paraId="6B0C1A6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0.3545</w:t>
            </w:r>
          </w:p>
        </w:tc>
        <w:tc>
          <w:tcPr>
            <w:tcW w:w="1195" w:type="dxa"/>
            <w:vAlign w:val="center"/>
          </w:tcPr>
          <w:p w14:paraId="4A5D66E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0.3891</w:t>
            </w:r>
          </w:p>
        </w:tc>
      </w:tr>
      <w:tr w:rsidR="00E71120" w:rsidRPr="00AB7F5E" w14:paraId="33FF7A64" w14:textId="77777777" w:rsidTr="00E71120">
        <w:trPr>
          <w:trHeight w:val="358"/>
          <w:jc w:val="center"/>
        </w:trPr>
        <w:tc>
          <w:tcPr>
            <w:tcW w:w="1570" w:type="dxa"/>
            <w:tcBorders>
              <w:bottom w:val="nil"/>
            </w:tcBorders>
            <w:vAlign w:val="center"/>
          </w:tcPr>
          <w:p w14:paraId="63376CA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6051197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0.3459</w:t>
            </w:r>
          </w:p>
        </w:tc>
        <w:tc>
          <w:tcPr>
            <w:tcW w:w="1195" w:type="dxa"/>
            <w:tcBorders>
              <w:bottom w:val="nil"/>
            </w:tcBorders>
            <w:vAlign w:val="center"/>
          </w:tcPr>
          <w:p w14:paraId="224AC44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0.0001</w:t>
            </w:r>
          </w:p>
        </w:tc>
        <w:tc>
          <w:tcPr>
            <w:tcW w:w="1194" w:type="dxa"/>
            <w:tcBorders>
              <w:bottom w:val="nil"/>
            </w:tcBorders>
            <w:vAlign w:val="center"/>
          </w:tcPr>
          <w:p w14:paraId="295957D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0.4495</w:t>
            </w:r>
          </w:p>
        </w:tc>
        <w:tc>
          <w:tcPr>
            <w:tcW w:w="1195" w:type="dxa"/>
            <w:tcBorders>
              <w:bottom w:val="nil"/>
            </w:tcBorders>
            <w:vAlign w:val="center"/>
          </w:tcPr>
          <w:p w14:paraId="638B06A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0.3590</w:t>
            </w:r>
          </w:p>
        </w:tc>
        <w:tc>
          <w:tcPr>
            <w:tcW w:w="1194" w:type="dxa"/>
            <w:tcBorders>
              <w:bottom w:val="nil"/>
            </w:tcBorders>
            <w:vAlign w:val="center"/>
          </w:tcPr>
          <w:p w14:paraId="678C108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0.3233</w:t>
            </w:r>
          </w:p>
        </w:tc>
        <w:tc>
          <w:tcPr>
            <w:tcW w:w="1195" w:type="dxa"/>
            <w:tcBorders>
              <w:bottom w:val="nil"/>
            </w:tcBorders>
            <w:vAlign w:val="center"/>
          </w:tcPr>
          <w:p w14:paraId="0364258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0.5368</w:t>
            </w:r>
          </w:p>
        </w:tc>
      </w:tr>
      <w:tr w:rsidR="00E71120" w:rsidRPr="00AB7F5E" w14:paraId="05D1504B" w14:textId="77777777" w:rsidTr="00E71120">
        <w:trPr>
          <w:trHeight w:val="358"/>
          <w:jc w:val="center"/>
        </w:trPr>
        <w:tc>
          <w:tcPr>
            <w:tcW w:w="1570" w:type="dxa"/>
            <w:tcBorders>
              <w:top w:val="nil"/>
              <w:bottom w:val="single" w:sz="8" w:space="0" w:color="auto"/>
            </w:tcBorders>
            <w:vAlign w:val="center"/>
          </w:tcPr>
          <w:p w14:paraId="6B070E7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08C2D7A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0.5252</w:t>
            </w:r>
          </w:p>
        </w:tc>
        <w:tc>
          <w:tcPr>
            <w:tcW w:w="1195" w:type="dxa"/>
            <w:tcBorders>
              <w:top w:val="nil"/>
              <w:bottom w:val="single" w:sz="8" w:space="0" w:color="auto"/>
            </w:tcBorders>
            <w:vAlign w:val="center"/>
          </w:tcPr>
          <w:p w14:paraId="35D7F53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0.0701</w:t>
            </w:r>
          </w:p>
        </w:tc>
        <w:tc>
          <w:tcPr>
            <w:tcW w:w="1194" w:type="dxa"/>
            <w:tcBorders>
              <w:top w:val="nil"/>
              <w:bottom w:val="single" w:sz="8" w:space="0" w:color="auto"/>
            </w:tcBorders>
            <w:vAlign w:val="center"/>
          </w:tcPr>
          <w:p w14:paraId="38E706C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0.4804</w:t>
            </w:r>
          </w:p>
        </w:tc>
        <w:tc>
          <w:tcPr>
            <w:tcW w:w="1195" w:type="dxa"/>
            <w:tcBorders>
              <w:top w:val="nil"/>
              <w:bottom w:val="single" w:sz="8" w:space="0" w:color="auto"/>
            </w:tcBorders>
            <w:vAlign w:val="center"/>
          </w:tcPr>
          <w:p w14:paraId="11FB412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0.4883</w:t>
            </w:r>
          </w:p>
        </w:tc>
        <w:tc>
          <w:tcPr>
            <w:tcW w:w="1194" w:type="dxa"/>
            <w:tcBorders>
              <w:top w:val="nil"/>
              <w:bottom w:val="single" w:sz="8" w:space="0" w:color="auto"/>
            </w:tcBorders>
            <w:vAlign w:val="center"/>
          </w:tcPr>
          <w:p w14:paraId="6EFE641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0.3603</w:t>
            </w:r>
          </w:p>
        </w:tc>
        <w:tc>
          <w:tcPr>
            <w:tcW w:w="1195" w:type="dxa"/>
            <w:tcBorders>
              <w:top w:val="nil"/>
              <w:bottom w:val="single" w:sz="8" w:space="0" w:color="auto"/>
            </w:tcBorders>
            <w:vAlign w:val="center"/>
          </w:tcPr>
          <w:p w14:paraId="305346D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0.4914</w:t>
            </w:r>
          </w:p>
        </w:tc>
      </w:tr>
      <w:tr w:rsidR="00E71120" w:rsidRPr="00AB7F5E" w14:paraId="1D178434" w14:textId="77777777" w:rsidTr="00E71120">
        <w:trPr>
          <w:trHeight w:val="358"/>
          <w:jc w:val="center"/>
        </w:trPr>
        <w:tc>
          <w:tcPr>
            <w:tcW w:w="1570" w:type="dxa"/>
            <w:tcBorders>
              <w:top w:val="single" w:sz="8" w:space="0" w:color="auto"/>
            </w:tcBorders>
            <w:vAlign w:val="center"/>
          </w:tcPr>
          <w:p w14:paraId="4A020AD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4B66996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0.3322</w:t>
            </w:r>
          </w:p>
        </w:tc>
        <w:tc>
          <w:tcPr>
            <w:tcW w:w="1195" w:type="dxa"/>
            <w:tcBorders>
              <w:top w:val="single" w:sz="8" w:space="0" w:color="auto"/>
            </w:tcBorders>
            <w:vAlign w:val="center"/>
          </w:tcPr>
          <w:p w14:paraId="3A188A5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0.0727</w:t>
            </w:r>
          </w:p>
        </w:tc>
        <w:tc>
          <w:tcPr>
            <w:tcW w:w="1194" w:type="dxa"/>
            <w:tcBorders>
              <w:top w:val="single" w:sz="8" w:space="0" w:color="auto"/>
            </w:tcBorders>
            <w:vAlign w:val="center"/>
          </w:tcPr>
          <w:p w14:paraId="5A81129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0.2811</w:t>
            </w:r>
          </w:p>
        </w:tc>
        <w:tc>
          <w:tcPr>
            <w:tcW w:w="1195" w:type="dxa"/>
            <w:tcBorders>
              <w:top w:val="single" w:sz="8" w:space="0" w:color="auto"/>
            </w:tcBorders>
            <w:vAlign w:val="center"/>
          </w:tcPr>
          <w:p w14:paraId="24B2E78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0.3313</w:t>
            </w:r>
          </w:p>
        </w:tc>
        <w:tc>
          <w:tcPr>
            <w:tcW w:w="1194" w:type="dxa"/>
            <w:tcBorders>
              <w:top w:val="single" w:sz="8" w:space="0" w:color="auto"/>
            </w:tcBorders>
            <w:vAlign w:val="center"/>
          </w:tcPr>
          <w:p w14:paraId="7E69C4A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0.2295</w:t>
            </w:r>
          </w:p>
        </w:tc>
        <w:tc>
          <w:tcPr>
            <w:tcW w:w="1195" w:type="dxa"/>
            <w:tcBorders>
              <w:top w:val="single" w:sz="8" w:space="0" w:color="auto"/>
            </w:tcBorders>
            <w:vAlign w:val="center"/>
          </w:tcPr>
          <w:p w14:paraId="3AA9BF2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0.3902</w:t>
            </w:r>
          </w:p>
        </w:tc>
      </w:tr>
      <w:tr w:rsidR="00E71120" w:rsidRPr="00AB7F5E" w14:paraId="7CCB16DC" w14:textId="77777777" w:rsidTr="00E71120">
        <w:trPr>
          <w:trHeight w:val="373"/>
          <w:jc w:val="center"/>
        </w:trPr>
        <w:tc>
          <w:tcPr>
            <w:tcW w:w="1570" w:type="dxa"/>
            <w:tcBorders>
              <w:bottom w:val="single" w:sz="12" w:space="0" w:color="auto"/>
            </w:tcBorders>
            <w:vAlign w:val="center"/>
          </w:tcPr>
          <w:p w14:paraId="2A377F7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2E225B3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2.71</w:t>
            </w:r>
          </w:p>
        </w:tc>
        <w:tc>
          <w:tcPr>
            <w:tcW w:w="1195" w:type="dxa"/>
            <w:tcBorders>
              <w:bottom w:val="single" w:sz="12" w:space="0" w:color="auto"/>
            </w:tcBorders>
            <w:vAlign w:val="center"/>
          </w:tcPr>
          <w:p w14:paraId="7711218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5.68</w:t>
            </w:r>
          </w:p>
        </w:tc>
        <w:tc>
          <w:tcPr>
            <w:tcW w:w="1194" w:type="dxa"/>
            <w:tcBorders>
              <w:bottom w:val="single" w:sz="12" w:space="0" w:color="auto"/>
            </w:tcBorders>
            <w:vAlign w:val="center"/>
          </w:tcPr>
          <w:p w14:paraId="6740BAE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3.46</w:t>
            </w:r>
          </w:p>
        </w:tc>
        <w:tc>
          <w:tcPr>
            <w:tcW w:w="1195" w:type="dxa"/>
            <w:tcBorders>
              <w:bottom w:val="single" w:sz="12" w:space="0" w:color="auto"/>
            </w:tcBorders>
            <w:vAlign w:val="center"/>
          </w:tcPr>
          <w:p w14:paraId="394FB91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2.50</w:t>
            </w:r>
          </w:p>
        </w:tc>
        <w:tc>
          <w:tcPr>
            <w:tcW w:w="1194" w:type="dxa"/>
            <w:tcBorders>
              <w:bottom w:val="single" w:sz="12" w:space="0" w:color="auto"/>
            </w:tcBorders>
            <w:vAlign w:val="center"/>
          </w:tcPr>
          <w:p w14:paraId="427C7A8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4.43</w:t>
            </w:r>
          </w:p>
        </w:tc>
        <w:tc>
          <w:tcPr>
            <w:tcW w:w="1195" w:type="dxa"/>
            <w:tcBorders>
              <w:bottom w:val="single" w:sz="12" w:space="0" w:color="auto"/>
            </w:tcBorders>
            <w:vAlign w:val="center"/>
          </w:tcPr>
          <w:p w14:paraId="3C75585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2.21</w:t>
            </w:r>
          </w:p>
        </w:tc>
      </w:tr>
    </w:tbl>
    <w:p w14:paraId="1638EF89"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p>
    <w:p w14:paraId="214A06C1"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3-9 HEPR</w:t>
      </w:r>
      <w:r w:rsidRPr="00AB7F5E">
        <w:rPr>
          <w:rFonts w:eastAsiaTheme="majorEastAsia"/>
          <w:kern w:val="0"/>
          <w:sz w:val="21"/>
        </w:rPr>
        <w:t>与对比算法在</w:t>
      </w:r>
      <w:r w:rsidRPr="00AB7F5E">
        <w:rPr>
          <w:rFonts w:eastAsiaTheme="majorEastAsia"/>
          <w:kern w:val="0"/>
          <w:sz w:val="21"/>
        </w:rPr>
        <w:t>MLML</w:t>
      </w:r>
      <w:r w:rsidRPr="00AB7F5E">
        <w:rPr>
          <w:rFonts w:eastAsiaTheme="majorEastAsia"/>
          <w:kern w:val="0"/>
          <w:sz w:val="21"/>
        </w:rPr>
        <w:t>（缺失率</w:t>
      </w:r>
      <m:oMath>
        <m:sSub>
          <m:sSubPr>
            <m:ctrlPr>
              <w:rPr>
                <w:rFonts w:ascii="Cambria Math" w:eastAsiaTheme="majorEastAsia" w:hAnsi="Cambria Math"/>
                <w:i/>
                <w:kern w:val="0"/>
                <w:sz w:val="21"/>
              </w:rPr>
            </m:ctrlPr>
          </m:sSubPr>
          <m:e>
            <m:r>
              <w:rPr>
                <w:rFonts w:ascii="Cambria Math" w:eastAsiaTheme="majorEastAsia" w:hAnsi="Cambria Math"/>
                <w:kern w:val="0"/>
                <w:sz w:val="21"/>
              </w:rPr>
              <m:t>r</m:t>
            </m:r>
          </m:e>
          <m:sub>
            <m:r>
              <w:rPr>
                <w:rFonts w:ascii="Cambria Math" w:eastAsiaTheme="majorEastAsia" w:hAnsi="Cambria Math"/>
                <w:kern w:val="0"/>
                <w:sz w:val="21"/>
              </w:rPr>
              <m:t>m</m:t>
            </m:r>
          </m:sub>
        </m:sSub>
        <m:r>
          <w:rPr>
            <w:rFonts w:ascii="Cambria Math" w:eastAsiaTheme="majorEastAsia" w:hAnsi="Cambria Math"/>
            <w:kern w:val="0"/>
            <w:sz w:val="21"/>
          </w:rPr>
          <m:t>=0.7</m:t>
        </m:r>
      </m:oMath>
      <w:r w:rsidRPr="00AB7F5E">
        <w:rPr>
          <w:rFonts w:eastAsiaTheme="majorEastAsia"/>
          <w:kern w:val="0"/>
          <w:sz w:val="21"/>
        </w:rPr>
        <w:t>）情况下的</w:t>
      </w:r>
      <w:r w:rsidRPr="00AB7F5E">
        <w:rPr>
          <w:rFonts w:eastAsiaTheme="majorEastAsia"/>
          <w:kern w:val="0"/>
          <w:sz w:val="21"/>
        </w:rPr>
        <w:t>F1</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6A42FE22" w14:textId="77777777" w:rsidTr="00E71120">
        <w:trPr>
          <w:trHeight w:val="358"/>
          <w:jc w:val="center"/>
        </w:trPr>
        <w:tc>
          <w:tcPr>
            <w:tcW w:w="1570" w:type="dxa"/>
            <w:tcBorders>
              <w:top w:val="single" w:sz="12" w:space="0" w:color="auto"/>
              <w:bottom w:val="single" w:sz="8" w:space="0" w:color="auto"/>
            </w:tcBorders>
            <w:vAlign w:val="center"/>
          </w:tcPr>
          <w:p w14:paraId="2FF1E57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6DFDE24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GLOCAL</w:t>
            </w:r>
          </w:p>
        </w:tc>
        <w:tc>
          <w:tcPr>
            <w:tcW w:w="1195" w:type="dxa"/>
            <w:tcBorders>
              <w:top w:val="single" w:sz="12" w:space="0" w:color="auto"/>
              <w:bottom w:val="single" w:sz="8" w:space="0" w:color="auto"/>
            </w:tcBorders>
            <w:vAlign w:val="center"/>
          </w:tcPr>
          <w:p w14:paraId="3FDE668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DM2L</w:t>
            </w:r>
          </w:p>
        </w:tc>
        <w:tc>
          <w:tcPr>
            <w:tcW w:w="1194" w:type="dxa"/>
            <w:tcBorders>
              <w:top w:val="single" w:sz="12" w:space="0" w:color="auto"/>
              <w:bottom w:val="single" w:sz="8" w:space="0" w:color="auto"/>
            </w:tcBorders>
            <w:vAlign w:val="center"/>
          </w:tcPr>
          <w:p w14:paraId="5211283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LRMML</w:t>
            </w:r>
          </w:p>
        </w:tc>
        <w:tc>
          <w:tcPr>
            <w:tcW w:w="1195" w:type="dxa"/>
            <w:tcBorders>
              <w:top w:val="single" w:sz="12" w:space="0" w:color="auto"/>
              <w:bottom w:val="single" w:sz="8" w:space="0" w:color="auto"/>
            </w:tcBorders>
            <w:vAlign w:val="center"/>
          </w:tcPr>
          <w:p w14:paraId="774146A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SMDkM</w:t>
            </w:r>
          </w:p>
        </w:tc>
        <w:tc>
          <w:tcPr>
            <w:tcW w:w="1194" w:type="dxa"/>
            <w:tcBorders>
              <w:top w:val="single" w:sz="12" w:space="0" w:color="auto"/>
              <w:bottom w:val="single" w:sz="8" w:space="0" w:color="auto"/>
            </w:tcBorders>
            <w:vAlign w:val="center"/>
          </w:tcPr>
          <w:p w14:paraId="1E418CF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2SML</w:t>
            </w:r>
          </w:p>
        </w:tc>
        <w:tc>
          <w:tcPr>
            <w:tcW w:w="1195" w:type="dxa"/>
            <w:tcBorders>
              <w:top w:val="single" w:sz="12" w:space="0" w:color="auto"/>
              <w:bottom w:val="single" w:sz="8" w:space="0" w:color="auto"/>
            </w:tcBorders>
            <w:vAlign w:val="center"/>
          </w:tcPr>
          <w:p w14:paraId="53C93D5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HEPR</w:t>
            </w:r>
          </w:p>
        </w:tc>
      </w:tr>
      <w:tr w:rsidR="00E71120" w:rsidRPr="00AB7F5E" w14:paraId="44F093F6" w14:textId="77777777" w:rsidTr="00E71120">
        <w:trPr>
          <w:trHeight w:val="358"/>
          <w:jc w:val="center"/>
        </w:trPr>
        <w:tc>
          <w:tcPr>
            <w:tcW w:w="1570" w:type="dxa"/>
            <w:tcBorders>
              <w:top w:val="single" w:sz="8" w:space="0" w:color="auto"/>
              <w:bottom w:val="nil"/>
            </w:tcBorders>
            <w:vAlign w:val="center"/>
          </w:tcPr>
          <w:p w14:paraId="271C3BC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012E7B4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0.4635</w:t>
            </w:r>
          </w:p>
        </w:tc>
        <w:tc>
          <w:tcPr>
            <w:tcW w:w="1195" w:type="dxa"/>
            <w:tcBorders>
              <w:top w:val="single" w:sz="8" w:space="0" w:color="auto"/>
              <w:bottom w:val="nil"/>
            </w:tcBorders>
            <w:vAlign w:val="center"/>
          </w:tcPr>
          <w:p w14:paraId="6F3BB31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0.4554</w:t>
            </w:r>
          </w:p>
        </w:tc>
        <w:tc>
          <w:tcPr>
            <w:tcW w:w="1194" w:type="dxa"/>
            <w:tcBorders>
              <w:top w:val="single" w:sz="8" w:space="0" w:color="auto"/>
              <w:bottom w:val="nil"/>
            </w:tcBorders>
            <w:vAlign w:val="center"/>
          </w:tcPr>
          <w:p w14:paraId="6052A64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0.4554</w:t>
            </w:r>
          </w:p>
        </w:tc>
        <w:tc>
          <w:tcPr>
            <w:tcW w:w="1195" w:type="dxa"/>
            <w:tcBorders>
              <w:top w:val="single" w:sz="8" w:space="0" w:color="auto"/>
              <w:bottom w:val="nil"/>
            </w:tcBorders>
            <w:vAlign w:val="center"/>
          </w:tcPr>
          <w:p w14:paraId="5DC252F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0.1817</w:t>
            </w:r>
          </w:p>
        </w:tc>
        <w:tc>
          <w:tcPr>
            <w:tcW w:w="1194" w:type="dxa"/>
            <w:tcBorders>
              <w:top w:val="single" w:sz="8" w:space="0" w:color="auto"/>
              <w:bottom w:val="nil"/>
            </w:tcBorders>
            <w:vAlign w:val="center"/>
          </w:tcPr>
          <w:p w14:paraId="02F52DF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0.0970</w:t>
            </w:r>
          </w:p>
        </w:tc>
        <w:tc>
          <w:tcPr>
            <w:tcW w:w="1195" w:type="dxa"/>
            <w:tcBorders>
              <w:top w:val="single" w:sz="8" w:space="0" w:color="auto"/>
              <w:bottom w:val="nil"/>
            </w:tcBorders>
            <w:vAlign w:val="center"/>
          </w:tcPr>
          <w:p w14:paraId="12F10F9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0.4949</w:t>
            </w:r>
          </w:p>
        </w:tc>
      </w:tr>
      <w:tr w:rsidR="00E71120" w:rsidRPr="00AB7F5E" w14:paraId="1B67B226" w14:textId="77777777" w:rsidTr="00E71120">
        <w:trPr>
          <w:trHeight w:val="358"/>
          <w:jc w:val="center"/>
        </w:trPr>
        <w:tc>
          <w:tcPr>
            <w:tcW w:w="1570" w:type="dxa"/>
            <w:vAlign w:val="center"/>
          </w:tcPr>
          <w:p w14:paraId="5C692F5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4A4AEB4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0.5725</w:t>
            </w:r>
          </w:p>
        </w:tc>
        <w:tc>
          <w:tcPr>
            <w:tcW w:w="1195" w:type="dxa"/>
            <w:vAlign w:val="center"/>
          </w:tcPr>
          <w:p w14:paraId="37321E7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0.0009</w:t>
            </w:r>
          </w:p>
        </w:tc>
        <w:tc>
          <w:tcPr>
            <w:tcW w:w="1194" w:type="dxa"/>
            <w:vAlign w:val="center"/>
          </w:tcPr>
          <w:p w14:paraId="18C6F91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0.5908</w:t>
            </w:r>
          </w:p>
        </w:tc>
        <w:tc>
          <w:tcPr>
            <w:tcW w:w="1195" w:type="dxa"/>
            <w:vAlign w:val="center"/>
          </w:tcPr>
          <w:p w14:paraId="244DF27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0.6407</w:t>
            </w:r>
          </w:p>
        </w:tc>
        <w:tc>
          <w:tcPr>
            <w:tcW w:w="1194" w:type="dxa"/>
            <w:vAlign w:val="center"/>
          </w:tcPr>
          <w:p w14:paraId="5D5BB1A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0.6144</w:t>
            </w:r>
          </w:p>
        </w:tc>
        <w:tc>
          <w:tcPr>
            <w:tcW w:w="1195" w:type="dxa"/>
            <w:vAlign w:val="center"/>
          </w:tcPr>
          <w:p w14:paraId="21BAEEC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0.6018</w:t>
            </w:r>
          </w:p>
        </w:tc>
      </w:tr>
      <w:tr w:rsidR="00E71120" w:rsidRPr="00AB7F5E" w14:paraId="62FA168B" w14:textId="77777777" w:rsidTr="00E71120">
        <w:trPr>
          <w:trHeight w:val="358"/>
          <w:jc w:val="center"/>
        </w:trPr>
        <w:tc>
          <w:tcPr>
            <w:tcW w:w="1570" w:type="dxa"/>
            <w:vAlign w:val="center"/>
          </w:tcPr>
          <w:p w14:paraId="742A0B7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0C06756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0.0616</w:t>
            </w:r>
          </w:p>
        </w:tc>
        <w:tc>
          <w:tcPr>
            <w:tcW w:w="1195" w:type="dxa"/>
            <w:vAlign w:val="center"/>
          </w:tcPr>
          <w:p w14:paraId="6ED39C0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4716AD8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0.0579</w:t>
            </w:r>
          </w:p>
        </w:tc>
        <w:tc>
          <w:tcPr>
            <w:tcW w:w="1195" w:type="dxa"/>
            <w:vAlign w:val="center"/>
          </w:tcPr>
          <w:p w14:paraId="4C0C42B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0.0899</w:t>
            </w:r>
          </w:p>
        </w:tc>
        <w:tc>
          <w:tcPr>
            <w:tcW w:w="1194" w:type="dxa"/>
            <w:vAlign w:val="center"/>
          </w:tcPr>
          <w:p w14:paraId="0D67B66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0.0185</w:t>
            </w:r>
          </w:p>
        </w:tc>
        <w:tc>
          <w:tcPr>
            <w:tcW w:w="1195" w:type="dxa"/>
            <w:vAlign w:val="center"/>
          </w:tcPr>
          <w:p w14:paraId="5ECC698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0.0584</w:t>
            </w:r>
          </w:p>
        </w:tc>
      </w:tr>
      <w:tr w:rsidR="00E71120" w:rsidRPr="00AB7F5E" w14:paraId="37E06E2A" w14:textId="77777777" w:rsidTr="00E71120">
        <w:trPr>
          <w:trHeight w:val="358"/>
          <w:jc w:val="center"/>
        </w:trPr>
        <w:tc>
          <w:tcPr>
            <w:tcW w:w="1570" w:type="dxa"/>
            <w:vAlign w:val="center"/>
          </w:tcPr>
          <w:p w14:paraId="2F3FC7E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3CE5015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0.1851</w:t>
            </w:r>
          </w:p>
        </w:tc>
        <w:tc>
          <w:tcPr>
            <w:tcW w:w="1195" w:type="dxa"/>
            <w:vAlign w:val="center"/>
          </w:tcPr>
          <w:p w14:paraId="3870922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0.0016</w:t>
            </w:r>
          </w:p>
        </w:tc>
        <w:tc>
          <w:tcPr>
            <w:tcW w:w="1194" w:type="dxa"/>
            <w:vAlign w:val="center"/>
          </w:tcPr>
          <w:p w14:paraId="51A413E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0.0411</w:t>
            </w:r>
          </w:p>
        </w:tc>
        <w:tc>
          <w:tcPr>
            <w:tcW w:w="1195" w:type="dxa"/>
            <w:vAlign w:val="center"/>
          </w:tcPr>
          <w:p w14:paraId="1E9C32B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0.5265</w:t>
            </w:r>
          </w:p>
        </w:tc>
        <w:tc>
          <w:tcPr>
            <w:tcW w:w="1194" w:type="dxa"/>
            <w:vAlign w:val="center"/>
          </w:tcPr>
          <w:p w14:paraId="6951D63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0.4628</w:t>
            </w:r>
          </w:p>
        </w:tc>
        <w:tc>
          <w:tcPr>
            <w:tcW w:w="1195" w:type="dxa"/>
            <w:vAlign w:val="center"/>
          </w:tcPr>
          <w:p w14:paraId="0392F57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0.4620</w:t>
            </w:r>
          </w:p>
        </w:tc>
      </w:tr>
      <w:tr w:rsidR="00E71120" w:rsidRPr="00AB7F5E" w14:paraId="232B04EA" w14:textId="77777777" w:rsidTr="00E71120">
        <w:trPr>
          <w:trHeight w:val="358"/>
          <w:jc w:val="center"/>
        </w:trPr>
        <w:tc>
          <w:tcPr>
            <w:tcW w:w="1570" w:type="dxa"/>
            <w:vAlign w:val="center"/>
          </w:tcPr>
          <w:p w14:paraId="37EF0C1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68B0799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0.5959</w:t>
            </w:r>
          </w:p>
        </w:tc>
        <w:tc>
          <w:tcPr>
            <w:tcW w:w="1195" w:type="dxa"/>
            <w:vAlign w:val="center"/>
          </w:tcPr>
          <w:p w14:paraId="55368E5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0.5959</w:t>
            </w:r>
          </w:p>
        </w:tc>
        <w:tc>
          <w:tcPr>
            <w:tcW w:w="1194" w:type="dxa"/>
            <w:vAlign w:val="center"/>
          </w:tcPr>
          <w:p w14:paraId="2900A28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0.5959</w:t>
            </w:r>
          </w:p>
        </w:tc>
        <w:tc>
          <w:tcPr>
            <w:tcW w:w="1195" w:type="dxa"/>
            <w:vAlign w:val="center"/>
          </w:tcPr>
          <w:p w14:paraId="18683B5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0.5959</w:t>
            </w:r>
          </w:p>
        </w:tc>
        <w:tc>
          <w:tcPr>
            <w:tcW w:w="1194" w:type="dxa"/>
            <w:vAlign w:val="center"/>
          </w:tcPr>
          <w:p w14:paraId="71B821D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0.5959</w:t>
            </w:r>
          </w:p>
        </w:tc>
        <w:tc>
          <w:tcPr>
            <w:tcW w:w="1195" w:type="dxa"/>
            <w:vAlign w:val="center"/>
          </w:tcPr>
          <w:p w14:paraId="3FF7DEC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0.8343</w:t>
            </w:r>
          </w:p>
        </w:tc>
      </w:tr>
      <w:tr w:rsidR="00E71120" w:rsidRPr="00AB7F5E" w14:paraId="0BDE942B" w14:textId="77777777" w:rsidTr="00E71120">
        <w:trPr>
          <w:trHeight w:val="358"/>
          <w:jc w:val="center"/>
        </w:trPr>
        <w:tc>
          <w:tcPr>
            <w:tcW w:w="1570" w:type="dxa"/>
            <w:vAlign w:val="center"/>
          </w:tcPr>
          <w:p w14:paraId="44683F7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6E5712B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0.3837</w:t>
            </w:r>
          </w:p>
        </w:tc>
        <w:tc>
          <w:tcPr>
            <w:tcW w:w="1195" w:type="dxa"/>
            <w:vAlign w:val="center"/>
          </w:tcPr>
          <w:p w14:paraId="1D74EA1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2944590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0.0683</w:t>
            </w:r>
          </w:p>
        </w:tc>
        <w:tc>
          <w:tcPr>
            <w:tcW w:w="1195" w:type="dxa"/>
            <w:vAlign w:val="center"/>
          </w:tcPr>
          <w:p w14:paraId="3E184CF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0.3181</w:t>
            </w:r>
          </w:p>
        </w:tc>
        <w:tc>
          <w:tcPr>
            <w:tcW w:w="1194" w:type="dxa"/>
            <w:vAlign w:val="center"/>
          </w:tcPr>
          <w:p w14:paraId="454E71E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0.4012</w:t>
            </w:r>
          </w:p>
        </w:tc>
        <w:tc>
          <w:tcPr>
            <w:tcW w:w="1195" w:type="dxa"/>
            <w:vAlign w:val="center"/>
          </w:tcPr>
          <w:p w14:paraId="6D73BB1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0.5906</w:t>
            </w:r>
          </w:p>
        </w:tc>
      </w:tr>
      <w:tr w:rsidR="00E71120" w:rsidRPr="00AB7F5E" w14:paraId="331226CF" w14:textId="77777777" w:rsidTr="00E71120">
        <w:trPr>
          <w:trHeight w:val="358"/>
          <w:jc w:val="center"/>
        </w:trPr>
        <w:tc>
          <w:tcPr>
            <w:tcW w:w="1570" w:type="dxa"/>
            <w:vAlign w:val="center"/>
          </w:tcPr>
          <w:p w14:paraId="74E6EB7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59E5319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0.4845</w:t>
            </w:r>
          </w:p>
        </w:tc>
        <w:tc>
          <w:tcPr>
            <w:tcW w:w="1195" w:type="dxa"/>
            <w:vAlign w:val="center"/>
          </w:tcPr>
          <w:p w14:paraId="48AD432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0.0242</w:t>
            </w:r>
          </w:p>
        </w:tc>
        <w:tc>
          <w:tcPr>
            <w:tcW w:w="1194" w:type="dxa"/>
            <w:vAlign w:val="center"/>
          </w:tcPr>
          <w:p w14:paraId="39F6175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0.4960</w:t>
            </w:r>
          </w:p>
        </w:tc>
        <w:tc>
          <w:tcPr>
            <w:tcW w:w="1195" w:type="dxa"/>
            <w:vAlign w:val="center"/>
          </w:tcPr>
          <w:p w14:paraId="30E96AB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0.4517</w:t>
            </w:r>
          </w:p>
        </w:tc>
        <w:tc>
          <w:tcPr>
            <w:tcW w:w="1194" w:type="dxa"/>
            <w:vAlign w:val="center"/>
          </w:tcPr>
          <w:p w14:paraId="05AF1A9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0.3202</w:t>
            </w:r>
          </w:p>
        </w:tc>
        <w:tc>
          <w:tcPr>
            <w:tcW w:w="1195" w:type="dxa"/>
            <w:vAlign w:val="center"/>
          </w:tcPr>
          <w:p w14:paraId="299ACF5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0.4011</w:t>
            </w:r>
          </w:p>
        </w:tc>
      </w:tr>
      <w:tr w:rsidR="00E71120" w:rsidRPr="00AB7F5E" w14:paraId="016F053B" w14:textId="77777777" w:rsidTr="00E71120">
        <w:trPr>
          <w:trHeight w:val="358"/>
          <w:jc w:val="center"/>
        </w:trPr>
        <w:tc>
          <w:tcPr>
            <w:tcW w:w="1570" w:type="dxa"/>
            <w:vAlign w:val="center"/>
          </w:tcPr>
          <w:p w14:paraId="5A67AEF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56B0E6F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0.4792</w:t>
            </w:r>
          </w:p>
        </w:tc>
        <w:tc>
          <w:tcPr>
            <w:tcW w:w="1195" w:type="dxa"/>
            <w:vAlign w:val="center"/>
          </w:tcPr>
          <w:p w14:paraId="5B988CE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0661921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0.1295</w:t>
            </w:r>
          </w:p>
        </w:tc>
        <w:tc>
          <w:tcPr>
            <w:tcW w:w="1195" w:type="dxa"/>
            <w:vAlign w:val="center"/>
          </w:tcPr>
          <w:p w14:paraId="682D797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0.5005</w:t>
            </w:r>
          </w:p>
        </w:tc>
        <w:tc>
          <w:tcPr>
            <w:tcW w:w="1194" w:type="dxa"/>
            <w:vAlign w:val="center"/>
          </w:tcPr>
          <w:p w14:paraId="33994AD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0.3804</w:t>
            </w:r>
          </w:p>
        </w:tc>
        <w:tc>
          <w:tcPr>
            <w:tcW w:w="1195" w:type="dxa"/>
            <w:vAlign w:val="center"/>
          </w:tcPr>
          <w:p w14:paraId="1AD8923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0.6283</w:t>
            </w:r>
          </w:p>
        </w:tc>
      </w:tr>
      <w:tr w:rsidR="00E71120" w:rsidRPr="00AB7F5E" w14:paraId="3973F719" w14:textId="77777777" w:rsidTr="00E71120">
        <w:trPr>
          <w:trHeight w:val="358"/>
          <w:jc w:val="center"/>
        </w:trPr>
        <w:tc>
          <w:tcPr>
            <w:tcW w:w="1570" w:type="dxa"/>
            <w:vAlign w:val="center"/>
          </w:tcPr>
          <w:p w14:paraId="1B285E7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76BC86E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0.1264</w:t>
            </w:r>
          </w:p>
        </w:tc>
        <w:tc>
          <w:tcPr>
            <w:tcW w:w="1195" w:type="dxa"/>
            <w:vAlign w:val="center"/>
          </w:tcPr>
          <w:p w14:paraId="3990D79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0.0026</w:t>
            </w:r>
          </w:p>
        </w:tc>
        <w:tc>
          <w:tcPr>
            <w:tcW w:w="1194" w:type="dxa"/>
            <w:vAlign w:val="center"/>
          </w:tcPr>
          <w:p w14:paraId="04ABF24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0.1318</w:t>
            </w:r>
          </w:p>
        </w:tc>
        <w:tc>
          <w:tcPr>
            <w:tcW w:w="1195" w:type="dxa"/>
            <w:vAlign w:val="center"/>
          </w:tcPr>
          <w:p w14:paraId="537B7F7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0.2021</w:t>
            </w:r>
          </w:p>
        </w:tc>
        <w:tc>
          <w:tcPr>
            <w:tcW w:w="1194" w:type="dxa"/>
            <w:vAlign w:val="center"/>
          </w:tcPr>
          <w:p w14:paraId="43D6C07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0.0240</w:t>
            </w:r>
          </w:p>
        </w:tc>
        <w:tc>
          <w:tcPr>
            <w:tcW w:w="1195" w:type="dxa"/>
            <w:vAlign w:val="center"/>
          </w:tcPr>
          <w:p w14:paraId="20A372B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0.1233</w:t>
            </w:r>
          </w:p>
        </w:tc>
      </w:tr>
      <w:tr w:rsidR="00E71120" w:rsidRPr="00AB7F5E" w14:paraId="01F62BF8" w14:textId="77777777" w:rsidTr="00E71120">
        <w:trPr>
          <w:trHeight w:val="358"/>
          <w:jc w:val="center"/>
        </w:trPr>
        <w:tc>
          <w:tcPr>
            <w:tcW w:w="1570" w:type="dxa"/>
            <w:vAlign w:val="center"/>
          </w:tcPr>
          <w:p w14:paraId="30DB4B2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67DF058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0.1334</w:t>
            </w:r>
          </w:p>
        </w:tc>
        <w:tc>
          <w:tcPr>
            <w:tcW w:w="1195" w:type="dxa"/>
            <w:vAlign w:val="center"/>
          </w:tcPr>
          <w:p w14:paraId="71E447F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5DA9977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0.0945</w:t>
            </w:r>
          </w:p>
        </w:tc>
        <w:tc>
          <w:tcPr>
            <w:tcW w:w="1195" w:type="dxa"/>
            <w:vAlign w:val="center"/>
          </w:tcPr>
          <w:p w14:paraId="4E25584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0.1789</w:t>
            </w:r>
          </w:p>
        </w:tc>
        <w:tc>
          <w:tcPr>
            <w:tcW w:w="1194" w:type="dxa"/>
            <w:vAlign w:val="center"/>
          </w:tcPr>
          <w:p w14:paraId="09B8424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0.0188</w:t>
            </w:r>
          </w:p>
        </w:tc>
        <w:tc>
          <w:tcPr>
            <w:tcW w:w="1195" w:type="dxa"/>
            <w:vAlign w:val="center"/>
          </w:tcPr>
          <w:p w14:paraId="7CD4921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0.1087</w:t>
            </w:r>
          </w:p>
        </w:tc>
      </w:tr>
      <w:tr w:rsidR="00E71120" w:rsidRPr="00AB7F5E" w14:paraId="0561635B" w14:textId="77777777" w:rsidTr="00E71120">
        <w:trPr>
          <w:trHeight w:val="358"/>
          <w:jc w:val="center"/>
        </w:trPr>
        <w:tc>
          <w:tcPr>
            <w:tcW w:w="1570" w:type="dxa"/>
            <w:vAlign w:val="center"/>
          </w:tcPr>
          <w:p w14:paraId="5C017CD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40203E3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0.6331</w:t>
            </w:r>
          </w:p>
        </w:tc>
        <w:tc>
          <w:tcPr>
            <w:tcW w:w="1195" w:type="dxa"/>
            <w:vAlign w:val="center"/>
          </w:tcPr>
          <w:p w14:paraId="2FFEE41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0.0000</w:t>
            </w:r>
          </w:p>
        </w:tc>
        <w:tc>
          <w:tcPr>
            <w:tcW w:w="1194" w:type="dxa"/>
            <w:vAlign w:val="center"/>
          </w:tcPr>
          <w:p w14:paraId="6080738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0.6461</w:t>
            </w:r>
          </w:p>
        </w:tc>
        <w:tc>
          <w:tcPr>
            <w:tcW w:w="1195" w:type="dxa"/>
            <w:vAlign w:val="center"/>
          </w:tcPr>
          <w:p w14:paraId="3ADE19C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0.6136</w:t>
            </w:r>
          </w:p>
        </w:tc>
        <w:tc>
          <w:tcPr>
            <w:tcW w:w="1194" w:type="dxa"/>
            <w:vAlign w:val="center"/>
          </w:tcPr>
          <w:p w14:paraId="7590BA0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0.2379</w:t>
            </w:r>
          </w:p>
        </w:tc>
        <w:tc>
          <w:tcPr>
            <w:tcW w:w="1195" w:type="dxa"/>
            <w:vAlign w:val="center"/>
          </w:tcPr>
          <w:p w14:paraId="4C3E196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0.6124</w:t>
            </w:r>
          </w:p>
        </w:tc>
      </w:tr>
      <w:tr w:rsidR="00E71120" w:rsidRPr="00AB7F5E" w14:paraId="336DC630" w14:textId="77777777" w:rsidTr="00E71120">
        <w:trPr>
          <w:trHeight w:val="358"/>
          <w:jc w:val="center"/>
        </w:trPr>
        <w:tc>
          <w:tcPr>
            <w:tcW w:w="1570" w:type="dxa"/>
            <w:vAlign w:val="center"/>
          </w:tcPr>
          <w:p w14:paraId="042D52D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59D0694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0.3970</w:t>
            </w:r>
          </w:p>
        </w:tc>
        <w:tc>
          <w:tcPr>
            <w:tcW w:w="1195" w:type="dxa"/>
            <w:vAlign w:val="center"/>
          </w:tcPr>
          <w:p w14:paraId="2B62F0A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0.0029</w:t>
            </w:r>
          </w:p>
        </w:tc>
        <w:tc>
          <w:tcPr>
            <w:tcW w:w="1194" w:type="dxa"/>
            <w:vAlign w:val="center"/>
          </w:tcPr>
          <w:p w14:paraId="0DB805A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0.3908</w:t>
            </w:r>
          </w:p>
        </w:tc>
        <w:tc>
          <w:tcPr>
            <w:tcW w:w="1195" w:type="dxa"/>
            <w:vAlign w:val="center"/>
          </w:tcPr>
          <w:p w14:paraId="67BE75B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0.4141</w:t>
            </w:r>
          </w:p>
        </w:tc>
        <w:tc>
          <w:tcPr>
            <w:tcW w:w="1194" w:type="dxa"/>
            <w:vAlign w:val="center"/>
          </w:tcPr>
          <w:p w14:paraId="10B7E73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0.5043</w:t>
            </w:r>
          </w:p>
        </w:tc>
        <w:tc>
          <w:tcPr>
            <w:tcW w:w="1195" w:type="dxa"/>
            <w:vAlign w:val="center"/>
          </w:tcPr>
          <w:p w14:paraId="7A2D359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0.5350</w:t>
            </w:r>
          </w:p>
        </w:tc>
      </w:tr>
      <w:tr w:rsidR="00E71120" w:rsidRPr="00AB7F5E" w14:paraId="493117BB" w14:textId="77777777" w:rsidTr="00E71120">
        <w:trPr>
          <w:trHeight w:val="358"/>
          <w:jc w:val="center"/>
        </w:trPr>
        <w:tc>
          <w:tcPr>
            <w:tcW w:w="1570" w:type="dxa"/>
            <w:tcBorders>
              <w:bottom w:val="nil"/>
            </w:tcBorders>
            <w:vAlign w:val="center"/>
          </w:tcPr>
          <w:p w14:paraId="1558DB4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0CE21E3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0.4742</w:t>
            </w:r>
          </w:p>
        </w:tc>
        <w:tc>
          <w:tcPr>
            <w:tcW w:w="1195" w:type="dxa"/>
            <w:tcBorders>
              <w:bottom w:val="nil"/>
            </w:tcBorders>
            <w:vAlign w:val="center"/>
          </w:tcPr>
          <w:p w14:paraId="59AD3C5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0.0001</w:t>
            </w:r>
          </w:p>
        </w:tc>
        <w:tc>
          <w:tcPr>
            <w:tcW w:w="1194" w:type="dxa"/>
            <w:tcBorders>
              <w:bottom w:val="nil"/>
            </w:tcBorders>
            <w:vAlign w:val="center"/>
          </w:tcPr>
          <w:p w14:paraId="65F140E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0.5678</w:t>
            </w:r>
          </w:p>
        </w:tc>
        <w:tc>
          <w:tcPr>
            <w:tcW w:w="1195" w:type="dxa"/>
            <w:tcBorders>
              <w:bottom w:val="nil"/>
            </w:tcBorders>
            <w:vAlign w:val="center"/>
          </w:tcPr>
          <w:p w14:paraId="7352DF1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0.4882</w:t>
            </w:r>
          </w:p>
        </w:tc>
        <w:tc>
          <w:tcPr>
            <w:tcW w:w="1194" w:type="dxa"/>
            <w:tcBorders>
              <w:bottom w:val="nil"/>
            </w:tcBorders>
            <w:vAlign w:val="center"/>
          </w:tcPr>
          <w:p w14:paraId="4D44552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0.4762</w:t>
            </w:r>
          </w:p>
        </w:tc>
        <w:tc>
          <w:tcPr>
            <w:tcW w:w="1195" w:type="dxa"/>
            <w:tcBorders>
              <w:bottom w:val="nil"/>
            </w:tcBorders>
            <w:vAlign w:val="center"/>
          </w:tcPr>
          <w:p w14:paraId="5183D28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0.6435</w:t>
            </w:r>
          </w:p>
        </w:tc>
      </w:tr>
      <w:tr w:rsidR="00E71120" w:rsidRPr="00AB7F5E" w14:paraId="67519FCC" w14:textId="77777777" w:rsidTr="00E71120">
        <w:trPr>
          <w:trHeight w:val="358"/>
          <w:jc w:val="center"/>
        </w:trPr>
        <w:tc>
          <w:tcPr>
            <w:tcW w:w="1570" w:type="dxa"/>
            <w:tcBorders>
              <w:top w:val="nil"/>
              <w:bottom w:val="single" w:sz="8" w:space="0" w:color="auto"/>
            </w:tcBorders>
            <w:vAlign w:val="center"/>
          </w:tcPr>
          <w:p w14:paraId="7B6836B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6808569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0.6022</w:t>
            </w:r>
          </w:p>
        </w:tc>
        <w:tc>
          <w:tcPr>
            <w:tcW w:w="1195" w:type="dxa"/>
            <w:tcBorders>
              <w:top w:val="nil"/>
              <w:bottom w:val="single" w:sz="8" w:space="0" w:color="auto"/>
            </w:tcBorders>
            <w:vAlign w:val="center"/>
          </w:tcPr>
          <w:p w14:paraId="22EE8A3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0.0701</w:t>
            </w:r>
          </w:p>
        </w:tc>
        <w:tc>
          <w:tcPr>
            <w:tcW w:w="1194" w:type="dxa"/>
            <w:tcBorders>
              <w:top w:val="nil"/>
              <w:bottom w:val="single" w:sz="8" w:space="0" w:color="auto"/>
            </w:tcBorders>
            <w:vAlign w:val="center"/>
          </w:tcPr>
          <w:p w14:paraId="343A268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0.5467</w:t>
            </w:r>
          </w:p>
        </w:tc>
        <w:tc>
          <w:tcPr>
            <w:tcW w:w="1195" w:type="dxa"/>
            <w:tcBorders>
              <w:top w:val="nil"/>
              <w:bottom w:val="single" w:sz="8" w:space="0" w:color="auto"/>
            </w:tcBorders>
            <w:vAlign w:val="center"/>
          </w:tcPr>
          <w:p w14:paraId="35E4866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0.5585</w:t>
            </w:r>
          </w:p>
        </w:tc>
        <w:tc>
          <w:tcPr>
            <w:tcW w:w="1194" w:type="dxa"/>
            <w:tcBorders>
              <w:top w:val="nil"/>
              <w:bottom w:val="single" w:sz="8" w:space="0" w:color="auto"/>
            </w:tcBorders>
            <w:vAlign w:val="center"/>
          </w:tcPr>
          <w:p w14:paraId="1B05A95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0.4945</w:t>
            </w:r>
          </w:p>
        </w:tc>
        <w:tc>
          <w:tcPr>
            <w:tcW w:w="1195" w:type="dxa"/>
            <w:tcBorders>
              <w:top w:val="nil"/>
              <w:bottom w:val="single" w:sz="8" w:space="0" w:color="auto"/>
            </w:tcBorders>
            <w:vAlign w:val="center"/>
          </w:tcPr>
          <w:p w14:paraId="433F1D3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0.5913</w:t>
            </w:r>
          </w:p>
        </w:tc>
      </w:tr>
      <w:tr w:rsidR="00E71120" w:rsidRPr="00AB7F5E" w14:paraId="27F6A1E0" w14:textId="77777777" w:rsidTr="00E71120">
        <w:trPr>
          <w:trHeight w:val="358"/>
          <w:jc w:val="center"/>
        </w:trPr>
        <w:tc>
          <w:tcPr>
            <w:tcW w:w="1570" w:type="dxa"/>
            <w:tcBorders>
              <w:top w:val="single" w:sz="8" w:space="0" w:color="auto"/>
            </w:tcBorders>
            <w:vAlign w:val="center"/>
          </w:tcPr>
          <w:p w14:paraId="416C51D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738D75A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0.3995</w:t>
            </w:r>
          </w:p>
        </w:tc>
        <w:tc>
          <w:tcPr>
            <w:tcW w:w="1195" w:type="dxa"/>
            <w:tcBorders>
              <w:top w:val="single" w:sz="8" w:space="0" w:color="auto"/>
            </w:tcBorders>
            <w:vAlign w:val="center"/>
          </w:tcPr>
          <w:p w14:paraId="14E891B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0.0824</w:t>
            </w:r>
          </w:p>
        </w:tc>
        <w:tc>
          <w:tcPr>
            <w:tcW w:w="1194" w:type="dxa"/>
            <w:tcBorders>
              <w:top w:val="single" w:sz="8" w:space="0" w:color="auto"/>
            </w:tcBorders>
            <w:vAlign w:val="center"/>
          </w:tcPr>
          <w:p w14:paraId="392AFCE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0.3438</w:t>
            </w:r>
          </w:p>
        </w:tc>
        <w:tc>
          <w:tcPr>
            <w:tcW w:w="1195" w:type="dxa"/>
            <w:tcBorders>
              <w:top w:val="single" w:sz="8" w:space="0" w:color="auto"/>
            </w:tcBorders>
            <w:vAlign w:val="center"/>
          </w:tcPr>
          <w:p w14:paraId="413551E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0.4115</w:t>
            </w:r>
          </w:p>
        </w:tc>
        <w:tc>
          <w:tcPr>
            <w:tcW w:w="1194" w:type="dxa"/>
            <w:tcBorders>
              <w:top w:val="single" w:sz="8" w:space="0" w:color="auto"/>
            </w:tcBorders>
            <w:vAlign w:val="center"/>
          </w:tcPr>
          <w:p w14:paraId="3594144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0.3319</w:t>
            </w:r>
          </w:p>
        </w:tc>
        <w:tc>
          <w:tcPr>
            <w:tcW w:w="1195" w:type="dxa"/>
            <w:tcBorders>
              <w:top w:val="single" w:sz="8" w:space="0" w:color="auto"/>
            </w:tcBorders>
            <w:vAlign w:val="center"/>
          </w:tcPr>
          <w:p w14:paraId="0CDA262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0.4775</w:t>
            </w:r>
          </w:p>
        </w:tc>
      </w:tr>
      <w:tr w:rsidR="00E71120" w:rsidRPr="00AB7F5E" w14:paraId="4ECAB24D" w14:textId="77777777" w:rsidTr="00E71120">
        <w:trPr>
          <w:trHeight w:val="373"/>
          <w:jc w:val="center"/>
        </w:trPr>
        <w:tc>
          <w:tcPr>
            <w:tcW w:w="1570" w:type="dxa"/>
            <w:tcBorders>
              <w:bottom w:val="single" w:sz="12" w:space="0" w:color="auto"/>
            </w:tcBorders>
            <w:vAlign w:val="center"/>
          </w:tcPr>
          <w:p w14:paraId="3BACE3F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72B17F0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3.00</w:t>
            </w:r>
          </w:p>
        </w:tc>
        <w:tc>
          <w:tcPr>
            <w:tcW w:w="1195" w:type="dxa"/>
            <w:tcBorders>
              <w:bottom w:val="single" w:sz="12" w:space="0" w:color="auto"/>
            </w:tcBorders>
            <w:vAlign w:val="center"/>
          </w:tcPr>
          <w:p w14:paraId="1E62E74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5.68</w:t>
            </w:r>
          </w:p>
        </w:tc>
        <w:tc>
          <w:tcPr>
            <w:tcW w:w="1194" w:type="dxa"/>
            <w:tcBorders>
              <w:bottom w:val="single" w:sz="12" w:space="0" w:color="auto"/>
            </w:tcBorders>
            <w:vAlign w:val="center"/>
          </w:tcPr>
          <w:p w14:paraId="534FE11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3.54</w:t>
            </w:r>
          </w:p>
        </w:tc>
        <w:tc>
          <w:tcPr>
            <w:tcW w:w="1195" w:type="dxa"/>
            <w:tcBorders>
              <w:bottom w:val="single" w:sz="12" w:space="0" w:color="auto"/>
            </w:tcBorders>
            <w:vAlign w:val="center"/>
          </w:tcPr>
          <w:p w14:paraId="3A7C109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2.50</w:t>
            </w:r>
          </w:p>
        </w:tc>
        <w:tc>
          <w:tcPr>
            <w:tcW w:w="1194" w:type="dxa"/>
            <w:tcBorders>
              <w:bottom w:val="single" w:sz="12" w:space="0" w:color="auto"/>
            </w:tcBorders>
            <w:vAlign w:val="center"/>
          </w:tcPr>
          <w:p w14:paraId="44946E4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4.00</w:t>
            </w:r>
          </w:p>
        </w:tc>
        <w:tc>
          <w:tcPr>
            <w:tcW w:w="1195" w:type="dxa"/>
            <w:tcBorders>
              <w:bottom w:val="single" w:sz="12" w:space="0" w:color="auto"/>
            </w:tcBorders>
            <w:vAlign w:val="center"/>
          </w:tcPr>
          <w:p w14:paraId="0D569CD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2.29</w:t>
            </w:r>
          </w:p>
        </w:tc>
      </w:tr>
    </w:tbl>
    <w:p w14:paraId="51270C8A"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p>
    <w:p w14:paraId="6218D86E"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3-10 HEPR</w:t>
      </w:r>
      <w:r w:rsidRPr="00AB7F5E">
        <w:rPr>
          <w:rFonts w:eastAsiaTheme="majorEastAsia"/>
          <w:kern w:val="0"/>
          <w:sz w:val="21"/>
        </w:rPr>
        <w:t>与对比算法在</w:t>
      </w:r>
      <w:r w:rsidRPr="00AB7F5E">
        <w:rPr>
          <w:rFonts w:eastAsiaTheme="majorEastAsia"/>
          <w:kern w:val="0"/>
          <w:sz w:val="21"/>
        </w:rPr>
        <w:t>MLML</w:t>
      </w:r>
      <w:r w:rsidRPr="00AB7F5E">
        <w:rPr>
          <w:rFonts w:eastAsiaTheme="majorEastAsia"/>
          <w:kern w:val="0"/>
          <w:sz w:val="21"/>
        </w:rPr>
        <w:t>（缺失率</w:t>
      </w:r>
      <m:oMath>
        <m:sSub>
          <m:sSubPr>
            <m:ctrlPr>
              <w:rPr>
                <w:rFonts w:ascii="Cambria Math" w:eastAsiaTheme="majorEastAsia" w:hAnsi="Cambria Math"/>
                <w:i/>
                <w:kern w:val="0"/>
                <w:sz w:val="21"/>
              </w:rPr>
            </m:ctrlPr>
          </m:sSubPr>
          <m:e>
            <m:r>
              <w:rPr>
                <w:rFonts w:ascii="Cambria Math" w:eastAsiaTheme="majorEastAsia" w:hAnsi="Cambria Math"/>
                <w:kern w:val="0"/>
                <w:sz w:val="21"/>
              </w:rPr>
              <m:t>r</m:t>
            </m:r>
          </m:e>
          <m:sub>
            <m:r>
              <w:rPr>
                <w:rFonts w:ascii="Cambria Math" w:eastAsiaTheme="majorEastAsia" w:hAnsi="Cambria Math"/>
                <w:kern w:val="0"/>
                <w:sz w:val="21"/>
              </w:rPr>
              <m:t>m</m:t>
            </m:r>
          </m:sub>
        </m:sSub>
        <m:r>
          <w:rPr>
            <w:rFonts w:ascii="Cambria Math" w:eastAsiaTheme="majorEastAsia" w:hAnsi="Cambria Math"/>
            <w:kern w:val="0"/>
            <w:sz w:val="21"/>
          </w:rPr>
          <m:t>=0.7</m:t>
        </m:r>
      </m:oMath>
      <w:r w:rsidRPr="00AB7F5E">
        <w:rPr>
          <w:rFonts w:eastAsiaTheme="majorEastAsia"/>
          <w:kern w:val="0"/>
          <w:sz w:val="21"/>
        </w:rPr>
        <w:t>）情况下的</w:t>
      </w:r>
      <w:r w:rsidRPr="00AB7F5E">
        <w:rPr>
          <w:rFonts w:eastAsiaTheme="majorEastAsia"/>
          <w:kern w:val="0"/>
          <w:sz w:val="21"/>
        </w:rPr>
        <w:t>Hamming Loss</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29215911" w14:textId="77777777" w:rsidTr="00E71120">
        <w:trPr>
          <w:trHeight w:val="358"/>
          <w:jc w:val="center"/>
        </w:trPr>
        <w:tc>
          <w:tcPr>
            <w:tcW w:w="1570" w:type="dxa"/>
            <w:tcBorders>
              <w:top w:val="single" w:sz="12" w:space="0" w:color="auto"/>
              <w:bottom w:val="single" w:sz="8" w:space="0" w:color="auto"/>
            </w:tcBorders>
            <w:vAlign w:val="center"/>
          </w:tcPr>
          <w:p w14:paraId="6E33ED0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5919AD3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GLOCAL</w:t>
            </w:r>
          </w:p>
        </w:tc>
        <w:tc>
          <w:tcPr>
            <w:tcW w:w="1195" w:type="dxa"/>
            <w:tcBorders>
              <w:top w:val="single" w:sz="12" w:space="0" w:color="auto"/>
              <w:bottom w:val="single" w:sz="8" w:space="0" w:color="auto"/>
            </w:tcBorders>
            <w:vAlign w:val="center"/>
          </w:tcPr>
          <w:p w14:paraId="4916F85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DM2L</w:t>
            </w:r>
          </w:p>
        </w:tc>
        <w:tc>
          <w:tcPr>
            <w:tcW w:w="1194" w:type="dxa"/>
            <w:tcBorders>
              <w:top w:val="single" w:sz="12" w:space="0" w:color="auto"/>
              <w:bottom w:val="single" w:sz="8" w:space="0" w:color="auto"/>
            </w:tcBorders>
            <w:vAlign w:val="center"/>
          </w:tcPr>
          <w:p w14:paraId="1140ED0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LRMML</w:t>
            </w:r>
          </w:p>
        </w:tc>
        <w:tc>
          <w:tcPr>
            <w:tcW w:w="1195" w:type="dxa"/>
            <w:tcBorders>
              <w:top w:val="single" w:sz="12" w:space="0" w:color="auto"/>
              <w:bottom w:val="single" w:sz="8" w:space="0" w:color="auto"/>
            </w:tcBorders>
            <w:vAlign w:val="center"/>
          </w:tcPr>
          <w:p w14:paraId="02D208D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SMDkM</w:t>
            </w:r>
          </w:p>
        </w:tc>
        <w:tc>
          <w:tcPr>
            <w:tcW w:w="1194" w:type="dxa"/>
            <w:tcBorders>
              <w:top w:val="single" w:sz="12" w:space="0" w:color="auto"/>
              <w:bottom w:val="single" w:sz="8" w:space="0" w:color="auto"/>
            </w:tcBorders>
            <w:vAlign w:val="center"/>
          </w:tcPr>
          <w:p w14:paraId="4EA953F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2SML</w:t>
            </w:r>
          </w:p>
        </w:tc>
        <w:tc>
          <w:tcPr>
            <w:tcW w:w="1195" w:type="dxa"/>
            <w:tcBorders>
              <w:top w:val="single" w:sz="12" w:space="0" w:color="auto"/>
              <w:bottom w:val="single" w:sz="8" w:space="0" w:color="auto"/>
            </w:tcBorders>
            <w:vAlign w:val="center"/>
          </w:tcPr>
          <w:p w14:paraId="5107890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HEPR</w:t>
            </w:r>
          </w:p>
        </w:tc>
      </w:tr>
      <w:tr w:rsidR="00E71120" w:rsidRPr="00AB7F5E" w14:paraId="30D23F55" w14:textId="77777777" w:rsidTr="00E71120">
        <w:trPr>
          <w:trHeight w:val="358"/>
          <w:jc w:val="center"/>
        </w:trPr>
        <w:tc>
          <w:tcPr>
            <w:tcW w:w="1570" w:type="dxa"/>
            <w:tcBorders>
              <w:top w:val="single" w:sz="8" w:space="0" w:color="auto"/>
              <w:bottom w:val="nil"/>
            </w:tcBorders>
            <w:vAlign w:val="center"/>
          </w:tcPr>
          <w:p w14:paraId="7F62B47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08B3456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0.0585</w:t>
            </w:r>
          </w:p>
        </w:tc>
        <w:tc>
          <w:tcPr>
            <w:tcW w:w="1195" w:type="dxa"/>
            <w:tcBorders>
              <w:top w:val="single" w:sz="8" w:space="0" w:color="auto"/>
              <w:bottom w:val="nil"/>
            </w:tcBorders>
            <w:vAlign w:val="center"/>
          </w:tcPr>
          <w:p w14:paraId="60795A9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0.0590</w:t>
            </w:r>
          </w:p>
        </w:tc>
        <w:tc>
          <w:tcPr>
            <w:tcW w:w="1194" w:type="dxa"/>
            <w:tcBorders>
              <w:top w:val="single" w:sz="8" w:space="0" w:color="auto"/>
              <w:bottom w:val="nil"/>
            </w:tcBorders>
            <w:vAlign w:val="center"/>
          </w:tcPr>
          <w:p w14:paraId="2A95A0E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0.0590</w:t>
            </w:r>
          </w:p>
        </w:tc>
        <w:tc>
          <w:tcPr>
            <w:tcW w:w="1195" w:type="dxa"/>
            <w:tcBorders>
              <w:top w:val="single" w:sz="8" w:space="0" w:color="auto"/>
              <w:bottom w:val="nil"/>
            </w:tcBorders>
            <w:vAlign w:val="center"/>
          </w:tcPr>
          <w:p w14:paraId="494AD1C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0.0989</w:t>
            </w:r>
          </w:p>
        </w:tc>
        <w:tc>
          <w:tcPr>
            <w:tcW w:w="1194" w:type="dxa"/>
            <w:tcBorders>
              <w:top w:val="single" w:sz="8" w:space="0" w:color="auto"/>
              <w:bottom w:val="nil"/>
            </w:tcBorders>
            <w:vAlign w:val="center"/>
          </w:tcPr>
          <w:p w14:paraId="565D9B0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0.9375</w:t>
            </w:r>
          </w:p>
        </w:tc>
        <w:tc>
          <w:tcPr>
            <w:tcW w:w="1195" w:type="dxa"/>
            <w:tcBorders>
              <w:top w:val="single" w:sz="8" w:space="0" w:color="auto"/>
              <w:bottom w:val="nil"/>
            </w:tcBorders>
            <w:vAlign w:val="center"/>
          </w:tcPr>
          <w:p w14:paraId="6012159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0.0702</w:t>
            </w:r>
          </w:p>
        </w:tc>
      </w:tr>
      <w:tr w:rsidR="00E71120" w:rsidRPr="00AB7F5E" w14:paraId="146C045D" w14:textId="77777777" w:rsidTr="00E71120">
        <w:trPr>
          <w:trHeight w:val="358"/>
          <w:jc w:val="center"/>
        </w:trPr>
        <w:tc>
          <w:tcPr>
            <w:tcW w:w="1570" w:type="dxa"/>
            <w:vAlign w:val="center"/>
          </w:tcPr>
          <w:p w14:paraId="0CD469B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4BE7353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0.3572</w:t>
            </w:r>
          </w:p>
        </w:tc>
        <w:tc>
          <w:tcPr>
            <w:tcW w:w="1195" w:type="dxa"/>
            <w:vAlign w:val="center"/>
          </w:tcPr>
          <w:p w14:paraId="7FF071B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0.4725</w:t>
            </w:r>
          </w:p>
        </w:tc>
        <w:tc>
          <w:tcPr>
            <w:tcW w:w="1194" w:type="dxa"/>
            <w:vAlign w:val="center"/>
          </w:tcPr>
          <w:p w14:paraId="464850C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0.3480</w:t>
            </w:r>
          </w:p>
        </w:tc>
        <w:tc>
          <w:tcPr>
            <w:tcW w:w="1195" w:type="dxa"/>
            <w:vAlign w:val="center"/>
          </w:tcPr>
          <w:p w14:paraId="5F50AD1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0.3214</w:t>
            </w:r>
          </w:p>
        </w:tc>
        <w:tc>
          <w:tcPr>
            <w:tcW w:w="1194" w:type="dxa"/>
            <w:vAlign w:val="center"/>
          </w:tcPr>
          <w:p w14:paraId="350D961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0.4645</w:t>
            </w:r>
          </w:p>
        </w:tc>
        <w:tc>
          <w:tcPr>
            <w:tcW w:w="1195" w:type="dxa"/>
            <w:vAlign w:val="center"/>
          </w:tcPr>
          <w:p w14:paraId="65449DF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0.3260</w:t>
            </w:r>
          </w:p>
        </w:tc>
      </w:tr>
      <w:tr w:rsidR="00E71120" w:rsidRPr="00AB7F5E" w14:paraId="304AF69A" w14:textId="77777777" w:rsidTr="00E71120">
        <w:trPr>
          <w:trHeight w:val="358"/>
          <w:jc w:val="center"/>
        </w:trPr>
        <w:tc>
          <w:tcPr>
            <w:tcW w:w="1570" w:type="dxa"/>
            <w:vAlign w:val="center"/>
          </w:tcPr>
          <w:p w14:paraId="0EF0272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2E1A9B9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0.0106</w:t>
            </w:r>
          </w:p>
        </w:tc>
        <w:tc>
          <w:tcPr>
            <w:tcW w:w="1195" w:type="dxa"/>
            <w:vAlign w:val="center"/>
          </w:tcPr>
          <w:p w14:paraId="4DCFF84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0.0103</w:t>
            </w:r>
          </w:p>
        </w:tc>
        <w:tc>
          <w:tcPr>
            <w:tcW w:w="1194" w:type="dxa"/>
            <w:vAlign w:val="center"/>
          </w:tcPr>
          <w:p w14:paraId="3E7572E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0.0393</w:t>
            </w:r>
          </w:p>
        </w:tc>
        <w:tc>
          <w:tcPr>
            <w:tcW w:w="1195" w:type="dxa"/>
            <w:vAlign w:val="center"/>
          </w:tcPr>
          <w:p w14:paraId="3AC59BA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0.0109</w:t>
            </w:r>
          </w:p>
        </w:tc>
        <w:tc>
          <w:tcPr>
            <w:tcW w:w="1194" w:type="dxa"/>
            <w:vAlign w:val="center"/>
          </w:tcPr>
          <w:p w14:paraId="49F01A3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0.9907</w:t>
            </w:r>
          </w:p>
        </w:tc>
        <w:tc>
          <w:tcPr>
            <w:tcW w:w="1195" w:type="dxa"/>
            <w:vAlign w:val="center"/>
          </w:tcPr>
          <w:p w14:paraId="1B29DE8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0.1147</w:t>
            </w:r>
          </w:p>
        </w:tc>
      </w:tr>
      <w:tr w:rsidR="00E71120" w:rsidRPr="00AB7F5E" w14:paraId="0A826981" w14:textId="77777777" w:rsidTr="00E71120">
        <w:trPr>
          <w:trHeight w:val="358"/>
          <w:jc w:val="center"/>
        </w:trPr>
        <w:tc>
          <w:tcPr>
            <w:tcW w:w="1570" w:type="dxa"/>
            <w:vAlign w:val="center"/>
          </w:tcPr>
          <w:p w14:paraId="46E33AB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164FCD2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0.3235</w:t>
            </w:r>
          </w:p>
        </w:tc>
        <w:tc>
          <w:tcPr>
            <w:tcW w:w="1195" w:type="dxa"/>
            <w:vAlign w:val="center"/>
          </w:tcPr>
          <w:p w14:paraId="0E7F239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0.3374</w:t>
            </w:r>
          </w:p>
        </w:tc>
        <w:tc>
          <w:tcPr>
            <w:tcW w:w="1194" w:type="dxa"/>
            <w:vAlign w:val="center"/>
          </w:tcPr>
          <w:p w14:paraId="3E86504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0.3357</w:t>
            </w:r>
          </w:p>
        </w:tc>
        <w:tc>
          <w:tcPr>
            <w:tcW w:w="1195" w:type="dxa"/>
            <w:vAlign w:val="center"/>
          </w:tcPr>
          <w:p w14:paraId="41C33CA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0.3139</w:t>
            </w:r>
          </w:p>
        </w:tc>
        <w:tc>
          <w:tcPr>
            <w:tcW w:w="1194" w:type="dxa"/>
            <w:vAlign w:val="center"/>
          </w:tcPr>
          <w:p w14:paraId="79FB236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0.5645</w:t>
            </w:r>
          </w:p>
        </w:tc>
        <w:tc>
          <w:tcPr>
            <w:tcW w:w="1195" w:type="dxa"/>
            <w:vAlign w:val="center"/>
          </w:tcPr>
          <w:p w14:paraId="328A9BA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0.3636</w:t>
            </w:r>
          </w:p>
        </w:tc>
      </w:tr>
      <w:tr w:rsidR="00E71120" w:rsidRPr="00AB7F5E" w14:paraId="5215391E" w14:textId="77777777" w:rsidTr="00E71120">
        <w:trPr>
          <w:trHeight w:val="358"/>
          <w:jc w:val="center"/>
        </w:trPr>
        <w:tc>
          <w:tcPr>
            <w:tcW w:w="1570" w:type="dxa"/>
            <w:vAlign w:val="center"/>
          </w:tcPr>
          <w:p w14:paraId="48163BC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1800FB5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0.4525</w:t>
            </w:r>
          </w:p>
        </w:tc>
        <w:tc>
          <w:tcPr>
            <w:tcW w:w="1195" w:type="dxa"/>
            <w:vAlign w:val="center"/>
          </w:tcPr>
          <w:p w14:paraId="78B6361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0.4525</w:t>
            </w:r>
          </w:p>
        </w:tc>
        <w:tc>
          <w:tcPr>
            <w:tcW w:w="1194" w:type="dxa"/>
            <w:vAlign w:val="center"/>
          </w:tcPr>
          <w:p w14:paraId="01458D7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0.4525</w:t>
            </w:r>
          </w:p>
        </w:tc>
        <w:tc>
          <w:tcPr>
            <w:tcW w:w="1195" w:type="dxa"/>
            <w:vAlign w:val="center"/>
          </w:tcPr>
          <w:p w14:paraId="644FB20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0.4525</w:t>
            </w:r>
          </w:p>
        </w:tc>
        <w:tc>
          <w:tcPr>
            <w:tcW w:w="1194" w:type="dxa"/>
            <w:vAlign w:val="center"/>
          </w:tcPr>
          <w:p w14:paraId="606D235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0.4113</w:t>
            </w:r>
          </w:p>
        </w:tc>
        <w:tc>
          <w:tcPr>
            <w:tcW w:w="1195" w:type="dxa"/>
            <w:vAlign w:val="center"/>
          </w:tcPr>
          <w:p w14:paraId="55F278E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0.1352</w:t>
            </w:r>
          </w:p>
        </w:tc>
      </w:tr>
      <w:tr w:rsidR="00E71120" w:rsidRPr="00AB7F5E" w14:paraId="2FE3B1C4" w14:textId="77777777" w:rsidTr="00E71120">
        <w:trPr>
          <w:trHeight w:val="358"/>
          <w:jc w:val="center"/>
        </w:trPr>
        <w:tc>
          <w:tcPr>
            <w:tcW w:w="1570" w:type="dxa"/>
            <w:vAlign w:val="center"/>
          </w:tcPr>
          <w:p w14:paraId="133D0FC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289279D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0.2207</w:t>
            </w:r>
          </w:p>
        </w:tc>
        <w:tc>
          <w:tcPr>
            <w:tcW w:w="1195" w:type="dxa"/>
            <w:vAlign w:val="center"/>
          </w:tcPr>
          <w:p w14:paraId="16590A5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0.2720</w:t>
            </w:r>
          </w:p>
        </w:tc>
        <w:tc>
          <w:tcPr>
            <w:tcW w:w="1194" w:type="dxa"/>
            <w:vAlign w:val="center"/>
          </w:tcPr>
          <w:p w14:paraId="70ED9DC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0.2587</w:t>
            </w:r>
          </w:p>
        </w:tc>
        <w:tc>
          <w:tcPr>
            <w:tcW w:w="1195" w:type="dxa"/>
            <w:vAlign w:val="center"/>
          </w:tcPr>
          <w:p w14:paraId="66CA47F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0.2262</w:t>
            </w:r>
          </w:p>
        </w:tc>
        <w:tc>
          <w:tcPr>
            <w:tcW w:w="1194" w:type="dxa"/>
            <w:vAlign w:val="center"/>
          </w:tcPr>
          <w:p w14:paraId="7937879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0.7186</w:t>
            </w:r>
          </w:p>
        </w:tc>
        <w:tc>
          <w:tcPr>
            <w:tcW w:w="1195" w:type="dxa"/>
            <w:vAlign w:val="center"/>
          </w:tcPr>
          <w:p w14:paraId="6259F39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0.2493</w:t>
            </w:r>
          </w:p>
        </w:tc>
      </w:tr>
      <w:tr w:rsidR="00E71120" w:rsidRPr="00AB7F5E" w14:paraId="2EA2D59D" w14:textId="77777777" w:rsidTr="00E71120">
        <w:trPr>
          <w:trHeight w:val="358"/>
          <w:jc w:val="center"/>
        </w:trPr>
        <w:tc>
          <w:tcPr>
            <w:tcW w:w="1570" w:type="dxa"/>
            <w:vAlign w:val="center"/>
          </w:tcPr>
          <w:p w14:paraId="4D277CF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7EF2555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0.2158</w:t>
            </w:r>
          </w:p>
        </w:tc>
        <w:tc>
          <w:tcPr>
            <w:tcW w:w="1195" w:type="dxa"/>
            <w:vAlign w:val="center"/>
          </w:tcPr>
          <w:p w14:paraId="31BFDDB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0.2209</w:t>
            </w:r>
          </w:p>
        </w:tc>
        <w:tc>
          <w:tcPr>
            <w:tcW w:w="1194" w:type="dxa"/>
            <w:vAlign w:val="center"/>
          </w:tcPr>
          <w:p w14:paraId="28AA894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0.2056</w:t>
            </w:r>
          </w:p>
        </w:tc>
        <w:tc>
          <w:tcPr>
            <w:tcW w:w="1195" w:type="dxa"/>
            <w:vAlign w:val="center"/>
          </w:tcPr>
          <w:p w14:paraId="31615F0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0.2571</w:t>
            </w:r>
          </w:p>
        </w:tc>
        <w:tc>
          <w:tcPr>
            <w:tcW w:w="1194" w:type="dxa"/>
            <w:vAlign w:val="center"/>
          </w:tcPr>
          <w:p w14:paraId="7F87818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0.7267</w:t>
            </w:r>
          </w:p>
        </w:tc>
        <w:tc>
          <w:tcPr>
            <w:tcW w:w="1195" w:type="dxa"/>
            <w:vAlign w:val="center"/>
          </w:tcPr>
          <w:p w14:paraId="0C803CA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0.1854</w:t>
            </w:r>
          </w:p>
        </w:tc>
      </w:tr>
      <w:tr w:rsidR="00E71120" w:rsidRPr="00AB7F5E" w14:paraId="2647CE37" w14:textId="77777777" w:rsidTr="00E71120">
        <w:trPr>
          <w:trHeight w:val="358"/>
          <w:jc w:val="center"/>
        </w:trPr>
        <w:tc>
          <w:tcPr>
            <w:tcW w:w="1570" w:type="dxa"/>
            <w:vAlign w:val="center"/>
          </w:tcPr>
          <w:p w14:paraId="37E9BBC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1CD6AA8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0.1341</w:t>
            </w:r>
          </w:p>
        </w:tc>
        <w:tc>
          <w:tcPr>
            <w:tcW w:w="1195" w:type="dxa"/>
            <w:vAlign w:val="center"/>
          </w:tcPr>
          <w:p w14:paraId="7258A49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0.1982</w:t>
            </w:r>
          </w:p>
        </w:tc>
        <w:tc>
          <w:tcPr>
            <w:tcW w:w="1194" w:type="dxa"/>
            <w:vAlign w:val="center"/>
          </w:tcPr>
          <w:p w14:paraId="4DAFA48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0.1772</w:t>
            </w:r>
          </w:p>
        </w:tc>
        <w:tc>
          <w:tcPr>
            <w:tcW w:w="1195" w:type="dxa"/>
            <w:vAlign w:val="center"/>
          </w:tcPr>
          <w:p w14:paraId="664891C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0.2154</w:t>
            </w:r>
          </w:p>
        </w:tc>
        <w:tc>
          <w:tcPr>
            <w:tcW w:w="1194" w:type="dxa"/>
            <w:vAlign w:val="center"/>
          </w:tcPr>
          <w:p w14:paraId="090CA5D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0.6033</w:t>
            </w:r>
          </w:p>
        </w:tc>
        <w:tc>
          <w:tcPr>
            <w:tcW w:w="1195" w:type="dxa"/>
            <w:vAlign w:val="center"/>
          </w:tcPr>
          <w:p w14:paraId="4542948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0.2146</w:t>
            </w:r>
          </w:p>
        </w:tc>
      </w:tr>
      <w:tr w:rsidR="00E71120" w:rsidRPr="00AB7F5E" w14:paraId="09ED2017" w14:textId="77777777" w:rsidTr="00E71120">
        <w:trPr>
          <w:trHeight w:val="358"/>
          <w:jc w:val="center"/>
        </w:trPr>
        <w:tc>
          <w:tcPr>
            <w:tcW w:w="1570" w:type="dxa"/>
            <w:vAlign w:val="center"/>
          </w:tcPr>
          <w:p w14:paraId="2BBED40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52D98F7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0.0515</w:t>
            </w:r>
          </w:p>
        </w:tc>
        <w:tc>
          <w:tcPr>
            <w:tcW w:w="1195" w:type="dxa"/>
            <w:vAlign w:val="center"/>
          </w:tcPr>
          <w:p w14:paraId="7F61065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0.0134</w:t>
            </w:r>
          </w:p>
        </w:tc>
        <w:tc>
          <w:tcPr>
            <w:tcW w:w="1194" w:type="dxa"/>
            <w:vAlign w:val="center"/>
          </w:tcPr>
          <w:p w14:paraId="483E2AF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0.0289</w:t>
            </w:r>
          </w:p>
        </w:tc>
        <w:tc>
          <w:tcPr>
            <w:tcW w:w="1195" w:type="dxa"/>
            <w:vAlign w:val="center"/>
          </w:tcPr>
          <w:p w14:paraId="14028E3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0.0512</w:t>
            </w:r>
          </w:p>
        </w:tc>
        <w:tc>
          <w:tcPr>
            <w:tcW w:w="1194" w:type="dxa"/>
            <w:vAlign w:val="center"/>
          </w:tcPr>
          <w:p w14:paraId="4116709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0.9878</w:t>
            </w:r>
          </w:p>
        </w:tc>
        <w:tc>
          <w:tcPr>
            <w:tcW w:w="1195" w:type="dxa"/>
            <w:vAlign w:val="center"/>
          </w:tcPr>
          <w:p w14:paraId="14EAACA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0.0759</w:t>
            </w:r>
          </w:p>
        </w:tc>
      </w:tr>
      <w:tr w:rsidR="00E71120" w:rsidRPr="00AB7F5E" w14:paraId="4DBFDDF3" w14:textId="77777777" w:rsidTr="00E71120">
        <w:trPr>
          <w:trHeight w:val="358"/>
          <w:jc w:val="center"/>
        </w:trPr>
        <w:tc>
          <w:tcPr>
            <w:tcW w:w="1570" w:type="dxa"/>
            <w:vAlign w:val="center"/>
          </w:tcPr>
          <w:p w14:paraId="68F4BB0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0FB860A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0.0952</w:t>
            </w:r>
          </w:p>
        </w:tc>
        <w:tc>
          <w:tcPr>
            <w:tcW w:w="1195" w:type="dxa"/>
            <w:vAlign w:val="center"/>
          </w:tcPr>
          <w:p w14:paraId="2F6191D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0.0105</w:t>
            </w:r>
          </w:p>
        </w:tc>
        <w:tc>
          <w:tcPr>
            <w:tcW w:w="1194" w:type="dxa"/>
            <w:vAlign w:val="center"/>
          </w:tcPr>
          <w:p w14:paraId="4D25639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0.0523</w:t>
            </w:r>
          </w:p>
        </w:tc>
        <w:tc>
          <w:tcPr>
            <w:tcW w:w="1195" w:type="dxa"/>
            <w:vAlign w:val="center"/>
          </w:tcPr>
          <w:p w14:paraId="2E695F7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0.0987</w:t>
            </w:r>
          </w:p>
        </w:tc>
        <w:tc>
          <w:tcPr>
            <w:tcW w:w="1194" w:type="dxa"/>
            <w:vAlign w:val="center"/>
          </w:tcPr>
          <w:p w14:paraId="1B7FE4A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0.9905</w:t>
            </w:r>
          </w:p>
        </w:tc>
        <w:tc>
          <w:tcPr>
            <w:tcW w:w="1195" w:type="dxa"/>
            <w:vAlign w:val="center"/>
          </w:tcPr>
          <w:p w14:paraId="147453C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0.0749</w:t>
            </w:r>
          </w:p>
        </w:tc>
      </w:tr>
      <w:tr w:rsidR="00E71120" w:rsidRPr="00AB7F5E" w14:paraId="3E3CC2E0" w14:textId="77777777" w:rsidTr="00E71120">
        <w:trPr>
          <w:trHeight w:val="358"/>
          <w:jc w:val="center"/>
        </w:trPr>
        <w:tc>
          <w:tcPr>
            <w:tcW w:w="1570" w:type="dxa"/>
            <w:vAlign w:val="center"/>
          </w:tcPr>
          <w:p w14:paraId="54B2A47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645D613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0.0694</w:t>
            </w:r>
          </w:p>
        </w:tc>
        <w:tc>
          <w:tcPr>
            <w:tcW w:w="1195" w:type="dxa"/>
            <w:vAlign w:val="center"/>
          </w:tcPr>
          <w:p w14:paraId="6D678D5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0.1107</w:t>
            </w:r>
          </w:p>
        </w:tc>
        <w:tc>
          <w:tcPr>
            <w:tcW w:w="1194" w:type="dxa"/>
            <w:vAlign w:val="center"/>
          </w:tcPr>
          <w:p w14:paraId="38A52C7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0.0670</w:t>
            </w:r>
          </w:p>
        </w:tc>
        <w:tc>
          <w:tcPr>
            <w:tcW w:w="1195" w:type="dxa"/>
            <w:vAlign w:val="center"/>
          </w:tcPr>
          <w:p w14:paraId="33A7115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0.0718</w:t>
            </w:r>
          </w:p>
        </w:tc>
        <w:tc>
          <w:tcPr>
            <w:tcW w:w="1194" w:type="dxa"/>
            <w:vAlign w:val="center"/>
          </w:tcPr>
          <w:p w14:paraId="2B502C9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0.6374</w:t>
            </w:r>
          </w:p>
        </w:tc>
        <w:tc>
          <w:tcPr>
            <w:tcW w:w="1195" w:type="dxa"/>
            <w:vAlign w:val="center"/>
          </w:tcPr>
          <w:p w14:paraId="3DCB605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0.0820</w:t>
            </w:r>
          </w:p>
        </w:tc>
      </w:tr>
      <w:tr w:rsidR="00E71120" w:rsidRPr="00AB7F5E" w14:paraId="2C3AF3EB" w14:textId="77777777" w:rsidTr="00E71120">
        <w:trPr>
          <w:trHeight w:val="358"/>
          <w:jc w:val="center"/>
        </w:trPr>
        <w:tc>
          <w:tcPr>
            <w:tcW w:w="1570" w:type="dxa"/>
            <w:vAlign w:val="center"/>
          </w:tcPr>
          <w:p w14:paraId="3C0CE53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55C240A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0.3488</w:t>
            </w:r>
          </w:p>
        </w:tc>
        <w:tc>
          <w:tcPr>
            <w:tcW w:w="1195" w:type="dxa"/>
            <w:vAlign w:val="center"/>
          </w:tcPr>
          <w:p w14:paraId="1837200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0.3969</w:t>
            </w:r>
          </w:p>
        </w:tc>
        <w:tc>
          <w:tcPr>
            <w:tcW w:w="1194" w:type="dxa"/>
            <w:vAlign w:val="center"/>
          </w:tcPr>
          <w:p w14:paraId="15D5ADA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0.3538</w:t>
            </w:r>
          </w:p>
        </w:tc>
        <w:tc>
          <w:tcPr>
            <w:tcW w:w="1195" w:type="dxa"/>
            <w:vAlign w:val="center"/>
          </w:tcPr>
          <w:p w14:paraId="4174919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0.3450</w:t>
            </w:r>
          </w:p>
        </w:tc>
        <w:tc>
          <w:tcPr>
            <w:tcW w:w="1194" w:type="dxa"/>
            <w:vAlign w:val="center"/>
          </w:tcPr>
          <w:p w14:paraId="30028CE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0.5488</w:t>
            </w:r>
          </w:p>
        </w:tc>
        <w:tc>
          <w:tcPr>
            <w:tcW w:w="1195" w:type="dxa"/>
            <w:vAlign w:val="center"/>
          </w:tcPr>
          <w:p w14:paraId="6CE51A9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0.3149</w:t>
            </w:r>
          </w:p>
        </w:tc>
      </w:tr>
      <w:tr w:rsidR="00E71120" w:rsidRPr="00AB7F5E" w14:paraId="59AAC5F4" w14:textId="77777777" w:rsidTr="00E71120">
        <w:trPr>
          <w:trHeight w:val="358"/>
          <w:jc w:val="center"/>
        </w:trPr>
        <w:tc>
          <w:tcPr>
            <w:tcW w:w="1570" w:type="dxa"/>
            <w:tcBorders>
              <w:bottom w:val="nil"/>
            </w:tcBorders>
            <w:vAlign w:val="center"/>
          </w:tcPr>
          <w:p w14:paraId="6CAC540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2A1FE88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0.4646</w:t>
            </w:r>
          </w:p>
        </w:tc>
        <w:tc>
          <w:tcPr>
            <w:tcW w:w="1195" w:type="dxa"/>
            <w:tcBorders>
              <w:bottom w:val="nil"/>
            </w:tcBorders>
            <w:vAlign w:val="center"/>
          </w:tcPr>
          <w:p w14:paraId="2528838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0.3364</w:t>
            </w:r>
          </w:p>
        </w:tc>
        <w:tc>
          <w:tcPr>
            <w:tcW w:w="1194" w:type="dxa"/>
            <w:tcBorders>
              <w:bottom w:val="nil"/>
            </w:tcBorders>
            <w:vAlign w:val="center"/>
          </w:tcPr>
          <w:p w14:paraId="1E4B590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0.2522</w:t>
            </w:r>
          </w:p>
        </w:tc>
        <w:tc>
          <w:tcPr>
            <w:tcW w:w="1195" w:type="dxa"/>
            <w:tcBorders>
              <w:bottom w:val="nil"/>
            </w:tcBorders>
            <w:vAlign w:val="center"/>
          </w:tcPr>
          <w:p w14:paraId="4BA3C3E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0.4461</w:t>
            </w:r>
          </w:p>
        </w:tc>
        <w:tc>
          <w:tcPr>
            <w:tcW w:w="1194" w:type="dxa"/>
            <w:tcBorders>
              <w:bottom w:val="nil"/>
            </w:tcBorders>
            <w:vAlign w:val="center"/>
          </w:tcPr>
          <w:p w14:paraId="649F44A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0.6347</w:t>
            </w:r>
          </w:p>
        </w:tc>
        <w:tc>
          <w:tcPr>
            <w:tcW w:w="1195" w:type="dxa"/>
            <w:tcBorders>
              <w:bottom w:val="nil"/>
            </w:tcBorders>
            <w:vAlign w:val="center"/>
          </w:tcPr>
          <w:p w14:paraId="4D192B9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0.1956</w:t>
            </w:r>
          </w:p>
        </w:tc>
      </w:tr>
      <w:tr w:rsidR="00E71120" w:rsidRPr="00AB7F5E" w14:paraId="1ED8CE94" w14:textId="77777777" w:rsidTr="00E71120">
        <w:trPr>
          <w:trHeight w:val="358"/>
          <w:jc w:val="center"/>
        </w:trPr>
        <w:tc>
          <w:tcPr>
            <w:tcW w:w="1570" w:type="dxa"/>
            <w:tcBorders>
              <w:top w:val="nil"/>
              <w:bottom w:val="single" w:sz="8" w:space="0" w:color="auto"/>
            </w:tcBorders>
            <w:vAlign w:val="center"/>
          </w:tcPr>
          <w:p w14:paraId="07790A0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4982164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0.2484</w:t>
            </w:r>
          </w:p>
        </w:tc>
        <w:tc>
          <w:tcPr>
            <w:tcW w:w="1195" w:type="dxa"/>
            <w:tcBorders>
              <w:top w:val="nil"/>
              <w:bottom w:val="single" w:sz="8" w:space="0" w:color="auto"/>
            </w:tcBorders>
            <w:vAlign w:val="center"/>
          </w:tcPr>
          <w:p w14:paraId="1E9D0E3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0.3604</w:t>
            </w:r>
          </w:p>
        </w:tc>
        <w:tc>
          <w:tcPr>
            <w:tcW w:w="1194" w:type="dxa"/>
            <w:tcBorders>
              <w:top w:val="nil"/>
              <w:bottom w:val="single" w:sz="8" w:space="0" w:color="auto"/>
            </w:tcBorders>
            <w:vAlign w:val="center"/>
          </w:tcPr>
          <w:p w14:paraId="0A38045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0.2439</w:t>
            </w:r>
          </w:p>
        </w:tc>
        <w:tc>
          <w:tcPr>
            <w:tcW w:w="1195" w:type="dxa"/>
            <w:tcBorders>
              <w:top w:val="nil"/>
              <w:bottom w:val="single" w:sz="8" w:space="0" w:color="auto"/>
            </w:tcBorders>
            <w:vAlign w:val="center"/>
          </w:tcPr>
          <w:p w14:paraId="220B50B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0.2725</w:t>
            </w:r>
          </w:p>
        </w:tc>
        <w:tc>
          <w:tcPr>
            <w:tcW w:w="1194" w:type="dxa"/>
            <w:tcBorders>
              <w:top w:val="nil"/>
              <w:bottom w:val="single" w:sz="8" w:space="0" w:color="auto"/>
            </w:tcBorders>
            <w:vAlign w:val="center"/>
          </w:tcPr>
          <w:p w14:paraId="2723CDB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0.5722</w:t>
            </w:r>
          </w:p>
        </w:tc>
        <w:tc>
          <w:tcPr>
            <w:tcW w:w="1195" w:type="dxa"/>
            <w:tcBorders>
              <w:top w:val="nil"/>
              <w:bottom w:val="single" w:sz="8" w:space="0" w:color="auto"/>
            </w:tcBorders>
            <w:vAlign w:val="center"/>
          </w:tcPr>
          <w:p w14:paraId="2398253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0.2684</w:t>
            </w:r>
          </w:p>
        </w:tc>
      </w:tr>
      <w:tr w:rsidR="00E71120" w:rsidRPr="00AB7F5E" w14:paraId="2083B646" w14:textId="77777777" w:rsidTr="00E71120">
        <w:trPr>
          <w:trHeight w:val="358"/>
          <w:jc w:val="center"/>
        </w:trPr>
        <w:tc>
          <w:tcPr>
            <w:tcW w:w="1570" w:type="dxa"/>
            <w:tcBorders>
              <w:top w:val="single" w:sz="8" w:space="0" w:color="auto"/>
            </w:tcBorders>
            <w:vAlign w:val="center"/>
          </w:tcPr>
          <w:p w14:paraId="7E79D98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239C1BF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0.2179</w:t>
            </w:r>
          </w:p>
        </w:tc>
        <w:tc>
          <w:tcPr>
            <w:tcW w:w="1195" w:type="dxa"/>
            <w:tcBorders>
              <w:top w:val="single" w:sz="8" w:space="0" w:color="auto"/>
            </w:tcBorders>
            <w:vAlign w:val="center"/>
          </w:tcPr>
          <w:p w14:paraId="36E9A47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0.2322</w:t>
            </w:r>
          </w:p>
        </w:tc>
        <w:tc>
          <w:tcPr>
            <w:tcW w:w="1194" w:type="dxa"/>
            <w:tcBorders>
              <w:top w:val="single" w:sz="8" w:space="0" w:color="auto"/>
            </w:tcBorders>
            <w:vAlign w:val="center"/>
          </w:tcPr>
          <w:p w14:paraId="3C57BCA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0.2053</w:t>
            </w:r>
          </w:p>
        </w:tc>
        <w:tc>
          <w:tcPr>
            <w:tcW w:w="1195" w:type="dxa"/>
            <w:tcBorders>
              <w:top w:val="single" w:sz="8" w:space="0" w:color="auto"/>
            </w:tcBorders>
            <w:vAlign w:val="center"/>
          </w:tcPr>
          <w:p w14:paraId="0CEE295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0.2272</w:t>
            </w:r>
          </w:p>
        </w:tc>
        <w:tc>
          <w:tcPr>
            <w:tcW w:w="1194" w:type="dxa"/>
            <w:tcBorders>
              <w:top w:val="single" w:sz="8" w:space="0" w:color="auto"/>
            </w:tcBorders>
            <w:vAlign w:val="center"/>
          </w:tcPr>
          <w:p w14:paraId="27B3D48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0.6992</w:t>
            </w:r>
          </w:p>
        </w:tc>
        <w:tc>
          <w:tcPr>
            <w:tcW w:w="1195" w:type="dxa"/>
            <w:tcBorders>
              <w:top w:val="single" w:sz="8" w:space="0" w:color="auto"/>
            </w:tcBorders>
            <w:vAlign w:val="center"/>
          </w:tcPr>
          <w:p w14:paraId="38EE140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0.1908</w:t>
            </w:r>
          </w:p>
        </w:tc>
      </w:tr>
      <w:tr w:rsidR="00E71120" w:rsidRPr="00AB7F5E" w14:paraId="370D8FA0" w14:textId="77777777" w:rsidTr="00E71120">
        <w:trPr>
          <w:trHeight w:val="373"/>
          <w:jc w:val="center"/>
        </w:trPr>
        <w:tc>
          <w:tcPr>
            <w:tcW w:w="1570" w:type="dxa"/>
            <w:tcBorders>
              <w:bottom w:val="single" w:sz="12" w:space="0" w:color="auto"/>
            </w:tcBorders>
            <w:vAlign w:val="center"/>
          </w:tcPr>
          <w:p w14:paraId="77F471D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77BF6FA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2.75</w:t>
            </w:r>
          </w:p>
        </w:tc>
        <w:tc>
          <w:tcPr>
            <w:tcW w:w="1195" w:type="dxa"/>
            <w:tcBorders>
              <w:bottom w:val="single" w:sz="12" w:space="0" w:color="auto"/>
            </w:tcBorders>
            <w:vAlign w:val="center"/>
          </w:tcPr>
          <w:p w14:paraId="062C8A1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3.54</w:t>
            </w:r>
          </w:p>
        </w:tc>
        <w:tc>
          <w:tcPr>
            <w:tcW w:w="1194" w:type="dxa"/>
            <w:tcBorders>
              <w:bottom w:val="single" w:sz="12" w:space="0" w:color="auto"/>
            </w:tcBorders>
            <w:vAlign w:val="center"/>
          </w:tcPr>
          <w:p w14:paraId="75BA04B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2.68</w:t>
            </w:r>
          </w:p>
        </w:tc>
        <w:tc>
          <w:tcPr>
            <w:tcW w:w="1195" w:type="dxa"/>
            <w:tcBorders>
              <w:bottom w:val="single" w:sz="12" w:space="0" w:color="auto"/>
            </w:tcBorders>
            <w:vAlign w:val="center"/>
          </w:tcPr>
          <w:p w14:paraId="7C52FBE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3.39</w:t>
            </w:r>
          </w:p>
        </w:tc>
        <w:tc>
          <w:tcPr>
            <w:tcW w:w="1194" w:type="dxa"/>
            <w:tcBorders>
              <w:bottom w:val="single" w:sz="12" w:space="0" w:color="auto"/>
            </w:tcBorders>
            <w:vAlign w:val="center"/>
          </w:tcPr>
          <w:p w14:paraId="1697963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5.64</w:t>
            </w:r>
          </w:p>
        </w:tc>
        <w:tc>
          <w:tcPr>
            <w:tcW w:w="1195" w:type="dxa"/>
            <w:tcBorders>
              <w:bottom w:val="single" w:sz="12" w:space="0" w:color="auto"/>
            </w:tcBorders>
            <w:vAlign w:val="center"/>
          </w:tcPr>
          <w:p w14:paraId="506B14E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3.00</w:t>
            </w:r>
          </w:p>
        </w:tc>
      </w:tr>
    </w:tbl>
    <w:p w14:paraId="1E4BBF53"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p>
    <w:p w14:paraId="5AF79098"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3-11 HEPR</w:t>
      </w:r>
      <w:r w:rsidRPr="00AB7F5E">
        <w:rPr>
          <w:rFonts w:eastAsiaTheme="majorEastAsia"/>
          <w:kern w:val="0"/>
          <w:sz w:val="21"/>
        </w:rPr>
        <w:t>与对比算法在</w:t>
      </w:r>
      <w:r w:rsidRPr="00AB7F5E">
        <w:rPr>
          <w:rFonts w:eastAsiaTheme="majorEastAsia"/>
          <w:kern w:val="0"/>
          <w:sz w:val="21"/>
        </w:rPr>
        <w:t>MLML</w:t>
      </w:r>
      <w:r w:rsidRPr="00AB7F5E">
        <w:rPr>
          <w:rFonts w:eastAsiaTheme="majorEastAsia"/>
          <w:kern w:val="0"/>
          <w:sz w:val="21"/>
        </w:rPr>
        <w:t>（缺失率</w:t>
      </w:r>
      <m:oMath>
        <m:sSub>
          <m:sSubPr>
            <m:ctrlPr>
              <w:rPr>
                <w:rFonts w:ascii="Cambria Math" w:eastAsiaTheme="majorEastAsia" w:hAnsi="Cambria Math"/>
                <w:i/>
                <w:kern w:val="0"/>
                <w:sz w:val="21"/>
              </w:rPr>
            </m:ctrlPr>
          </m:sSubPr>
          <m:e>
            <m:r>
              <w:rPr>
                <w:rFonts w:ascii="Cambria Math" w:eastAsiaTheme="majorEastAsia" w:hAnsi="Cambria Math"/>
                <w:kern w:val="0"/>
                <w:sz w:val="21"/>
              </w:rPr>
              <m:t>r</m:t>
            </m:r>
          </m:e>
          <m:sub>
            <m:r>
              <w:rPr>
                <w:rFonts w:ascii="Cambria Math" w:eastAsiaTheme="majorEastAsia" w:hAnsi="Cambria Math"/>
                <w:kern w:val="0"/>
                <w:sz w:val="21"/>
              </w:rPr>
              <m:t>m</m:t>
            </m:r>
          </m:sub>
        </m:sSub>
        <m:r>
          <w:rPr>
            <w:rFonts w:ascii="Cambria Math" w:eastAsiaTheme="majorEastAsia" w:hAnsi="Cambria Math"/>
            <w:kern w:val="0"/>
            <w:sz w:val="21"/>
          </w:rPr>
          <m:t>=0.7</m:t>
        </m:r>
      </m:oMath>
      <w:r w:rsidRPr="00AB7F5E">
        <w:rPr>
          <w:rFonts w:eastAsiaTheme="majorEastAsia"/>
          <w:kern w:val="0"/>
          <w:sz w:val="21"/>
        </w:rPr>
        <w:t>）情况下的</w:t>
      </w:r>
      <w:r w:rsidRPr="00AB7F5E">
        <w:rPr>
          <w:rFonts w:eastAsiaTheme="majorEastAsia"/>
          <w:kern w:val="0"/>
          <w:sz w:val="21"/>
        </w:rPr>
        <w:t>Coverage</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728AAAC9" w14:textId="77777777" w:rsidTr="00E71120">
        <w:trPr>
          <w:trHeight w:val="358"/>
          <w:jc w:val="center"/>
        </w:trPr>
        <w:tc>
          <w:tcPr>
            <w:tcW w:w="1570" w:type="dxa"/>
            <w:tcBorders>
              <w:top w:val="single" w:sz="12" w:space="0" w:color="auto"/>
              <w:bottom w:val="single" w:sz="8" w:space="0" w:color="auto"/>
            </w:tcBorders>
            <w:vAlign w:val="center"/>
          </w:tcPr>
          <w:p w14:paraId="6672EEF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624621B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GLOCAL</w:t>
            </w:r>
          </w:p>
        </w:tc>
        <w:tc>
          <w:tcPr>
            <w:tcW w:w="1195" w:type="dxa"/>
            <w:tcBorders>
              <w:top w:val="single" w:sz="12" w:space="0" w:color="auto"/>
              <w:bottom w:val="single" w:sz="8" w:space="0" w:color="auto"/>
            </w:tcBorders>
            <w:vAlign w:val="center"/>
          </w:tcPr>
          <w:p w14:paraId="37894FB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DM2L</w:t>
            </w:r>
          </w:p>
        </w:tc>
        <w:tc>
          <w:tcPr>
            <w:tcW w:w="1194" w:type="dxa"/>
            <w:tcBorders>
              <w:top w:val="single" w:sz="12" w:space="0" w:color="auto"/>
              <w:bottom w:val="single" w:sz="8" w:space="0" w:color="auto"/>
            </w:tcBorders>
            <w:vAlign w:val="center"/>
          </w:tcPr>
          <w:p w14:paraId="29C3E33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LRMML</w:t>
            </w:r>
          </w:p>
        </w:tc>
        <w:tc>
          <w:tcPr>
            <w:tcW w:w="1195" w:type="dxa"/>
            <w:tcBorders>
              <w:top w:val="single" w:sz="12" w:space="0" w:color="auto"/>
              <w:bottom w:val="single" w:sz="8" w:space="0" w:color="auto"/>
            </w:tcBorders>
            <w:vAlign w:val="center"/>
          </w:tcPr>
          <w:p w14:paraId="5AF0969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SMDkM</w:t>
            </w:r>
          </w:p>
        </w:tc>
        <w:tc>
          <w:tcPr>
            <w:tcW w:w="1194" w:type="dxa"/>
            <w:tcBorders>
              <w:top w:val="single" w:sz="12" w:space="0" w:color="auto"/>
              <w:bottom w:val="single" w:sz="8" w:space="0" w:color="auto"/>
            </w:tcBorders>
            <w:vAlign w:val="center"/>
          </w:tcPr>
          <w:p w14:paraId="5ACED28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2SML</w:t>
            </w:r>
          </w:p>
        </w:tc>
        <w:tc>
          <w:tcPr>
            <w:tcW w:w="1195" w:type="dxa"/>
            <w:tcBorders>
              <w:top w:val="single" w:sz="12" w:space="0" w:color="auto"/>
              <w:bottom w:val="single" w:sz="8" w:space="0" w:color="auto"/>
            </w:tcBorders>
            <w:vAlign w:val="center"/>
          </w:tcPr>
          <w:p w14:paraId="4B6EBE6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HEPR</w:t>
            </w:r>
          </w:p>
        </w:tc>
      </w:tr>
      <w:tr w:rsidR="00E71120" w:rsidRPr="00AB7F5E" w14:paraId="2507B6DB" w14:textId="77777777" w:rsidTr="00E71120">
        <w:trPr>
          <w:trHeight w:val="358"/>
          <w:jc w:val="center"/>
        </w:trPr>
        <w:tc>
          <w:tcPr>
            <w:tcW w:w="1570" w:type="dxa"/>
            <w:tcBorders>
              <w:top w:val="single" w:sz="8" w:space="0" w:color="auto"/>
              <w:bottom w:val="nil"/>
            </w:tcBorders>
            <w:vAlign w:val="center"/>
          </w:tcPr>
          <w:p w14:paraId="4CC6E48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053993C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0.5133</w:t>
            </w:r>
          </w:p>
        </w:tc>
        <w:tc>
          <w:tcPr>
            <w:tcW w:w="1195" w:type="dxa"/>
            <w:tcBorders>
              <w:top w:val="single" w:sz="8" w:space="0" w:color="auto"/>
              <w:bottom w:val="nil"/>
            </w:tcBorders>
            <w:vAlign w:val="center"/>
          </w:tcPr>
          <w:p w14:paraId="0CE68AB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0.6074</w:t>
            </w:r>
          </w:p>
        </w:tc>
        <w:tc>
          <w:tcPr>
            <w:tcW w:w="1194" w:type="dxa"/>
            <w:tcBorders>
              <w:top w:val="single" w:sz="8" w:space="0" w:color="auto"/>
              <w:bottom w:val="nil"/>
            </w:tcBorders>
            <w:vAlign w:val="center"/>
          </w:tcPr>
          <w:p w14:paraId="03635C8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0.5304</w:t>
            </w:r>
          </w:p>
        </w:tc>
        <w:tc>
          <w:tcPr>
            <w:tcW w:w="1195" w:type="dxa"/>
            <w:tcBorders>
              <w:top w:val="single" w:sz="8" w:space="0" w:color="auto"/>
              <w:bottom w:val="nil"/>
            </w:tcBorders>
            <w:vAlign w:val="center"/>
          </w:tcPr>
          <w:p w14:paraId="15E171A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0.3851</w:t>
            </w:r>
          </w:p>
        </w:tc>
        <w:tc>
          <w:tcPr>
            <w:tcW w:w="1194" w:type="dxa"/>
            <w:tcBorders>
              <w:top w:val="single" w:sz="8" w:space="0" w:color="auto"/>
              <w:bottom w:val="nil"/>
            </w:tcBorders>
            <w:vAlign w:val="center"/>
          </w:tcPr>
          <w:p w14:paraId="04D2AA0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0.6233</w:t>
            </w:r>
          </w:p>
        </w:tc>
        <w:tc>
          <w:tcPr>
            <w:tcW w:w="1195" w:type="dxa"/>
            <w:tcBorders>
              <w:top w:val="single" w:sz="8" w:space="0" w:color="auto"/>
              <w:bottom w:val="nil"/>
            </w:tcBorders>
            <w:vAlign w:val="center"/>
          </w:tcPr>
          <w:p w14:paraId="20D1A08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0.5463</w:t>
            </w:r>
          </w:p>
        </w:tc>
      </w:tr>
      <w:tr w:rsidR="00E71120" w:rsidRPr="00AB7F5E" w14:paraId="56532ED0" w14:textId="77777777" w:rsidTr="00E71120">
        <w:trPr>
          <w:trHeight w:val="358"/>
          <w:jc w:val="center"/>
        </w:trPr>
        <w:tc>
          <w:tcPr>
            <w:tcW w:w="1570" w:type="dxa"/>
            <w:vAlign w:val="center"/>
          </w:tcPr>
          <w:p w14:paraId="33FEAD4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4C4B303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0.8397</w:t>
            </w:r>
          </w:p>
        </w:tc>
        <w:tc>
          <w:tcPr>
            <w:tcW w:w="1195" w:type="dxa"/>
            <w:vAlign w:val="center"/>
          </w:tcPr>
          <w:p w14:paraId="7B85DEF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0.8807</w:t>
            </w:r>
          </w:p>
        </w:tc>
        <w:tc>
          <w:tcPr>
            <w:tcW w:w="1194" w:type="dxa"/>
            <w:vAlign w:val="center"/>
          </w:tcPr>
          <w:p w14:paraId="59C75E8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0.8262</w:t>
            </w:r>
          </w:p>
        </w:tc>
        <w:tc>
          <w:tcPr>
            <w:tcW w:w="1195" w:type="dxa"/>
            <w:vAlign w:val="center"/>
          </w:tcPr>
          <w:p w14:paraId="508349A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0.8031</w:t>
            </w:r>
          </w:p>
        </w:tc>
        <w:tc>
          <w:tcPr>
            <w:tcW w:w="1194" w:type="dxa"/>
            <w:vAlign w:val="center"/>
          </w:tcPr>
          <w:p w14:paraId="57AE2E6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0.8517</w:t>
            </w:r>
          </w:p>
        </w:tc>
        <w:tc>
          <w:tcPr>
            <w:tcW w:w="1195" w:type="dxa"/>
            <w:vAlign w:val="center"/>
          </w:tcPr>
          <w:p w14:paraId="5036832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0.6521</w:t>
            </w:r>
          </w:p>
        </w:tc>
      </w:tr>
      <w:tr w:rsidR="00E71120" w:rsidRPr="00AB7F5E" w14:paraId="1451DE84" w14:textId="77777777" w:rsidTr="00E71120">
        <w:trPr>
          <w:trHeight w:val="358"/>
          <w:jc w:val="center"/>
        </w:trPr>
        <w:tc>
          <w:tcPr>
            <w:tcW w:w="1570" w:type="dxa"/>
            <w:vAlign w:val="center"/>
          </w:tcPr>
          <w:p w14:paraId="5037B6C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046AF81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0.4919</w:t>
            </w:r>
          </w:p>
        </w:tc>
        <w:tc>
          <w:tcPr>
            <w:tcW w:w="1195" w:type="dxa"/>
            <w:vAlign w:val="center"/>
          </w:tcPr>
          <w:p w14:paraId="16BD168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0.5502</w:t>
            </w:r>
          </w:p>
        </w:tc>
        <w:tc>
          <w:tcPr>
            <w:tcW w:w="1194" w:type="dxa"/>
            <w:vAlign w:val="center"/>
          </w:tcPr>
          <w:p w14:paraId="6F15F00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0.6612</w:t>
            </w:r>
          </w:p>
        </w:tc>
        <w:tc>
          <w:tcPr>
            <w:tcW w:w="1195" w:type="dxa"/>
            <w:vAlign w:val="center"/>
          </w:tcPr>
          <w:p w14:paraId="37A695E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0.5012</w:t>
            </w:r>
          </w:p>
        </w:tc>
        <w:tc>
          <w:tcPr>
            <w:tcW w:w="1194" w:type="dxa"/>
            <w:vAlign w:val="center"/>
          </w:tcPr>
          <w:p w14:paraId="0CD1E33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0.4748</w:t>
            </w:r>
          </w:p>
        </w:tc>
        <w:tc>
          <w:tcPr>
            <w:tcW w:w="1195" w:type="dxa"/>
            <w:vAlign w:val="center"/>
          </w:tcPr>
          <w:p w14:paraId="6B075B9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0.5527</w:t>
            </w:r>
          </w:p>
        </w:tc>
      </w:tr>
      <w:tr w:rsidR="00E71120" w:rsidRPr="00AB7F5E" w14:paraId="743A746F" w14:textId="77777777" w:rsidTr="00E71120">
        <w:trPr>
          <w:trHeight w:val="358"/>
          <w:jc w:val="center"/>
        </w:trPr>
        <w:tc>
          <w:tcPr>
            <w:tcW w:w="1570" w:type="dxa"/>
            <w:vAlign w:val="center"/>
          </w:tcPr>
          <w:p w14:paraId="23D2310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51AF2FB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0.7704</w:t>
            </w:r>
          </w:p>
        </w:tc>
        <w:tc>
          <w:tcPr>
            <w:tcW w:w="1195" w:type="dxa"/>
            <w:vAlign w:val="center"/>
          </w:tcPr>
          <w:p w14:paraId="48C70B8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0.8162</w:t>
            </w:r>
          </w:p>
        </w:tc>
        <w:tc>
          <w:tcPr>
            <w:tcW w:w="1194" w:type="dxa"/>
            <w:vAlign w:val="center"/>
          </w:tcPr>
          <w:p w14:paraId="1710FCE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0.8418</w:t>
            </w:r>
          </w:p>
        </w:tc>
        <w:tc>
          <w:tcPr>
            <w:tcW w:w="1195" w:type="dxa"/>
            <w:vAlign w:val="center"/>
          </w:tcPr>
          <w:p w14:paraId="01C3D84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0.6608</w:t>
            </w:r>
          </w:p>
        </w:tc>
        <w:tc>
          <w:tcPr>
            <w:tcW w:w="1194" w:type="dxa"/>
            <w:vAlign w:val="center"/>
          </w:tcPr>
          <w:p w14:paraId="514C0C6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0.8337</w:t>
            </w:r>
          </w:p>
        </w:tc>
        <w:tc>
          <w:tcPr>
            <w:tcW w:w="1195" w:type="dxa"/>
            <w:vAlign w:val="center"/>
          </w:tcPr>
          <w:p w14:paraId="6D83CC1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0.6035</w:t>
            </w:r>
          </w:p>
        </w:tc>
      </w:tr>
      <w:tr w:rsidR="00E71120" w:rsidRPr="00AB7F5E" w14:paraId="2CD434A2" w14:textId="77777777" w:rsidTr="00E71120">
        <w:trPr>
          <w:trHeight w:val="358"/>
          <w:jc w:val="center"/>
        </w:trPr>
        <w:tc>
          <w:tcPr>
            <w:tcW w:w="1570" w:type="dxa"/>
            <w:vAlign w:val="center"/>
          </w:tcPr>
          <w:p w14:paraId="0191C8E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50D5F6A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0.5218</w:t>
            </w:r>
          </w:p>
        </w:tc>
        <w:tc>
          <w:tcPr>
            <w:tcW w:w="1195" w:type="dxa"/>
            <w:vAlign w:val="center"/>
          </w:tcPr>
          <w:p w14:paraId="3B64343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0.5218</w:t>
            </w:r>
          </w:p>
        </w:tc>
        <w:tc>
          <w:tcPr>
            <w:tcW w:w="1194" w:type="dxa"/>
            <w:vAlign w:val="center"/>
          </w:tcPr>
          <w:p w14:paraId="0E35101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0.5218</w:t>
            </w:r>
          </w:p>
        </w:tc>
        <w:tc>
          <w:tcPr>
            <w:tcW w:w="1195" w:type="dxa"/>
            <w:vAlign w:val="center"/>
          </w:tcPr>
          <w:p w14:paraId="24B6BC2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0.5218</w:t>
            </w:r>
          </w:p>
        </w:tc>
        <w:tc>
          <w:tcPr>
            <w:tcW w:w="1194" w:type="dxa"/>
            <w:vAlign w:val="center"/>
          </w:tcPr>
          <w:p w14:paraId="115C61A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0.5218</w:t>
            </w:r>
          </w:p>
        </w:tc>
        <w:tc>
          <w:tcPr>
            <w:tcW w:w="1195" w:type="dxa"/>
            <w:vAlign w:val="center"/>
          </w:tcPr>
          <w:p w14:paraId="201A524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0.2863</w:t>
            </w:r>
          </w:p>
        </w:tc>
      </w:tr>
      <w:tr w:rsidR="00E71120" w:rsidRPr="00AB7F5E" w14:paraId="6C78C3D6" w14:textId="77777777" w:rsidTr="00E71120">
        <w:trPr>
          <w:trHeight w:val="358"/>
          <w:jc w:val="center"/>
        </w:trPr>
        <w:tc>
          <w:tcPr>
            <w:tcW w:w="1570" w:type="dxa"/>
            <w:vAlign w:val="center"/>
          </w:tcPr>
          <w:p w14:paraId="63F3EA7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1F76B93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0.6093</w:t>
            </w:r>
          </w:p>
        </w:tc>
        <w:tc>
          <w:tcPr>
            <w:tcW w:w="1195" w:type="dxa"/>
            <w:vAlign w:val="center"/>
          </w:tcPr>
          <w:p w14:paraId="28AD231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0.6147</w:t>
            </w:r>
          </w:p>
        </w:tc>
        <w:tc>
          <w:tcPr>
            <w:tcW w:w="1194" w:type="dxa"/>
            <w:vAlign w:val="center"/>
          </w:tcPr>
          <w:p w14:paraId="1528F41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0.6198</w:t>
            </w:r>
          </w:p>
        </w:tc>
        <w:tc>
          <w:tcPr>
            <w:tcW w:w="1195" w:type="dxa"/>
            <w:vAlign w:val="center"/>
          </w:tcPr>
          <w:p w14:paraId="5F28E70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0.6419</w:t>
            </w:r>
          </w:p>
        </w:tc>
        <w:tc>
          <w:tcPr>
            <w:tcW w:w="1194" w:type="dxa"/>
            <w:vAlign w:val="center"/>
          </w:tcPr>
          <w:p w14:paraId="3F34CF9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0.6550</w:t>
            </w:r>
          </w:p>
        </w:tc>
        <w:tc>
          <w:tcPr>
            <w:tcW w:w="1195" w:type="dxa"/>
            <w:vAlign w:val="center"/>
          </w:tcPr>
          <w:p w14:paraId="680D977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0.4156</w:t>
            </w:r>
          </w:p>
        </w:tc>
      </w:tr>
      <w:tr w:rsidR="00E71120" w:rsidRPr="00AB7F5E" w14:paraId="327EBA74" w14:textId="77777777" w:rsidTr="00E71120">
        <w:trPr>
          <w:trHeight w:val="358"/>
          <w:jc w:val="center"/>
        </w:trPr>
        <w:tc>
          <w:tcPr>
            <w:tcW w:w="1570" w:type="dxa"/>
            <w:vAlign w:val="center"/>
          </w:tcPr>
          <w:p w14:paraId="6FFDE28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79E728C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0.7609</w:t>
            </w:r>
          </w:p>
        </w:tc>
        <w:tc>
          <w:tcPr>
            <w:tcW w:w="1195" w:type="dxa"/>
            <w:vAlign w:val="center"/>
          </w:tcPr>
          <w:p w14:paraId="34146A3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0.7775</w:t>
            </w:r>
          </w:p>
        </w:tc>
        <w:tc>
          <w:tcPr>
            <w:tcW w:w="1194" w:type="dxa"/>
            <w:vAlign w:val="center"/>
          </w:tcPr>
          <w:p w14:paraId="0E3C30B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0.7422</w:t>
            </w:r>
          </w:p>
        </w:tc>
        <w:tc>
          <w:tcPr>
            <w:tcW w:w="1195" w:type="dxa"/>
            <w:vAlign w:val="center"/>
          </w:tcPr>
          <w:p w14:paraId="36261A8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0.7826</w:t>
            </w:r>
          </w:p>
        </w:tc>
        <w:tc>
          <w:tcPr>
            <w:tcW w:w="1194" w:type="dxa"/>
            <w:vAlign w:val="center"/>
          </w:tcPr>
          <w:p w14:paraId="6ED36C8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0.7203</w:t>
            </w:r>
          </w:p>
        </w:tc>
        <w:tc>
          <w:tcPr>
            <w:tcW w:w="1195" w:type="dxa"/>
            <w:vAlign w:val="center"/>
          </w:tcPr>
          <w:p w14:paraId="3FF8451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0.6878</w:t>
            </w:r>
          </w:p>
        </w:tc>
      </w:tr>
      <w:tr w:rsidR="00E71120" w:rsidRPr="00AB7F5E" w14:paraId="1BCD2ADE" w14:textId="77777777" w:rsidTr="00E71120">
        <w:trPr>
          <w:trHeight w:val="358"/>
          <w:jc w:val="center"/>
        </w:trPr>
        <w:tc>
          <w:tcPr>
            <w:tcW w:w="1570" w:type="dxa"/>
            <w:vAlign w:val="center"/>
          </w:tcPr>
          <w:p w14:paraId="42C3B1B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6886389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0.4394</w:t>
            </w:r>
          </w:p>
        </w:tc>
        <w:tc>
          <w:tcPr>
            <w:tcW w:w="1195" w:type="dxa"/>
            <w:vAlign w:val="center"/>
          </w:tcPr>
          <w:p w14:paraId="0036A52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0.4210</w:t>
            </w:r>
          </w:p>
        </w:tc>
        <w:tc>
          <w:tcPr>
            <w:tcW w:w="1194" w:type="dxa"/>
            <w:vAlign w:val="center"/>
          </w:tcPr>
          <w:p w14:paraId="4B6B3D0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0.4366</w:t>
            </w:r>
          </w:p>
        </w:tc>
        <w:tc>
          <w:tcPr>
            <w:tcW w:w="1195" w:type="dxa"/>
            <w:vAlign w:val="center"/>
          </w:tcPr>
          <w:p w14:paraId="6C124B8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0.5042</w:t>
            </w:r>
          </w:p>
        </w:tc>
        <w:tc>
          <w:tcPr>
            <w:tcW w:w="1194" w:type="dxa"/>
            <w:vAlign w:val="center"/>
          </w:tcPr>
          <w:p w14:paraId="14E7810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0.4546</w:t>
            </w:r>
          </w:p>
        </w:tc>
        <w:tc>
          <w:tcPr>
            <w:tcW w:w="1195" w:type="dxa"/>
            <w:vAlign w:val="center"/>
          </w:tcPr>
          <w:p w14:paraId="104E02C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0.2531</w:t>
            </w:r>
          </w:p>
        </w:tc>
      </w:tr>
      <w:tr w:rsidR="00E71120" w:rsidRPr="00AB7F5E" w14:paraId="1CD19983" w14:textId="77777777" w:rsidTr="00E71120">
        <w:trPr>
          <w:trHeight w:val="358"/>
          <w:jc w:val="center"/>
        </w:trPr>
        <w:tc>
          <w:tcPr>
            <w:tcW w:w="1570" w:type="dxa"/>
            <w:vAlign w:val="center"/>
          </w:tcPr>
          <w:p w14:paraId="28F23E5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704DA80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0.3646</w:t>
            </w:r>
          </w:p>
        </w:tc>
        <w:tc>
          <w:tcPr>
            <w:tcW w:w="1195" w:type="dxa"/>
            <w:vAlign w:val="center"/>
          </w:tcPr>
          <w:p w14:paraId="6E34F9E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0.5233</w:t>
            </w:r>
          </w:p>
        </w:tc>
        <w:tc>
          <w:tcPr>
            <w:tcW w:w="1194" w:type="dxa"/>
            <w:vAlign w:val="center"/>
          </w:tcPr>
          <w:p w14:paraId="0162E9A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0.4547</w:t>
            </w:r>
          </w:p>
        </w:tc>
        <w:tc>
          <w:tcPr>
            <w:tcW w:w="1195" w:type="dxa"/>
            <w:vAlign w:val="center"/>
          </w:tcPr>
          <w:p w14:paraId="4AAA9F6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0.3035</w:t>
            </w:r>
          </w:p>
        </w:tc>
        <w:tc>
          <w:tcPr>
            <w:tcW w:w="1194" w:type="dxa"/>
            <w:vAlign w:val="center"/>
          </w:tcPr>
          <w:p w14:paraId="0EB3312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0.6543</w:t>
            </w:r>
          </w:p>
        </w:tc>
        <w:tc>
          <w:tcPr>
            <w:tcW w:w="1195" w:type="dxa"/>
            <w:vAlign w:val="center"/>
          </w:tcPr>
          <w:p w14:paraId="0B71839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0.3553</w:t>
            </w:r>
          </w:p>
        </w:tc>
      </w:tr>
      <w:tr w:rsidR="00E71120" w:rsidRPr="00AB7F5E" w14:paraId="5BE841A7" w14:textId="77777777" w:rsidTr="00E71120">
        <w:trPr>
          <w:trHeight w:val="358"/>
          <w:jc w:val="center"/>
        </w:trPr>
        <w:tc>
          <w:tcPr>
            <w:tcW w:w="1570" w:type="dxa"/>
            <w:vAlign w:val="center"/>
          </w:tcPr>
          <w:p w14:paraId="2FFAFAC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4A73630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0.4095</w:t>
            </w:r>
          </w:p>
        </w:tc>
        <w:tc>
          <w:tcPr>
            <w:tcW w:w="1195" w:type="dxa"/>
            <w:vAlign w:val="center"/>
          </w:tcPr>
          <w:p w14:paraId="47AA1ED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0.5509</w:t>
            </w:r>
          </w:p>
        </w:tc>
        <w:tc>
          <w:tcPr>
            <w:tcW w:w="1194" w:type="dxa"/>
            <w:vAlign w:val="center"/>
          </w:tcPr>
          <w:p w14:paraId="646DF32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0.4692</w:t>
            </w:r>
          </w:p>
        </w:tc>
        <w:tc>
          <w:tcPr>
            <w:tcW w:w="1195" w:type="dxa"/>
            <w:vAlign w:val="center"/>
          </w:tcPr>
          <w:p w14:paraId="6915D8D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0.3616</w:t>
            </w:r>
          </w:p>
        </w:tc>
        <w:tc>
          <w:tcPr>
            <w:tcW w:w="1194" w:type="dxa"/>
            <w:vAlign w:val="center"/>
          </w:tcPr>
          <w:p w14:paraId="062D6AE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0.6563</w:t>
            </w:r>
          </w:p>
        </w:tc>
        <w:tc>
          <w:tcPr>
            <w:tcW w:w="1195" w:type="dxa"/>
            <w:vAlign w:val="center"/>
          </w:tcPr>
          <w:p w14:paraId="176A165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0.3947</w:t>
            </w:r>
          </w:p>
        </w:tc>
      </w:tr>
      <w:tr w:rsidR="00E71120" w:rsidRPr="00AB7F5E" w14:paraId="0A16542F" w14:textId="77777777" w:rsidTr="00E71120">
        <w:trPr>
          <w:trHeight w:val="358"/>
          <w:jc w:val="center"/>
        </w:trPr>
        <w:tc>
          <w:tcPr>
            <w:tcW w:w="1570" w:type="dxa"/>
            <w:vAlign w:val="center"/>
          </w:tcPr>
          <w:p w14:paraId="782B7E0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378ED4F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0.2270</w:t>
            </w:r>
          </w:p>
        </w:tc>
        <w:tc>
          <w:tcPr>
            <w:tcW w:w="1195" w:type="dxa"/>
            <w:vAlign w:val="center"/>
          </w:tcPr>
          <w:p w14:paraId="7D8DF74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0.2561</w:t>
            </w:r>
          </w:p>
        </w:tc>
        <w:tc>
          <w:tcPr>
            <w:tcW w:w="1194" w:type="dxa"/>
            <w:vAlign w:val="center"/>
          </w:tcPr>
          <w:p w14:paraId="4A53506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0.2439</w:t>
            </w:r>
          </w:p>
        </w:tc>
        <w:tc>
          <w:tcPr>
            <w:tcW w:w="1195" w:type="dxa"/>
            <w:vAlign w:val="center"/>
          </w:tcPr>
          <w:p w14:paraId="7941614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0.2708</w:t>
            </w:r>
          </w:p>
        </w:tc>
        <w:tc>
          <w:tcPr>
            <w:tcW w:w="1194" w:type="dxa"/>
            <w:vAlign w:val="center"/>
          </w:tcPr>
          <w:p w14:paraId="5C3EC2E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0.2323</w:t>
            </w:r>
          </w:p>
        </w:tc>
        <w:tc>
          <w:tcPr>
            <w:tcW w:w="1195" w:type="dxa"/>
            <w:vAlign w:val="center"/>
          </w:tcPr>
          <w:p w14:paraId="6EC8028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0.2125</w:t>
            </w:r>
          </w:p>
        </w:tc>
      </w:tr>
      <w:tr w:rsidR="00E71120" w:rsidRPr="00AB7F5E" w14:paraId="647FFC4F" w14:textId="77777777" w:rsidTr="00E71120">
        <w:trPr>
          <w:trHeight w:val="358"/>
          <w:jc w:val="center"/>
        </w:trPr>
        <w:tc>
          <w:tcPr>
            <w:tcW w:w="1570" w:type="dxa"/>
            <w:vAlign w:val="center"/>
          </w:tcPr>
          <w:p w14:paraId="15A83FD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72A6718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0.8036</w:t>
            </w:r>
          </w:p>
        </w:tc>
        <w:tc>
          <w:tcPr>
            <w:tcW w:w="1195" w:type="dxa"/>
            <w:vAlign w:val="center"/>
          </w:tcPr>
          <w:p w14:paraId="765F028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0.8746</w:t>
            </w:r>
          </w:p>
        </w:tc>
        <w:tc>
          <w:tcPr>
            <w:tcW w:w="1194" w:type="dxa"/>
            <w:vAlign w:val="center"/>
          </w:tcPr>
          <w:p w14:paraId="35F0692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0.8071</w:t>
            </w:r>
          </w:p>
        </w:tc>
        <w:tc>
          <w:tcPr>
            <w:tcW w:w="1195" w:type="dxa"/>
            <w:vAlign w:val="center"/>
          </w:tcPr>
          <w:p w14:paraId="62FDF57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0.7851</w:t>
            </w:r>
          </w:p>
        </w:tc>
        <w:tc>
          <w:tcPr>
            <w:tcW w:w="1194" w:type="dxa"/>
            <w:vAlign w:val="center"/>
          </w:tcPr>
          <w:p w14:paraId="43BEFEA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0.8870</w:t>
            </w:r>
          </w:p>
        </w:tc>
        <w:tc>
          <w:tcPr>
            <w:tcW w:w="1195" w:type="dxa"/>
            <w:vAlign w:val="center"/>
          </w:tcPr>
          <w:p w14:paraId="113CCC8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0.7118</w:t>
            </w:r>
          </w:p>
        </w:tc>
      </w:tr>
      <w:tr w:rsidR="00E71120" w:rsidRPr="00AB7F5E" w14:paraId="31124FAA" w14:textId="77777777" w:rsidTr="00E71120">
        <w:trPr>
          <w:trHeight w:val="358"/>
          <w:jc w:val="center"/>
        </w:trPr>
        <w:tc>
          <w:tcPr>
            <w:tcW w:w="1570" w:type="dxa"/>
            <w:tcBorders>
              <w:bottom w:val="nil"/>
            </w:tcBorders>
            <w:vAlign w:val="center"/>
          </w:tcPr>
          <w:p w14:paraId="1CFF60A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0C2BCD7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0.8013</w:t>
            </w:r>
          </w:p>
        </w:tc>
        <w:tc>
          <w:tcPr>
            <w:tcW w:w="1195" w:type="dxa"/>
            <w:tcBorders>
              <w:bottom w:val="nil"/>
            </w:tcBorders>
            <w:vAlign w:val="center"/>
          </w:tcPr>
          <w:p w14:paraId="0776568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0.6521</w:t>
            </w:r>
          </w:p>
        </w:tc>
        <w:tc>
          <w:tcPr>
            <w:tcW w:w="1194" w:type="dxa"/>
            <w:tcBorders>
              <w:bottom w:val="nil"/>
            </w:tcBorders>
            <w:vAlign w:val="center"/>
          </w:tcPr>
          <w:p w14:paraId="61E23C0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0.6821</w:t>
            </w:r>
          </w:p>
        </w:tc>
        <w:tc>
          <w:tcPr>
            <w:tcW w:w="1195" w:type="dxa"/>
            <w:tcBorders>
              <w:bottom w:val="nil"/>
            </w:tcBorders>
            <w:vAlign w:val="center"/>
          </w:tcPr>
          <w:p w14:paraId="3F25C13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0.7696</w:t>
            </w:r>
          </w:p>
        </w:tc>
        <w:tc>
          <w:tcPr>
            <w:tcW w:w="1194" w:type="dxa"/>
            <w:tcBorders>
              <w:bottom w:val="nil"/>
            </w:tcBorders>
            <w:vAlign w:val="center"/>
          </w:tcPr>
          <w:p w14:paraId="267251A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0.6313</w:t>
            </w:r>
          </w:p>
        </w:tc>
        <w:tc>
          <w:tcPr>
            <w:tcW w:w="1195" w:type="dxa"/>
            <w:tcBorders>
              <w:bottom w:val="nil"/>
            </w:tcBorders>
            <w:vAlign w:val="center"/>
          </w:tcPr>
          <w:p w14:paraId="0AB3DC2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0.5403</w:t>
            </w:r>
          </w:p>
        </w:tc>
      </w:tr>
      <w:tr w:rsidR="00E71120" w:rsidRPr="00AB7F5E" w14:paraId="7F1FC6BC" w14:textId="77777777" w:rsidTr="00E71120">
        <w:trPr>
          <w:trHeight w:val="358"/>
          <w:jc w:val="center"/>
        </w:trPr>
        <w:tc>
          <w:tcPr>
            <w:tcW w:w="1570" w:type="dxa"/>
            <w:tcBorders>
              <w:top w:val="nil"/>
              <w:bottom w:val="single" w:sz="8" w:space="0" w:color="auto"/>
            </w:tcBorders>
            <w:vAlign w:val="center"/>
          </w:tcPr>
          <w:p w14:paraId="2686F1C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21F5D13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0.7087</w:t>
            </w:r>
          </w:p>
        </w:tc>
        <w:tc>
          <w:tcPr>
            <w:tcW w:w="1195" w:type="dxa"/>
            <w:tcBorders>
              <w:top w:val="nil"/>
              <w:bottom w:val="single" w:sz="8" w:space="0" w:color="auto"/>
            </w:tcBorders>
            <w:vAlign w:val="center"/>
          </w:tcPr>
          <w:p w14:paraId="6E67B26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0.6681</w:t>
            </w:r>
          </w:p>
        </w:tc>
        <w:tc>
          <w:tcPr>
            <w:tcW w:w="1194" w:type="dxa"/>
            <w:tcBorders>
              <w:top w:val="nil"/>
              <w:bottom w:val="single" w:sz="8" w:space="0" w:color="auto"/>
            </w:tcBorders>
            <w:vAlign w:val="center"/>
          </w:tcPr>
          <w:p w14:paraId="1B33CC3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0.6934</w:t>
            </w:r>
          </w:p>
        </w:tc>
        <w:tc>
          <w:tcPr>
            <w:tcW w:w="1195" w:type="dxa"/>
            <w:tcBorders>
              <w:top w:val="nil"/>
              <w:bottom w:val="single" w:sz="8" w:space="0" w:color="auto"/>
            </w:tcBorders>
            <w:vAlign w:val="center"/>
          </w:tcPr>
          <w:p w14:paraId="2D2E602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0.7324</w:t>
            </w:r>
          </w:p>
        </w:tc>
        <w:tc>
          <w:tcPr>
            <w:tcW w:w="1194" w:type="dxa"/>
            <w:tcBorders>
              <w:top w:val="nil"/>
              <w:bottom w:val="single" w:sz="8" w:space="0" w:color="auto"/>
            </w:tcBorders>
            <w:vAlign w:val="center"/>
          </w:tcPr>
          <w:p w14:paraId="672C846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0.7005</w:t>
            </w:r>
          </w:p>
        </w:tc>
        <w:tc>
          <w:tcPr>
            <w:tcW w:w="1195" w:type="dxa"/>
            <w:tcBorders>
              <w:top w:val="nil"/>
              <w:bottom w:val="single" w:sz="8" w:space="0" w:color="auto"/>
            </w:tcBorders>
            <w:vAlign w:val="center"/>
          </w:tcPr>
          <w:p w14:paraId="31E0260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0.5052</w:t>
            </w:r>
          </w:p>
        </w:tc>
      </w:tr>
      <w:tr w:rsidR="00E71120" w:rsidRPr="00AB7F5E" w14:paraId="438A80E0" w14:textId="77777777" w:rsidTr="00E71120">
        <w:trPr>
          <w:trHeight w:val="358"/>
          <w:jc w:val="center"/>
        </w:trPr>
        <w:tc>
          <w:tcPr>
            <w:tcW w:w="1570" w:type="dxa"/>
            <w:tcBorders>
              <w:top w:val="single" w:sz="8" w:space="0" w:color="auto"/>
            </w:tcBorders>
            <w:vAlign w:val="center"/>
          </w:tcPr>
          <w:p w14:paraId="0118259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1666DF1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0.5901</w:t>
            </w:r>
          </w:p>
        </w:tc>
        <w:tc>
          <w:tcPr>
            <w:tcW w:w="1195" w:type="dxa"/>
            <w:tcBorders>
              <w:top w:val="single" w:sz="8" w:space="0" w:color="auto"/>
            </w:tcBorders>
            <w:vAlign w:val="center"/>
          </w:tcPr>
          <w:p w14:paraId="0389F31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0.6225</w:t>
            </w:r>
          </w:p>
        </w:tc>
        <w:tc>
          <w:tcPr>
            <w:tcW w:w="1194" w:type="dxa"/>
            <w:tcBorders>
              <w:top w:val="single" w:sz="8" w:space="0" w:color="auto"/>
            </w:tcBorders>
            <w:vAlign w:val="center"/>
          </w:tcPr>
          <w:p w14:paraId="5E3E938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0.6093</w:t>
            </w:r>
          </w:p>
        </w:tc>
        <w:tc>
          <w:tcPr>
            <w:tcW w:w="1195" w:type="dxa"/>
            <w:tcBorders>
              <w:top w:val="single" w:sz="8" w:space="0" w:color="auto"/>
            </w:tcBorders>
            <w:vAlign w:val="center"/>
          </w:tcPr>
          <w:p w14:paraId="21AD802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0.5731</w:t>
            </w:r>
          </w:p>
        </w:tc>
        <w:tc>
          <w:tcPr>
            <w:tcW w:w="1194" w:type="dxa"/>
            <w:tcBorders>
              <w:top w:val="single" w:sz="8" w:space="0" w:color="auto"/>
            </w:tcBorders>
            <w:vAlign w:val="center"/>
          </w:tcPr>
          <w:p w14:paraId="181A813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0.6355</w:t>
            </w:r>
          </w:p>
        </w:tc>
        <w:tc>
          <w:tcPr>
            <w:tcW w:w="1195" w:type="dxa"/>
            <w:tcBorders>
              <w:top w:val="single" w:sz="8" w:space="0" w:color="auto"/>
            </w:tcBorders>
            <w:vAlign w:val="center"/>
          </w:tcPr>
          <w:p w14:paraId="4BDB9FB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0.4798</w:t>
            </w:r>
          </w:p>
        </w:tc>
      </w:tr>
      <w:tr w:rsidR="00E71120" w:rsidRPr="00AB7F5E" w14:paraId="170C3327" w14:textId="77777777" w:rsidTr="00E71120">
        <w:trPr>
          <w:trHeight w:val="373"/>
          <w:jc w:val="center"/>
        </w:trPr>
        <w:tc>
          <w:tcPr>
            <w:tcW w:w="1570" w:type="dxa"/>
            <w:tcBorders>
              <w:bottom w:val="single" w:sz="12" w:space="0" w:color="auto"/>
            </w:tcBorders>
            <w:vAlign w:val="center"/>
          </w:tcPr>
          <w:p w14:paraId="337EEBF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272F2D5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3.36</w:t>
            </w:r>
          </w:p>
        </w:tc>
        <w:tc>
          <w:tcPr>
            <w:tcW w:w="1195" w:type="dxa"/>
            <w:tcBorders>
              <w:bottom w:val="single" w:sz="12" w:space="0" w:color="auto"/>
            </w:tcBorders>
            <w:vAlign w:val="center"/>
          </w:tcPr>
          <w:p w14:paraId="57EBF8F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4.14</w:t>
            </w:r>
          </w:p>
        </w:tc>
        <w:tc>
          <w:tcPr>
            <w:tcW w:w="1194" w:type="dxa"/>
            <w:tcBorders>
              <w:bottom w:val="single" w:sz="12" w:space="0" w:color="auto"/>
            </w:tcBorders>
            <w:vAlign w:val="center"/>
          </w:tcPr>
          <w:p w14:paraId="12BAEDB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3.93</w:t>
            </w:r>
          </w:p>
        </w:tc>
        <w:tc>
          <w:tcPr>
            <w:tcW w:w="1195" w:type="dxa"/>
            <w:tcBorders>
              <w:bottom w:val="single" w:sz="12" w:space="0" w:color="auto"/>
            </w:tcBorders>
            <w:vAlign w:val="center"/>
          </w:tcPr>
          <w:p w14:paraId="283DE14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3.57</w:t>
            </w:r>
          </w:p>
        </w:tc>
        <w:tc>
          <w:tcPr>
            <w:tcW w:w="1194" w:type="dxa"/>
            <w:tcBorders>
              <w:bottom w:val="single" w:sz="12" w:space="0" w:color="auto"/>
            </w:tcBorders>
            <w:vAlign w:val="center"/>
          </w:tcPr>
          <w:p w14:paraId="68F8B7F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4.36</w:t>
            </w:r>
          </w:p>
        </w:tc>
        <w:tc>
          <w:tcPr>
            <w:tcW w:w="1195" w:type="dxa"/>
            <w:tcBorders>
              <w:bottom w:val="single" w:sz="12" w:space="0" w:color="auto"/>
            </w:tcBorders>
            <w:vAlign w:val="center"/>
          </w:tcPr>
          <w:p w14:paraId="28B7322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1.64</w:t>
            </w:r>
          </w:p>
        </w:tc>
      </w:tr>
    </w:tbl>
    <w:p w14:paraId="4A1313FE"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p>
    <w:p w14:paraId="58F2D349"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3-12 HEPR</w:t>
      </w:r>
      <w:r w:rsidRPr="00AB7F5E">
        <w:rPr>
          <w:rFonts w:eastAsiaTheme="majorEastAsia"/>
          <w:kern w:val="0"/>
          <w:sz w:val="21"/>
        </w:rPr>
        <w:t>与对比算法在</w:t>
      </w:r>
      <w:r w:rsidRPr="00AB7F5E">
        <w:rPr>
          <w:rFonts w:eastAsiaTheme="majorEastAsia"/>
          <w:kern w:val="0"/>
          <w:sz w:val="21"/>
        </w:rPr>
        <w:t>MLML</w:t>
      </w:r>
      <w:r w:rsidRPr="00AB7F5E">
        <w:rPr>
          <w:rFonts w:eastAsiaTheme="majorEastAsia"/>
          <w:kern w:val="0"/>
          <w:sz w:val="21"/>
        </w:rPr>
        <w:t>（缺失率</w:t>
      </w:r>
      <m:oMath>
        <m:sSub>
          <m:sSubPr>
            <m:ctrlPr>
              <w:rPr>
                <w:rFonts w:ascii="Cambria Math" w:eastAsiaTheme="majorEastAsia" w:hAnsi="Cambria Math"/>
                <w:i/>
                <w:kern w:val="0"/>
                <w:sz w:val="21"/>
              </w:rPr>
            </m:ctrlPr>
          </m:sSubPr>
          <m:e>
            <m:r>
              <w:rPr>
                <w:rFonts w:ascii="Cambria Math" w:eastAsiaTheme="majorEastAsia" w:hAnsi="Cambria Math"/>
                <w:kern w:val="0"/>
                <w:sz w:val="21"/>
              </w:rPr>
              <m:t>r</m:t>
            </m:r>
          </m:e>
          <m:sub>
            <m:r>
              <w:rPr>
                <w:rFonts w:ascii="Cambria Math" w:eastAsiaTheme="majorEastAsia" w:hAnsi="Cambria Math"/>
                <w:kern w:val="0"/>
                <w:sz w:val="21"/>
              </w:rPr>
              <m:t>m</m:t>
            </m:r>
          </m:sub>
        </m:sSub>
        <m:r>
          <w:rPr>
            <w:rFonts w:ascii="Cambria Math" w:eastAsiaTheme="majorEastAsia" w:hAnsi="Cambria Math"/>
            <w:kern w:val="0"/>
            <w:sz w:val="21"/>
          </w:rPr>
          <m:t>=0.7</m:t>
        </m:r>
      </m:oMath>
      <w:r w:rsidRPr="00AB7F5E">
        <w:rPr>
          <w:rFonts w:eastAsiaTheme="majorEastAsia"/>
          <w:kern w:val="0"/>
          <w:sz w:val="21"/>
        </w:rPr>
        <w:t>）情况下的</w:t>
      </w:r>
      <w:r w:rsidRPr="00AB7F5E">
        <w:rPr>
          <w:rFonts w:eastAsiaTheme="majorEastAsia"/>
          <w:kern w:val="0"/>
          <w:sz w:val="21"/>
        </w:rPr>
        <w:t>Ranking Loss</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48984D9D" w14:textId="77777777" w:rsidTr="00E71120">
        <w:trPr>
          <w:trHeight w:val="358"/>
          <w:jc w:val="center"/>
        </w:trPr>
        <w:tc>
          <w:tcPr>
            <w:tcW w:w="1570" w:type="dxa"/>
            <w:tcBorders>
              <w:top w:val="single" w:sz="12" w:space="0" w:color="auto"/>
              <w:bottom w:val="single" w:sz="8" w:space="0" w:color="auto"/>
            </w:tcBorders>
            <w:vAlign w:val="center"/>
          </w:tcPr>
          <w:p w14:paraId="76A0737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047A247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GLOCAL</w:t>
            </w:r>
          </w:p>
        </w:tc>
        <w:tc>
          <w:tcPr>
            <w:tcW w:w="1195" w:type="dxa"/>
            <w:tcBorders>
              <w:top w:val="single" w:sz="12" w:space="0" w:color="auto"/>
              <w:bottom w:val="single" w:sz="8" w:space="0" w:color="auto"/>
            </w:tcBorders>
            <w:vAlign w:val="center"/>
          </w:tcPr>
          <w:p w14:paraId="5CD60F3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DM2L</w:t>
            </w:r>
          </w:p>
        </w:tc>
        <w:tc>
          <w:tcPr>
            <w:tcW w:w="1194" w:type="dxa"/>
            <w:tcBorders>
              <w:top w:val="single" w:sz="12" w:space="0" w:color="auto"/>
              <w:bottom w:val="single" w:sz="8" w:space="0" w:color="auto"/>
            </w:tcBorders>
            <w:vAlign w:val="center"/>
          </w:tcPr>
          <w:p w14:paraId="1B11D7D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LRMML</w:t>
            </w:r>
          </w:p>
        </w:tc>
        <w:tc>
          <w:tcPr>
            <w:tcW w:w="1195" w:type="dxa"/>
            <w:tcBorders>
              <w:top w:val="single" w:sz="12" w:space="0" w:color="auto"/>
              <w:bottom w:val="single" w:sz="8" w:space="0" w:color="auto"/>
            </w:tcBorders>
            <w:vAlign w:val="center"/>
          </w:tcPr>
          <w:p w14:paraId="169140E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SMDkM</w:t>
            </w:r>
          </w:p>
        </w:tc>
        <w:tc>
          <w:tcPr>
            <w:tcW w:w="1194" w:type="dxa"/>
            <w:tcBorders>
              <w:top w:val="single" w:sz="12" w:space="0" w:color="auto"/>
              <w:bottom w:val="single" w:sz="8" w:space="0" w:color="auto"/>
            </w:tcBorders>
            <w:vAlign w:val="center"/>
          </w:tcPr>
          <w:p w14:paraId="5D7468F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2SML</w:t>
            </w:r>
          </w:p>
        </w:tc>
        <w:tc>
          <w:tcPr>
            <w:tcW w:w="1195" w:type="dxa"/>
            <w:tcBorders>
              <w:top w:val="single" w:sz="12" w:space="0" w:color="auto"/>
              <w:bottom w:val="single" w:sz="8" w:space="0" w:color="auto"/>
            </w:tcBorders>
            <w:vAlign w:val="center"/>
          </w:tcPr>
          <w:p w14:paraId="55EB8D4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HEPR</w:t>
            </w:r>
          </w:p>
        </w:tc>
      </w:tr>
      <w:tr w:rsidR="00E71120" w:rsidRPr="00AB7F5E" w14:paraId="655A7CD2" w14:textId="77777777" w:rsidTr="00E71120">
        <w:trPr>
          <w:trHeight w:val="358"/>
          <w:jc w:val="center"/>
        </w:trPr>
        <w:tc>
          <w:tcPr>
            <w:tcW w:w="1570" w:type="dxa"/>
            <w:tcBorders>
              <w:top w:val="single" w:sz="8" w:space="0" w:color="auto"/>
              <w:bottom w:val="nil"/>
            </w:tcBorders>
            <w:vAlign w:val="center"/>
          </w:tcPr>
          <w:p w14:paraId="15E651E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3FE205C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0.3214</w:t>
            </w:r>
          </w:p>
        </w:tc>
        <w:tc>
          <w:tcPr>
            <w:tcW w:w="1195" w:type="dxa"/>
            <w:tcBorders>
              <w:top w:val="single" w:sz="8" w:space="0" w:color="auto"/>
              <w:bottom w:val="nil"/>
            </w:tcBorders>
            <w:vAlign w:val="center"/>
          </w:tcPr>
          <w:p w14:paraId="5D03A55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0.9042</w:t>
            </w:r>
          </w:p>
        </w:tc>
        <w:tc>
          <w:tcPr>
            <w:tcW w:w="1194" w:type="dxa"/>
            <w:tcBorders>
              <w:top w:val="single" w:sz="8" w:space="0" w:color="auto"/>
              <w:bottom w:val="nil"/>
            </w:tcBorders>
            <w:vAlign w:val="center"/>
          </w:tcPr>
          <w:p w14:paraId="6FEAC77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0.3126</w:t>
            </w:r>
          </w:p>
        </w:tc>
        <w:tc>
          <w:tcPr>
            <w:tcW w:w="1195" w:type="dxa"/>
            <w:tcBorders>
              <w:top w:val="single" w:sz="8" w:space="0" w:color="auto"/>
              <w:bottom w:val="nil"/>
            </w:tcBorders>
            <w:vAlign w:val="center"/>
          </w:tcPr>
          <w:p w14:paraId="1CF3A17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0.1958</w:t>
            </w:r>
          </w:p>
        </w:tc>
        <w:tc>
          <w:tcPr>
            <w:tcW w:w="1194" w:type="dxa"/>
            <w:tcBorders>
              <w:top w:val="single" w:sz="8" w:space="0" w:color="auto"/>
              <w:bottom w:val="nil"/>
            </w:tcBorders>
            <w:vAlign w:val="center"/>
          </w:tcPr>
          <w:p w14:paraId="4985F55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0.8989</w:t>
            </w:r>
          </w:p>
        </w:tc>
        <w:tc>
          <w:tcPr>
            <w:tcW w:w="1195" w:type="dxa"/>
            <w:tcBorders>
              <w:top w:val="single" w:sz="8" w:space="0" w:color="auto"/>
              <w:bottom w:val="nil"/>
            </w:tcBorders>
            <w:vAlign w:val="center"/>
          </w:tcPr>
          <w:p w14:paraId="33231E9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0.3811</w:t>
            </w:r>
          </w:p>
        </w:tc>
      </w:tr>
      <w:tr w:rsidR="00E71120" w:rsidRPr="00AB7F5E" w14:paraId="20C4A5BD" w14:textId="77777777" w:rsidTr="00E71120">
        <w:trPr>
          <w:trHeight w:val="358"/>
          <w:jc w:val="center"/>
        </w:trPr>
        <w:tc>
          <w:tcPr>
            <w:tcW w:w="1570" w:type="dxa"/>
            <w:vAlign w:val="center"/>
          </w:tcPr>
          <w:p w14:paraId="5B7373E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7733640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0.2889</w:t>
            </w:r>
          </w:p>
        </w:tc>
        <w:tc>
          <w:tcPr>
            <w:tcW w:w="1195" w:type="dxa"/>
            <w:vAlign w:val="center"/>
          </w:tcPr>
          <w:p w14:paraId="09912FF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0.3192</w:t>
            </w:r>
          </w:p>
        </w:tc>
        <w:tc>
          <w:tcPr>
            <w:tcW w:w="1194" w:type="dxa"/>
            <w:vAlign w:val="center"/>
          </w:tcPr>
          <w:p w14:paraId="21EA054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0.2553</w:t>
            </w:r>
          </w:p>
        </w:tc>
        <w:tc>
          <w:tcPr>
            <w:tcW w:w="1195" w:type="dxa"/>
            <w:vAlign w:val="center"/>
          </w:tcPr>
          <w:p w14:paraId="29D83F0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0.2325</w:t>
            </w:r>
          </w:p>
        </w:tc>
        <w:tc>
          <w:tcPr>
            <w:tcW w:w="1194" w:type="dxa"/>
            <w:vAlign w:val="center"/>
          </w:tcPr>
          <w:p w14:paraId="67F6635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0.2847</w:t>
            </w:r>
          </w:p>
        </w:tc>
        <w:tc>
          <w:tcPr>
            <w:tcW w:w="1195" w:type="dxa"/>
            <w:vAlign w:val="center"/>
          </w:tcPr>
          <w:p w14:paraId="724D766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0.2472</w:t>
            </w:r>
          </w:p>
        </w:tc>
      </w:tr>
      <w:tr w:rsidR="00E71120" w:rsidRPr="00AB7F5E" w14:paraId="1E140C98" w14:textId="77777777" w:rsidTr="00E71120">
        <w:trPr>
          <w:trHeight w:val="358"/>
          <w:jc w:val="center"/>
        </w:trPr>
        <w:tc>
          <w:tcPr>
            <w:tcW w:w="1570" w:type="dxa"/>
            <w:vAlign w:val="center"/>
          </w:tcPr>
          <w:p w14:paraId="3317066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155E310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0.2393</w:t>
            </w:r>
          </w:p>
        </w:tc>
        <w:tc>
          <w:tcPr>
            <w:tcW w:w="1195" w:type="dxa"/>
            <w:vAlign w:val="center"/>
          </w:tcPr>
          <w:p w14:paraId="598AD00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0.2593</w:t>
            </w:r>
          </w:p>
        </w:tc>
        <w:tc>
          <w:tcPr>
            <w:tcW w:w="1194" w:type="dxa"/>
            <w:vAlign w:val="center"/>
          </w:tcPr>
          <w:p w14:paraId="3D5C50A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0.3718</w:t>
            </w:r>
          </w:p>
        </w:tc>
        <w:tc>
          <w:tcPr>
            <w:tcW w:w="1195" w:type="dxa"/>
            <w:vAlign w:val="center"/>
          </w:tcPr>
          <w:p w14:paraId="198EC68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0.2324</w:t>
            </w:r>
          </w:p>
        </w:tc>
        <w:tc>
          <w:tcPr>
            <w:tcW w:w="1194" w:type="dxa"/>
            <w:vAlign w:val="center"/>
          </w:tcPr>
          <w:p w14:paraId="1563C55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1.0000</w:t>
            </w:r>
          </w:p>
        </w:tc>
        <w:tc>
          <w:tcPr>
            <w:tcW w:w="1195" w:type="dxa"/>
            <w:vAlign w:val="center"/>
          </w:tcPr>
          <w:p w14:paraId="2F95BA2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0.2880</w:t>
            </w:r>
          </w:p>
        </w:tc>
      </w:tr>
      <w:tr w:rsidR="00E71120" w:rsidRPr="00AB7F5E" w14:paraId="0F1A54B0" w14:textId="77777777" w:rsidTr="00E71120">
        <w:trPr>
          <w:trHeight w:val="358"/>
          <w:jc w:val="center"/>
        </w:trPr>
        <w:tc>
          <w:tcPr>
            <w:tcW w:w="1570" w:type="dxa"/>
            <w:vAlign w:val="center"/>
          </w:tcPr>
          <w:p w14:paraId="0233D83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19F9B9C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0.3368</w:t>
            </w:r>
          </w:p>
        </w:tc>
        <w:tc>
          <w:tcPr>
            <w:tcW w:w="1195" w:type="dxa"/>
            <w:vAlign w:val="center"/>
          </w:tcPr>
          <w:p w14:paraId="1C57CE7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0.3851</w:t>
            </w:r>
          </w:p>
        </w:tc>
        <w:tc>
          <w:tcPr>
            <w:tcW w:w="1194" w:type="dxa"/>
            <w:vAlign w:val="center"/>
          </w:tcPr>
          <w:p w14:paraId="6F97D82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0.4025</w:t>
            </w:r>
          </w:p>
        </w:tc>
        <w:tc>
          <w:tcPr>
            <w:tcW w:w="1195" w:type="dxa"/>
            <w:vAlign w:val="center"/>
          </w:tcPr>
          <w:p w14:paraId="2F4B7FB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0.2158</w:t>
            </w:r>
          </w:p>
        </w:tc>
        <w:tc>
          <w:tcPr>
            <w:tcW w:w="1194" w:type="dxa"/>
            <w:vAlign w:val="center"/>
          </w:tcPr>
          <w:p w14:paraId="7E6EA68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0.4177</w:t>
            </w:r>
          </w:p>
        </w:tc>
        <w:tc>
          <w:tcPr>
            <w:tcW w:w="1195" w:type="dxa"/>
            <w:vAlign w:val="center"/>
          </w:tcPr>
          <w:p w14:paraId="75F690B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0.3421</w:t>
            </w:r>
          </w:p>
        </w:tc>
      </w:tr>
      <w:tr w:rsidR="00E71120" w:rsidRPr="00AB7F5E" w14:paraId="72E95ADE" w14:textId="77777777" w:rsidTr="00E71120">
        <w:trPr>
          <w:trHeight w:val="358"/>
          <w:jc w:val="center"/>
        </w:trPr>
        <w:tc>
          <w:tcPr>
            <w:tcW w:w="1570" w:type="dxa"/>
            <w:vAlign w:val="center"/>
          </w:tcPr>
          <w:p w14:paraId="002F8AD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3AEDA4E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0.0285</w:t>
            </w:r>
          </w:p>
        </w:tc>
        <w:tc>
          <w:tcPr>
            <w:tcW w:w="1195" w:type="dxa"/>
            <w:vAlign w:val="center"/>
          </w:tcPr>
          <w:p w14:paraId="49DC337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0.0271</w:t>
            </w:r>
          </w:p>
        </w:tc>
        <w:tc>
          <w:tcPr>
            <w:tcW w:w="1194" w:type="dxa"/>
            <w:vAlign w:val="center"/>
          </w:tcPr>
          <w:p w14:paraId="1FAF6CF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0.0271</w:t>
            </w:r>
          </w:p>
        </w:tc>
        <w:tc>
          <w:tcPr>
            <w:tcW w:w="1195" w:type="dxa"/>
            <w:vAlign w:val="center"/>
          </w:tcPr>
          <w:p w14:paraId="27F5236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0.0285</w:t>
            </w:r>
          </w:p>
        </w:tc>
        <w:tc>
          <w:tcPr>
            <w:tcW w:w="1194" w:type="dxa"/>
            <w:vAlign w:val="center"/>
          </w:tcPr>
          <w:p w14:paraId="025C7CD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0.0271</w:t>
            </w:r>
          </w:p>
        </w:tc>
        <w:tc>
          <w:tcPr>
            <w:tcW w:w="1195" w:type="dxa"/>
            <w:vAlign w:val="center"/>
          </w:tcPr>
          <w:p w14:paraId="312EFE9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0.0465</w:t>
            </w:r>
          </w:p>
        </w:tc>
      </w:tr>
      <w:tr w:rsidR="00E71120" w:rsidRPr="00AB7F5E" w14:paraId="6D5A3718" w14:textId="77777777" w:rsidTr="00E71120">
        <w:trPr>
          <w:trHeight w:val="358"/>
          <w:jc w:val="center"/>
        </w:trPr>
        <w:tc>
          <w:tcPr>
            <w:tcW w:w="1570" w:type="dxa"/>
            <w:vAlign w:val="center"/>
          </w:tcPr>
          <w:p w14:paraId="7D4FE51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7D1499A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0.2024</w:t>
            </w:r>
          </w:p>
        </w:tc>
        <w:tc>
          <w:tcPr>
            <w:tcW w:w="1195" w:type="dxa"/>
            <w:vAlign w:val="center"/>
          </w:tcPr>
          <w:p w14:paraId="1A5807C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0.1992</w:t>
            </w:r>
          </w:p>
        </w:tc>
        <w:tc>
          <w:tcPr>
            <w:tcW w:w="1194" w:type="dxa"/>
            <w:vAlign w:val="center"/>
          </w:tcPr>
          <w:p w14:paraId="3E2ED18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0.2070</w:t>
            </w:r>
          </w:p>
        </w:tc>
        <w:tc>
          <w:tcPr>
            <w:tcW w:w="1195" w:type="dxa"/>
            <w:vAlign w:val="center"/>
          </w:tcPr>
          <w:p w14:paraId="2529146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0.2441</w:t>
            </w:r>
          </w:p>
        </w:tc>
        <w:tc>
          <w:tcPr>
            <w:tcW w:w="1194" w:type="dxa"/>
            <w:vAlign w:val="center"/>
          </w:tcPr>
          <w:p w14:paraId="34000CD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0.2501</w:t>
            </w:r>
          </w:p>
        </w:tc>
        <w:tc>
          <w:tcPr>
            <w:tcW w:w="1195" w:type="dxa"/>
            <w:vAlign w:val="center"/>
          </w:tcPr>
          <w:p w14:paraId="00F90C5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0.1981</w:t>
            </w:r>
          </w:p>
        </w:tc>
      </w:tr>
      <w:tr w:rsidR="00E71120" w:rsidRPr="00AB7F5E" w14:paraId="4A674642" w14:textId="77777777" w:rsidTr="00E71120">
        <w:trPr>
          <w:trHeight w:val="358"/>
          <w:jc w:val="center"/>
        </w:trPr>
        <w:tc>
          <w:tcPr>
            <w:tcW w:w="1570" w:type="dxa"/>
            <w:vAlign w:val="center"/>
          </w:tcPr>
          <w:p w14:paraId="3900925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65FB44A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0.2976</w:t>
            </w:r>
          </w:p>
        </w:tc>
        <w:tc>
          <w:tcPr>
            <w:tcW w:w="1195" w:type="dxa"/>
            <w:vAlign w:val="center"/>
          </w:tcPr>
          <w:p w14:paraId="7385E98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0.3360</w:t>
            </w:r>
          </w:p>
        </w:tc>
        <w:tc>
          <w:tcPr>
            <w:tcW w:w="1194" w:type="dxa"/>
            <w:vAlign w:val="center"/>
          </w:tcPr>
          <w:p w14:paraId="735D9E1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0.2579</w:t>
            </w:r>
          </w:p>
        </w:tc>
        <w:tc>
          <w:tcPr>
            <w:tcW w:w="1195" w:type="dxa"/>
            <w:vAlign w:val="center"/>
          </w:tcPr>
          <w:p w14:paraId="69879AE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0.3252</w:t>
            </w:r>
          </w:p>
        </w:tc>
        <w:tc>
          <w:tcPr>
            <w:tcW w:w="1194" w:type="dxa"/>
            <w:vAlign w:val="center"/>
          </w:tcPr>
          <w:p w14:paraId="124F283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0.2224</w:t>
            </w:r>
          </w:p>
        </w:tc>
        <w:tc>
          <w:tcPr>
            <w:tcW w:w="1195" w:type="dxa"/>
            <w:vAlign w:val="center"/>
          </w:tcPr>
          <w:p w14:paraId="01C7006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0.2114</w:t>
            </w:r>
          </w:p>
        </w:tc>
      </w:tr>
      <w:tr w:rsidR="00E71120" w:rsidRPr="00AB7F5E" w14:paraId="26B8AED8" w14:textId="77777777" w:rsidTr="00E71120">
        <w:trPr>
          <w:trHeight w:val="358"/>
          <w:jc w:val="center"/>
        </w:trPr>
        <w:tc>
          <w:tcPr>
            <w:tcW w:w="1570" w:type="dxa"/>
            <w:vAlign w:val="center"/>
          </w:tcPr>
          <w:p w14:paraId="76FF3FD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3940571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0.1137</w:t>
            </w:r>
          </w:p>
        </w:tc>
        <w:tc>
          <w:tcPr>
            <w:tcW w:w="1195" w:type="dxa"/>
            <w:vAlign w:val="center"/>
          </w:tcPr>
          <w:p w14:paraId="74592A1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0.0863</w:t>
            </w:r>
          </w:p>
        </w:tc>
        <w:tc>
          <w:tcPr>
            <w:tcW w:w="1194" w:type="dxa"/>
            <w:vAlign w:val="center"/>
          </w:tcPr>
          <w:p w14:paraId="1BB0014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0.1047</w:t>
            </w:r>
          </w:p>
        </w:tc>
        <w:tc>
          <w:tcPr>
            <w:tcW w:w="1195" w:type="dxa"/>
            <w:vAlign w:val="center"/>
          </w:tcPr>
          <w:p w14:paraId="4A2CF93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0.1919</w:t>
            </w:r>
          </w:p>
        </w:tc>
        <w:tc>
          <w:tcPr>
            <w:tcW w:w="1194" w:type="dxa"/>
            <w:vAlign w:val="center"/>
          </w:tcPr>
          <w:p w14:paraId="3A62CF8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0.1258</w:t>
            </w:r>
          </w:p>
        </w:tc>
        <w:tc>
          <w:tcPr>
            <w:tcW w:w="1195" w:type="dxa"/>
            <w:vAlign w:val="center"/>
          </w:tcPr>
          <w:p w14:paraId="7BC098F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0.0848</w:t>
            </w:r>
          </w:p>
        </w:tc>
      </w:tr>
      <w:tr w:rsidR="00E71120" w:rsidRPr="00AB7F5E" w14:paraId="26E3D86C" w14:textId="77777777" w:rsidTr="00E71120">
        <w:trPr>
          <w:trHeight w:val="358"/>
          <w:jc w:val="center"/>
        </w:trPr>
        <w:tc>
          <w:tcPr>
            <w:tcW w:w="1570" w:type="dxa"/>
            <w:vAlign w:val="center"/>
          </w:tcPr>
          <w:p w14:paraId="1618650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40E82E6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0.2293</w:t>
            </w:r>
          </w:p>
        </w:tc>
        <w:tc>
          <w:tcPr>
            <w:tcW w:w="1195" w:type="dxa"/>
            <w:vAlign w:val="center"/>
          </w:tcPr>
          <w:p w14:paraId="2649317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0.3537</w:t>
            </w:r>
          </w:p>
        </w:tc>
        <w:tc>
          <w:tcPr>
            <w:tcW w:w="1194" w:type="dxa"/>
            <w:vAlign w:val="center"/>
          </w:tcPr>
          <w:p w14:paraId="60FB420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0.2950</w:t>
            </w:r>
          </w:p>
        </w:tc>
        <w:tc>
          <w:tcPr>
            <w:tcW w:w="1195" w:type="dxa"/>
            <w:vAlign w:val="center"/>
          </w:tcPr>
          <w:p w14:paraId="221FD47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0.1797</w:t>
            </w:r>
          </w:p>
        </w:tc>
        <w:tc>
          <w:tcPr>
            <w:tcW w:w="1194" w:type="dxa"/>
            <w:vAlign w:val="center"/>
          </w:tcPr>
          <w:p w14:paraId="3A25AFB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1.0000</w:t>
            </w:r>
          </w:p>
        </w:tc>
        <w:tc>
          <w:tcPr>
            <w:tcW w:w="1195" w:type="dxa"/>
            <w:vAlign w:val="center"/>
          </w:tcPr>
          <w:p w14:paraId="52D3EAC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0.2233</w:t>
            </w:r>
          </w:p>
        </w:tc>
      </w:tr>
      <w:tr w:rsidR="00E71120" w:rsidRPr="00AB7F5E" w14:paraId="29FA80F7" w14:textId="77777777" w:rsidTr="00E71120">
        <w:trPr>
          <w:trHeight w:val="358"/>
          <w:jc w:val="center"/>
        </w:trPr>
        <w:tc>
          <w:tcPr>
            <w:tcW w:w="1570" w:type="dxa"/>
            <w:vAlign w:val="center"/>
          </w:tcPr>
          <w:p w14:paraId="0DF27D2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2AB90E4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0.2507</w:t>
            </w:r>
          </w:p>
        </w:tc>
        <w:tc>
          <w:tcPr>
            <w:tcW w:w="1195" w:type="dxa"/>
            <w:vAlign w:val="center"/>
          </w:tcPr>
          <w:p w14:paraId="1866697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0.3761</w:t>
            </w:r>
          </w:p>
        </w:tc>
        <w:tc>
          <w:tcPr>
            <w:tcW w:w="1194" w:type="dxa"/>
            <w:vAlign w:val="center"/>
          </w:tcPr>
          <w:p w14:paraId="2BE94E6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0.3048</w:t>
            </w:r>
          </w:p>
        </w:tc>
        <w:tc>
          <w:tcPr>
            <w:tcW w:w="1195" w:type="dxa"/>
            <w:vAlign w:val="center"/>
          </w:tcPr>
          <w:p w14:paraId="3072950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0.2184</w:t>
            </w:r>
          </w:p>
        </w:tc>
        <w:tc>
          <w:tcPr>
            <w:tcW w:w="1194" w:type="dxa"/>
            <w:vAlign w:val="center"/>
          </w:tcPr>
          <w:p w14:paraId="36CBD07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1.0000</w:t>
            </w:r>
          </w:p>
        </w:tc>
        <w:tc>
          <w:tcPr>
            <w:tcW w:w="1195" w:type="dxa"/>
            <w:vAlign w:val="center"/>
          </w:tcPr>
          <w:p w14:paraId="44090B1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0.2432</w:t>
            </w:r>
          </w:p>
        </w:tc>
      </w:tr>
      <w:tr w:rsidR="00E71120" w:rsidRPr="00AB7F5E" w14:paraId="337E7E88" w14:textId="77777777" w:rsidTr="00E71120">
        <w:trPr>
          <w:trHeight w:val="358"/>
          <w:jc w:val="center"/>
        </w:trPr>
        <w:tc>
          <w:tcPr>
            <w:tcW w:w="1570" w:type="dxa"/>
            <w:vAlign w:val="center"/>
          </w:tcPr>
          <w:p w14:paraId="0A324BE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46961A3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0.0532</w:t>
            </w:r>
          </w:p>
        </w:tc>
        <w:tc>
          <w:tcPr>
            <w:tcW w:w="1195" w:type="dxa"/>
            <w:vAlign w:val="center"/>
          </w:tcPr>
          <w:p w14:paraId="0779305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0.0719</w:t>
            </w:r>
          </w:p>
        </w:tc>
        <w:tc>
          <w:tcPr>
            <w:tcW w:w="1194" w:type="dxa"/>
            <w:vAlign w:val="center"/>
          </w:tcPr>
          <w:p w14:paraId="4F3F2F9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0.0585</w:t>
            </w:r>
          </w:p>
        </w:tc>
        <w:tc>
          <w:tcPr>
            <w:tcW w:w="1195" w:type="dxa"/>
            <w:vAlign w:val="center"/>
          </w:tcPr>
          <w:p w14:paraId="4611E5C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0.0733</w:t>
            </w:r>
          </w:p>
        </w:tc>
        <w:tc>
          <w:tcPr>
            <w:tcW w:w="1194" w:type="dxa"/>
            <w:vAlign w:val="center"/>
          </w:tcPr>
          <w:p w14:paraId="37AA1F4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0.0571</w:t>
            </w:r>
          </w:p>
        </w:tc>
        <w:tc>
          <w:tcPr>
            <w:tcW w:w="1195" w:type="dxa"/>
            <w:vAlign w:val="center"/>
          </w:tcPr>
          <w:p w14:paraId="147DA70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0.0733</w:t>
            </w:r>
          </w:p>
        </w:tc>
      </w:tr>
      <w:tr w:rsidR="00E71120" w:rsidRPr="00AB7F5E" w14:paraId="6044F12F" w14:textId="77777777" w:rsidTr="00E71120">
        <w:trPr>
          <w:trHeight w:val="358"/>
          <w:jc w:val="center"/>
        </w:trPr>
        <w:tc>
          <w:tcPr>
            <w:tcW w:w="1570" w:type="dxa"/>
            <w:vAlign w:val="center"/>
          </w:tcPr>
          <w:p w14:paraId="16C8F4F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366A34C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0.2958</w:t>
            </w:r>
          </w:p>
        </w:tc>
        <w:tc>
          <w:tcPr>
            <w:tcW w:w="1195" w:type="dxa"/>
            <w:vAlign w:val="center"/>
          </w:tcPr>
          <w:p w14:paraId="2377344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0.3825</w:t>
            </w:r>
          </w:p>
        </w:tc>
        <w:tc>
          <w:tcPr>
            <w:tcW w:w="1194" w:type="dxa"/>
            <w:vAlign w:val="center"/>
          </w:tcPr>
          <w:p w14:paraId="2F1D189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0.2940</w:t>
            </w:r>
          </w:p>
        </w:tc>
        <w:tc>
          <w:tcPr>
            <w:tcW w:w="1195" w:type="dxa"/>
            <w:vAlign w:val="center"/>
          </w:tcPr>
          <w:p w14:paraId="0A44B39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0.2876</w:t>
            </w:r>
          </w:p>
        </w:tc>
        <w:tc>
          <w:tcPr>
            <w:tcW w:w="1194" w:type="dxa"/>
            <w:vAlign w:val="center"/>
          </w:tcPr>
          <w:p w14:paraId="08AB83A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0.4217</w:t>
            </w:r>
          </w:p>
        </w:tc>
        <w:tc>
          <w:tcPr>
            <w:tcW w:w="1195" w:type="dxa"/>
            <w:vAlign w:val="center"/>
          </w:tcPr>
          <w:p w14:paraId="36E73E1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0.2687</w:t>
            </w:r>
          </w:p>
        </w:tc>
      </w:tr>
      <w:tr w:rsidR="00E71120" w:rsidRPr="00AB7F5E" w14:paraId="3AF482FE" w14:textId="77777777" w:rsidTr="00E71120">
        <w:trPr>
          <w:trHeight w:val="358"/>
          <w:jc w:val="center"/>
        </w:trPr>
        <w:tc>
          <w:tcPr>
            <w:tcW w:w="1570" w:type="dxa"/>
            <w:tcBorders>
              <w:bottom w:val="nil"/>
            </w:tcBorders>
            <w:vAlign w:val="center"/>
          </w:tcPr>
          <w:p w14:paraId="4FE57E3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32275A7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0.3827</w:t>
            </w:r>
          </w:p>
        </w:tc>
        <w:tc>
          <w:tcPr>
            <w:tcW w:w="1195" w:type="dxa"/>
            <w:tcBorders>
              <w:bottom w:val="nil"/>
            </w:tcBorders>
            <w:vAlign w:val="center"/>
          </w:tcPr>
          <w:p w14:paraId="2AC695A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0.1944</w:t>
            </w:r>
          </w:p>
        </w:tc>
        <w:tc>
          <w:tcPr>
            <w:tcW w:w="1194" w:type="dxa"/>
            <w:tcBorders>
              <w:bottom w:val="nil"/>
            </w:tcBorders>
            <w:vAlign w:val="center"/>
          </w:tcPr>
          <w:p w14:paraId="1F68A66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0.2163</w:t>
            </w:r>
          </w:p>
        </w:tc>
        <w:tc>
          <w:tcPr>
            <w:tcW w:w="1195" w:type="dxa"/>
            <w:tcBorders>
              <w:bottom w:val="nil"/>
            </w:tcBorders>
            <w:vAlign w:val="center"/>
          </w:tcPr>
          <w:p w14:paraId="0CC56D4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0.3582</w:t>
            </w:r>
          </w:p>
        </w:tc>
        <w:tc>
          <w:tcPr>
            <w:tcW w:w="1194" w:type="dxa"/>
            <w:tcBorders>
              <w:bottom w:val="nil"/>
            </w:tcBorders>
            <w:vAlign w:val="center"/>
          </w:tcPr>
          <w:p w14:paraId="0CFD1F4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0.1814</w:t>
            </w:r>
          </w:p>
        </w:tc>
        <w:tc>
          <w:tcPr>
            <w:tcW w:w="1195" w:type="dxa"/>
            <w:tcBorders>
              <w:bottom w:val="nil"/>
            </w:tcBorders>
            <w:vAlign w:val="center"/>
          </w:tcPr>
          <w:p w14:paraId="65A6616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0.1722</w:t>
            </w:r>
          </w:p>
        </w:tc>
      </w:tr>
      <w:tr w:rsidR="00E71120" w:rsidRPr="00AB7F5E" w14:paraId="256BA803" w14:textId="77777777" w:rsidTr="00E71120">
        <w:trPr>
          <w:trHeight w:val="358"/>
          <w:jc w:val="center"/>
        </w:trPr>
        <w:tc>
          <w:tcPr>
            <w:tcW w:w="1570" w:type="dxa"/>
            <w:tcBorders>
              <w:top w:val="nil"/>
              <w:bottom w:val="single" w:sz="8" w:space="0" w:color="auto"/>
            </w:tcBorders>
            <w:vAlign w:val="center"/>
          </w:tcPr>
          <w:p w14:paraId="51520F6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5426E1E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0.1954</w:t>
            </w:r>
          </w:p>
        </w:tc>
        <w:tc>
          <w:tcPr>
            <w:tcW w:w="1195" w:type="dxa"/>
            <w:tcBorders>
              <w:top w:val="nil"/>
              <w:bottom w:val="single" w:sz="8" w:space="0" w:color="auto"/>
            </w:tcBorders>
            <w:vAlign w:val="center"/>
          </w:tcPr>
          <w:p w14:paraId="72B526D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0.1307</w:t>
            </w:r>
          </w:p>
        </w:tc>
        <w:tc>
          <w:tcPr>
            <w:tcW w:w="1194" w:type="dxa"/>
            <w:tcBorders>
              <w:top w:val="nil"/>
              <w:bottom w:val="single" w:sz="8" w:space="0" w:color="auto"/>
            </w:tcBorders>
            <w:vAlign w:val="center"/>
          </w:tcPr>
          <w:p w14:paraId="2A9F203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0.1683</w:t>
            </w:r>
          </w:p>
        </w:tc>
        <w:tc>
          <w:tcPr>
            <w:tcW w:w="1195" w:type="dxa"/>
            <w:tcBorders>
              <w:top w:val="nil"/>
              <w:bottom w:val="single" w:sz="8" w:space="0" w:color="auto"/>
            </w:tcBorders>
            <w:vAlign w:val="center"/>
          </w:tcPr>
          <w:p w14:paraId="35A3438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0.2371</w:t>
            </w:r>
          </w:p>
        </w:tc>
        <w:tc>
          <w:tcPr>
            <w:tcW w:w="1194" w:type="dxa"/>
            <w:tcBorders>
              <w:top w:val="nil"/>
              <w:bottom w:val="single" w:sz="8" w:space="0" w:color="auto"/>
            </w:tcBorders>
            <w:vAlign w:val="center"/>
          </w:tcPr>
          <w:p w14:paraId="53628DA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0.1772</w:t>
            </w:r>
          </w:p>
        </w:tc>
        <w:tc>
          <w:tcPr>
            <w:tcW w:w="1195" w:type="dxa"/>
            <w:tcBorders>
              <w:top w:val="nil"/>
              <w:bottom w:val="single" w:sz="8" w:space="0" w:color="auto"/>
            </w:tcBorders>
            <w:vAlign w:val="center"/>
          </w:tcPr>
          <w:p w14:paraId="06E1F47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0.1808</w:t>
            </w:r>
          </w:p>
        </w:tc>
      </w:tr>
      <w:tr w:rsidR="00E71120" w:rsidRPr="00AB7F5E" w14:paraId="28149E0B" w14:textId="77777777" w:rsidTr="00E71120">
        <w:trPr>
          <w:trHeight w:val="358"/>
          <w:jc w:val="center"/>
        </w:trPr>
        <w:tc>
          <w:tcPr>
            <w:tcW w:w="1570" w:type="dxa"/>
            <w:tcBorders>
              <w:top w:val="single" w:sz="8" w:space="0" w:color="auto"/>
            </w:tcBorders>
            <w:vAlign w:val="center"/>
          </w:tcPr>
          <w:p w14:paraId="2E19327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17B1BBA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0.2311</w:t>
            </w:r>
          </w:p>
        </w:tc>
        <w:tc>
          <w:tcPr>
            <w:tcW w:w="1195" w:type="dxa"/>
            <w:tcBorders>
              <w:top w:val="single" w:sz="8" w:space="0" w:color="auto"/>
            </w:tcBorders>
            <w:vAlign w:val="center"/>
          </w:tcPr>
          <w:p w14:paraId="1877AC0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0.2875</w:t>
            </w:r>
          </w:p>
        </w:tc>
        <w:tc>
          <w:tcPr>
            <w:tcW w:w="1194" w:type="dxa"/>
            <w:tcBorders>
              <w:top w:val="single" w:sz="8" w:space="0" w:color="auto"/>
            </w:tcBorders>
            <w:vAlign w:val="center"/>
          </w:tcPr>
          <w:p w14:paraId="420FB6F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0.2340</w:t>
            </w:r>
          </w:p>
        </w:tc>
        <w:tc>
          <w:tcPr>
            <w:tcW w:w="1195" w:type="dxa"/>
            <w:tcBorders>
              <w:top w:val="single" w:sz="8" w:space="0" w:color="auto"/>
            </w:tcBorders>
            <w:vAlign w:val="center"/>
          </w:tcPr>
          <w:p w14:paraId="6FEB694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0.2157</w:t>
            </w:r>
          </w:p>
        </w:tc>
        <w:tc>
          <w:tcPr>
            <w:tcW w:w="1194" w:type="dxa"/>
            <w:tcBorders>
              <w:top w:val="single" w:sz="8" w:space="0" w:color="auto"/>
            </w:tcBorders>
            <w:vAlign w:val="center"/>
          </w:tcPr>
          <w:p w14:paraId="3532246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0.4332</w:t>
            </w:r>
          </w:p>
        </w:tc>
        <w:tc>
          <w:tcPr>
            <w:tcW w:w="1195" w:type="dxa"/>
            <w:tcBorders>
              <w:top w:val="single" w:sz="8" w:space="0" w:color="auto"/>
            </w:tcBorders>
            <w:vAlign w:val="center"/>
          </w:tcPr>
          <w:p w14:paraId="5FAA6C9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0.2115</w:t>
            </w:r>
          </w:p>
        </w:tc>
      </w:tr>
      <w:tr w:rsidR="00E71120" w:rsidRPr="00AB7F5E" w14:paraId="664F3E4A" w14:textId="77777777" w:rsidTr="00E71120">
        <w:trPr>
          <w:trHeight w:val="373"/>
          <w:jc w:val="center"/>
        </w:trPr>
        <w:tc>
          <w:tcPr>
            <w:tcW w:w="1570" w:type="dxa"/>
            <w:tcBorders>
              <w:bottom w:val="single" w:sz="12" w:space="0" w:color="auto"/>
            </w:tcBorders>
            <w:vAlign w:val="center"/>
          </w:tcPr>
          <w:p w14:paraId="39FFE6E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2949529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3.54</w:t>
            </w:r>
          </w:p>
        </w:tc>
        <w:tc>
          <w:tcPr>
            <w:tcW w:w="1195" w:type="dxa"/>
            <w:tcBorders>
              <w:bottom w:val="single" w:sz="12" w:space="0" w:color="auto"/>
            </w:tcBorders>
            <w:vAlign w:val="center"/>
          </w:tcPr>
          <w:p w14:paraId="7CF2CA5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3.86</w:t>
            </w:r>
          </w:p>
        </w:tc>
        <w:tc>
          <w:tcPr>
            <w:tcW w:w="1194" w:type="dxa"/>
            <w:tcBorders>
              <w:bottom w:val="single" w:sz="12" w:space="0" w:color="auto"/>
            </w:tcBorders>
            <w:vAlign w:val="center"/>
          </w:tcPr>
          <w:p w14:paraId="094A4B9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3.36</w:t>
            </w:r>
          </w:p>
        </w:tc>
        <w:tc>
          <w:tcPr>
            <w:tcW w:w="1195" w:type="dxa"/>
            <w:tcBorders>
              <w:bottom w:val="single" w:sz="12" w:space="0" w:color="auto"/>
            </w:tcBorders>
            <w:vAlign w:val="center"/>
          </w:tcPr>
          <w:p w14:paraId="0243D3BB"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3.25</w:t>
            </w:r>
          </w:p>
        </w:tc>
        <w:tc>
          <w:tcPr>
            <w:tcW w:w="1194" w:type="dxa"/>
            <w:tcBorders>
              <w:bottom w:val="single" w:sz="12" w:space="0" w:color="auto"/>
            </w:tcBorders>
            <w:vAlign w:val="center"/>
          </w:tcPr>
          <w:p w14:paraId="7F1E4C8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4.36</w:t>
            </w:r>
          </w:p>
        </w:tc>
        <w:tc>
          <w:tcPr>
            <w:tcW w:w="1195" w:type="dxa"/>
            <w:tcBorders>
              <w:bottom w:val="single" w:sz="12" w:space="0" w:color="auto"/>
            </w:tcBorders>
            <w:vAlign w:val="center"/>
          </w:tcPr>
          <w:p w14:paraId="486BB01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2.64</w:t>
            </w:r>
          </w:p>
        </w:tc>
      </w:tr>
    </w:tbl>
    <w:p w14:paraId="09159838"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p>
    <w:p w14:paraId="1C7D4F13" w14:textId="77777777" w:rsidR="00E71120" w:rsidRPr="00AB7F5E" w:rsidRDefault="00E71120" w:rsidP="00AB7F5E">
      <w:pPr>
        <w:autoSpaceDE w:val="0"/>
        <w:autoSpaceDN w:val="0"/>
        <w:adjustRightInd w:val="0"/>
        <w:snapToGrid w:val="0"/>
        <w:ind w:firstLineChars="0" w:firstLine="0"/>
        <w:jc w:val="center"/>
        <w:rPr>
          <w:rFonts w:eastAsiaTheme="majorEastAsia"/>
          <w:kern w:val="0"/>
          <w:sz w:val="21"/>
        </w:rPr>
      </w:pPr>
      <w:r w:rsidRPr="00AB7F5E">
        <w:rPr>
          <w:rFonts w:eastAsiaTheme="majorEastAsia"/>
          <w:kern w:val="0"/>
          <w:sz w:val="21"/>
        </w:rPr>
        <w:t>表</w:t>
      </w:r>
      <w:r w:rsidRPr="00AB7F5E">
        <w:rPr>
          <w:rFonts w:eastAsiaTheme="majorEastAsia"/>
          <w:kern w:val="0"/>
          <w:sz w:val="21"/>
        </w:rPr>
        <w:t>3-13 HEPR</w:t>
      </w:r>
      <w:r w:rsidRPr="00AB7F5E">
        <w:rPr>
          <w:rFonts w:eastAsiaTheme="majorEastAsia"/>
          <w:kern w:val="0"/>
          <w:sz w:val="21"/>
        </w:rPr>
        <w:t>与对比算法在</w:t>
      </w:r>
      <w:r w:rsidRPr="00AB7F5E">
        <w:rPr>
          <w:rFonts w:eastAsiaTheme="majorEastAsia"/>
          <w:kern w:val="0"/>
          <w:sz w:val="21"/>
        </w:rPr>
        <w:t>MLML</w:t>
      </w:r>
      <w:r w:rsidRPr="00AB7F5E">
        <w:rPr>
          <w:rFonts w:eastAsiaTheme="majorEastAsia"/>
          <w:kern w:val="0"/>
          <w:sz w:val="21"/>
        </w:rPr>
        <w:t>（缺失率</w:t>
      </w:r>
      <m:oMath>
        <m:sSub>
          <m:sSubPr>
            <m:ctrlPr>
              <w:rPr>
                <w:rFonts w:ascii="Cambria Math" w:eastAsiaTheme="majorEastAsia" w:hAnsi="Cambria Math"/>
                <w:i/>
                <w:kern w:val="0"/>
                <w:sz w:val="21"/>
              </w:rPr>
            </m:ctrlPr>
          </m:sSubPr>
          <m:e>
            <m:r>
              <w:rPr>
                <w:rFonts w:ascii="Cambria Math" w:eastAsiaTheme="majorEastAsia" w:hAnsi="Cambria Math"/>
                <w:kern w:val="0"/>
                <w:sz w:val="21"/>
              </w:rPr>
              <m:t>r</m:t>
            </m:r>
          </m:e>
          <m:sub>
            <m:r>
              <w:rPr>
                <w:rFonts w:ascii="Cambria Math" w:eastAsiaTheme="majorEastAsia" w:hAnsi="Cambria Math"/>
                <w:kern w:val="0"/>
                <w:sz w:val="21"/>
              </w:rPr>
              <m:t>m</m:t>
            </m:r>
          </m:sub>
        </m:sSub>
        <m:r>
          <w:rPr>
            <w:rFonts w:ascii="Cambria Math" w:eastAsiaTheme="majorEastAsia" w:hAnsi="Cambria Math"/>
            <w:kern w:val="0"/>
            <w:sz w:val="21"/>
          </w:rPr>
          <m:t>=0.7</m:t>
        </m:r>
      </m:oMath>
      <w:r w:rsidRPr="00AB7F5E">
        <w:rPr>
          <w:rFonts w:eastAsiaTheme="majorEastAsia"/>
          <w:kern w:val="0"/>
          <w:sz w:val="21"/>
        </w:rPr>
        <w:t>）情况下的</w:t>
      </w:r>
      <w:r w:rsidRPr="00AB7F5E">
        <w:rPr>
          <w:rFonts w:eastAsiaTheme="majorEastAsia"/>
          <w:kern w:val="0"/>
          <w:sz w:val="21"/>
        </w:rPr>
        <w:t>Average Precision</w:t>
      </w:r>
      <w:r w:rsidRPr="00AB7F5E">
        <w:rPr>
          <w:rFonts w:eastAsiaTheme="majorEastAsia"/>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4E944485" w14:textId="77777777" w:rsidTr="00E71120">
        <w:trPr>
          <w:trHeight w:val="358"/>
          <w:jc w:val="center"/>
        </w:trPr>
        <w:tc>
          <w:tcPr>
            <w:tcW w:w="1570" w:type="dxa"/>
            <w:tcBorders>
              <w:top w:val="single" w:sz="12" w:space="0" w:color="auto"/>
              <w:bottom w:val="single" w:sz="8" w:space="0" w:color="auto"/>
            </w:tcBorders>
            <w:vAlign w:val="center"/>
          </w:tcPr>
          <w:p w14:paraId="0E4F3E4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11141FD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GLOCAL</w:t>
            </w:r>
          </w:p>
        </w:tc>
        <w:tc>
          <w:tcPr>
            <w:tcW w:w="1195" w:type="dxa"/>
            <w:tcBorders>
              <w:top w:val="single" w:sz="12" w:space="0" w:color="auto"/>
              <w:bottom w:val="single" w:sz="8" w:space="0" w:color="auto"/>
            </w:tcBorders>
            <w:vAlign w:val="center"/>
          </w:tcPr>
          <w:p w14:paraId="4C16B8A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DM2L</w:t>
            </w:r>
          </w:p>
        </w:tc>
        <w:tc>
          <w:tcPr>
            <w:tcW w:w="1194" w:type="dxa"/>
            <w:tcBorders>
              <w:top w:val="single" w:sz="12" w:space="0" w:color="auto"/>
              <w:bottom w:val="single" w:sz="8" w:space="0" w:color="auto"/>
            </w:tcBorders>
            <w:vAlign w:val="center"/>
          </w:tcPr>
          <w:p w14:paraId="1EB78D7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LRMML</w:t>
            </w:r>
          </w:p>
        </w:tc>
        <w:tc>
          <w:tcPr>
            <w:tcW w:w="1195" w:type="dxa"/>
            <w:tcBorders>
              <w:top w:val="single" w:sz="12" w:space="0" w:color="auto"/>
              <w:bottom w:val="single" w:sz="8" w:space="0" w:color="auto"/>
            </w:tcBorders>
            <w:vAlign w:val="center"/>
          </w:tcPr>
          <w:p w14:paraId="02BA755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SMDkM</w:t>
            </w:r>
          </w:p>
        </w:tc>
        <w:tc>
          <w:tcPr>
            <w:tcW w:w="1194" w:type="dxa"/>
            <w:tcBorders>
              <w:top w:val="single" w:sz="12" w:space="0" w:color="auto"/>
              <w:bottom w:val="single" w:sz="8" w:space="0" w:color="auto"/>
            </w:tcBorders>
            <w:vAlign w:val="center"/>
          </w:tcPr>
          <w:p w14:paraId="4634F23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2SML</w:t>
            </w:r>
          </w:p>
        </w:tc>
        <w:tc>
          <w:tcPr>
            <w:tcW w:w="1195" w:type="dxa"/>
            <w:tcBorders>
              <w:top w:val="single" w:sz="12" w:space="0" w:color="auto"/>
              <w:bottom w:val="single" w:sz="8" w:space="0" w:color="auto"/>
            </w:tcBorders>
            <w:vAlign w:val="center"/>
          </w:tcPr>
          <w:p w14:paraId="783CC66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HEPR</w:t>
            </w:r>
          </w:p>
        </w:tc>
      </w:tr>
      <w:tr w:rsidR="00E71120" w:rsidRPr="00AB7F5E" w14:paraId="740E1725" w14:textId="77777777" w:rsidTr="00E71120">
        <w:trPr>
          <w:trHeight w:val="358"/>
          <w:jc w:val="center"/>
        </w:trPr>
        <w:tc>
          <w:tcPr>
            <w:tcW w:w="1570" w:type="dxa"/>
            <w:tcBorders>
              <w:top w:val="single" w:sz="8" w:space="0" w:color="auto"/>
              <w:bottom w:val="nil"/>
            </w:tcBorders>
            <w:vAlign w:val="center"/>
          </w:tcPr>
          <w:p w14:paraId="291579C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37ECE05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0.3877</w:t>
            </w:r>
          </w:p>
        </w:tc>
        <w:tc>
          <w:tcPr>
            <w:tcW w:w="1195" w:type="dxa"/>
            <w:tcBorders>
              <w:top w:val="single" w:sz="8" w:space="0" w:color="auto"/>
              <w:bottom w:val="nil"/>
            </w:tcBorders>
            <w:vAlign w:val="center"/>
          </w:tcPr>
          <w:p w14:paraId="156753C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0.2608</w:t>
            </w:r>
          </w:p>
        </w:tc>
        <w:tc>
          <w:tcPr>
            <w:tcW w:w="1194" w:type="dxa"/>
            <w:tcBorders>
              <w:top w:val="single" w:sz="8" w:space="0" w:color="auto"/>
              <w:bottom w:val="nil"/>
            </w:tcBorders>
            <w:vAlign w:val="center"/>
          </w:tcPr>
          <w:p w14:paraId="3805E1E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0.3940</w:t>
            </w:r>
          </w:p>
        </w:tc>
        <w:tc>
          <w:tcPr>
            <w:tcW w:w="1195" w:type="dxa"/>
            <w:tcBorders>
              <w:top w:val="single" w:sz="8" w:space="0" w:color="auto"/>
              <w:bottom w:val="nil"/>
            </w:tcBorders>
            <w:vAlign w:val="center"/>
          </w:tcPr>
          <w:p w14:paraId="54B7D78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0.5070</w:t>
            </w:r>
          </w:p>
        </w:tc>
        <w:tc>
          <w:tcPr>
            <w:tcW w:w="1194" w:type="dxa"/>
            <w:tcBorders>
              <w:top w:val="single" w:sz="8" w:space="0" w:color="auto"/>
              <w:bottom w:val="nil"/>
            </w:tcBorders>
            <w:vAlign w:val="center"/>
          </w:tcPr>
          <w:p w14:paraId="2BD4E90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0.2539</w:t>
            </w:r>
          </w:p>
        </w:tc>
        <w:tc>
          <w:tcPr>
            <w:tcW w:w="1195" w:type="dxa"/>
            <w:tcBorders>
              <w:top w:val="single" w:sz="8" w:space="0" w:color="auto"/>
              <w:bottom w:val="nil"/>
            </w:tcBorders>
            <w:vAlign w:val="center"/>
          </w:tcPr>
          <w:p w14:paraId="21FCA33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0.3259</w:t>
            </w:r>
          </w:p>
        </w:tc>
      </w:tr>
      <w:tr w:rsidR="00E71120" w:rsidRPr="00AB7F5E" w14:paraId="180352DD" w14:textId="77777777" w:rsidTr="00E71120">
        <w:trPr>
          <w:trHeight w:val="358"/>
          <w:jc w:val="center"/>
        </w:trPr>
        <w:tc>
          <w:tcPr>
            <w:tcW w:w="1570" w:type="dxa"/>
            <w:vAlign w:val="center"/>
          </w:tcPr>
          <w:p w14:paraId="5B9AE00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5F92251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0.7180</w:t>
            </w:r>
          </w:p>
        </w:tc>
        <w:tc>
          <w:tcPr>
            <w:tcW w:w="1195" w:type="dxa"/>
            <w:vAlign w:val="center"/>
          </w:tcPr>
          <w:p w14:paraId="04A4EEE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0.7211</w:t>
            </w:r>
          </w:p>
        </w:tc>
        <w:tc>
          <w:tcPr>
            <w:tcW w:w="1194" w:type="dxa"/>
            <w:vAlign w:val="center"/>
          </w:tcPr>
          <w:p w14:paraId="466E7CD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0.7565</w:t>
            </w:r>
          </w:p>
        </w:tc>
        <w:tc>
          <w:tcPr>
            <w:tcW w:w="1195" w:type="dxa"/>
            <w:vAlign w:val="center"/>
          </w:tcPr>
          <w:p w14:paraId="17B9462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0.7441</w:t>
            </w:r>
          </w:p>
        </w:tc>
        <w:tc>
          <w:tcPr>
            <w:tcW w:w="1194" w:type="dxa"/>
            <w:vAlign w:val="center"/>
          </w:tcPr>
          <w:p w14:paraId="39C47F5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0.7404</w:t>
            </w:r>
          </w:p>
        </w:tc>
        <w:tc>
          <w:tcPr>
            <w:tcW w:w="1195" w:type="dxa"/>
            <w:vAlign w:val="center"/>
          </w:tcPr>
          <w:p w14:paraId="4256D3A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0.7642</w:t>
            </w:r>
          </w:p>
        </w:tc>
      </w:tr>
      <w:tr w:rsidR="00E71120" w:rsidRPr="00AB7F5E" w14:paraId="4D05E47D" w14:textId="77777777" w:rsidTr="00E71120">
        <w:trPr>
          <w:trHeight w:val="358"/>
          <w:jc w:val="center"/>
        </w:trPr>
        <w:tc>
          <w:tcPr>
            <w:tcW w:w="1570" w:type="dxa"/>
            <w:vAlign w:val="center"/>
          </w:tcPr>
          <w:p w14:paraId="528EB8E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4858873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0.2265</w:t>
            </w:r>
          </w:p>
        </w:tc>
        <w:tc>
          <w:tcPr>
            <w:tcW w:w="1195" w:type="dxa"/>
            <w:vAlign w:val="center"/>
          </w:tcPr>
          <w:p w14:paraId="0747B77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0.2066</w:t>
            </w:r>
          </w:p>
        </w:tc>
        <w:tc>
          <w:tcPr>
            <w:tcW w:w="1194" w:type="dxa"/>
            <w:vAlign w:val="center"/>
          </w:tcPr>
          <w:p w14:paraId="65557D4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0.0774</w:t>
            </w:r>
          </w:p>
        </w:tc>
        <w:tc>
          <w:tcPr>
            <w:tcW w:w="1195" w:type="dxa"/>
            <w:vAlign w:val="center"/>
          </w:tcPr>
          <w:p w14:paraId="1BB4307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0.2460</w:t>
            </w:r>
          </w:p>
        </w:tc>
        <w:tc>
          <w:tcPr>
            <w:tcW w:w="1194" w:type="dxa"/>
            <w:vAlign w:val="center"/>
          </w:tcPr>
          <w:p w14:paraId="6AB3072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0.1054</w:t>
            </w:r>
          </w:p>
        </w:tc>
        <w:tc>
          <w:tcPr>
            <w:tcW w:w="1195" w:type="dxa"/>
            <w:vAlign w:val="center"/>
          </w:tcPr>
          <w:p w14:paraId="7125AA5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0.0961</w:t>
            </w:r>
          </w:p>
        </w:tc>
      </w:tr>
      <w:tr w:rsidR="00E71120" w:rsidRPr="00AB7F5E" w14:paraId="26FF7D9B" w14:textId="77777777" w:rsidTr="00E71120">
        <w:trPr>
          <w:trHeight w:val="358"/>
          <w:jc w:val="center"/>
        </w:trPr>
        <w:tc>
          <w:tcPr>
            <w:tcW w:w="1570" w:type="dxa"/>
            <w:vAlign w:val="center"/>
          </w:tcPr>
          <w:p w14:paraId="761B717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15DDBFB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0.6142</w:t>
            </w:r>
          </w:p>
        </w:tc>
        <w:tc>
          <w:tcPr>
            <w:tcW w:w="1195" w:type="dxa"/>
            <w:vAlign w:val="center"/>
          </w:tcPr>
          <w:p w14:paraId="770FF01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0.6025</w:t>
            </w:r>
          </w:p>
        </w:tc>
        <w:tc>
          <w:tcPr>
            <w:tcW w:w="1194" w:type="dxa"/>
            <w:vAlign w:val="center"/>
          </w:tcPr>
          <w:p w14:paraId="397AC02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0.5783</w:t>
            </w:r>
          </w:p>
        </w:tc>
        <w:tc>
          <w:tcPr>
            <w:tcW w:w="1195" w:type="dxa"/>
            <w:vAlign w:val="center"/>
          </w:tcPr>
          <w:p w14:paraId="352A86B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0.7197</w:t>
            </w:r>
          </w:p>
        </w:tc>
        <w:tc>
          <w:tcPr>
            <w:tcW w:w="1194" w:type="dxa"/>
            <w:vAlign w:val="center"/>
          </w:tcPr>
          <w:p w14:paraId="3B7DE4B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0.5490</w:t>
            </w:r>
          </w:p>
        </w:tc>
        <w:tc>
          <w:tcPr>
            <w:tcW w:w="1195" w:type="dxa"/>
            <w:vAlign w:val="center"/>
          </w:tcPr>
          <w:p w14:paraId="67BBB44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0.6228</w:t>
            </w:r>
          </w:p>
        </w:tc>
      </w:tr>
      <w:tr w:rsidR="00E71120" w:rsidRPr="00AB7F5E" w14:paraId="5E37FF34" w14:textId="77777777" w:rsidTr="00E71120">
        <w:trPr>
          <w:trHeight w:val="358"/>
          <w:jc w:val="center"/>
        </w:trPr>
        <w:tc>
          <w:tcPr>
            <w:tcW w:w="1570" w:type="dxa"/>
            <w:vAlign w:val="center"/>
          </w:tcPr>
          <w:p w14:paraId="3282622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4EFD1B0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0.9196</w:t>
            </w:r>
          </w:p>
        </w:tc>
        <w:tc>
          <w:tcPr>
            <w:tcW w:w="1195" w:type="dxa"/>
            <w:vAlign w:val="center"/>
          </w:tcPr>
          <w:p w14:paraId="5F02F51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0.9656</w:t>
            </w:r>
          </w:p>
        </w:tc>
        <w:tc>
          <w:tcPr>
            <w:tcW w:w="1194" w:type="dxa"/>
            <w:vAlign w:val="center"/>
          </w:tcPr>
          <w:p w14:paraId="0F80945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0.9656</w:t>
            </w:r>
          </w:p>
        </w:tc>
        <w:tc>
          <w:tcPr>
            <w:tcW w:w="1195" w:type="dxa"/>
            <w:vAlign w:val="center"/>
          </w:tcPr>
          <w:p w14:paraId="52C7E7E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0.9196</w:t>
            </w:r>
          </w:p>
        </w:tc>
        <w:tc>
          <w:tcPr>
            <w:tcW w:w="1194" w:type="dxa"/>
            <w:vAlign w:val="center"/>
          </w:tcPr>
          <w:p w14:paraId="5A17A2DD"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0.9656</w:t>
            </w:r>
          </w:p>
        </w:tc>
        <w:tc>
          <w:tcPr>
            <w:tcW w:w="1195" w:type="dxa"/>
            <w:vAlign w:val="center"/>
          </w:tcPr>
          <w:p w14:paraId="57CFE95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0.9448</w:t>
            </w:r>
          </w:p>
        </w:tc>
      </w:tr>
      <w:tr w:rsidR="00E71120" w:rsidRPr="00AB7F5E" w14:paraId="1EE489AE" w14:textId="77777777" w:rsidTr="00E71120">
        <w:trPr>
          <w:trHeight w:val="358"/>
          <w:jc w:val="center"/>
        </w:trPr>
        <w:tc>
          <w:tcPr>
            <w:tcW w:w="1570" w:type="dxa"/>
            <w:vAlign w:val="center"/>
          </w:tcPr>
          <w:p w14:paraId="2546621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182E751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0.7265</w:t>
            </w:r>
          </w:p>
        </w:tc>
        <w:tc>
          <w:tcPr>
            <w:tcW w:w="1195" w:type="dxa"/>
            <w:vAlign w:val="center"/>
          </w:tcPr>
          <w:p w14:paraId="494E873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0.7621</w:t>
            </w:r>
          </w:p>
        </w:tc>
        <w:tc>
          <w:tcPr>
            <w:tcW w:w="1194" w:type="dxa"/>
            <w:vAlign w:val="center"/>
          </w:tcPr>
          <w:p w14:paraId="64A601A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0.7418</w:t>
            </w:r>
          </w:p>
        </w:tc>
        <w:tc>
          <w:tcPr>
            <w:tcW w:w="1195" w:type="dxa"/>
            <w:vAlign w:val="center"/>
          </w:tcPr>
          <w:p w14:paraId="4F993D4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0.6863</w:t>
            </w:r>
          </w:p>
        </w:tc>
        <w:tc>
          <w:tcPr>
            <w:tcW w:w="1194" w:type="dxa"/>
            <w:vAlign w:val="center"/>
          </w:tcPr>
          <w:p w14:paraId="44CFB03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0.6971</w:t>
            </w:r>
          </w:p>
        </w:tc>
        <w:tc>
          <w:tcPr>
            <w:tcW w:w="1195" w:type="dxa"/>
            <w:vAlign w:val="center"/>
          </w:tcPr>
          <w:p w14:paraId="6EA72FE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0.7566</w:t>
            </w:r>
          </w:p>
        </w:tc>
      </w:tr>
      <w:tr w:rsidR="00E71120" w:rsidRPr="00AB7F5E" w14:paraId="4681BB73" w14:textId="77777777" w:rsidTr="00E71120">
        <w:trPr>
          <w:trHeight w:val="358"/>
          <w:jc w:val="center"/>
        </w:trPr>
        <w:tc>
          <w:tcPr>
            <w:tcW w:w="1570" w:type="dxa"/>
            <w:vAlign w:val="center"/>
          </w:tcPr>
          <w:p w14:paraId="4082A1D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6E888A5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0.5009</w:t>
            </w:r>
          </w:p>
        </w:tc>
        <w:tc>
          <w:tcPr>
            <w:tcW w:w="1195" w:type="dxa"/>
            <w:vAlign w:val="center"/>
          </w:tcPr>
          <w:p w14:paraId="072F99B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0.4786</w:t>
            </w:r>
          </w:p>
        </w:tc>
        <w:tc>
          <w:tcPr>
            <w:tcW w:w="1194" w:type="dxa"/>
            <w:vAlign w:val="center"/>
          </w:tcPr>
          <w:p w14:paraId="4828322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0.5517</w:t>
            </w:r>
          </w:p>
        </w:tc>
        <w:tc>
          <w:tcPr>
            <w:tcW w:w="1195" w:type="dxa"/>
            <w:vAlign w:val="center"/>
          </w:tcPr>
          <w:p w14:paraId="49180E7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0.4800</w:t>
            </w:r>
          </w:p>
        </w:tc>
        <w:tc>
          <w:tcPr>
            <w:tcW w:w="1194" w:type="dxa"/>
            <w:vAlign w:val="center"/>
          </w:tcPr>
          <w:p w14:paraId="3AF04D2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0.5615</w:t>
            </w:r>
          </w:p>
        </w:tc>
        <w:tc>
          <w:tcPr>
            <w:tcW w:w="1195" w:type="dxa"/>
            <w:vAlign w:val="center"/>
          </w:tcPr>
          <w:p w14:paraId="2FCC2A5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0.6046</w:t>
            </w:r>
          </w:p>
        </w:tc>
      </w:tr>
      <w:tr w:rsidR="00E71120" w:rsidRPr="00AB7F5E" w14:paraId="5E60DB47" w14:textId="77777777" w:rsidTr="00E71120">
        <w:trPr>
          <w:trHeight w:val="358"/>
          <w:jc w:val="center"/>
        </w:trPr>
        <w:tc>
          <w:tcPr>
            <w:tcW w:w="1570" w:type="dxa"/>
            <w:vAlign w:val="center"/>
          </w:tcPr>
          <w:p w14:paraId="7A01152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1696367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0.7826</w:t>
            </w:r>
          </w:p>
        </w:tc>
        <w:tc>
          <w:tcPr>
            <w:tcW w:w="1195" w:type="dxa"/>
            <w:vAlign w:val="center"/>
          </w:tcPr>
          <w:p w14:paraId="1BB53CD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0.8517</w:t>
            </w:r>
          </w:p>
        </w:tc>
        <w:tc>
          <w:tcPr>
            <w:tcW w:w="1194" w:type="dxa"/>
            <w:vAlign w:val="center"/>
          </w:tcPr>
          <w:p w14:paraId="12EBDF5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0.8221</w:t>
            </w:r>
          </w:p>
        </w:tc>
        <w:tc>
          <w:tcPr>
            <w:tcW w:w="1195" w:type="dxa"/>
            <w:vAlign w:val="center"/>
          </w:tcPr>
          <w:p w14:paraId="7DE4FC2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0.6750</w:t>
            </w:r>
          </w:p>
        </w:tc>
        <w:tc>
          <w:tcPr>
            <w:tcW w:w="1194" w:type="dxa"/>
            <w:vAlign w:val="center"/>
          </w:tcPr>
          <w:p w14:paraId="54A955C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0.7966</w:t>
            </w:r>
          </w:p>
        </w:tc>
        <w:tc>
          <w:tcPr>
            <w:tcW w:w="1195" w:type="dxa"/>
            <w:vAlign w:val="center"/>
          </w:tcPr>
          <w:p w14:paraId="7F4D952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0.8483</w:t>
            </w:r>
          </w:p>
        </w:tc>
      </w:tr>
      <w:tr w:rsidR="00E71120" w:rsidRPr="00AB7F5E" w14:paraId="00AC5AD8" w14:textId="77777777" w:rsidTr="00E71120">
        <w:trPr>
          <w:trHeight w:val="358"/>
          <w:jc w:val="center"/>
        </w:trPr>
        <w:tc>
          <w:tcPr>
            <w:tcW w:w="1570" w:type="dxa"/>
            <w:vAlign w:val="center"/>
          </w:tcPr>
          <w:p w14:paraId="44C91D6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727A578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0.2859</w:t>
            </w:r>
          </w:p>
        </w:tc>
        <w:tc>
          <w:tcPr>
            <w:tcW w:w="1195" w:type="dxa"/>
            <w:vAlign w:val="center"/>
          </w:tcPr>
          <w:p w14:paraId="5A7DB99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0.1891</w:t>
            </w:r>
          </w:p>
        </w:tc>
        <w:tc>
          <w:tcPr>
            <w:tcW w:w="1194" w:type="dxa"/>
            <w:vAlign w:val="center"/>
          </w:tcPr>
          <w:p w14:paraId="2445384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0.2010</w:t>
            </w:r>
          </w:p>
        </w:tc>
        <w:tc>
          <w:tcPr>
            <w:tcW w:w="1195" w:type="dxa"/>
            <w:vAlign w:val="center"/>
          </w:tcPr>
          <w:p w14:paraId="0E8C1F7C"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0.3442</w:t>
            </w:r>
          </w:p>
        </w:tc>
        <w:tc>
          <w:tcPr>
            <w:tcW w:w="1194" w:type="dxa"/>
            <w:vAlign w:val="center"/>
          </w:tcPr>
          <w:p w14:paraId="30A093E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0.0630</w:t>
            </w:r>
          </w:p>
        </w:tc>
        <w:tc>
          <w:tcPr>
            <w:tcW w:w="1195" w:type="dxa"/>
            <w:vAlign w:val="center"/>
          </w:tcPr>
          <w:p w14:paraId="1B5756D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0.2549</w:t>
            </w:r>
          </w:p>
        </w:tc>
      </w:tr>
      <w:tr w:rsidR="00E71120" w:rsidRPr="00AB7F5E" w14:paraId="3F2493E0" w14:textId="77777777" w:rsidTr="00E71120">
        <w:trPr>
          <w:trHeight w:val="358"/>
          <w:jc w:val="center"/>
        </w:trPr>
        <w:tc>
          <w:tcPr>
            <w:tcW w:w="1570" w:type="dxa"/>
            <w:vAlign w:val="center"/>
          </w:tcPr>
          <w:p w14:paraId="6F25BBE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15A75A6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0.2822</w:t>
            </w:r>
          </w:p>
        </w:tc>
        <w:tc>
          <w:tcPr>
            <w:tcW w:w="1195" w:type="dxa"/>
            <w:vAlign w:val="center"/>
          </w:tcPr>
          <w:p w14:paraId="5044D93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0.1612</w:t>
            </w:r>
          </w:p>
        </w:tc>
        <w:tc>
          <w:tcPr>
            <w:tcW w:w="1194" w:type="dxa"/>
            <w:vAlign w:val="center"/>
          </w:tcPr>
          <w:p w14:paraId="7C4D259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0.1744</w:t>
            </w:r>
          </w:p>
        </w:tc>
        <w:tc>
          <w:tcPr>
            <w:tcW w:w="1195" w:type="dxa"/>
            <w:vAlign w:val="center"/>
          </w:tcPr>
          <w:p w14:paraId="36A7BDD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0.3177</w:t>
            </w:r>
          </w:p>
        </w:tc>
        <w:tc>
          <w:tcPr>
            <w:tcW w:w="1194" w:type="dxa"/>
            <w:vAlign w:val="center"/>
          </w:tcPr>
          <w:p w14:paraId="5C2AAC8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0.0255</w:t>
            </w:r>
          </w:p>
        </w:tc>
        <w:tc>
          <w:tcPr>
            <w:tcW w:w="1195" w:type="dxa"/>
            <w:vAlign w:val="center"/>
          </w:tcPr>
          <w:p w14:paraId="6C2AC06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0.2411</w:t>
            </w:r>
          </w:p>
        </w:tc>
      </w:tr>
      <w:tr w:rsidR="00E71120" w:rsidRPr="00AB7F5E" w14:paraId="1BDA99D7" w14:textId="77777777" w:rsidTr="00E71120">
        <w:trPr>
          <w:trHeight w:val="358"/>
          <w:jc w:val="center"/>
        </w:trPr>
        <w:tc>
          <w:tcPr>
            <w:tcW w:w="1570" w:type="dxa"/>
            <w:vAlign w:val="center"/>
          </w:tcPr>
          <w:p w14:paraId="7949CB7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1F0FA54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0.7775</w:t>
            </w:r>
          </w:p>
        </w:tc>
        <w:tc>
          <w:tcPr>
            <w:tcW w:w="1195" w:type="dxa"/>
            <w:vAlign w:val="center"/>
          </w:tcPr>
          <w:p w14:paraId="3644FAE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0.7785</w:t>
            </w:r>
          </w:p>
        </w:tc>
        <w:tc>
          <w:tcPr>
            <w:tcW w:w="1194" w:type="dxa"/>
            <w:vAlign w:val="center"/>
          </w:tcPr>
          <w:p w14:paraId="0F5A1C6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0.8127</w:t>
            </w:r>
          </w:p>
        </w:tc>
        <w:tc>
          <w:tcPr>
            <w:tcW w:w="1195" w:type="dxa"/>
            <w:vAlign w:val="center"/>
          </w:tcPr>
          <w:p w14:paraId="0F015765"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0.7642</w:t>
            </w:r>
          </w:p>
        </w:tc>
        <w:tc>
          <w:tcPr>
            <w:tcW w:w="1194" w:type="dxa"/>
            <w:vAlign w:val="center"/>
          </w:tcPr>
          <w:p w14:paraId="4182705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0.7725</w:t>
            </w:r>
          </w:p>
        </w:tc>
        <w:tc>
          <w:tcPr>
            <w:tcW w:w="1195" w:type="dxa"/>
            <w:vAlign w:val="center"/>
          </w:tcPr>
          <w:p w14:paraId="441CB1B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0.7220</w:t>
            </w:r>
          </w:p>
        </w:tc>
      </w:tr>
      <w:tr w:rsidR="00E71120" w:rsidRPr="00AB7F5E" w14:paraId="4BE2B368" w14:textId="77777777" w:rsidTr="00E71120">
        <w:trPr>
          <w:trHeight w:val="358"/>
          <w:jc w:val="center"/>
        </w:trPr>
        <w:tc>
          <w:tcPr>
            <w:tcW w:w="1570" w:type="dxa"/>
            <w:vAlign w:val="center"/>
          </w:tcPr>
          <w:p w14:paraId="2C4C973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1151BEB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0.6303</w:t>
            </w:r>
          </w:p>
        </w:tc>
        <w:tc>
          <w:tcPr>
            <w:tcW w:w="1195" w:type="dxa"/>
            <w:vAlign w:val="center"/>
          </w:tcPr>
          <w:p w14:paraId="080F6DD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0.5703</w:t>
            </w:r>
          </w:p>
        </w:tc>
        <w:tc>
          <w:tcPr>
            <w:tcW w:w="1194" w:type="dxa"/>
            <w:vAlign w:val="center"/>
          </w:tcPr>
          <w:p w14:paraId="52F5C3B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0.6497</w:t>
            </w:r>
          </w:p>
        </w:tc>
        <w:tc>
          <w:tcPr>
            <w:tcW w:w="1195" w:type="dxa"/>
            <w:vAlign w:val="center"/>
          </w:tcPr>
          <w:p w14:paraId="39634CC8"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0.6302</w:t>
            </w:r>
          </w:p>
        </w:tc>
        <w:tc>
          <w:tcPr>
            <w:tcW w:w="1194" w:type="dxa"/>
            <w:vAlign w:val="center"/>
          </w:tcPr>
          <w:p w14:paraId="318558B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0.5220</w:t>
            </w:r>
          </w:p>
        </w:tc>
        <w:tc>
          <w:tcPr>
            <w:tcW w:w="1195" w:type="dxa"/>
            <w:vAlign w:val="center"/>
          </w:tcPr>
          <w:p w14:paraId="63A8557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0.6728</w:t>
            </w:r>
          </w:p>
        </w:tc>
      </w:tr>
      <w:tr w:rsidR="00E71120" w:rsidRPr="00AB7F5E" w14:paraId="2949FD24" w14:textId="77777777" w:rsidTr="00E71120">
        <w:trPr>
          <w:trHeight w:val="358"/>
          <w:jc w:val="center"/>
        </w:trPr>
        <w:tc>
          <w:tcPr>
            <w:tcW w:w="1570" w:type="dxa"/>
            <w:tcBorders>
              <w:bottom w:val="nil"/>
            </w:tcBorders>
            <w:vAlign w:val="center"/>
          </w:tcPr>
          <w:p w14:paraId="5309711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2C43CD0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0.5612</w:t>
            </w:r>
          </w:p>
        </w:tc>
        <w:tc>
          <w:tcPr>
            <w:tcW w:w="1195" w:type="dxa"/>
            <w:tcBorders>
              <w:bottom w:val="nil"/>
            </w:tcBorders>
            <w:vAlign w:val="center"/>
          </w:tcPr>
          <w:p w14:paraId="401C76C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0.7393</w:t>
            </w:r>
          </w:p>
        </w:tc>
        <w:tc>
          <w:tcPr>
            <w:tcW w:w="1194" w:type="dxa"/>
            <w:tcBorders>
              <w:bottom w:val="nil"/>
            </w:tcBorders>
            <w:vAlign w:val="center"/>
          </w:tcPr>
          <w:p w14:paraId="1F0695B4"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0.7160</w:t>
            </w:r>
          </w:p>
        </w:tc>
        <w:tc>
          <w:tcPr>
            <w:tcW w:w="1195" w:type="dxa"/>
            <w:tcBorders>
              <w:bottom w:val="nil"/>
            </w:tcBorders>
            <w:vAlign w:val="center"/>
          </w:tcPr>
          <w:p w14:paraId="5AA9DE33"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0.5893</w:t>
            </w:r>
          </w:p>
        </w:tc>
        <w:tc>
          <w:tcPr>
            <w:tcW w:w="1194" w:type="dxa"/>
            <w:tcBorders>
              <w:bottom w:val="nil"/>
            </w:tcBorders>
            <w:vAlign w:val="center"/>
          </w:tcPr>
          <w:p w14:paraId="41BE3321"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0.7504</w:t>
            </w:r>
          </w:p>
        </w:tc>
        <w:tc>
          <w:tcPr>
            <w:tcW w:w="1195" w:type="dxa"/>
            <w:tcBorders>
              <w:bottom w:val="nil"/>
            </w:tcBorders>
            <w:vAlign w:val="center"/>
          </w:tcPr>
          <w:p w14:paraId="38BC425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0.7577</w:t>
            </w:r>
          </w:p>
        </w:tc>
      </w:tr>
      <w:tr w:rsidR="00E71120" w:rsidRPr="00AB7F5E" w14:paraId="4B1CA4D7" w14:textId="77777777" w:rsidTr="00E71120">
        <w:trPr>
          <w:trHeight w:val="358"/>
          <w:jc w:val="center"/>
        </w:trPr>
        <w:tc>
          <w:tcPr>
            <w:tcW w:w="1570" w:type="dxa"/>
            <w:tcBorders>
              <w:top w:val="nil"/>
              <w:bottom w:val="single" w:sz="8" w:space="0" w:color="auto"/>
            </w:tcBorders>
            <w:vAlign w:val="center"/>
          </w:tcPr>
          <w:p w14:paraId="1681196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71B78D2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0.7774</w:t>
            </w:r>
          </w:p>
        </w:tc>
        <w:tc>
          <w:tcPr>
            <w:tcW w:w="1195" w:type="dxa"/>
            <w:tcBorders>
              <w:top w:val="nil"/>
              <w:bottom w:val="single" w:sz="8" w:space="0" w:color="auto"/>
            </w:tcBorders>
            <w:vAlign w:val="center"/>
          </w:tcPr>
          <w:p w14:paraId="29AE249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b/>
                <w:bCs/>
                <w:color w:val="000000"/>
                <w:sz w:val="21"/>
              </w:rPr>
              <w:t>0.8763</w:t>
            </w:r>
          </w:p>
        </w:tc>
        <w:tc>
          <w:tcPr>
            <w:tcW w:w="1194" w:type="dxa"/>
            <w:tcBorders>
              <w:top w:val="nil"/>
              <w:bottom w:val="single" w:sz="8" w:space="0" w:color="auto"/>
            </w:tcBorders>
            <w:vAlign w:val="center"/>
          </w:tcPr>
          <w:p w14:paraId="18BED3EE"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0.8171</w:t>
            </w:r>
          </w:p>
        </w:tc>
        <w:tc>
          <w:tcPr>
            <w:tcW w:w="1195" w:type="dxa"/>
            <w:tcBorders>
              <w:top w:val="nil"/>
              <w:bottom w:val="single" w:sz="8" w:space="0" w:color="auto"/>
            </w:tcBorders>
            <w:vAlign w:val="center"/>
          </w:tcPr>
          <w:p w14:paraId="6BD51CD6"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0.7217</w:t>
            </w:r>
          </w:p>
        </w:tc>
        <w:tc>
          <w:tcPr>
            <w:tcW w:w="1194" w:type="dxa"/>
            <w:tcBorders>
              <w:top w:val="nil"/>
              <w:bottom w:val="single" w:sz="8" w:space="0" w:color="auto"/>
            </w:tcBorders>
            <w:vAlign w:val="center"/>
          </w:tcPr>
          <w:p w14:paraId="69C0339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0.8152</w:t>
            </w:r>
          </w:p>
        </w:tc>
        <w:tc>
          <w:tcPr>
            <w:tcW w:w="1195" w:type="dxa"/>
            <w:tcBorders>
              <w:top w:val="nil"/>
              <w:bottom w:val="single" w:sz="8" w:space="0" w:color="auto"/>
            </w:tcBorders>
            <w:vAlign w:val="center"/>
          </w:tcPr>
          <w:p w14:paraId="0D88908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0.8185</w:t>
            </w:r>
          </w:p>
        </w:tc>
      </w:tr>
      <w:tr w:rsidR="00E71120" w:rsidRPr="00AB7F5E" w14:paraId="7F273AB8" w14:textId="77777777" w:rsidTr="00E71120">
        <w:trPr>
          <w:trHeight w:val="358"/>
          <w:jc w:val="center"/>
        </w:trPr>
        <w:tc>
          <w:tcPr>
            <w:tcW w:w="1570" w:type="dxa"/>
            <w:tcBorders>
              <w:top w:val="single" w:sz="8" w:space="0" w:color="auto"/>
            </w:tcBorders>
            <w:vAlign w:val="center"/>
          </w:tcPr>
          <w:p w14:paraId="24ECAF3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270B768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0.5850</w:t>
            </w:r>
          </w:p>
        </w:tc>
        <w:tc>
          <w:tcPr>
            <w:tcW w:w="1195" w:type="dxa"/>
            <w:tcBorders>
              <w:top w:val="single" w:sz="8" w:space="0" w:color="auto"/>
            </w:tcBorders>
            <w:vAlign w:val="center"/>
          </w:tcPr>
          <w:p w14:paraId="7DCFCC5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0.5831</w:t>
            </w:r>
          </w:p>
        </w:tc>
        <w:tc>
          <w:tcPr>
            <w:tcW w:w="1194" w:type="dxa"/>
            <w:tcBorders>
              <w:top w:val="single" w:sz="8" w:space="0" w:color="auto"/>
            </w:tcBorders>
            <w:vAlign w:val="center"/>
          </w:tcPr>
          <w:p w14:paraId="27DE627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0.5899</w:t>
            </w:r>
          </w:p>
        </w:tc>
        <w:tc>
          <w:tcPr>
            <w:tcW w:w="1195" w:type="dxa"/>
            <w:tcBorders>
              <w:top w:val="single" w:sz="8" w:space="0" w:color="auto"/>
            </w:tcBorders>
            <w:vAlign w:val="center"/>
          </w:tcPr>
          <w:p w14:paraId="19747907"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0.5961</w:t>
            </w:r>
          </w:p>
        </w:tc>
        <w:tc>
          <w:tcPr>
            <w:tcW w:w="1194" w:type="dxa"/>
            <w:tcBorders>
              <w:top w:val="single" w:sz="8" w:space="0" w:color="auto"/>
            </w:tcBorders>
            <w:vAlign w:val="center"/>
          </w:tcPr>
          <w:p w14:paraId="2453B672"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0.5442</w:t>
            </w:r>
          </w:p>
        </w:tc>
        <w:tc>
          <w:tcPr>
            <w:tcW w:w="1195" w:type="dxa"/>
            <w:tcBorders>
              <w:top w:val="single" w:sz="8" w:space="0" w:color="auto"/>
            </w:tcBorders>
            <w:vAlign w:val="center"/>
          </w:tcPr>
          <w:p w14:paraId="3A8AF00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0.6022</w:t>
            </w:r>
          </w:p>
        </w:tc>
      </w:tr>
      <w:tr w:rsidR="00E71120" w:rsidRPr="00AB7F5E" w14:paraId="29A8A429" w14:textId="77777777" w:rsidTr="00E71120">
        <w:trPr>
          <w:trHeight w:val="373"/>
          <w:jc w:val="center"/>
        </w:trPr>
        <w:tc>
          <w:tcPr>
            <w:tcW w:w="1570" w:type="dxa"/>
            <w:tcBorders>
              <w:bottom w:val="single" w:sz="12" w:space="0" w:color="auto"/>
            </w:tcBorders>
            <w:vAlign w:val="center"/>
          </w:tcPr>
          <w:p w14:paraId="1F04A08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0F9016D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color w:val="000000"/>
                <w:sz w:val="21"/>
              </w:rPr>
              <w:t>3.82</w:t>
            </w:r>
          </w:p>
        </w:tc>
        <w:tc>
          <w:tcPr>
            <w:tcW w:w="1195" w:type="dxa"/>
            <w:tcBorders>
              <w:bottom w:val="single" w:sz="12" w:space="0" w:color="auto"/>
            </w:tcBorders>
            <w:vAlign w:val="center"/>
          </w:tcPr>
          <w:p w14:paraId="25CA0DBA"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3.43</w:t>
            </w:r>
          </w:p>
        </w:tc>
        <w:tc>
          <w:tcPr>
            <w:tcW w:w="1194" w:type="dxa"/>
            <w:tcBorders>
              <w:bottom w:val="single" w:sz="12" w:space="0" w:color="auto"/>
            </w:tcBorders>
            <w:vAlign w:val="center"/>
          </w:tcPr>
          <w:p w14:paraId="537D728F"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3.14</w:t>
            </w:r>
          </w:p>
        </w:tc>
        <w:tc>
          <w:tcPr>
            <w:tcW w:w="1195" w:type="dxa"/>
            <w:tcBorders>
              <w:bottom w:val="single" w:sz="12" w:space="0" w:color="auto"/>
            </w:tcBorders>
            <w:vAlign w:val="center"/>
          </w:tcPr>
          <w:p w14:paraId="0EA0B790"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3.61</w:t>
            </w:r>
          </w:p>
        </w:tc>
        <w:tc>
          <w:tcPr>
            <w:tcW w:w="1194" w:type="dxa"/>
            <w:tcBorders>
              <w:bottom w:val="single" w:sz="12" w:space="0" w:color="auto"/>
            </w:tcBorders>
            <w:vAlign w:val="center"/>
          </w:tcPr>
          <w:p w14:paraId="46AEBA19" w14:textId="77777777" w:rsidR="00E71120" w:rsidRPr="00AB7F5E" w:rsidRDefault="00E71120" w:rsidP="00AB7F5E">
            <w:pPr>
              <w:snapToGrid w:val="0"/>
              <w:ind w:firstLineChars="0" w:firstLine="0"/>
              <w:jc w:val="center"/>
              <w:rPr>
                <w:rFonts w:eastAsiaTheme="majorEastAsia"/>
                <w:sz w:val="21"/>
              </w:rPr>
            </w:pPr>
            <w:r w:rsidRPr="00AB7F5E">
              <w:rPr>
                <w:rFonts w:eastAsiaTheme="majorEastAsia"/>
                <w:color w:val="000000"/>
                <w:sz w:val="21"/>
              </w:rPr>
              <w:t>4.36</w:t>
            </w:r>
          </w:p>
        </w:tc>
        <w:tc>
          <w:tcPr>
            <w:tcW w:w="1195" w:type="dxa"/>
            <w:tcBorders>
              <w:bottom w:val="single" w:sz="12" w:space="0" w:color="auto"/>
            </w:tcBorders>
            <w:vAlign w:val="center"/>
          </w:tcPr>
          <w:p w14:paraId="3826200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Theme="majorEastAsia"/>
                <w:b/>
                <w:bCs/>
                <w:color w:val="000000"/>
                <w:sz w:val="21"/>
              </w:rPr>
              <w:t>2.64</w:t>
            </w:r>
          </w:p>
        </w:tc>
      </w:tr>
    </w:tbl>
    <w:p w14:paraId="45AE8206" w14:textId="77777777" w:rsidR="00E71120" w:rsidRPr="00AB7F5E" w:rsidRDefault="00E71120" w:rsidP="00AB7F5E">
      <w:pPr>
        <w:autoSpaceDE w:val="0"/>
        <w:autoSpaceDN w:val="0"/>
        <w:adjustRightInd w:val="0"/>
        <w:snapToGrid w:val="0"/>
        <w:ind w:firstLineChars="0" w:firstLine="0"/>
        <w:jc w:val="center"/>
        <w:rPr>
          <w:rFonts w:cs="宋体"/>
          <w:kern w:val="0"/>
          <w:sz w:val="21"/>
        </w:rPr>
      </w:pPr>
    </w:p>
    <w:p w14:paraId="52BF04CF" w14:textId="77777777" w:rsidR="00E71120" w:rsidRPr="00AB7F5E" w:rsidRDefault="00E71120" w:rsidP="00AB7F5E">
      <w:pPr>
        <w:autoSpaceDE w:val="0"/>
        <w:autoSpaceDN w:val="0"/>
        <w:adjustRightInd w:val="0"/>
        <w:snapToGrid w:val="0"/>
        <w:ind w:firstLineChars="0" w:firstLine="0"/>
        <w:jc w:val="center"/>
        <w:rPr>
          <w:kern w:val="0"/>
          <w:sz w:val="21"/>
        </w:rPr>
      </w:pPr>
      <w:r w:rsidRPr="00AB7F5E">
        <w:rPr>
          <w:kern w:val="0"/>
          <w:sz w:val="21"/>
        </w:rPr>
        <w:t>表</w:t>
      </w:r>
      <w:r w:rsidRPr="00AB7F5E">
        <w:rPr>
          <w:kern w:val="0"/>
          <w:sz w:val="21"/>
        </w:rPr>
        <w:t>3-14 HEPR</w:t>
      </w:r>
      <w:r w:rsidRPr="00AB7F5E">
        <w:rPr>
          <w:kern w:val="0"/>
          <w:sz w:val="21"/>
        </w:rPr>
        <w:t>与对比算法在</w:t>
      </w:r>
      <w:r w:rsidRPr="00AB7F5E">
        <w:rPr>
          <w:kern w:val="0"/>
          <w:sz w:val="21"/>
        </w:rPr>
        <w:t>PML</w:t>
      </w:r>
      <w:r w:rsidRPr="00AB7F5E">
        <w:rPr>
          <w:kern w:val="0"/>
          <w:sz w:val="21"/>
        </w:rPr>
        <w:t>（噪声率</w:t>
      </w:r>
      <m:oMath>
        <m:sSub>
          <m:sSubPr>
            <m:ctrlPr>
              <w:rPr>
                <w:rFonts w:ascii="Cambria Math" w:hAnsi="Cambria Math"/>
                <w:i/>
                <w:kern w:val="0"/>
                <w:sz w:val="21"/>
              </w:rPr>
            </m:ctrlPr>
          </m:sSubPr>
          <m:e>
            <m:r>
              <w:rPr>
                <w:rFonts w:ascii="Cambria Math" w:hAnsi="Cambria Math"/>
                <w:kern w:val="0"/>
                <w:sz w:val="21"/>
              </w:rPr>
              <m:t>r</m:t>
            </m:r>
          </m:e>
          <m:sub>
            <m:r>
              <w:rPr>
                <w:rFonts w:ascii="Cambria Math" w:hAnsi="Cambria Math"/>
                <w:kern w:val="0"/>
                <w:sz w:val="21"/>
              </w:rPr>
              <m:t>p</m:t>
            </m:r>
          </m:sub>
        </m:sSub>
        <m:r>
          <w:rPr>
            <w:rFonts w:ascii="Cambria Math" w:hAnsi="Cambria Math"/>
            <w:kern w:val="0"/>
            <w:sz w:val="21"/>
          </w:rPr>
          <m:t>=0.3</m:t>
        </m:r>
      </m:oMath>
      <w:r w:rsidRPr="00AB7F5E">
        <w:rPr>
          <w:kern w:val="0"/>
          <w:sz w:val="21"/>
        </w:rPr>
        <w:t>）情况下的</w:t>
      </w:r>
      <w:r w:rsidRPr="00AB7F5E">
        <w:rPr>
          <w:kern w:val="0"/>
          <w:sz w:val="21"/>
        </w:rPr>
        <w:t>Accuracy</w:t>
      </w:r>
      <w:r w:rsidRPr="00AB7F5E">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32A5503D" w14:textId="77777777" w:rsidTr="00E71120">
        <w:trPr>
          <w:trHeight w:val="358"/>
          <w:jc w:val="center"/>
        </w:trPr>
        <w:tc>
          <w:tcPr>
            <w:tcW w:w="1570" w:type="dxa"/>
            <w:tcBorders>
              <w:top w:val="single" w:sz="12" w:space="0" w:color="auto"/>
              <w:bottom w:val="single" w:sz="8" w:space="0" w:color="auto"/>
            </w:tcBorders>
            <w:vAlign w:val="center"/>
          </w:tcPr>
          <w:p w14:paraId="052850D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76B31C0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HALE</w:t>
            </w:r>
          </w:p>
        </w:tc>
        <w:tc>
          <w:tcPr>
            <w:tcW w:w="1195" w:type="dxa"/>
            <w:tcBorders>
              <w:top w:val="single" w:sz="12" w:space="0" w:color="auto"/>
              <w:bottom w:val="single" w:sz="8" w:space="0" w:color="auto"/>
            </w:tcBorders>
            <w:vAlign w:val="center"/>
          </w:tcPr>
          <w:p w14:paraId="504822E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PARTICLE</w:t>
            </w:r>
          </w:p>
        </w:tc>
        <w:tc>
          <w:tcPr>
            <w:tcW w:w="1194" w:type="dxa"/>
            <w:tcBorders>
              <w:top w:val="single" w:sz="12" w:space="0" w:color="auto"/>
              <w:bottom w:val="single" w:sz="8" w:space="0" w:color="auto"/>
            </w:tcBorders>
            <w:vAlign w:val="center"/>
          </w:tcPr>
          <w:p w14:paraId="7A6F94E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NATAL</w:t>
            </w:r>
          </w:p>
        </w:tc>
        <w:tc>
          <w:tcPr>
            <w:tcW w:w="1195" w:type="dxa"/>
            <w:tcBorders>
              <w:top w:val="single" w:sz="12" w:space="0" w:color="auto"/>
              <w:bottom w:val="single" w:sz="8" w:space="0" w:color="auto"/>
            </w:tcBorders>
            <w:vAlign w:val="center"/>
          </w:tcPr>
          <w:p w14:paraId="25B0BA2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PMLNI</w:t>
            </w:r>
          </w:p>
        </w:tc>
        <w:tc>
          <w:tcPr>
            <w:tcW w:w="1194" w:type="dxa"/>
            <w:tcBorders>
              <w:top w:val="single" w:sz="12" w:space="0" w:color="auto"/>
              <w:bottom w:val="single" w:sz="8" w:space="0" w:color="auto"/>
            </w:tcBorders>
            <w:vAlign w:val="center"/>
          </w:tcPr>
          <w:p w14:paraId="07E2992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PAMB</w:t>
            </w:r>
          </w:p>
        </w:tc>
        <w:tc>
          <w:tcPr>
            <w:tcW w:w="1195" w:type="dxa"/>
            <w:tcBorders>
              <w:top w:val="single" w:sz="12" w:space="0" w:color="auto"/>
              <w:bottom w:val="single" w:sz="8" w:space="0" w:color="auto"/>
            </w:tcBorders>
            <w:vAlign w:val="center"/>
          </w:tcPr>
          <w:p w14:paraId="1B193F7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HEPR</w:t>
            </w:r>
          </w:p>
        </w:tc>
      </w:tr>
      <w:tr w:rsidR="00E71120" w:rsidRPr="00AB7F5E" w14:paraId="220A0CA3" w14:textId="77777777" w:rsidTr="00E71120">
        <w:trPr>
          <w:trHeight w:val="358"/>
          <w:jc w:val="center"/>
        </w:trPr>
        <w:tc>
          <w:tcPr>
            <w:tcW w:w="1570" w:type="dxa"/>
            <w:tcBorders>
              <w:top w:val="single" w:sz="8" w:space="0" w:color="auto"/>
              <w:bottom w:val="nil"/>
            </w:tcBorders>
            <w:vAlign w:val="center"/>
          </w:tcPr>
          <w:p w14:paraId="0B0405F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3466558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0.1590</w:t>
            </w:r>
          </w:p>
        </w:tc>
        <w:tc>
          <w:tcPr>
            <w:tcW w:w="1195" w:type="dxa"/>
            <w:tcBorders>
              <w:top w:val="single" w:sz="8" w:space="0" w:color="auto"/>
              <w:bottom w:val="nil"/>
            </w:tcBorders>
            <w:vAlign w:val="center"/>
          </w:tcPr>
          <w:p w14:paraId="54EB489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0.0770</w:t>
            </w:r>
          </w:p>
        </w:tc>
        <w:tc>
          <w:tcPr>
            <w:tcW w:w="1194" w:type="dxa"/>
            <w:tcBorders>
              <w:top w:val="single" w:sz="8" w:space="0" w:color="auto"/>
              <w:bottom w:val="nil"/>
            </w:tcBorders>
            <w:vAlign w:val="center"/>
          </w:tcPr>
          <w:p w14:paraId="614BFBE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0.0799</w:t>
            </w:r>
          </w:p>
        </w:tc>
        <w:tc>
          <w:tcPr>
            <w:tcW w:w="1195" w:type="dxa"/>
            <w:tcBorders>
              <w:top w:val="single" w:sz="8" w:space="0" w:color="auto"/>
              <w:bottom w:val="nil"/>
            </w:tcBorders>
            <w:vAlign w:val="center"/>
          </w:tcPr>
          <w:p w14:paraId="3B0BB83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0.4849</w:t>
            </w:r>
          </w:p>
        </w:tc>
        <w:tc>
          <w:tcPr>
            <w:tcW w:w="1194" w:type="dxa"/>
            <w:tcBorders>
              <w:top w:val="single" w:sz="8" w:space="0" w:color="auto"/>
              <w:bottom w:val="nil"/>
            </w:tcBorders>
            <w:vAlign w:val="center"/>
          </w:tcPr>
          <w:p w14:paraId="4BA6F40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0.0494</w:t>
            </w:r>
          </w:p>
        </w:tc>
        <w:tc>
          <w:tcPr>
            <w:tcW w:w="1195" w:type="dxa"/>
            <w:tcBorders>
              <w:top w:val="single" w:sz="8" w:space="0" w:color="auto"/>
              <w:bottom w:val="nil"/>
            </w:tcBorders>
            <w:vAlign w:val="center"/>
          </w:tcPr>
          <w:p w14:paraId="5EEC15B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0.5152</w:t>
            </w:r>
          </w:p>
        </w:tc>
      </w:tr>
      <w:tr w:rsidR="00E71120" w:rsidRPr="00AB7F5E" w14:paraId="3811B939" w14:textId="77777777" w:rsidTr="00E71120">
        <w:trPr>
          <w:trHeight w:val="358"/>
          <w:jc w:val="center"/>
        </w:trPr>
        <w:tc>
          <w:tcPr>
            <w:tcW w:w="1570" w:type="dxa"/>
            <w:vAlign w:val="center"/>
          </w:tcPr>
          <w:p w14:paraId="7693860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148AB3C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0.2672</w:t>
            </w:r>
          </w:p>
        </w:tc>
        <w:tc>
          <w:tcPr>
            <w:tcW w:w="1195" w:type="dxa"/>
            <w:vAlign w:val="center"/>
          </w:tcPr>
          <w:p w14:paraId="2820D54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0.2902</w:t>
            </w:r>
          </w:p>
        </w:tc>
        <w:tc>
          <w:tcPr>
            <w:tcW w:w="1194" w:type="dxa"/>
            <w:vAlign w:val="center"/>
          </w:tcPr>
          <w:p w14:paraId="0EA1FC4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0.4252</w:t>
            </w:r>
          </w:p>
        </w:tc>
        <w:tc>
          <w:tcPr>
            <w:tcW w:w="1195" w:type="dxa"/>
            <w:vAlign w:val="center"/>
          </w:tcPr>
          <w:p w14:paraId="7757E53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0.5086</w:t>
            </w:r>
          </w:p>
        </w:tc>
        <w:tc>
          <w:tcPr>
            <w:tcW w:w="1194" w:type="dxa"/>
            <w:vAlign w:val="center"/>
          </w:tcPr>
          <w:p w14:paraId="02015C6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0.2504</w:t>
            </w:r>
          </w:p>
        </w:tc>
        <w:tc>
          <w:tcPr>
            <w:tcW w:w="1195" w:type="dxa"/>
            <w:vAlign w:val="center"/>
          </w:tcPr>
          <w:p w14:paraId="0941B03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0.5442</w:t>
            </w:r>
          </w:p>
        </w:tc>
      </w:tr>
      <w:tr w:rsidR="00E71120" w:rsidRPr="00AB7F5E" w14:paraId="58E22F7E" w14:textId="77777777" w:rsidTr="00E71120">
        <w:trPr>
          <w:trHeight w:val="358"/>
          <w:jc w:val="center"/>
        </w:trPr>
        <w:tc>
          <w:tcPr>
            <w:tcW w:w="1570" w:type="dxa"/>
            <w:vAlign w:val="center"/>
          </w:tcPr>
          <w:p w14:paraId="1AFB939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405AEFB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0.0221</w:t>
            </w:r>
          </w:p>
        </w:tc>
        <w:tc>
          <w:tcPr>
            <w:tcW w:w="1195" w:type="dxa"/>
            <w:vAlign w:val="center"/>
          </w:tcPr>
          <w:p w14:paraId="7BABE93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0.0042</w:t>
            </w:r>
          </w:p>
        </w:tc>
        <w:tc>
          <w:tcPr>
            <w:tcW w:w="1194" w:type="dxa"/>
            <w:vAlign w:val="center"/>
          </w:tcPr>
          <w:p w14:paraId="0D1FE99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0.0143</w:t>
            </w:r>
          </w:p>
        </w:tc>
        <w:tc>
          <w:tcPr>
            <w:tcW w:w="1195" w:type="dxa"/>
            <w:vAlign w:val="center"/>
          </w:tcPr>
          <w:p w14:paraId="1C50CEE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0.0018</w:t>
            </w:r>
          </w:p>
        </w:tc>
        <w:tc>
          <w:tcPr>
            <w:tcW w:w="1194" w:type="dxa"/>
            <w:vAlign w:val="center"/>
          </w:tcPr>
          <w:p w14:paraId="631F0CB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0.0000</w:t>
            </w:r>
          </w:p>
        </w:tc>
        <w:tc>
          <w:tcPr>
            <w:tcW w:w="1195" w:type="dxa"/>
            <w:vAlign w:val="center"/>
          </w:tcPr>
          <w:p w14:paraId="3938F37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0.1201</w:t>
            </w:r>
          </w:p>
        </w:tc>
      </w:tr>
      <w:tr w:rsidR="00E71120" w:rsidRPr="00AB7F5E" w14:paraId="619BFBF3" w14:textId="77777777" w:rsidTr="00E71120">
        <w:trPr>
          <w:trHeight w:val="358"/>
          <w:jc w:val="center"/>
        </w:trPr>
        <w:tc>
          <w:tcPr>
            <w:tcW w:w="1570" w:type="dxa"/>
            <w:vAlign w:val="center"/>
          </w:tcPr>
          <w:p w14:paraId="7844E53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061B47A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0.1843</w:t>
            </w:r>
          </w:p>
        </w:tc>
        <w:tc>
          <w:tcPr>
            <w:tcW w:w="1195" w:type="dxa"/>
            <w:vAlign w:val="center"/>
          </w:tcPr>
          <w:p w14:paraId="5F989A1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0.4399</w:t>
            </w:r>
          </w:p>
        </w:tc>
        <w:tc>
          <w:tcPr>
            <w:tcW w:w="1194" w:type="dxa"/>
            <w:vAlign w:val="center"/>
          </w:tcPr>
          <w:p w14:paraId="7C5D89E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0.3780</w:t>
            </w:r>
          </w:p>
        </w:tc>
        <w:tc>
          <w:tcPr>
            <w:tcW w:w="1195" w:type="dxa"/>
            <w:vAlign w:val="center"/>
          </w:tcPr>
          <w:p w14:paraId="2B803950"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0.4996</w:t>
            </w:r>
          </w:p>
        </w:tc>
        <w:tc>
          <w:tcPr>
            <w:tcW w:w="1194" w:type="dxa"/>
            <w:vAlign w:val="center"/>
          </w:tcPr>
          <w:p w14:paraId="7123762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0.1566</w:t>
            </w:r>
          </w:p>
        </w:tc>
        <w:tc>
          <w:tcPr>
            <w:tcW w:w="1195" w:type="dxa"/>
            <w:vAlign w:val="center"/>
          </w:tcPr>
          <w:p w14:paraId="7879541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0.3655</w:t>
            </w:r>
          </w:p>
        </w:tc>
      </w:tr>
      <w:tr w:rsidR="00E71120" w:rsidRPr="00AB7F5E" w14:paraId="0557349F" w14:textId="77777777" w:rsidTr="00E71120">
        <w:trPr>
          <w:trHeight w:val="358"/>
          <w:jc w:val="center"/>
        </w:trPr>
        <w:tc>
          <w:tcPr>
            <w:tcW w:w="1570" w:type="dxa"/>
            <w:vAlign w:val="center"/>
          </w:tcPr>
          <w:p w14:paraId="381D946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61D25E2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0.4612</w:t>
            </w:r>
          </w:p>
        </w:tc>
        <w:tc>
          <w:tcPr>
            <w:tcW w:w="1195" w:type="dxa"/>
            <w:vAlign w:val="center"/>
          </w:tcPr>
          <w:p w14:paraId="5E72BCE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0.4612</w:t>
            </w:r>
          </w:p>
        </w:tc>
        <w:tc>
          <w:tcPr>
            <w:tcW w:w="1194" w:type="dxa"/>
            <w:vAlign w:val="center"/>
          </w:tcPr>
          <w:p w14:paraId="72C5053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0.4612</w:t>
            </w:r>
          </w:p>
        </w:tc>
        <w:tc>
          <w:tcPr>
            <w:tcW w:w="1195" w:type="dxa"/>
            <w:vAlign w:val="center"/>
          </w:tcPr>
          <w:p w14:paraId="0B65E40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0.4612</w:t>
            </w:r>
          </w:p>
        </w:tc>
        <w:tc>
          <w:tcPr>
            <w:tcW w:w="1194" w:type="dxa"/>
            <w:vAlign w:val="center"/>
          </w:tcPr>
          <w:p w14:paraId="5EE99A5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0.4612</w:t>
            </w:r>
          </w:p>
        </w:tc>
        <w:tc>
          <w:tcPr>
            <w:tcW w:w="1195" w:type="dxa"/>
            <w:vAlign w:val="center"/>
          </w:tcPr>
          <w:p w14:paraId="42D1CAA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0.8149</w:t>
            </w:r>
          </w:p>
        </w:tc>
      </w:tr>
      <w:tr w:rsidR="00E71120" w:rsidRPr="00AB7F5E" w14:paraId="0B6FA134" w14:textId="77777777" w:rsidTr="00E71120">
        <w:trPr>
          <w:trHeight w:val="358"/>
          <w:jc w:val="center"/>
        </w:trPr>
        <w:tc>
          <w:tcPr>
            <w:tcW w:w="1570" w:type="dxa"/>
            <w:vAlign w:val="center"/>
          </w:tcPr>
          <w:p w14:paraId="7D8A58B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3F7AD4C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0.3310</w:t>
            </w:r>
          </w:p>
        </w:tc>
        <w:tc>
          <w:tcPr>
            <w:tcW w:w="1195" w:type="dxa"/>
            <w:vAlign w:val="center"/>
          </w:tcPr>
          <w:p w14:paraId="66419DD9"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0.5483</w:t>
            </w:r>
          </w:p>
        </w:tc>
        <w:tc>
          <w:tcPr>
            <w:tcW w:w="1194" w:type="dxa"/>
            <w:vAlign w:val="center"/>
          </w:tcPr>
          <w:p w14:paraId="7E51799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0.2473</w:t>
            </w:r>
          </w:p>
        </w:tc>
        <w:tc>
          <w:tcPr>
            <w:tcW w:w="1195" w:type="dxa"/>
            <w:vAlign w:val="center"/>
          </w:tcPr>
          <w:p w14:paraId="16B2044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0.2365</w:t>
            </w:r>
          </w:p>
        </w:tc>
        <w:tc>
          <w:tcPr>
            <w:tcW w:w="1194" w:type="dxa"/>
            <w:vAlign w:val="center"/>
          </w:tcPr>
          <w:p w14:paraId="4659CAD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0.2937</w:t>
            </w:r>
          </w:p>
        </w:tc>
        <w:tc>
          <w:tcPr>
            <w:tcW w:w="1195" w:type="dxa"/>
            <w:vAlign w:val="center"/>
          </w:tcPr>
          <w:p w14:paraId="7DC8624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0.4766</w:t>
            </w:r>
          </w:p>
        </w:tc>
      </w:tr>
      <w:tr w:rsidR="00E71120" w:rsidRPr="00AB7F5E" w14:paraId="31507D9E" w14:textId="77777777" w:rsidTr="00E71120">
        <w:trPr>
          <w:trHeight w:val="358"/>
          <w:jc w:val="center"/>
        </w:trPr>
        <w:tc>
          <w:tcPr>
            <w:tcW w:w="1570" w:type="dxa"/>
            <w:vAlign w:val="center"/>
          </w:tcPr>
          <w:p w14:paraId="5488062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0161043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0.0469</w:t>
            </w:r>
          </w:p>
        </w:tc>
        <w:tc>
          <w:tcPr>
            <w:tcW w:w="1195" w:type="dxa"/>
            <w:vAlign w:val="center"/>
          </w:tcPr>
          <w:p w14:paraId="01EADFF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0.1169</w:t>
            </w:r>
          </w:p>
        </w:tc>
        <w:tc>
          <w:tcPr>
            <w:tcW w:w="1194" w:type="dxa"/>
            <w:vAlign w:val="center"/>
          </w:tcPr>
          <w:p w14:paraId="2A9DB1A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0.1822</w:t>
            </w:r>
          </w:p>
        </w:tc>
        <w:tc>
          <w:tcPr>
            <w:tcW w:w="1195" w:type="dxa"/>
            <w:vAlign w:val="center"/>
          </w:tcPr>
          <w:p w14:paraId="7EB4891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0.1171</w:t>
            </w:r>
          </w:p>
        </w:tc>
        <w:tc>
          <w:tcPr>
            <w:tcW w:w="1194" w:type="dxa"/>
            <w:vAlign w:val="center"/>
          </w:tcPr>
          <w:p w14:paraId="6EFB7AB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0.0308</w:t>
            </w:r>
          </w:p>
        </w:tc>
        <w:tc>
          <w:tcPr>
            <w:tcW w:w="1195" w:type="dxa"/>
            <w:vAlign w:val="center"/>
          </w:tcPr>
          <w:p w14:paraId="409F10B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0.4295</w:t>
            </w:r>
          </w:p>
        </w:tc>
      </w:tr>
      <w:tr w:rsidR="00E71120" w:rsidRPr="00AB7F5E" w14:paraId="6239D900" w14:textId="77777777" w:rsidTr="00E71120">
        <w:trPr>
          <w:trHeight w:val="358"/>
          <w:jc w:val="center"/>
        </w:trPr>
        <w:tc>
          <w:tcPr>
            <w:tcW w:w="1570" w:type="dxa"/>
            <w:vAlign w:val="center"/>
          </w:tcPr>
          <w:p w14:paraId="77EFE10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4898A01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0.4381</w:t>
            </w:r>
          </w:p>
        </w:tc>
        <w:tc>
          <w:tcPr>
            <w:tcW w:w="1195" w:type="dxa"/>
            <w:vAlign w:val="center"/>
          </w:tcPr>
          <w:p w14:paraId="22423E0A"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0.6903</w:t>
            </w:r>
          </w:p>
        </w:tc>
        <w:tc>
          <w:tcPr>
            <w:tcW w:w="1194" w:type="dxa"/>
            <w:vAlign w:val="center"/>
          </w:tcPr>
          <w:p w14:paraId="6252DB8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0.1802</w:t>
            </w:r>
          </w:p>
        </w:tc>
        <w:tc>
          <w:tcPr>
            <w:tcW w:w="1195" w:type="dxa"/>
            <w:vAlign w:val="center"/>
          </w:tcPr>
          <w:p w14:paraId="1FBB9D7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0.4321</w:t>
            </w:r>
          </w:p>
        </w:tc>
        <w:tc>
          <w:tcPr>
            <w:tcW w:w="1194" w:type="dxa"/>
            <w:vAlign w:val="center"/>
          </w:tcPr>
          <w:p w14:paraId="7B956BA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0.2096</w:t>
            </w:r>
          </w:p>
        </w:tc>
        <w:tc>
          <w:tcPr>
            <w:tcW w:w="1195" w:type="dxa"/>
            <w:vAlign w:val="center"/>
          </w:tcPr>
          <w:p w14:paraId="2E50863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0.5654</w:t>
            </w:r>
          </w:p>
        </w:tc>
      </w:tr>
      <w:tr w:rsidR="00E71120" w:rsidRPr="00AB7F5E" w14:paraId="043129BE" w14:textId="77777777" w:rsidTr="00E71120">
        <w:trPr>
          <w:trHeight w:val="358"/>
          <w:jc w:val="center"/>
        </w:trPr>
        <w:tc>
          <w:tcPr>
            <w:tcW w:w="1570" w:type="dxa"/>
            <w:vAlign w:val="center"/>
          </w:tcPr>
          <w:p w14:paraId="6046B9D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1454CCC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0.0557</w:t>
            </w:r>
          </w:p>
        </w:tc>
        <w:tc>
          <w:tcPr>
            <w:tcW w:w="1195" w:type="dxa"/>
            <w:vAlign w:val="center"/>
          </w:tcPr>
          <w:p w14:paraId="14405C9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0.0470</w:t>
            </w:r>
          </w:p>
        </w:tc>
        <w:tc>
          <w:tcPr>
            <w:tcW w:w="1194" w:type="dxa"/>
            <w:vAlign w:val="center"/>
          </w:tcPr>
          <w:p w14:paraId="042DAB9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0.0267</w:t>
            </w:r>
          </w:p>
        </w:tc>
        <w:tc>
          <w:tcPr>
            <w:tcW w:w="1195" w:type="dxa"/>
            <w:vAlign w:val="center"/>
          </w:tcPr>
          <w:p w14:paraId="671D387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0.0063</w:t>
            </w:r>
          </w:p>
        </w:tc>
        <w:tc>
          <w:tcPr>
            <w:tcW w:w="1194" w:type="dxa"/>
            <w:vAlign w:val="center"/>
          </w:tcPr>
          <w:p w14:paraId="670C214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0.0187</w:t>
            </w:r>
          </w:p>
        </w:tc>
        <w:tc>
          <w:tcPr>
            <w:tcW w:w="1195" w:type="dxa"/>
            <w:vAlign w:val="center"/>
          </w:tcPr>
          <w:p w14:paraId="576621F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0.0932</w:t>
            </w:r>
          </w:p>
        </w:tc>
      </w:tr>
      <w:tr w:rsidR="00E71120" w:rsidRPr="00AB7F5E" w14:paraId="7C97FA03" w14:textId="77777777" w:rsidTr="00E71120">
        <w:trPr>
          <w:trHeight w:val="358"/>
          <w:jc w:val="center"/>
        </w:trPr>
        <w:tc>
          <w:tcPr>
            <w:tcW w:w="1570" w:type="dxa"/>
            <w:vAlign w:val="center"/>
          </w:tcPr>
          <w:p w14:paraId="6D1B15E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4324C58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0.0339</w:t>
            </w:r>
          </w:p>
        </w:tc>
        <w:tc>
          <w:tcPr>
            <w:tcW w:w="1195" w:type="dxa"/>
            <w:vAlign w:val="center"/>
          </w:tcPr>
          <w:p w14:paraId="74BB31F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0.0659</w:t>
            </w:r>
          </w:p>
        </w:tc>
        <w:tc>
          <w:tcPr>
            <w:tcW w:w="1194" w:type="dxa"/>
            <w:vAlign w:val="center"/>
          </w:tcPr>
          <w:p w14:paraId="4C79EEE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0.0237</w:t>
            </w:r>
          </w:p>
        </w:tc>
        <w:tc>
          <w:tcPr>
            <w:tcW w:w="1195" w:type="dxa"/>
            <w:vAlign w:val="center"/>
          </w:tcPr>
          <w:p w14:paraId="7CD024D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0.0010</w:t>
            </w:r>
          </w:p>
        </w:tc>
        <w:tc>
          <w:tcPr>
            <w:tcW w:w="1194" w:type="dxa"/>
            <w:vAlign w:val="center"/>
          </w:tcPr>
          <w:p w14:paraId="5822E43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0.0000</w:t>
            </w:r>
          </w:p>
        </w:tc>
        <w:tc>
          <w:tcPr>
            <w:tcW w:w="1195" w:type="dxa"/>
            <w:vAlign w:val="center"/>
          </w:tcPr>
          <w:p w14:paraId="4D98DE6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0.1756</w:t>
            </w:r>
          </w:p>
        </w:tc>
      </w:tr>
      <w:tr w:rsidR="00E71120" w:rsidRPr="00AB7F5E" w14:paraId="4E70C711" w14:textId="77777777" w:rsidTr="00E71120">
        <w:trPr>
          <w:trHeight w:val="358"/>
          <w:jc w:val="center"/>
        </w:trPr>
        <w:tc>
          <w:tcPr>
            <w:tcW w:w="1570" w:type="dxa"/>
            <w:vAlign w:val="center"/>
          </w:tcPr>
          <w:p w14:paraId="6D5F4FE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7C8A4DA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0.3145</w:t>
            </w:r>
          </w:p>
        </w:tc>
        <w:tc>
          <w:tcPr>
            <w:tcW w:w="1195" w:type="dxa"/>
            <w:vAlign w:val="center"/>
          </w:tcPr>
          <w:p w14:paraId="60D0F02E"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0.4355</w:t>
            </w:r>
          </w:p>
        </w:tc>
        <w:tc>
          <w:tcPr>
            <w:tcW w:w="1194" w:type="dxa"/>
            <w:vAlign w:val="center"/>
          </w:tcPr>
          <w:p w14:paraId="4A9AF4B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0.1007</w:t>
            </w:r>
          </w:p>
        </w:tc>
        <w:tc>
          <w:tcPr>
            <w:tcW w:w="1195" w:type="dxa"/>
            <w:vAlign w:val="center"/>
          </w:tcPr>
          <w:p w14:paraId="35AA1E4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0.4025</w:t>
            </w:r>
          </w:p>
        </w:tc>
        <w:tc>
          <w:tcPr>
            <w:tcW w:w="1194" w:type="dxa"/>
            <w:vAlign w:val="center"/>
          </w:tcPr>
          <w:p w14:paraId="5A58DD9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0.0221</w:t>
            </w:r>
          </w:p>
        </w:tc>
        <w:tc>
          <w:tcPr>
            <w:tcW w:w="1195" w:type="dxa"/>
            <w:vAlign w:val="center"/>
          </w:tcPr>
          <w:p w14:paraId="1E3ABCF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0.3418</w:t>
            </w:r>
          </w:p>
        </w:tc>
      </w:tr>
      <w:tr w:rsidR="00E71120" w:rsidRPr="00AB7F5E" w14:paraId="1230F449" w14:textId="77777777" w:rsidTr="00E71120">
        <w:trPr>
          <w:trHeight w:val="358"/>
          <w:jc w:val="center"/>
        </w:trPr>
        <w:tc>
          <w:tcPr>
            <w:tcW w:w="1570" w:type="dxa"/>
            <w:vAlign w:val="center"/>
          </w:tcPr>
          <w:p w14:paraId="5791C7D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0EAD70A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0.1265</w:t>
            </w:r>
          </w:p>
        </w:tc>
        <w:tc>
          <w:tcPr>
            <w:tcW w:w="1195" w:type="dxa"/>
            <w:vAlign w:val="center"/>
          </w:tcPr>
          <w:p w14:paraId="2EC8A5A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0.2322</w:t>
            </w:r>
          </w:p>
        </w:tc>
        <w:tc>
          <w:tcPr>
            <w:tcW w:w="1194" w:type="dxa"/>
            <w:vAlign w:val="center"/>
          </w:tcPr>
          <w:p w14:paraId="62885E8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0.3259</w:t>
            </w:r>
          </w:p>
        </w:tc>
        <w:tc>
          <w:tcPr>
            <w:tcW w:w="1195" w:type="dxa"/>
            <w:vAlign w:val="center"/>
          </w:tcPr>
          <w:p w14:paraId="249F068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0.2935</w:t>
            </w:r>
          </w:p>
        </w:tc>
        <w:tc>
          <w:tcPr>
            <w:tcW w:w="1194" w:type="dxa"/>
            <w:vAlign w:val="center"/>
          </w:tcPr>
          <w:p w14:paraId="03C97C2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0.1161</w:t>
            </w:r>
          </w:p>
        </w:tc>
        <w:tc>
          <w:tcPr>
            <w:tcW w:w="1195" w:type="dxa"/>
            <w:vAlign w:val="center"/>
          </w:tcPr>
          <w:p w14:paraId="63AD80B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0.4214</w:t>
            </w:r>
          </w:p>
        </w:tc>
      </w:tr>
      <w:tr w:rsidR="00E71120" w:rsidRPr="00AB7F5E" w14:paraId="635E4D85" w14:textId="77777777" w:rsidTr="00E71120">
        <w:trPr>
          <w:trHeight w:val="358"/>
          <w:jc w:val="center"/>
        </w:trPr>
        <w:tc>
          <w:tcPr>
            <w:tcW w:w="1570" w:type="dxa"/>
            <w:tcBorders>
              <w:bottom w:val="nil"/>
            </w:tcBorders>
            <w:vAlign w:val="center"/>
          </w:tcPr>
          <w:p w14:paraId="7B18404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6C66C0A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0.1732</w:t>
            </w:r>
          </w:p>
        </w:tc>
        <w:tc>
          <w:tcPr>
            <w:tcW w:w="1195" w:type="dxa"/>
            <w:tcBorders>
              <w:bottom w:val="nil"/>
            </w:tcBorders>
            <w:vAlign w:val="center"/>
          </w:tcPr>
          <w:p w14:paraId="3CF8BC6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0.2956</w:t>
            </w:r>
          </w:p>
        </w:tc>
        <w:tc>
          <w:tcPr>
            <w:tcW w:w="1194" w:type="dxa"/>
            <w:tcBorders>
              <w:bottom w:val="nil"/>
            </w:tcBorders>
            <w:vAlign w:val="center"/>
          </w:tcPr>
          <w:p w14:paraId="2D6176A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0.3493</w:t>
            </w:r>
          </w:p>
        </w:tc>
        <w:tc>
          <w:tcPr>
            <w:tcW w:w="1195" w:type="dxa"/>
            <w:tcBorders>
              <w:bottom w:val="nil"/>
            </w:tcBorders>
            <w:vAlign w:val="center"/>
          </w:tcPr>
          <w:p w14:paraId="0F1151A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0.4652</w:t>
            </w:r>
          </w:p>
        </w:tc>
        <w:tc>
          <w:tcPr>
            <w:tcW w:w="1194" w:type="dxa"/>
            <w:tcBorders>
              <w:bottom w:val="nil"/>
            </w:tcBorders>
            <w:vAlign w:val="center"/>
          </w:tcPr>
          <w:p w14:paraId="2675AED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0.0914</w:t>
            </w:r>
          </w:p>
        </w:tc>
        <w:tc>
          <w:tcPr>
            <w:tcW w:w="1195" w:type="dxa"/>
            <w:tcBorders>
              <w:bottom w:val="nil"/>
            </w:tcBorders>
            <w:vAlign w:val="center"/>
          </w:tcPr>
          <w:p w14:paraId="0BC017D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0.5349</w:t>
            </w:r>
          </w:p>
        </w:tc>
      </w:tr>
      <w:tr w:rsidR="00E71120" w:rsidRPr="00AB7F5E" w14:paraId="0F191827" w14:textId="77777777" w:rsidTr="00E71120">
        <w:trPr>
          <w:trHeight w:val="358"/>
          <w:jc w:val="center"/>
        </w:trPr>
        <w:tc>
          <w:tcPr>
            <w:tcW w:w="1570" w:type="dxa"/>
            <w:tcBorders>
              <w:top w:val="nil"/>
              <w:bottom w:val="single" w:sz="8" w:space="0" w:color="auto"/>
            </w:tcBorders>
            <w:vAlign w:val="center"/>
          </w:tcPr>
          <w:p w14:paraId="33D0C1A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6AA30C4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0.3912</w:t>
            </w:r>
          </w:p>
        </w:tc>
        <w:tc>
          <w:tcPr>
            <w:tcW w:w="1195" w:type="dxa"/>
            <w:tcBorders>
              <w:top w:val="nil"/>
              <w:bottom w:val="single" w:sz="8" w:space="0" w:color="auto"/>
            </w:tcBorders>
            <w:vAlign w:val="center"/>
          </w:tcPr>
          <w:p w14:paraId="0C1BA28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0.3676</w:t>
            </w:r>
          </w:p>
        </w:tc>
        <w:tc>
          <w:tcPr>
            <w:tcW w:w="1194" w:type="dxa"/>
            <w:tcBorders>
              <w:top w:val="nil"/>
              <w:bottom w:val="single" w:sz="8" w:space="0" w:color="auto"/>
            </w:tcBorders>
            <w:vAlign w:val="center"/>
          </w:tcPr>
          <w:p w14:paraId="1B3672C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0.3277</w:t>
            </w:r>
          </w:p>
        </w:tc>
        <w:tc>
          <w:tcPr>
            <w:tcW w:w="1195" w:type="dxa"/>
            <w:tcBorders>
              <w:top w:val="nil"/>
              <w:bottom w:val="single" w:sz="8" w:space="0" w:color="auto"/>
            </w:tcBorders>
            <w:vAlign w:val="center"/>
          </w:tcPr>
          <w:p w14:paraId="12DEFBF1"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0.5219</w:t>
            </w:r>
          </w:p>
        </w:tc>
        <w:tc>
          <w:tcPr>
            <w:tcW w:w="1194" w:type="dxa"/>
            <w:tcBorders>
              <w:top w:val="nil"/>
              <w:bottom w:val="single" w:sz="8" w:space="0" w:color="auto"/>
            </w:tcBorders>
            <w:vAlign w:val="center"/>
          </w:tcPr>
          <w:p w14:paraId="0F73FB6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0.1888</w:t>
            </w:r>
          </w:p>
        </w:tc>
        <w:tc>
          <w:tcPr>
            <w:tcW w:w="1195" w:type="dxa"/>
            <w:tcBorders>
              <w:top w:val="nil"/>
              <w:bottom w:val="single" w:sz="8" w:space="0" w:color="auto"/>
            </w:tcBorders>
            <w:vAlign w:val="center"/>
          </w:tcPr>
          <w:p w14:paraId="6F7FA63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0.5016</w:t>
            </w:r>
          </w:p>
        </w:tc>
      </w:tr>
      <w:tr w:rsidR="00E71120" w:rsidRPr="00AB7F5E" w14:paraId="27A6E89F" w14:textId="77777777" w:rsidTr="00E71120">
        <w:trPr>
          <w:trHeight w:val="358"/>
          <w:jc w:val="center"/>
        </w:trPr>
        <w:tc>
          <w:tcPr>
            <w:tcW w:w="1570" w:type="dxa"/>
            <w:tcBorders>
              <w:top w:val="single" w:sz="8" w:space="0" w:color="auto"/>
            </w:tcBorders>
            <w:vAlign w:val="center"/>
          </w:tcPr>
          <w:p w14:paraId="50C0473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7B79DC6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0.2146</w:t>
            </w:r>
          </w:p>
        </w:tc>
        <w:tc>
          <w:tcPr>
            <w:tcW w:w="1195" w:type="dxa"/>
            <w:tcBorders>
              <w:top w:val="single" w:sz="8" w:space="0" w:color="auto"/>
            </w:tcBorders>
            <w:vAlign w:val="center"/>
          </w:tcPr>
          <w:p w14:paraId="0D09552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0.2909</w:t>
            </w:r>
          </w:p>
        </w:tc>
        <w:tc>
          <w:tcPr>
            <w:tcW w:w="1194" w:type="dxa"/>
            <w:tcBorders>
              <w:top w:val="single" w:sz="8" w:space="0" w:color="auto"/>
            </w:tcBorders>
            <w:vAlign w:val="center"/>
          </w:tcPr>
          <w:p w14:paraId="3A157FA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0.2230</w:t>
            </w:r>
          </w:p>
        </w:tc>
        <w:tc>
          <w:tcPr>
            <w:tcW w:w="1195" w:type="dxa"/>
            <w:tcBorders>
              <w:top w:val="single" w:sz="8" w:space="0" w:color="auto"/>
            </w:tcBorders>
            <w:vAlign w:val="center"/>
          </w:tcPr>
          <w:p w14:paraId="65CE2CF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0.3166</w:t>
            </w:r>
          </w:p>
        </w:tc>
        <w:tc>
          <w:tcPr>
            <w:tcW w:w="1194" w:type="dxa"/>
            <w:tcBorders>
              <w:top w:val="single" w:sz="8" w:space="0" w:color="auto"/>
            </w:tcBorders>
            <w:vAlign w:val="center"/>
          </w:tcPr>
          <w:p w14:paraId="31A0B62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0.1349</w:t>
            </w:r>
          </w:p>
        </w:tc>
        <w:tc>
          <w:tcPr>
            <w:tcW w:w="1195" w:type="dxa"/>
            <w:tcBorders>
              <w:top w:val="single" w:sz="8" w:space="0" w:color="auto"/>
            </w:tcBorders>
            <w:vAlign w:val="center"/>
          </w:tcPr>
          <w:p w14:paraId="7D790AF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0.4214</w:t>
            </w:r>
          </w:p>
        </w:tc>
      </w:tr>
      <w:tr w:rsidR="00E71120" w:rsidRPr="00AB7F5E" w14:paraId="18F85CBA" w14:textId="77777777" w:rsidTr="00E71120">
        <w:trPr>
          <w:trHeight w:val="373"/>
          <w:jc w:val="center"/>
        </w:trPr>
        <w:tc>
          <w:tcPr>
            <w:tcW w:w="1570" w:type="dxa"/>
            <w:tcBorders>
              <w:bottom w:val="single" w:sz="12" w:space="0" w:color="auto"/>
            </w:tcBorders>
            <w:vAlign w:val="center"/>
          </w:tcPr>
          <w:p w14:paraId="4936E07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594E4B1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3.71</w:t>
            </w:r>
          </w:p>
        </w:tc>
        <w:tc>
          <w:tcPr>
            <w:tcW w:w="1195" w:type="dxa"/>
            <w:tcBorders>
              <w:bottom w:val="single" w:sz="12" w:space="0" w:color="auto"/>
            </w:tcBorders>
            <w:vAlign w:val="center"/>
          </w:tcPr>
          <w:p w14:paraId="2BA36F9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3.07</w:t>
            </w:r>
          </w:p>
        </w:tc>
        <w:tc>
          <w:tcPr>
            <w:tcW w:w="1194" w:type="dxa"/>
            <w:tcBorders>
              <w:bottom w:val="single" w:sz="12" w:space="0" w:color="auto"/>
            </w:tcBorders>
            <w:vAlign w:val="center"/>
          </w:tcPr>
          <w:p w14:paraId="37FDFE6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3.79</w:t>
            </w:r>
          </w:p>
        </w:tc>
        <w:tc>
          <w:tcPr>
            <w:tcW w:w="1195" w:type="dxa"/>
            <w:tcBorders>
              <w:bottom w:val="single" w:sz="12" w:space="0" w:color="auto"/>
            </w:tcBorders>
            <w:vAlign w:val="center"/>
          </w:tcPr>
          <w:p w14:paraId="2616895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3.29</w:t>
            </w:r>
          </w:p>
        </w:tc>
        <w:tc>
          <w:tcPr>
            <w:tcW w:w="1194" w:type="dxa"/>
            <w:tcBorders>
              <w:bottom w:val="single" w:sz="12" w:space="0" w:color="auto"/>
            </w:tcBorders>
            <w:vAlign w:val="center"/>
          </w:tcPr>
          <w:p w14:paraId="49A0B8F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5.57</w:t>
            </w:r>
          </w:p>
        </w:tc>
        <w:tc>
          <w:tcPr>
            <w:tcW w:w="1195" w:type="dxa"/>
            <w:tcBorders>
              <w:bottom w:val="single" w:sz="12" w:space="0" w:color="auto"/>
            </w:tcBorders>
            <w:vAlign w:val="center"/>
          </w:tcPr>
          <w:p w14:paraId="35E478B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1.57</w:t>
            </w:r>
          </w:p>
        </w:tc>
      </w:tr>
    </w:tbl>
    <w:p w14:paraId="0B0A074B" w14:textId="77777777" w:rsidR="00E71120" w:rsidRPr="00AB7F5E" w:rsidRDefault="00E71120" w:rsidP="00AB7F5E">
      <w:pPr>
        <w:autoSpaceDE w:val="0"/>
        <w:autoSpaceDN w:val="0"/>
        <w:adjustRightInd w:val="0"/>
        <w:snapToGrid w:val="0"/>
        <w:ind w:firstLineChars="0" w:firstLine="0"/>
        <w:jc w:val="center"/>
        <w:rPr>
          <w:kern w:val="0"/>
          <w:sz w:val="21"/>
        </w:rPr>
      </w:pPr>
    </w:p>
    <w:p w14:paraId="1AC672CF" w14:textId="77777777" w:rsidR="00E71120" w:rsidRPr="00AB7F5E" w:rsidRDefault="00E71120" w:rsidP="00AB7F5E">
      <w:pPr>
        <w:autoSpaceDE w:val="0"/>
        <w:autoSpaceDN w:val="0"/>
        <w:adjustRightInd w:val="0"/>
        <w:snapToGrid w:val="0"/>
        <w:ind w:firstLineChars="0" w:firstLine="0"/>
        <w:jc w:val="center"/>
        <w:rPr>
          <w:kern w:val="0"/>
          <w:sz w:val="21"/>
        </w:rPr>
      </w:pPr>
      <w:r w:rsidRPr="00AB7F5E">
        <w:rPr>
          <w:kern w:val="0"/>
          <w:sz w:val="21"/>
        </w:rPr>
        <w:t>表</w:t>
      </w:r>
      <w:r w:rsidRPr="00AB7F5E">
        <w:rPr>
          <w:kern w:val="0"/>
          <w:sz w:val="21"/>
        </w:rPr>
        <w:t>3-15 HEPR</w:t>
      </w:r>
      <w:r w:rsidRPr="00AB7F5E">
        <w:rPr>
          <w:kern w:val="0"/>
          <w:sz w:val="21"/>
        </w:rPr>
        <w:t>与对比算法在</w:t>
      </w:r>
      <w:r w:rsidRPr="00AB7F5E">
        <w:rPr>
          <w:kern w:val="0"/>
          <w:sz w:val="21"/>
        </w:rPr>
        <w:t>PML</w:t>
      </w:r>
      <w:r w:rsidRPr="00AB7F5E">
        <w:rPr>
          <w:kern w:val="0"/>
          <w:sz w:val="21"/>
        </w:rPr>
        <w:t>（噪声率</w:t>
      </w:r>
      <m:oMath>
        <m:sSub>
          <m:sSubPr>
            <m:ctrlPr>
              <w:rPr>
                <w:rFonts w:ascii="Cambria Math" w:hAnsi="Cambria Math"/>
                <w:i/>
                <w:kern w:val="0"/>
                <w:sz w:val="21"/>
              </w:rPr>
            </m:ctrlPr>
          </m:sSubPr>
          <m:e>
            <m:r>
              <w:rPr>
                <w:rFonts w:ascii="Cambria Math" w:hAnsi="Cambria Math"/>
                <w:kern w:val="0"/>
                <w:sz w:val="21"/>
              </w:rPr>
              <m:t>r</m:t>
            </m:r>
          </m:e>
          <m:sub>
            <m:r>
              <w:rPr>
                <w:rFonts w:ascii="Cambria Math" w:hAnsi="Cambria Math"/>
                <w:kern w:val="0"/>
                <w:sz w:val="21"/>
              </w:rPr>
              <m:t>p</m:t>
            </m:r>
          </m:sub>
        </m:sSub>
        <m:r>
          <w:rPr>
            <w:rFonts w:ascii="Cambria Math" w:hAnsi="Cambria Math"/>
            <w:kern w:val="0"/>
            <w:sz w:val="21"/>
          </w:rPr>
          <m:t>=0.3</m:t>
        </m:r>
      </m:oMath>
      <w:r w:rsidRPr="00AB7F5E">
        <w:rPr>
          <w:kern w:val="0"/>
          <w:sz w:val="21"/>
        </w:rPr>
        <w:t>）情况下的</w:t>
      </w:r>
      <w:r w:rsidRPr="00AB7F5E">
        <w:rPr>
          <w:kern w:val="0"/>
          <w:sz w:val="21"/>
        </w:rPr>
        <w:t>F1</w:t>
      </w:r>
      <w:r w:rsidRPr="00AB7F5E">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42AB43B9" w14:textId="77777777" w:rsidTr="00E71120">
        <w:trPr>
          <w:trHeight w:val="358"/>
          <w:jc w:val="center"/>
        </w:trPr>
        <w:tc>
          <w:tcPr>
            <w:tcW w:w="1570" w:type="dxa"/>
            <w:tcBorders>
              <w:top w:val="single" w:sz="12" w:space="0" w:color="auto"/>
              <w:bottom w:val="single" w:sz="8" w:space="0" w:color="auto"/>
            </w:tcBorders>
            <w:vAlign w:val="center"/>
          </w:tcPr>
          <w:p w14:paraId="4A2F294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0E4F0D2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HALE</w:t>
            </w:r>
          </w:p>
        </w:tc>
        <w:tc>
          <w:tcPr>
            <w:tcW w:w="1195" w:type="dxa"/>
            <w:tcBorders>
              <w:top w:val="single" w:sz="12" w:space="0" w:color="auto"/>
              <w:bottom w:val="single" w:sz="8" w:space="0" w:color="auto"/>
            </w:tcBorders>
            <w:vAlign w:val="center"/>
          </w:tcPr>
          <w:p w14:paraId="09B7E61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PARTICLE</w:t>
            </w:r>
          </w:p>
        </w:tc>
        <w:tc>
          <w:tcPr>
            <w:tcW w:w="1194" w:type="dxa"/>
            <w:tcBorders>
              <w:top w:val="single" w:sz="12" w:space="0" w:color="auto"/>
              <w:bottom w:val="single" w:sz="8" w:space="0" w:color="auto"/>
            </w:tcBorders>
            <w:vAlign w:val="center"/>
          </w:tcPr>
          <w:p w14:paraId="6F02A2D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NATAL</w:t>
            </w:r>
          </w:p>
        </w:tc>
        <w:tc>
          <w:tcPr>
            <w:tcW w:w="1195" w:type="dxa"/>
            <w:tcBorders>
              <w:top w:val="single" w:sz="12" w:space="0" w:color="auto"/>
              <w:bottom w:val="single" w:sz="8" w:space="0" w:color="auto"/>
            </w:tcBorders>
            <w:vAlign w:val="center"/>
          </w:tcPr>
          <w:p w14:paraId="532D416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PMLNI</w:t>
            </w:r>
          </w:p>
        </w:tc>
        <w:tc>
          <w:tcPr>
            <w:tcW w:w="1194" w:type="dxa"/>
            <w:tcBorders>
              <w:top w:val="single" w:sz="12" w:space="0" w:color="auto"/>
              <w:bottom w:val="single" w:sz="8" w:space="0" w:color="auto"/>
            </w:tcBorders>
            <w:vAlign w:val="center"/>
          </w:tcPr>
          <w:p w14:paraId="0A331B0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PAMB</w:t>
            </w:r>
          </w:p>
        </w:tc>
        <w:tc>
          <w:tcPr>
            <w:tcW w:w="1195" w:type="dxa"/>
            <w:tcBorders>
              <w:top w:val="single" w:sz="12" w:space="0" w:color="auto"/>
              <w:bottom w:val="single" w:sz="8" w:space="0" w:color="auto"/>
            </w:tcBorders>
            <w:vAlign w:val="center"/>
          </w:tcPr>
          <w:p w14:paraId="659FE89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HEPR</w:t>
            </w:r>
          </w:p>
        </w:tc>
      </w:tr>
      <w:tr w:rsidR="00E71120" w:rsidRPr="00AB7F5E" w14:paraId="0E793D3D" w14:textId="77777777" w:rsidTr="00E71120">
        <w:trPr>
          <w:trHeight w:val="358"/>
          <w:jc w:val="center"/>
        </w:trPr>
        <w:tc>
          <w:tcPr>
            <w:tcW w:w="1570" w:type="dxa"/>
            <w:tcBorders>
              <w:top w:val="single" w:sz="8" w:space="0" w:color="auto"/>
              <w:bottom w:val="nil"/>
            </w:tcBorders>
            <w:vAlign w:val="center"/>
          </w:tcPr>
          <w:p w14:paraId="3F51D9A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42171C5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0.1676</w:t>
            </w:r>
          </w:p>
        </w:tc>
        <w:tc>
          <w:tcPr>
            <w:tcW w:w="1195" w:type="dxa"/>
            <w:tcBorders>
              <w:top w:val="single" w:sz="8" w:space="0" w:color="auto"/>
              <w:bottom w:val="nil"/>
            </w:tcBorders>
            <w:vAlign w:val="center"/>
          </w:tcPr>
          <w:p w14:paraId="0BA7963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0.1087</w:t>
            </w:r>
          </w:p>
        </w:tc>
        <w:tc>
          <w:tcPr>
            <w:tcW w:w="1194" w:type="dxa"/>
            <w:tcBorders>
              <w:top w:val="single" w:sz="8" w:space="0" w:color="auto"/>
              <w:bottom w:val="nil"/>
            </w:tcBorders>
            <w:vAlign w:val="center"/>
          </w:tcPr>
          <w:p w14:paraId="373B916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0.1259</w:t>
            </w:r>
          </w:p>
        </w:tc>
        <w:tc>
          <w:tcPr>
            <w:tcW w:w="1195" w:type="dxa"/>
            <w:tcBorders>
              <w:top w:val="single" w:sz="8" w:space="0" w:color="auto"/>
              <w:bottom w:val="nil"/>
            </w:tcBorders>
            <w:vAlign w:val="center"/>
          </w:tcPr>
          <w:p w14:paraId="0346F8B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0.4938</w:t>
            </w:r>
          </w:p>
        </w:tc>
        <w:tc>
          <w:tcPr>
            <w:tcW w:w="1194" w:type="dxa"/>
            <w:tcBorders>
              <w:top w:val="single" w:sz="8" w:space="0" w:color="auto"/>
              <w:bottom w:val="nil"/>
            </w:tcBorders>
            <w:vAlign w:val="center"/>
          </w:tcPr>
          <w:p w14:paraId="54BF359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0.0770</w:t>
            </w:r>
          </w:p>
        </w:tc>
        <w:tc>
          <w:tcPr>
            <w:tcW w:w="1195" w:type="dxa"/>
            <w:tcBorders>
              <w:top w:val="single" w:sz="8" w:space="0" w:color="auto"/>
              <w:bottom w:val="nil"/>
            </w:tcBorders>
            <w:vAlign w:val="center"/>
          </w:tcPr>
          <w:p w14:paraId="4678419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0.5379</w:t>
            </w:r>
          </w:p>
        </w:tc>
      </w:tr>
      <w:tr w:rsidR="00E71120" w:rsidRPr="00AB7F5E" w14:paraId="2CE09428" w14:textId="77777777" w:rsidTr="00E71120">
        <w:trPr>
          <w:trHeight w:val="358"/>
          <w:jc w:val="center"/>
        </w:trPr>
        <w:tc>
          <w:tcPr>
            <w:tcW w:w="1570" w:type="dxa"/>
            <w:vAlign w:val="center"/>
          </w:tcPr>
          <w:p w14:paraId="5C2EF88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1101CCD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0.3770</w:t>
            </w:r>
          </w:p>
        </w:tc>
        <w:tc>
          <w:tcPr>
            <w:tcW w:w="1195" w:type="dxa"/>
            <w:vAlign w:val="center"/>
          </w:tcPr>
          <w:p w14:paraId="0D1CB7A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0.4125</w:t>
            </w:r>
          </w:p>
        </w:tc>
        <w:tc>
          <w:tcPr>
            <w:tcW w:w="1194" w:type="dxa"/>
            <w:vAlign w:val="center"/>
          </w:tcPr>
          <w:p w14:paraId="21BEC0E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0.5744</w:t>
            </w:r>
          </w:p>
        </w:tc>
        <w:tc>
          <w:tcPr>
            <w:tcW w:w="1195" w:type="dxa"/>
            <w:vAlign w:val="center"/>
          </w:tcPr>
          <w:p w14:paraId="2DFA8CE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0.6293</w:t>
            </w:r>
          </w:p>
        </w:tc>
        <w:tc>
          <w:tcPr>
            <w:tcW w:w="1194" w:type="dxa"/>
            <w:vAlign w:val="center"/>
          </w:tcPr>
          <w:p w14:paraId="7FFD060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0.3539</w:t>
            </w:r>
          </w:p>
        </w:tc>
        <w:tc>
          <w:tcPr>
            <w:tcW w:w="1195" w:type="dxa"/>
            <w:vAlign w:val="center"/>
          </w:tcPr>
          <w:p w14:paraId="28DC777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0.6648</w:t>
            </w:r>
          </w:p>
        </w:tc>
      </w:tr>
      <w:tr w:rsidR="00E71120" w:rsidRPr="00AB7F5E" w14:paraId="2A5EB2B0" w14:textId="77777777" w:rsidTr="00E71120">
        <w:trPr>
          <w:trHeight w:val="358"/>
          <w:jc w:val="center"/>
        </w:trPr>
        <w:tc>
          <w:tcPr>
            <w:tcW w:w="1570" w:type="dxa"/>
            <w:vAlign w:val="center"/>
          </w:tcPr>
          <w:p w14:paraId="3EA0A0A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333F92D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0.0325</w:t>
            </w:r>
          </w:p>
        </w:tc>
        <w:tc>
          <w:tcPr>
            <w:tcW w:w="1195" w:type="dxa"/>
            <w:vAlign w:val="center"/>
          </w:tcPr>
          <w:p w14:paraId="28F00A3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0.0069</w:t>
            </w:r>
          </w:p>
        </w:tc>
        <w:tc>
          <w:tcPr>
            <w:tcW w:w="1194" w:type="dxa"/>
            <w:vAlign w:val="center"/>
          </w:tcPr>
          <w:p w14:paraId="1BC55D0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0.0276</w:t>
            </w:r>
          </w:p>
        </w:tc>
        <w:tc>
          <w:tcPr>
            <w:tcW w:w="1195" w:type="dxa"/>
            <w:vAlign w:val="center"/>
          </w:tcPr>
          <w:p w14:paraId="7D8E254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0.0028</w:t>
            </w:r>
          </w:p>
        </w:tc>
        <w:tc>
          <w:tcPr>
            <w:tcW w:w="1194" w:type="dxa"/>
            <w:vAlign w:val="center"/>
          </w:tcPr>
          <w:p w14:paraId="5139629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0.0000</w:t>
            </w:r>
          </w:p>
        </w:tc>
        <w:tc>
          <w:tcPr>
            <w:tcW w:w="1195" w:type="dxa"/>
            <w:vAlign w:val="center"/>
          </w:tcPr>
          <w:p w14:paraId="2189466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0.1874</w:t>
            </w:r>
          </w:p>
        </w:tc>
      </w:tr>
      <w:tr w:rsidR="00E71120" w:rsidRPr="00AB7F5E" w14:paraId="52515D28" w14:textId="77777777" w:rsidTr="00E71120">
        <w:trPr>
          <w:trHeight w:val="358"/>
          <w:jc w:val="center"/>
        </w:trPr>
        <w:tc>
          <w:tcPr>
            <w:tcW w:w="1570" w:type="dxa"/>
            <w:vAlign w:val="center"/>
          </w:tcPr>
          <w:p w14:paraId="0DF9D88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44F4EE5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0.2350</w:t>
            </w:r>
          </w:p>
        </w:tc>
        <w:tc>
          <w:tcPr>
            <w:tcW w:w="1195" w:type="dxa"/>
            <w:vAlign w:val="center"/>
          </w:tcPr>
          <w:p w14:paraId="0369438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0.5374</w:t>
            </w:r>
          </w:p>
        </w:tc>
        <w:tc>
          <w:tcPr>
            <w:tcW w:w="1194" w:type="dxa"/>
            <w:vAlign w:val="center"/>
          </w:tcPr>
          <w:p w14:paraId="7850281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0.5141</w:t>
            </w:r>
          </w:p>
        </w:tc>
        <w:tc>
          <w:tcPr>
            <w:tcW w:w="1195" w:type="dxa"/>
            <w:vAlign w:val="center"/>
          </w:tcPr>
          <w:p w14:paraId="361E23D0"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0.5833</w:t>
            </w:r>
          </w:p>
        </w:tc>
        <w:tc>
          <w:tcPr>
            <w:tcW w:w="1194" w:type="dxa"/>
            <w:vAlign w:val="center"/>
          </w:tcPr>
          <w:p w14:paraId="3D50C45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0.1903</w:t>
            </w:r>
          </w:p>
        </w:tc>
        <w:tc>
          <w:tcPr>
            <w:tcW w:w="1195" w:type="dxa"/>
            <w:vAlign w:val="center"/>
          </w:tcPr>
          <w:p w14:paraId="5E893F6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0.4981</w:t>
            </w:r>
          </w:p>
        </w:tc>
      </w:tr>
      <w:tr w:rsidR="00E71120" w:rsidRPr="00AB7F5E" w14:paraId="5F0130BB" w14:textId="77777777" w:rsidTr="00E71120">
        <w:trPr>
          <w:trHeight w:val="358"/>
          <w:jc w:val="center"/>
        </w:trPr>
        <w:tc>
          <w:tcPr>
            <w:tcW w:w="1570" w:type="dxa"/>
            <w:vAlign w:val="center"/>
          </w:tcPr>
          <w:p w14:paraId="166F971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5204BCE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0.5959</w:t>
            </w:r>
          </w:p>
        </w:tc>
        <w:tc>
          <w:tcPr>
            <w:tcW w:w="1195" w:type="dxa"/>
            <w:vAlign w:val="center"/>
          </w:tcPr>
          <w:p w14:paraId="1ACFB87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0.5959</w:t>
            </w:r>
          </w:p>
        </w:tc>
        <w:tc>
          <w:tcPr>
            <w:tcW w:w="1194" w:type="dxa"/>
            <w:vAlign w:val="center"/>
          </w:tcPr>
          <w:p w14:paraId="2DE3AEA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0.5959</w:t>
            </w:r>
          </w:p>
        </w:tc>
        <w:tc>
          <w:tcPr>
            <w:tcW w:w="1195" w:type="dxa"/>
            <w:vAlign w:val="center"/>
          </w:tcPr>
          <w:p w14:paraId="12B104B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0.5959</w:t>
            </w:r>
          </w:p>
        </w:tc>
        <w:tc>
          <w:tcPr>
            <w:tcW w:w="1194" w:type="dxa"/>
            <w:vAlign w:val="center"/>
          </w:tcPr>
          <w:p w14:paraId="2C0E4FC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0.5959</w:t>
            </w:r>
          </w:p>
        </w:tc>
        <w:tc>
          <w:tcPr>
            <w:tcW w:w="1195" w:type="dxa"/>
            <w:vAlign w:val="center"/>
          </w:tcPr>
          <w:p w14:paraId="3C17255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0.8624</w:t>
            </w:r>
          </w:p>
        </w:tc>
      </w:tr>
      <w:tr w:rsidR="00E71120" w:rsidRPr="00AB7F5E" w14:paraId="690125BC" w14:textId="77777777" w:rsidTr="00E71120">
        <w:trPr>
          <w:trHeight w:val="358"/>
          <w:jc w:val="center"/>
        </w:trPr>
        <w:tc>
          <w:tcPr>
            <w:tcW w:w="1570" w:type="dxa"/>
            <w:vAlign w:val="center"/>
          </w:tcPr>
          <w:p w14:paraId="4BB76ED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57251AE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0.3552</w:t>
            </w:r>
          </w:p>
        </w:tc>
        <w:tc>
          <w:tcPr>
            <w:tcW w:w="1195" w:type="dxa"/>
            <w:vAlign w:val="center"/>
          </w:tcPr>
          <w:p w14:paraId="458705F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0.5914</w:t>
            </w:r>
          </w:p>
        </w:tc>
        <w:tc>
          <w:tcPr>
            <w:tcW w:w="1194" w:type="dxa"/>
            <w:vAlign w:val="center"/>
          </w:tcPr>
          <w:p w14:paraId="67FC7E9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0.3894</w:t>
            </w:r>
          </w:p>
        </w:tc>
        <w:tc>
          <w:tcPr>
            <w:tcW w:w="1195" w:type="dxa"/>
            <w:vAlign w:val="center"/>
          </w:tcPr>
          <w:p w14:paraId="5C923B7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0.2518</w:t>
            </w:r>
          </w:p>
        </w:tc>
        <w:tc>
          <w:tcPr>
            <w:tcW w:w="1194" w:type="dxa"/>
            <w:vAlign w:val="center"/>
          </w:tcPr>
          <w:p w14:paraId="7100AD7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0.3117</w:t>
            </w:r>
          </w:p>
        </w:tc>
        <w:tc>
          <w:tcPr>
            <w:tcW w:w="1195" w:type="dxa"/>
            <w:vAlign w:val="center"/>
          </w:tcPr>
          <w:p w14:paraId="420C32A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0.5931</w:t>
            </w:r>
          </w:p>
        </w:tc>
      </w:tr>
      <w:tr w:rsidR="00E71120" w:rsidRPr="00AB7F5E" w14:paraId="6FD9463F" w14:textId="77777777" w:rsidTr="00E71120">
        <w:trPr>
          <w:trHeight w:val="358"/>
          <w:jc w:val="center"/>
        </w:trPr>
        <w:tc>
          <w:tcPr>
            <w:tcW w:w="1570" w:type="dxa"/>
            <w:vAlign w:val="center"/>
          </w:tcPr>
          <w:p w14:paraId="6C11860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775051A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0.0797</w:t>
            </w:r>
          </w:p>
        </w:tc>
        <w:tc>
          <w:tcPr>
            <w:tcW w:w="1195" w:type="dxa"/>
            <w:vAlign w:val="center"/>
          </w:tcPr>
          <w:p w14:paraId="5F593EA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0.1841</w:t>
            </w:r>
          </w:p>
        </w:tc>
        <w:tc>
          <w:tcPr>
            <w:tcW w:w="1194" w:type="dxa"/>
            <w:vAlign w:val="center"/>
          </w:tcPr>
          <w:p w14:paraId="7DC61F9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0.2905</w:t>
            </w:r>
          </w:p>
        </w:tc>
        <w:tc>
          <w:tcPr>
            <w:tcW w:w="1195" w:type="dxa"/>
            <w:vAlign w:val="center"/>
          </w:tcPr>
          <w:p w14:paraId="34B65B7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0.1819</w:t>
            </w:r>
          </w:p>
        </w:tc>
        <w:tc>
          <w:tcPr>
            <w:tcW w:w="1194" w:type="dxa"/>
            <w:vAlign w:val="center"/>
          </w:tcPr>
          <w:p w14:paraId="52DFB0E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0.0381</w:t>
            </w:r>
          </w:p>
        </w:tc>
        <w:tc>
          <w:tcPr>
            <w:tcW w:w="1195" w:type="dxa"/>
            <w:vAlign w:val="center"/>
          </w:tcPr>
          <w:p w14:paraId="6A91A0F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0.5610</w:t>
            </w:r>
          </w:p>
        </w:tc>
      </w:tr>
      <w:tr w:rsidR="00E71120" w:rsidRPr="00AB7F5E" w14:paraId="499C680B" w14:textId="77777777" w:rsidTr="00E71120">
        <w:trPr>
          <w:trHeight w:val="358"/>
          <w:jc w:val="center"/>
        </w:trPr>
        <w:tc>
          <w:tcPr>
            <w:tcW w:w="1570" w:type="dxa"/>
            <w:vAlign w:val="center"/>
          </w:tcPr>
          <w:p w14:paraId="7D68DE4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3B23A87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0.4481</w:t>
            </w:r>
          </w:p>
        </w:tc>
        <w:tc>
          <w:tcPr>
            <w:tcW w:w="1195" w:type="dxa"/>
            <w:vAlign w:val="center"/>
          </w:tcPr>
          <w:p w14:paraId="62022435"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0.7092</w:t>
            </w:r>
          </w:p>
        </w:tc>
        <w:tc>
          <w:tcPr>
            <w:tcW w:w="1194" w:type="dxa"/>
            <w:vAlign w:val="center"/>
          </w:tcPr>
          <w:p w14:paraId="0733FCB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0.3031</w:t>
            </w:r>
          </w:p>
        </w:tc>
        <w:tc>
          <w:tcPr>
            <w:tcW w:w="1195" w:type="dxa"/>
            <w:vAlign w:val="center"/>
          </w:tcPr>
          <w:p w14:paraId="7071DA4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0.4609</w:t>
            </w:r>
          </w:p>
        </w:tc>
        <w:tc>
          <w:tcPr>
            <w:tcW w:w="1194" w:type="dxa"/>
            <w:vAlign w:val="center"/>
          </w:tcPr>
          <w:p w14:paraId="5AD0D18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0.2211</w:t>
            </w:r>
          </w:p>
        </w:tc>
        <w:tc>
          <w:tcPr>
            <w:tcW w:w="1195" w:type="dxa"/>
            <w:vAlign w:val="center"/>
          </w:tcPr>
          <w:p w14:paraId="1803172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0.6783</w:t>
            </w:r>
          </w:p>
        </w:tc>
      </w:tr>
      <w:tr w:rsidR="00E71120" w:rsidRPr="00AB7F5E" w14:paraId="4F621E6A" w14:textId="77777777" w:rsidTr="00E71120">
        <w:trPr>
          <w:trHeight w:val="358"/>
          <w:jc w:val="center"/>
        </w:trPr>
        <w:tc>
          <w:tcPr>
            <w:tcW w:w="1570" w:type="dxa"/>
            <w:vAlign w:val="center"/>
          </w:tcPr>
          <w:p w14:paraId="10505A4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75A3CE9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0.0689</w:t>
            </w:r>
          </w:p>
        </w:tc>
        <w:tc>
          <w:tcPr>
            <w:tcW w:w="1195" w:type="dxa"/>
            <w:vAlign w:val="center"/>
          </w:tcPr>
          <w:p w14:paraId="2839B30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0.0690</w:t>
            </w:r>
          </w:p>
        </w:tc>
        <w:tc>
          <w:tcPr>
            <w:tcW w:w="1194" w:type="dxa"/>
            <w:vAlign w:val="center"/>
          </w:tcPr>
          <w:p w14:paraId="4894E4B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0.0444</w:t>
            </w:r>
          </w:p>
        </w:tc>
        <w:tc>
          <w:tcPr>
            <w:tcW w:w="1195" w:type="dxa"/>
            <w:vAlign w:val="center"/>
          </w:tcPr>
          <w:p w14:paraId="1317E30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0.0077</w:t>
            </w:r>
          </w:p>
        </w:tc>
        <w:tc>
          <w:tcPr>
            <w:tcW w:w="1194" w:type="dxa"/>
            <w:vAlign w:val="center"/>
          </w:tcPr>
          <w:p w14:paraId="166E530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0.0227</w:t>
            </w:r>
          </w:p>
        </w:tc>
        <w:tc>
          <w:tcPr>
            <w:tcW w:w="1195" w:type="dxa"/>
            <w:vAlign w:val="center"/>
          </w:tcPr>
          <w:p w14:paraId="2172E25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0.1166</w:t>
            </w:r>
          </w:p>
        </w:tc>
      </w:tr>
      <w:tr w:rsidR="00E71120" w:rsidRPr="00AB7F5E" w14:paraId="45B29672" w14:textId="77777777" w:rsidTr="00E71120">
        <w:trPr>
          <w:trHeight w:val="358"/>
          <w:jc w:val="center"/>
        </w:trPr>
        <w:tc>
          <w:tcPr>
            <w:tcW w:w="1570" w:type="dxa"/>
            <w:vAlign w:val="center"/>
          </w:tcPr>
          <w:p w14:paraId="0235973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5CF5B54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0.0424</w:t>
            </w:r>
          </w:p>
        </w:tc>
        <w:tc>
          <w:tcPr>
            <w:tcW w:w="1195" w:type="dxa"/>
            <w:vAlign w:val="center"/>
          </w:tcPr>
          <w:p w14:paraId="5938180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0.0924</w:t>
            </w:r>
          </w:p>
        </w:tc>
        <w:tc>
          <w:tcPr>
            <w:tcW w:w="1194" w:type="dxa"/>
            <w:vAlign w:val="center"/>
          </w:tcPr>
          <w:p w14:paraId="57FF582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0.0389</w:t>
            </w:r>
          </w:p>
        </w:tc>
        <w:tc>
          <w:tcPr>
            <w:tcW w:w="1195" w:type="dxa"/>
            <w:vAlign w:val="center"/>
          </w:tcPr>
          <w:p w14:paraId="79E4C6A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0.0015</w:t>
            </w:r>
          </w:p>
        </w:tc>
        <w:tc>
          <w:tcPr>
            <w:tcW w:w="1194" w:type="dxa"/>
            <w:vAlign w:val="center"/>
          </w:tcPr>
          <w:p w14:paraId="58A6A8C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0.0001</w:t>
            </w:r>
          </w:p>
        </w:tc>
        <w:tc>
          <w:tcPr>
            <w:tcW w:w="1195" w:type="dxa"/>
            <w:vAlign w:val="center"/>
          </w:tcPr>
          <w:p w14:paraId="0CA58A2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0.2346</w:t>
            </w:r>
          </w:p>
        </w:tc>
      </w:tr>
      <w:tr w:rsidR="00E71120" w:rsidRPr="00AB7F5E" w14:paraId="246B78D0" w14:textId="77777777" w:rsidTr="00E71120">
        <w:trPr>
          <w:trHeight w:val="358"/>
          <w:jc w:val="center"/>
        </w:trPr>
        <w:tc>
          <w:tcPr>
            <w:tcW w:w="1570" w:type="dxa"/>
            <w:vAlign w:val="center"/>
          </w:tcPr>
          <w:p w14:paraId="6F4272C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633ADEB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0.4001</w:t>
            </w:r>
          </w:p>
        </w:tc>
        <w:tc>
          <w:tcPr>
            <w:tcW w:w="1195" w:type="dxa"/>
            <w:vAlign w:val="center"/>
          </w:tcPr>
          <w:p w14:paraId="647EEDD1"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0.5417</w:t>
            </w:r>
          </w:p>
        </w:tc>
        <w:tc>
          <w:tcPr>
            <w:tcW w:w="1194" w:type="dxa"/>
            <w:vAlign w:val="center"/>
          </w:tcPr>
          <w:p w14:paraId="747654D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0.1796</w:t>
            </w:r>
          </w:p>
        </w:tc>
        <w:tc>
          <w:tcPr>
            <w:tcW w:w="1195" w:type="dxa"/>
            <w:vAlign w:val="center"/>
          </w:tcPr>
          <w:p w14:paraId="7AA2E91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0.4744</w:t>
            </w:r>
          </w:p>
        </w:tc>
        <w:tc>
          <w:tcPr>
            <w:tcW w:w="1194" w:type="dxa"/>
            <w:vAlign w:val="center"/>
          </w:tcPr>
          <w:p w14:paraId="56D42D5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0.0267</w:t>
            </w:r>
          </w:p>
        </w:tc>
        <w:tc>
          <w:tcPr>
            <w:tcW w:w="1195" w:type="dxa"/>
            <w:vAlign w:val="center"/>
          </w:tcPr>
          <w:p w14:paraId="24DBEEF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0.4758</w:t>
            </w:r>
          </w:p>
        </w:tc>
      </w:tr>
      <w:tr w:rsidR="00E71120" w:rsidRPr="00AB7F5E" w14:paraId="72CA7C22" w14:textId="77777777" w:rsidTr="00E71120">
        <w:trPr>
          <w:trHeight w:val="358"/>
          <w:jc w:val="center"/>
        </w:trPr>
        <w:tc>
          <w:tcPr>
            <w:tcW w:w="1570" w:type="dxa"/>
            <w:vAlign w:val="center"/>
          </w:tcPr>
          <w:p w14:paraId="4A06797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756D882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0.1957</w:t>
            </w:r>
          </w:p>
        </w:tc>
        <w:tc>
          <w:tcPr>
            <w:tcW w:w="1195" w:type="dxa"/>
            <w:vAlign w:val="center"/>
          </w:tcPr>
          <w:p w14:paraId="060DA23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0.3447</w:t>
            </w:r>
          </w:p>
        </w:tc>
        <w:tc>
          <w:tcPr>
            <w:tcW w:w="1194" w:type="dxa"/>
            <w:vAlign w:val="center"/>
          </w:tcPr>
          <w:p w14:paraId="5415655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0.4575</w:t>
            </w:r>
          </w:p>
        </w:tc>
        <w:tc>
          <w:tcPr>
            <w:tcW w:w="1195" w:type="dxa"/>
            <w:vAlign w:val="center"/>
          </w:tcPr>
          <w:p w14:paraId="53DE4F8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0.4136</w:t>
            </w:r>
          </w:p>
        </w:tc>
        <w:tc>
          <w:tcPr>
            <w:tcW w:w="1194" w:type="dxa"/>
            <w:vAlign w:val="center"/>
          </w:tcPr>
          <w:p w14:paraId="129E482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0.1833</w:t>
            </w:r>
          </w:p>
        </w:tc>
        <w:tc>
          <w:tcPr>
            <w:tcW w:w="1195" w:type="dxa"/>
            <w:vAlign w:val="center"/>
          </w:tcPr>
          <w:p w14:paraId="5D431D5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0.5720</w:t>
            </w:r>
          </w:p>
        </w:tc>
      </w:tr>
      <w:tr w:rsidR="00E71120" w:rsidRPr="00AB7F5E" w14:paraId="27A9070C" w14:textId="77777777" w:rsidTr="00E71120">
        <w:trPr>
          <w:trHeight w:val="358"/>
          <w:jc w:val="center"/>
        </w:trPr>
        <w:tc>
          <w:tcPr>
            <w:tcW w:w="1570" w:type="dxa"/>
            <w:tcBorders>
              <w:bottom w:val="nil"/>
            </w:tcBorders>
            <w:vAlign w:val="center"/>
          </w:tcPr>
          <w:p w14:paraId="5D090E2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3F70B3E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0.2747</w:t>
            </w:r>
          </w:p>
        </w:tc>
        <w:tc>
          <w:tcPr>
            <w:tcW w:w="1195" w:type="dxa"/>
            <w:tcBorders>
              <w:bottom w:val="nil"/>
            </w:tcBorders>
            <w:vAlign w:val="center"/>
          </w:tcPr>
          <w:p w14:paraId="61B3690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0.4146</w:t>
            </w:r>
          </w:p>
        </w:tc>
        <w:tc>
          <w:tcPr>
            <w:tcW w:w="1194" w:type="dxa"/>
            <w:tcBorders>
              <w:bottom w:val="nil"/>
            </w:tcBorders>
            <w:vAlign w:val="center"/>
          </w:tcPr>
          <w:p w14:paraId="3AD235B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0.4760</w:t>
            </w:r>
          </w:p>
        </w:tc>
        <w:tc>
          <w:tcPr>
            <w:tcW w:w="1195" w:type="dxa"/>
            <w:tcBorders>
              <w:bottom w:val="nil"/>
            </w:tcBorders>
            <w:vAlign w:val="center"/>
          </w:tcPr>
          <w:p w14:paraId="2D64BD4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0.5761</w:t>
            </w:r>
          </w:p>
        </w:tc>
        <w:tc>
          <w:tcPr>
            <w:tcW w:w="1194" w:type="dxa"/>
            <w:tcBorders>
              <w:bottom w:val="nil"/>
            </w:tcBorders>
            <w:vAlign w:val="center"/>
          </w:tcPr>
          <w:p w14:paraId="0CBEEF7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0.1369</w:t>
            </w:r>
          </w:p>
        </w:tc>
        <w:tc>
          <w:tcPr>
            <w:tcW w:w="1195" w:type="dxa"/>
            <w:tcBorders>
              <w:bottom w:val="nil"/>
            </w:tcBorders>
            <w:vAlign w:val="center"/>
          </w:tcPr>
          <w:p w14:paraId="13F48BE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0.6569</w:t>
            </w:r>
          </w:p>
        </w:tc>
      </w:tr>
      <w:tr w:rsidR="00E71120" w:rsidRPr="00AB7F5E" w14:paraId="3508B1E4" w14:textId="77777777" w:rsidTr="00E71120">
        <w:trPr>
          <w:trHeight w:val="358"/>
          <w:jc w:val="center"/>
        </w:trPr>
        <w:tc>
          <w:tcPr>
            <w:tcW w:w="1570" w:type="dxa"/>
            <w:tcBorders>
              <w:top w:val="nil"/>
              <w:bottom w:val="single" w:sz="8" w:space="0" w:color="auto"/>
            </w:tcBorders>
            <w:vAlign w:val="center"/>
          </w:tcPr>
          <w:p w14:paraId="1A802C2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422BABD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0.4562</w:t>
            </w:r>
          </w:p>
        </w:tc>
        <w:tc>
          <w:tcPr>
            <w:tcW w:w="1195" w:type="dxa"/>
            <w:tcBorders>
              <w:top w:val="nil"/>
              <w:bottom w:val="single" w:sz="8" w:space="0" w:color="auto"/>
            </w:tcBorders>
            <w:vAlign w:val="center"/>
          </w:tcPr>
          <w:p w14:paraId="206D1E3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0.4381</w:t>
            </w:r>
          </w:p>
        </w:tc>
        <w:tc>
          <w:tcPr>
            <w:tcW w:w="1194" w:type="dxa"/>
            <w:tcBorders>
              <w:top w:val="nil"/>
              <w:bottom w:val="single" w:sz="8" w:space="0" w:color="auto"/>
            </w:tcBorders>
            <w:vAlign w:val="center"/>
          </w:tcPr>
          <w:p w14:paraId="152E0C0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0.4638</w:t>
            </w:r>
          </w:p>
        </w:tc>
        <w:tc>
          <w:tcPr>
            <w:tcW w:w="1195" w:type="dxa"/>
            <w:tcBorders>
              <w:top w:val="nil"/>
              <w:bottom w:val="single" w:sz="8" w:space="0" w:color="auto"/>
            </w:tcBorders>
            <w:vAlign w:val="center"/>
          </w:tcPr>
          <w:p w14:paraId="228FA09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0.5879</w:t>
            </w:r>
          </w:p>
        </w:tc>
        <w:tc>
          <w:tcPr>
            <w:tcW w:w="1194" w:type="dxa"/>
            <w:tcBorders>
              <w:top w:val="nil"/>
              <w:bottom w:val="single" w:sz="8" w:space="0" w:color="auto"/>
            </w:tcBorders>
            <w:vAlign w:val="center"/>
          </w:tcPr>
          <w:p w14:paraId="7B11727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0.2189</w:t>
            </w:r>
          </w:p>
        </w:tc>
        <w:tc>
          <w:tcPr>
            <w:tcW w:w="1195" w:type="dxa"/>
            <w:tcBorders>
              <w:top w:val="nil"/>
              <w:bottom w:val="single" w:sz="8" w:space="0" w:color="auto"/>
            </w:tcBorders>
            <w:vAlign w:val="center"/>
          </w:tcPr>
          <w:p w14:paraId="6761FBE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0.6183</w:t>
            </w:r>
          </w:p>
        </w:tc>
      </w:tr>
      <w:tr w:rsidR="00E71120" w:rsidRPr="00AB7F5E" w14:paraId="635FB0FF" w14:textId="77777777" w:rsidTr="00E71120">
        <w:trPr>
          <w:trHeight w:val="358"/>
          <w:jc w:val="center"/>
        </w:trPr>
        <w:tc>
          <w:tcPr>
            <w:tcW w:w="1570" w:type="dxa"/>
            <w:tcBorders>
              <w:top w:val="single" w:sz="8" w:space="0" w:color="auto"/>
            </w:tcBorders>
            <w:vAlign w:val="center"/>
          </w:tcPr>
          <w:p w14:paraId="299D58C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1463F28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0.2664</w:t>
            </w:r>
          </w:p>
        </w:tc>
        <w:tc>
          <w:tcPr>
            <w:tcW w:w="1195" w:type="dxa"/>
            <w:tcBorders>
              <w:top w:val="single" w:sz="8" w:space="0" w:color="auto"/>
            </w:tcBorders>
            <w:vAlign w:val="center"/>
          </w:tcPr>
          <w:p w14:paraId="595B36B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0.3605</w:t>
            </w:r>
          </w:p>
        </w:tc>
        <w:tc>
          <w:tcPr>
            <w:tcW w:w="1194" w:type="dxa"/>
            <w:tcBorders>
              <w:top w:val="single" w:sz="8" w:space="0" w:color="auto"/>
            </w:tcBorders>
            <w:vAlign w:val="center"/>
          </w:tcPr>
          <w:p w14:paraId="1B502F3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0.3201</w:t>
            </w:r>
          </w:p>
        </w:tc>
        <w:tc>
          <w:tcPr>
            <w:tcW w:w="1195" w:type="dxa"/>
            <w:tcBorders>
              <w:top w:val="single" w:sz="8" w:space="0" w:color="auto"/>
            </w:tcBorders>
            <w:vAlign w:val="center"/>
          </w:tcPr>
          <w:p w14:paraId="6E2FB45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0.3758</w:t>
            </w:r>
          </w:p>
        </w:tc>
        <w:tc>
          <w:tcPr>
            <w:tcW w:w="1194" w:type="dxa"/>
            <w:tcBorders>
              <w:top w:val="single" w:sz="8" w:space="0" w:color="auto"/>
            </w:tcBorders>
            <w:vAlign w:val="center"/>
          </w:tcPr>
          <w:p w14:paraId="3726F86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0.1698</w:t>
            </w:r>
          </w:p>
        </w:tc>
        <w:tc>
          <w:tcPr>
            <w:tcW w:w="1195" w:type="dxa"/>
            <w:tcBorders>
              <w:top w:val="single" w:sz="8" w:space="0" w:color="auto"/>
            </w:tcBorders>
            <w:vAlign w:val="center"/>
          </w:tcPr>
          <w:p w14:paraId="6D1540B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0.5184</w:t>
            </w:r>
          </w:p>
        </w:tc>
      </w:tr>
      <w:tr w:rsidR="00E71120" w:rsidRPr="00AB7F5E" w14:paraId="0E76D394" w14:textId="77777777" w:rsidTr="00E71120">
        <w:trPr>
          <w:trHeight w:val="373"/>
          <w:jc w:val="center"/>
        </w:trPr>
        <w:tc>
          <w:tcPr>
            <w:tcW w:w="1570" w:type="dxa"/>
            <w:tcBorders>
              <w:bottom w:val="single" w:sz="12" w:space="0" w:color="auto"/>
            </w:tcBorders>
            <w:vAlign w:val="center"/>
          </w:tcPr>
          <w:p w14:paraId="691619A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0FE2EE8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4.00</w:t>
            </w:r>
          </w:p>
        </w:tc>
        <w:tc>
          <w:tcPr>
            <w:tcW w:w="1195" w:type="dxa"/>
            <w:tcBorders>
              <w:bottom w:val="single" w:sz="12" w:space="0" w:color="auto"/>
            </w:tcBorders>
            <w:vAlign w:val="center"/>
          </w:tcPr>
          <w:p w14:paraId="0FE5F9E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3.07</w:t>
            </w:r>
          </w:p>
        </w:tc>
        <w:tc>
          <w:tcPr>
            <w:tcW w:w="1194" w:type="dxa"/>
            <w:tcBorders>
              <w:bottom w:val="single" w:sz="12" w:space="0" w:color="auto"/>
            </w:tcBorders>
            <w:vAlign w:val="center"/>
          </w:tcPr>
          <w:p w14:paraId="04B1D21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3.43</w:t>
            </w:r>
          </w:p>
        </w:tc>
        <w:tc>
          <w:tcPr>
            <w:tcW w:w="1195" w:type="dxa"/>
            <w:tcBorders>
              <w:bottom w:val="single" w:sz="12" w:space="0" w:color="auto"/>
            </w:tcBorders>
            <w:vAlign w:val="center"/>
          </w:tcPr>
          <w:p w14:paraId="34D6744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3.43</w:t>
            </w:r>
          </w:p>
        </w:tc>
        <w:tc>
          <w:tcPr>
            <w:tcW w:w="1194" w:type="dxa"/>
            <w:tcBorders>
              <w:bottom w:val="single" w:sz="12" w:space="0" w:color="auto"/>
            </w:tcBorders>
            <w:vAlign w:val="center"/>
          </w:tcPr>
          <w:p w14:paraId="2237CE8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5.71</w:t>
            </w:r>
          </w:p>
        </w:tc>
        <w:tc>
          <w:tcPr>
            <w:tcW w:w="1195" w:type="dxa"/>
            <w:tcBorders>
              <w:bottom w:val="single" w:sz="12" w:space="0" w:color="auto"/>
            </w:tcBorders>
            <w:vAlign w:val="center"/>
          </w:tcPr>
          <w:p w14:paraId="51FA680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1.36</w:t>
            </w:r>
          </w:p>
        </w:tc>
      </w:tr>
    </w:tbl>
    <w:p w14:paraId="7F9F9D38" w14:textId="77777777" w:rsidR="00E71120" w:rsidRPr="00AB7F5E" w:rsidRDefault="00E71120" w:rsidP="00AB7F5E">
      <w:pPr>
        <w:autoSpaceDE w:val="0"/>
        <w:autoSpaceDN w:val="0"/>
        <w:adjustRightInd w:val="0"/>
        <w:snapToGrid w:val="0"/>
        <w:ind w:firstLineChars="0" w:firstLine="0"/>
        <w:jc w:val="center"/>
        <w:rPr>
          <w:kern w:val="0"/>
          <w:sz w:val="21"/>
        </w:rPr>
      </w:pPr>
    </w:p>
    <w:p w14:paraId="295F5FFC" w14:textId="77777777" w:rsidR="00E71120" w:rsidRPr="00AB7F5E" w:rsidRDefault="00E71120" w:rsidP="00AB7F5E">
      <w:pPr>
        <w:autoSpaceDE w:val="0"/>
        <w:autoSpaceDN w:val="0"/>
        <w:adjustRightInd w:val="0"/>
        <w:snapToGrid w:val="0"/>
        <w:ind w:firstLineChars="0" w:firstLine="0"/>
        <w:jc w:val="center"/>
        <w:rPr>
          <w:kern w:val="0"/>
          <w:sz w:val="21"/>
        </w:rPr>
      </w:pPr>
      <w:r w:rsidRPr="00AB7F5E">
        <w:rPr>
          <w:kern w:val="0"/>
          <w:sz w:val="21"/>
        </w:rPr>
        <w:t>表</w:t>
      </w:r>
      <w:r w:rsidRPr="00AB7F5E">
        <w:rPr>
          <w:kern w:val="0"/>
          <w:sz w:val="21"/>
        </w:rPr>
        <w:t>3-16 HEPR</w:t>
      </w:r>
      <w:r w:rsidRPr="00AB7F5E">
        <w:rPr>
          <w:kern w:val="0"/>
          <w:sz w:val="21"/>
        </w:rPr>
        <w:t>与对比算法在</w:t>
      </w:r>
      <w:r w:rsidRPr="00AB7F5E">
        <w:rPr>
          <w:kern w:val="0"/>
          <w:sz w:val="21"/>
        </w:rPr>
        <w:t>PML</w:t>
      </w:r>
      <w:r w:rsidRPr="00AB7F5E">
        <w:rPr>
          <w:kern w:val="0"/>
          <w:sz w:val="21"/>
        </w:rPr>
        <w:t>（噪声率</w:t>
      </w:r>
      <m:oMath>
        <m:sSub>
          <m:sSubPr>
            <m:ctrlPr>
              <w:rPr>
                <w:rFonts w:ascii="Cambria Math" w:hAnsi="Cambria Math"/>
                <w:i/>
                <w:kern w:val="0"/>
                <w:sz w:val="21"/>
              </w:rPr>
            </m:ctrlPr>
          </m:sSubPr>
          <m:e>
            <m:r>
              <w:rPr>
                <w:rFonts w:ascii="Cambria Math" w:hAnsi="Cambria Math"/>
                <w:kern w:val="0"/>
                <w:sz w:val="21"/>
              </w:rPr>
              <m:t>r</m:t>
            </m:r>
          </m:e>
          <m:sub>
            <m:r>
              <w:rPr>
                <w:rFonts w:ascii="Cambria Math" w:hAnsi="Cambria Math"/>
                <w:kern w:val="0"/>
                <w:sz w:val="21"/>
              </w:rPr>
              <m:t>p</m:t>
            </m:r>
          </m:sub>
        </m:sSub>
        <m:r>
          <w:rPr>
            <w:rFonts w:ascii="Cambria Math" w:hAnsi="Cambria Math"/>
            <w:kern w:val="0"/>
            <w:sz w:val="21"/>
          </w:rPr>
          <m:t>=0.3</m:t>
        </m:r>
      </m:oMath>
      <w:r w:rsidRPr="00AB7F5E">
        <w:rPr>
          <w:kern w:val="0"/>
          <w:sz w:val="21"/>
        </w:rPr>
        <w:t>）情况下的</w:t>
      </w:r>
      <w:r w:rsidRPr="00AB7F5E">
        <w:rPr>
          <w:kern w:val="0"/>
          <w:sz w:val="21"/>
        </w:rPr>
        <w:t>Hamming Loss</w:t>
      </w:r>
      <w:r w:rsidRPr="00AB7F5E">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5D99A9E9" w14:textId="77777777" w:rsidTr="00E71120">
        <w:trPr>
          <w:trHeight w:val="358"/>
          <w:jc w:val="center"/>
        </w:trPr>
        <w:tc>
          <w:tcPr>
            <w:tcW w:w="1570" w:type="dxa"/>
            <w:tcBorders>
              <w:top w:val="single" w:sz="12" w:space="0" w:color="auto"/>
              <w:bottom w:val="single" w:sz="8" w:space="0" w:color="auto"/>
            </w:tcBorders>
            <w:vAlign w:val="center"/>
          </w:tcPr>
          <w:p w14:paraId="4AF21D1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4552CD5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HALE</w:t>
            </w:r>
          </w:p>
        </w:tc>
        <w:tc>
          <w:tcPr>
            <w:tcW w:w="1195" w:type="dxa"/>
            <w:tcBorders>
              <w:top w:val="single" w:sz="12" w:space="0" w:color="auto"/>
              <w:bottom w:val="single" w:sz="8" w:space="0" w:color="auto"/>
            </w:tcBorders>
            <w:vAlign w:val="center"/>
          </w:tcPr>
          <w:p w14:paraId="149BDE6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PARTICLE</w:t>
            </w:r>
          </w:p>
        </w:tc>
        <w:tc>
          <w:tcPr>
            <w:tcW w:w="1194" w:type="dxa"/>
            <w:tcBorders>
              <w:top w:val="single" w:sz="12" w:space="0" w:color="auto"/>
              <w:bottom w:val="single" w:sz="8" w:space="0" w:color="auto"/>
            </w:tcBorders>
            <w:vAlign w:val="center"/>
          </w:tcPr>
          <w:p w14:paraId="3AB06C9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NATAL</w:t>
            </w:r>
          </w:p>
        </w:tc>
        <w:tc>
          <w:tcPr>
            <w:tcW w:w="1195" w:type="dxa"/>
            <w:tcBorders>
              <w:top w:val="single" w:sz="12" w:space="0" w:color="auto"/>
              <w:bottom w:val="single" w:sz="8" w:space="0" w:color="auto"/>
            </w:tcBorders>
            <w:vAlign w:val="center"/>
          </w:tcPr>
          <w:p w14:paraId="1D43904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PMLNI</w:t>
            </w:r>
          </w:p>
        </w:tc>
        <w:tc>
          <w:tcPr>
            <w:tcW w:w="1194" w:type="dxa"/>
            <w:tcBorders>
              <w:top w:val="single" w:sz="12" w:space="0" w:color="auto"/>
              <w:bottom w:val="single" w:sz="8" w:space="0" w:color="auto"/>
            </w:tcBorders>
            <w:vAlign w:val="center"/>
          </w:tcPr>
          <w:p w14:paraId="440324C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PAMB</w:t>
            </w:r>
          </w:p>
        </w:tc>
        <w:tc>
          <w:tcPr>
            <w:tcW w:w="1195" w:type="dxa"/>
            <w:tcBorders>
              <w:top w:val="single" w:sz="12" w:space="0" w:color="auto"/>
              <w:bottom w:val="single" w:sz="8" w:space="0" w:color="auto"/>
            </w:tcBorders>
            <w:vAlign w:val="center"/>
          </w:tcPr>
          <w:p w14:paraId="47A69B1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HEPR</w:t>
            </w:r>
          </w:p>
        </w:tc>
      </w:tr>
      <w:tr w:rsidR="00E71120" w:rsidRPr="00AB7F5E" w14:paraId="783C483C" w14:textId="77777777" w:rsidTr="00E71120">
        <w:trPr>
          <w:trHeight w:val="358"/>
          <w:jc w:val="center"/>
        </w:trPr>
        <w:tc>
          <w:tcPr>
            <w:tcW w:w="1570" w:type="dxa"/>
            <w:tcBorders>
              <w:top w:val="single" w:sz="8" w:space="0" w:color="auto"/>
              <w:bottom w:val="nil"/>
            </w:tcBorders>
            <w:vAlign w:val="center"/>
          </w:tcPr>
          <w:p w14:paraId="6B182B9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194CC81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0.0902</w:t>
            </w:r>
          </w:p>
        </w:tc>
        <w:tc>
          <w:tcPr>
            <w:tcW w:w="1195" w:type="dxa"/>
            <w:tcBorders>
              <w:top w:val="single" w:sz="8" w:space="0" w:color="auto"/>
              <w:bottom w:val="nil"/>
            </w:tcBorders>
            <w:vAlign w:val="center"/>
          </w:tcPr>
          <w:p w14:paraId="31A5405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0.1583</w:t>
            </w:r>
          </w:p>
        </w:tc>
        <w:tc>
          <w:tcPr>
            <w:tcW w:w="1194" w:type="dxa"/>
            <w:tcBorders>
              <w:top w:val="single" w:sz="8" w:space="0" w:color="auto"/>
              <w:bottom w:val="nil"/>
            </w:tcBorders>
            <w:vAlign w:val="center"/>
          </w:tcPr>
          <w:p w14:paraId="2BA1707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0.7630</w:t>
            </w:r>
          </w:p>
        </w:tc>
        <w:tc>
          <w:tcPr>
            <w:tcW w:w="1195" w:type="dxa"/>
            <w:tcBorders>
              <w:top w:val="single" w:sz="8" w:space="0" w:color="auto"/>
              <w:bottom w:val="nil"/>
            </w:tcBorders>
            <w:vAlign w:val="center"/>
          </w:tcPr>
          <w:p w14:paraId="6B63730B"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0.0634</w:t>
            </w:r>
          </w:p>
        </w:tc>
        <w:tc>
          <w:tcPr>
            <w:tcW w:w="1194" w:type="dxa"/>
            <w:tcBorders>
              <w:top w:val="single" w:sz="8" w:space="0" w:color="auto"/>
              <w:bottom w:val="nil"/>
            </w:tcBorders>
            <w:vAlign w:val="center"/>
          </w:tcPr>
          <w:p w14:paraId="61415E9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0.2934</w:t>
            </w:r>
          </w:p>
        </w:tc>
        <w:tc>
          <w:tcPr>
            <w:tcW w:w="1195" w:type="dxa"/>
            <w:tcBorders>
              <w:top w:val="single" w:sz="8" w:space="0" w:color="auto"/>
              <w:bottom w:val="nil"/>
            </w:tcBorders>
            <w:vAlign w:val="center"/>
          </w:tcPr>
          <w:p w14:paraId="23D6886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0.0667</w:t>
            </w:r>
          </w:p>
        </w:tc>
      </w:tr>
      <w:tr w:rsidR="00E71120" w:rsidRPr="00AB7F5E" w14:paraId="48ACC1EA" w14:textId="77777777" w:rsidTr="00E71120">
        <w:trPr>
          <w:trHeight w:val="358"/>
          <w:jc w:val="center"/>
        </w:trPr>
        <w:tc>
          <w:tcPr>
            <w:tcW w:w="1570" w:type="dxa"/>
            <w:vAlign w:val="center"/>
          </w:tcPr>
          <w:p w14:paraId="3BAC1E0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5509ED7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0.4041</w:t>
            </w:r>
          </w:p>
        </w:tc>
        <w:tc>
          <w:tcPr>
            <w:tcW w:w="1195" w:type="dxa"/>
            <w:vAlign w:val="center"/>
          </w:tcPr>
          <w:p w14:paraId="78E76A5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0.3775</w:t>
            </w:r>
          </w:p>
        </w:tc>
        <w:tc>
          <w:tcPr>
            <w:tcW w:w="1194" w:type="dxa"/>
            <w:vAlign w:val="center"/>
          </w:tcPr>
          <w:p w14:paraId="60E72DF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0.5341</w:t>
            </w:r>
          </w:p>
        </w:tc>
        <w:tc>
          <w:tcPr>
            <w:tcW w:w="1195" w:type="dxa"/>
            <w:vAlign w:val="center"/>
          </w:tcPr>
          <w:p w14:paraId="1FDC77D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0.3466</w:t>
            </w:r>
          </w:p>
        </w:tc>
        <w:tc>
          <w:tcPr>
            <w:tcW w:w="1194" w:type="dxa"/>
            <w:vAlign w:val="center"/>
          </w:tcPr>
          <w:p w14:paraId="67EF262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0.3718</w:t>
            </w:r>
          </w:p>
        </w:tc>
        <w:tc>
          <w:tcPr>
            <w:tcW w:w="1195" w:type="dxa"/>
            <w:vAlign w:val="center"/>
          </w:tcPr>
          <w:p w14:paraId="5C97DAA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0.3197</w:t>
            </w:r>
          </w:p>
        </w:tc>
      </w:tr>
      <w:tr w:rsidR="00E71120" w:rsidRPr="00AB7F5E" w14:paraId="48937CE6" w14:textId="77777777" w:rsidTr="00E71120">
        <w:trPr>
          <w:trHeight w:val="358"/>
          <w:jc w:val="center"/>
        </w:trPr>
        <w:tc>
          <w:tcPr>
            <w:tcW w:w="1570" w:type="dxa"/>
            <w:vAlign w:val="center"/>
          </w:tcPr>
          <w:p w14:paraId="2698082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317D60F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0.0118</w:t>
            </w:r>
          </w:p>
        </w:tc>
        <w:tc>
          <w:tcPr>
            <w:tcW w:w="1195" w:type="dxa"/>
            <w:vAlign w:val="center"/>
          </w:tcPr>
          <w:p w14:paraId="31FE92D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0.0178</w:t>
            </w:r>
          </w:p>
        </w:tc>
        <w:tc>
          <w:tcPr>
            <w:tcW w:w="1194" w:type="dxa"/>
            <w:vAlign w:val="center"/>
          </w:tcPr>
          <w:p w14:paraId="0E532BA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0.5204</w:t>
            </w:r>
          </w:p>
        </w:tc>
        <w:tc>
          <w:tcPr>
            <w:tcW w:w="1195" w:type="dxa"/>
            <w:vAlign w:val="center"/>
          </w:tcPr>
          <w:p w14:paraId="27BE635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0.0103</w:t>
            </w:r>
          </w:p>
        </w:tc>
        <w:tc>
          <w:tcPr>
            <w:tcW w:w="1194" w:type="dxa"/>
            <w:vAlign w:val="center"/>
          </w:tcPr>
          <w:p w14:paraId="4DF5A086"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0.0093</w:t>
            </w:r>
          </w:p>
        </w:tc>
        <w:tc>
          <w:tcPr>
            <w:tcW w:w="1195" w:type="dxa"/>
            <w:vAlign w:val="center"/>
          </w:tcPr>
          <w:p w14:paraId="631C1D0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0.0127</w:t>
            </w:r>
          </w:p>
        </w:tc>
      </w:tr>
      <w:tr w:rsidR="00E71120" w:rsidRPr="00AB7F5E" w14:paraId="087E1798" w14:textId="77777777" w:rsidTr="00E71120">
        <w:trPr>
          <w:trHeight w:val="358"/>
          <w:jc w:val="center"/>
        </w:trPr>
        <w:tc>
          <w:tcPr>
            <w:tcW w:w="1570" w:type="dxa"/>
            <w:vAlign w:val="center"/>
          </w:tcPr>
          <w:p w14:paraId="5D2B631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6485338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0.3748</w:t>
            </w:r>
          </w:p>
        </w:tc>
        <w:tc>
          <w:tcPr>
            <w:tcW w:w="1195" w:type="dxa"/>
            <w:vAlign w:val="center"/>
          </w:tcPr>
          <w:p w14:paraId="6516E1D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0.2985</w:t>
            </w:r>
          </w:p>
        </w:tc>
        <w:tc>
          <w:tcPr>
            <w:tcW w:w="1194" w:type="dxa"/>
            <w:vAlign w:val="center"/>
          </w:tcPr>
          <w:p w14:paraId="39E3C5F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0.5034</w:t>
            </w:r>
          </w:p>
        </w:tc>
        <w:tc>
          <w:tcPr>
            <w:tcW w:w="1195" w:type="dxa"/>
            <w:vAlign w:val="center"/>
          </w:tcPr>
          <w:p w14:paraId="722F2132"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0.2530</w:t>
            </w:r>
          </w:p>
        </w:tc>
        <w:tc>
          <w:tcPr>
            <w:tcW w:w="1194" w:type="dxa"/>
            <w:vAlign w:val="center"/>
          </w:tcPr>
          <w:p w14:paraId="1519746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0.3837</w:t>
            </w:r>
          </w:p>
        </w:tc>
        <w:tc>
          <w:tcPr>
            <w:tcW w:w="1195" w:type="dxa"/>
            <w:vAlign w:val="center"/>
          </w:tcPr>
          <w:p w14:paraId="0C93430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0.4916</w:t>
            </w:r>
          </w:p>
        </w:tc>
      </w:tr>
      <w:tr w:rsidR="00E71120" w:rsidRPr="00AB7F5E" w14:paraId="301161C6" w14:textId="77777777" w:rsidTr="00E71120">
        <w:trPr>
          <w:trHeight w:val="358"/>
          <w:jc w:val="center"/>
        </w:trPr>
        <w:tc>
          <w:tcPr>
            <w:tcW w:w="1570" w:type="dxa"/>
            <w:vAlign w:val="center"/>
          </w:tcPr>
          <w:p w14:paraId="685BC55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23AF3B8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0.4525</w:t>
            </w:r>
          </w:p>
        </w:tc>
        <w:tc>
          <w:tcPr>
            <w:tcW w:w="1195" w:type="dxa"/>
            <w:vAlign w:val="center"/>
          </w:tcPr>
          <w:p w14:paraId="148B937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0.4525</w:t>
            </w:r>
          </w:p>
        </w:tc>
        <w:tc>
          <w:tcPr>
            <w:tcW w:w="1194" w:type="dxa"/>
            <w:vAlign w:val="center"/>
          </w:tcPr>
          <w:p w14:paraId="49A52BE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0.4113</w:t>
            </w:r>
          </w:p>
        </w:tc>
        <w:tc>
          <w:tcPr>
            <w:tcW w:w="1195" w:type="dxa"/>
            <w:vAlign w:val="center"/>
          </w:tcPr>
          <w:p w14:paraId="6090FC9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0.4525</w:t>
            </w:r>
          </w:p>
        </w:tc>
        <w:tc>
          <w:tcPr>
            <w:tcW w:w="1194" w:type="dxa"/>
            <w:vAlign w:val="center"/>
          </w:tcPr>
          <w:p w14:paraId="3536893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0.4113</w:t>
            </w:r>
          </w:p>
        </w:tc>
        <w:tc>
          <w:tcPr>
            <w:tcW w:w="1195" w:type="dxa"/>
            <w:vAlign w:val="center"/>
          </w:tcPr>
          <w:p w14:paraId="0839E4F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0.0988</w:t>
            </w:r>
          </w:p>
        </w:tc>
      </w:tr>
      <w:tr w:rsidR="00E71120" w:rsidRPr="00AB7F5E" w14:paraId="2648A28F" w14:textId="77777777" w:rsidTr="00E71120">
        <w:trPr>
          <w:trHeight w:val="358"/>
          <w:jc w:val="center"/>
        </w:trPr>
        <w:tc>
          <w:tcPr>
            <w:tcW w:w="1570" w:type="dxa"/>
            <w:vAlign w:val="center"/>
          </w:tcPr>
          <w:p w14:paraId="25E0A97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36D13CF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0.2925</w:t>
            </w:r>
          </w:p>
        </w:tc>
        <w:tc>
          <w:tcPr>
            <w:tcW w:w="1195" w:type="dxa"/>
            <w:vAlign w:val="center"/>
          </w:tcPr>
          <w:p w14:paraId="141C1B82"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0.2191</w:t>
            </w:r>
          </w:p>
        </w:tc>
        <w:tc>
          <w:tcPr>
            <w:tcW w:w="1194" w:type="dxa"/>
            <w:vAlign w:val="center"/>
          </w:tcPr>
          <w:p w14:paraId="15580CE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0.7527</w:t>
            </w:r>
          </w:p>
        </w:tc>
        <w:tc>
          <w:tcPr>
            <w:tcW w:w="1195" w:type="dxa"/>
            <w:vAlign w:val="center"/>
          </w:tcPr>
          <w:p w14:paraId="6DF439C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0.2378</w:t>
            </w:r>
          </w:p>
        </w:tc>
        <w:tc>
          <w:tcPr>
            <w:tcW w:w="1194" w:type="dxa"/>
            <w:vAlign w:val="center"/>
          </w:tcPr>
          <w:p w14:paraId="4D5A9B0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0.2522</w:t>
            </w:r>
          </w:p>
        </w:tc>
        <w:tc>
          <w:tcPr>
            <w:tcW w:w="1195" w:type="dxa"/>
            <w:vAlign w:val="center"/>
          </w:tcPr>
          <w:p w14:paraId="27F9694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0.2754</w:t>
            </w:r>
          </w:p>
        </w:tc>
      </w:tr>
      <w:tr w:rsidR="00E71120" w:rsidRPr="00AB7F5E" w14:paraId="617F76EA" w14:textId="77777777" w:rsidTr="00E71120">
        <w:trPr>
          <w:trHeight w:val="358"/>
          <w:jc w:val="center"/>
        </w:trPr>
        <w:tc>
          <w:tcPr>
            <w:tcW w:w="1570" w:type="dxa"/>
            <w:vAlign w:val="center"/>
          </w:tcPr>
          <w:p w14:paraId="4B9112A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17856E2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0.2147</w:t>
            </w:r>
          </w:p>
        </w:tc>
        <w:tc>
          <w:tcPr>
            <w:tcW w:w="1195" w:type="dxa"/>
            <w:vAlign w:val="center"/>
          </w:tcPr>
          <w:p w14:paraId="74E0A88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0.2110</w:t>
            </w:r>
          </w:p>
        </w:tc>
        <w:tc>
          <w:tcPr>
            <w:tcW w:w="1194" w:type="dxa"/>
            <w:vAlign w:val="center"/>
          </w:tcPr>
          <w:p w14:paraId="69AF6B9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0.6398</w:t>
            </w:r>
          </w:p>
        </w:tc>
        <w:tc>
          <w:tcPr>
            <w:tcW w:w="1195" w:type="dxa"/>
            <w:vAlign w:val="center"/>
          </w:tcPr>
          <w:p w14:paraId="09BF3A3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0.2428</w:t>
            </w:r>
          </w:p>
        </w:tc>
        <w:tc>
          <w:tcPr>
            <w:tcW w:w="1194" w:type="dxa"/>
            <w:vAlign w:val="center"/>
          </w:tcPr>
          <w:p w14:paraId="082989A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0.1984</w:t>
            </w:r>
          </w:p>
        </w:tc>
        <w:tc>
          <w:tcPr>
            <w:tcW w:w="1195" w:type="dxa"/>
            <w:vAlign w:val="center"/>
          </w:tcPr>
          <w:p w14:paraId="3C92A98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0.1788</w:t>
            </w:r>
          </w:p>
        </w:tc>
      </w:tr>
      <w:tr w:rsidR="00E71120" w:rsidRPr="00AB7F5E" w14:paraId="253DFCA4" w14:textId="77777777" w:rsidTr="00E71120">
        <w:trPr>
          <w:trHeight w:val="358"/>
          <w:jc w:val="center"/>
        </w:trPr>
        <w:tc>
          <w:tcPr>
            <w:tcW w:w="1570" w:type="dxa"/>
            <w:vAlign w:val="center"/>
          </w:tcPr>
          <w:p w14:paraId="7201D00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4A96F21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0.1882</w:t>
            </w:r>
          </w:p>
        </w:tc>
        <w:tc>
          <w:tcPr>
            <w:tcW w:w="1195" w:type="dxa"/>
            <w:vAlign w:val="center"/>
          </w:tcPr>
          <w:p w14:paraId="1BD229E9"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0.1204</w:t>
            </w:r>
          </w:p>
        </w:tc>
        <w:tc>
          <w:tcPr>
            <w:tcW w:w="1194" w:type="dxa"/>
            <w:vAlign w:val="center"/>
          </w:tcPr>
          <w:p w14:paraId="689E830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0.8198</w:t>
            </w:r>
          </w:p>
        </w:tc>
        <w:tc>
          <w:tcPr>
            <w:tcW w:w="1195" w:type="dxa"/>
            <w:vAlign w:val="center"/>
          </w:tcPr>
          <w:p w14:paraId="24162E1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0.1665</w:t>
            </w:r>
          </w:p>
        </w:tc>
        <w:tc>
          <w:tcPr>
            <w:tcW w:w="1194" w:type="dxa"/>
            <w:vAlign w:val="center"/>
          </w:tcPr>
          <w:p w14:paraId="01F1F95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0.2046</w:t>
            </w:r>
          </w:p>
        </w:tc>
        <w:tc>
          <w:tcPr>
            <w:tcW w:w="1195" w:type="dxa"/>
            <w:vAlign w:val="center"/>
          </w:tcPr>
          <w:p w14:paraId="3AF6B30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0.1810</w:t>
            </w:r>
          </w:p>
        </w:tc>
      </w:tr>
      <w:tr w:rsidR="00E71120" w:rsidRPr="00AB7F5E" w14:paraId="15D6FA2E" w14:textId="77777777" w:rsidTr="00E71120">
        <w:trPr>
          <w:trHeight w:val="358"/>
          <w:jc w:val="center"/>
        </w:trPr>
        <w:tc>
          <w:tcPr>
            <w:tcW w:w="1570" w:type="dxa"/>
            <w:vAlign w:val="center"/>
          </w:tcPr>
          <w:p w14:paraId="5611F0C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094FBE6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0.0152</w:t>
            </w:r>
          </w:p>
        </w:tc>
        <w:tc>
          <w:tcPr>
            <w:tcW w:w="1195" w:type="dxa"/>
            <w:vAlign w:val="center"/>
          </w:tcPr>
          <w:p w14:paraId="5348CF7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0.0441</w:t>
            </w:r>
          </w:p>
        </w:tc>
        <w:tc>
          <w:tcPr>
            <w:tcW w:w="1194" w:type="dxa"/>
            <w:vAlign w:val="center"/>
          </w:tcPr>
          <w:p w14:paraId="2B4BAB6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0.7914</w:t>
            </w:r>
          </w:p>
        </w:tc>
        <w:tc>
          <w:tcPr>
            <w:tcW w:w="1195" w:type="dxa"/>
            <w:vAlign w:val="center"/>
          </w:tcPr>
          <w:p w14:paraId="10FA3C9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0.0135</w:t>
            </w:r>
          </w:p>
        </w:tc>
        <w:tc>
          <w:tcPr>
            <w:tcW w:w="1194" w:type="dxa"/>
            <w:vAlign w:val="center"/>
          </w:tcPr>
          <w:p w14:paraId="6AF462D2"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0.0125</w:t>
            </w:r>
          </w:p>
        </w:tc>
        <w:tc>
          <w:tcPr>
            <w:tcW w:w="1195" w:type="dxa"/>
            <w:vAlign w:val="center"/>
          </w:tcPr>
          <w:p w14:paraId="3C8001E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0.0136</w:t>
            </w:r>
          </w:p>
        </w:tc>
      </w:tr>
      <w:tr w:rsidR="00E71120" w:rsidRPr="00AB7F5E" w14:paraId="7FECB5B5" w14:textId="77777777" w:rsidTr="00E71120">
        <w:trPr>
          <w:trHeight w:val="358"/>
          <w:jc w:val="center"/>
        </w:trPr>
        <w:tc>
          <w:tcPr>
            <w:tcW w:w="1570" w:type="dxa"/>
            <w:vAlign w:val="center"/>
          </w:tcPr>
          <w:p w14:paraId="73486DB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3CA59F0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0.0116</w:t>
            </w:r>
          </w:p>
        </w:tc>
        <w:tc>
          <w:tcPr>
            <w:tcW w:w="1195" w:type="dxa"/>
            <w:vAlign w:val="center"/>
          </w:tcPr>
          <w:p w14:paraId="38D2CD8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0.0362</w:t>
            </w:r>
          </w:p>
        </w:tc>
        <w:tc>
          <w:tcPr>
            <w:tcW w:w="1194" w:type="dxa"/>
            <w:vAlign w:val="center"/>
          </w:tcPr>
          <w:p w14:paraId="0A2267F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0.7550</w:t>
            </w:r>
          </w:p>
        </w:tc>
        <w:tc>
          <w:tcPr>
            <w:tcW w:w="1195" w:type="dxa"/>
            <w:vAlign w:val="center"/>
          </w:tcPr>
          <w:p w14:paraId="64FA441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0.0108</w:t>
            </w:r>
          </w:p>
        </w:tc>
        <w:tc>
          <w:tcPr>
            <w:tcW w:w="1194" w:type="dxa"/>
            <w:vAlign w:val="center"/>
          </w:tcPr>
          <w:p w14:paraId="70141C3F"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0.0095</w:t>
            </w:r>
          </w:p>
        </w:tc>
        <w:tc>
          <w:tcPr>
            <w:tcW w:w="1195" w:type="dxa"/>
            <w:vAlign w:val="center"/>
          </w:tcPr>
          <w:p w14:paraId="4E8C859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0.0121</w:t>
            </w:r>
          </w:p>
        </w:tc>
      </w:tr>
      <w:tr w:rsidR="00E71120" w:rsidRPr="00AB7F5E" w14:paraId="530DC96D" w14:textId="77777777" w:rsidTr="00E71120">
        <w:trPr>
          <w:trHeight w:val="358"/>
          <w:jc w:val="center"/>
        </w:trPr>
        <w:tc>
          <w:tcPr>
            <w:tcW w:w="1570" w:type="dxa"/>
            <w:vAlign w:val="center"/>
          </w:tcPr>
          <w:p w14:paraId="3703DD2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2A474F4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0.0913</w:t>
            </w:r>
          </w:p>
        </w:tc>
        <w:tc>
          <w:tcPr>
            <w:tcW w:w="1195" w:type="dxa"/>
            <w:vAlign w:val="center"/>
          </w:tcPr>
          <w:p w14:paraId="0CB8F5D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0.0883</w:t>
            </w:r>
          </w:p>
        </w:tc>
        <w:tc>
          <w:tcPr>
            <w:tcW w:w="1194" w:type="dxa"/>
            <w:vAlign w:val="center"/>
          </w:tcPr>
          <w:p w14:paraId="2EBB0E0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0.8993</w:t>
            </w:r>
          </w:p>
        </w:tc>
        <w:tc>
          <w:tcPr>
            <w:tcW w:w="1195" w:type="dxa"/>
            <w:vAlign w:val="center"/>
          </w:tcPr>
          <w:p w14:paraId="5916A1E6"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0.0772</w:t>
            </w:r>
          </w:p>
        </w:tc>
        <w:tc>
          <w:tcPr>
            <w:tcW w:w="1194" w:type="dxa"/>
            <w:vAlign w:val="center"/>
          </w:tcPr>
          <w:p w14:paraId="544DCF9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0.1082</w:t>
            </w:r>
          </w:p>
        </w:tc>
        <w:tc>
          <w:tcPr>
            <w:tcW w:w="1195" w:type="dxa"/>
            <w:vAlign w:val="center"/>
          </w:tcPr>
          <w:p w14:paraId="4821C84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0.1213</w:t>
            </w:r>
          </w:p>
        </w:tc>
      </w:tr>
      <w:tr w:rsidR="00E71120" w:rsidRPr="00AB7F5E" w14:paraId="1CDE4F84" w14:textId="77777777" w:rsidTr="00E71120">
        <w:trPr>
          <w:trHeight w:val="358"/>
          <w:jc w:val="center"/>
        </w:trPr>
        <w:tc>
          <w:tcPr>
            <w:tcW w:w="1570" w:type="dxa"/>
            <w:vAlign w:val="center"/>
          </w:tcPr>
          <w:p w14:paraId="52F52ED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2311E81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0.3775</w:t>
            </w:r>
          </w:p>
        </w:tc>
        <w:tc>
          <w:tcPr>
            <w:tcW w:w="1195" w:type="dxa"/>
            <w:vAlign w:val="center"/>
          </w:tcPr>
          <w:p w14:paraId="01006304"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0.3561</w:t>
            </w:r>
          </w:p>
        </w:tc>
        <w:tc>
          <w:tcPr>
            <w:tcW w:w="1194" w:type="dxa"/>
            <w:vAlign w:val="center"/>
          </w:tcPr>
          <w:p w14:paraId="06E3429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0.4517</w:t>
            </w:r>
          </w:p>
        </w:tc>
        <w:tc>
          <w:tcPr>
            <w:tcW w:w="1195" w:type="dxa"/>
            <w:vAlign w:val="center"/>
          </w:tcPr>
          <w:p w14:paraId="577E157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0.3807</w:t>
            </w:r>
          </w:p>
        </w:tc>
        <w:tc>
          <w:tcPr>
            <w:tcW w:w="1194" w:type="dxa"/>
            <w:vAlign w:val="center"/>
          </w:tcPr>
          <w:p w14:paraId="1B0A323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0.3939</w:t>
            </w:r>
          </w:p>
        </w:tc>
        <w:tc>
          <w:tcPr>
            <w:tcW w:w="1195" w:type="dxa"/>
            <w:vAlign w:val="center"/>
          </w:tcPr>
          <w:p w14:paraId="713517C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0.3763</w:t>
            </w:r>
          </w:p>
        </w:tc>
      </w:tr>
      <w:tr w:rsidR="00E71120" w:rsidRPr="00AB7F5E" w14:paraId="3E1EBE6F" w14:textId="77777777" w:rsidTr="00E71120">
        <w:trPr>
          <w:trHeight w:val="358"/>
          <w:jc w:val="center"/>
        </w:trPr>
        <w:tc>
          <w:tcPr>
            <w:tcW w:w="1570" w:type="dxa"/>
            <w:tcBorders>
              <w:bottom w:val="nil"/>
            </w:tcBorders>
            <w:vAlign w:val="center"/>
          </w:tcPr>
          <w:p w14:paraId="179D382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0580B2D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0.2950</w:t>
            </w:r>
          </w:p>
        </w:tc>
        <w:tc>
          <w:tcPr>
            <w:tcW w:w="1195" w:type="dxa"/>
            <w:tcBorders>
              <w:bottom w:val="nil"/>
            </w:tcBorders>
            <w:vAlign w:val="center"/>
          </w:tcPr>
          <w:p w14:paraId="3558FD0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0.2655</w:t>
            </w:r>
          </w:p>
        </w:tc>
        <w:tc>
          <w:tcPr>
            <w:tcW w:w="1194" w:type="dxa"/>
            <w:tcBorders>
              <w:bottom w:val="nil"/>
            </w:tcBorders>
            <w:vAlign w:val="center"/>
          </w:tcPr>
          <w:p w14:paraId="31EFCE1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0.4284</w:t>
            </w:r>
          </w:p>
        </w:tc>
        <w:tc>
          <w:tcPr>
            <w:tcW w:w="1195" w:type="dxa"/>
            <w:tcBorders>
              <w:bottom w:val="nil"/>
            </w:tcBorders>
            <w:vAlign w:val="center"/>
          </w:tcPr>
          <w:p w14:paraId="57C2D679"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0.2306</w:t>
            </w:r>
          </w:p>
        </w:tc>
        <w:tc>
          <w:tcPr>
            <w:tcW w:w="1194" w:type="dxa"/>
            <w:tcBorders>
              <w:bottom w:val="nil"/>
            </w:tcBorders>
            <w:vAlign w:val="center"/>
          </w:tcPr>
          <w:p w14:paraId="68AAB2A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0.3489</w:t>
            </w:r>
          </w:p>
        </w:tc>
        <w:tc>
          <w:tcPr>
            <w:tcW w:w="1195" w:type="dxa"/>
            <w:tcBorders>
              <w:bottom w:val="nil"/>
            </w:tcBorders>
            <w:vAlign w:val="center"/>
          </w:tcPr>
          <w:p w14:paraId="7795851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0.2357</w:t>
            </w:r>
          </w:p>
        </w:tc>
      </w:tr>
      <w:tr w:rsidR="00E71120" w:rsidRPr="00AB7F5E" w14:paraId="083775C6" w14:textId="77777777" w:rsidTr="00E71120">
        <w:trPr>
          <w:trHeight w:val="358"/>
          <w:jc w:val="center"/>
        </w:trPr>
        <w:tc>
          <w:tcPr>
            <w:tcW w:w="1570" w:type="dxa"/>
            <w:tcBorders>
              <w:top w:val="nil"/>
              <w:bottom w:val="single" w:sz="8" w:space="0" w:color="auto"/>
            </w:tcBorders>
            <w:vAlign w:val="center"/>
          </w:tcPr>
          <w:p w14:paraId="3C7C797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0E4CE5E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0.2930</w:t>
            </w:r>
          </w:p>
        </w:tc>
        <w:tc>
          <w:tcPr>
            <w:tcW w:w="1195" w:type="dxa"/>
            <w:tcBorders>
              <w:top w:val="nil"/>
              <w:bottom w:val="single" w:sz="8" w:space="0" w:color="auto"/>
            </w:tcBorders>
            <w:vAlign w:val="center"/>
          </w:tcPr>
          <w:p w14:paraId="371DC68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0.3329</w:t>
            </w:r>
          </w:p>
        </w:tc>
        <w:tc>
          <w:tcPr>
            <w:tcW w:w="1194" w:type="dxa"/>
            <w:tcBorders>
              <w:top w:val="nil"/>
              <w:bottom w:val="single" w:sz="8" w:space="0" w:color="auto"/>
            </w:tcBorders>
            <w:vAlign w:val="center"/>
          </w:tcPr>
          <w:p w14:paraId="0C563EE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0.6723</w:t>
            </w:r>
          </w:p>
        </w:tc>
        <w:tc>
          <w:tcPr>
            <w:tcW w:w="1195" w:type="dxa"/>
            <w:tcBorders>
              <w:top w:val="nil"/>
              <w:bottom w:val="single" w:sz="8" w:space="0" w:color="auto"/>
            </w:tcBorders>
            <w:vAlign w:val="center"/>
          </w:tcPr>
          <w:p w14:paraId="63B7E22E"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0.2273</w:t>
            </w:r>
          </w:p>
        </w:tc>
        <w:tc>
          <w:tcPr>
            <w:tcW w:w="1194" w:type="dxa"/>
            <w:tcBorders>
              <w:top w:val="nil"/>
              <w:bottom w:val="single" w:sz="8" w:space="0" w:color="auto"/>
            </w:tcBorders>
            <w:vAlign w:val="center"/>
          </w:tcPr>
          <w:p w14:paraId="206CFCB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0.3474</w:t>
            </w:r>
          </w:p>
        </w:tc>
        <w:tc>
          <w:tcPr>
            <w:tcW w:w="1195" w:type="dxa"/>
            <w:tcBorders>
              <w:top w:val="nil"/>
              <w:bottom w:val="single" w:sz="8" w:space="0" w:color="auto"/>
            </w:tcBorders>
            <w:vAlign w:val="center"/>
          </w:tcPr>
          <w:p w14:paraId="1028CC6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0.2993</w:t>
            </w:r>
          </w:p>
        </w:tc>
      </w:tr>
      <w:tr w:rsidR="00E71120" w:rsidRPr="00AB7F5E" w14:paraId="560FB927" w14:textId="77777777" w:rsidTr="00E71120">
        <w:trPr>
          <w:trHeight w:val="358"/>
          <w:jc w:val="center"/>
        </w:trPr>
        <w:tc>
          <w:tcPr>
            <w:tcW w:w="1570" w:type="dxa"/>
            <w:tcBorders>
              <w:top w:val="single" w:sz="8" w:space="0" w:color="auto"/>
            </w:tcBorders>
            <w:vAlign w:val="center"/>
          </w:tcPr>
          <w:p w14:paraId="52ADF04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75E82C0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0.2223</w:t>
            </w:r>
          </w:p>
        </w:tc>
        <w:tc>
          <w:tcPr>
            <w:tcW w:w="1195" w:type="dxa"/>
            <w:tcBorders>
              <w:top w:val="single" w:sz="8" w:space="0" w:color="auto"/>
            </w:tcBorders>
            <w:vAlign w:val="center"/>
          </w:tcPr>
          <w:p w14:paraId="66EE375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0.2127</w:t>
            </w:r>
          </w:p>
        </w:tc>
        <w:tc>
          <w:tcPr>
            <w:tcW w:w="1194" w:type="dxa"/>
            <w:tcBorders>
              <w:top w:val="single" w:sz="8" w:space="0" w:color="auto"/>
            </w:tcBorders>
            <w:vAlign w:val="center"/>
          </w:tcPr>
          <w:p w14:paraId="5BCE48B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0.6388</w:t>
            </w:r>
          </w:p>
        </w:tc>
        <w:tc>
          <w:tcPr>
            <w:tcW w:w="1195" w:type="dxa"/>
            <w:tcBorders>
              <w:top w:val="single" w:sz="8" w:space="0" w:color="auto"/>
            </w:tcBorders>
            <w:vAlign w:val="center"/>
          </w:tcPr>
          <w:p w14:paraId="13C795B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0.1938</w:t>
            </w:r>
          </w:p>
        </w:tc>
        <w:tc>
          <w:tcPr>
            <w:tcW w:w="1194" w:type="dxa"/>
            <w:tcBorders>
              <w:top w:val="single" w:sz="8" w:space="0" w:color="auto"/>
            </w:tcBorders>
            <w:vAlign w:val="center"/>
          </w:tcPr>
          <w:p w14:paraId="6AC6E75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0.2389</w:t>
            </w:r>
          </w:p>
        </w:tc>
        <w:tc>
          <w:tcPr>
            <w:tcW w:w="1195" w:type="dxa"/>
            <w:tcBorders>
              <w:top w:val="single" w:sz="8" w:space="0" w:color="auto"/>
            </w:tcBorders>
            <w:vAlign w:val="center"/>
          </w:tcPr>
          <w:p w14:paraId="6BA5E35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0.1916</w:t>
            </w:r>
          </w:p>
        </w:tc>
      </w:tr>
      <w:tr w:rsidR="00E71120" w:rsidRPr="00AB7F5E" w14:paraId="5E03FADE" w14:textId="77777777" w:rsidTr="00E71120">
        <w:trPr>
          <w:trHeight w:val="373"/>
          <w:jc w:val="center"/>
        </w:trPr>
        <w:tc>
          <w:tcPr>
            <w:tcW w:w="1570" w:type="dxa"/>
            <w:tcBorders>
              <w:bottom w:val="single" w:sz="12" w:space="0" w:color="auto"/>
            </w:tcBorders>
            <w:vAlign w:val="center"/>
          </w:tcPr>
          <w:p w14:paraId="343EF5B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6E64700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3.64</w:t>
            </w:r>
          </w:p>
        </w:tc>
        <w:tc>
          <w:tcPr>
            <w:tcW w:w="1195" w:type="dxa"/>
            <w:tcBorders>
              <w:bottom w:val="single" w:sz="12" w:space="0" w:color="auto"/>
            </w:tcBorders>
            <w:vAlign w:val="center"/>
          </w:tcPr>
          <w:p w14:paraId="1E2B7A0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3.21</w:t>
            </w:r>
          </w:p>
        </w:tc>
        <w:tc>
          <w:tcPr>
            <w:tcW w:w="1194" w:type="dxa"/>
            <w:tcBorders>
              <w:bottom w:val="single" w:sz="12" w:space="0" w:color="auto"/>
            </w:tcBorders>
            <w:vAlign w:val="center"/>
          </w:tcPr>
          <w:p w14:paraId="04F4B67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5.75</w:t>
            </w:r>
          </w:p>
        </w:tc>
        <w:tc>
          <w:tcPr>
            <w:tcW w:w="1195" w:type="dxa"/>
            <w:tcBorders>
              <w:bottom w:val="single" w:sz="12" w:space="0" w:color="auto"/>
            </w:tcBorders>
            <w:vAlign w:val="center"/>
          </w:tcPr>
          <w:p w14:paraId="3B087986"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2.21</w:t>
            </w:r>
          </w:p>
        </w:tc>
        <w:tc>
          <w:tcPr>
            <w:tcW w:w="1194" w:type="dxa"/>
            <w:tcBorders>
              <w:bottom w:val="single" w:sz="12" w:space="0" w:color="auto"/>
            </w:tcBorders>
            <w:vAlign w:val="center"/>
          </w:tcPr>
          <w:p w14:paraId="4F2AED6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3.32</w:t>
            </w:r>
          </w:p>
        </w:tc>
        <w:tc>
          <w:tcPr>
            <w:tcW w:w="1195" w:type="dxa"/>
            <w:tcBorders>
              <w:bottom w:val="single" w:sz="12" w:space="0" w:color="auto"/>
            </w:tcBorders>
            <w:vAlign w:val="center"/>
          </w:tcPr>
          <w:p w14:paraId="3CE2A5E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2.86</w:t>
            </w:r>
          </w:p>
        </w:tc>
      </w:tr>
    </w:tbl>
    <w:p w14:paraId="59BBEFF6" w14:textId="77777777" w:rsidR="00E71120" w:rsidRPr="00AB7F5E" w:rsidRDefault="00E71120" w:rsidP="00AB7F5E">
      <w:pPr>
        <w:autoSpaceDE w:val="0"/>
        <w:autoSpaceDN w:val="0"/>
        <w:adjustRightInd w:val="0"/>
        <w:snapToGrid w:val="0"/>
        <w:ind w:firstLineChars="0" w:firstLine="0"/>
        <w:jc w:val="center"/>
        <w:rPr>
          <w:kern w:val="0"/>
          <w:sz w:val="21"/>
        </w:rPr>
      </w:pPr>
    </w:p>
    <w:p w14:paraId="19F19DFD" w14:textId="77777777" w:rsidR="00E71120" w:rsidRPr="00AB7F5E" w:rsidRDefault="00E71120" w:rsidP="00AB7F5E">
      <w:pPr>
        <w:autoSpaceDE w:val="0"/>
        <w:autoSpaceDN w:val="0"/>
        <w:adjustRightInd w:val="0"/>
        <w:snapToGrid w:val="0"/>
        <w:ind w:firstLineChars="0" w:firstLine="0"/>
        <w:jc w:val="center"/>
        <w:rPr>
          <w:kern w:val="0"/>
          <w:sz w:val="21"/>
        </w:rPr>
      </w:pPr>
      <w:r w:rsidRPr="00AB7F5E">
        <w:rPr>
          <w:kern w:val="0"/>
          <w:sz w:val="21"/>
        </w:rPr>
        <w:t>表</w:t>
      </w:r>
      <w:r w:rsidRPr="00AB7F5E">
        <w:rPr>
          <w:kern w:val="0"/>
          <w:sz w:val="21"/>
        </w:rPr>
        <w:t>3-17 HEPR</w:t>
      </w:r>
      <w:r w:rsidRPr="00AB7F5E">
        <w:rPr>
          <w:kern w:val="0"/>
          <w:sz w:val="21"/>
        </w:rPr>
        <w:t>与对比算法在</w:t>
      </w:r>
      <w:r w:rsidRPr="00AB7F5E">
        <w:rPr>
          <w:kern w:val="0"/>
          <w:sz w:val="21"/>
        </w:rPr>
        <w:t>PML</w:t>
      </w:r>
      <w:r w:rsidRPr="00AB7F5E">
        <w:rPr>
          <w:kern w:val="0"/>
          <w:sz w:val="21"/>
        </w:rPr>
        <w:t>（噪声率</w:t>
      </w:r>
      <m:oMath>
        <m:sSub>
          <m:sSubPr>
            <m:ctrlPr>
              <w:rPr>
                <w:rFonts w:ascii="Cambria Math" w:hAnsi="Cambria Math"/>
                <w:i/>
                <w:kern w:val="0"/>
                <w:sz w:val="21"/>
              </w:rPr>
            </m:ctrlPr>
          </m:sSubPr>
          <m:e>
            <m:r>
              <w:rPr>
                <w:rFonts w:ascii="Cambria Math" w:hAnsi="Cambria Math"/>
                <w:kern w:val="0"/>
                <w:sz w:val="21"/>
              </w:rPr>
              <m:t>r</m:t>
            </m:r>
          </m:e>
          <m:sub>
            <m:r>
              <w:rPr>
                <w:rFonts w:ascii="Cambria Math" w:hAnsi="Cambria Math"/>
                <w:kern w:val="0"/>
                <w:sz w:val="21"/>
              </w:rPr>
              <m:t>p</m:t>
            </m:r>
          </m:sub>
        </m:sSub>
        <m:r>
          <w:rPr>
            <w:rFonts w:ascii="Cambria Math" w:hAnsi="Cambria Math"/>
            <w:kern w:val="0"/>
            <w:sz w:val="21"/>
          </w:rPr>
          <m:t>=0.3</m:t>
        </m:r>
      </m:oMath>
      <w:r w:rsidRPr="00AB7F5E">
        <w:rPr>
          <w:kern w:val="0"/>
          <w:sz w:val="21"/>
        </w:rPr>
        <w:t>）情况下的</w:t>
      </w:r>
      <w:r w:rsidRPr="00AB7F5E">
        <w:rPr>
          <w:kern w:val="0"/>
          <w:sz w:val="21"/>
        </w:rPr>
        <w:t>Coverage</w:t>
      </w:r>
      <w:r w:rsidRPr="00AB7F5E">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22C96263" w14:textId="77777777" w:rsidTr="00E71120">
        <w:trPr>
          <w:trHeight w:val="358"/>
          <w:jc w:val="center"/>
        </w:trPr>
        <w:tc>
          <w:tcPr>
            <w:tcW w:w="1570" w:type="dxa"/>
            <w:tcBorders>
              <w:top w:val="single" w:sz="12" w:space="0" w:color="auto"/>
              <w:bottom w:val="single" w:sz="8" w:space="0" w:color="auto"/>
            </w:tcBorders>
            <w:vAlign w:val="center"/>
          </w:tcPr>
          <w:p w14:paraId="6546C2C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66AB649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HALE</w:t>
            </w:r>
          </w:p>
        </w:tc>
        <w:tc>
          <w:tcPr>
            <w:tcW w:w="1195" w:type="dxa"/>
            <w:tcBorders>
              <w:top w:val="single" w:sz="12" w:space="0" w:color="auto"/>
              <w:bottom w:val="single" w:sz="8" w:space="0" w:color="auto"/>
            </w:tcBorders>
            <w:vAlign w:val="center"/>
          </w:tcPr>
          <w:p w14:paraId="58400C2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PARTICLE</w:t>
            </w:r>
          </w:p>
        </w:tc>
        <w:tc>
          <w:tcPr>
            <w:tcW w:w="1194" w:type="dxa"/>
            <w:tcBorders>
              <w:top w:val="single" w:sz="12" w:space="0" w:color="auto"/>
              <w:bottom w:val="single" w:sz="8" w:space="0" w:color="auto"/>
            </w:tcBorders>
            <w:vAlign w:val="center"/>
          </w:tcPr>
          <w:p w14:paraId="2C1F906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NATAL</w:t>
            </w:r>
          </w:p>
        </w:tc>
        <w:tc>
          <w:tcPr>
            <w:tcW w:w="1195" w:type="dxa"/>
            <w:tcBorders>
              <w:top w:val="single" w:sz="12" w:space="0" w:color="auto"/>
              <w:bottom w:val="single" w:sz="8" w:space="0" w:color="auto"/>
            </w:tcBorders>
            <w:vAlign w:val="center"/>
          </w:tcPr>
          <w:p w14:paraId="51F2D35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PMLNI</w:t>
            </w:r>
          </w:p>
        </w:tc>
        <w:tc>
          <w:tcPr>
            <w:tcW w:w="1194" w:type="dxa"/>
            <w:tcBorders>
              <w:top w:val="single" w:sz="12" w:space="0" w:color="auto"/>
              <w:bottom w:val="single" w:sz="8" w:space="0" w:color="auto"/>
            </w:tcBorders>
            <w:vAlign w:val="center"/>
          </w:tcPr>
          <w:p w14:paraId="6BA3C03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PAMB</w:t>
            </w:r>
          </w:p>
        </w:tc>
        <w:tc>
          <w:tcPr>
            <w:tcW w:w="1195" w:type="dxa"/>
            <w:tcBorders>
              <w:top w:val="single" w:sz="12" w:space="0" w:color="auto"/>
              <w:bottom w:val="single" w:sz="8" w:space="0" w:color="auto"/>
            </w:tcBorders>
            <w:vAlign w:val="center"/>
          </w:tcPr>
          <w:p w14:paraId="0411327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HEPR</w:t>
            </w:r>
          </w:p>
        </w:tc>
      </w:tr>
      <w:tr w:rsidR="00E71120" w:rsidRPr="00AB7F5E" w14:paraId="049A78DC" w14:textId="77777777" w:rsidTr="00E71120">
        <w:trPr>
          <w:trHeight w:val="358"/>
          <w:jc w:val="center"/>
        </w:trPr>
        <w:tc>
          <w:tcPr>
            <w:tcW w:w="1570" w:type="dxa"/>
            <w:tcBorders>
              <w:top w:val="single" w:sz="8" w:space="0" w:color="auto"/>
              <w:bottom w:val="nil"/>
            </w:tcBorders>
            <w:vAlign w:val="center"/>
          </w:tcPr>
          <w:p w14:paraId="22D0261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2651133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0.5854</w:t>
            </w:r>
          </w:p>
        </w:tc>
        <w:tc>
          <w:tcPr>
            <w:tcW w:w="1195" w:type="dxa"/>
            <w:tcBorders>
              <w:top w:val="single" w:sz="8" w:space="0" w:color="auto"/>
              <w:bottom w:val="nil"/>
            </w:tcBorders>
            <w:vAlign w:val="center"/>
          </w:tcPr>
          <w:p w14:paraId="0F5A47C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0.5484</w:t>
            </w:r>
          </w:p>
        </w:tc>
        <w:tc>
          <w:tcPr>
            <w:tcW w:w="1194" w:type="dxa"/>
            <w:tcBorders>
              <w:top w:val="single" w:sz="8" w:space="0" w:color="auto"/>
              <w:bottom w:val="nil"/>
            </w:tcBorders>
            <w:vAlign w:val="center"/>
          </w:tcPr>
          <w:p w14:paraId="15802BE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0.5132</w:t>
            </w:r>
          </w:p>
        </w:tc>
        <w:tc>
          <w:tcPr>
            <w:tcW w:w="1195" w:type="dxa"/>
            <w:tcBorders>
              <w:top w:val="single" w:sz="8" w:space="0" w:color="auto"/>
              <w:bottom w:val="nil"/>
            </w:tcBorders>
            <w:vAlign w:val="center"/>
          </w:tcPr>
          <w:p w14:paraId="712126DD"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0.4556</w:t>
            </w:r>
          </w:p>
        </w:tc>
        <w:tc>
          <w:tcPr>
            <w:tcW w:w="1194" w:type="dxa"/>
            <w:tcBorders>
              <w:top w:val="single" w:sz="8" w:space="0" w:color="auto"/>
              <w:bottom w:val="nil"/>
            </w:tcBorders>
            <w:vAlign w:val="center"/>
          </w:tcPr>
          <w:p w14:paraId="1FDCE65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0.6291</w:t>
            </w:r>
          </w:p>
        </w:tc>
        <w:tc>
          <w:tcPr>
            <w:tcW w:w="1195" w:type="dxa"/>
            <w:tcBorders>
              <w:top w:val="single" w:sz="8" w:space="0" w:color="auto"/>
              <w:bottom w:val="nil"/>
            </w:tcBorders>
            <w:vAlign w:val="center"/>
          </w:tcPr>
          <w:p w14:paraId="787D93C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0.4918</w:t>
            </w:r>
          </w:p>
        </w:tc>
      </w:tr>
      <w:tr w:rsidR="00E71120" w:rsidRPr="00AB7F5E" w14:paraId="03FD1273" w14:textId="77777777" w:rsidTr="00E71120">
        <w:trPr>
          <w:trHeight w:val="358"/>
          <w:jc w:val="center"/>
        </w:trPr>
        <w:tc>
          <w:tcPr>
            <w:tcW w:w="1570" w:type="dxa"/>
            <w:vAlign w:val="center"/>
          </w:tcPr>
          <w:p w14:paraId="351B3B4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70BEFFB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0.8956</w:t>
            </w:r>
          </w:p>
        </w:tc>
        <w:tc>
          <w:tcPr>
            <w:tcW w:w="1195" w:type="dxa"/>
            <w:vAlign w:val="center"/>
          </w:tcPr>
          <w:p w14:paraId="6A6419C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0.8067</w:t>
            </w:r>
          </w:p>
        </w:tc>
        <w:tc>
          <w:tcPr>
            <w:tcW w:w="1194" w:type="dxa"/>
            <w:vAlign w:val="center"/>
          </w:tcPr>
          <w:p w14:paraId="1D3D66C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0.8570</w:t>
            </w:r>
          </w:p>
        </w:tc>
        <w:tc>
          <w:tcPr>
            <w:tcW w:w="1195" w:type="dxa"/>
            <w:vAlign w:val="center"/>
          </w:tcPr>
          <w:p w14:paraId="579C62F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0.8168</w:t>
            </w:r>
          </w:p>
        </w:tc>
        <w:tc>
          <w:tcPr>
            <w:tcW w:w="1194" w:type="dxa"/>
            <w:vAlign w:val="center"/>
          </w:tcPr>
          <w:p w14:paraId="258E726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0.9490</w:t>
            </w:r>
          </w:p>
        </w:tc>
        <w:tc>
          <w:tcPr>
            <w:tcW w:w="1195" w:type="dxa"/>
            <w:vAlign w:val="center"/>
          </w:tcPr>
          <w:p w14:paraId="64C8BCB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0.6439</w:t>
            </w:r>
          </w:p>
        </w:tc>
      </w:tr>
      <w:tr w:rsidR="00E71120" w:rsidRPr="00AB7F5E" w14:paraId="1460F449" w14:textId="77777777" w:rsidTr="00E71120">
        <w:trPr>
          <w:trHeight w:val="358"/>
          <w:jc w:val="center"/>
        </w:trPr>
        <w:tc>
          <w:tcPr>
            <w:tcW w:w="1570" w:type="dxa"/>
            <w:vAlign w:val="center"/>
          </w:tcPr>
          <w:p w14:paraId="1EB9885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4EAF4A4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0.4765</w:t>
            </w:r>
          </w:p>
        </w:tc>
        <w:tc>
          <w:tcPr>
            <w:tcW w:w="1195" w:type="dxa"/>
            <w:vAlign w:val="center"/>
          </w:tcPr>
          <w:p w14:paraId="35C1E1E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0.5909</w:t>
            </w:r>
          </w:p>
        </w:tc>
        <w:tc>
          <w:tcPr>
            <w:tcW w:w="1194" w:type="dxa"/>
            <w:vAlign w:val="center"/>
          </w:tcPr>
          <w:p w14:paraId="6A055AA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0.6545</w:t>
            </w:r>
          </w:p>
        </w:tc>
        <w:tc>
          <w:tcPr>
            <w:tcW w:w="1195" w:type="dxa"/>
            <w:vAlign w:val="center"/>
          </w:tcPr>
          <w:p w14:paraId="6A728CE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0.6498</w:t>
            </w:r>
          </w:p>
        </w:tc>
        <w:tc>
          <w:tcPr>
            <w:tcW w:w="1194" w:type="dxa"/>
            <w:vAlign w:val="center"/>
          </w:tcPr>
          <w:p w14:paraId="47957A60"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0.4748</w:t>
            </w:r>
          </w:p>
        </w:tc>
        <w:tc>
          <w:tcPr>
            <w:tcW w:w="1195" w:type="dxa"/>
            <w:vAlign w:val="center"/>
          </w:tcPr>
          <w:p w14:paraId="4C848EA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0.5010</w:t>
            </w:r>
          </w:p>
        </w:tc>
      </w:tr>
      <w:tr w:rsidR="00E71120" w:rsidRPr="00AB7F5E" w14:paraId="05D5DF8F" w14:textId="77777777" w:rsidTr="00E71120">
        <w:trPr>
          <w:trHeight w:val="358"/>
          <w:jc w:val="center"/>
        </w:trPr>
        <w:tc>
          <w:tcPr>
            <w:tcW w:w="1570" w:type="dxa"/>
            <w:vAlign w:val="center"/>
          </w:tcPr>
          <w:p w14:paraId="66884BA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15CBACF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0.9125</w:t>
            </w:r>
          </w:p>
        </w:tc>
        <w:tc>
          <w:tcPr>
            <w:tcW w:w="1195" w:type="dxa"/>
            <w:vAlign w:val="center"/>
          </w:tcPr>
          <w:p w14:paraId="41B79BB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0.6860</w:t>
            </w:r>
          </w:p>
        </w:tc>
        <w:tc>
          <w:tcPr>
            <w:tcW w:w="1194" w:type="dxa"/>
            <w:vAlign w:val="center"/>
          </w:tcPr>
          <w:p w14:paraId="3BDE358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0.7448</w:t>
            </w:r>
          </w:p>
        </w:tc>
        <w:tc>
          <w:tcPr>
            <w:tcW w:w="1195" w:type="dxa"/>
            <w:vAlign w:val="center"/>
          </w:tcPr>
          <w:p w14:paraId="56B7E7F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0.6517</w:t>
            </w:r>
          </w:p>
        </w:tc>
        <w:tc>
          <w:tcPr>
            <w:tcW w:w="1194" w:type="dxa"/>
            <w:vAlign w:val="center"/>
          </w:tcPr>
          <w:p w14:paraId="684AAE7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0.8116</w:t>
            </w:r>
          </w:p>
        </w:tc>
        <w:tc>
          <w:tcPr>
            <w:tcW w:w="1195" w:type="dxa"/>
            <w:vAlign w:val="center"/>
          </w:tcPr>
          <w:p w14:paraId="141507B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0.6010</w:t>
            </w:r>
          </w:p>
        </w:tc>
      </w:tr>
      <w:tr w:rsidR="00E71120" w:rsidRPr="00AB7F5E" w14:paraId="12FB6991" w14:textId="77777777" w:rsidTr="00E71120">
        <w:trPr>
          <w:trHeight w:val="358"/>
          <w:jc w:val="center"/>
        </w:trPr>
        <w:tc>
          <w:tcPr>
            <w:tcW w:w="1570" w:type="dxa"/>
            <w:vAlign w:val="center"/>
          </w:tcPr>
          <w:p w14:paraId="78EE2FE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64B0077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0.5218</w:t>
            </w:r>
          </w:p>
        </w:tc>
        <w:tc>
          <w:tcPr>
            <w:tcW w:w="1195" w:type="dxa"/>
            <w:vAlign w:val="center"/>
          </w:tcPr>
          <w:p w14:paraId="501BE8C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0.5218</w:t>
            </w:r>
          </w:p>
        </w:tc>
        <w:tc>
          <w:tcPr>
            <w:tcW w:w="1194" w:type="dxa"/>
            <w:vAlign w:val="center"/>
          </w:tcPr>
          <w:p w14:paraId="59BEE89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0.5218</w:t>
            </w:r>
          </w:p>
        </w:tc>
        <w:tc>
          <w:tcPr>
            <w:tcW w:w="1195" w:type="dxa"/>
            <w:vAlign w:val="center"/>
          </w:tcPr>
          <w:p w14:paraId="0BEF080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0.5218</w:t>
            </w:r>
          </w:p>
        </w:tc>
        <w:tc>
          <w:tcPr>
            <w:tcW w:w="1194" w:type="dxa"/>
            <w:vAlign w:val="center"/>
          </w:tcPr>
          <w:p w14:paraId="6C1406C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0.5218</w:t>
            </w:r>
          </w:p>
        </w:tc>
        <w:tc>
          <w:tcPr>
            <w:tcW w:w="1195" w:type="dxa"/>
            <w:vAlign w:val="center"/>
          </w:tcPr>
          <w:p w14:paraId="5755D5E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0.2820</w:t>
            </w:r>
          </w:p>
        </w:tc>
      </w:tr>
      <w:tr w:rsidR="00E71120" w:rsidRPr="00AB7F5E" w14:paraId="7C3FAA73" w14:textId="77777777" w:rsidTr="00E71120">
        <w:trPr>
          <w:trHeight w:val="358"/>
          <w:jc w:val="center"/>
        </w:trPr>
        <w:tc>
          <w:tcPr>
            <w:tcW w:w="1570" w:type="dxa"/>
            <w:vAlign w:val="center"/>
          </w:tcPr>
          <w:p w14:paraId="520D9C1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6F29217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0.8104</w:t>
            </w:r>
          </w:p>
        </w:tc>
        <w:tc>
          <w:tcPr>
            <w:tcW w:w="1195" w:type="dxa"/>
            <w:vAlign w:val="center"/>
          </w:tcPr>
          <w:p w14:paraId="17F51A7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0.6152</w:t>
            </w:r>
          </w:p>
        </w:tc>
        <w:tc>
          <w:tcPr>
            <w:tcW w:w="1194" w:type="dxa"/>
            <w:vAlign w:val="center"/>
          </w:tcPr>
          <w:p w14:paraId="3105DB7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0.8733</w:t>
            </w:r>
          </w:p>
        </w:tc>
        <w:tc>
          <w:tcPr>
            <w:tcW w:w="1195" w:type="dxa"/>
            <w:vAlign w:val="center"/>
          </w:tcPr>
          <w:p w14:paraId="48C23F7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0.6321</w:t>
            </w:r>
          </w:p>
        </w:tc>
        <w:tc>
          <w:tcPr>
            <w:tcW w:w="1194" w:type="dxa"/>
            <w:vAlign w:val="center"/>
          </w:tcPr>
          <w:p w14:paraId="5F08EDF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0.7541</w:t>
            </w:r>
          </w:p>
        </w:tc>
        <w:tc>
          <w:tcPr>
            <w:tcW w:w="1195" w:type="dxa"/>
            <w:vAlign w:val="center"/>
          </w:tcPr>
          <w:p w14:paraId="749E696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0.4032</w:t>
            </w:r>
          </w:p>
        </w:tc>
      </w:tr>
      <w:tr w:rsidR="00E71120" w:rsidRPr="00AB7F5E" w14:paraId="72CB2BB7" w14:textId="77777777" w:rsidTr="00E71120">
        <w:trPr>
          <w:trHeight w:val="358"/>
          <w:jc w:val="center"/>
        </w:trPr>
        <w:tc>
          <w:tcPr>
            <w:tcW w:w="1570" w:type="dxa"/>
            <w:vAlign w:val="center"/>
          </w:tcPr>
          <w:p w14:paraId="317B09F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583A433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0.9682</w:t>
            </w:r>
          </w:p>
        </w:tc>
        <w:tc>
          <w:tcPr>
            <w:tcW w:w="1195" w:type="dxa"/>
            <w:vAlign w:val="center"/>
          </w:tcPr>
          <w:p w14:paraId="4E32545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0.7268</w:t>
            </w:r>
          </w:p>
        </w:tc>
        <w:tc>
          <w:tcPr>
            <w:tcW w:w="1194" w:type="dxa"/>
            <w:vAlign w:val="center"/>
          </w:tcPr>
          <w:p w14:paraId="7BD9D3D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0.8215</w:t>
            </w:r>
          </w:p>
        </w:tc>
        <w:tc>
          <w:tcPr>
            <w:tcW w:w="1195" w:type="dxa"/>
            <w:vAlign w:val="center"/>
          </w:tcPr>
          <w:p w14:paraId="6EA090D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0.7721</w:t>
            </w:r>
          </w:p>
        </w:tc>
        <w:tc>
          <w:tcPr>
            <w:tcW w:w="1194" w:type="dxa"/>
            <w:vAlign w:val="center"/>
          </w:tcPr>
          <w:p w14:paraId="20E212C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0.9689</w:t>
            </w:r>
          </w:p>
        </w:tc>
        <w:tc>
          <w:tcPr>
            <w:tcW w:w="1195" w:type="dxa"/>
            <w:vAlign w:val="center"/>
          </w:tcPr>
          <w:p w14:paraId="1BF7217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0.6849</w:t>
            </w:r>
          </w:p>
        </w:tc>
      </w:tr>
      <w:tr w:rsidR="00E71120" w:rsidRPr="00AB7F5E" w14:paraId="37708320" w14:textId="77777777" w:rsidTr="00E71120">
        <w:trPr>
          <w:trHeight w:val="358"/>
          <w:jc w:val="center"/>
        </w:trPr>
        <w:tc>
          <w:tcPr>
            <w:tcW w:w="1570" w:type="dxa"/>
            <w:vAlign w:val="center"/>
          </w:tcPr>
          <w:p w14:paraId="7758FDB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2C0B626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0.6276</w:t>
            </w:r>
          </w:p>
        </w:tc>
        <w:tc>
          <w:tcPr>
            <w:tcW w:w="1195" w:type="dxa"/>
            <w:vAlign w:val="center"/>
          </w:tcPr>
          <w:p w14:paraId="4BC9DC8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0.4326</w:t>
            </w:r>
          </w:p>
        </w:tc>
        <w:tc>
          <w:tcPr>
            <w:tcW w:w="1194" w:type="dxa"/>
            <w:vAlign w:val="center"/>
          </w:tcPr>
          <w:p w14:paraId="1A1F321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0.7515</w:t>
            </w:r>
          </w:p>
        </w:tc>
        <w:tc>
          <w:tcPr>
            <w:tcW w:w="1195" w:type="dxa"/>
            <w:vAlign w:val="center"/>
          </w:tcPr>
          <w:p w14:paraId="39D0810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0.4818</w:t>
            </w:r>
          </w:p>
        </w:tc>
        <w:tc>
          <w:tcPr>
            <w:tcW w:w="1194" w:type="dxa"/>
            <w:vAlign w:val="center"/>
          </w:tcPr>
          <w:p w14:paraId="0EF2D4F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0.6787</w:t>
            </w:r>
          </w:p>
        </w:tc>
        <w:tc>
          <w:tcPr>
            <w:tcW w:w="1195" w:type="dxa"/>
            <w:vAlign w:val="center"/>
          </w:tcPr>
          <w:p w14:paraId="14E1D9E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0.2417</w:t>
            </w:r>
          </w:p>
        </w:tc>
      </w:tr>
      <w:tr w:rsidR="00E71120" w:rsidRPr="00AB7F5E" w14:paraId="7911182D" w14:textId="77777777" w:rsidTr="00E71120">
        <w:trPr>
          <w:trHeight w:val="358"/>
          <w:jc w:val="center"/>
        </w:trPr>
        <w:tc>
          <w:tcPr>
            <w:tcW w:w="1570" w:type="dxa"/>
            <w:vAlign w:val="center"/>
          </w:tcPr>
          <w:p w14:paraId="72633C2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6407F36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0.5852</w:t>
            </w:r>
          </w:p>
        </w:tc>
        <w:tc>
          <w:tcPr>
            <w:tcW w:w="1195" w:type="dxa"/>
            <w:vAlign w:val="center"/>
          </w:tcPr>
          <w:p w14:paraId="201239E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0.4841</w:t>
            </w:r>
          </w:p>
        </w:tc>
        <w:tc>
          <w:tcPr>
            <w:tcW w:w="1194" w:type="dxa"/>
            <w:vAlign w:val="center"/>
          </w:tcPr>
          <w:p w14:paraId="7643E0D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0.5415</w:t>
            </w:r>
          </w:p>
        </w:tc>
        <w:tc>
          <w:tcPr>
            <w:tcW w:w="1195" w:type="dxa"/>
            <w:vAlign w:val="center"/>
          </w:tcPr>
          <w:p w14:paraId="2516032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0.4289</w:t>
            </w:r>
          </w:p>
        </w:tc>
        <w:tc>
          <w:tcPr>
            <w:tcW w:w="1194" w:type="dxa"/>
            <w:vAlign w:val="center"/>
          </w:tcPr>
          <w:p w14:paraId="5883E80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0.6479</w:t>
            </w:r>
          </w:p>
        </w:tc>
        <w:tc>
          <w:tcPr>
            <w:tcW w:w="1195" w:type="dxa"/>
            <w:vAlign w:val="center"/>
          </w:tcPr>
          <w:p w14:paraId="57692DD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0.3676</w:t>
            </w:r>
          </w:p>
        </w:tc>
      </w:tr>
      <w:tr w:rsidR="00E71120" w:rsidRPr="00AB7F5E" w14:paraId="7222C23E" w14:textId="77777777" w:rsidTr="00E71120">
        <w:trPr>
          <w:trHeight w:val="358"/>
          <w:jc w:val="center"/>
        </w:trPr>
        <w:tc>
          <w:tcPr>
            <w:tcW w:w="1570" w:type="dxa"/>
            <w:vAlign w:val="center"/>
          </w:tcPr>
          <w:p w14:paraId="1FD96C9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7327823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0.6114</w:t>
            </w:r>
          </w:p>
        </w:tc>
        <w:tc>
          <w:tcPr>
            <w:tcW w:w="1195" w:type="dxa"/>
            <w:vAlign w:val="center"/>
          </w:tcPr>
          <w:p w14:paraId="4DBC76D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0.4718</w:t>
            </w:r>
          </w:p>
        </w:tc>
        <w:tc>
          <w:tcPr>
            <w:tcW w:w="1194" w:type="dxa"/>
            <w:vAlign w:val="center"/>
          </w:tcPr>
          <w:p w14:paraId="5228DD5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0.5697</w:t>
            </w:r>
          </w:p>
        </w:tc>
        <w:tc>
          <w:tcPr>
            <w:tcW w:w="1195" w:type="dxa"/>
            <w:vAlign w:val="center"/>
          </w:tcPr>
          <w:p w14:paraId="04BF4EE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0.4666</w:t>
            </w:r>
          </w:p>
        </w:tc>
        <w:tc>
          <w:tcPr>
            <w:tcW w:w="1194" w:type="dxa"/>
            <w:vAlign w:val="center"/>
          </w:tcPr>
          <w:p w14:paraId="3A42018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0.6563</w:t>
            </w:r>
          </w:p>
        </w:tc>
        <w:tc>
          <w:tcPr>
            <w:tcW w:w="1195" w:type="dxa"/>
            <w:vAlign w:val="center"/>
          </w:tcPr>
          <w:p w14:paraId="11407DB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0.3665</w:t>
            </w:r>
          </w:p>
        </w:tc>
      </w:tr>
      <w:tr w:rsidR="00E71120" w:rsidRPr="00AB7F5E" w14:paraId="0DEF6ED9" w14:textId="77777777" w:rsidTr="00E71120">
        <w:trPr>
          <w:trHeight w:val="358"/>
          <w:jc w:val="center"/>
        </w:trPr>
        <w:tc>
          <w:tcPr>
            <w:tcW w:w="1570" w:type="dxa"/>
            <w:vAlign w:val="center"/>
          </w:tcPr>
          <w:p w14:paraId="3A82C7A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4632005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0.4748</w:t>
            </w:r>
          </w:p>
        </w:tc>
        <w:tc>
          <w:tcPr>
            <w:tcW w:w="1195" w:type="dxa"/>
            <w:vAlign w:val="center"/>
          </w:tcPr>
          <w:p w14:paraId="0744366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0.2815</w:t>
            </w:r>
          </w:p>
        </w:tc>
        <w:tc>
          <w:tcPr>
            <w:tcW w:w="1194" w:type="dxa"/>
            <w:vAlign w:val="center"/>
          </w:tcPr>
          <w:p w14:paraId="5EE76EE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0.9811</w:t>
            </w:r>
          </w:p>
        </w:tc>
        <w:tc>
          <w:tcPr>
            <w:tcW w:w="1195" w:type="dxa"/>
            <w:vAlign w:val="center"/>
          </w:tcPr>
          <w:p w14:paraId="6F973058"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0.2416</w:t>
            </w:r>
          </w:p>
        </w:tc>
        <w:tc>
          <w:tcPr>
            <w:tcW w:w="1194" w:type="dxa"/>
            <w:vAlign w:val="center"/>
          </w:tcPr>
          <w:p w14:paraId="16268D4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0.6409</w:t>
            </w:r>
          </w:p>
        </w:tc>
        <w:tc>
          <w:tcPr>
            <w:tcW w:w="1195" w:type="dxa"/>
            <w:vAlign w:val="center"/>
          </w:tcPr>
          <w:p w14:paraId="60072A5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0.3111</w:t>
            </w:r>
          </w:p>
        </w:tc>
      </w:tr>
      <w:tr w:rsidR="00E71120" w:rsidRPr="00AB7F5E" w14:paraId="3E95C72E" w14:textId="77777777" w:rsidTr="00E71120">
        <w:trPr>
          <w:trHeight w:val="358"/>
          <w:jc w:val="center"/>
        </w:trPr>
        <w:tc>
          <w:tcPr>
            <w:tcW w:w="1570" w:type="dxa"/>
            <w:vAlign w:val="center"/>
          </w:tcPr>
          <w:p w14:paraId="357C334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78C715D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0.9163</w:t>
            </w:r>
          </w:p>
        </w:tc>
        <w:tc>
          <w:tcPr>
            <w:tcW w:w="1195" w:type="dxa"/>
            <w:vAlign w:val="center"/>
          </w:tcPr>
          <w:p w14:paraId="089D88B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0.8079</w:t>
            </w:r>
          </w:p>
        </w:tc>
        <w:tc>
          <w:tcPr>
            <w:tcW w:w="1194" w:type="dxa"/>
            <w:vAlign w:val="center"/>
          </w:tcPr>
          <w:p w14:paraId="1E91889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0.8725</w:t>
            </w:r>
          </w:p>
        </w:tc>
        <w:tc>
          <w:tcPr>
            <w:tcW w:w="1195" w:type="dxa"/>
            <w:vAlign w:val="center"/>
          </w:tcPr>
          <w:p w14:paraId="50324C6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0.7968</w:t>
            </w:r>
          </w:p>
        </w:tc>
        <w:tc>
          <w:tcPr>
            <w:tcW w:w="1194" w:type="dxa"/>
            <w:vAlign w:val="center"/>
          </w:tcPr>
          <w:p w14:paraId="34AA81D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0.9200</w:t>
            </w:r>
          </w:p>
        </w:tc>
        <w:tc>
          <w:tcPr>
            <w:tcW w:w="1195" w:type="dxa"/>
            <w:vAlign w:val="center"/>
          </w:tcPr>
          <w:p w14:paraId="0C44985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0.7206</w:t>
            </w:r>
          </w:p>
        </w:tc>
      </w:tr>
      <w:tr w:rsidR="00E71120" w:rsidRPr="00AB7F5E" w14:paraId="11549FBF" w14:textId="77777777" w:rsidTr="00E71120">
        <w:trPr>
          <w:trHeight w:val="358"/>
          <w:jc w:val="center"/>
        </w:trPr>
        <w:tc>
          <w:tcPr>
            <w:tcW w:w="1570" w:type="dxa"/>
            <w:tcBorders>
              <w:bottom w:val="nil"/>
            </w:tcBorders>
            <w:vAlign w:val="center"/>
          </w:tcPr>
          <w:p w14:paraId="13070DA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10A450C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0.7539</w:t>
            </w:r>
          </w:p>
        </w:tc>
        <w:tc>
          <w:tcPr>
            <w:tcW w:w="1195" w:type="dxa"/>
            <w:tcBorders>
              <w:bottom w:val="nil"/>
            </w:tcBorders>
            <w:vAlign w:val="center"/>
          </w:tcPr>
          <w:p w14:paraId="0ABBE59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0.6240</w:t>
            </w:r>
          </w:p>
        </w:tc>
        <w:tc>
          <w:tcPr>
            <w:tcW w:w="1194" w:type="dxa"/>
            <w:tcBorders>
              <w:bottom w:val="nil"/>
            </w:tcBorders>
            <w:vAlign w:val="center"/>
          </w:tcPr>
          <w:p w14:paraId="6562CE8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0.7899</w:t>
            </w:r>
          </w:p>
        </w:tc>
        <w:tc>
          <w:tcPr>
            <w:tcW w:w="1195" w:type="dxa"/>
            <w:tcBorders>
              <w:bottom w:val="nil"/>
            </w:tcBorders>
            <w:vAlign w:val="center"/>
          </w:tcPr>
          <w:p w14:paraId="1A991B1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0.6435</w:t>
            </w:r>
          </w:p>
        </w:tc>
        <w:tc>
          <w:tcPr>
            <w:tcW w:w="1194" w:type="dxa"/>
            <w:tcBorders>
              <w:bottom w:val="nil"/>
            </w:tcBorders>
            <w:vAlign w:val="center"/>
          </w:tcPr>
          <w:p w14:paraId="7EB1B86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0.8798</w:t>
            </w:r>
          </w:p>
        </w:tc>
        <w:tc>
          <w:tcPr>
            <w:tcW w:w="1195" w:type="dxa"/>
            <w:tcBorders>
              <w:bottom w:val="nil"/>
            </w:tcBorders>
            <w:vAlign w:val="center"/>
          </w:tcPr>
          <w:p w14:paraId="02FBCF8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0.5362</w:t>
            </w:r>
          </w:p>
        </w:tc>
      </w:tr>
      <w:tr w:rsidR="00E71120" w:rsidRPr="00AB7F5E" w14:paraId="3079C6A6" w14:textId="77777777" w:rsidTr="00E71120">
        <w:trPr>
          <w:trHeight w:val="358"/>
          <w:jc w:val="center"/>
        </w:trPr>
        <w:tc>
          <w:tcPr>
            <w:tcW w:w="1570" w:type="dxa"/>
            <w:tcBorders>
              <w:top w:val="nil"/>
              <w:bottom w:val="single" w:sz="8" w:space="0" w:color="auto"/>
            </w:tcBorders>
            <w:vAlign w:val="center"/>
          </w:tcPr>
          <w:p w14:paraId="76811CF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5241BBA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0.7925</w:t>
            </w:r>
          </w:p>
        </w:tc>
        <w:tc>
          <w:tcPr>
            <w:tcW w:w="1195" w:type="dxa"/>
            <w:tcBorders>
              <w:top w:val="nil"/>
              <w:bottom w:val="single" w:sz="8" w:space="0" w:color="auto"/>
            </w:tcBorders>
            <w:vAlign w:val="center"/>
          </w:tcPr>
          <w:p w14:paraId="3EC9A44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0.8329</w:t>
            </w:r>
          </w:p>
        </w:tc>
        <w:tc>
          <w:tcPr>
            <w:tcW w:w="1194" w:type="dxa"/>
            <w:tcBorders>
              <w:top w:val="nil"/>
              <w:bottom w:val="single" w:sz="8" w:space="0" w:color="auto"/>
            </w:tcBorders>
            <w:vAlign w:val="center"/>
          </w:tcPr>
          <w:p w14:paraId="58B1109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1.0686</w:t>
            </w:r>
          </w:p>
        </w:tc>
        <w:tc>
          <w:tcPr>
            <w:tcW w:w="1195" w:type="dxa"/>
            <w:tcBorders>
              <w:top w:val="nil"/>
              <w:bottom w:val="single" w:sz="8" w:space="0" w:color="auto"/>
            </w:tcBorders>
            <w:vAlign w:val="center"/>
          </w:tcPr>
          <w:p w14:paraId="1BD72D6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0.6904</w:t>
            </w:r>
          </w:p>
        </w:tc>
        <w:tc>
          <w:tcPr>
            <w:tcW w:w="1194" w:type="dxa"/>
            <w:tcBorders>
              <w:top w:val="nil"/>
              <w:bottom w:val="single" w:sz="8" w:space="0" w:color="auto"/>
            </w:tcBorders>
            <w:vAlign w:val="center"/>
          </w:tcPr>
          <w:p w14:paraId="28F698F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0.7782</w:t>
            </w:r>
          </w:p>
        </w:tc>
        <w:tc>
          <w:tcPr>
            <w:tcW w:w="1195" w:type="dxa"/>
            <w:tcBorders>
              <w:top w:val="nil"/>
              <w:bottom w:val="single" w:sz="8" w:space="0" w:color="auto"/>
            </w:tcBorders>
            <w:vAlign w:val="center"/>
          </w:tcPr>
          <w:p w14:paraId="175845C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0.4684</w:t>
            </w:r>
          </w:p>
        </w:tc>
      </w:tr>
      <w:tr w:rsidR="00E71120" w:rsidRPr="00AB7F5E" w14:paraId="55886390" w14:textId="77777777" w:rsidTr="00E71120">
        <w:trPr>
          <w:trHeight w:val="358"/>
          <w:jc w:val="center"/>
        </w:trPr>
        <w:tc>
          <w:tcPr>
            <w:tcW w:w="1570" w:type="dxa"/>
            <w:tcBorders>
              <w:top w:val="single" w:sz="8" w:space="0" w:color="auto"/>
            </w:tcBorders>
            <w:vAlign w:val="center"/>
          </w:tcPr>
          <w:p w14:paraId="4AC6A29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4158AEA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0.7094</w:t>
            </w:r>
          </w:p>
        </w:tc>
        <w:tc>
          <w:tcPr>
            <w:tcW w:w="1195" w:type="dxa"/>
            <w:tcBorders>
              <w:top w:val="single" w:sz="8" w:space="0" w:color="auto"/>
            </w:tcBorders>
            <w:vAlign w:val="center"/>
          </w:tcPr>
          <w:p w14:paraId="0232470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0.6022</w:t>
            </w:r>
          </w:p>
        </w:tc>
        <w:tc>
          <w:tcPr>
            <w:tcW w:w="1194" w:type="dxa"/>
            <w:tcBorders>
              <w:top w:val="single" w:sz="8" w:space="0" w:color="auto"/>
            </w:tcBorders>
            <w:vAlign w:val="center"/>
          </w:tcPr>
          <w:p w14:paraId="5DDB3D5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0.7544</w:t>
            </w:r>
          </w:p>
        </w:tc>
        <w:tc>
          <w:tcPr>
            <w:tcW w:w="1195" w:type="dxa"/>
            <w:tcBorders>
              <w:top w:val="single" w:sz="8" w:space="0" w:color="auto"/>
            </w:tcBorders>
            <w:vAlign w:val="center"/>
          </w:tcPr>
          <w:p w14:paraId="3ECC369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0.5892</w:t>
            </w:r>
          </w:p>
        </w:tc>
        <w:tc>
          <w:tcPr>
            <w:tcW w:w="1194" w:type="dxa"/>
            <w:tcBorders>
              <w:top w:val="single" w:sz="8" w:space="0" w:color="auto"/>
            </w:tcBorders>
            <w:vAlign w:val="center"/>
          </w:tcPr>
          <w:p w14:paraId="3B578B2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0.7365</w:t>
            </w:r>
          </w:p>
        </w:tc>
        <w:tc>
          <w:tcPr>
            <w:tcW w:w="1195" w:type="dxa"/>
            <w:tcBorders>
              <w:top w:val="single" w:sz="8" w:space="0" w:color="auto"/>
            </w:tcBorders>
            <w:vAlign w:val="center"/>
          </w:tcPr>
          <w:p w14:paraId="288370B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0.4728</w:t>
            </w:r>
          </w:p>
        </w:tc>
      </w:tr>
      <w:tr w:rsidR="00E71120" w:rsidRPr="00AB7F5E" w14:paraId="0A5EE624" w14:textId="77777777" w:rsidTr="00E71120">
        <w:trPr>
          <w:trHeight w:val="373"/>
          <w:jc w:val="center"/>
        </w:trPr>
        <w:tc>
          <w:tcPr>
            <w:tcW w:w="1570" w:type="dxa"/>
            <w:tcBorders>
              <w:bottom w:val="single" w:sz="12" w:space="0" w:color="auto"/>
            </w:tcBorders>
            <w:vAlign w:val="center"/>
          </w:tcPr>
          <w:p w14:paraId="6C607CE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4CA491D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4.50</w:t>
            </w:r>
          </w:p>
        </w:tc>
        <w:tc>
          <w:tcPr>
            <w:tcW w:w="1195" w:type="dxa"/>
            <w:tcBorders>
              <w:bottom w:val="single" w:sz="12" w:space="0" w:color="auto"/>
            </w:tcBorders>
            <w:vAlign w:val="center"/>
          </w:tcPr>
          <w:p w14:paraId="607BE2E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2.93</w:t>
            </w:r>
          </w:p>
        </w:tc>
        <w:tc>
          <w:tcPr>
            <w:tcW w:w="1194" w:type="dxa"/>
            <w:tcBorders>
              <w:bottom w:val="single" w:sz="12" w:space="0" w:color="auto"/>
            </w:tcBorders>
            <w:vAlign w:val="center"/>
          </w:tcPr>
          <w:p w14:paraId="0BBCDD8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4.71</w:t>
            </w:r>
          </w:p>
        </w:tc>
        <w:tc>
          <w:tcPr>
            <w:tcW w:w="1195" w:type="dxa"/>
            <w:tcBorders>
              <w:bottom w:val="single" w:sz="12" w:space="0" w:color="auto"/>
            </w:tcBorders>
            <w:vAlign w:val="center"/>
          </w:tcPr>
          <w:p w14:paraId="678AAE6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2.57</w:t>
            </w:r>
          </w:p>
        </w:tc>
        <w:tc>
          <w:tcPr>
            <w:tcW w:w="1194" w:type="dxa"/>
            <w:tcBorders>
              <w:bottom w:val="single" w:sz="12" w:space="0" w:color="auto"/>
            </w:tcBorders>
            <w:vAlign w:val="center"/>
          </w:tcPr>
          <w:p w14:paraId="4E5167A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4.93</w:t>
            </w:r>
          </w:p>
        </w:tc>
        <w:tc>
          <w:tcPr>
            <w:tcW w:w="1195" w:type="dxa"/>
            <w:tcBorders>
              <w:bottom w:val="single" w:sz="12" w:space="0" w:color="auto"/>
            </w:tcBorders>
            <w:vAlign w:val="center"/>
          </w:tcPr>
          <w:p w14:paraId="2402616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1.36</w:t>
            </w:r>
          </w:p>
        </w:tc>
      </w:tr>
    </w:tbl>
    <w:p w14:paraId="75AF9804" w14:textId="77777777" w:rsidR="00E71120" w:rsidRPr="00AB7F5E" w:rsidRDefault="00E71120" w:rsidP="00AB7F5E">
      <w:pPr>
        <w:autoSpaceDE w:val="0"/>
        <w:autoSpaceDN w:val="0"/>
        <w:adjustRightInd w:val="0"/>
        <w:snapToGrid w:val="0"/>
        <w:ind w:firstLineChars="0" w:firstLine="0"/>
        <w:jc w:val="center"/>
        <w:rPr>
          <w:kern w:val="0"/>
          <w:sz w:val="21"/>
        </w:rPr>
      </w:pPr>
    </w:p>
    <w:p w14:paraId="6C67C058" w14:textId="77777777" w:rsidR="00E71120" w:rsidRPr="00AB7F5E" w:rsidRDefault="00E71120" w:rsidP="00AB7F5E">
      <w:pPr>
        <w:autoSpaceDE w:val="0"/>
        <w:autoSpaceDN w:val="0"/>
        <w:adjustRightInd w:val="0"/>
        <w:snapToGrid w:val="0"/>
        <w:ind w:firstLineChars="0" w:firstLine="0"/>
        <w:jc w:val="center"/>
        <w:rPr>
          <w:kern w:val="0"/>
          <w:sz w:val="21"/>
        </w:rPr>
      </w:pPr>
      <w:r w:rsidRPr="00AB7F5E">
        <w:rPr>
          <w:kern w:val="0"/>
          <w:sz w:val="21"/>
        </w:rPr>
        <w:t>表</w:t>
      </w:r>
      <w:r w:rsidRPr="00AB7F5E">
        <w:rPr>
          <w:kern w:val="0"/>
          <w:sz w:val="21"/>
        </w:rPr>
        <w:t>3-18 HEPR</w:t>
      </w:r>
      <w:r w:rsidRPr="00AB7F5E">
        <w:rPr>
          <w:kern w:val="0"/>
          <w:sz w:val="21"/>
        </w:rPr>
        <w:t>与对比算法在</w:t>
      </w:r>
      <w:r w:rsidRPr="00AB7F5E">
        <w:rPr>
          <w:kern w:val="0"/>
          <w:sz w:val="21"/>
        </w:rPr>
        <w:t>PML</w:t>
      </w:r>
      <w:r w:rsidRPr="00AB7F5E">
        <w:rPr>
          <w:kern w:val="0"/>
          <w:sz w:val="21"/>
        </w:rPr>
        <w:t>（噪声率</w:t>
      </w:r>
      <m:oMath>
        <m:sSub>
          <m:sSubPr>
            <m:ctrlPr>
              <w:rPr>
                <w:rFonts w:ascii="Cambria Math" w:hAnsi="Cambria Math"/>
                <w:i/>
                <w:kern w:val="0"/>
                <w:sz w:val="21"/>
              </w:rPr>
            </m:ctrlPr>
          </m:sSubPr>
          <m:e>
            <m:r>
              <w:rPr>
                <w:rFonts w:ascii="Cambria Math" w:hAnsi="Cambria Math"/>
                <w:kern w:val="0"/>
                <w:sz w:val="21"/>
              </w:rPr>
              <m:t>r</m:t>
            </m:r>
          </m:e>
          <m:sub>
            <m:r>
              <w:rPr>
                <w:rFonts w:ascii="Cambria Math" w:hAnsi="Cambria Math"/>
                <w:kern w:val="0"/>
                <w:sz w:val="21"/>
              </w:rPr>
              <m:t>p</m:t>
            </m:r>
          </m:sub>
        </m:sSub>
        <m:r>
          <w:rPr>
            <w:rFonts w:ascii="Cambria Math" w:hAnsi="Cambria Math"/>
            <w:kern w:val="0"/>
            <w:sz w:val="21"/>
          </w:rPr>
          <m:t>=0.3</m:t>
        </m:r>
      </m:oMath>
      <w:r w:rsidRPr="00AB7F5E">
        <w:rPr>
          <w:kern w:val="0"/>
          <w:sz w:val="21"/>
        </w:rPr>
        <w:t>）情况下的</w:t>
      </w:r>
      <w:r w:rsidRPr="00AB7F5E">
        <w:rPr>
          <w:kern w:val="0"/>
          <w:sz w:val="21"/>
        </w:rPr>
        <w:t>Ranking Loss</w:t>
      </w:r>
      <w:r w:rsidRPr="00AB7F5E">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6EE4C3EF" w14:textId="77777777" w:rsidTr="00E71120">
        <w:trPr>
          <w:trHeight w:val="358"/>
          <w:jc w:val="center"/>
        </w:trPr>
        <w:tc>
          <w:tcPr>
            <w:tcW w:w="1570" w:type="dxa"/>
            <w:tcBorders>
              <w:top w:val="single" w:sz="12" w:space="0" w:color="auto"/>
              <w:bottom w:val="single" w:sz="8" w:space="0" w:color="auto"/>
            </w:tcBorders>
            <w:vAlign w:val="center"/>
          </w:tcPr>
          <w:p w14:paraId="634AE99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4BEFA51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HALE</w:t>
            </w:r>
          </w:p>
        </w:tc>
        <w:tc>
          <w:tcPr>
            <w:tcW w:w="1195" w:type="dxa"/>
            <w:tcBorders>
              <w:top w:val="single" w:sz="12" w:space="0" w:color="auto"/>
              <w:bottom w:val="single" w:sz="8" w:space="0" w:color="auto"/>
            </w:tcBorders>
            <w:vAlign w:val="center"/>
          </w:tcPr>
          <w:p w14:paraId="439E14E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PARTICLE</w:t>
            </w:r>
          </w:p>
        </w:tc>
        <w:tc>
          <w:tcPr>
            <w:tcW w:w="1194" w:type="dxa"/>
            <w:tcBorders>
              <w:top w:val="single" w:sz="12" w:space="0" w:color="auto"/>
              <w:bottom w:val="single" w:sz="8" w:space="0" w:color="auto"/>
            </w:tcBorders>
            <w:vAlign w:val="center"/>
          </w:tcPr>
          <w:p w14:paraId="2295248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NATAL</w:t>
            </w:r>
          </w:p>
        </w:tc>
        <w:tc>
          <w:tcPr>
            <w:tcW w:w="1195" w:type="dxa"/>
            <w:tcBorders>
              <w:top w:val="single" w:sz="12" w:space="0" w:color="auto"/>
              <w:bottom w:val="single" w:sz="8" w:space="0" w:color="auto"/>
            </w:tcBorders>
            <w:vAlign w:val="center"/>
          </w:tcPr>
          <w:p w14:paraId="4EA65E5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PMLNI</w:t>
            </w:r>
          </w:p>
        </w:tc>
        <w:tc>
          <w:tcPr>
            <w:tcW w:w="1194" w:type="dxa"/>
            <w:tcBorders>
              <w:top w:val="single" w:sz="12" w:space="0" w:color="auto"/>
              <w:bottom w:val="single" w:sz="8" w:space="0" w:color="auto"/>
            </w:tcBorders>
            <w:vAlign w:val="center"/>
          </w:tcPr>
          <w:p w14:paraId="5F7E755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PAMB</w:t>
            </w:r>
          </w:p>
        </w:tc>
        <w:tc>
          <w:tcPr>
            <w:tcW w:w="1195" w:type="dxa"/>
            <w:tcBorders>
              <w:top w:val="single" w:sz="12" w:space="0" w:color="auto"/>
              <w:bottom w:val="single" w:sz="8" w:space="0" w:color="auto"/>
            </w:tcBorders>
            <w:vAlign w:val="center"/>
          </w:tcPr>
          <w:p w14:paraId="116871D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HEPR</w:t>
            </w:r>
          </w:p>
        </w:tc>
      </w:tr>
      <w:tr w:rsidR="00E71120" w:rsidRPr="00AB7F5E" w14:paraId="3663C388" w14:textId="77777777" w:rsidTr="00E71120">
        <w:trPr>
          <w:trHeight w:val="358"/>
          <w:jc w:val="center"/>
        </w:trPr>
        <w:tc>
          <w:tcPr>
            <w:tcW w:w="1570" w:type="dxa"/>
            <w:tcBorders>
              <w:top w:val="single" w:sz="8" w:space="0" w:color="auto"/>
              <w:bottom w:val="nil"/>
            </w:tcBorders>
            <w:vAlign w:val="center"/>
          </w:tcPr>
          <w:p w14:paraId="593D9EC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2C02562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0.7237</w:t>
            </w:r>
          </w:p>
        </w:tc>
        <w:tc>
          <w:tcPr>
            <w:tcW w:w="1195" w:type="dxa"/>
            <w:tcBorders>
              <w:top w:val="single" w:sz="8" w:space="0" w:color="auto"/>
              <w:bottom w:val="nil"/>
            </w:tcBorders>
            <w:vAlign w:val="center"/>
          </w:tcPr>
          <w:p w14:paraId="70AEC4D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0.3387</w:t>
            </w:r>
          </w:p>
        </w:tc>
        <w:tc>
          <w:tcPr>
            <w:tcW w:w="1194" w:type="dxa"/>
            <w:tcBorders>
              <w:top w:val="single" w:sz="8" w:space="0" w:color="auto"/>
              <w:bottom w:val="nil"/>
            </w:tcBorders>
            <w:vAlign w:val="center"/>
          </w:tcPr>
          <w:p w14:paraId="7BC172C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0.2973</w:t>
            </w:r>
          </w:p>
        </w:tc>
        <w:tc>
          <w:tcPr>
            <w:tcW w:w="1195" w:type="dxa"/>
            <w:tcBorders>
              <w:top w:val="single" w:sz="8" w:space="0" w:color="auto"/>
              <w:bottom w:val="nil"/>
            </w:tcBorders>
            <w:vAlign w:val="center"/>
          </w:tcPr>
          <w:p w14:paraId="475DD31A"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0.2451</w:t>
            </w:r>
          </w:p>
        </w:tc>
        <w:tc>
          <w:tcPr>
            <w:tcW w:w="1194" w:type="dxa"/>
            <w:tcBorders>
              <w:top w:val="single" w:sz="8" w:space="0" w:color="auto"/>
              <w:bottom w:val="nil"/>
            </w:tcBorders>
            <w:vAlign w:val="center"/>
          </w:tcPr>
          <w:p w14:paraId="757861F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0.8081</w:t>
            </w:r>
          </w:p>
        </w:tc>
        <w:tc>
          <w:tcPr>
            <w:tcW w:w="1195" w:type="dxa"/>
            <w:tcBorders>
              <w:top w:val="single" w:sz="8" w:space="0" w:color="auto"/>
              <w:bottom w:val="nil"/>
            </w:tcBorders>
            <w:vAlign w:val="center"/>
          </w:tcPr>
          <w:p w14:paraId="265217B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0.3303</w:t>
            </w:r>
          </w:p>
        </w:tc>
      </w:tr>
      <w:tr w:rsidR="00E71120" w:rsidRPr="00AB7F5E" w14:paraId="5CD53F4A" w14:textId="77777777" w:rsidTr="00E71120">
        <w:trPr>
          <w:trHeight w:val="358"/>
          <w:jc w:val="center"/>
        </w:trPr>
        <w:tc>
          <w:tcPr>
            <w:tcW w:w="1570" w:type="dxa"/>
            <w:vAlign w:val="center"/>
          </w:tcPr>
          <w:p w14:paraId="2C51174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3DF663E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0.6005</w:t>
            </w:r>
          </w:p>
        </w:tc>
        <w:tc>
          <w:tcPr>
            <w:tcW w:w="1195" w:type="dxa"/>
            <w:vAlign w:val="center"/>
          </w:tcPr>
          <w:p w14:paraId="30631A0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0.2280</w:t>
            </w:r>
          </w:p>
        </w:tc>
        <w:tc>
          <w:tcPr>
            <w:tcW w:w="1194" w:type="dxa"/>
            <w:vAlign w:val="center"/>
          </w:tcPr>
          <w:p w14:paraId="64E9CC6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0.2949</w:t>
            </w:r>
          </w:p>
        </w:tc>
        <w:tc>
          <w:tcPr>
            <w:tcW w:w="1195" w:type="dxa"/>
            <w:vAlign w:val="center"/>
          </w:tcPr>
          <w:p w14:paraId="7853EAD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0.2415</w:t>
            </w:r>
          </w:p>
        </w:tc>
        <w:tc>
          <w:tcPr>
            <w:tcW w:w="1194" w:type="dxa"/>
            <w:vAlign w:val="center"/>
          </w:tcPr>
          <w:p w14:paraId="4665A00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0.7470</w:t>
            </w:r>
          </w:p>
        </w:tc>
        <w:tc>
          <w:tcPr>
            <w:tcW w:w="1195" w:type="dxa"/>
            <w:vAlign w:val="center"/>
          </w:tcPr>
          <w:p w14:paraId="43BA4AD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0.2257</w:t>
            </w:r>
          </w:p>
        </w:tc>
      </w:tr>
      <w:tr w:rsidR="00E71120" w:rsidRPr="00AB7F5E" w14:paraId="1173AAE0" w14:textId="77777777" w:rsidTr="00E71120">
        <w:trPr>
          <w:trHeight w:val="358"/>
          <w:jc w:val="center"/>
        </w:trPr>
        <w:tc>
          <w:tcPr>
            <w:tcW w:w="1570" w:type="dxa"/>
            <w:vAlign w:val="center"/>
          </w:tcPr>
          <w:p w14:paraId="7BE9F46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5951797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0.9288</w:t>
            </w:r>
          </w:p>
        </w:tc>
        <w:tc>
          <w:tcPr>
            <w:tcW w:w="1195" w:type="dxa"/>
            <w:vAlign w:val="center"/>
          </w:tcPr>
          <w:p w14:paraId="25AEB69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0.3463</w:t>
            </w:r>
          </w:p>
        </w:tc>
        <w:tc>
          <w:tcPr>
            <w:tcW w:w="1194" w:type="dxa"/>
            <w:vAlign w:val="center"/>
          </w:tcPr>
          <w:p w14:paraId="3AA03E5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0.3681</w:t>
            </w:r>
          </w:p>
        </w:tc>
        <w:tc>
          <w:tcPr>
            <w:tcW w:w="1195" w:type="dxa"/>
            <w:vAlign w:val="center"/>
          </w:tcPr>
          <w:p w14:paraId="3085386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0.3637</w:t>
            </w:r>
          </w:p>
        </w:tc>
        <w:tc>
          <w:tcPr>
            <w:tcW w:w="1194" w:type="dxa"/>
            <w:vAlign w:val="center"/>
          </w:tcPr>
          <w:p w14:paraId="01D166E4"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0.0000</w:t>
            </w:r>
          </w:p>
        </w:tc>
        <w:tc>
          <w:tcPr>
            <w:tcW w:w="1195" w:type="dxa"/>
            <w:vAlign w:val="center"/>
          </w:tcPr>
          <w:p w14:paraId="5964F76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0.2216</w:t>
            </w:r>
          </w:p>
        </w:tc>
      </w:tr>
      <w:tr w:rsidR="00E71120" w:rsidRPr="00AB7F5E" w14:paraId="3F6F7C63" w14:textId="77777777" w:rsidTr="00E71120">
        <w:trPr>
          <w:trHeight w:val="358"/>
          <w:jc w:val="center"/>
        </w:trPr>
        <w:tc>
          <w:tcPr>
            <w:tcW w:w="1570" w:type="dxa"/>
            <w:vAlign w:val="center"/>
          </w:tcPr>
          <w:p w14:paraId="1D6EFAF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459D9F6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0.6767</w:t>
            </w:r>
          </w:p>
        </w:tc>
        <w:tc>
          <w:tcPr>
            <w:tcW w:w="1195" w:type="dxa"/>
            <w:vAlign w:val="center"/>
          </w:tcPr>
          <w:p w14:paraId="4AFA1B6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0.2271</w:t>
            </w:r>
          </w:p>
        </w:tc>
        <w:tc>
          <w:tcPr>
            <w:tcW w:w="1194" w:type="dxa"/>
            <w:vAlign w:val="center"/>
          </w:tcPr>
          <w:p w14:paraId="77FADD9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0.3310</w:t>
            </w:r>
          </w:p>
        </w:tc>
        <w:tc>
          <w:tcPr>
            <w:tcW w:w="1195" w:type="dxa"/>
            <w:vAlign w:val="center"/>
          </w:tcPr>
          <w:p w14:paraId="6E14D900"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0.1934</w:t>
            </w:r>
          </w:p>
        </w:tc>
        <w:tc>
          <w:tcPr>
            <w:tcW w:w="1194" w:type="dxa"/>
            <w:vAlign w:val="center"/>
          </w:tcPr>
          <w:p w14:paraId="30D5D6B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0.8279</w:t>
            </w:r>
          </w:p>
        </w:tc>
        <w:tc>
          <w:tcPr>
            <w:tcW w:w="1195" w:type="dxa"/>
            <w:vAlign w:val="center"/>
          </w:tcPr>
          <w:p w14:paraId="169A7B0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0.3276</w:t>
            </w:r>
          </w:p>
        </w:tc>
      </w:tr>
      <w:tr w:rsidR="00E71120" w:rsidRPr="00AB7F5E" w14:paraId="5476D9C3" w14:textId="77777777" w:rsidTr="00E71120">
        <w:trPr>
          <w:trHeight w:val="358"/>
          <w:jc w:val="center"/>
        </w:trPr>
        <w:tc>
          <w:tcPr>
            <w:tcW w:w="1570" w:type="dxa"/>
            <w:vAlign w:val="center"/>
          </w:tcPr>
          <w:p w14:paraId="3303B39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300C6DB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0.0271</w:t>
            </w:r>
          </w:p>
        </w:tc>
        <w:tc>
          <w:tcPr>
            <w:tcW w:w="1195" w:type="dxa"/>
            <w:vAlign w:val="center"/>
          </w:tcPr>
          <w:p w14:paraId="67DA97A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0.0271</w:t>
            </w:r>
          </w:p>
        </w:tc>
        <w:tc>
          <w:tcPr>
            <w:tcW w:w="1194" w:type="dxa"/>
            <w:vAlign w:val="center"/>
          </w:tcPr>
          <w:p w14:paraId="47F8605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0.0271</w:t>
            </w:r>
          </w:p>
        </w:tc>
        <w:tc>
          <w:tcPr>
            <w:tcW w:w="1195" w:type="dxa"/>
            <w:vAlign w:val="center"/>
          </w:tcPr>
          <w:p w14:paraId="1E93F94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0.0271</w:t>
            </w:r>
          </w:p>
        </w:tc>
        <w:tc>
          <w:tcPr>
            <w:tcW w:w="1194" w:type="dxa"/>
            <w:vAlign w:val="center"/>
          </w:tcPr>
          <w:p w14:paraId="2DCF5B0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0.0271</w:t>
            </w:r>
          </w:p>
        </w:tc>
        <w:tc>
          <w:tcPr>
            <w:tcW w:w="1195" w:type="dxa"/>
            <w:vAlign w:val="center"/>
          </w:tcPr>
          <w:p w14:paraId="06E32E6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0.0407</w:t>
            </w:r>
          </w:p>
        </w:tc>
      </w:tr>
      <w:tr w:rsidR="00E71120" w:rsidRPr="00AB7F5E" w14:paraId="436BE6D6" w14:textId="77777777" w:rsidTr="00E71120">
        <w:trPr>
          <w:trHeight w:val="358"/>
          <w:jc w:val="center"/>
        </w:trPr>
        <w:tc>
          <w:tcPr>
            <w:tcW w:w="1570" w:type="dxa"/>
            <w:vAlign w:val="center"/>
          </w:tcPr>
          <w:p w14:paraId="6E8CF33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305B7BF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0.5429</w:t>
            </w:r>
          </w:p>
        </w:tc>
        <w:tc>
          <w:tcPr>
            <w:tcW w:w="1195" w:type="dxa"/>
            <w:vAlign w:val="center"/>
          </w:tcPr>
          <w:p w14:paraId="40AF9DA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0.1967</w:t>
            </w:r>
          </w:p>
        </w:tc>
        <w:tc>
          <w:tcPr>
            <w:tcW w:w="1194" w:type="dxa"/>
            <w:vAlign w:val="center"/>
          </w:tcPr>
          <w:p w14:paraId="2C3FF13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0.5292</w:t>
            </w:r>
          </w:p>
        </w:tc>
        <w:tc>
          <w:tcPr>
            <w:tcW w:w="1195" w:type="dxa"/>
            <w:vAlign w:val="center"/>
          </w:tcPr>
          <w:p w14:paraId="2C16049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0.2213</w:t>
            </w:r>
          </w:p>
        </w:tc>
        <w:tc>
          <w:tcPr>
            <w:tcW w:w="1194" w:type="dxa"/>
            <w:vAlign w:val="center"/>
          </w:tcPr>
          <w:p w14:paraId="63BA78A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0.7030</w:t>
            </w:r>
          </w:p>
        </w:tc>
        <w:tc>
          <w:tcPr>
            <w:tcW w:w="1195" w:type="dxa"/>
            <w:vAlign w:val="center"/>
          </w:tcPr>
          <w:p w14:paraId="03B4A00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0.1834</w:t>
            </w:r>
          </w:p>
        </w:tc>
      </w:tr>
      <w:tr w:rsidR="00E71120" w:rsidRPr="00AB7F5E" w14:paraId="06422F95" w14:textId="77777777" w:rsidTr="00E71120">
        <w:trPr>
          <w:trHeight w:val="358"/>
          <w:jc w:val="center"/>
        </w:trPr>
        <w:tc>
          <w:tcPr>
            <w:tcW w:w="1570" w:type="dxa"/>
            <w:vAlign w:val="center"/>
          </w:tcPr>
          <w:p w14:paraId="1D8385B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59ADC5D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0.9021</w:t>
            </w:r>
          </w:p>
        </w:tc>
        <w:tc>
          <w:tcPr>
            <w:tcW w:w="1195" w:type="dxa"/>
            <w:vAlign w:val="center"/>
          </w:tcPr>
          <w:p w14:paraId="7A8C062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0.2405</w:t>
            </w:r>
          </w:p>
        </w:tc>
        <w:tc>
          <w:tcPr>
            <w:tcW w:w="1194" w:type="dxa"/>
            <w:vAlign w:val="center"/>
          </w:tcPr>
          <w:p w14:paraId="68D4C45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0.4741</w:t>
            </w:r>
          </w:p>
        </w:tc>
        <w:tc>
          <w:tcPr>
            <w:tcW w:w="1195" w:type="dxa"/>
            <w:vAlign w:val="center"/>
          </w:tcPr>
          <w:p w14:paraId="457DCE4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0.3460</w:t>
            </w:r>
          </w:p>
        </w:tc>
        <w:tc>
          <w:tcPr>
            <w:tcW w:w="1194" w:type="dxa"/>
            <w:vAlign w:val="center"/>
          </w:tcPr>
          <w:p w14:paraId="065F068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0.9918</w:t>
            </w:r>
          </w:p>
        </w:tc>
        <w:tc>
          <w:tcPr>
            <w:tcW w:w="1195" w:type="dxa"/>
            <w:vAlign w:val="center"/>
          </w:tcPr>
          <w:p w14:paraId="068A649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0.1913</w:t>
            </w:r>
          </w:p>
        </w:tc>
      </w:tr>
      <w:tr w:rsidR="00E71120" w:rsidRPr="00AB7F5E" w14:paraId="618B7254" w14:textId="77777777" w:rsidTr="00E71120">
        <w:trPr>
          <w:trHeight w:val="358"/>
          <w:jc w:val="center"/>
        </w:trPr>
        <w:tc>
          <w:tcPr>
            <w:tcW w:w="1570" w:type="dxa"/>
            <w:vAlign w:val="center"/>
          </w:tcPr>
          <w:p w14:paraId="34280D1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7F8C154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0.4526</w:t>
            </w:r>
          </w:p>
        </w:tc>
        <w:tc>
          <w:tcPr>
            <w:tcW w:w="1195" w:type="dxa"/>
            <w:vAlign w:val="center"/>
          </w:tcPr>
          <w:p w14:paraId="3C186B4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0.0991</w:t>
            </w:r>
          </w:p>
        </w:tc>
        <w:tc>
          <w:tcPr>
            <w:tcW w:w="1194" w:type="dxa"/>
            <w:vAlign w:val="center"/>
          </w:tcPr>
          <w:p w14:paraId="0FD7743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0.4885</w:t>
            </w:r>
          </w:p>
        </w:tc>
        <w:tc>
          <w:tcPr>
            <w:tcW w:w="1195" w:type="dxa"/>
            <w:vAlign w:val="center"/>
          </w:tcPr>
          <w:p w14:paraId="5791D5B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0.1575</w:t>
            </w:r>
          </w:p>
        </w:tc>
        <w:tc>
          <w:tcPr>
            <w:tcW w:w="1194" w:type="dxa"/>
            <w:vAlign w:val="center"/>
          </w:tcPr>
          <w:p w14:paraId="10BFC93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0.7751</w:t>
            </w:r>
          </w:p>
        </w:tc>
        <w:tc>
          <w:tcPr>
            <w:tcW w:w="1195" w:type="dxa"/>
            <w:vAlign w:val="center"/>
          </w:tcPr>
          <w:p w14:paraId="2897C5C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0.0686</w:t>
            </w:r>
          </w:p>
        </w:tc>
      </w:tr>
      <w:tr w:rsidR="00E71120" w:rsidRPr="00AB7F5E" w14:paraId="32A83B44" w14:textId="77777777" w:rsidTr="00E71120">
        <w:trPr>
          <w:trHeight w:val="358"/>
          <w:jc w:val="center"/>
        </w:trPr>
        <w:tc>
          <w:tcPr>
            <w:tcW w:w="1570" w:type="dxa"/>
            <w:vAlign w:val="center"/>
          </w:tcPr>
          <w:p w14:paraId="3DADF73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55F154F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0.7810</w:t>
            </w:r>
          </w:p>
        </w:tc>
        <w:tc>
          <w:tcPr>
            <w:tcW w:w="1195" w:type="dxa"/>
            <w:vAlign w:val="center"/>
          </w:tcPr>
          <w:p w14:paraId="26546D3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0.3308</w:t>
            </w:r>
          </w:p>
        </w:tc>
        <w:tc>
          <w:tcPr>
            <w:tcW w:w="1194" w:type="dxa"/>
            <w:vAlign w:val="center"/>
          </w:tcPr>
          <w:p w14:paraId="0FEF357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0.3824</w:t>
            </w:r>
          </w:p>
        </w:tc>
        <w:tc>
          <w:tcPr>
            <w:tcW w:w="1195" w:type="dxa"/>
            <w:vAlign w:val="center"/>
          </w:tcPr>
          <w:p w14:paraId="66E2150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0.2758</w:t>
            </w:r>
          </w:p>
        </w:tc>
        <w:tc>
          <w:tcPr>
            <w:tcW w:w="1194" w:type="dxa"/>
            <w:vAlign w:val="center"/>
          </w:tcPr>
          <w:p w14:paraId="0A4E8E3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0.3836</w:t>
            </w:r>
          </w:p>
        </w:tc>
        <w:tc>
          <w:tcPr>
            <w:tcW w:w="1195" w:type="dxa"/>
            <w:vAlign w:val="center"/>
          </w:tcPr>
          <w:p w14:paraId="02B3469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0.2239</w:t>
            </w:r>
          </w:p>
        </w:tc>
      </w:tr>
      <w:tr w:rsidR="00E71120" w:rsidRPr="00AB7F5E" w14:paraId="62B6E0B2" w14:textId="77777777" w:rsidTr="00E71120">
        <w:trPr>
          <w:trHeight w:val="358"/>
          <w:jc w:val="center"/>
        </w:trPr>
        <w:tc>
          <w:tcPr>
            <w:tcW w:w="1570" w:type="dxa"/>
            <w:vAlign w:val="center"/>
          </w:tcPr>
          <w:p w14:paraId="7AF677D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5C5F952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0.8363</w:t>
            </w:r>
          </w:p>
        </w:tc>
        <w:tc>
          <w:tcPr>
            <w:tcW w:w="1195" w:type="dxa"/>
            <w:vAlign w:val="center"/>
          </w:tcPr>
          <w:p w14:paraId="59E98EF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0.3136</w:t>
            </w:r>
          </w:p>
        </w:tc>
        <w:tc>
          <w:tcPr>
            <w:tcW w:w="1194" w:type="dxa"/>
            <w:vAlign w:val="center"/>
          </w:tcPr>
          <w:p w14:paraId="701EBAD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0.4060</w:t>
            </w:r>
          </w:p>
        </w:tc>
        <w:tc>
          <w:tcPr>
            <w:tcW w:w="1195" w:type="dxa"/>
            <w:vAlign w:val="center"/>
          </w:tcPr>
          <w:p w14:paraId="65F21EB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0.3050</w:t>
            </w:r>
          </w:p>
        </w:tc>
        <w:tc>
          <w:tcPr>
            <w:tcW w:w="1194" w:type="dxa"/>
            <w:vAlign w:val="center"/>
          </w:tcPr>
          <w:p w14:paraId="1491729B"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0.2000</w:t>
            </w:r>
          </w:p>
        </w:tc>
        <w:tc>
          <w:tcPr>
            <w:tcW w:w="1195" w:type="dxa"/>
            <w:vAlign w:val="center"/>
          </w:tcPr>
          <w:p w14:paraId="2AE65E2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0.2066</w:t>
            </w:r>
          </w:p>
        </w:tc>
      </w:tr>
      <w:tr w:rsidR="00E71120" w:rsidRPr="00AB7F5E" w14:paraId="7FDD6917" w14:textId="77777777" w:rsidTr="00E71120">
        <w:trPr>
          <w:trHeight w:val="358"/>
          <w:jc w:val="center"/>
        </w:trPr>
        <w:tc>
          <w:tcPr>
            <w:tcW w:w="1570" w:type="dxa"/>
            <w:vAlign w:val="center"/>
          </w:tcPr>
          <w:p w14:paraId="1CD7076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00439BC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0.4204</w:t>
            </w:r>
          </w:p>
        </w:tc>
        <w:tc>
          <w:tcPr>
            <w:tcW w:w="1195" w:type="dxa"/>
            <w:vAlign w:val="center"/>
          </w:tcPr>
          <w:p w14:paraId="3CBB5B2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0.0859</w:t>
            </w:r>
          </w:p>
        </w:tc>
        <w:tc>
          <w:tcPr>
            <w:tcW w:w="1194" w:type="dxa"/>
            <w:vAlign w:val="center"/>
          </w:tcPr>
          <w:p w14:paraId="7AA50D2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0.8353</w:t>
            </w:r>
          </w:p>
        </w:tc>
        <w:tc>
          <w:tcPr>
            <w:tcW w:w="1195" w:type="dxa"/>
            <w:vAlign w:val="center"/>
          </w:tcPr>
          <w:p w14:paraId="28F5C664"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0.0575</w:t>
            </w:r>
          </w:p>
        </w:tc>
        <w:tc>
          <w:tcPr>
            <w:tcW w:w="1194" w:type="dxa"/>
            <w:vAlign w:val="center"/>
          </w:tcPr>
          <w:p w14:paraId="77C8B9A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0.9771</w:t>
            </w:r>
          </w:p>
        </w:tc>
        <w:tc>
          <w:tcPr>
            <w:tcW w:w="1195" w:type="dxa"/>
            <w:vAlign w:val="center"/>
          </w:tcPr>
          <w:p w14:paraId="6A88096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0.1394</w:t>
            </w:r>
          </w:p>
        </w:tc>
      </w:tr>
      <w:tr w:rsidR="00E71120" w:rsidRPr="00AB7F5E" w14:paraId="45ED736D" w14:textId="77777777" w:rsidTr="00E71120">
        <w:trPr>
          <w:trHeight w:val="358"/>
          <w:jc w:val="center"/>
        </w:trPr>
        <w:tc>
          <w:tcPr>
            <w:tcW w:w="1570" w:type="dxa"/>
            <w:vAlign w:val="center"/>
          </w:tcPr>
          <w:p w14:paraId="6C158BC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11A0CF1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0.7435</w:t>
            </w:r>
          </w:p>
        </w:tc>
        <w:tc>
          <w:tcPr>
            <w:tcW w:w="1195" w:type="dxa"/>
            <w:vAlign w:val="center"/>
          </w:tcPr>
          <w:p w14:paraId="6134EE2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0.2855</w:t>
            </w:r>
          </w:p>
        </w:tc>
        <w:tc>
          <w:tcPr>
            <w:tcW w:w="1194" w:type="dxa"/>
            <w:vAlign w:val="center"/>
          </w:tcPr>
          <w:p w14:paraId="46A06D3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0.3825</w:t>
            </w:r>
          </w:p>
        </w:tc>
        <w:tc>
          <w:tcPr>
            <w:tcW w:w="1195" w:type="dxa"/>
            <w:vAlign w:val="center"/>
          </w:tcPr>
          <w:p w14:paraId="138A88D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0.2797</w:t>
            </w:r>
          </w:p>
        </w:tc>
        <w:tc>
          <w:tcPr>
            <w:tcW w:w="1194" w:type="dxa"/>
            <w:vAlign w:val="center"/>
          </w:tcPr>
          <w:p w14:paraId="44AF3F0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0.8735</w:t>
            </w:r>
          </w:p>
        </w:tc>
        <w:tc>
          <w:tcPr>
            <w:tcW w:w="1195" w:type="dxa"/>
            <w:vAlign w:val="center"/>
          </w:tcPr>
          <w:p w14:paraId="12118A2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0.2777</w:t>
            </w:r>
          </w:p>
        </w:tc>
      </w:tr>
      <w:tr w:rsidR="00E71120" w:rsidRPr="00AB7F5E" w14:paraId="5A6FB848" w14:textId="77777777" w:rsidTr="00E71120">
        <w:trPr>
          <w:trHeight w:val="358"/>
          <w:jc w:val="center"/>
        </w:trPr>
        <w:tc>
          <w:tcPr>
            <w:tcW w:w="1570" w:type="dxa"/>
            <w:tcBorders>
              <w:bottom w:val="nil"/>
            </w:tcBorders>
            <w:vAlign w:val="center"/>
          </w:tcPr>
          <w:p w14:paraId="4171E91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4A084F6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0.6796</w:t>
            </w:r>
          </w:p>
        </w:tc>
        <w:tc>
          <w:tcPr>
            <w:tcW w:w="1195" w:type="dxa"/>
            <w:tcBorders>
              <w:bottom w:val="nil"/>
            </w:tcBorders>
            <w:vAlign w:val="center"/>
          </w:tcPr>
          <w:p w14:paraId="3BDA1A4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0.1803</w:t>
            </w:r>
          </w:p>
        </w:tc>
        <w:tc>
          <w:tcPr>
            <w:tcW w:w="1194" w:type="dxa"/>
            <w:tcBorders>
              <w:bottom w:val="nil"/>
            </w:tcBorders>
            <w:vAlign w:val="center"/>
          </w:tcPr>
          <w:p w14:paraId="392EC7B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0.3626</w:t>
            </w:r>
          </w:p>
        </w:tc>
        <w:tc>
          <w:tcPr>
            <w:tcW w:w="1195" w:type="dxa"/>
            <w:tcBorders>
              <w:bottom w:val="nil"/>
            </w:tcBorders>
            <w:vAlign w:val="center"/>
          </w:tcPr>
          <w:p w14:paraId="52AFD07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0.1892</w:t>
            </w:r>
          </w:p>
        </w:tc>
        <w:tc>
          <w:tcPr>
            <w:tcW w:w="1194" w:type="dxa"/>
            <w:tcBorders>
              <w:bottom w:val="nil"/>
            </w:tcBorders>
            <w:vAlign w:val="center"/>
          </w:tcPr>
          <w:p w14:paraId="3DDCD55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0.9045</w:t>
            </w:r>
          </w:p>
        </w:tc>
        <w:tc>
          <w:tcPr>
            <w:tcW w:w="1195" w:type="dxa"/>
            <w:tcBorders>
              <w:bottom w:val="nil"/>
            </w:tcBorders>
            <w:vAlign w:val="center"/>
          </w:tcPr>
          <w:p w14:paraId="5BF17DB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0.1674</w:t>
            </w:r>
          </w:p>
        </w:tc>
      </w:tr>
      <w:tr w:rsidR="00E71120" w:rsidRPr="00AB7F5E" w14:paraId="3E5DA7FD" w14:textId="77777777" w:rsidTr="00E71120">
        <w:trPr>
          <w:trHeight w:val="358"/>
          <w:jc w:val="center"/>
        </w:trPr>
        <w:tc>
          <w:tcPr>
            <w:tcW w:w="1570" w:type="dxa"/>
            <w:tcBorders>
              <w:top w:val="nil"/>
              <w:bottom w:val="single" w:sz="8" w:space="0" w:color="auto"/>
            </w:tcBorders>
            <w:vAlign w:val="center"/>
          </w:tcPr>
          <w:p w14:paraId="0AFD78D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3911FCB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0.4390</w:t>
            </w:r>
          </w:p>
        </w:tc>
        <w:tc>
          <w:tcPr>
            <w:tcW w:w="1195" w:type="dxa"/>
            <w:tcBorders>
              <w:top w:val="nil"/>
              <w:bottom w:val="single" w:sz="8" w:space="0" w:color="auto"/>
            </w:tcBorders>
            <w:vAlign w:val="center"/>
          </w:tcPr>
          <w:p w14:paraId="0219CBA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0.3441</w:t>
            </w:r>
          </w:p>
        </w:tc>
        <w:tc>
          <w:tcPr>
            <w:tcW w:w="1194" w:type="dxa"/>
            <w:tcBorders>
              <w:top w:val="nil"/>
              <w:bottom w:val="single" w:sz="8" w:space="0" w:color="auto"/>
            </w:tcBorders>
            <w:vAlign w:val="center"/>
          </w:tcPr>
          <w:p w14:paraId="32A7B71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0.7527</w:t>
            </w:r>
          </w:p>
        </w:tc>
        <w:tc>
          <w:tcPr>
            <w:tcW w:w="1195" w:type="dxa"/>
            <w:tcBorders>
              <w:top w:val="nil"/>
              <w:bottom w:val="single" w:sz="8" w:space="0" w:color="auto"/>
            </w:tcBorders>
            <w:vAlign w:val="center"/>
          </w:tcPr>
          <w:p w14:paraId="6726CD6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0.1631</w:t>
            </w:r>
          </w:p>
        </w:tc>
        <w:tc>
          <w:tcPr>
            <w:tcW w:w="1194" w:type="dxa"/>
            <w:tcBorders>
              <w:top w:val="nil"/>
              <w:bottom w:val="single" w:sz="8" w:space="0" w:color="auto"/>
            </w:tcBorders>
            <w:vAlign w:val="center"/>
          </w:tcPr>
          <w:p w14:paraId="56A2210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0.8225</w:t>
            </w:r>
          </w:p>
        </w:tc>
        <w:tc>
          <w:tcPr>
            <w:tcW w:w="1195" w:type="dxa"/>
            <w:tcBorders>
              <w:top w:val="nil"/>
              <w:bottom w:val="single" w:sz="8" w:space="0" w:color="auto"/>
            </w:tcBorders>
            <w:vAlign w:val="center"/>
          </w:tcPr>
          <w:p w14:paraId="24D945F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0.1325</w:t>
            </w:r>
          </w:p>
        </w:tc>
      </w:tr>
      <w:tr w:rsidR="00E71120" w:rsidRPr="00AB7F5E" w14:paraId="615568D7" w14:textId="77777777" w:rsidTr="00E71120">
        <w:trPr>
          <w:trHeight w:val="358"/>
          <w:jc w:val="center"/>
        </w:trPr>
        <w:tc>
          <w:tcPr>
            <w:tcW w:w="1570" w:type="dxa"/>
            <w:tcBorders>
              <w:top w:val="single" w:sz="8" w:space="0" w:color="auto"/>
            </w:tcBorders>
            <w:vAlign w:val="center"/>
          </w:tcPr>
          <w:p w14:paraId="2A02628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388B028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0.6253</w:t>
            </w:r>
          </w:p>
        </w:tc>
        <w:tc>
          <w:tcPr>
            <w:tcW w:w="1195" w:type="dxa"/>
            <w:tcBorders>
              <w:top w:val="single" w:sz="8" w:space="0" w:color="auto"/>
            </w:tcBorders>
            <w:vAlign w:val="center"/>
          </w:tcPr>
          <w:p w14:paraId="47EBD57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0.2317</w:t>
            </w:r>
          </w:p>
        </w:tc>
        <w:tc>
          <w:tcPr>
            <w:tcW w:w="1194" w:type="dxa"/>
            <w:tcBorders>
              <w:top w:val="single" w:sz="8" w:space="0" w:color="auto"/>
            </w:tcBorders>
            <w:vAlign w:val="center"/>
          </w:tcPr>
          <w:p w14:paraId="3D68544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0.4237</w:t>
            </w:r>
          </w:p>
        </w:tc>
        <w:tc>
          <w:tcPr>
            <w:tcW w:w="1195" w:type="dxa"/>
            <w:tcBorders>
              <w:top w:val="single" w:sz="8" w:space="0" w:color="auto"/>
            </w:tcBorders>
            <w:vAlign w:val="center"/>
          </w:tcPr>
          <w:p w14:paraId="6676D84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0.2190</w:t>
            </w:r>
          </w:p>
        </w:tc>
        <w:tc>
          <w:tcPr>
            <w:tcW w:w="1194" w:type="dxa"/>
            <w:tcBorders>
              <w:top w:val="single" w:sz="8" w:space="0" w:color="auto"/>
            </w:tcBorders>
            <w:vAlign w:val="center"/>
          </w:tcPr>
          <w:p w14:paraId="7854E30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0.6458</w:t>
            </w:r>
          </w:p>
        </w:tc>
        <w:tc>
          <w:tcPr>
            <w:tcW w:w="1195" w:type="dxa"/>
            <w:tcBorders>
              <w:top w:val="single" w:sz="8" w:space="0" w:color="auto"/>
            </w:tcBorders>
            <w:vAlign w:val="center"/>
          </w:tcPr>
          <w:p w14:paraId="6B957FD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0.1955</w:t>
            </w:r>
          </w:p>
        </w:tc>
      </w:tr>
      <w:tr w:rsidR="00E71120" w:rsidRPr="00AB7F5E" w14:paraId="26A2BC42" w14:textId="77777777" w:rsidTr="00E71120">
        <w:trPr>
          <w:trHeight w:val="373"/>
          <w:jc w:val="center"/>
        </w:trPr>
        <w:tc>
          <w:tcPr>
            <w:tcW w:w="1570" w:type="dxa"/>
            <w:tcBorders>
              <w:bottom w:val="single" w:sz="12" w:space="0" w:color="auto"/>
            </w:tcBorders>
            <w:vAlign w:val="center"/>
          </w:tcPr>
          <w:p w14:paraId="24A3D9F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3CECEA9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4.86</w:t>
            </w:r>
          </w:p>
        </w:tc>
        <w:tc>
          <w:tcPr>
            <w:tcW w:w="1195" w:type="dxa"/>
            <w:tcBorders>
              <w:bottom w:val="single" w:sz="12" w:space="0" w:color="auto"/>
            </w:tcBorders>
            <w:vAlign w:val="center"/>
          </w:tcPr>
          <w:p w14:paraId="67F055E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2.64</w:t>
            </w:r>
          </w:p>
        </w:tc>
        <w:tc>
          <w:tcPr>
            <w:tcW w:w="1194" w:type="dxa"/>
            <w:tcBorders>
              <w:bottom w:val="single" w:sz="12" w:space="0" w:color="auto"/>
            </w:tcBorders>
            <w:vAlign w:val="center"/>
          </w:tcPr>
          <w:p w14:paraId="0A1B8D5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4.14</w:t>
            </w:r>
          </w:p>
        </w:tc>
        <w:tc>
          <w:tcPr>
            <w:tcW w:w="1195" w:type="dxa"/>
            <w:tcBorders>
              <w:bottom w:val="single" w:sz="12" w:space="0" w:color="auto"/>
            </w:tcBorders>
            <w:vAlign w:val="center"/>
          </w:tcPr>
          <w:p w14:paraId="5E099B4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2.43</w:t>
            </w:r>
          </w:p>
        </w:tc>
        <w:tc>
          <w:tcPr>
            <w:tcW w:w="1194" w:type="dxa"/>
            <w:tcBorders>
              <w:bottom w:val="single" w:sz="12" w:space="0" w:color="auto"/>
            </w:tcBorders>
            <w:vAlign w:val="center"/>
          </w:tcPr>
          <w:p w14:paraId="3196720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5.00</w:t>
            </w:r>
          </w:p>
        </w:tc>
        <w:tc>
          <w:tcPr>
            <w:tcW w:w="1195" w:type="dxa"/>
            <w:tcBorders>
              <w:bottom w:val="single" w:sz="12" w:space="0" w:color="auto"/>
            </w:tcBorders>
            <w:vAlign w:val="center"/>
          </w:tcPr>
          <w:p w14:paraId="73A1F0E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1.93</w:t>
            </w:r>
          </w:p>
        </w:tc>
      </w:tr>
    </w:tbl>
    <w:p w14:paraId="4C1D059F" w14:textId="77777777" w:rsidR="00E71120" w:rsidRPr="00AB7F5E" w:rsidRDefault="00E71120" w:rsidP="00AB7F5E">
      <w:pPr>
        <w:autoSpaceDE w:val="0"/>
        <w:autoSpaceDN w:val="0"/>
        <w:adjustRightInd w:val="0"/>
        <w:snapToGrid w:val="0"/>
        <w:ind w:firstLineChars="0" w:firstLine="0"/>
        <w:jc w:val="center"/>
        <w:rPr>
          <w:kern w:val="0"/>
          <w:sz w:val="21"/>
        </w:rPr>
      </w:pPr>
    </w:p>
    <w:p w14:paraId="106D6FD8" w14:textId="77777777" w:rsidR="00E71120" w:rsidRPr="00AB7F5E" w:rsidRDefault="00E71120" w:rsidP="00AB7F5E">
      <w:pPr>
        <w:autoSpaceDE w:val="0"/>
        <w:autoSpaceDN w:val="0"/>
        <w:adjustRightInd w:val="0"/>
        <w:snapToGrid w:val="0"/>
        <w:ind w:firstLineChars="0" w:firstLine="0"/>
        <w:jc w:val="center"/>
        <w:rPr>
          <w:kern w:val="0"/>
          <w:sz w:val="21"/>
        </w:rPr>
      </w:pPr>
      <w:r w:rsidRPr="00AB7F5E">
        <w:rPr>
          <w:kern w:val="0"/>
          <w:sz w:val="21"/>
        </w:rPr>
        <w:t>表</w:t>
      </w:r>
      <w:r w:rsidRPr="00AB7F5E">
        <w:rPr>
          <w:kern w:val="0"/>
          <w:sz w:val="21"/>
        </w:rPr>
        <w:t>3-19 HEPR</w:t>
      </w:r>
      <w:r w:rsidRPr="00AB7F5E">
        <w:rPr>
          <w:kern w:val="0"/>
          <w:sz w:val="21"/>
        </w:rPr>
        <w:t>与对比算法在</w:t>
      </w:r>
      <w:r w:rsidRPr="00AB7F5E">
        <w:rPr>
          <w:kern w:val="0"/>
          <w:sz w:val="21"/>
        </w:rPr>
        <w:t>PML</w:t>
      </w:r>
      <w:r w:rsidRPr="00AB7F5E">
        <w:rPr>
          <w:kern w:val="0"/>
          <w:sz w:val="21"/>
        </w:rPr>
        <w:t>（噪声率</w:t>
      </w:r>
      <m:oMath>
        <m:sSub>
          <m:sSubPr>
            <m:ctrlPr>
              <w:rPr>
                <w:rFonts w:ascii="Cambria Math" w:hAnsi="Cambria Math"/>
                <w:i/>
                <w:kern w:val="0"/>
                <w:sz w:val="21"/>
              </w:rPr>
            </m:ctrlPr>
          </m:sSubPr>
          <m:e>
            <m:r>
              <w:rPr>
                <w:rFonts w:ascii="Cambria Math" w:hAnsi="Cambria Math"/>
                <w:kern w:val="0"/>
                <w:sz w:val="21"/>
              </w:rPr>
              <m:t>r</m:t>
            </m:r>
          </m:e>
          <m:sub>
            <m:r>
              <w:rPr>
                <w:rFonts w:ascii="Cambria Math" w:hAnsi="Cambria Math"/>
                <w:kern w:val="0"/>
                <w:sz w:val="21"/>
              </w:rPr>
              <m:t>p</m:t>
            </m:r>
          </m:sub>
        </m:sSub>
        <m:r>
          <w:rPr>
            <w:rFonts w:ascii="Cambria Math" w:hAnsi="Cambria Math"/>
            <w:kern w:val="0"/>
            <w:sz w:val="21"/>
          </w:rPr>
          <m:t>=0.3</m:t>
        </m:r>
      </m:oMath>
      <w:r w:rsidRPr="00AB7F5E">
        <w:rPr>
          <w:kern w:val="0"/>
          <w:sz w:val="21"/>
        </w:rPr>
        <w:t>）情况下的</w:t>
      </w:r>
      <w:r w:rsidRPr="00AB7F5E">
        <w:rPr>
          <w:kern w:val="0"/>
          <w:sz w:val="21"/>
        </w:rPr>
        <w:t>Average Precision</w:t>
      </w:r>
      <w:r w:rsidRPr="00AB7F5E">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0FC67D1B" w14:textId="77777777" w:rsidTr="00E71120">
        <w:trPr>
          <w:trHeight w:val="358"/>
          <w:jc w:val="center"/>
        </w:trPr>
        <w:tc>
          <w:tcPr>
            <w:tcW w:w="1570" w:type="dxa"/>
            <w:tcBorders>
              <w:top w:val="single" w:sz="12" w:space="0" w:color="auto"/>
              <w:bottom w:val="single" w:sz="8" w:space="0" w:color="auto"/>
            </w:tcBorders>
            <w:vAlign w:val="center"/>
          </w:tcPr>
          <w:p w14:paraId="5168651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2CFB295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HALE</w:t>
            </w:r>
          </w:p>
        </w:tc>
        <w:tc>
          <w:tcPr>
            <w:tcW w:w="1195" w:type="dxa"/>
            <w:tcBorders>
              <w:top w:val="single" w:sz="12" w:space="0" w:color="auto"/>
              <w:bottom w:val="single" w:sz="8" w:space="0" w:color="auto"/>
            </w:tcBorders>
            <w:vAlign w:val="center"/>
          </w:tcPr>
          <w:p w14:paraId="3A6D4CA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PARTICLE</w:t>
            </w:r>
          </w:p>
        </w:tc>
        <w:tc>
          <w:tcPr>
            <w:tcW w:w="1194" w:type="dxa"/>
            <w:tcBorders>
              <w:top w:val="single" w:sz="12" w:space="0" w:color="auto"/>
              <w:bottom w:val="single" w:sz="8" w:space="0" w:color="auto"/>
            </w:tcBorders>
            <w:vAlign w:val="center"/>
          </w:tcPr>
          <w:p w14:paraId="0E22E4B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NATAL</w:t>
            </w:r>
          </w:p>
        </w:tc>
        <w:tc>
          <w:tcPr>
            <w:tcW w:w="1195" w:type="dxa"/>
            <w:tcBorders>
              <w:top w:val="single" w:sz="12" w:space="0" w:color="auto"/>
              <w:bottom w:val="single" w:sz="8" w:space="0" w:color="auto"/>
            </w:tcBorders>
            <w:vAlign w:val="center"/>
          </w:tcPr>
          <w:p w14:paraId="6BADC50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PMLNI</w:t>
            </w:r>
          </w:p>
        </w:tc>
        <w:tc>
          <w:tcPr>
            <w:tcW w:w="1194" w:type="dxa"/>
            <w:tcBorders>
              <w:top w:val="single" w:sz="12" w:space="0" w:color="auto"/>
              <w:bottom w:val="single" w:sz="8" w:space="0" w:color="auto"/>
            </w:tcBorders>
            <w:vAlign w:val="center"/>
          </w:tcPr>
          <w:p w14:paraId="046BA6D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PAMB</w:t>
            </w:r>
          </w:p>
        </w:tc>
        <w:tc>
          <w:tcPr>
            <w:tcW w:w="1195" w:type="dxa"/>
            <w:tcBorders>
              <w:top w:val="single" w:sz="12" w:space="0" w:color="auto"/>
              <w:bottom w:val="single" w:sz="8" w:space="0" w:color="auto"/>
            </w:tcBorders>
            <w:vAlign w:val="center"/>
          </w:tcPr>
          <w:p w14:paraId="30ED043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HEPR</w:t>
            </w:r>
          </w:p>
        </w:tc>
      </w:tr>
      <w:tr w:rsidR="00E71120" w:rsidRPr="00AB7F5E" w14:paraId="6B6DAFF0" w14:textId="77777777" w:rsidTr="00E71120">
        <w:trPr>
          <w:trHeight w:val="358"/>
          <w:jc w:val="center"/>
        </w:trPr>
        <w:tc>
          <w:tcPr>
            <w:tcW w:w="1570" w:type="dxa"/>
            <w:tcBorders>
              <w:top w:val="single" w:sz="8" w:space="0" w:color="auto"/>
              <w:bottom w:val="nil"/>
            </w:tcBorders>
            <w:vAlign w:val="center"/>
          </w:tcPr>
          <w:p w14:paraId="4CBA3C3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1FA4E7C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0.3353</w:t>
            </w:r>
          </w:p>
        </w:tc>
        <w:tc>
          <w:tcPr>
            <w:tcW w:w="1195" w:type="dxa"/>
            <w:tcBorders>
              <w:top w:val="single" w:sz="8" w:space="0" w:color="auto"/>
              <w:bottom w:val="nil"/>
            </w:tcBorders>
            <w:vAlign w:val="center"/>
          </w:tcPr>
          <w:p w14:paraId="145D1A1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0.3379</w:t>
            </w:r>
          </w:p>
        </w:tc>
        <w:tc>
          <w:tcPr>
            <w:tcW w:w="1194" w:type="dxa"/>
            <w:tcBorders>
              <w:top w:val="single" w:sz="8" w:space="0" w:color="auto"/>
              <w:bottom w:val="nil"/>
            </w:tcBorders>
            <w:vAlign w:val="center"/>
          </w:tcPr>
          <w:p w14:paraId="52BF62F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0.4638</w:t>
            </w:r>
          </w:p>
        </w:tc>
        <w:tc>
          <w:tcPr>
            <w:tcW w:w="1195" w:type="dxa"/>
            <w:tcBorders>
              <w:top w:val="single" w:sz="8" w:space="0" w:color="auto"/>
              <w:bottom w:val="nil"/>
            </w:tcBorders>
            <w:vAlign w:val="center"/>
          </w:tcPr>
          <w:p w14:paraId="13445974"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0.5134</w:t>
            </w:r>
          </w:p>
        </w:tc>
        <w:tc>
          <w:tcPr>
            <w:tcW w:w="1194" w:type="dxa"/>
            <w:tcBorders>
              <w:top w:val="single" w:sz="8" w:space="0" w:color="auto"/>
              <w:bottom w:val="nil"/>
            </w:tcBorders>
            <w:vAlign w:val="center"/>
          </w:tcPr>
          <w:p w14:paraId="402861B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0.2602</w:t>
            </w:r>
          </w:p>
        </w:tc>
        <w:tc>
          <w:tcPr>
            <w:tcW w:w="1195" w:type="dxa"/>
            <w:tcBorders>
              <w:top w:val="single" w:sz="8" w:space="0" w:color="auto"/>
              <w:bottom w:val="nil"/>
            </w:tcBorders>
            <w:vAlign w:val="center"/>
          </w:tcPr>
          <w:p w14:paraId="6838F07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0.3719</w:t>
            </w:r>
          </w:p>
        </w:tc>
      </w:tr>
      <w:tr w:rsidR="00E71120" w:rsidRPr="00AB7F5E" w14:paraId="0C716011" w14:textId="77777777" w:rsidTr="00E71120">
        <w:trPr>
          <w:trHeight w:val="358"/>
          <w:jc w:val="center"/>
        </w:trPr>
        <w:tc>
          <w:tcPr>
            <w:tcW w:w="1570" w:type="dxa"/>
            <w:vAlign w:val="center"/>
          </w:tcPr>
          <w:p w14:paraId="6A03788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2234CED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0.7226</w:t>
            </w:r>
          </w:p>
        </w:tc>
        <w:tc>
          <w:tcPr>
            <w:tcW w:w="1195" w:type="dxa"/>
            <w:vAlign w:val="center"/>
          </w:tcPr>
          <w:p w14:paraId="5EF0774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0.7818</w:t>
            </w:r>
          </w:p>
        </w:tc>
        <w:tc>
          <w:tcPr>
            <w:tcW w:w="1194" w:type="dxa"/>
            <w:vAlign w:val="center"/>
          </w:tcPr>
          <w:p w14:paraId="4A1CE92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0.7423</w:t>
            </w:r>
          </w:p>
        </w:tc>
        <w:tc>
          <w:tcPr>
            <w:tcW w:w="1195" w:type="dxa"/>
            <w:vAlign w:val="center"/>
          </w:tcPr>
          <w:p w14:paraId="522A9CB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0.7778</w:t>
            </w:r>
          </w:p>
        </w:tc>
        <w:tc>
          <w:tcPr>
            <w:tcW w:w="1194" w:type="dxa"/>
            <w:vAlign w:val="center"/>
          </w:tcPr>
          <w:p w14:paraId="47CB273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0.6891</w:t>
            </w:r>
          </w:p>
        </w:tc>
        <w:tc>
          <w:tcPr>
            <w:tcW w:w="1195" w:type="dxa"/>
            <w:vAlign w:val="center"/>
          </w:tcPr>
          <w:p w14:paraId="57AC6A2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0.7841</w:t>
            </w:r>
          </w:p>
        </w:tc>
      </w:tr>
      <w:tr w:rsidR="00E71120" w:rsidRPr="00AB7F5E" w14:paraId="55963DB6" w14:textId="77777777" w:rsidTr="00E71120">
        <w:trPr>
          <w:trHeight w:val="358"/>
          <w:jc w:val="center"/>
        </w:trPr>
        <w:tc>
          <w:tcPr>
            <w:tcW w:w="1570" w:type="dxa"/>
            <w:vAlign w:val="center"/>
          </w:tcPr>
          <w:p w14:paraId="747F365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4F55142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0.1013</w:t>
            </w:r>
          </w:p>
        </w:tc>
        <w:tc>
          <w:tcPr>
            <w:tcW w:w="1195" w:type="dxa"/>
            <w:vAlign w:val="center"/>
          </w:tcPr>
          <w:p w14:paraId="0DF306F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0.0351</w:t>
            </w:r>
          </w:p>
        </w:tc>
        <w:tc>
          <w:tcPr>
            <w:tcW w:w="1194" w:type="dxa"/>
            <w:vAlign w:val="center"/>
          </w:tcPr>
          <w:p w14:paraId="3F5E1F2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0.1097</w:t>
            </w:r>
          </w:p>
        </w:tc>
        <w:tc>
          <w:tcPr>
            <w:tcW w:w="1195" w:type="dxa"/>
            <w:vAlign w:val="center"/>
          </w:tcPr>
          <w:p w14:paraId="18DEA9B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0.0783</w:t>
            </w:r>
          </w:p>
        </w:tc>
        <w:tc>
          <w:tcPr>
            <w:tcW w:w="1194" w:type="dxa"/>
            <w:vAlign w:val="center"/>
          </w:tcPr>
          <w:p w14:paraId="3122677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0.1054</w:t>
            </w:r>
          </w:p>
        </w:tc>
        <w:tc>
          <w:tcPr>
            <w:tcW w:w="1195" w:type="dxa"/>
            <w:vAlign w:val="center"/>
          </w:tcPr>
          <w:p w14:paraId="0FE815B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0.2200</w:t>
            </w:r>
          </w:p>
        </w:tc>
      </w:tr>
      <w:tr w:rsidR="00E71120" w:rsidRPr="00AB7F5E" w14:paraId="5612FC00" w14:textId="77777777" w:rsidTr="00E71120">
        <w:trPr>
          <w:trHeight w:val="358"/>
          <w:jc w:val="center"/>
        </w:trPr>
        <w:tc>
          <w:tcPr>
            <w:tcW w:w="1570" w:type="dxa"/>
            <w:vAlign w:val="center"/>
          </w:tcPr>
          <w:p w14:paraId="7FCA515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0F9FA23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0.5320</w:t>
            </w:r>
          </w:p>
        </w:tc>
        <w:tc>
          <w:tcPr>
            <w:tcW w:w="1195" w:type="dxa"/>
            <w:vAlign w:val="center"/>
          </w:tcPr>
          <w:p w14:paraId="7A1E0A2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0.7391</w:t>
            </w:r>
          </w:p>
        </w:tc>
        <w:tc>
          <w:tcPr>
            <w:tcW w:w="1194" w:type="dxa"/>
            <w:vAlign w:val="center"/>
          </w:tcPr>
          <w:p w14:paraId="6D77E6D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0.6628</w:t>
            </w:r>
          </w:p>
        </w:tc>
        <w:tc>
          <w:tcPr>
            <w:tcW w:w="1195" w:type="dxa"/>
            <w:vAlign w:val="center"/>
          </w:tcPr>
          <w:p w14:paraId="2BDF7EFA"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0.7719</w:t>
            </w:r>
          </w:p>
        </w:tc>
        <w:tc>
          <w:tcPr>
            <w:tcW w:w="1194" w:type="dxa"/>
            <w:vAlign w:val="center"/>
          </w:tcPr>
          <w:p w14:paraId="3817119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0.5103</w:t>
            </w:r>
          </w:p>
        </w:tc>
        <w:tc>
          <w:tcPr>
            <w:tcW w:w="1195" w:type="dxa"/>
            <w:vAlign w:val="center"/>
          </w:tcPr>
          <w:p w14:paraId="6809ABD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0.6527</w:t>
            </w:r>
          </w:p>
        </w:tc>
      </w:tr>
      <w:tr w:rsidR="00E71120" w:rsidRPr="00AB7F5E" w14:paraId="2F940B7A" w14:textId="77777777" w:rsidTr="00E71120">
        <w:trPr>
          <w:trHeight w:val="358"/>
          <w:jc w:val="center"/>
        </w:trPr>
        <w:tc>
          <w:tcPr>
            <w:tcW w:w="1570" w:type="dxa"/>
            <w:vAlign w:val="center"/>
          </w:tcPr>
          <w:p w14:paraId="315A671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7432989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0.9656</w:t>
            </w:r>
          </w:p>
        </w:tc>
        <w:tc>
          <w:tcPr>
            <w:tcW w:w="1195" w:type="dxa"/>
            <w:vAlign w:val="center"/>
          </w:tcPr>
          <w:p w14:paraId="541445D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0.9656</w:t>
            </w:r>
          </w:p>
        </w:tc>
        <w:tc>
          <w:tcPr>
            <w:tcW w:w="1194" w:type="dxa"/>
            <w:vAlign w:val="center"/>
          </w:tcPr>
          <w:p w14:paraId="28C7846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0.9656</w:t>
            </w:r>
          </w:p>
        </w:tc>
        <w:tc>
          <w:tcPr>
            <w:tcW w:w="1195" w:type="dxa"/>
            <w:vAlign w:val="center"/>
          </w:tcPr>
          <w:p w14:paraId="092F013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0.9656</w:t>
            </w:r>
          </w:p>
        </w:tc>
        <w:tc>
          <w:tcPr>
            <w:tcW w:w="1194" w:type="dxa"/>
            <w:vAlign w:val="center"/>
          </w:tcPr>
          <w:p w14:paraId="6B4F663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0.9656</w:t>
            </w:r>
          </w:p>
        </w:tc>
        <w:tc>
          <w:tcPr>
            <w:tcW w:w="1195" w:type="dxa"/>
            <w:vAlign w:val="center"/>
          </w:tcPr>
          <w:p w14:paraId="60120D4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0.9559</w:t>
            </w:r>
          </w:p>
        </w:tc>
      </w:tr>
      <w:tr w:rsidR="00E71120" w:rsidRPr="00AB7F5E" w14:paraId="33A6C4C2" w14:textId="77777777" w:rsidTr="00E71120">
        <w:trPr>
          <w:trHeight w:val="358"/>
          <w:jc w:val="center"/>
        </w:trPr>
        <w:tc>
          <w:tcPr>
            <w:tcW w:w="1570" w:type="dxa"/>
            <w:vAlign w:val="center"/>
          </w:tcPr>
          <w:p w14:paraId="5D89010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6BF8CB0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0.5780</w:t>
            </w:r>
          </w:p>
        </w:tc>
        <w:tc>
          <w:tcPr>
            <w:tcW w:w="1195" w:type="dxa"/>
            <w:vAlign w:val="center"/>
          </w:tcPr>
          <w:p w14:paraId="429267F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0.7613</w:t>
            </w:r>
          </w:p>
        </w:tc>
        <w:tc>
          <w:tcPr>
            <w:tcW w:w="1194" w:type="dxa"/>
            <w:vAlign w:val="center"/>
          </w:tcPr>
          <w:p w14:paraId="05AB826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0.4633</w:t>
            </w:r>
          </w:p>
        </w:tc>
        <w:tc>
          <w:tcPr>
            <w:tcW w:w="1195" w:type="dxa"/>
            <w:vAlign w:val="center"/>
          </w:tcPr>
          <w:p w14:paraId="1FB6F6E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0.7436</w:t>
            </w:r>
          </w:p>
        </w:tc>
        <w:tc>
          <w:tcPr>
            <w:tcW w:w="1194" w:type="dxa"/>
            <w:vAlign w:val="center"/>
          </w:tcPr>
          <w:p w14:paraId="4929A51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0.5922</w:t>
            </w:r>
          </w:p>
        </w:tc>
        <w:tc>
          <w:tcPr>
            <w:tcW w:w="1195" w:type="dxa"/>
            <w:vAlign w:val="center"/>
          </w:tcPr>
          <w:p w14:paraId="5DAF92F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0.7708</w:t>
            </w:r>
          </w:p>
        </w:tc>
      </w:tr>
      <w:tr w:rsidR="00E71120" w:rsidRPr="00AB7F5E" w14:paraId="03C07270" w14:textId="77777777" w:rsidTr="00E71120">
        <w:trPr>
          <w:trHeight w:val="358"/>
          <w:jc w:val="center"/>
        </w:trPr>
        <w:tc>
          <w:tcPr>
            <w:tcW w:w="1570" w:type="dxa"/>
            <w:vAlign w:val="center"/>
          </w:tcPr>
          <w:p w14:paraId="1FD71FF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1AF135B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0.2803</w:t>
            </w:r>
          </w:p>
        </w:tc>
        <w:tc>
          <w:tcPr>
            <w:tcW w:w="1195" w:type="dxa"/>
            <w:vAlign w:val="center"/>
          </w:tcPr>
          <w:p w14:paraId="32A7A80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0.5668</w:t>
            </w:r>
          </w:p>
        </w:tc>
        <w:tc>
          <w:tcPr>
            <w:tcW w:w="1194" w:type="dxa"/>
            <w:vAlign w:val="center"/>
          </w:tcPr>
          <w:p w14:paraId="64E5942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0.4169</w:t>
            </w:r>
          </w:p>
        </w:tc>
        <w:tc>
          <w:tcPr>
            <w:tcW w:w="1195" w:type="dxa"/>
            <w:vAlign w:val="center"/>
          </w:tcPr>
          <w:p w14:paraId="567212F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0.4418</w:t>
            </w:r>
          </w:p>
        </w:tc>
        <w:tc>
          <w:tcPr>
            <w:tcW w:w="1194" w:type="dxa"/>
            <w:vAlign w:val="center"/>
          </w:tcPr>
          <w:p w14:paraId="714F0D7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0.2074</w:t>
            </w:r>
          </w:p>
        </w:tc>
        <w:tc>
          <w:tcPr>
            <w:tcW w:w="1195" w:type="dxa"/>
            <w:vAlign w:val="center"/>
          </w:tcPr>
          <w:p w14:paraId="00C43F6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0.6363</w:t>
            </w:r>
          </w:p>
        </w:tc>
      </w:tr>
      <w:tr w:rsidR="00E71120" w:rsidRPr="00AB7F5E" w14:paraId="6A3ACCAF" w14:textId="77777777" w:rsidTr="00E71120">
        <w:trPr>
          <w:trHeight w:val="358"/>
          <w:jc w:val="center"/>
        </w:trPr>
        <w:tc>
          <w:tcPr>
            <w:tcW w:w="1570" w:type="dxa"/>
            <w:vAlign w:val="center"/>
          </w:tcPr>
          <w:p w14:paraId="08F2F26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6B49415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0.6284</w:t>
            </w:r>
          </w:p>
        </w:tc>
        <w:tc>
          <w:tcPr>
            <w:tcW w:w="1195" w:type="dxa"/>
            <w:vAlign w:val="center"/>
          </w:tcPr>
          <w:p w14:paraId="745CC03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0.8332</w:t>
            </w:r>
          </w:p>
        </w:tc>
        <w:tc>
          <w:tcPr>
            <w:tcW w:w="1194" w:type="dxa"/>
            <w:vAlign w:val="center"/>
          </w:tcPr>
          <w:p w14:paraId="2545E12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0.4232</w:t>
            </w:r>
          </w:p>
        </w:tc>
        <w:tc>
          <w:tcPr>
            <w:tcW w:w="1195" w:type="dxa"/>
            <w:vAlign w:val="center"/>
          </w:tcPr>
          <w:p w14:paraId="04DB8EC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0.7575</w:t>
            </w:r>
          </w:p>
        </w:tc>
        <w:tc>
          <w:tcPr>
            <w:tcW w:w="1194" w:type="dxa"/>
            <w:vAlign w:val="center"/>
          </w:tcPr>
          <w:p w14:paraId="76013A9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0.5108</w:t>
            </w:r>
          </w:p>
        </w:tc>
        <w:tc>
          <w:tcPr>
            <w:tcW w:w="1195" w:type="dxa"/>
            <w:vAlign w:val="center"/>
          </w:tcPr>
          <w:p w14:paraId="2830911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0.8788</w:t>
            </w:r>
          </w:p>
        </w:tc>
      </w:tr>
      <w:tr w:rsidR="00E71120" w:rsidRPr="00AB7F5E" w14:paraId="709EBBDD" w14:textId="77777777" w:rsidTr="00E71120">
        <w:trPr>
          <w:trHeight w:val="358"/>
          <w:jc w:val="center"/>
        </w:trPr>
        <w:tc>
          <w:tcPr>
            <w:tcW w:w="1570" w:type="dxa"/>
            <w:vAlign w:val="center"/>
          </w:tcPr>
          <w:p w14:paraId="6CCB51A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4F086C1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0.1647</w:t>
            </w:r>
          </w:p>
        </w:tc>
        <w:tc>
          <w:tcPr>
            <w:tcW w:w="1195" w:type="dxa"/>
            <w:vAlign w:val="center"/>
          </w:tcPr>
          <w:p w14:paraId="1127113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0.1113</w:t>
            </w:r>
          </w:p>
        </w:tc>
        <w:tc>
          <w:tcPr>
            <w:tcW w:w="1194" w:type="dxa"/>
            <w:vAlign w:val="center"/>
          </w:tcPr>
          <w:p w14:paraId="22CC053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0.1943</w:t>
            </w:r>
          </w:p>
        </w:tc>
        <w:tc>
          <w:tcPr>
            <w:tcW w:w="1195" w:type="dxa"/>
            <w:vAlign w:val="center"/>
          </w:tcPr>
          <w:p w14:paraId="07F08BC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0.2107</w:t>
            </w:r>
          </w:p>
        </w:tc>
        <w:tc>
          <w:tcPr>
            <w:tcW w:w="1194" w:type="dxa"/>
            <w:vAlign w:val="center"/>
          </w:tcPr>
          <w:p w14:paraId="322E729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0.0778</w:t>
            </w:r>
          </w:p>
        </w:tc>
        <w:tc>
          <w:tcPr>
            <w:tcW w:w="1195" w:type="dxa"/>
            <w:vAlign w:val="center"/>
          </w:tcPr>
          <w:p w14:paraId="3AEEA78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0.2495</w:t>
            </w:r>
          </w:p>
        </w:tc>
      </w:tr>
      <w:tr w:rsidR="00E71120" w:rsidRPr="00AB7F5E" w14:paraId="762CABCE" w14:textId="77777777" w:rsidTr="00E71120">
        <w:trPr>
          <w:trHeight w:val="358"/>
          <w:jc w:val="center"/>
        </w:trPr>
        <w:tc>
          <w:tcPr>
            <w:tcW w:w="1570" w:type="dxa"/>
            <w:vAlign w:val="center"/>
          </w:tcPr>
          <w:p w14:paraId="1499FFD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72F91DB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0.1147</w:t>
            </w:r>
          </w:p>
        </w:tc>
        <w:tc>
          <w:tcPr>
            <w:tcW w:w="1195" w:type="dxa"/>
            <w:vAlign w:val="center"/>
          </w:tcPr>
          <w:p w14:paraId="59F504C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0.1281</w:t>
            </w:r>
          </w:p>
        </w:tc>
        <w:tc>
          <w:tcPr>
            <w:tcW w:w="1194" w:type="dxa"/>
            <w:vAlign w:val="center"/>
          </w:tcPr>
          <w:p w14:paraId="27C58C0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0.1463</w:t>
            </w:r>
          </w:p>
        </w:tc>
        <w:tc>
          <w:tcPr>
            <w:tcW w:w="1195" w:type="dxa"/>
            <w:vAlign w:val="center"/>
          </w:tcPr>
          <w:p w14:paraId="6099CFC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0.1525</w:t>
            </w:r>
          </w:p>
        </w:tc>
        <w:tc>
          <w:tcPr>
            <w:tcW w:w="1194" w:type="dxa"/>
            <w:vAlign w:val="center"/>
          </w:tcPr>
          <w:p w14:paraId="07C5842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0.0255</w:t>
            </w:r>
          </w:p>
        </w:tc>
        <w:tc>
          <w:tcPr>
            <w:tcW w:w="1195" w:type="dxa"/>
            <w:vAlign w:val="center"/>
          </w:tcPr>
          <w:p w14:paraId="3F6A904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0.3148</w:t>
            </w:r>
          </w:p>
        </w:tc>
      </w:tr>
      <w:tr w:rsidR="00E71120" w:rsidRPr="00AB7F5E" w14:paraId="5C380D7C" w14:textId="77777777" w:rsidTr="00E71120">
        <w:trPr>
          <w:trHeight w:val="358"/>
          <w:jc w:val="center"/>
        </w:trPr>
        <w:tc>
          <w:tcPr>
            <w:tcW w:w="1570" w:type="dxa"/>
            <w:vAlign w:val="center"/>
          </w:tcPr>
          <w:p w14:paraId="2AC805C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5691AA2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0.6123</w:t>
            </w:r>
          </w:p>
        </w:tc>
        <w:tc>
          <w:tcPr>
            <w:tcW w:w="1195" w:type="dxa"/>
            <w:vAlign w:val="center"/>
          </w:tcPr>
          <w:p w14:paraId="2D38BF3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0.7376</w:t>
            </w:r>
          </w:p>
        </w:tc>
        <w:tc>
          <w:tcPr>
            <w:tcW w:w="1194" w:type="dxa"/>
            <w:vAlign w:val="center"/>
          </w:tcPr>
          <w:p w14:paraId="750C1A7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0.1019</w:t>
            </w:r>
          </w:p>
        </w:tc>
        <w:tc>
          <w:tcPr>
            <w:tcW w:w="1195" w:type="dxa"/>
            <w:vAlign w:val="center"/>
          </w:tcPr>
          <w:p w14:paraId="6C600246"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0.8098</w:t>
            </w:r>
          </w:p>
        </w:tc>
        <w:tc>
          <w:tcPr>
            <w:tcW w:w="1194" w:type="dxa"/>
            <w:vAlign w:val="center"/>
          </w:tcPr>
          <w:p w14:paraId="3A44165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0.3091</w:t>
            </w:r>
          </w:p>
        </w:tc>
        <w:tc>
          <w:tcPr>
            <w:tcW w:w="1195" w:type="dxa"/>
            <w:vAlign w:val="center"/>
          </w:tcPr>
          <w:p w14:paraId="611ACD0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0.6193</w:t>
            </w:r>
          </w:p>
        </w:tc>
      </w:tr>
      <w:tr w:rsidR="00E71120" w:rsidRPr="00AB7F5E" w14:paraId="006A5009" w14:textId="77777777" w:rsidTr="00E71120">
        <w:trPr>
          <w:trHeight w:val="358"/>
          <w:jc w:val="center"/>
        </w:trPr>
        <w:tc>
          <w:tcPr>
            <w:tcW w:w="1570" w:type="dxa"/>
            <w:vAlign w:val="center"/>
          </w:tcPr>
          <w:p w14:paraId="6D6A31A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1DFEB05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0.5606</w:t>
            </w:r>
          </w:p>
        </w:tc>
        <w:tc>
          <w:tcPr>
            <w:tcW w:w="1195" w:type="dxa"/>
            <w:vAlign w:val="center"/>
          </w:tcPr>
          <w:p w14:paraId="4EBF3AE4"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0.6681</w:t>
            </w:r>
          </w:p>
        </w:tc>
        <w:tc>
          <w:tcPr>
            <w:tcW w:w="1194" w:type="dxa"/>
            <w:vAlign w:val="center"/>
          </w:tcPr>
          <w:p w14:paraId="1943156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0.5829</w:t>
            </w:r>
          </w:p>
        </w:tc>
        <w:tc>
          <w:tcPr>
            <w:tcW w:w="1195" w:type="dxa"/>
            <w:vAlign w:val="center"/>
          </w:tcPr>
          <w:p w14:paraId="3D9891F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0.6667</w:t>
            </w:r>
          </w:p>
        </w:tc>
        <w:tc>
          <w:tcPr>
            <w:tcW w:w="1194" w:type="dxa"/>
            <w:vAlign w:val="center"/>
          </w:tcPr>
          <w:p w14:paraId="21258FF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0.4771</w:t>
            </w:r>
          </w:p>
        </w:tc>
        <w:tc>
          <w:tcPr>
            <w:tcW w:w="1195" w:type="dxa"/>
            <w:vAlign w:val="center"/>
          </w:tcPr>
          <w:p w14:paraId="3911F17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0.6664</w:t>
            </w:r>
          </w:p>
        </w:tc>
      </w:tr>
      <w:tr w:rsidR="00E71120" w:rsidRPr="00AB7F5E" w14:paraId="3353BB30" w14:textId="77777777" w:rsidTr="00E71120">
        <w:trPr>
          <w:trHeight w:val="358"/>
          <w:jc w:val="center"/>
        </w:trPr>
        <w:tc>
          <w:tcPr>
            <w:tcW w:w="1570" w:type="dxa"/>
            <w:tcBorders>
              <w:bottom w:val="nil"/>
            </w:tcBorders>
            <w:vAlign w:val="center"/>
          </w:tcPr>
          <w:p w14:paraId="098D13E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04416C5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0.6281</w:t>
            </w:r>
          </w:p>
        </w:tc>
        <w:tc>
          <w:tcPr>
            <w:tcW w:w="1195" w:type="dxa"/>
            <w:tcBorders>
              <w:bottom w:val="nil"/>
            </w:tcBorders>
            <w:vAlign w:val="center"/>
          </w:tcPr>
          <w:p w14:paraId="5CE55E3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0.7432</w:t>
            </w:r>
          </w:p>
        </w:tc>
        <w:tc>
          <w:tcPr>
            <w:tcW w:w="1194" w:type="dxa"/>
            <w:tcBorders>
              <w:bottom w:val="nil"/>
            </w:tcBorders>
            <w:vAlign w:val="center"/>
          </w:tcPr>
          <w:p w14:paraId="665D478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0.5904</w:t>
            </w:r>
          </w:p>
        </w:tc>
        <w:tc>
          <w:tcPr>
            <w:tcW w:w="1195" w:type="dxa"/>
            <w:tcBorders>
              <w:bottom w:val="nil"/>
            </w:tcBorders>
            <w:vAlign w:val="center"/>
          </w:tcPr>
          <w:p w14:paraId="238ED84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0.7464</w:t>
            </w:r>
          </w:p>
        </w:tc>
        <w:tc>
          <w:tcPr>
            <w:tcW w:w="1194" w:type="dxa"/>
            <w:tcBorders>
              <w:bottom w:val="nil"/>
            </w:tcBorders>
            <w:vAlign w:val="center"/>
          </w:tcPr>
          <w:p w14:paraId="3A0BA60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0.4719</w:t>
            </w:r>
          </w:p>
        </w:tc>
        <w:tc>
          <w:tcPr>
            <w:tcW w:w="1195" w:type="dxa"/>
            <w:tcBorders>
              <w:bottom w:val="nil"/>
            </w:tcBorders>
            <w:vAlign w:val="center"/>
          </w:tcPr>
          <w:p w14:paraId="6BEE62D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0.7657</w:t>
            </w:r>
          </w:p>
        </w:tc>
      </w:tr>
      <w:tr w:rsidR="00E71120" w:rsidRPr="00AB7F5E" w14:paraId="57F040AE" w14:textId="77777777" w:rsidTr="00E71120">
        <w:trPr>
          <w:trHeight w:val="358"/>
          <w:jc w:val="center"/>
        </w:trPr>
        <w:tc>
          <w:tcPr>
            <w:tcW w:w="1570" w:type="dxa"/>
            <w:tcBorders>
              <w:top w:val="nil"/>
              <w:bottom w:val="single" w:sz="8" w:space="0" w:color="auto"/>
            </w:tcBorders>
            <w:vAlign w:val="center"/>
          </w:tcPr>
          <w:p w14:paraId="2E40E08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09F173F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0.7372</w:t>
            </w:r>
          </w:p>
        </w:tc>
        <w:tc>
          <w:tcPr>
            <w:tcW w:w="1195" w:type="dxa"/>
            <w:tcBorders>
              <w:top w:val="nil"/>
              <w:bottom w:val="single" w:sz="8" w:space="0" w:color="auto"/>
            </w:tcBorders>
            <w:vAlign w:val="center"/>
          </w:tcPr>
          <w:p w14:paraId="0EFA2F3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0.7019</w:t>
            </w:r>
          </w:p>
        </w:tc>
        <w:tc>
          <w:tcPr>
            <w:tcW w:w="1194" w:type="dxa"/>
            <w:tcBorders>
              <w:top w:val="nil"/>
              <w:bottom w:val="single" w:sz="8" w:space="0" w:color="auto"/>
            </w:tcBorders>
            <w:vAlign w:val="center"/>
          </w:tcPr>
          <w:p w14:paraId="2EF2D13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0.4004</w:t>
            </w:r>
          </w:p>
        </w:tc>
        <w:tc>
          <w:tcPr>
            <w:tcW w:w="1195" w:type="dxa"/>
            <w:tcBorders>
              <w:top w:val="nil"/>
              <w:bottom w:val="single" w:sz="8" w:space="0" w:color="auto"/>
            </w:tcBorders>
            <w:vAlign w:val="center"/>
          </w:tcPr>
          <w:p w14:paraId="3451CCB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0.8358</w:t>
            </w:r>
          </w:p>
        </w:tc>
        <w:tc>
          <w:tcPr>
            <w:tcW w:w="1194" w:type="dxa"/>
            <w:tcBorders>
              <w:top w:val="nil"/>
              <w:bottom w:val="single" w:sz="8" w:space="0" w:color="auto"/>
            </w:tcBorders>
            <w:vAlign w:val="center"/>
          </w:tcPr>
          <w:p w14:paraId="4127E4E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0.7061</w:t>
            </w:r>
          </w:p>
        </w:tc>
        <w:tc>
          <w:tcPr>
            <w:tcW w:w="1195" w:type="dxa"/>
            <w:tcBorders>
              <w:top w:val="nil"/>
              <w:bottom w:val="single" w:sz="8" w:space="0" w:color="auto"/>
            </w:tcBorders>
            <w:vAlign w:val="center"/>
          </w:tcPr>
          <w:p w14:paraId="3285F40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0.8602</w:t>
            </w:r>
          </w:p>
        </w:tc>
      </w:tr>
      <w:tr w:rsidR="00E71120" w:rsidRPr="00AB7F5E" w14:paraId="640A4D8B" w14:textId="77777777" w:rsidTr="00E71120">
        <w:trPr>
          <w:trHeight w:val="358"/>
          <w:jc w:val="center"/>
        </w:trPr>
        <w:tc>
          <w:tcPr>
            <w:tcW w:w="1570" w:type="dxa"/>
            <w:tcBorders>
              <w:top w:val="single" w:sz="8" w:space="0" w:color="auto"/>
            </w:tcBorders>
            <w:vAlign w:val="center"/>
          </w:tcPr>
          <w:p w14:paraId="36EE48A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6E64EDC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0.4972</w:t>
            </w:r>
          </w:p>
        </w:tc>
        <w:tc>
          <w:tcPr>
            <w:tcW w:w="1195" w:type="dxa"/>
            <w:tcBorders>
              <w:top w:val="single" w:sz="8" w:space="0" w:color="auto"/>
            </w:tcBorders>
            <w:vAlign w:val="center"/>
          </w:tcPr>
          <w:p w14:paraId="3103BCD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0.5794</w:t>
            </w:r>
          </w:p>
        </w:tc>
        <w:tc>
          <w:tcPr>
            <w:tcW w:w="1194" w:type="dxa"/>
            <w:tcBorders>
              <w:top w:val="single" w:sz="8" w:space="0" w:color="auto"/>
            </w:tcBorders>
            <w:vAlign w:val="center"/>
          </w:tcPr>
          <w:p w14:paraId="77708F8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0.4474</w:t>
            </w:r>
          </w:p>
        </w:tc>
        <w:tc>
          <w:tcPr>
            <w:tcW w:w="1195" w:type="dxa"/>
            <w:tcBorders>
              <w:top w:val="single" w:sz="8" w:space="0" w:color="auto"/>
            </w:tcBorders>
            <w:vAlign w:val="center"/>
          </w:tcPr>
          <w:p w14:paraId="343FC8F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0.6051</w:t>
            </w:r>
          </w:p>
        </w:tc>
        <w:tc>
          <w:tcPr>
            <w:tcW w:w="1194" w:type="dxa"/>
            <w:tcBorders>
              <w:top w:val="single" w:sz="8" w:space="0" w:color="auto"/>
            </w:tcBorders>
            <w:vAlign w:val="center"/>
          </w:tcPr>
          <w:p w14:paraId="0E0DCD8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0.4220</w:t>
            </w:r>
          </w:p>
        </w:tc>
        <w:tc>
          <w:tcPr>
            <w:tcW w:w="1195" w:type="dxa"/>
            <w:tcBorders>
              <w:top w:val="single" w:sz="8" w:space="0" w:color="auto"/>
            </w:tcBorders>
            <w:vAlign w:val="center"/>
          </w:tcPr>
          <w:p w14:paraId="4291878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0.6247</w:t>
            </w:r>
          </w:p>
        </w:tc>
      </w:tr>
      <w:tr w:rsidR="00E71120" w:rsidRPr="00AB7F5E" w14:paraId="6B9CB285" w14:textId="77777777" w:rsidTr="00E71120">
        <w:trPr>
          <w:trHeight w:val="373"/>
          <w:jc w:val="center"/>
        </w:trPr>
        <w:tc>
          <w:tcPr>
            <w:tcW w:w="1570" w:type="dxa"/>
            <w:tcBorders>
              <w:bottom w:val="single" w:sz="12" w:space="0" w:color="auto"/>
            </w:tcBorders>
            <w:vAlign w:val="center"/>
          </w:tcPr>
          <w:p w14:paraId="7A4DAA1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1083BB2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4.36</w:t>
            </w:r>
          </w:p>
        </w:tc>
        <w:tc>
          <w:tcPr>
            <w:tcW w:w="1195" w:type="dxa"/>
            <w:tcBorders>
              <w:bottom w:val="single" w:sz="12" w:space="0" w:color="auto"/>
            </w:tcBorders>
            <w:vAlign w:val="center"/>
          </w:tcPr>
          <w:p w14:paraId="28AEBB6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3.07</w:t>
            </w:r>
          </w:p>
        </w:tc>
        <w:tc>
          <w:tcPr>
            <w:tcW w:w="1194" w:type="dxa"/>
            <w:tcBorders>
              <w:bottom w:val="single" w:sz="12" w:space="0" w:color="auto"/>
            </w:tcBorders>
            <w:vAlign w:val="center"/>
          </w:tcPr>
          <w:p w14:paraId="525927A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4.07</w:t>
            </w:r>
          </w:p>
        </w:tc>
        <w:tc>
          <w:tcPr>
            <w:tcW w:w="1195" w:type="dxa"/>
            <w:tcBorders>
              <w:bottom w:val="single" w:sz="12" w:space="0" w:color="auto"/>
            </w:tcBorders>
            <w:vAlign w:val="center"/>
          </w:tcPr>
          <w:p w14:paraId="4153107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2.36</w:t>
            </w:r>
          </w:p>
        </w:tc>
        <w:tc>
          <w:tcPr>
            <w:tcW w:w="1194" w:type="dxa"/>
            <w:tcBorders>
              <w:bottom w:val="single" w:sz="12" w:space="0" w:color="auto"/>
            </w:tcBorders>
            <w:vAlign w:val="center"/>
          </w:tcPr>
          <w:p w14:paraId="2AAB035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5.14</w:t>
            </w:r>
          </w:p>
        </w:tc>
        <w:tc>
          <w:tcPr>
            <w:tcW w:w="1195" w:type="dxa"/>
            <w:tcBorders>
              <w:bottom w:val="single" w:sz="12" w:space="0" w:color="auto"/>
            </w:tcBorders>
            <w:vAlign w:val="center"/>
          </w:tcPr>
          <w:p w14:paraId="7DACDCB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2.00</w:t>
            </w:r>
          </w:p>
        </w:tc>
      </w:tr>
    </w:tbl>
    <w:p w14:paraId="75798855" w14:textId="77777777" w:rsidR="00E71120" w:rsidRPr="00AB7F5E" w:rsidRDefault="00E71120" w:rsidP="00AB7F5E">
      <w:pPr>
        <w:autoSpaceDE w:val="0"/>
        <w:autoSpaceDN w:val="0"/>
        <w:adjustRightInd w:val="0"/>
        <w:snapToGrid w:val="0"/>
        <w:ind w:firstLineChars="0" w:firstLine="0"/>
        <w:jc w:val="center"/>
        <w:rPr>
          <w:kern w:val="0"/>
          <w:sz w:val="21"/>
        </w:rPr>
      </w:pPr>
    </w:p>
    <w:p w14:paraId="527013FF" w14:textId="77777777" w:rsidR="00E71120" w:rsidRPr="00AB7F5E" w:rsidRDefault="00E71120" w:rsidP="00AB7F5E">
      <w:pPr>
        <w:autoSpaceDE w:val="0"/>
        <w:autoSpaceDN w:val="0"/>
        <w:adjustRightInd w:val="0"/>
        <w:snapToGrid w:val="0"/>
        <w:ind w:firstLineChars="0" w:firstLine="0"/>
        <w:jc w:val="center"/>
        <w:rPr>
          <w:kern w:val="0"/>
          <w:sz w:val="21"/>
        </w:rPr>
      </w:pPr>
      <w:r w:rsidRPr="00AB7F5E">
        <w:rPr>
          <w:kern w:val="0"/>
          <w:sz w:val="21"/>
        </w:rPr>
        <w:t>表</w:t>
      </w:r>
      <w:r w:rsidRPr="00AB7F5E">
        <w:rPr>
          <w:kern w:val="0"/>
          <w:sz w:val="21"/>
        </w:rPr>
        <w:t>3-20 HEPR</w:t>
      </w:r>
      <w:r w:rsidRPr="00AB7F5E">
        <w:rPr>
          <w:kern w:val="0"/>
          <w:sz w:val="21"/>
        </w:rPr>
        <w:t>与对比算法在</w:t>
      </w:r>
      <w:r w:rsidRPr="00AB7F5E">
        <w:rPr>
          <w:kern w:val="0"/>
          <w:sz w:val="21"/>
        </w:rPr>
        <w:t>NML</w:t>
      </w:r>
      <w:r w:rsidRPr="00AB7F5E">
        <w:rPr>
          <w:kern w:val="0"/>
          <w:sz w:val="21"/>
        </w:rPr>
        <w:t>（噪声率</w:t>
      </w:r>
      <m:oMath>
        <m:sSub>
          <m:sSubPr>
            <m:ctrlPr>
              <w:rPr>
                <w:rFonts w:ascii="Cambria Math" w:hAnsi="Cambria Math"/>
                <w:i/>
                <w:kern w:val="0"/>
                <w:sz w:val="21"/>
              </w:rPr>
            </m:ctrlPr>
          </m:sSubPr>
          <m:e>
            <m:r>
              <w:rPr>
                <w:rFonts w:ascii="Cambria Math" w:hAnsi="Cambria Math"/>
                <w:kern w:val="0"/>
                <w:sz w:val="21"/>
              </w:rPr>
              <m:t>r</m:t>
            </m:r>
          </m:e>
          <m:sub>
            <m:r>
              <w:rPr>
                <w:rFonts w:ascii="Cambria Math" w:hAnsi="Cambria Math"/>
                <w:kern w:val="0"/>
                <w:sz w:val="21"/>
              </w:rPr>
              <m:t>n</m:t>
            </m:r>
          </m:sub>
        </m:sSub>
        <m:r>
          <w:rPr>
            <w:rFonts w:ascii="Cambria Math" w:hAnsi="Cambria Math"/>
            <w:kern w:val="0"/>
            <w:sz w:val="21"/>
          </w:rPr>
          <m:t>=0.3</m:t>
        </m:r>
      </m:oMath>
      <w:r w:rsidRPr="00AB7F5E">
        <w:rPr>
          <w:kern w:val="0"/>
          <w:sz w:val="21"/>
        </w:rPr>
        <w:t>）情况下的</w:t>
      </w:r>
      <w:r w:rsidRPr="00AB7F5E">
        <w:rPr>
          <w:kern w:val="0"/>
          <w:sz w:val="21"/>
        </w:rPr>
        <w:t>Accuracy</w:t>
      </w:r>
      <w:r w:rsidRPr="00AB7F5E">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6D7BD1A6" w14:textId="77777777" w:rsidTr="00E71120">
        <w:trPr>
          <w:trHeight w:val="358"/>
          <w:jc w:val="center"/>
        </w:trPr>
        <w:tc>
          <w:tcPr>
            <w:tcW w:w="1570" w:type="dxa"/>
            <w:tcBorders>
              <w:top w:val="single" w:sz="12" w:space="0" w:color="auto"/>
              <w:bottom w:val="single" w:sz="8" w:space="0" w:color="auto"/>
            </w:tcBorders>
            <w:vAlign w:val="center"/>
          </w:tcPr>
          <w:p w14:paraId="30BC05D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3839BC2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RAkEL</w:t>
            </w:r>
          </w:p>
        </w:tc>
        <w:tc>
          <w:tcPr>
            <w:tcW w:w="1195" w:type="dxa"/>
            <w:tcBorders>
              <w:top w:val="single" w:sz="12" w:space="0" w:color="auto"/>
              <w:bottom w:val="single" w:sz="8" w:space="0" w:color="auto"/>
            </w:tcBorders>
            <w:vAlign w:val="center"/>
          </w:tcPr>
          <w:p w14:paraId="19F458A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BOOMER</w:t>
            </w:r>
          </w:p>
        </w:tc>
        <w:tc>
          <w:tcPr>
            <w:tcW w:w="1194" w:type="dxa"/>
            <w:tcBorders>
              <w:top w:val="single" w:sz="12" w:space="0" w:color="auto"/>
              <w:bottom w:val="single" w:sz="8" w:space="0" w:color="auto"/>
            </w:tcBorders>
            <w:vAlign w:val="center"/>
          </w:tcPr>
          <w:p w14:paraId="4DFA87E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ACkEL</w:t>
            </w:r>
          </w:p>
        </w:tc>
        <w:tc>
          <w:tcPr>
            <w:tcW w:w="1195" w:type="dxa"/>
            <w:tcBorders>
              <w:top w:val="single" w:sz="12" w:space="0" w:color="auto"/>
              <w:bottom w:val="single" w:sz="8" w:space="0" w:color="auto"/>
            </w:tcBorders>
            <w:vAlign w:val="center"/>
          </w:tcPr>
          <w:p w14:paraId="1F3CF62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MLWSE</w:t>
            </w:r>
          </w:p>
        </w:tc>
        <w:tc>
          <w:tcPr>
            <w:tcW w:w="1194" w:type="dxa"/>
            <w:tcBorders>
              <w:top w:val="single" w:sz="12" w:space="0" w:color="auto"/>
              <w:bottom w:val="single" w:sz="8" w:space="0" w:color="auto"/>
            </w:tcBorders>
            <w:vAlign w:val="center"/>
          </w:tcPr>
          <w:p w14:paraId="00BBD6F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ABC2</w:t>
            </w:r>
          </w:p>
        </w:tc>
        <w:tc>
          <w:tcPr>
            <w:tcW w:w="1195" w:type="dxa"/>
            <w:tcBorders>
              <w:top w:val="single" w:sz="12" w:space="0" w:color="auto"/>
              <w:bottom w:val="single" w:sz="8" w:space="0" w:color="auto"/>
            </w:tcBorders>
            <w:vAlign w:val="center"/>
          </w:tcPr>
          <w:p w14:paraId="413370D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HEPR</w:t>
            </w:r>
          </w:p>
        </w:tc>
      </w:tr>
      <w:tr w:rsidR="00E71120" w:rsidRPr="00AB7F5E" w14:paraId="70E28537" w14:textId="77777777" w:rsidTr="00E71120">
        <w:trPr>
          <w:trHeight w:val="358"/>
          <w:jc w:val="center"/>
        </w:trPr>
        <w:tc>
          <w:tcPr>
            <w:tcW w:w="1570" w:type="dxa"/>
            <w:tcBorders>
              <w:top w:val="single" w:sz="8" w:space="0" w:color="auto"/>
              <w:bottom w:val="nil"/>
            </w:tcBorders>
            <w:vAlign w:val="center"/>
          </w:tcPr>
          <w:p w14:paraId="4226BCC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6325C2B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0.0642</w:t>
            </w:r>
          </w:p>
        </w:tc>
        <w:tc>
          <w:tcPr>
            <w:tcW w:w="1195" w:type="dxa"/>
            <w:tcBorders>
              <w:top w:val="single" w:sz="8" w:space="0" w:color="auto"/>
              <w:bottom w:val="nil"/>
            </w:tcBorders>
            <w:vAlign w:val="center"/>
          </w:tcPr>
          <w:p w14:paraId="3AACA454"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0.5377</w:t>
            </w:r>
          </w:p>
        </w:tc>
        <w:tc>
          <w:tcPr>
            <w:tcW w:w="1194" w:type="dxa"/>
            <w:tcBorders>
              <w:top w:val="single" w:sz="8" w:space="0" w:color="auto"/>
              <w:bottom w:val="nil"/>
            </w:tcBorders>
            <w:vAlign w:val="center"/>
          </w:tcPr>
          <w:p w14:paraId="0C28F1E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0.0799</w:t>
            </w:r>
          </w:p>
        </w:tc>
        <w:tc>
          <w:tcPr>
            <w:tcW w:w="1195" w:type="dxa"/>
            <w:tcBorders>
              <w:top w:val="single" w:sz="8" w:space="0" w:color="auto"/>
              <w:bottom w:val="nil"/>
            </w:tcBorders>
            <w:vAlign w:val="center"/>
          </w:tcPr>
          <w:p w14:paraId="19D5C88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0.4945</w:t>
            </w:r>
          </w:p>
        </w:tc>
        <w:tc>
          <w:tcPr>
            <w:tcW w:w="1194" w:type="dxa"/>
            <w:tcBorders>
              <w:top w:val="single" w:sz="8" w:space="0" w:color="auto"/>
              <w:bottom w:val="nil"/>
            </w:tcBorders>
            <w:vAlign w:val="center"/>
          </w:tcPr>
          <w:p w14:paraId="397B663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0.4632</w:t>
            </w:r>
          </w:p>
        </w:tc>
        <w:tc>
          <w:tcPr>
            <w:tcW w:w="1195" w:type="dxa"/>
            <w:tcBorders>
              <w:top w:val="single" w:sz="8" w:space="0" w:color="auto"/>
              <w:bottom w:val="nil"/>
            </w:tcBorders>
            <w:vAlign w:val="center"/>
          </w:tcPr>
          <w:p w14:paraId="4E0D577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0.1060</w:t>
            </w:r>
          </w:p>
        </w:tc>
      </w:tr>
      <w:tr w:rsidR="00E71120" w:rsidRPr="00AB7F5E" w14:paraId="36C30B6A" w14:textId="77777777" w:rsidTr="00E71120">
        <w:trPr>
          <w:trHeight w:val="358"/>
          <w:jc w:val="center"/>
        </w:trPr>
        <w:tc>
          <w:tcPr>
            <w:tcW w:w="1570" w:type="dxa"/>
            <w:vAlign w:val="center"/>
          </w:tcPr>
          <w:p w14:paraId="3D1D864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30B4BF2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0.3685</w:t>
            </w:r>
          </w:p>
        </w:tc>
        <w:tc>
          <w:tcPr>
            <w:tcW w:w="1195" w:type="dxa"/>
            <w:vAlign w:val="center"/>
          </w:tcPr>
          <w:p w14:paraId="211572C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0.3190</w:t>
            </w:r>
          </w:p>
        </w:tc>
        <w:tc>
          <w:tcPr>
            <w:tcW w:w="1194" w:type="dxa"/>
            <w:vAlign w:val="center"/>
          </w:tcPr>
          <w:p w14:paraId="4EE17763"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0.4252</w:t>
            </w:r>
          </w:p>
        </w:tc>
        <w:tc>
          <w:tcPr>
            <w:tcW w:w="1195" w:type="dxa"/>
            <w:vAlign w:val="center"/>
          </w:tcPr>
          <w:p w14:paraId="3AAE002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0.3827</w:t>
            </w:r>
          </w:p>
        </w:tc>
        <w:tc>
          <w:tcPr>
            <w:tcW w:w="1194" w:type="dxa"/>
            <w:vAlign w:val="center"/>
          </w:tcPr>
          <w:p w14:paraId="4048EDA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0.2632</w:t>
            </w:r>
          </w:p>
        </w:tc>
        <w:tc>
          <w:tcPr>
            <w:tcW w:w="1195" w:type="dxa"/>
            <w:vAlign w:val="center"/>
          </w:tcPr>
          <w:p w14:paraId="48D1E17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0.3951</w:t>
            </w:r>
          </w:p>
        </w:tc>
      </w:tr>
      <w:tr w:rsidR="00E71120" w:rsidRPr="00AB7F5E" w14:paraId="06AB3775" w14:textId="77777777" w:rsidTr="00E71120">
        <w:trPr>
          <w:trHeight w:val="358"/>
          <w:jc w:val="center"/>
        </w:trPr>
        <w:tc>
          <w:tcPr>
            <w:tcW w:w="1570" w:type="dxa"/>
            <w:vAlign w:val="center"/>
          </w:tcPr>
          <w:p w14:paraId="7399A70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68AA1A0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0.0113</w:t>
            </w:r>
          </w:p>
        </w:tc>
        <w:tc>
          <w:tcPr>
            <w:tcW w:w="1195" w:type="dxa"/>
            <w:vAlign w:val="center"/>
          </w:tcPr>
          <w:p w14:paraId="60B6427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0.0307</w:t>
            </w:r>
          </w:p>
        </w:tc>
        <w:tc>
          <w:tcPr>
            <w:tcW w:w="1194" w:type="dxa"/>
            <w:vAlign w:val="center"/>
          </w:tcPr>
          <w:p w14:paraId="4B20654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0.0143</w:t>
            </w:r>
          </w:p>
        </w:tc>
        <w:tc>
          <w:tcPr>
            <w:tcW w:w="1195" w:type="dxa"/>
            <w:vAlign w:val="center"/>
          </w:tcPr>
          <w:p w14:paraId="34D97E4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0.0201</w:t>
            </w:r>
          </w:p>
        </w:tc>
        <w:tc>
          <w:tcPr>
            <w:tcW w:w="1194" w:type="dxa"/>
            <w:vAlign w:val="center"/>
          </w:tcPr>
          <w:p w14:paraId="16CD3EF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0.0330</w:t>
            </w:r>
          </w:p>
        </w:tc>
        <w:tc>
          <w:tcPr>
            <w:tcW w:w="1195" w:type="dxa"/>
            <w:vAlign w:val="center"/>
          </w:tcPr>
          <w:p w14:paraId="5AF5117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0.1175</w:t>
            </w:r>
          </w:p>
        </w:tc>
      </w:tr>
      <w:tr w:rsidR="00E71120" w:rsidRPr="00AB7F5E" w14:paraId="3CD139EA" w14:textId="77777777" w:rsidTr="00E71120">
        <w:trPr>
          <w:trHeight w:val="358"/>
          <w:jc w:val="center"/>
        </w:trPr>
        <w:tc>
          <w:tcPr>
            <w:tcW w:w="1570" w:type="dxa"/>
            <w:vAlign w:val="center"/>
          </w:tcPr>
          <w:p w14:paraId="717B2C5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1D60DF3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0.3593</w:t>
            </w:r>
          </w:p>
        </w:tc>
        <w:tc>
          <w:tcPr>
            <w:tcW w:w="1195" w:type="dxa"/>
            <w:vAlign w:val="center"/>
          </w:tcPr>
          <w:p w14:paraId="28604A7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0.3434</w:t>
            </w:r>
          </w:p>
        </w:tc>
        <w:tc>
          <w:tcPr>
            <w:tcW w:w="1194" w:type="dxa"/>
            <w:vAlign w:val="center"/>
          </w:tcPr>
          <w:p w14:paraId="1115E9B6"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0.3780</w:t>
            </w:r>
          </w:p>
        </w:tc>
        <w:tc>
          <w:tcPr>
            <w:tcW w:w="1195" w:type="dxa"/>
            <w:vAlign w:val="center"/>
          </w:tcPr>
          <w:p w14:paraId="10B3B83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0.1486</w:t>
            </w:r>
          </w:p>
        </w:tc>
        <w:tc>
          <w:tcPr>
            <w:tcW w:w="1194" w:type="dxa"/>
            <w:vAlign w:val="center"/>
          </w:tcPr>
          <w:p w14:paraId="59AF12A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0.0918</w:t>
            </w:r>
          </w:p>
        </w:tc>
        <w:tc>
          <w:tcPr>
            <w:tcW w:w="1195" w:type="dxa"/>
            <w:vAlign w:val="center"/>
          </w:tcPr>
          <w:p w14:paraId="2C6BC0D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0.2715</w:t>
            </w:r>
          </w:p>
        </w:tc>
      </w:tr>
      <w:tr w:rsidR="00E71120" w:rsidRPr="00AB7F5E" w14:paraId="69FCA9E6" w14:textId="77777777" w:rsidTr="00E71120">
        <w:trPr>
          <w:trHeight w:val="358"/>
          <w:jc w:val="center"/>
        </w:trPr>
        <w:tc>
          <w:tcPr>
            <w:tcW w:w="1570" w:type="dxa"/>
            <w:vAlign w:val="center"/>
          </w:tcPr>
          <w:p w14:paraId="41A7A8F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580AC9B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0.4089</w:t>
            </w:r>
          </w:p>
        </w:tc>
        <w:tc>
          <w:tcPr>
            <w:tcW w:w="1195" w:type="dxa"/>
            <w:vAlign w:val="center"/>
          </w:tcPr>
          <w:p w14:paraId="30E9B9E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0.6860</w:t>
            </w:r>
          </w:p>
        </w:tc>
        <w:tc>
          <w:tcPr>
            <w:tcW w:w="1194" w:type="dxa"/>
            <w:vAlign w:val="center"/>
          </w:tcPr>
          <w:p w14:paraId="118E1B9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0.4612</w:t>
            </w:r>
          </w:p>
        </w:tc>
        <w:tc>
          <w:tcPr>
            <w:tcW w:w="1195" w:type="dxa"/>
            <w:vAlign w:val="center"/>
          </w:tcPr>
          <w:p w14:paraId="13C4C0E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0.5233</w:t>
            </w:r>
          </w:p>
        </w:tc>
        <w:tc>
          <w:tcPr>
            <w:tcW w:w="1194" w:type="dxa"/>
            <w:vAlign w:val="center"/>
          </w:tcPr>
          <w:p w14:paraId="7E282F7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0.6395</w:t>
            </w:r>
          </w:p>
        </w:tc>
        <w:tc>
          <w:tcPr>
            <w:tcW w:w="1195" w:type="dxa"/>
            <w:vAlign w:val="center"/>
          </w:tcPr>
          <w:p w14:paraId="66B2874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0.7955</w:t>
            </w:r>
          </w:p>
        </w:tc>
      </w:tr>
      <w:tr w:rsidR="00E71120" w:rsidRPr="00AB7F5E" w14:paraId="0896078D" w14:textId="77777777" w:rsidTr="00E71120">
        <w:trPr>
          <w:trHeight w:val="358"/>
          <w:jc w:val="center"/>
        </w:trPr>
        <w:tc>
          <w:tcPr>
            <w:tcW w:w="1570" w:type="dxa"/>
            <w:vAlign w:val="center"/>
          </w:tcPr>
          <w:p w14:paraId="1D0EC71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5AF9158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0.1947</w:t>
            </w:r>
          </w:p>
        </w:tc>
        <w:tc>
          <w:tcPr>
            <w:tcW w:w="1195" w:type="dxa"/>
            <w:vAlign w:val="center"/>
          </w:tcPr>
          <w:p w14:paraId="20BB90C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0.3163</w:t>
            </w:r>
          </w:p>
        </w:tc>
        <w:tc>
          <w:tcPr>
            <w:tcW w:w="1194" w:type="dxa"/>
            <w:vAlign w:val="center"/>
          </w:tcPr>
          <w:p w14:paraId="56AE90C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0.2473</w:t>
            </w:r>
          </w:p>
        </w:tc>
        <w:tc>
          <w:tcPr>
            <w:tcW w:w="1195" w:type="dxa"/>
            <w:vAlign w:val="center"/>
          </w:tcPr>
          <w:p w14:paraId="01F5757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0.1346</w:t>
            </w:r>
          </w:p>
        </w:tc>
        <w:tc>
          <w:tcPr>
            <w:tcW w:w="1194" w:type="dxa"/>
            <w:vAlign w:val="center"/>
          </w:tcPr>
          <w:p w14:paraId="40A744A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0.2532</w:t>
            </w:r>
          </w:p>
        </w:tc>
        <w:tc>
          <w:tcPr>
            <w:tcW w:w="1195" w:type="dxa"/>
            <w:vAlign w:val="center"/>
          </w:tcPr>
          <w:p w14:paraId="6C014A8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0.4940</w:t>
            </w:r>
          </w:p>
        </w:tc>
      </w:tr>
      <w:tr w:rsidR="00E71120" w:rsidRPr="00AB7F5E" w14:paraId="2E0D2284" w14:textId="77777777" w:rsidTr="00E71120">
        <w:trPr>
          <w:trHeight w:val="358"/>
          <w:jc w:val="center"/>
        </w:trPr>
        <w:tc>
          <w:tcPr>
            <w:tcW w:w="1570" w:type="dxa"/>
            <w:vAlign w:val="center"/>
          </w:tcPr>
          <w:p w14:paraId="7EAC574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349E362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0.1687</w:t>
            </w:r>
          </w:p>
        </w:tc>
        <w:tc>
          <w:tcPr>
            <w:tcW w:w="1195" w:type="dxa"/>
            <w:vAlign w:val="center"/>
          </w:tcPr>
          <w:p w14:paraId="349183D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0.2650</w:t>
            </w:r>
          </w:p>
        </w:tc>
        <w:tc>
          <w:tcPr>
            <w:tcW w:w="1194" w:type="dxa"/>
            <w:vAlign w:val="center"/>
          </w:tcPr>
          <w:p w14:paraId="4D7A9B2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0.1822</w:t>
            </w:r>
          </w:p>
        </w:tc>
        <w:tc>
          <w:tcPr>
            <w:tcW w:w="1195" w:type="dxa"/>
            <w:vAlign w:val="center"/>
          </w:tcPr>
          <w:p w14:paraId="739E0F49"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0.3117</w:t>
            </w:r>
          </w:p>
        </w:tc>
        <w:tc>
          <w:tcPr>
            <w:tcW w:w="1194" w:type="dxa"/>
            <w:vAlign w:val="center"/>
          </w:tcPr>
          <w:p w14:paraId="11BD5C9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0.2882</w:t>
            </w:r>
          </w:p>
        </w:tc>
        <w:tc>
          <w:tcPr>
            <w:tcW w:w="1195" w:type="dxa"/>
            <w:vAlign w:val="center"/>
          </w:tcPr>
          <w:p w14:paraId="28966E2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0.3001</w:t>
            </w:r>
          </w:p>
        </w:tc>
      </w:tr>
      <w:tr w:rsidR="00E71120" w:rsidRPr="00AB7F5E" w14:paraId="51C3C522" w14:textId="77777777" w:rsidTr="00E71120">
        <w:trPr>
          <w:trHeight w:val="358"/>
          <w:jc w:val="center"/>
        </w:trPr>
        <w:tc>
          <w:tcPr>
            <w:tcW w:w="1570" w:type="dxa"/>
            <w:vAlign w:val="center"/>
          </w:tcPr>
          <w:p w14:paraId="48F1F2F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05023BA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0.2762</w:t>
            </w:r>
          </w:p>
        </w:tc>
        <w:tc>
          <w:tcPr>
            <w:tcW w:w="1195" w:type="dxa"/>
            <w:vAlign w:val="center"/>
          </w:tcPr>
          <w:p w14:paraId="41B84F2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0.4347</w:t>
            </w:r>
          </w:p>
        </w:tc>
        <w:tc>
          <w:tcPr>
            <w:tcW w:w="1194" w:type="dxa"/>
            <w:vAlign w:val="center"/>
          </w:tcPr>
          <w:p w14:paraId="56C1C6A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0.1802</w:t>
            </w:r>
          </w:p>
        </w:tc>
        <w:tc>
          <w:tcPr>
            <w:tcW w:w="1195" w:type="dxa"/>
            <w:vAlign w:val="center"/>
          </w:tcPr>
          <w:p w14:paraId="62EE46E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0.0853</w:t>
            </w:r>
          </w:p>
        </w:tc>
        <w:tc>
          <w:tcPr>
            <w:tcW w:w="1194" w:type="dxa"/>
            <w:vAlign w:val="center"/>
          </w:tcPr>
          <w:p w14:paraId="6A224CF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0.4430</w:t>
            </w:r>
          </w:p>
        </w:tc>
        <w:tc>
          <w:tcPr>
            <w:tcW w:w="1195" w:type="dxa"/>
            <w:vAlign w:val="center"/>
          </w:tcPr>
          <w:p w14:paraId="40EFFCD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0.5035</w:t>
            </w:r>
          </w:p>
        </w:tc>
      </w:tr>
      <w:tr w:rsidR="00E71120" w:rsidRPr="00AB7F5E" w14:paraId="6440C1F5" w14:textId="77777777" w:rsidTr="00E71120">
        <w:trPr>
          <w:trHeight w:val="358"/>
          <w:jc w:val="center"/>
        </w:trPr>
        <w:tc>
          <w:tcPr>
            <w:tcW w:w="1570" w:type="dxa"/>
            <w:vAlign w:val="center"/>
          </w:tcPr>
          <w:p w14:paraId="5E6E7AF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4F6F8EB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0.0157</w:t>
            </w:r>
          </w:p>
        </w:tc>
        <w:tc>
          <w:tcPr>
            <w:tcW w:w="1195" w:type="dxa"/>
            <w:vAlign w:val="center"/>
          </w:tcPr>
          <w:p w14:paraId="05C23B6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0.0563</w:t>
            </w:r>
          </w:p>
        </w:tc>
        <w:tc>
          <w:tcPr>
            <w:tcW w:w="1194" w:type="dxa"/>
            <w:vAlign w:val="center"/>
          </w:tcPr>
          <w:p w14:paraId="076C9D4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0.0267</w:t>
            </w:r>
          </w:p>
        </w:tc>
        <w:tc>
          <w:tcPr>
            <w:tcW w:w="1195" w:type="dxa"/>
            <w:vAlign w:val="center"/>
          </w:tcPr>
          <w:p w14:paraId="6CD9961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0.0483</w:t>
            </w:r>
          </w:p>
        </w:tc>
        <w:tc>
          <w:tcPr>
            <w:tcW w:w="1194" w:type="dxa"/>
            <w:vAlign w:val="center"/>
          </w:tcPr>
          <w:p w14:paraId="7260A5A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0.0447</w:t>
            </w:r>
          </w:p>
        </w:tc>
        <w:tc>
          <w:tcPr>
            <w:tcW w:w="1195" w:type="dxa"/>
            <w:vAlign w:val="center"/>
          </w:tcPr>
          <w:p w14:paraId="00C0170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0.1220</w:t>
            </w:r>
          </w:p>
        </w:tc>
      </w:tr>
      <w:tr w:rsidR="00E71120" w:rsidRPr="00AB7F5E" w14:paraId="28D18782" w14:textId="77777777" w:rsidTr="00E71120">
        <w:trPr>
          <w:trHeight w:val="358"/>
          <w:jc w:val="center"/>
        </w:trPr>
        <w:tc>
          <w:tcPr>
            <w:tcW w:w="1570" w:type="dxa"/>
            <w:vAlign w:val="center"/>
          </w:tcPr>
          <w:p w14:paraId="235DC05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5EA914A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0.0128</w:t>
            </w:r>
          </w:p>
        </w:tc>
        <w:tc>
          <w:tcPr>
            <w:tcW w:w="1195" w:type="dxa"/>
            <w:vAlign w:val="center"/>
          </w:tcPr>
          <w:p w14:paraId="178A7AA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0.0861</w:t>
            </w:r>
          </w:p>
        </w:tc>
        <w:tc>
          <w:tcPr>
            <w:tcW w:w="1194" w:type="dxa"/>
            <w:vAlign w:val="center"/>
          </w:tcPr>
          <w:p w14:paraId="36910C2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0.0237</w:t>
            </w:r>
          </w:p>
        </w:tc>
        <w:tc>
          <w:tcPr>
            <w:tcW w:w="1195" w:type="dxa"/>
            <w:vAlign w:val="center"/>
          </w:tcPr>
          <w:p w14:paraId="758CDF3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0.0901</w:t>
            </w:r>
          </w:p>
        </w:tc>
        <w:tc>
          <w:tcPr>
            <w:tcW w:w="1194" w:type="dxa"/>
            <w:vAlign w:val="center"/>
          </w:tcPr>
          <w:p w14:paraId="385BCB5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0.1005</w:t>
            </w:r>
          </w:p>
        </w:tc>
        <w:tc>
          <w:tcPr>
            <w:tcW w:w="1195" w:type="dxa"/>
            <w:vAlign w:val="center"/>
          </w:tcPr>
          <w:p w14:paraId="3493E55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0.1216</w:t>
            </w:r>
          </w:p>
        </w:tc>
      </w:tr>
      <w:tr w:rsidR="00E71120" w:rsidRPr="00AB7F5E" w14:paraId="4277567B" w14:textId="77777777" w:rsidTr="00E71120">
        <w:trPr>
          <w:trHeight w:val="358"/>
          <w:jc w:val="center"/>
        </w:trPr>
        <w:tc>
          <w:tcPr>
            <w:tcW w:w="1570" w:type="dxa"/>
            <w:vAlign w:val="center"/>
          </w:tcPr>
          <w:p w14:paraId="09483E5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338CB80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0.1111</w:t>
            </w:r>
          </w:p>
        </w:tc>
        <w:tc>
          <w:tcPr>
            <w:tcW w:w="1195" w:type="dxa"/>
            <w:vAlign w:val="center"/>
          </w:tcPr>
          <w:p w14:paraId="387D646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0.3802</w:t>
            </w:r>
          </w:p>
        </w:tc>
        <w:tc>
          <w:tcPr>
            <w:tcW w:w="1194" w:type="dxa"/>
            <w:vAlign w:val="center"/>
          </w:tcPr>
          <w:p w14:paraId="3D8268B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0.1007</w:t>
            </w:r>
          </w:p>
        </w:tc>
        <w:tc>
          <w:tcPr>
            <w:tcW w:w="1195" w:type="dxa"/>
            <w:vAlign w:val="center"/>
          </w:tcPr>
          <w:p w14:paraId="4EF6FF8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0.2935</w:t>
            </w:r>
          </w:p>
        </w:tc>
        <w:tc>
          <w:tcPr>
            <w:tcW w:w="1194" w:type="dxa"/>
            <w:vAlign w:val="center"/>
          </w:tcPr>
          <w:p w14:paraId="74B5C4D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0.1424</w:t>
            </w:r>
          </w:p>
        </w:tc>
        <w:tc>
          <w:tcPr>
            <w:tcW w:w="1195" w:type="dxa"/>
            <w:vAlign w:val="center"/>
          </w:tcPr>
          <w:p w14:paraId="7C4D746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0.4649</w:t>
            </w:r>
          </w:p>
        </w:tc>
      </w:tr>
      <w:tr w:rsidR="00E71120" w:rsidRPr="00AB7F5E" w14:paraId="66D37B20" w14:textId="77777777" w:rsidTr="00E71120">
        <w:trPr>
          <w:trHeight w:val="358"/>
          <w:jc w:val="center"/>
        </w:trPr>
        <w:tc>
          <w:tcPr>
            <w:tcW w:w="1570" w:type="dxa"/>
            <w:vAlign w:val="center"/>
          </w:tcPr>
          <w:p w14:paraId="773D760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0BE630C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0.2845</w:t>
            </w:r>
          </w:p>
        </w:tc>
        <w:tc>
          <w:tcPr>
            <w:tcW w:w="1195" w:type="dxa"/>
            <w:vAlign w:val="center"/>
          </w:tcPr>
          <w:p w14:paraId="18EB1A4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0.2075</w:t>
            </w:r>
          </w:p>
        </w:tc>
        <w:tc>
          <w:tcPr>
            <w:tcW w:w="1194" w:type="dxa"/>
            <w:vAlign w:val="center"/>
          </w:tcPr>
          <w:p w14:paraId="0E5C5F5A"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0.3259</w:t>
            </w:r>
          </w:p>
        </w:tc>
        <w:tc>
          <w:tcPr>
            <w:tcW w:w="1195" w:type="dxa"/>
            <w:vAlign w:val="center"/>
          </w:tcPr>
          <w:p w14:paraId="08C2CAB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0.1113</w:t>
            </w:r>
          </w:p>
        </w:tc>
        <w:tc>
          <w:tcPr>
            <w:tcW w:w="1194" w:type="dxa"/>
            <w:vAlign w:val="center"/>
          </w:tcPr>
          <w:p w14:paraId="33E7080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0.0880</w:t>
            </w:r>
          </w:p>
        </w:tc>
        <w:tc>
          <w:tcPr>
            <w:tcW w:w="1195" w:type="dxa"/>
            <w:vAlign w:val="center"/>
          </w:tcPr>
          <w:p w14:paraId="412C981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0.2112</w:t>
            </w:r>
          </w:p>
        </w:tc>
      </w:tr>
      <w:tr w:rsidR="00E71120" w:rsidRPr="00AB7F5E" w14:paraId="10147A69" w14:textId="77777777" w:rsidTr="00E71120">
        <w:trPr>
          <w:trHeight w:val="358"/>
          <w:jc w:val="center"/>
        </w:trPr>
        <w:tc>
          <w:tcPr>
            <w:tcW w:w="1570" w:type="dxa"/>
            <w:tcBorders>
              <w:bottom w:val="nil"/>
            </w:tcBorders>
            <w:vAlign w:val="center"/>
          </w:tcPr>
          <w:p w14:paraId="5A27737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3686355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0.1704</w:t>
            </w:r>
          </w:p>
        </w:tc>
        <w:tc>
          <w:tcPr>
            <w:tcW w:w="1195" w:type="dxa"/>
            <w:tcBorders>
              <w:bottom w:val="nil"/>
            </w:tcBorders>
            <w:vAlign w:val="center"/>
          </w:tcPr>
          <w:p w14:paraId="55B9F80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0.3078</w:t>
            </w:r>
          </w:p>
        </w:tc>
        <w:tc>
          <w:tcPr>
            <w:tcW w:w="1194" w:type="dxa"/>
            <w:tcBorders>
              <w:bottom w:val="nil"/>
            </w:tcBorders>
            <w:vAlign w:val="center"/>
          </w:tcPr>
          <w:p w14:paraId="5A6D8DD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0.3493</w:t>
            </w:r>
          </w:p>
        </w:tc>
        <w:tc>
          <w:tcPr>
            <w:tcW w:w="1195" w:type="dxa"/>
            <w:tcBorders>
              <w:bottom w:val="nil"/>
            </w:tcBorders>
            <w:vAlign w:val="center"/>
          </w:tcPr>
          <w:p w14:paraId="37E86F9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0.3060</w:t>
            </w:r>
          </w:p>
        </w:tc>
        <w:tc>
          <w:tcPr>
            <w:tcW w:w="1194" w:type="dxa"/>
            <w:tcBorders>
              <w:bottom w:val="nil"/>
            </w:tcBorders>
            <w:vAlign w:val="center"/>
          </w:tcPr>
          <w:p w14:paraId="6B0EBE7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0.2682</w:t>
            </w:r>
          </w:p>
        </w:tc>
        <w:tc>
          <w:tcPr>
            <w:tcW w:w="1195" w:type="dxa"/>
            <w:tcBorders>
              <w:bottom w:val="nil"/>
            </w:tcBorders>
            <w:vAlign w:val="center"/>
          </w:tcPr>
          <w:p w14:paraId="2FACB7D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0.4874</w:t>
            </w:r>
          </w:p>
        </w:tc>
      </w:tr>
      <w:tr w:rsidR="00E71120" w:rsidRPr="00AB7F5E" w14:paraId="2614B7A7" w14:textId="77777777" w:rsidTr="00E71120">
        <w:trPr>
          <w:trHeight w:val="358"/>
          <w:jc w:val="center"/>
        </w:trPr>
        <w:tc>
          <w:tcPr>
            <w:tcW w:w="1570" w:type="dxa"/>
            <w:tcBorders>
              <w:top w:val="nil"/>
              <w:bottom w:val="single" w:sz="8" w:space="0" w:color="auto"/>
            </w:tcBorders>
            <w:vAlign w:val="center"/>
          </w:tcPr>
          <w:p w14:paraId="7CA8CB6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7291517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0.2991</w:t>
            </w:r>
          </w:p>
        </w:tc>
        <w:tc>
          <w:tcPr>
            <w:tcW w:w="1195" w:type="dxa"/>
            <w:tcBorders>
              <w:top w:val="nil"/>
              <w:bottom w:val="single" w:sz="8" w:space="0" w:color="auto"/>
            </w:tcBorders>
            <w:vAlign w:val="center"/>
          </w:tcPr>
          <w:p w14:paraId="4BF0257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0.4433</w:t>
            </w:r>
          </w:p>
        </w:tc>
        <w:tc>
          <w:tcPr>
            <w:tcW w:w="1194" w:type="dxa"/>
            <w:tcBorders>
              <w:top w:val="nil"/>
              <w:bottom w:val="single" w:sz="8" w:space="0" w:color="auto"/>
            </w:tcBorders>
            <w:vAlign w:val="center"/>
          </w:tcPr>
          <w:p w14:paraId="56DA263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0.3277</w:t>
            </w:r>
          </w:p>
        </w:tc>
        <w:tc>
          <w:tcPr>
            <w:tcW w:w="1195" w:type="dxa"/>
            <w:tcBorders>
              <w:top w:val="nil"/>
              <w:bottom w:val="single" w:sz="8" w:space="0" w:color="auto"/>
            </w:tcBorders>
            <w:vAlign w:val="center"/>
          </w:tcPr>
          <w:p w14:paraId="09F8D99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0.2786</w:t>
            </w:r>
          </w:p>
        </w:tc>
        <w:tc>
          <w:tcPr>
            <w:tcW w:w="1194" w:type="dxa"/>
            <w:tcBorders>
              <w:top w:val="nil"/>
              <w:bottom w:val="single" w:sz="8" w:space="0" w:color="auto"/>
            </w:tcBorders>
            <w:vAlign w:val="center"/>
          </w:tcPr>
          <w:p w14:paraId="2AC0F00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0.3338</w:t>
            </w:r>
          </w:p>
        </w:tc>
        <w:tc>
          <w:tcPr>
            <w:tcW w:w="1195" w:type="dxa"/>
            <w:tcBorders>
              <w:top w:val="nil"/>
              <w:bottom w:val="single" w:sz="8" w:space="0" w:color="auto"/>
            </w:tcBorders>
            <w:vAlign w:val="center"/>
          </w:tcPr>
          <w:p w14:paraId="46C59C9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0.5300</w:t>
            </w:r>
          </w:p>
        </w:tc>
      </w:tr>
      <w:tr w:rsidR="00E71120" w:rsidRPr="00AB7F5E" w14:paraId="3215FA23" w14:textId="77777777" w:rsidTr="00E71120">
        <w:trPr>
          <w:trHeight w:val="358"/>
          <w:jc w:val="center"/>
        </w:trPr>
        <w:tc>
          <w:tcPr>
            <w:tcW w:w="1570" w:type="dxa"/>
            <w:tcBorders>
              <w:top w:val="single" w:sz="8" w:space="0" w:color="auto"/>
            </w:tcBorders>
            <w:vAlign w:val="center"/>
          </w:tcPr>
          <w:p w14:paraId="03D64C0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4F2E56A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0.1961</w:t>
            </w:r>
          </w:p>
        </w:tc>
        <w:tc>
          <w:tcPr>
            <w:tcW w:w="1195" w:type="dxa"/>
            <w:tcBorders>
              <w:top w:val="single" w:sz="8" w:space="0" w:color="auto"/>
            </w:tcBorders>
            <w:vAlign w:val="center"/>
          </w:tcPr>
          <w:p w14:paraId="3FBFC09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0.3153</w:t>
            </w:r>
          </w:p>
        </w:tc>
        <w:tc>
          <w:tcPr>
            <w:tcW w:w="1194" w:type="dxa"/>
            <w:tcBorders>
              <w:top w:val="single" w:sz="8" w:space="0" w:color="auto"/>
            </w:tcBorders>
            <w:vAlign w:val="center"/>
          </w:tcPr>
          <w:p w14:paraId="3A4BBB2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0.2230</w:t>
            </w:r>
          </w:p>
        </w:tc>
        <w:tc>
          <w:tcPr>
            <w:tcW w:w="1195" w:type="dxa"/>
            <w:tcBorders>
              <w:top w:val="single" w:sz="8" w:space="0" w:color="auto"/>
            </w:tcBorders>
            <w:vAlign w:val="center"/>
          </w:tcPr>
          <w:p w14:paraId="06582C7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0.2306</w:t>
            </w:r>
          </w:p>
        </w:tc>
        <w:tc>
          <w:tcPr>
            <w:tcW w:w="1194" w:type="dxa"/>
            <w:tcBorders>
              <w:top w:val="single" w:sz="8" w:space="0" w:color="auto"/>
            </w:tcBorders>
            <w:vAlign w:val="center"/>
          </w:tcPr>
          <w:p w14:paraId="7FAE0AB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0.2466</w:t>
            </w:r>
          </w:p>
        </w:tc>
        <w:tc>
          <w:tcPr>
            <w:tcW w:w="1195" w:type="dxa"/>
            <w:tcBorders>
              <w:top w:val="single" w:sz="8" w:space="0" w:color="auto"/>
            </w:tcBorders>
            <w:vAlign w:val="center"/>
          </w:tcPr>
          <w:p w14:paraId="52DE37F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0.3515</w:t>
            </w:r>
          </w:p>
        </w:tc>
      </w:tr>
      <w:tr w:rsidR="00E71120" w:rsidRPr="00AB7F5E" w14:paraId="696A07C3" w14:textId="77777777" w:rsidTr="00E71120">
        <w:trPr>
          <w:trHeight w:val="373"/>
          <w:jc w:val="center"/>
        </w:trPr>
        <w:tc>
          <w:tcPr>
            <w:tcW w:w="1570" w:type="dxa"/>
            <w:tcBorders>
              <w:bottom w:val="single" w:sz="12" w:space="0" w:color="auto"/>
            </w:tcBorders>
            <w:vAlign w:val="center"/>
          </w:tcPr>
          <w:p w14:paraId="1029F0C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3406B08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4.93</w:t>
            </w:r>
          </w:p>
        </w:tc>
        <w:tc>
          <w:tcPr>
            <w:tcW w:w="1195" w:type="dxa"/>
            <w:tcBorders>
              <w:bottom w:val="single" w:sz="12" w:space="0" w:color="auto"/>
            </w:tcBorders>
            <w:vAlign w:val="center"/>
          </w:tcPr>
          <w:p w14:paraId="7FAEE14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2.86</w:t>
            </w:r>
          </w:p>
        </w:tc>
        <w:tc>
          <w:tcPr>
            <w:tcW w:w="1194" w:type="dxa"/>
            <w:tcBorders>
              <w:bottom w:val="single" w:sz="12" w:space="0" w:color="auto"/>
            </w:tcBorders>
            <w:vAlign w:val="center"/>
          </w:tcPr>
          <w:p w14:paraId="7305C13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3.86</w:t>
            </w:r>
          </w:p>
        </w:tc>
        <w:tc>
          <w:tcPr>
            <w:tcW w:w="1195" w:type="dxa"/>
            <w:tcBorders>
              <w:bottom w:val="single" w:sz="12" w:space="0" w:color="auto"/>
            </w:tcBorders>
            <w:vAlign w:val="center"/>
          </w:tcPr>
          <w:p w14:paraId="3ED1C25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3.93</w:t>
            </w:r>
          </w:p>
        </w:tc>
        <w:tc>
          <w:tcPr>
            <w:tcW w:w="1194" w:type="dxa"/>
            <w:tcBorders>
              <w:bottom w:val="single" w:sz="12" w:space="0" w:color="auto"/>
            </w:tcBorders>
            <w:vAlign w:val="center"/>
          </w:tcPr>
          <w:p w14:paraId="1018F3A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3.71</w:t>
            </w:r>
          </w:p>
        </w:tc>
        <w:tc>
          <w:tcPr>
            <w:tcW w:w="1195" w:type="dxa"/>
            <w:tcBorders>
              <w:bottom w:val="single" w:sz="12" w:space="0" w:color="auto"/>
            </w:tcBorders>
            <w:vAlign w:val="center"/>
          </w:tcPr>
          <w:p w14:paraId="2847E6B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1.71</w:t>
            </w:r>
          </w:p>
        </w:tc>
      </w:tr>
    </w:tbl>
    <w:p w14:paraId="23B8C086" w14:textId="77777777" w:rsidR="00E71120" w:rsidRPr="00AB7F5E" w:rsidRDefault="00E71120" w:rsidP="00AB7F5E">
      <w:pPr>
        <w:autoSpaceDE w:val="0"/>
        <w:autoSpaceDN w:val="0"/>
        <w:adjustRightInd w:val="0"/>
        <w:snapToGrid w:val="0"/>
        <w:ind w:firstLineChars="0" w:firstLine="0"/>
        <w:jc w:val="center"/>
        <w:rPr>
          <w:kern w:val="0"/>
          <w:sz w:val="21"/>
        </w:rPr>
      </w:pPr>
    </w:p>
    <w:p w14:paraId="01BE91C0" w14:textId="77777777" w:rsidR="00E71120" w:rsidRPr="00AB7F5E" w:rsidRDefault="00E71120" w:rsidP="00AB7F5E">
      <w:pPr>
        <w:autoSpaceDE w:val="0"/>
        <w:autoSpaceDN w:val="0"/>
        <w:adjustRightInd w:val="0"/>
        <w:snapToGrid w:val="0"/>
        <w:ind w:firstLineChars="0" w:firstLine="0"/>
        <w:jc w:val="center"/>
        <w:rPr>
          <w:kern w:val="0"/>
          <w:sz w:val="21"/>
        </w:rPr>
      </w:pPr>
      <w:r w:rsidRPr="00AB7F5E">
        <w:rPr>
          <w:kern w:val="0"/>
          <w:sz w:val="21"/>
        </w:rPr>
        <w:t>表</w:t>
      </w:r>
      <w:r w:rsidRPr="00AB7F5E">
        <w:rPr>
          <w:kern w:val="0"/>
          <w:sz w:val="21"/>
        </w:rPr>
        <w:t>3-21 HEPR</w:t>
      </w:r>
      <w:r w:rsidRPr="00AB7F5E">
        <w:rPr>
          <w:kern w:val="0"/>
          <w:sz w:val="21"/>
        </w:rPr>
        <w:t>与对比算法在</w:t>
      </w:r>
      <w:r w:rsidRPr="00AB7F5E">
        <w:rPr>
          <w:kern w:val="0"/>
          <w:sz w:val="21"/>
        </w:rPr>
        <w:t>NML</w:t>
      </w:r>
      <w:r w:rsidRPr="00AB7F5E">
        <w:rPr>
          <w:kern w:val="0"/>
          <w:sz w:val="21"/>
        </w:rPr>
        <w:t>（噪声率</w:t>
      </w:r>
      <m:oMath>
        <m:sSub>
          <m:sSubPr>
            <m:ctrlPr>
              <w:rPr>
                <w:rFonts w:ascii="Cambria Math" w:hAnsi="Cambria Math"/>
                <w:i/>
                <w:kern w:val="0"/>
                <w:sz w:val="21"/>
              </w:rPr>
            </m:ctrlPr>
          </m:sSubPr>
          <m:e>
            <m:r>
              <w:rPr>
                <w:rFonts w:ascii="Cambria Math" w:hAnsi="Cambria Math"/>
                <w:kern w:val="0"/>
                <w:sz w:val="21"/>
              </w:rPr>
              <m:t>r</m:t>
            </m:r>
          </m:e>
          <m:sub>
            <m:r>
              <w:rPr>
                <w:rFonts w:ascii="Cambria Math" w:hAnsi="Cambria Math"/>
                <w:kern w:val="0"/>
                <w:sz w:val="21"/>
              </w:rPr>
              <m:t>n</m:t>
            </m:r>
          </m:sub>
        </m:sSub>
        <m:r>
          <w:rPr>
            <w:rFonts w:ascii="Cambria Math" w:hAnsi="Cambria Math"/>
            <w:kern w:val="0"/>
            <w:sz w:val="21"/>
          </w:rPr>
          <m:t>=0.3</m:t>
        </m:r>
      </m:oMath>
      <w:r w:rsidRPr="00AB7F5E">
        <w:rPr>
          <w:kern w:val="0"/>
          <w:sz w:val="21"/>
        </w:rPr>
        <w:t>）情况下的</w:t>
      </w:r>
      <w:r w:rsidRPr="00AB7F5E">
        <w:rPr>
          <w:kern w:val="0"/>
          <w:sz w:val="21"/>
        </w:rPr>
        <w:t>F1</w:t>
      </w:r>
      <w:r w:rsidRPr="00AB7F5E">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33D28F00" w14:textId="77777777" w:rsidTr="00E71120">
        <w:trPr>
          <w:trHeight w:val="358"/>
          <w:jc w:val="center"/>
        </w:trPr>
        <w:tc>
          <w:tcPr>
            <w:tcW w:w="1570" w:type="dxa"/>
            <w:tcBorders>
              <w:top w:val="single" w:sz="12" w:space="0" w:color="auto"/>
              <w:bottom w:val="single" w:sz="8" w:space="0" w:color="auto"/>
            </w:tcBorders>
            <w:vAlign w:val="center"/>
          </w:tcPr>
          <w:p w14:paraId="06EA27A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5FFFEE4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RAkEL</w:t>
            </w:r>
          </w:p>
        </w:tc>
        <w:tc>
          <w:tcPr>
            <w:tcW w:w="1195" w:type="dxa"/>
            <w:tcBorders>
              <w:top w:val="single" w:sz="12" w:space="0" w:color="auto"/>
              <w:bottom w:val="single" w:sz="8" w:space="0" w:color="auto"/>
            </w:tcBorders>
            <w:vAlign w:val="center"/>
          </w:tcPr>
          <w:p w14:paraId="7865555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BOOMER</w:t>
            </w:r>
          </w:p>
        </w:tc>
        <w:tc>
          <w:tcPr>
            <w:tcW w:w="1194" w:type="dxa"/>
            <w:tcBorders>
              <w:top w:val="single" w:sz="12" w:space="0" w:color="auto"/>
              <w:bottom w:val="single" w:sz="8" w:space="0" w:color="auto"/>
            </w:tcBorders>
            <w:vAlign w:val="center"/>
          </w:tcPr>
          <w:p w14:paraId="62875AD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ACkEL</w:t>
            </w:r>
          </w:p>
        </w:tc>
        <w:tc>
          <w:tcPr>
            <w:tcW w:w="1195" w:type="dxa"/>
            <w:tcBorders>
              <w:top w:val="single" w:sz="12" w:space="0" w:color="auto"/>
              <w:bottom w:val="single" w:sz="8" w:space="0" w:color="auto"/>
            </w:tcBorders>
            <w:vAlign w:val="center"/>
          </w:tcPr>
          <w:p w14:paraId="7DB5F17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MLWSE</w:t>
            </w:r>
          </w:p>
        </w:tc>
        <w:tc>
          <w:tcPr>
            <w:tcW w:w="1194" w:type="dxa"/>
            <w:tcBorders>
              <w:top w:val="single" w:sz="12" w:space="0" w:color="auto"/>
              <w:bottom w:val="single" w:sz="8" w:space="0" w:color="auto"/>
            </w:tcBorders>
            <w:vAlign w:val="center"/>
          </w:tcPr>
          <w:p w14:paraId="47FCE42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ABC2</w:t>
            </w:r>
          </w:p>
        </w:tc>
        <w:tc>
          <w:tcPr>
            <w:tcW w:w="1195" w:type="dxa"/>
            <w:tcBorders>
              <w:top w:val="single" w:sz="12" w:space="0" w:color="auto"/>
              <w:bottom w:val="single" w:sz="8" w:space="0" w:color="auto"/>
            </w:tcBorders>
            <w:vAlign w:val="center"/>
          </w:tcPr>
          <w:p w14:paraId="4BCA880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HEPR</w:t>
            </w:r>
          </w:p>
        </w:tc>
      </w:tr>
      <w:tr w:rsidR="00E71120" w:rsidRPr="00AB7F5E" w14:paraId="75A6C8F7" w14:textId="77777777" w:rsidTr="00E71120">
        <w:trPr>
          <w:trHeight w:val="358"/>
          <w:jc w:val="center"/>
        </w:trPr>
        <w:tc>
          <w:tcPr>
            <w:tcW w:w="1570" w:type="dxa"/>
            <w:tcBorders>
              <w:top w:val="single" w:sz="8" w:space="0" w:color="auto"/>
              <w:bottom w:val="nil"/>
            </w:tcBorders>
            <w:vAlign w:val="center"/>
          </w:tcPr>
          <w:p w14:paraId="2FC4CDE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2C1B63F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0.1042</w:t>
            </w:r>
          </w:p>
        </w:tc>
        <w:tc>
          <w:tcPr>
            <w:tcW w:w="1195" w:type="dxa"/>
            <w:tcBorders>
              <w:top w:val="single" w:sz="8" w:space="0" w:color="auto"/>
              <w:bottom w:val="nil"/>
            </w:tcBorders>
            <w:vAlign w:val="center"/>
          </w:tcPr>
          <w:p w14:paraId="31D6E727"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0.5534</w:t>
            </w:r>
          </w:p>
        </w:tc>
        <w:tc>
          <w:tcPr>
            <w:tcW w:w="1194" w:type="dxa"/>
            <w:tcBorders>
              <w:top w:val="single" w:sz="8" w:space="0" w:color="auto"/>
              <w:bottom w:val="nil"/>
            </w:tcBorders>
            <w:vAlign w:val="center"/>
          </w:tcPr>
          <w:p w14:paraId="1C6E96A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0.1259</w:t>
            </w:r>
          </w:p>
        </w:tc>
        <w:tc>
          <w:tcPr>
            <w:tcW w:w="1195" w:type="dxa"/>
            <w:tcBorders>
              <w:top w:val="single" w:sz="8" w:space="0" w:color="auto"/>
              <w:bottom w:val="nil"/>
            </w:tcBorders>
            <w:vAlign w:val="center"/>
          </w:tcPr>
          <w:p w14:paraId="5995D26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0.4992</w:t>
            </w:r>
          </w:p>
        </w:tc>
        <w:tc>
          <w:tcPr>
            <w:tcW w:w="1194" w:type="dxa"/>
            <w:tcBorders>
              <w:top w:val="single" w:sz="8" w:space="0" w:color="auto"/>
              <w:bottom w:val="nil"/>
            </w:tcBorders>
            <w:vAlign w:val="center"/>
          </w:tcPr>
          <w:p w14:paraId="63B524B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0.4648</w:t>
            </w:r>
          </w:p>
        </w:tc>
        <w:tc>
          <w:tcPr>
            <w:tcW w:w="1195" w:type="dxa"/>
            <w:tcBorders>
              <w:top w:val="single" w:sz="8" w:space="0" w:color="auto"/>
              <w:bottom w:val="nil"/>
            </w:tcBorders>
            <w:vAlign w:val="center"/>
          </w:tcPr>
          <w:p w14:paraId="374F3B6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0.1436</w:t>
            </w:r>
          </w:p>
        </w:tc>
      </w:tr>
      <w:tr w:rsidR="00E71120" w:rsidRPr="00AB7F5E" w14:paraId="584F4300" w14:textId="77777777" w:rsidTr="00E71120">
        <w:trPr>
          <w:trHeight w:val="358"/>
          <w:jc w:val="center"/>
        </w:trPr>
        <w:tc>
          <w:tcPr>
            <w:tcW w:w="1570" w:type="dxa"/>
            <w:vAlign w:val="center"/>
          </w:tcPr>
          <w:p w14:paraId="1A7890D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1E58306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0.4932</w:t>
            </w:r>
          </w:p>
        </w:tc>
        <w:tc>
          <w:tcPr>
            <w:tcW w:w="1195" w:type="dxa"/>
            <w:vAlign w:val="center"/>
          </w:tcPr>
          <w:p w14:paraId="384521F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0.4119</w:t>
            </w:r>
          </w:p>
        </w:tc>
        <w:tc>
          <w:tcPr>
            <w:tcW w:w="1194" w:type="dxa"/>
            <w:vAlign w:val="center"/>
          </w:tcPr>
          <w:p w14:paraId="4F354FC2"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0.5744</w:t>
            </w:r>
          </w:p>
        </w:tc>
        <w:tc>
          <w:tcPr>
            <w:tcW w:w="1195" w:type="dxa"/>
            <w:vAlign w:val="center"/>
          </w:tcPr>
          <w:p w14:paraId="4B419A7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0.4763</w:t>
            </w:r>
          </w:p>
        </w:tc>
        <w:tc>
          <w:tcPr>
            <w:tcW w:w="1194" w:type="dxa"/>
            <w:vAlign w:val="center"/>
          </w:tcPr>
          <w:p w14:paraId="2ECEE08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0.3605</w:t>
            </w:r>
          </w:p>
        </w:tc>
        <w:tc>
          <w:tcPr>
            <w:tcW w:w="1195" w:type="dxa"/>
            <w:vAlign w:val="center"/>
          </w:tcPr>
          <w:p w14:paraId="51878D9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0.5075</w:t>
            </w:r>
          </w:p>
        </w:tc>
      </w:tr>
      <w:tr w:rsidR="00E71120" w:rsidRPr="00AB7F5E" w14:paraId="654B2A57" w14:textId="77777777" w:rsidTr="00E71120">
        <w:trPr>
          <w:trHeight w:val="358"/>
          <w:jc w:val="center"/>
        </w:trPr>
        <w:tc>
          <w:tcPr>
            <w:tcW w:w="1570" w:type="dxa"/>
            <w:vAlign w:val="center"/>
          </w:tcPr>
          <w:p w14:paraId="73CA47D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3232F21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0.0221</w:t>
            </w:r>
          </w:p>
        </w:tc>
        <w:tc>
          <w:tcPr>
            <w:tcW w:w="1195" w:type="dxa"/>
            <w:vAlign w:val="center"/>
          </w:tcPr>
          <w:p w14:paraId="677D9D3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0.0427</w:t>
            </w:r>
          </w:p>
        </w:tc>
        <w:tc>
          <w:tcPr>
            <w:tcW w:w="1194" w:type="dxa"/>
            <w:vAlign w:val="center"/>
          </w:tcPr>
          <w:p w14:paraId="590435E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0.0276</w:t>
            </w:r>
          </w:p>
        </w:tc>
        <w:tc>
          <w:tcPr>
            <w:tcW w:w="1195" w:type="dxa"/>
            <w:vAlign w:val="center"/>
          </w:tcPr>
          <w:p w14:paraId="11955F6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0.0292</w:t>
            </w:r>
          </w:p>
        </w:tc>
        <w:tc>
          <w:tcPr>
            <w:tcW w:w="1194" w:type="dxa"/>
            <w:vAlign w:val="center"/>
          </w:tcPr>
          <w:p w14:paraId="2A799C8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0.0442</w:t>
            </w:r>
          </w:p>
        </w:tc>
        <w:tc>
          <w:tcPr>
            <w:tcW w:w="1195" w:type="dxa"/>
            <w:vAlign w:val="center"/>
          </w:tcPr>
          <w:p w14:paraId="1676C40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0.2015</w:t>
            </w:r>
          </w:p>
        </w:tc>
      </w:tr>
      <w:tr w:rsidR="00E71120" w:rsidRPr="00AB7F5E" w14:paraId="4FE63EFE" w14:textId="77777777" w:rsidTr="00E71120">
        <w:trPr>
          <w:trHeight w:val="358"/>
          <w:jc w:val="center"/>
        </w:trPr>
        <w:tc>
          <w:tcPr>
            <w:tcW w:w="1570" w:type="dxa"/>
            <w:vAlign w:val="center"/>
          </w:tcPr>
          <w:p w14:paraId="0FA437B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29FAB88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0.4880</w:t>
            </w:r>
          </w:p>
        </w:tc>
        <w:tc>
          <w:tcPr>
            <w:tcW w:w="1195" w:type="dxa"/>
            <w:vAlign w:val="center"/>
          </w:tcPr>
          <w:p w14:paraId="12860AB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0.4025</w:t>
            </w:r>
          </w:p>
        </w:tc>
        <w:tc>
          <w:tcPr>
            <w:tcW w:w="1194" w:type="dxa"/>
            <w:vAlign w:val="center"/>
          </w:tcPr>
          <w:p w14:paraId="3B55784D"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0.5141</w:t>
            </w:r>
          </w:p>
        </w:tc>
        <w:tc>
          <w:tcPr>
            <w:tcW w:w="1195" w:type="dxa"/>
            <w:vAlign w:val="center"/>
          </w:tcPr>
          <w:p w14:paraId="58F504C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0.1848</w:t>
            </w:r>
          </w:p>
        </w:tc>
        <w:tc>
          <w:tcPr>
            <w:tcW w:w="1194" w:type="dxa"/>
            <w:vAlign w:val="center"/>
          </w:tcPr>
          <w:p w14:paraId="4AC61CB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0.1125</w:t>
            </w:r>
          </w:p>
        </w:tc>
        <w:tc>
          <w:tcPr>
            <w:tcW w:w="1195" w:type="dxa"/>
            <w:vAlign w:val="center"/>
          </w:tcPr>
          <w:p w14:paraId="2D48761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0.3199</w:t>
            </w:r>
          </w:p>
        </w:tc>
      </w:tr>
      <w:tr w:rsidR="00E71120" w:rsidRPr="00AB7F5E" w14:paraId="3852C67C" w14:textId="77777777" w:rsidTr="00E71120">
        <w:trPr>
          <w:trHeight w:val="358"/>
          <w:jc w:val="center"/>
        </w:trPr>
        <w:tc>
          <w:tcPr>
            <w:tcW w:w="1570" w:type="dxa"/>
            <w:vAlign w:val="center"/>
          </w:tcPr>
          <w:p w14:paraId="4F0B87C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0865315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0.4797</w:t>
            </w:r>
          </w:p>
        </w:tc>
        <w:tc>
          <w:tcPr>
            <w:tcW w:w="1195" w:type="dxa"/>
            <w:vAlign w:val="center"/>
          </w:tcPr>
          <w:p w14:paraId="2D22B21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0.6860</w:t>
            </w:r>
          </w:p>
        </w:tc>
        <w:tc>
          <w:tcPr>
            <w:tcW w:w="1194" w:type="dxa"/>
            <w:vAlign w:val="center"/>
          </w:tcPr>
          <w:p w14:paraId="2717143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0.5959</w:t>
            </w:r>
          </w:p>
        </w:tc>
        <w:tc>
          <w:tcPr>
            <w:tcW w:w="1195" w:type="dxa"/>
            <w:vAlign w:val="center"/>
          </w:tcPr>
          <w:p w14:paraId="3B7059F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0.5233</w:t>
            </w:r>
          </w:p>
        </w:tc>
        <w:tc>
          <w:tcPr>
            <w:tcW w:w="1194" w:type="dxa"/>
            <w:vAlign w:val="center"/>
          </w:tcPr>
          <w:p w14:paraId="6038A24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0.6395</w:t>
            </w:r>
          </w:p>
        </w:tc>
        <w:tc>
          <w:tcPr>
            <w:tcW w:w="1195" w:type="dxa"/>
            <w:vAlign w:val="center"/>
          </w:tcPr>
          <w:p w14:paraId="77B6BBE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0.8430</w:t>
            </w:r>
          </w:p>
        </w:tc>
      </w:tr>
      <w:tr w:rsidR="00E71120" w:rsidRPr="00AB7F5E" w14:paraId="6075C29E" w14:textId="77777777" w:rsidTr="00E71120">
        <w:trPr>
          <w:trHeight w:val="358"/>
          <w:jc w:val="center"/>
        </w:trPr>
        <w:tc>
          <w:tcPr>
            <w:tcW w:w="1570" w:type="dxa"/>
            <w:vAlign w:val="center"/>
          </w:tcPr>
          <w:p w14:paraId="5A9566C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3094B11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0.2424</w:t>
            </w:r>
          </w:p>
        </w:tc>
        <w:tc>
          <w:tcPr>
            <w:tcW w:w="1195" w:type="dxa"/>
            <w:vAlign w:val="center"/>
          </w:tcPr>
          <w:p w14:paraId="5359ABA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0.3330</w:t>
            </w:r>
          </w:p>
        </w:tc>
        <w:tc>
          <w:tcPr>
            <w:tcW w:w="1194" w:type="dxa"/>
            <w:vAlign w:val="center"/>
          </w:tcPr>
          <w:p w14:paraId="321BBEC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0.3894</w:t>
            </w:r>
          </w:p>
        </w:tc>
        <w:tc>
          <w:tcPr>
            <w:tcW w:w="1195" w:type="dxa"/>
            <w:vAlign w:val="center"/>
          </w:tcPr>
          <w:p w14:paraId="6D7385B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0.1436</w:t>
            </w:r>
          </w:p>
        </w:tc>
        <w:tc>
          <w:tcPr>
            <w:tcW w:w="1194" w:type="dxa"/>
            <w:vAlign w:val="center"/>
          </w:tcPr>
          <w:p w14:paraId="03DE26D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0.2655</w:t>
            </w:r>
          </w:p>
        </w:tc>
        <w:tc>
          <w:tcPr>
            <w:tcW w:w="1195" w:type="dxa"/>
            <w:vAlign w:val="center"/>
          </w:tcPr>
          <w:p w14:paraId="7C839EF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0.5674</w:t>
            </w:r>
          </w:p>
        </w:tc>
      </w:tr>
      <w:tr w:rsidR="00E71120" w:rsidRPr="00AB7F5E" w14:paraId="5ACAF307" w14:textId="77777777" w:rsidTr="00E71120">
        <w:trPr>
          <w:trHeight w:val="358"/>
          <w:jc w:val="center"/>
        </w:trPr>
        <w:tc>
          <w:tcPr>
            <w:tcW w:w="1570" w:type="dxa"/>
            <w:vAlign w:val="center"/>
          </w:tcPr>
          <w:p w14:paraId="20B8086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4F28466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0.2721</w:t>
            </w:r>
          </w:p>
        </w:tc>
        <w:tc>
          <w:tcPr>
            <w:tcW w:w="1195" w:type="dxa"/>
            <w:vAlign w:val="center"/>
          </w:tcPr>
          <w:p w14:paraId="5722444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0.3218</w:t>
            </w:r>
          </w:p>
        </w:tc>
        <w:tc>
          <w:tcPr>
            <w:tcW w:w="1194" w:type="dxa"/>
            <w:vAlign w:val="center"/>
          </w:tcPr>
          <w:p w14:paraId="58A1FD4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0.2905</w:t>
            </w:r>
          </w:p>
        </w:tc>
        <w:tc>
          <w:tcPr>
            <w:tcW w:w="1195" w:type="dxa"/>
            <w:vAlign w:val="center"/>
          </w:tcPr>
          <w:p w14:paraId="597D9FE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0.3829</w:t>
            </w:r>
          </w:p>
        </w:tc>
        <w:tc>
          <w:tcPr>
            <w:tcW w:w="1194" w:type="dxa"/>
            <w:vAlign w:val="center"/>
          </w:tcPr>
          <w:p w14:paraId="436CFD7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0.3475</w:t>
            </w:r>
          </w:p>
        </w:tc>
        <w:tc>
          <w:tcPr>
            <w:tcW w:w="1195" w:type="dxa"/>
            <w:vAlign w:val="center"/>
          </w:tcPr>
          <w:p w14:paraId="4745C60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0.4250</w:t>
            </w:r>
          </w:p>
        </w:tc>
      </w:tr>
      <w:tr w:rsidR="00E71120" w:rsidRPr="00AB7F5E" w14:paraId="553750F1" w14:textId="77777777" w:rsidTr="00E71120">
        <w:trPr>
          <w:trHeight w:val="358"/>
          <w:jc w:val="center"/>
        </w:trPr>
        <w:tc>
          <w:tcPr>
            <w:tcW w:w="1570" w:type="dxa"/>
            <w:vAlign w:val="center"/>
          </w:tcPr>
          <w:p w14:paraId="36DA306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6B7ED51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0.3461</w:t>
            </w:r>
          </w:p>
        </w:tc>
        <w:tc>
          <w:tcPr>
            <w:tcW w:w="1195" w:type="dxa"/>
            <w:vAlign w:val="center"/>
          </w:tcPr>
          <w:p w14:paraId="7BC2147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0.4415</w:t>
            </w:r>
          </w:p>
        </w:tc>
        <w:tc>
          <w:tcPr>
            <w:tcW w:w="1194" w:type="dxa"/>
            <w:vAlign w:val="center"/>
          </w:tcPr>
          <w:p w14:paraId="5F9736B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0.3031</w:t>
            </w:r>
          </w:p>
        </w:tc>
        <w:tc>
          <w:tcPr>
            <w:tcW w:w="1195" w:type="dxa"/>
            <w:vAlign w:val="center"/>
          </w:tcPr>
          <w:p w14:paraId="471A506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0.0877</w:t>
            </w:r>
          </w:p>
        </w:tc>
        <w:tc>
          <w:tcPr>
            <w:tcW w:w="1194" w:type="dxa"/>
            <w:vAlign w:val="center"/>
          </w:tcPr>
          <w:p w14:paraId="578BAEC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0.4499</w:t>
            </w:r>
          </w:p>
        </w:tc>
        <w:tc>
          <w:tcPr>
            <w:tcW w:w="1195" w:type="dxa"/>
            <w:vAlign w:val="center"/>
          </w:tcPr>
          <w:p w14:paraId="24BBD71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0.6172</w:t>
            </w:r>
          </w:p>
        </w:tc>
      </w:tr>
      <w:tr w:rsidR="00E71120" w:rsidRPr="00AB7F5E" w14:paraId="5DD6AACE" w14:textId="77777777" w:rsidTr="00E71120">
        <w:trPr>
          <w:trHeight w:val="358"/>
          <w:jc w:val="center"/>
        </w:trPr>
        <w:tc>
          <w:tcPr>
            <w:tcW w:w="1570" w:type="dxa"/>
            <w:vAlign w:val="center"/>
          </w:tcPr>
          <w:p w14:paraId="4629013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2E21A39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0.0303</w:t>
            </w:r>
          </w:p>
        </w:tc>
        <w:tc>
          <w:tcPr>
            <w:tcW w:w="1195" w:type="dxa"/>
            <w:vAlign w:val="center"/>
          </w:tcPr>
          <w:p w14:paraId="5B8E435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0.0705</w:t>
            </w:r>
          </w:p>
        </w:tc>
        <w:tc>
          <w:tcPr>
            <w:tcW w:w="1194" w:type="dxa"/>
            <w:vAlign w:val="center"/>
          </w:tcPr>
          <w:p w14:paraId="7BBACFE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0.0444</w:t>
            </w:r>
          </w:p>
        </w:tc>
        <w:tc>
          <w:tcPr>
            <w:tcW w:w="1195" w:type="dxa"/>
            <w:vAlign w:val="center"/>
          </w:tcPr>
          <w:p w14:paraId="48C7971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0.0613</w:t>
            </w:r>
          </w:p>
        </w:tc>
        <w:tc>
          <w:tcPr>
            <w:tcW w:w="1194" w:type="dxa"/>
            <w:vAlign w:val="center"/>
          </w:tcPr>
          <w:p w14:paraId="2BFBCE5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0.0551</w:t>
            </w:r>
          </w:p>
        </w:tc>
        <w:tc>
          <w:tcPr>
            <w:tcW w:w="1195" w:type="dxa"/>
            <w:vAlign w:val="center"/>
          </w:tcPr>
          <w:p w14:paraId="7627543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0.2058</w:t>
            </w:r>
          </w:p>
        </w:tc>
      </w:tr>
      <w:tr w:rsidR="00E71120" w:rsidRPr="00AB7F5E" w14:paraId="79C1FF59" w14:textId="77777777" w:rsidTr="00E71120">
        <w:trPr>
          <w:trHeight w:val="358"/>
          <w:jc w:val="center"/>
        </w:trPr>
        <w:tc>
          <w:tcPr>
            <w:tcW w:w="1570" w:type="dxa"/>
            <w:vAlign w:val="center"/>
          </w:tcPr>
          <w:p w14:paraId="0F637F2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771288C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0.0249</w:t>
            </w:r>
          </w:p>
        </w:tc>
        <w:tc>
          <w:tcPr>
            <w:tcW w:w="1195" w:type="dxa"/>
            <w:vAlign w:val="center"/>
          </w:tcPr>
          <w:p w14:paraId="1D15692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0.1037</w:t>
            </w:r>
          </w:p>
        </w:tc>
        <w:tc>
          <w:tcPr>
            <w:tcW w:w="1194" w:type="dxa"/>
            <w:vAlign w:val="center"/>
          </w:tcPr>
          <w:p w14:paraId="596F953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0.0389</w:t>
            </w:r>
          </w:p>
        </w:tc>
        <w:tc>
          <w:tcPr>
            <w:tcW w:w="1195" w:type="dxa"/>
            <w:vAlign w:val="center"/>
          </w:tcPr>
          <w:p w14:paraId="28BC6AF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0.1149</w:t>
            </w:r>
          </w:p>
        </w:tc>
        <w:tc>
          <w:tcPr>
            <w:tcW w:w="1194" w:type="dxa"/>
            <w:vAlign w:val="center"/>
          </w:tcPr>
          <w:p w14:paraId="5F5FAB7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0.1233</w:t>
            </w:r>
          </w:p>
        </w:tc>
        <w:tc>
          <w:tcPr>
            <w:tcW w:w="1195" w:type="dxa"/>
            <w:vAlign w:val="center"/>
          </w:tcPr>
          <w:p w14:paraId="7440EC9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0.2044</w:t>
            </w:r>
          </w:p>
        </w:tc>
      </w:tr>
      <w:tr w:rsidR="00E71120" w:rsidRPr="00AB7F5E" w14:paraId="171381D1" w14:textId="77777777" w:rsidTr="00E71120">
        <w:trPr>
          <w:trHeight w:val="358"/>
          <w:jc w:val="center"/>
        </w:trPr>
        <w:tc>
          <w:tcPr>
            <w:tcW w:w="1570" w:type="dxa"/>
            <w:vAlign w:val="center"/>
          </w:tcPr>
          <w:p w14:paraId="226E021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71527FC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0.1884</w:t>
            </w:r>
          </w:p>
        </w:tc>
        <w:tc>
          <w:tcPr>
            <w:tcW w:w="1195" w:type="dxa"/>
            <w:vAlign w:val="center"/>
          </w:tcPr>
          <w:p w14:paraId="04FCA5D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0.4457</w:t>
            </w:r>
          </w:p>
        </w:tc>
        <w:tc>
          <w:tcPr>
            <w:tcW w:w="1194" w:type="dxa"/>
            <w:vAlign w:val="center"/>
          </w:tcPr>
          <w:p w14:paraId="6B73444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0.1796</w:t>
            </w:r>
          </w:p>
        </w:tc>
        <w:tc>
          <w:tcPr>
            <w:tcW w:w="1195" w:type="dxa"/>
            <w:vAlign w:val="center"/>
          </w:tcPr>
          <w:p w14:paraId="400F5ED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0.3563</w:t>
            </w:r>
          </w:p>
        </w:tc>
        <w:tc>
          <w:tcPr>
            <w:tcW w:w="1194" w:type="dxa"/>
            <w:vAlign w:val="center"/>
          </w:tcPr>
          <w:p w14:paraId="28B537B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0.1847</w:t>
            </w:r>
          </w:p>
        </w:tc>
        <w:tc>
          <w:tcPr>
            <w:tcW w:w="1195" w:type="dxa"/>
            <w:vAlign w:val="center"/>
          </w:tcPr>
          <w:p w14:paraId="4B264AE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0.6038</w:t>
            </w:r>
          </w:p>
        </w:tc>
      </w:tr>
      <w:tr w:rsidR="00E71120" w:rsidRPr="00AB7F5E" w14:paraId="0A31E218" w14:textId="77777777" w:rsidTr="00E71120">
        <w:trPr>
          <w:trHeight w:val="358"/>
          <w:jc w:val="center"/>
        </w:trPr>
        <w:tc>
          <w:tcPr>
            <w:tcW w:w="1570" w:type="dxa"/>
            <w:vAlign w:val="center"/>
          </w:tcPr>
          <w:p w14:paraId="6267EDD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481D274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0.4218</w:t>
            </w:r>
          </w:p>
        </w:tc>
        <w:tc>
          <w:tcPr>
            <w:tcW w:w="1195" w:type="dxa"/>
            <w:vAlign w:val="center"/>
          </w:tcPr>
          <w:p w14:paraId="2179A40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0.3052</w:t>
            </w:r>
          </w:p>
        </w:tc>
        <w:tc>
          <w:tcPr>
            <w:tcW w:w="1194" w:type="dxa"/>
            <w:vAlign w:val="center"/>
          </w:tcPr>
          <w:p w14:paraId="52960EA2"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0.4575</w:t>
            </w:r>
          </w:p>
        </w:tc>
        <w:tc>
          <w:tcPr>
            <w:tcW w:w="1195" w:type="dxa"/>
            <w:vAlign w:val="center"/>
          </w:tcPr>
          <w:p w14:paraId="61BC4D3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0.1690</w:t>
            </w:r>
          </w:p>
        </w:tc>
        <w:tc>
          <w:tcPr>
            <w:tcW w:w="1194" w:type="dxa"/>
            <w:vAlign w:val="center"/>
          </w:tcPr>
          <w:p w14:paraId="0FEC2F0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0.1389</w:t>
            </w:r>
          </w:p>
        </w:tc>
        <w:tc>
          <w:tcPr>
            <w:tcW w:w="1195" w:type="dxa"/>
            <w:vAlign w:val="center"/>
          </w:tcPr>
          <w:p w14:paraId="72D5ABE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0.3188</w:t>
            </w:r>
          </w:p>
        </w:tc>
      </w:tr>
      <w:tr w:rsidR="00E71120" w:rsidRPr="00AB7F5E" w14:paraId="5CF8575A" w14:textId="77777777" w:rsidTr="00E71120">
        <w:trPr>
          <w:trHeight w:val="358"/>
          <w:jc w:val="center"/>
        </w:trPr>
        <w:tc>
          <w:tcPr>
            <w:tcW w:w="1570" w:type="dxa"/>
            <w:tcBorders>
              <w:bottom w:val="nil"/>
            </w:tcBorders>
            <w:vAlign w:val="center"/>
          </w:tcPr>
          <w:p w14:paraId="36BB665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4E521D9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0.2718</w:t>
            </w:r>
          </w:p>
        </w:tc>
        <w:tc>
          <w:tcPr>
            <w:tcW w:w="1195" w:type="dxa"/>
            <w:tcBorders>
              <w:bottom w:val="nil"/>
            </w:tcBorders>
            <w:vAlign w:val="center"/>
          </w:tcPr>
          <w:p w14:paraId="3F4587E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0.4036</w:t>
            </w:r>
          </w:p>
        </w:tc>
        <w:tc>
          <w:tcPr>
            <w:tcW w:w="1194" w:type="dxa"/>
            <w:tcBorders>
              <w:bottom w:val="nil"/>
            </w:tcBorders>
            <w:vAlign w:val="center"/>
          </w:tcPr>
          <w:p w14:paraId="697BEAF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0.4760</w:t>
            </w:r>
          </w:p>
        </w:tc>
        <w:tc>
          <w:tcPr>
            <w:tcW w:w="1195" w:type="dxa"/>
            <w:tcBorders>
              <w:bottom w:val="nil"/>
            </w:tcBorders>
            <w:vAlign w:val="center"/>
          </w:tcPr>
          <w:p w14:paraId="51F28A4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0.4057</w:t>
            </w:r>
          </w:p>
        </w:tc>
        <w:tc>
          <w:tcPr>
            <w:tcW w:w="1194" w:type="dxa"/>
            <w:tcBorders>
              <w:bottom w:val="nil"/>
            </w:tcBorders>
            <w:vAlign w:val="center"/>
          </w:tcPr>
          <w:p w14:paraId="60AECF1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0.3486</w:t>
            </w:r>
          </w:p>
        </w:tc>
        <w:tc>
          <w:tcPr>
            <w:tcW w:w="1195" w:type="dxa"/>
            <w:tcBorders>
              <w:bottom w:val="nil"/>
            </w:tcBorders>
            <w:vAlign w:val="center"/>
          </w:tcPr>
          <w:p w14:paraId="2D4C237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0.5964</w:t>
            </w:r>
          </w:p>
        </w:tc>
      </w:tr>
      <w:tr w:rsidR="00E71120" w:rsidRPr="00AB7F5E" w14:paraId="2EC69299" w14:textId="77777777" w:rsidTr="00E71120">
        <w:trPr>
          <w:trHeight w:val="358"/>
          <w:jc w:val="center"/>
        </w:trPr>
        <w:tc>
          <w:tcPr>
            <w:tcW w:w="1570" w:type="dxa"/>
            <w:tcBorders>
              <w:top w:val="nil"/>
              <w:bottom w:val="single" w:sz="8" w:space="0" w:color="auto"/>
            </w:tcBorders>
            <w:vAlign w:val="center"/>
          </w:tcPr>
          <w:p w14:paraId="3E3C057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1FAA840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0.3975</w:t>
            </w:r>
          </w:p>
        </w:tc>
        <w:tc>
          <w:tcPr>
            <w:tcW w:w="1195" w:type="dxa"/>
            <w:tcBorders>
              <w:top w:val="nil"/>
              <w:bottom w:val="single" w:sz="8" w:space="0" w:color="auto"/>
            </w:tcBorders>
            <w:vAlign w:val="center"/>
          </w:tcPr>
          <w:p w14:paraId="6B985D5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0.4920</w:t>
            </w:r>
          </w:p>
        </w:tc>
        <w:tc>
          <w:tcPr>
            <w:tcW w:w="1194" w:type="dxa"/>
            <w:tcBorders>
              <w:top w:val="nil"/>
              <w:bottom w:val="single" w:sz="8" w:space="0" w:color="auto"/>
            </w:tcBorders>
            <w:vAlign w:val="center"/>
          </w:tcPr>
          <w:p w14:paraId="4F42513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0.4638</w:t>
            </w:r>
          </w:p>
        </w:tc>
        <w:tc>
          <w:tcPr>
            <w:tcW w:w="1195" w:type="dxa"/>
            <w:tcBorders>
              <w:top w:val="nil"/>
              <w:bottom w:val="single" w:sz="8" w:space="0" w:color="auto"/>
            </w:tcBorders>
            <w:vAlign w:val="center"/>
          </w:tcPr>
          <w:p w14:paraId="3E3266D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0.3171</w:t>
            </w:r>
          </w:p>
        </w:tc>
        <w:tc>
          <w:tcPr>
            <w:tcW w:w="1194" w:type="dxa"/>
            <w:tcBorders>
              <w:top w:val="nil"/>
              <w:bottom w:val="single" w:sz="8" w:space="0" w:color="auto"/>
            </w:tcBorders>
            <w:vAlign w:val="center"/>
          </w:tcPr>
          <w:p w14:paraId="2EA071B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0.3710</w:t>
            </w:r>
          </w:p>
        </w:tc>
        <w:tc>
          <w:tcPr>
            <w:tcW w:w="1195" w:type="dxa"/>
            <w:tcBorders>
              <w:top w:val="nil"/>
              <w:bottom w:val="single" w:sz="8" w:space="0" w:color="auto"/>
            </w:tcBorders>
            <w:vAlign w:val="center"/>
          </w:tcPr>
          <w:p w14:paraId="5C366B7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0.6219</w:t>
            </w:r>
          </w:p>
        </w:tc>
      </w:tr>
      <w:tr w:rsidR="00E71120" w:rsidRPr="00AB7F5E" w14:paraId="00276CCD" w14:textId="77777777" w:rsidTr="00E71120">
        <w:trPr>
          <w:trHeight w:val="358"/>
          <w:jc w:val="center"/>
        </w:trPr>
        <w:tc>
          <w:tcPr>
            <w:tcW w:w="1570" w:type="dxa"/>
            <w:tcBorders>
              <w:top w:val="single" w:sz="8" w:space="0" w:color="auto"/>
            </w:tcBorders>
            <w:vAlign w:val="center"/>
          </w:tcPr>
          <w:p w14:paraId="12F2B88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049E98D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0.2702</w:t>
            </w:r>
          </w:p>
        </w:tc>
        <w:tc>
          <w:tcPr>
            <w:tcW w:w="1195" w:type="dxa"/>
            <w:tcBorders>
              <w:top w:val="single" w:sz="8" w:space="0" w:color="auto"/>
            </w:tcBorders>
            <w:vAlign w:val="center"/>
          </w:tcPr>
          <w:p w14:paraId="535A62F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0.3581</w:t>
            </w:r>
          </w:p>
        </w:tc>
        <w:tc>
          <w:tcPr>
            <w:tcW w:w="1194" w:type="dxa"/>
            <w:tcBorders>
              <w:top w:val="single" w:sz="8" w:space="0" w:color="auto"/>
            </w:tcBorders>
            <w:vAlign w:val="center"/>
          </w:tcPr>
          <w:p w14:paraId="4D93AF6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0.3201</w:t>
            </w:r>
          </w:p>
        </w:tc>
        <w:tc>
          <w:tcPr>
            <w:tcW w:w="1195" w:type="dxa"/>
            <w:tcBorders>
              <w:top w:val="single" w:sz="8" w:space="0" w:color="auto"/>
            </w:tcBorders>
            <w:vAlign w:val="center"/>
          </w:tcPr>
          <w:p w14:paraId="35BC6D5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0.2679</w:t>
            </w:r>
          </w:p>
        </w:tc>
        <w:tc>
          <w:tcPr>
            <w:tcW w:w="1194" w:type="dxa"/>
            <w:tcBorders>
              <w:top w:val="single" w:sz="8" w:space="0" w:color="auto"/>
            </w:tcBorders>
            <w:vAlign w:val="center"/>
          </w:tcPr>
          <w:p w14:paraId="18BC610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0.2790</w:t>
            </w:r>
          </w:p>
        </w:tc>
        <w:tc>
          <w:tcPr>
            <w:tcW w:w="1195" w:type="dxa"/>
            <w:tcBorders>
              <w:top w:val="single" w:sz="8" w:space="0" w:color="auto"/>
            </w:tcBorders>
            <w:vAlign w:val="center"/>
          </w:tcPr>
          <w:p w14:paraId="0DE4088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0.4412</w:t>
            </w:r>
          </w:p>
        </w:tc>
      </w:tr>
      <w:tr w:rsidR="00E71120" w:rsidRPr="00AB7F5E" w14:paraId="2D5790EC" w14:textId="77777777" w:rsidTr="00E71120">
        <w:trPr>
          <w:trHeight w:val="373"/>
          <w:jc w:val="center"/>
        </w:trPr>
        <w:tc>
          <w:tcPr>
            <w:tcW w:w="1570" w:type="dxa"/>
            <w:tcBorders>
              <w:bottom w:val="single" w:sz="12" w:space="0" w:color="auto"/>
            </w:tcBorders>
            <w:vAlign w:val="center"/>
          </w:tcPr>
          <w:p w14:paraId="0385947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369D889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4.71</w:t>
            </w:r>
          </w:p>
        </w:tc>
        <w:tc>
          <w:tcPr>
            <w:tcW w:w="1195" w:type="dxa"/>
            <w:tcBorders>
              <w:bottom w:val="single" w:sz="12" w:space="0" w:color="auto"/>
            </w:tcBorders>
            <w:vAlign w:val="center"/>
          </w:tcPr>
          <w:p w14:paraId="548D547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3.00</w:t>
            </w:r>
          </w:p>
        </w:tc>
        <w:tc>
          <w:tcPr>
            <w:tcW w:w="1194" w:type="dxa"/>
            <w:tcBorders>
              <w:bottom w:val="single" w:sz="12" w:space="0" w:color="auto"/>
            </w:tcBorders>
            <w:vAlign w:val="center"/>
          </w:tcPr>
          <w:p w14:paraId="4CEE43D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3.57</w:t>
            </w:r>
          </w:p>
        </w:tc>
        <w:tc>
          <w:tcPr>
            <w:tcW w:w="1195" w:type="dxa"/>
            <w:tcBorders>
              <w:bottom w:val="single" w:sz="12" w:space="0" w:color="auto"/>
            </w:tcBorders>
            <w:vAlign w:val="center"/>
          </w:tcPr>
          <w:p w14:paraId="6BADEE3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4.07</w:t>
            </w:r>
          </w:p>
        </w:tc>
        <w:tc>
          <w:tcPr>
            <w:tcW w:w="1194" w:type="dxa"/>
            <w:tcBorders>
              <w:bottom w:val="single" w:sz="12" w:space="0" w:color="auto"/>
            </w:tcBorders>
            <w:vAlign w:val="center"/>
          </w:tcPr>
          <w:p w14:paraId="0A99978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4.00</w:t>
            </w:r>
          </w:p>
        </w:tc>
        <w:tc>
          <w:tcPr>
            <w:tcW w:w="1195" w:type="dxa"/>
            <w:tcBorders>
              <w:bottom w:val="single" w:sz="12" w:space="0" w:color="auto"/>
            </w:tcBorders>
            <w:vAlign w:val="center"/>
          </w:tcPr>
          <w:p w14:paraId="4156787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1.64</w:t>
            </w:r>
          </w:p>
        </w:tc>
      </w:tr>
    </w:tbl>
    <w:p w14:paraId="135F699B" w14:textId="77777777" w:rsidR="00E71120" w:rsidRPr="00AB7F5E" w:rsidRDefault="00E71120" w:rsidP="00AB7F5E">
      <w:pPr>
        <w:autoSpaceDE w:val="0"/>
        <w:autoSpaceDN w:val="0"/>
        <w:adjustRightInd w:val="0"/>
        <w:snapToGrid w:val="0"/>
        <w:ind w:firstLineChars="0" w:firstLine="0"/>
        <w:jc w:val="center"/>
        <w:rPr>
          <w:kern w:val="0"/>
          <w:sz w:val="21"/>
        </w:rPr>
      </w:pPr>
    </w:p>
    <w:p w14:paraId="4E6317CE" w14:textId="77777777" w:rsidR="00E71120" w:rsidRPr="00AB7F5E" w:rsidRDefault="00E71120" w:rsidP="00AB7F5E">
      <w:pPr>
        <w:autoSpaceDE w:val="0"/>
        <w:autoSpaceDN w:val="0"/>
        <w:adjustRightInd w:val="0"/>
        <w:snapToGrid w:val="0"/>
        <w:ind w:firstLineChars="0" w:firstLine="0"/>
        <w:jc w:val="center"/>
        <w:rPr>
          <w:kern w:val="0"/>
          <w:sz w:val="21"/>
        </w:rPr>
      </w:pPr>
      <w:r w:rsidRPr="00AB7F5E">
        <w:rPr>
          <w:kern w:val="0"/>
          <w:sz w:val="21"/>
        </w:rPr>
        <w:t>表</w:t>
      </w:r>
      <w:r w:rsidRPr="00AB7F5E">
        <w:rPr>
          <w:kern w:val="0"/>
          <w:sz w:val="21"/>
        </w:rPr>
        <w:t>3-22 HEPR</w:t>
      </w:r>
      <w:r w:rsidRPr="00AB7F5E">
        <w:rPr>
          <w:kern w:val="0"/>
          <w:sz w:val="21"/>
        </w:rPr>
        <w:t>与对比算法在</w:t>
      </w:r>
      <w:r w:rsidRPr="00AB7F5E">
        <w:rPr>
          <w:kern w:val="0"/>
          <w:sz w:val="21"/>
        </w:rPr>
        <w:t>NML</w:t>
      </w:r>
      <w:r w:rsidRPr="00AB7F5E">
        <w:rPr>
          <w:kern w:val="0"/>
          <w:sz w:val="21"/>
        </w:rPr>
        <w:t>（噪声率</w:t>
      </w:r>
      <m:oMath>
        <m:sSub>
          <m:sSubPr>
            <m:ctrlPr>
              <w:rPr>
                <w:rFonts w:ascii="Cambria Math" w:hAnsi="Cambria Math"/>
                <w:i/>
                <w:kern w:val="0"/>
                <w:sz w:val="21"/>
              </w:rPr>
            </m:ctrlPr>
          </m:sSubPr>
          <m:e>
            <m:r>
              <w:rPr>
                <w:rFonts w:ascii="Cambria Math" w:hAnsi="Cambria Math"/>
                <w:kern w:val="0"/>
                <w:sz w:val="21"/>
              </w:rPr>
              <m:t>r</m:t>
            </m:r>
          </m:e>
          <m:sub>
            <m:r>
              <w:rPr>
                <w:rFonts w:ascii="Cambria Math" w:hAnsi="Cambria Math"/>
                <w:kern w:val="0"/>
                <w:sz w:val="21"/>
              </w:rPr>
              <m:t>n</m:t>
            </m:r>
          </m:sub>
        </m:sSub>
        <m:r>
          <w:rPr>
            <w:rFonts w:ascii="Cambria Math" w:hAnsi="Cambria Math"/>
            <w:kern w:val="0"/>
            <w:sz w:val="21"/>
          </w:rPr>
          <m:t>=0.3</m:t>
        </m:r>
      </m:oMath>
      <w:r w:rsidRPr="00AB7F5E">
        <w:rPr>
          <w:kern w:val="0"/>
          <w:sz w:val="21"/>
        </w:rPr>
        <w:t>）情况下的</w:t>
      </w:r>
      <w:r w:rsidRPr="00AB7F5E">
        <w:rPr>
          <w:kern w:val="0"/>
          <w:sz w:val="21"/>
        </w:rPr>
        <w:t>Hamming Loss</w:t>
      </w:r>
      <w:r w:rsidRPr="00AB7F5E">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1164515E" w14:textId="77777777" w:rsidTr="00E71120">
        <w:trPr>
          <w:trHeight w:val="358"/>
          <w:jc w:val="center"/>
        </w:trPr>
        <w:tc>
          <w:tcPr>
            <w:tcW w:w="1570" w:type="dxa"/>
            <w:tcBorders>
              <w:top w:val="single" w:sz="12" w:space="0" w:color="auto"/>
              <w:bottom w:val="single" w:sz="8" w:space="0" w:color="auto"/>
            </w:tcBorders>
            <w:vAlign w:val="center"/>
          </w:tcPr>
          <w:p w14:paraId="4A95120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53E1685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RAkEL</w:t>
            </w:r>
          </w:p>
        </w:tc>
        <w:tc>
          <w:tcPr>
            <w:tcW w:w="1195" w:type="dxa"/>
            <w:tcBorders>
              <w:top w:val="single" w:sz="12" w:space="0" w:color="auto"/>
              <w:bottom w:val="single" w:sz="8" w:space="0" w:color="auto"/>
            </w:tcBorders>
            <w:vAlign w:val="center"/>
          </w:tcPr>
          <w:p w14:paraId="096D9F1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BOOMER</w:t>
            </w:r>
          </w:p>
        </w:tc>
        <w:tc>
          <w:tcPr>
            <w:tcW w:w="1194" w:type="dxa"/>
            <w:tcBorders>
              <w:top w:val="single" w:sz="12" w:space="0" w:color="auto"/>
              <w:bottom w:val="single" w:sz="8" w:space="0" w:color="auto"/>
            </w:tcBorders>
            <w:vAlign w:val="center"/>
          </w:tcPr>
          <w:p w14:paraId="4D7DE18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ACkEL</w:t>
            </w:r>
          </w:p>
        </w:tc>
        <w:tc>
          <w:tcPr>
            <w:tcW w:w="1195" w:type="dxa"/>
            <w:tcBorders>
              <w:top w:val="single" w:sz="12" w:space="0" w:color="auto"/>
              <w:bottom w:val="single" w:sz="8" w:space="0" w:color="auto"/>
            </w:tcBorders>
            <w:vAlign w:val="center"/>
          </w:tcPr>
          <w:p w14:paraId="714177D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MLWSE</w:t>
            </w:r>
          </w:p>
        </w:tc>
        <w:tc>
          <w:tcPr>
            <w:tcW w:w="1194" w:type="dxa"/>
            <w:tcBorders>
              <w:top w:val="single" w:sz="12" w:space="0" w:color="auto"/>
              <w:bottom w:val="single" w:sz="8" w:space="0" w:color="auto"/>
            </w:tcBorders>
            <w:vAlign w:val="center"/>
          </w:tcPr>
          <w:p w14:paraId="779E783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ABC2</w:t>
            </w:r>
          </w:p>
        </w:tc>
        <w:tc>
          <w:tcPr>
            <w:tcW w:w="1195" w:type="dxa"/>
            <w:tcBorders>
              <w:top w:val="single" w:sz="12" w:space="0" w:color="auto"/>
              <w:bottom w:val="single" w:sz="8" w:space="0" w:color="auto"/>
            </w:tcBorders>
            <w:vAlign w:val="center"/>
          </w:tcPr>
          <w:p w14:paraId="157700B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HEPR</w:t>
            </w:r>
          </w:p>
        </w:tc>
      </w:tr>
      <w:tr w:rsidR="00E71120" w:rsidRPr="00AB7F5E" w14:paraId="31F2757A" w14:textId="77777777" w:rsidTr="00E71120">
        <w:trPr>
          <w:trHeight w:val="358"/>
          <w:jc w:val="center"/>
        </w:trPr>
        <w:tc>
          <w:tcPr>
            <w:tcW w:w="1570" w:type="dxa"/>
            <w:tcBorders>
              <w:top w:val="single" w:sz="8" w:space="0" w:color="auto"/>
              <w:bottom w:val="nil"/>
            </w:tcBorders>
            <w:vAlign w:val="center"/>
          </w:tcPr>
          <w:p w14:paraId="50923C8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15297F9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0.3249</w:t>
            </w:r>
          </w:p>
        </w:tc>
        <w:tc>
          <w:tcPr>
            <w:tcW w:w="1195" w:type="dxa"/>
            <w:tcBorders>
              <w:top w:val="single" w:sz="8" w:space="0" w:color="auto"/>
              <w:bottom w:val="nil"/>
            </w:tcBorders>
            <w:vAlign w:val="center"/>
          </w:tcPr>
          <w:p w14:paraId="74103DDC"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0.0455</w:t>
            </w:r>
          </w:p>
        </w:tc>
        <w:tc>
          <w:tcPr>
            <w:tcW w:w="1194" w:type="dxa"/>
            <w:tcBorders>
              <w:top w:val="single" w:sz="8" w:space="0" w:color="auto"/>
              <w:bottom w:val="nil"/>
            </w:tcBorders>
            <w:vAlign w:val="center"/>
          </w:tcPr>
          <w:p w14:paraId="2E220CB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0.7630</w:t>
            </w:r>
          </w:p>
        </w:tc>
        <w:tc>
          <w:tcPr>
            <w:tcW w:w="1195" w:type="dxa"/>
            <w:tcBorders>
              <w:top w:val="single" w:sz="8" w:space="0" w:color="auto"/>
              <w:bottom w:val="nil"/>
            </w:tcBorders>
            <w:vAlign w:val="center"/>
          </w:tcPr>
          <w:p w14:paraId="6B4FBD8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0.0549</w:t>
            </w:r>
          </w:p>
        </w:tc>
        <w:tc>
          <w:tcPr>
            <w:tcW w:w="1194" w:type="dxa"/>
            <w:tcBorders>
              <w:top w:val="single" w:sz="8" w:space="0" w:color="auto"/>
              <w:bottom w:val="nil"/>
            </w:tcBorders>
            <w:vAlign w:val="center"/>
          </w:tcPr>
          <w:p w14:paraId="6D278C9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0.0541</w:t>
            </w:r>
          </w:p>
        </w:tc>
        <w:tc>
          <w:tcPr>
            <w:tcW w:w="1195" w:type="dxa"/>
            <w:tcBorders>
              <w:top w:val="single" w:sz="8" w:space="0" w:color="auto"/>
              <w:bottom w:val="nil"/>
            </w:tcBorders>
            <w:vAlign w:val="center"/>
          </w:tcPr>
          <w:p w14:paraId="214A141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0.1218</w:t>
            </w:r>
          </w:p>
        </w:tc>
      </w:tr>
      <w:tr w:rsidR="00E71120" w:rsidRPr="00AB7F5E" w14:paraId="0E6D713B" w14:textId="77777777" w:rsidTr="00E71120">
        <w:trPr>
          <w:trHeight w:val="358"/>
          <w:jc w:val="center"/>
        </w:trPr>
        <w:tc>
          <w:tcPr>
            <w:tcW w:w="1570" w:type="dxa"/>
            <w:vAlign w:val="center"/>
          </w:tcPr>
          <w:p w14:paraId="3D91941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14EB679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0.4372</w:t>
            </w:r>
          </w:p>
        </w:tc>
        <w:tc>
          <w:tcPr>
            <w:tcW w:w="1195" w:type="dxa"/>
            <w:vAlign w:val="center"/>
          </w:tcPr>
          <w:p w14:paraId="25F0C90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0.3470</w:t>
            </w:r>
          </w:p>
        </w:tc>
        <w:tc>
          <w:tcPr>
            <w:tcW w:w="1194" w:type="dxa"/>
            <w:vAlign w:val="center"/>
          </w:tcPr>
          <w:p w14:paraId="215D7AA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0.5341</w:t>
            </w:r>
          </w:p>
        </w:tc>
        <w:tc>
          <w:tcPr>
            <w:tcW w:w="1195" w:type="dxa"/>
            <w:vAlign w:val="center"/>
          </w:tcPr>
          <w:p w14:paraId="1A36E90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0.3479</w:t>
            </w:r>
          </w:p>
        </w:tc>
        <w:tc>
          <w:tcPr>
            <w:tcW w:w="1194" w:type="dxa"/>
            <w:vAlign w:val="center"/>
          </w:tcPr>
          <w:p w14:paraId="479595C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0.3543</w:t>
            </w:r>
          </w:p>
        </w:tc>
        <w:tc>
          <w:tcPr>
            <w:tcW w:w="1195" w:type="dxa"/>
            <w:vAlign w:val="center"/>
          </w:tcPr>
          <w:p w14:paraId="509F683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0.3124</w:t>
            </w:r>
          </w:p>
        </w:tc>
      </w:tr>
      <w:tr w:rsidR="00E71120" w:rsidRPr="00AB7F5E" w14:paraId="58F27D8D" w14:textId="77777777" w:rsidTr="00E71120">
        <w:trPr>
          <w:trHeight w:val="358"/>
          <w:jc w:val="center"/>
        </w:trPr>
        <w:tc>
          <w:tcPr>
            <w:tcW w:w="1570" w:type="dxa"/>
            <w:vAlign w:val="center"/>
          </w:tcPr>
          <w:p w14:paraId="179D8BD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120ACC2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0.2789</w:t>
            </w:r>
          </w:p>
        </w:tc>
        <w:tc>
          <w:tcPr>
            <w:tcW w:w="1195" w:type="dxa"/>
            <w:vAlign w:val="center"/>
          </w:tcPr>
          <w:p w14:paraId="43463F6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0.0093</w:t>
            </w:r>
          </w:p>
        </w:tc>
        <w:tc>
          <w:tcPr>
            <w:tcW w:w="1194" w:type="dxa"/>
            <w:vAlign w:val="center"/>
          </w:tcPr>
          <w:p w14:paraId="78FBCA8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0.5204</w:t>
            </w:r>
          </w:p>
        </w:tc>
        <w:tc>
          <w:tcPr>
            <w:tcW w:w="1195" w:type="dxa"/>
            <w:vAlign w:val="center"/>
          </w:tcPr>
          <w:p w14:paraId="6E94A08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0.0095</w:t>
            </w:r>
          </w:p>
        </w:tc>
        <w:tc>
          <w:tcPr>
            <w:tcW w:w="1194" w:type="dxa"/>
            <w:vAlign w:val="center"/>
          </w:tcPr>
          <w:p w14:paraId="56DE9FEC"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0.0092</w:t>
            </w:r>
          </w:p>
        </w:tc>
        <w:tc>
          <w:tcPr>
            <w:tcW w:w="1195" w:type="dxa"/>
            <w:vAlign w:val="center"/>
          </w:tcPr>
          <w:p w14:paraId="35AA14F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0.0330</w:t>
            </w:r>
          </w:p>
        </w:tc>
      </w:tr>
      <w:tr w:rsidR="00E71120" w:rsidRPr="00AB7F5E" w14:paraId="0AAF1DCD" w14:textId="77777777" w:rsidTr="00E71120">
        <w:trPr>
          <w:trHeight w:val="358"/>
          <w:jc w:val="center"/>
        </w:trPr>
        <w:tc>
          <w:tcPr>
            <w:tcW w:w="1570" w:type="dxa"/>
            <w:vAlign w:val="center"/>
          </w:tcPr>
          <w:p w14:paraId="69C76AC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22593FD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0.4360</w:t>
            </w:r>
          </w:p>
        </w:tc>
        <w:tc>
          <w:tcPr>
            <w:tcW w:w="1195" w:type="dxa"/>
            <w:vAlign w:val="center"/>
          </w:tcPr>
          <w:p w14:paraId="54F32798"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0.2298</w:t>
            </w:r>
          </w:p>
        </w:tc>
        <w:tc>
          <w:tcPr>
            <w:tcW w:w="1194" w:type="dxa"/>
            <w:vAlign w:val="center"/>
          </w:tcPr>
          <w:p w14:paraId="0F42E22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0.5034</w:t>
            </w:r>
          </w:p>
        </w:tc>
        <w:tc>
          <w:tcPr>
            <w:tcW w:w="1195" w:type="dxa"/>
            <w:vAlign w:val="center"/>
          </w:tcPr>
          <w:p w14:paraId="13EB26F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0.3081</w:t>
            </w:r>
          </w:p>
        </w:tc>
        <w:tc>
          <w:tcPr>
            <w:tcW w:w="1194" w:type="dxa"/>
            <w:vAlign w:val="center"/>
          </w:tcPr>
          <w:p w14:paraId="3F42DD6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0.2854</w:t>
            </w:r>
          </w:p>
        </w:tc>
        <w:tc>
          <w:tcPr>
            <w:tcW w:w="1195" w:type="dxa"/>
            <w:vAlign w:val="center"/>
          </w:tcPr>
          <w:p w14:paraId="03345BB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0.2702</w:t>
            </w:r>
          </w:p>
        </w:tc>
      </w:tr>
      <w:tr w:rsidR="00E71120" w:rsidRPr="00AB7F5E" w14:paraId="40A93605" w14:textId="77777777" w:rsidTr="00E71120">
        <w:trPr>
          <w:trHeight w:val="358"/>
          <w:jc w:val="center"/>
        </w:trPr>
        <w:tc>
          <w:tcPr>
            <w:tcW w:w="1570" w:type="dxa"/>
            <w:vAlign w:val="center"/>
          </w:tcPr>
          <w:p w14:paraId="7B16FC4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3BD9AA4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0.3067</w:t>
            </w:r>
          </w:p>
        </w:tc>
        <w:tc>
          <w:tcPr>
            <w:tcW w:w="1195" w:type="dxa"/>
            <w:vAlign w:val="center"/>
          </w:tcPr>
          <w:p w14:paraId="2865EC50"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0.0858</w:t>
            </w:r>
          </w:p>
        </w:tc>
        <w:tc>
          <w:tcPr>
            <w:tcW w:w="1194" w:type="dxa"/>
            <w:vAlign w:val="center"/>
          </w:tcPr>
          <w:p w14:paraId="69278B5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0.4113</w:t>
            </w:r>
          </w:p>
        </w:tc>
        <w:tc>
          <w:tcPr>
            <w:tcW w:w="1195" w:type="dxa"/>
            <w:vAlign w:val="center"/>
          </w:tcPr>
          <w:p w14:paraId="2D1926A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0.1802</w:t>
            </w:r>
          </w:p>
        </w:tc>
        <w:tc>
          <w:tcPr>
            <w:tcW w:w="1194" w:type="dxa"/>
            <w:vAlign w:val="center"/>
          </w:tcPr>
          <w:p w14:paraId="38ECA84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0.0959</w:t>
            </w:r>
          </w:p>
        </w:tc>
        <w:tc>
          <w:tcPr>
            <w:tcW w:w="1195" w:type="dxa"/>
            <w:vAlign w:val="center"/>
          </w:tcPr>
          <w:p w14:paraId="6A00EDA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0.1148</w:t>
            </w:r>
          </w:p>
        </w:tc>
      </w:tr>
      <w:tr w:rsidR="00E71120" w:rsidRPr="00AB7F5E" w14:paraId="3B874004" w14:textId="77777777" w:rsidTr="00E71120">
        <w:trPr>
          <w:trHeight w:val="358"/>
          <w:jc w:val="center"/>
        </w:trPr>
        <w:tc>
          <w:tcPr>
            <w:tcW w:w="1570" w:type="dxa"/>
            <w:vAlign w:val="center"/>
          </w:tcPr>
          <w:p w14:paraId="368A334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6EDF413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0.3339</w:t>
            </w:r>
          </w:p>
        </w:tc>
        <w:tc>
          <w:tcPr>
            <w:tcW w:w="1195" w:type="dxa"/>
            <w:vAlign w:val="center"/>
          </w:tcPr>
          <w:p w14:paraId="05D54A20"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0.1856</w:t>
            </w:r>
          </w:p>
        </w:tc>
        <w:tc>
          <w:tcPr>
            <w:tcW w:w="1194" w:type="dxa"/>
            <w:vAlign w:val="center"/>
          </w:tcPr>
          <w:p w14:paraId="6289663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0.7527</w:t>
            </w:r>
          </w:p>
        </w:tc>
        <w:tc>
          <w:tcPr>
            <w:tcW w:w="1195" w:type="dxa"/>
            <w:vAlign w:val="center"/>
          </w:tcPr>
          <w:p w14:paraId="4C226B5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0.2337</w:t>
            </w:r>
          </w:p>
        </w:tc>
        <w:tc>
          <w:tcPr>
            <w:tcW w:w="1194" w:type="dxa"/>
            <w:vAlign w:val="center"/>
          </w:tcPr>
          <w:p w14:paraId="5F7C1CD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0.1992</w:t>
            </w:r>
          </w:p>
        </w:tc>
        <w:tc>
          <w:tcPr>
            <w:tcW w:w="1195" w:type="dxa"/>
            <w:vAlign w:val="center"/>
          </w:tcPr>
          <w:p w14:paraId="376BBEE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0.2136</w:t>
            </w:r>
          </w:p>
        </w:tc>
      </w:tr>
      <w:tr w:rsidR="00E71120" w:rsidRPr="00AB7F5E" w14:paraId="7F173238" w14:textId="77777777" w:rsidTr="00E71120">
        <w:trPr>
          <w:trHeight w:val="358"/>
          <w:jc w:val="center"/>
        </w:trPr>
        <w:tc>
          <w:tcPr>
            <w:tcW w:w="1570" w:type="dxa"/>
            <w:vAlign w:val="center"/>
          </w:tcPr>
          <w:p w14:paraId="4EAFB7B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4627AE4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0.4118</w:t>
            </w:r>
          </w:p>
        </w:tc>
        <w:tc>
          <w:tcPr>
            <w:tcW w:w="1195" w:type="dxa"/>
            <w:vAlign w:val="center"/>
          </w:tcPr>
          <w:p w14:paraId="7B56194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0.1727</w:t>
            </w:r>
          </w:p>
        </w:tc>
        <w:tc>
          <w:tcPr>
            <w:tcW w:w="1194" w:type="dxa"/>
            <w:vAlign w:val="center"/>
          </w:tcPr>
          <w:p w14:paraId="3115D00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0.6398</w:t>
            </w:r>
          </w:p>
        </w:tc>
        <w:tc>
          <w:tcPr>
            <w:tcW w:w="1195" w:type="dxa"/>
            <w:vAlign w:val="center"/>
          </w:tcPr>
          <w:p w14:paraId="2CDA7EC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0.1628</w:t>
            </w:r>
          </w:p>
        </w:tc>
        <w:tc>
          <w:tcPr>
            <w:tcW w:w="1194" w:type="dxa"/>
            <w:vAlign w:val="center"/>
          </w:tcPr>
          <w:p w14:paraId="553E50CA"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0.1593</w:t>
            </w:r>
          </w:p>
        </w:tc>
        <w:tc>
          <w:tcPr>
            <w:tcW w:w="1195" w:type="dxa"/>
            <w:vAlign w:val="center"/>
          </w:tcPr>
          <w:p w14:paraId="52AE2D9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0.1651</w:t>
            </w:r>
          </w:p>
        </w:tc>
      </w:tr>
      <w:tr w:rsidR="00E71120" w:rsidRPr="00AB7F5E" w14:paraId="05E5B969" w14:textId="77777777" w:rsidTr="00E71120">
        <w:trPr>
          <w:trHeight w:val="358"/>
          <w:jc w:val="center"/>
        </w:trPr>
        <w:tc>
          <w:tcPr>
            <w:tcW w:w="1570" w:type="dxa"/>
            <w:vAlign w:val="center"/>
          </w:tcPr>
          <w:p w14:paraId="37EE9C0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57E4CB5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0.3346</w:t>
            </w:r>
          </w:p>
        </w:tc>
        <w:tc>
          <w:tcPr>
            <w:tcW w:w="1195" w:type="dxa"/>
            <w:vAlign w:val="center"/>
          </w:tcPr>
          <w:p w14:paraId="7F5928FB"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0.1075</w:t>
            </w:r>
          </w:p>
        </w:tc>
        <w:tc>
          <w:tcPr>
            <w:tcW w:w="1194" w:type="dxa"/>
            <w:vAlign w:val="center"/>
          </w:tcPr>
          <w:p w14:paraId="1A8632B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0.8198</w:t>
            </w:r>
          </w:p>
        </w:tc>
        <w:tc>
          <w:tcPr>
            <w:tcW w:w="1195" w:type="dxa"/>
            <w:vAlign w:val="center"/>
          </w:tcPr>
          <w:p w14:paraId="2954C1B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0.2457</w:t>
            </w:r>
          </w:p>
        </w:tc>
        <w:tc>
          <w:tcPr>
            <w:tcW w:w="1194" w:type="dxa"/>
            <w:vAlign w:val="center"/>
          </w:tcPr>
          <w:p w14:paraId="33977F0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0.1082</w:t>
            </w:r>
          </w:p>
        </w:tc>
        <w:tc>
          <w:tcPr>
            <w:tcW w:w="1195" w:type="dxa"/>
            <w:vAlign w:val="center"/>
          </w:tcPr>
          <w:p w14:paraId="55F07C8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0.2207</w:t>
            </w:r>
          </w:p>
        </w:tc>
      </w:tr>
      <w:tr w:rsidR="00E71120" w:rsidRPr="00AB7F5E" w14:paraId="359632FF" w14:textId="77777777" w:rsidTr="00E71120">
        <w:trPr>
          <w:trHeight w:val="358"/>
          <w:jc w:val="center"/>
        </w:trPr>
        <w:tc>
          <w:tcPr>
            <w:tcW w:w="1570" w:type="dxa"/>
            <w:vAlign w:val="center"/>
          </w:tcPr>
          <w:p w14:paraId="5906A25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6E8FFD5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0.2797</w:t>
            </w:r>
          </w:p>
        </w:tc>
        <w:tc>
          <w:tcPr>
            <w:tcW w:w="1195" w:type="dxa"/>
            <w:vAlign w:val="center"/>
          </w:tcPr>
          <w:p w14:paraId="24F5C7FF"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0.0119</w:t>
            </w:r>
          </w:p>
        </w:tc>
        <w:tc>
          <w:tcPr>
            <w:tcW w:w="1194" w:type="dxa"/>
            <w:vAlign w:val="center"/>
          </w:tcPr>
          <w:p w14:paraId="040644B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0.7914</w:t>
            </w:r>
          </w:p>
        </w:tc>
        <w:tc>
          <w:tcPr>
            <w:tcW w:w="1195" w:type="dxa"/>
            <w:vAlign w:val="center"/>
          </w:tcPr>
          <w:p w14:paraId="7F86504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0.0128</w:t>
            </w:r>
          </w:p>
        </w:tc>
        <w:tc>
          <w:tcPr>
            <w:tcW w:w="1194" w:type="dxa"/>
            <w:vAlign w:val="center"/>
          </w:tcPr>
          <w:p w14:paraId="5EC3B2E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0.0119</w:t>
            </w:r>
          </w:p>
        </w:tc>
        <w:tc>
          <w:tcPr>
            <w:tcW w:w="1195" w:type="dxa"/>
            <w:vAlign w:val="center"/>
          </w:tcPr>
          <w:p w14:paraId="14B3176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0.0537</w:t>
            </w:r>
          </w:p>
        </w:tc>
      </w:tr>
      <w:tr w:rsidR="00E71120" w:rsidRPr="00AB7F5E" w14:paraId="47FAC6CC" w14:textId="77777777" w:rsidTr="00E71120">
        <w:trPr>
          <w:trHeight w:val="358"/>
          <w:jc w:val="center"/>
        </w:trPr>
        <w:tc>
          <w:tcPr>
            <w:tcW w:w="1570" w:type="dxa"/>
            <w:vAlign w:val="center"/>
          </w:tcPr>
          <w:p w14:paraId="5E2F334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53CF386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0.2683</w:t>
            </w:r>
          </w:p>
        </w:tc>
        <w:tc>
          <w:tcPr>
            <w:tcW w:w="1195" w:type="dxa"/>
            <w:vAlign w:val="center"/>
          </w:tcPr>
          <w:p w14:paraId="4FB3D32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0.0091</w:t>
            </w:r>
          </w:p>
        </w:tc>
        <w:tc>
          <w:tcPr>
            <w:tcW w:w="1194" w:type="dxa"/>
            <w:vAlign w:val="center"/>
          </w:tcPr>
          <w:p w14:paraId="40B89C8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0.7550</w:t>
            </w:r>
          </w:p>
        </w:tc>
        <w:tc>
          <w:tcPr>
            <w:tcW w:w="1195" w:type="dxa"/>
            <w:vAlign w:val="center"/>
          </w:tcPr>
          <w:p w14:paraId="05595EE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0.0097</w:t>
            </w:r>
          </w:p>
        </w:tc>
        <w:tc>
          <w:tcPr>
            <w:tcW w:w="1194" w:type="dxa"/>
            <w:vAlign w:val="center"/>
          </w:tcPr>
          <w:p w14:paraId="509998EE"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0.0089</w:t>
            </w:r>
          </w:p>
        </w:tc>
        <w:tc>
          <w:tcPr>
            <w:tcW w:w="1195" w:type="dxa"/>
            <w:vAlign w:val="center"/>
          </w:tcPr>
          <w:p w14:paraId="2F8CCF5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0.0371</w:t>
            </w:r>
          </w:p>
        </w:tc>
      </w:tr>
      <w:tr w:rsidR="00E71120" w:rsidRPr="00AB7F5E" w14:paraId="109464D8" w14:textId="77777777" w:rsidTr="00E71120">
        <w:trPr>
          <w:trHeight w:val="358"/>
          <w:jc w:val="center"/>
        </w:trPr>
        <w:tc>
          <w:tcPr>
            <w:tcW w:w="1570" w:type="dxa"/>
            <w:vAlign w:val="center"/>
          </w:tcPr>
          <w:p w14:paraId="7AA94E8E"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4C37A49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0.4246</w:t>
            </w:r>
          </w:p>
        </w:tc>
        <w:tc>
          <w:tcPr>
            <w:tcW w:w="1195" w:type="dxa"/>
            <w:vAlign w:val="center"/>
          </w:tcPr>
          <w:p w14:paraId="0DB2B470"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0.0719</w:t>
            </w:r>
          </w:p>
        </w:tc>
        <w:tc>
          <w:tcPr>
            <w:tcW w:w="1194" w:type="dxa"/>
            <w:vAlign w:val="center"/>
          </w:tcPr>
          <w:p w14:paraId="1BC0F64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0.8993</w:t>
            </w:r>
          </w:p>
        </w:tc>
        <w:tc>
          <w:tcPr>
            <w:tcW w:w="1195" w:type="dxa"/>
            <w:vAlign w:val="center"/>
          </w:tcPr>
          <w:p w14:paraId="54B476C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0.0783</w:t>
            </w:r>
          </w:p>
        </w:tc>
        <w:tc>
          <w:tcPr>
            <w:tcW w:w="1194" w:type="dxa"/>
            <w:vAlign w:val="center"/>
          </w:tcPr>
          <w:p w14:paraId="2A3D959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0.0913</w:t>
            </w:r>
          </w:p>
        </w:tc>
        <w:tc>
          <w:tcPr>
            <w:tcW w:w="1195" w:type="dxa"/>
            <w:vAlign w:val="center"/>
          </w:tcPr>
          <w:p w14:paraId="17A0D83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0.1074</w:t>
            </w:r>
          </w:p>
        </w:tc>
      </w:tr>
      <w:tr w:rsidR="00E71120" w:rsidRPr="00AB7F5E" w14:paraId="60780B20" w14:textId="77777777" w:rsidTr="00E71120">
        <w:trPr>
          <w:trHeight w:val="358"/>
          <w:jc w:val="center"/>
        </w:trPr>
        <w:tc>
          <w:tcPr>
            <w:tcW w:w="1570" w:type="dxa"/>
            <w:vAlign w:val="center"/>
          </w:tcPr>
          <w:p w14:paraId="27ED6D4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5A8679E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0.4427</w:t>
            </w:r>
          </w:p>
        </w:tc>
        <w:tc>
          <w:tcPr>
            <w:tcW w:w="1195" w:type="dxa"/>
            <w:vAlign w:val="center"/>
          </w:tcPr>
          <w:p w14:paraId="73FFCB2A"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0.3139</w:t>
            </w:r>
          </w:p>
        </w:tc>
        <w:tc>
          <w:tcPr>
            <w:tcW w:w="1194" w:type="dxa"/>
            <w:vAlign w:val="center"/>
          </w:tcPr>
          <w:p w14:paraId="3721FD3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0.4517</w:t>
            </w:r>
          </w:p>
        </w:tc>
        <w:tc>
          <w:tcPr>
            <w:tcW w:w="1195" w:type="dxa"/>
            <w:vAlign w:val="center"/>
          </w:tcPr>
          <w:p w14:paraId="2DFB599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0.3396</w:t>
            </w:r>
          </w:p>
        </w:tc>
        <w:tc>
          <w:tcPr>
            <w:tcW w:w="1194" w:type="dxa"/>
            <w:vAlign w:val="center"/>
          </w:tcPr>
          <w:p w14:paraId="1EA86A9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0.3418</w:t>
            </w:r>
          </w:p>
        </w:tc>
        <w:tc>
          <w:tcPr>
            <w:tcW w:w="1195" w:type="dxa"/>
            <w:vAlign w:val="center"/>
          </w:tcPr>
          <w:p w14:paraId="3E0EFFC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0.3220</w:t>
            </w:r>
          </w:p>
        </w:tc>
      </w:tr>
      <w:tr w:rsidR="00E71120" w:rsidRPr="00AB7F5E" w14:paraId="2A355B44" w14:textId="77777777" w:rsidTr="00E71120">
        <w:trPr>
          <w:trHeight w:val="358"/>
          <w:jc w:val="center"/>
        </w:trPr>
        <w:tc>
          <w:tcPr>
            <w:tcW w:w="1570" w:type="dxa"/>
            <w:tcBorders>
              <w:bottom w:val="nil"/>
            </w:tcBorders>
            <w:vAlign w:val="center"/>
          </w:tcPr>
          <w:p w14:paraId="784FB88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2567983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0.5682</w:t>
            </w:r>
          </w:p>
        </w:tc>
        <w:tc>
          <w:tcPr>
            <w:tcW w:w="1195" w:type="dxa"/>
            <w:tcBorders>
              <w:bottom w:val="nil"/>
            </w:tcBorders>
            <w:vAlign w:val="center"/>
          </w:tcPr>
          <w:p w14:paraId="1248642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0.2350</w:t>
            </w:r>
          </w:p>
        </w:tc>
        <w:tc>
          <w:tcPr>
            <w:tcW w:w="1194" w:type="dxa"/>
            <w:tcBorders>
              <w:bottom w:val="nil"/>
            </w:tcBorders>
            <w:vAlign w:val="center"/>
          </w:tcPr>
          <w:p w14:paraId="7E37200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0.4284</w:t>
            </w:r>
          </w:p>
        </w:tc>
        <w:tc>
          <w:tcPr>
            <w:tcW w:w="1195" w:type="dxa"/>
            <w:tcBorders>
              <w:bottom w:val="nil"/>
            </w:tcBorders>
            <w:vAlign w:val="center"/>
          </w:tcPr>
          <w:p w14:paraId="23D3BF8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0.2375</w:t>
            </w:r>
          </w:p>
        </w:tc>
        <w:tc>
          <w:tcPr>
            <w:tcW w:w="1194" w:type="dxa"/>
            <w:tcBorders>
              <w:bottom w:val="nil"/>
            </w:tcBorders>
            <w:vAlign w:val="center"/>
          </w:tcPr>
          <w:p w14:paraId="0D67469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0.2394</w:t>
            </w:r>
          </w:p>
        </w:tc>
        <w:tc>
          <w:tcPr>
            <w:tcW w:w="1195" w:type="dxa"/>
            <w:tcBorders>
              <w:bottom w:val="nil"/>
            </w:tcBorders>
            <w:vAlign w:val="center"/>
          </w:tcPr>
          <w:p w14:paraId="4E0B7FD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0.1943</w:t>
            </w:r>
          </w:p>
        </w:tc>
      </w:tr>
      <w:tr w:rsidR="00E71120" w:rsidRPr="00AB7F5E" w14:paraId="0D14367E" w14:textId="77777777" w:rsidTr="00E71120">
        <w:trPr>
          <w:trHeight w:val="358"/>
          <w:jc w:val="center"/>
        </w:trPr>
        <w:tc>
          <w:tcPr>
            <w:tcW w:w="1570" w:type="dxa"/>
            <w:tcBorders>
              <w:top w:val="nil"/>
              <w:bottom w:val="single" w:sz="8" w:space="0" w:color="auto"/>
            </w:tcBorders>
            <w:vAlign w:val="center"/>
          </w:tcPr>
          <w:p w14:paraId="5BFAFD9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46DF8B6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0.4676</w:t>
            </w:r>
          </w:p>
        </w:tc>
        <w:tc>
          <w:tcPr>
            <w:tcW w:w="1195" w:type="dxa"/>
            <w:tcBorders>
              <w:top w:val="nil"/>
              <w:bottom w:val="single" w:sz="8" w:space="0" w:color="auto"/>
            </w:tcBorders>
            <w:vAlign w:val="center"/>
          </w:tcPr>
          <w:p w14:paraId="08F3F0C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0.2172</w:t>
            </w:r>
          </w:p>
        </w:tc>
        <w:tc>
          <w:tcPr>
            <w:tcW w:w="1194" w:type="dxa"/>
            <w:tcBorders>
              <w:top w:val="nil"/>
              <w:bottom w:val="single" w:sz="8" w:space="0" w:color="auto"/>
            </w:tcBorders>
            <w:vAlign w:val="center"/>
          </w:tcPr>
          <w:p w14:paraId="116977B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0.6723</w:t>
            </w:r>
          </w:p>
        </w:tc>
        <w:tc>
          <w:tcPr>
            <w:tcW w:w="1195" w:type="dxa"/>
            <w:tcBorders>
              <w:top w:val="nil"/>
              <w:bottom w:val="single" w:sz="8" w:space="0" w:color="auto"/>
            </w:tcBorders>
            <w:vAlign w:val="center"/>
          </w:tcPr>
          <w:p w14:paraId="1621498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0.2681</w:t>
            </w:r>
          </w:p>
        </w:tc>
        <w:tc>
          <w:tcPr>
            <w:tcW w:w="1194" w:type="dxa"/>
            <w:tcBorders>
              <w:top w:val="nil"/>
              <w:bottom w:val="single" w:sz="8" w:space="0" w:color="auto"/>
            </w:tcBorders>
            <w:vAlign w:val="center"/>
          </w:tcPr>
          <w:p w14:paraId="160F329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0.2584</w:t>
            </w:r>
          </w:p>
        </w:tc>
        <w:tc>
          <w:tcPr>
            <w:tcW w:w="1195" w:type="dxa"/>
            <w:tcBorders>
              <w:top w:val="nil"/>
              <w:bottom w:val="single" w:sz="8" w:space="0" w:color="auto"/>
            </w:tcBorders>
            <w:vAlign w:val="center"/>
          </w:tcPr>
          <w:p w14:paraId="60147D3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0.2147</w:t>
            </w:r>
          </w:p>
        </w:tc>
      </w:tr>
      <w:tr w:rsidR="00E71120" w:rsidRPr="00AB7F5E" w14:paraId="43A8810C" w14:textId="77777777" w:rsidTr="00E71120">
        <w:trPr>
          <w:trHeight w:val="358"/>
          <w:jc w:val="center"/>
        </w:trPr>
        <w:tc>
          <w:tcPr>
            <w:tcW w:w="1570" w:type="dxa"/>
            <w:tcBorders>
              <w:top w:val="single" w:sz="8" w:space="0" w:color="auto"/>
            </w:tcBorders>
            <w:vAlign w:val="center"/>
          </w:tcPr>
          <w:p w14:paraId="5B7B4A4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23DC683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0.3796</w:t>
            </w:r>
          </w:p>
        </w:tc>
        <w:tc>
          <w:tcPr>
            <w:tcW w:w="1195" w:type="dxa"/>
            <w:tcBorders>
              <w:top w:val="single" w:sz="8" w:space="0" w:color="auto"/>
            </w:tcBorders>
            <w:vAlign w:val="center"/>
          </w:tcPr>
          <w:p w14:paraId="5997068E"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0.1459</w:t>
            </w:r>
          </w:p>
        </w:tc>
        <w:tc>
          <w:tcPr>
            <w:tcW w:w="1194" w:type="dxa"/>
            <w:tcBorders>
              <w:top w:val="single" w:sz="8" w:space="0" w:color="auto"/>
            </w:tcBorders>
            <w:vAlign w:val="center"/>
          </w:tcPr>
          <w:p w14:paraId="11E36A1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0.6388</w:t>
            </w:r>
          </w:p>
        </w:tc>
        <w:tc>
          <w:tcPr>
            <w:tcW w:w="1195" w:type="dxa"/>
            <w:tcBorders>
              <w:top w:val="single" w:sz="8" w:space="0" w:color="auto"/>
            </w:tcBorders>
            <w:vAlign w:val="center"/>
          </w:tcPr>
          <w:p w14:paraId="5C6A2C3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0.1778</w:t>
            </w:r>
          </w:p>
        </w:tc>
        <w:tc>
          <w:tcPr>
            <w:tcW w:w="1194" w:type="dxa"/>
            <w:tcBorders>
              <w:top w:val="single" w:sz="8" w:space="0" w:color="auto"/>
            </w:tcBorders>
            <w:vAlign w:val="center"/>
          </w:tcPr>
          <w:p w14:paraId="702FA38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0.1584</w:t>
            </w:r>
          </w:p>
        </w:tc>
        <w:tc>
          <w:tcPr>
            <w:tcW w:w="1195" w:type="dxa"/>
            <w:tcBorders>
              <w:top w:val="single" w:sz="8" w:space="0" w:color="auto"/>
            </w:tcBorders>
            <w:vAlign w:val="center"/>
          </w:tcPr>
          <w:p w14:paraId="6EA178E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0.1701</w:t>
            </w:r>
          </w:p>
        </w:tc>
      </w:tr>
      <w:tr w:rsidR="00E71120" w:rsidRPr="00AB7F5E" w14:paraId="703748AB" w14:textId="77777777" w:rsidTr="00E71120">
        <w:trPr>
          <w:trHeight w:val="373"/>
          <w:jc w:val="center"/>
        </w:trPr>
        <w:tc>
          <w:tcPr>
            <w:tcW w:w="1570" w:type="dxa"/>
            <w:tcBorders>
              <w:bottom w:val="single" w:sz="12" w:space="0" w:color="auto"/>
            </w:tcBorders>
            <w:vAlign w:val="center"/>
          </w:tcPr>
          <w:p w14:paraId="326B93A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640D70B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5.07</w:t>
            </w:r>
          </w:p>
        </w:tc>
        <w:tc>
          <w:tcPr>
            <w:tcW w:w="1195" w:type="dxa"/>
            <w:tcBorders>
              <w:bottom w:val="single" w:sz="12" w:space="0" w:color="auto"/>
            </w:tcBorders>
            <w:vAlign w:val="center"/>
          </w:tcPr>
          <w:p w14:paraId="72AB36DC"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1.57</w:t>
            </w:r>
          </w:p>
        </w:tc>
        <w:tc>
          <w:tcPr>
            <w:tcW w:w="1194" w:type="dxa"/>
            <w:tcBorders>
              <w:bottom w:val="single" w:sz="12" w:space="0" w:color="auto"/>
            </w:tcBorders>
            <w:vAlign w:val="center"/>
          </w:tcPr>
          <w:p w14:paraId="2D64903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5.93</w:t>
            </w:r>
          </w:p>
        </w:tc>
        <w:tc>
          <w:tcPr>
            <w:tcW w:w="1195" w:type="dxa"/>
            <w:tcBorders>
              <w:bottom w:val="single" w:sz="12" w:space="0" w:color="auto"/>
            </w:tcBorders>
            <w:vAlign w:val="center"/>
          </w:tcPr>
          <w:p w14:paraId="05FD058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3.21</w:t>
            </w:r>
          </w:p>
        </w:tc>
        <w:tc>
          <w:tcPr>
            <w:tcW w:w="1194" w:type="dxa"/>
            <w:tcBorders>
              <w:bottom w:val="single" w:sz="12" w:space="0" w:color="auto"/>
            </w:tcBorders>
            <w:vAlign w:val="center"/>
          </w:tcPr>
          <w:p w14:paraId="56C95EA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2.43</w:t>
            </w:r>
          </w:p>
        </w:tc>
        <w:tc>
          <w:tcPr>
            <w:tcW w:w="1195" w:type="dxa"/>
            <w:tcBorders>
              <w:bottom w:val="single" w:sz="12" w:space="0" w:color="auto"/>
            </w:tcBorders>
            <w:vAlign w:val="center"/>
          </w:tcPr>
          <w:p w14:paraId="06406A3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2.79</w:t>
            </w:r>
          </w:p>
        </w:tc>
      </w:tr>
    </w:tbl>
    <w:p w14:paraId="13EBCB06" w14:textId="77777777" w:rsidR="00E71120" w:rsidRPr="00AB7F5E" w:rsidRDefault="00E71120" w:rsidP="00AB7F5E">
      <w:pPr>
        <w:autoSpaceDE w:val="0"/>
        <w:autoSpaceDN w:val="0"/>
        <w:adjustRightInd w:val="0"/>
        <w:snapToGrid w:val="0"/>
        <w:ind w:firstLineChars="0" w:firstLine="0"/>
        <w:jc w:val="center"/>
        <w:rPr>
          <w:kern w:val="0"/>
          <w:sz w:val="21"/>
        </w:rPr>
      </w:pPr>
    </w:p>
    <w:p w14:paraId="57D8653E" w14:textId="77777777" w:rsidR="00E71120" w:rsidRPr="00AB7F5E" w:rsidRDefault="00E71120" w:rsidP="00AB7F5E">
      <w:pPr>
        <w:autoSpaceDE w:val="0"/>
        <w:autoSpaceDN w:val="0"/>
        <w:adjustRightInd w:val="0"/>
        <w:snapToGrid w:val="0"/>
        <w:ind w:firstLineChars="0" w:firstLine="0"/>
        <w:jc w:val="center"/>
        <w:rPr>
          <w:kern w:val="0"/>
          <w:sz w:val="21"/>
        </w:rPr>
      </w:pPr>
      <w:r w:rsidRPr="00AB7F5E">
        <w:rPr>
          <w:kern w:val="0"/>
          <w:sz w:val="21"/>
        </w:rPr>
        <w:t>表</w:t>
      </w:r>
      <w:r w:rsidRPr="00AB7F5E">
        <w:rPr>
          <w:kern w:val="0"/>
          <w:sz w:val="21"/>
        </w:rPr>
        <w:t>3-23 HEPR</w:t>
      </w:r>
      <w:r w:rsidRPr="00AB7F5E">
        <w:rPr>
          <w:kern w:val="0"/>
          <w:sz w:val="21"/>
        </w:rPr>
        <w:t>与对比算法在</w:t>
      </w:r>
      <w:r w:rsidRPr="00AB7F5E">
        <w:rPr>
          <w:kern w:val="0"/>
          <w:sz w:val="21"/>
        </w:rPr>
        <w:t>NML</w:t>
      </w:r>
      <w:r w:rsidRPr="00AB7F5E">
        <w:rPr>
          <w:kern w:val="0"/>
          <w:sz w:val="21"/>
        </w:rPr>
        <w:t>（噪声率</w:t>
      </w:r>
      <m:oMath>
        <m:sSub>
          <m:sSubPr>
            <m:ctrlPr>
              <w:rPr>
                <w:rFonts w:ascii="Cambria Math" w:hAnsi="Cambria Math"/>
                <w:i/>
                <w:kern w:val="0"/>
                <w:sz w:val="21"/>
              </w:rPr>
            </m:ctrlPr>
          </m:sSubPr>
          <m:e>
            <m:r>
              <w:rPr>
                <w:rFonts w:ascii="Cambria Math" w:hAnsi="Cambria Math"/>
                <w:kern w:val="0"/>
                <w:sz w:val="21"/>
              </w:rPr>
              <m:t>r</m:t>
            </m:r>
          </m:e>
          <m:sub>
            <m:r>
              <w:rPr>
                <w:rFonts w:ascii="Cambria Math" w:hAnsi="Cambria Math"/>
                <w:kern w:val="0"/>
                <w:sz w:val="21"/>
              </w:rPr>
              <m:t>n</m:t>
            </m:r>
          </m:sub>
        </m:sSub>
        <m:r>
          <w:rPr>
            <w:rFonts w:ascii="Cambria Math" w:hAnsi="Cambria Math"/>
            <w:kern w:val="0"/>
            <w:sz w:val="21"/>
          </w:rPr>
          <m:t>=0.3</m:t>
        </m:r>
      </m:oMath>
      <w:r w:rsidRPr="00AB7F5E">
        <w:rPr>
          <w:kern w:val="0"/>
          <w:sz w:val="21"/>
        </w:rPr>
        <w:t>）情况下的</w:t>
      </w:r>
      <w:r w:rsidRPr="00AB7F5E">
        <w:rPr>
          <w:kern w:val="0"/>
          <w:sz w:val="21"/>
        </w:rPr>
        <w:t>Coverage</w:t>
      </w:r>
      <w:r w:rsidRPr="00AB7F5E">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5F49F3FC" w14:textId="77777777" w:rsidTr="00E71120">
        <w:trPr>
          <w:trHeight w:val="358"/>
          <w:jc w:val="center"/>
        </w:trPr>
        <w:tc>
          <w:tcPr>
            <w:tcW w:w="1570" w:type="dxa"/>
            <w:tcBorders>
              <w:top w:val="single" w:sz="12" w:space="0" w:color="auto"/>
              <w:bottom w:val="single" w:sz="8" w:space="0" w:color="auto"/>
            </w:tcBorders>
            <w:vAlign w:val="center"/>
          </w:tcPr>
          <w:p w14:paraId="23B0E0F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53B3AE6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RAkEL</w:t>
            </w:r>
          </w:p>
        </w:tc>
        <w:tc>
          <w:tcPr>
            <w:tcW w:w="1195" w:type="dxa"/>
            <w:tcBorders>
              <w:top w:val="single" w:sz="12" w:space="0" w:color="auto"/>
              <w:bottom w:val="single" w:sz="8" w:space="0" w:color="auto"/>
            </w:tcBorders>
            <w:vAlign w:val="center"/>
          </w:tcPr>
          <w:p w14:paraId="2F36D8F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BOOMER</w:t>
            </w:r>
          </w:p>
        </w:tc>
        <w:tc>
          <w:tcPr>
            <w:tcW w:w="1194" w:type="dxa"/>
            <w:tcBorders>
              <w:top w:val="single" w:sz="12" w:space="0" w:color="auto"/>
              <w:bottom w:val="single" w:sz="8" w:space="0" w:color="auto"/>
            </w:tcBorders>
            <w:vAlign w:val="center"/>
          </w:tcPr>
          <w:p w14:paraId="662D9DD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ACkEL</w:t>
            </w:r>
          </w:p>
        </w:tc>
        <w:tc>
          <w:tcPr>
            <w:tcW w:w="1195" w:type="dxa"/>
            <w:tcBorders>
              <w:top w:val="single" w:sz="12" w:space="0" w:color="auto"/>
              <w:bottom w:val="single" w:sz="8" w:space="0" w:color="auto"/>
            </w:tcBorders>
            <w:vAlign w:val="center"/>
          </w:tcPr>
          <w:p w14:paraId="7F0D50D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MLWSE</w:t>
            </w:r>
          </w:p>
        </w:tc>
        <w:tc>
          <w:tcPr>
            <w:tcW w:w="1194" w:type="dxa"/>
            <w:tcBorders>
              <w:top w:val="single" w:sz="12" w:space="0" w:color="auto"/>
              <w:bottom w:val="single" w:sz="8" w:space="0" w:color="auto"/>
            </w:tcBorders>
            <w:vAlign w:val="center"/>
          </w:tcPr>
          <w:p w14:paraId="3CE24A9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ABC2</w:t>
            </w:r>
          </w:p>
        </w:tc>
        <w:tc>
          <w:tcPr>
            <w:tcW w:w="1195" w:type="dxa"/>
            <w:tcBorders>
              <w:top w:val="single" w:sz="12" w:space="0" w:color="auto"/>
              <w:bottom w:val="single" w:sz="8" w:space="0" w:color="auto"/>
            </w:tcBorders>
            <w:vAlign w:val="center"/>
          </w:tcPr>
          <w:p w14:paraId="5054C65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HEPR</w:t>
            </w:r>
          </w:p>
        </w:tc>
      </w:tr>
      <w:tr w:rsidR="00E71120" w:rsidRPr="00AB7F5E" w14:paraId="22213DAA" w14:textId="77777777" w:rsidTr="00E71120">
        <w:trPr>
          <w:trHeight w:val="358"/>
          <w:jc w:val="center"/>
        </w:trPr>
        <w:tc>
          <w:tcPr>
            <w:tcW w:w="1570" w:type="dxa"/>
            <w:tcBorders>
              <w:top w:val="single" w:sz="8" w:space="0" w:color="auto"/>
              <w:bottom w:val="nil"/>
            </w:tcBorders>
            <w:vAlign w:val="center"/>
          </w:tcPr>
          <w:p w14:paraId="3321F87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3945D8F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0.5962</w:t>
            </w:r>
          </w:p>
        </w:tc>
        <w:tc>
          <w:tcPr>
            <w:tcW w:w="1195" w:type="dxa"/>
            <w:tcBorders>
              <w:top w:val="single" w:sz="8" w:space="0" w:color="auto"/>
              <w:bottom w:val="nil"/>
            </w:tcBorders>
            <w:vAlign w:val="center"/>
          </w:tcPr>
          <w:p w14:paraId="47A1D04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0.5091</w:t>
            </w:r>
          </w:p>
        </w:tc>
        <w:tc>
          <w:tcPr>
            <w:tcW w:w="1194" w:type="dxa"/>
            <w:tcBorders>
              <w:top w:val="single" w:sz="8" w:space="0" w:color="auto"/>
              <w:bottom w:val="nil"/>
            </w:tcBorders>
            <w:vAlign w:val="center"/>
          </w:tcPr>
          <w:p w14:paraId="25C0FFE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0.5132</w:t>
            </w:r>
          </w:p>
        </w:tc>
        <w:tc>
          <w:tcPr>
            <w:tcW w:w="1195" w:type="dxa"/>
            <w:tcBorders>
              <w:top w:val="single" w:sz="8" w:space="0" w:color="auto"/>
              <w:bottom w:val="nil"/>
            </w:tcBorders>
            <w:vAlign w:val="center"/>
          </w:tcPr>
          <w:p w14:paraId="78250F6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0.6007</w:t>
            </w:r>
          </w:p>
        </w:tc>
        <w:tc>
          <w:tcPr>
            <w:tcW w:w="1194" w:type="dxa"/>
            <w:tcBorders>
              <w:top w:val="single" w:sz="8" w:space="0" w:color="auto"/>
              <w:bottom w:val="nil"/>
            </w:tcBorders>
            <w:vAlign w:val="center"/>
          </w:tcPr>
          <w:p w14:paraId="40CD239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0.4515</w:t>
            </w:r>
          </w:p>
        </w:tc>
        <w:tc>
          <w:tcPr>
            <w:tcW w:w="1195" w:type="dxa"/>
            <w:tcBorders>
              <w:top w:val="single" w:sz="8" w:space="0" w:color="auto"/>
              <w:bottom w:val="nil"/>
            </w:tcBorders>
            <w:vAlign w:val="center"/>
          </w:tcPr>
          <w:p w14:paraId="18DAEF7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0.4369</w:t>
            </w:r>
          </w:p>
        </w:tc>
      </w:tr>
      <w:tr w:rsidR="00E71120" w:rsidRPr="00AB7F5E" w14:paraId="37BC5BE6" w14:textId="77777777" w:rsidTr="00E71120">
        <w:trPr>
          <w:trHeight w:val="358"/>
          <w:jc w:val="center"/>
        </w:trPr>
        <w:tc>
          <w:tcPr>
            <w:tcW w:w="1570" w:type="dxa"/>
            <w:vAlign w:val="center"/>
          </w:tcPr>
          <w:p w14:paraId="7047544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7B7950D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0.9563</w:t>
            </w:r>
          </w:p>
        </w:tc>
        <w:tc>
          <w:tcPr>
            <w:tcW w:w="1195" w:type="dxa"/>
            <w:vAlign w:val="center"/>
          </w:tcPr>
          <w:p w14:paraId="781ECCD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0.7996</w:t>
            </w:r>
          </w:p>
        </w:tc>
        <w:tc>
          <w:tcPr>
            <w:tcW w:w="1194" w:type="dxa"/>
            <w:vAlign w:val="center"/>
          </w:tcPr>
          <w:p w14:paraId="50A4A59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0.8570</w:t>
            </w:r>
          </w:p>
        </w:tc>
        <w:tc>
          <w:tcPr>
            <w:tcW w:w="1195" w:type="dxa"/>
            <w:vAlign w:val="center"/>
          </w:tcPr>
          <w:p w14:paraId="5770DA0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0.6876</w:t>
            </w:r>
          </w:p>
        </w:tc>
        <w:tc>
          <w:tcPr>
            <w:tcW w:w="1194" w:type="dxa"/>
            <w:vAlign w:val="center"/>
          </w:tcPr>
          <w:p w14:paraId="1F6958B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0.6284</w:t>
            </w:r>
          </w:p>
        </w:tc>
        <w:tc>
          <w:tcPr>
            <w:tcW w:w="1195" w:type="dxa"/>
            <w:vAlign w:val="center"/>
          </w:tcPr>
          <w:p w14:paraId="277E6A2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0.6275</w:t>
            </w:r>
          </w:p>
        </w:tc>
      </w:tr>
      <w:tr w:rsidR="00E71120" w:rsidRPr="00AB7F5E" w14:paraId="50CFF5BE" w14:textId="77777777" w:rsidTr="00E71120">
        <w:trPr>
          <w:trHeight w:val="358"/>
          <w:jc w:val="center"/>
        </w:trPr>
        <w:tc>
          <w:tcPr>
            <w:tcW w:w="1570" w:type="dxa"/>
            <w:vAlign w:val="center"/>
          </w:tcPr>
          <w:p w14:paraId="501E63B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38E34EA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0.5534</w:t>
            </w:r>
          </w:p>
        </w:tc>
        <w:tc>
          <w:tcPr>
            <w:tcW w:w="1195" w:type="dxa"/>
            <w:vAlign w:val="center"/>
          </w:tcPr>
          <w:p w14:paraId="034E005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0.5546</w:t>
            </w:r>
          </w:p>
        </w:tc>
        <w:tc>
          <w:tcPr>
            <w:tcW w:w="1194" w:type="dxa"/>
            <w:vAlign w:val="center"/>
          </w:tcPr>
          <w:p w14:paraId="6270CE7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0.6545</w:t>
            </w:r>
          </w:p>
        </w:tc>
        <w:tc>
          <w:tcPr>
            <w:tcW w:w="1195" w:type="dxa"/>
            <w:vAlign w:val="center"/>
          </w:tcPr>
          <w:p w14:paraId="1CAEA86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0.5284</w:t>
            </w:r>
          </w:p>
        </w:tc>
        <w:tc>
          <w:tcPr>
            <w:tcW w:w="1194" w:type="dxa"/>
            <w:vAlign w:val="center"/>
          </w:tcPr>
          <w:p w14:paraId="737EF56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0.2933</w:t>
            </w:r>
          </w:p>
        </w:tc>
        <w:tc>
          <w:tcPr>
            <w:tcW w:w="1195" w:type="dxa"/>
            <w:vAlign w:val="center"/>
          </w:tcPr>
          <w:p w14:paraId="6899013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0.2870</w:t>
            </w:r>
          </w:p>
        </w:tc>
      </w:tr>
      <w:tr w:rsidR="00E71120" w:rsidRPr="00AB7F5E" w14:paraId="47450361" w14:textId="77777777" w:rsidTr="00E71120">
        <w:trPr>
          <w:trHeight w:val="358"/>
          <w:jc w:val="center"/>
        </w:trPr>
        <w:tc>
          <w:tcPr>
            <w:tcW w:w="1570" w:type="dxa"/>
            <w:vAlign w:val="center"/>
          </w:tcPr>
          <w:p w14:paraId="5513494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5FEFC93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0.7904</w:t>
            </w:r>
          </w:p>
        </w:tc>
        <w:tc>
          <w:tcPr>
            <w:tcW w:w="1195" w:type="dxa"/>
            <w:vAlign w:val="center"/>
          </w:tcPr>
          <w:p w14:paraId="0D063BD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0.6313</w:t>
            </w:r>
          </w:p>
        </w:tc>
        <w:tc>
          <w:tcPr>
            <w:tcW w:w="1194" w:type="dxa"/>
            <w:vAlign w:val="center"/>
          </w:tcPr>
          <w:p w14:paraId="43315A5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0.7448</w:t>
            </w:r>
          </w:p>
        </w:tc>
        <w:tc>
          <w:tcPr>
            <w:tcW w:w="1195" w:type="dxa"/>
            <w:vAlign w:val="center"/>
          </w:tcPr>
          <w:p w14:paraId="5763121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0.6010</w:t>
            </w:r>
          </w:p>
        </w:tc>
        <w:tc>
          <w:tcPr>
            <w:tcW w:w="1194" w:type="dxa"/>
            <w:vAlign w:val="center"/>
          </w:tcPr>
          <w:p w14:paraId="0EBA0AC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0.5631</w:t>
            </w:r>
          </w:p>
        </w:tc>
        <w:tc>
          <w:tcPr>
            <w:tcW w:w="1195" w:type="dxa"/>
            <w:vAlign w:val="center"/>
          </w:tcPr>
          <w:p w14:paraId="123CF30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0.5564</w:t>
            </w:r>
          </w:p>
        </w:tc>
      </w:tr>
      <w:tr w:rsidR="00E71120" w:rsidRPr="00AB7F5E" w14:paraId="37ABADA8" w14:textId="77777777" w:rsidTr="00E71120">
        <w:trPr>
          <w:trHeight w:val="358"/>
          <w:jc w:val="center"/>
        </w:trPr>
        <w:tc>
          <w:tcPr>
            <w:tcW w:w="1570" w:type="dxa"/>
            <w:vAlign w:val="center"/>
          </w:tcPr>
          <w:p w14:paraId="3D9F68E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2788E08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0.7427</w:t>
            </w:r>
          </w:p>
        </w:tc>
        <w:tc>
          <w:tcPr>
            <w:tcW w:w="1195" w:type="dxa"/>
            <w:vAlign w:val="center"/>
          </w:tcPr>
          <w:p w14:paraId="491B719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0.3837</w:t>
            </w:r>
          </w:p>
        </w:tc>
        <w:tc>
          <w:tcPr>
            <w:tcW w:w="1194" w:type="dxa"/>
            <w:vAlign w:val="center"/>
          </w:tcPr>
          <w:p w14:paraId="3CE27F8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0.5218</w:t>
            </w:r>
          </w:p>
        </w:tc>
        <w:tc>
          <w:tcPr>
            <w:tcW w:w="1195" w:type="dxa"/>
            <w:vAlign w:val="center"/>
          </w:tcPr>
          <w:p w14:paraId="58445D8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0.3590</w:t>
            </w:r>
          </w:p>
        </w:tc>
        <w:tc>
          <w:tcPr>
            <w:tcW w:w="1194" w:type="dxa"/>
            <w:vAlign w:val="center"/>
          </w:tcPr>
          <w:p w14:paraId="51C4CFF2"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0.2776</w:t>
            </w:r>
          </w:p>
        </w:tc>
        <w:tc>
          <w:tcPr>
            <w:tcW w:w="1195" w:type="dxa"/>
            <w:vAlign w:val="center"/>
          </w:tcPr>
          <w:p w14:paraId="066A50D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0.2834</w:t>
            </w:r>
          </w:p>
        </w:tc>
      </w:tr>
      <w:tr w:rsidR="00E71120" w:rsidRPr="00AB7F5E" w14:paraId="15E12764" w14:textId="77777777" w:rsidTr="00E71120">
        <w:trPr>
          <w:trHeight w:val="358"/>
          <w:jc w:val="center"/>
        </w:trPr>
        <w:tc>
          <w:tcPr>
            <w:tcW w:w="1570" w:type="dxa"/>
            <w:vAlign w:val="center"/>
          </w:tcPr>
          <w:p w14:paraId="5031DB4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23B6E79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0.8232</w:t>
            </w:r>
          </w:p>
        </w:tc>
        <w:tc>
          <w:tcPr>
            <w:tcW w:w="1195" w:type="dxa"/>
            <w:vAlign w:val="center"/>
          </w:tcPr>
          <w:p w14:paraId="3ADEBAA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0.5218</w:t>
            </w:r>
          </w:p>
        </w:tc>
        <w:tc>
          <w:tcPr>
            <w:tcW w:w="1194" w:type="dxa"/>
            <w:vAlign w:val="center"/>
          </w:tcPr>
          <w:p w14:paraId="0DAAB69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0.8733</w:t>
            </w:r>
          </w:p>
        </w:tc>
        <w:tc>
          <w:tcPr>
            <w:tcW w:w="1195" w:type="dxa"/>
            <w:vAlign w:val="center"/>
          </w:tcPr>
          <w:p w14:paraId="692B7B3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0.5523</w:t>
            </w:r>
          </w:p>
        </w:tc>
        <w:tc>
          <w:tcPr>
            <w:tcW w:w="1194" w:type="dxa"/>
            <w:vAlign w:val="center"/>
          </w:tcPr>
          <w:p w14:paraId="4424092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0.4128</w:t>
            </w:r>
          </w:p>
        </w:tc>
        <w:tc>
          <w:tcPr>
            <w:tcW w:w="1195" w:type="dxa"/>
            <w:vAlign w:val="center"/>
          </w:tcPr>
          <w:p w14:paraId="35804B9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0.3860</w:t>
            </w:r>
          </w:p>
        </w:tc>
      </w:tr>
      <w:tr w:rsidR="00E71120" w:rsidRPr="00AB7F5E" w14:paraId="0598284D" w14:textId="77777777" w:rsidTr="00E71120">
        <w:trPr>
          <w:trHeight w:val="358"/>
          <w:jc w:val="center"/>
        </w:trPr>
        <w:tc>
          <w:tcPr>
            <w:tcW w:w="1570" w:type="dxa"/>
            <w:vAlign w:val="center"/>
          </w:tcPr>
          <w:p w14:paraId="79B0F60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14DA539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0.9652</w:t>
            </w:r>
          </w:p>
        </w:tc>
        <w:tc>
          <w:tcPr>
            <w:tcW w:w="1195" w:type="dxa"/>
            <w:vAlign w:val="center"/>
          </w:tcPr>
          <w:p w14:paraId="16C4950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0.7996</w:t>
            </w:r>
          </w:p>
        </w:tc>
        <w:tc>
          <w:tcPr>
            <w:tcW w:w="1194" w:type="dxa"/>
            <w:vAlign w:val="center"/>
          </w:tcPr>
          <w:p w14:paraId="0E950B1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0.8215</w:t>
            </w:r>
          </w:p>
        </w:tc>
        <w:tc>
          <w:tcPr>
            <w:tcW w:w="1195" w:type="dxa"/>
            <w:vAlign w:val="center"/>
          </w:tcPr>
          <w:p w14:paraId="06D79FB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0.7092</w:t>
            </w:r>
          </w:p>
        </w:tc>
        <w:tc>
          <w:tcPr>
            <w:tcW w:w="1194" w:type="dxa"/>
            <w:vAlign w:val="center"/>
          </w:tcPr>
          <w:p w14:paraId="1916FCF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0.6624</w:t>
            </w:r>
          </w:p>
        </w:tc>
        <w:tc>
          <w:tcPr>
            <w:tcW w:w="1195" w:type="dxa"/>
            <w:vAlign w:val="center"/>
          </w:tcPr>
          <w:p w14:paraId="21F315C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0.6458</w:t>
            </w:r>
          </w:p>
        </w:tc>
      </w:tr>
      <w:tr w:rsidR="00E71120" w:rsidRPr="00AB7F5E" w14:paraId="1C5BC035" w14:textId="77777777" w:rsidTr="00E71120">
        <w:trPr>
          <w:trHeight w:val="358"/>
          <w:jc w:val="center"/>
        </w:trPr>
        <w:tc>
          <w:tcPr>
            <w:tcW w:w="1570" w:type="dxa"/>
            <w:vAlign w:val="center"/>
          </w:tcPr>
          <w:p w14:paraId="394EC8B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1E7818C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0.6874</w:t>
            </w:r>
          </w:p>
        </w:tc>
        <w:tc>
          <w:tcPr>
            <w:tcW w:w="1195" w:type="dxa"/>
            <w:vAlign w:val="center"/>
          </w:tcPr>
          <w:p w14:paraId="005AAE5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0.3752</w:t>
            </w:r>
          </w:p>
        </w:tc>
        <w:tc>
          <w:tcPr>
            <w:tcW w:w="1194" w:type="dxa"/>
            <w:vAlign w:val="center"/>
          </w:tcPr>
          <w:p w14:paraId="31DFB7C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0.7515</w:t>
            </w:r>
          </w:p>
        </w:tc>
        <w:tc>
          <w:tcPr>
            <w:tcW w:w="1195" w:type="dxa"/>
            <w:vAlign w:val="center"/>
          </w:tcPr>
          <w:p w14:paraId="6E99CAD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0.5213</w:t>
            </w:r>
          </w:p>
        </w:tc>
        <w:tc>
          <w:tcPr>
            <w:tcW w:w="1194" w:type="dxa"/>
            <w:vAlign w:val="center"/>
          </w:tcPr>
          <w:p w14:paraId="1D06C2BE"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0.2410</w:t>
            </w:r>
          </w:p>
        </w:tc>
        <w:tc>
          <w:tcPr>
            <w:tcW w:w="1195" w:type="dxa"/>
            <w:vAlign w:val="center"/>
          </w:tcPr>
          <w:p w14:paraId="2769AE9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0.2531</w:t>
            </w:r>
          </w:p>
        </w:tc>
      </w:tr>
      <w:tr w:rsidR="00E71120" w:rsidRPr="00AB7F5E" w14:paraId="4FCAE485" w14:textId="77777777" w:rsidTr="00E71120">
        <w:trPr>
          <w:trHeight w:val="358"/>
          <w:jc w:val="center"/>
        </w:trPr>
        <w:tc>
          <w:tcPr>
            <w:tcW w:w="1570" w:type="dxa"/>
            <w:vAlign w:val="center"/>
          </w:tcPr>
          <w:p w14:paraId="06E9739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4503520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0.6182</w:t>
            </w:r>
          </w:p>
        </w:tc>
        <w:tc>
          <w:tcPr>
            <w:tcW w:w="1195" w:type="dxa"/>
            <w:vAlign w:val="center"/>
          </w:tcPr>
          <w:p w14:paraId="2B6D990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0.6572</w:t>
            </w:r>
          </w:p>
        </w:tc>
        <w:tc>
          <w:tcPr>
            <w:tcW w:w="1194" w:type="dxa"/>
            <w:vAlign w:val="center"/>
          </w:tcPr>
          <w:p w14:paraId="2695536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0.5415</w:t>
            </w:r>
          </w:p>
        </w:tc>
        <w:tc>
          <w:tcPr>
            <w:tcW w:w="1195" w:type="dxa"/>
            <w:vAlign w:val="center"/>
          </w:tcPr>
          <w:p w14:paraId="49AD5B6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0.4228</w:t>
            </w:r>
          </w:p>
        </w:tc>
        <w:tc>
          <w:tcPr>
            <w:tcW w:w="1194" w:type="dxa"/>
            <w:vAlign w:val="center"/>
          </w:tcPr>
          <w:p w14:paraId="1A99499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0.2071</w:t>
            </w:r>
          </w:p>
        </w:tc>
        <w:tc>
          <w:tcPr>
            <w:tcW w:w="1195" w:type="dxa"/>
            <w:vAlign w:val="center"/>
          </w:tcPr>
          <w:p w14:paraId="05A96D1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0.1668</w:t>
            </w:r>
          </w:p>
        </w:tc>
      </w:tr>
      <w:tr w:rsidR="00E71120" w:rsidRPr="00AB7F5E" w14:paraId="2F2504B1" w14:textId="77777777" w:rsidTr="00E71120">
        <w:trPr>
          <w:trHeight w:val="358"/>
          <w:jc w:val="center"/>
        </w:trPr>
        <w:tc>
          <w:tcPr>
            <w:tcW w:w="1570" w:type="dxa"/>
            <w:vAlign w:val="center"/>
          </w:tcPr>
          <w:p w14:paraId="35ADA200"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612CB21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0.6208</w:t>
            </w:r>
          </w:p>
        </w:tc>
        <w:tc>
          <w:tcPr>
            <w:tcW w:w="1195" w:type="dxa"/>
            <w:vAlign w:val="center"/>
          </w:tcPr>
          <w:p w14:paraId="0AB9F3C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0.6946</w:t>
            </w:r>
          </w:p>
        </w:tc>
        <w:tc>
          <w:tcPr>
            <w:tcW w:w="1194" w:type="dxa"/>
            <w:vAlign w:val="center"/>
          </w:tcPr>
          <w:p w14:paraId="1AC8F83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0.5697</w:t>
            </w:r>
          </w:p>
        </w:tc>
        <w:tc>
          <w:tcPr>
            <w:tcW w:w="1195" w:type="dxa"/>
            <w:vAlign w:val="center"/>
          </w:tcPr>
          <w:p w14:paraId="2AE6822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0.4286</w:t>
            </w:r>
          </w:p>
        </w:tc>
        <w:tc>
          <w:tcPr>
            <w:tcW w:w="1194" w:type="dxa"/>
            <w:vAlign w:val="center"/>
          </w:tcPr>
          <w:p w14:paraId="681B48B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0.2111</w:t>
            </w:r>
          </w:p>
        </w:tc>
        <w:tc>
          <w:tcPr>
            <w:tcW w:w="1195" w:type="dxa"/>
            <w:vAlign w:val="center"/>
          </w:tcPr>
          <w:p w14:paraId="79C2543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0.1864</w:t>
            </w:r>
          </w:p>
        </w:tc>
      </w:tr>
      <w:tr w:rsidR="00E71120" w:rsidRPr="00AB7F5E" w14:paraId="0C637EF1" w14:textId="77777777" w:rsidTr="00E71120">
        <w:trPr>
          <w:trHeight w:val="358"/>
          <w:jc w:val="center"/>
        </w:trPr>
        <w:tc>
          <w:tcPr>
            <w:tcW w:w="1570" w:type="dxa"/>
            <w:vAlign w:val="center"/>
          </w:tcPr>
          <w:p w14:paraId="3A31BDF6"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2151610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0.6358</w:t>
            </w:r>
          </w:p>
        </w:tc>
        <w:tc>
          <w:tcPr>
            <w:tcW w:w="1195" w:type="dxa"/>
            <w:vAlign w:val="center"/>
          </w:tcPr>
          <w:p w14:paraId="4A04418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0.4655</w:t>
            </w:r>
          </w:p>
        </w:tc>
        <w:tc>
          <w:tcPr>
            <w:tcW w:w="1194" w:type="dxa"/>
            <w:vAlign w:val="center"/>
          </w:tcPr>
          <w:p w14:paraId="2051C44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0.9811</w:t>
            </w:r>
          </w:p>
        </w:tc>
        <w:tc>
          <w:tcPr>
            <w:tcW w:w="1195" w:type="dxa"/>
            <w:vAlign w:val="center"/>
          </w:tcPr>
          <w:p w14:paraId="7BE3F6D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0.3690</w:t>
            </w:r>
          </w:p>
        </w:tc>
        <w:tc>
          <w:tcPr>
            <w:tcW w:w="1194" w:type="dxa"/>
            <w:vAlign w:val="center"/>
          </w:tcPr>
          <w:p w14:paraId="73826E0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0.2521</w:t>
            </w:r>
          </w:p>
        </w:tc>
        <w:tc>
          <w:tcPr>
            <w:tcW w:w="1195" w:type="dxa"/>
            <w:vAlign w:val="center"/>
          </w:tcPr>
          <w:p w14:paraId="6DC3D23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0.1669</w:t>
            </w:r>
          </w:p>
        </w:tc>
      </w:tr>
      <w:tr w:rsidR="00E71120" w:rsidRPr="00AB7F5E" w14:paraId="7BF91297" w14:textId="77777777" w:rsidTr="00E71120">
        <w:trPr>
          <w:trHeight w:val="358"/>
          <w:jc w:val="center"/>
        </w:trPr>
        <w:tc>
          <w:tcPr>
            <w:tcW w:w="1570" w:type="dxa"/>
            <w:vAlign w:val="center"/>
          </w:tcPr>
          <w:p w14:paraId="60098EA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69B1C7B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0.9071</w:t>
            </w:r>
          </w:p>
        </w:tc>
        <w:tc>
          <w:tcPr>
            <w:tcW w:w="1195" w:type="dxa"/>
            <w:vAlign w:val="center"/>
          </w:tcPr>
          <w:p w14:paraId="6446F89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0.8264</w:t>
            </w:r>
          </w:p>
        </w:tc>
        <w:tc>
          <w:tcPr>
            <w:tcW w:w="1194" w:type="dxa"/>
            <w:vAlign w:val="center"/>
          </w:tcPr>
          <w:p w14:paraId="11BC900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0.8725</w:t>
            </w:r>
          </w:p>
        </w:tc>
        <w:tc>
          <w:tcPr>
            <w:tcW w:w="1195" w:type="dxa"/>
            <w:vAlign w:val="center"/>
          </w:tcPr>
          <w:p w14:paraId="09EE331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0.7530</w:t>
            </w:r>
          </w:p>
        </w:tc>
        <w:tc>
          <w:tcPr>
            <w:tcW w:w="1194" w:type="dxa"/>
            <w:vAlign w:val="center"/>
          </w:tcPr>
          <w:p w14:paraId="122AA4F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0.7669</w:t>
            </w:r>
          </w:p>
        </w:tc>
        <w:tc>
          <w:tcPr>
            <w:tcW w:w="1195" w:type="dxa"/>
            <w:vAlign w:val="center"/>
          </w:tcPr>
          <w:p w14:paraId="090766A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0.7155</w:t>
            </w:r>
          </w:p>
        </w:tc>
      </w:tr>
      <w:tr w:rsidR="00E71120" w:rsidRPr="00AB7F5E" w14:paraId="1AAF9BB6" w14:textId="77777777" w:rsidTr="00E71120">
        <w:trPr>
          <w:trHeight w:val="358"/>
          <w:jc w:val="center"/>
        </w:trPr>
        <w:tc>
          <w:tcPr>
            <w:tcW w:w="1570" w:type="dxa"/>
            <w:tcBorders>
              <w:bottom w:val="nil"/>
            </w:tcBorders>
            <w:vAlign w:val="center"/>
          </w:tcPr>
          <w:p w14:paraId="1D4B1E7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65DCC5E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0.9507</w:t>
            </w:r>
          </w:p>
        </w:tc>
        <w:tc>
          <w:tcPr>
            <w:tcW w:w="1195" w:type="dxa"/>
            <w:tcBorders>
              <w:bottom w:val="nil"/>
            </w:tcBorders>
            <w:vAlign w:val="center"/>
          </w:tcPr>
          <w:p w14:paraId="61A1D0E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0.7898</w:t>
            </w:r>
          </w:p>
        </w:tc>
        <w:tc>
          <w:tcPr>
            <w:tcW w:w="1194" w:type="dxa"/>
            <w:tcBorders>
              <w:bottom w:val="nil"/>
            </w:tcBorders>
            <w:vAlign w:val="center"/>
          </w:tcPr>
          <w:p w14:paraId="17D792B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0.7899</w:t>
            </w:r>
          </w:p>
        </w:tc>
        <w:tc>
          <w:tcPr>
            <w:tcW w:w="1195" w:type="dxa"/>
            <w:tcBorders>
              <w:bottom w:val="nil"/>
            </w:tcBorders>
            <w:vAlign w:val="center"/>
          </w:tcPr>
          <w:p w14:paraId="4424792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0.5766</w:t>
            </w:r>
          </w:p>
        </w:tc>
        <w:tc>
          <w:tcPr>
            <w:tcW w:w="1194" w:type="dxa"/>
            <w:tcBorders>
              <w:bottom w:val="nil"/>
            </w:tcBorders>
            <w:vAlign w:val="center"/>
          </w:tcPr>
          <w:p w14:paraId="4648C4F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0.5324</w:t>
            </w:r>
          </w:p>
        </w:tc>
        <w:tc>
          <w:tcPr>
            <w:tcW w:w="1195" w:type="dxa"/>
            <w:tcBorders>
              <w:bottom w:val="nil"/>
            </w:tcBorders>
            <w:vAlign w:val="center"/>
          </w:tcPr>
          <w:p w14:paraId="70B995A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0.5244</w:t>
            </w:r>
          </w:p>
        </w:tc>
      </w:tr>
      <w:tr w:rsidR="00E71120" w:rsidRPr="00AB7F5E" w14:paraId="49717009" w14:textId="77777777" w:rsidTr="00E71120">
        <w:trPr>
          <w:trHeight w:val="358"/>
          <w:jc w:val="center"/>
        </w:trPr>
        <w:tc>
          <w:tcPr>
            <w:tcW w:w="1570" w:type="dxa"/>
            <w:tcBorders>
              <w:top w:val="nil"/>
              <w:bottom w:val="single" w:sz="8" w:space="0" w:color="auto"/>
            </w:tcBorders>
            <w:vAlign w:val="center"/>
          </w:tcPr>
          <w:p w14:paraId="5DF55FD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2969D8C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0.8242</w:t>
            </w:r>
          </w:p>
        </w:tc>
        <w:tc>
          <w:tcPr>
            <w:tcW w:w="1195" w:type="dxa"/>
            <w:tcBorders>
              <w:top w:val="nil"/>
              <w:bottom w:val="single" w:sz="8" w:space="0" w:color="auto"/>
            </w:tcBorders>
            <w:vAlign w:val="center"/>
          </w:tcPr>
          <w:p w14:paraId="5CAEFE5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0.6749</w:t>
            </w:r>
          </w:p>
        </w:tc>
        <w:tc>
          <w:tcPr>
            <w:tcW w:w="1194" w:type="dxa"/>
            <w:tcBorders>
              <w:top w:val="nil"/>
              <w:bottom w:val="single" w:sz="8" w:space="0" w:color="auto"/>
            </w:tcBorders>
            <w:vAlign w:val="center"/>
          </w:tcPr>
          <w:p w14:paraId="405F856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1.0686</w:t>
            </w:r>
          </w:p>
        </w:tc>
        <w:tc>
          <w:tcPr>
            <w:tcW w:w="1195" w:type="dxa"/>
            <w:tcBorders>
              <w:top w:val="nil"/>
              <w:bottom w:val="single" w:sz="8" w:space="0" w:color="auto"/>
            </w:tcBorders>
            <w:vAlign w:val="center"/>
          </w:tcPr>
          <w:p w14:paraId="2B8E872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0.5362</w:t>
            </w:r>
          </w:p>
        </w:tc>
        <w:tc>
          <w:tcPr>
            <w:tcW w:w="1194" w:type="dxa"/>
            <w:tcBorders>
              <w:top w:val="nil"/>
              <w:bottom w:val="single" w:sz="8" w:space="0" w:color="auto"/>
            </w:tcBorders>
            <w:vAlign w:val="center"/>
          </w:tcPr>
          <w:p w14:paraId="15E4CEB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0.5030</w:t>
            </w:r>
          </w:p>
        </w:tc>
        <w:tc>
          <w:tcPr>
            <w:tcW w:w="1195" w:type="dxa"/>
            <w:tcBorders>
              <w:top w:val="nil"/>
              <w:bottom w:val="single" w:sz="8" w:space="0" w:color="auto"/>
            </w:tcBorders>
            <w:vAlign w:val="center"/>
          </w:tcPr>
          <w:p w14:paraId="05DB4EF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0.4490</w:t>
            </w:r>
          </w:p>
        </w:tc>
      </w:tr>
      <w:tr w:rsidR="00E71120" w:rsidRPr="00AB7F5E" w14:paraId="7F38D489" w14:textId="77777777" w:rsidTr="00E71120">
        <w:trPr>
          <w:trHeight w:val="358"/>
          <w:jc w:val="center"/>
        </w:trPr>
        <w:tc>
          <w:tcPr>
            <w:tcW w:w="1570" w:type="dxa"/>
            <w:tcBorders>
              <w:top w:val="single" w:sz="8" w:space="0" w:color="auto"/>
            </w:tcBorders>
            <w:vAlign w:val="center"/>
          </w:tcPr>
          <w:p w14:paraId="1FE3F15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06AEA24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0.7623</w:t>
            </w:r>
          </w:p>
        </w:tc>
        <w:tc>
          <w:tcPr>
            <w:tcW w:w="1195" w:type="dxa"/>
            <w:tcBorders>
              <w:top w:val="single" w:sz="8" w:space="0" w:color="auto"/>
            </w:tcBorders>
            <w:vAlign w:val="center"/>
          </w:tcPr>
          <w:p w14:paraId="7494211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0.6202</w:t>
            </w:r>
          </w:p>
        </w:tc>
        <w:tc>
          <w:tcPr>
            <w:tcW w:w="1194" w:type="dxa"/>
            <w:tcBorders>
              <w:top w:val="single" w:sz="8" w:space="0" w:color="auto"/>
            </w:tcBorders>
            <w:vAlign w:val="center"/>
          </w:tcPr>
          <w:p w14:paraId="71C611A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0.7544</w:t>
            </w:r>
          </w:p>
        </w:tc>
        <w:tc>
          <w:tcPr>
            <w:tcW w:w="1195" w:type="dxa"/>
            <w:tcBorders>
              <w:top w:val="single" w:sz="8" w:space="0" w:color="auto"/>
            </w:tcBorders>
            <w:vAlign w:val="center"/>
          </w:tcPr>
          <w:p w14:paraId="56A0D4D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0.5461</w:t>
            </w:r>
          </w:p>
        </w:tc>
        <w:tc>
          <w:tcPr>
            <w:tcW w:w="1194" w:type="dxa"/>
            <w:tcBorders>
              <w:top w:val="single" w:sz="8" w:space="0" w:color="auto"/>
            </w:tcBorders>
            <w:vAlign w:val="center"/>
          </w:tcPr>
          <w:p w14:paraId="73112DF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0.4288</w:t>
            </w:r>
          </w:p>
        </w:tc>
        <w:tc>
          <w:tcPr>
            <w:tcW w:w="1195" w:type="dxa"/>
            <w:tcBorders>
              <w:top w:val="single" w:sz="8" w:space="0" w:color="auto"/>
            </w:tcBorders>
            <w:vAlign w:val="center"/>
          </w:tcPr>
          <w:p w14:paraId="751D46F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0.4061</w:t>
            </w:r>
          </w:p>
        </w:tc>
      </w:tr>
      <w:tr w:rsidR="00E71120" w:rsidRPr="00AB7F5E" w14:paraId="2EB95D70" w14:textId="77777777" w:rsidTr="00E71120">
        <w:trPr>
          <w:trHeight w:val="373"/>
          <w:jc w:val="center"/>
        </w:trPr>
        <w:tc>
          <w:tcPr>
            <w:tcW w:w="1570" w:type="dxa"/>
            <w:tcBorders>
              <w:bottom w:val="single" w:sz="12" w:space="0" w:color="auto"/>
            </w:tcBorders>
            <w:vAlign w:val="center"/>
          </w:tcPr>
          <w:p w14:paraId="423E856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738FAC9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5.36</w:t>
            </w:r>
          </w:p>
        </w:tc>
        <w:tc>
          <w:tcPr>
            <w:tcW w:w="1195" w:type="dxa"/>
            <w:tcBorders>
              <w:bottom w:val="single" w:sz="12" w:space="0" w:color="auto"/>
            </w:tcBorders>
            <w:vAlign w:val="center"/>
          </w:tcPr>
          <w:p w14:paraId="69DCC1D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4.14</w:t>
            </w:r>
          </w:p>
        </w:tc>
        <w:tc>
          <w:tcPr>
            <w:tcW w:w="1194" w:type="dxa"/>
            <w:tcBorders>
              <w:bottom w:val="single" w:sz="12" w:space="0" w:color="auto"/>
            </w:tcBorders>
            <w:vAlign w:val="center"/>
          </w:tcPr>
          <w:p w14:paraId="550657A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5.14</w:t>
            </w:r>
          </w:p>
        </w:tc>
        <w:tc>
          <w:tcPr>
            <w:tcW w:w="1195" w:type="dxa"/>
            <w:tcBorders>
              <w:bottom w:val="single" w:sz="12" w:space="0" w:color="auto"/>
            </w:tcBorders>
            <w:vAlign w:val="center"/>
          </w:tcPr>
          <w:p w14:paraId="6F5DCB7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3.29</w:t>
            </w:r>
          </w:p>
        </w:tc>
        <w:tc>
          <w:tcPr>
            <w:tcW w:w="1194" w:type="dxa"/>
            <w:tcBorders>
              <w:bottom w:val="single" w:sz="12" w:space="0" w:color="auto"/>
            </w:tcBorders>
            <w:vAlign w:val="center"/>
          </w:tcPr>
          <w:p w14:paraId="7C5311E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1.93</w:t>
            </w:r>
          </w:p>
        </w:tc>
        <w:tc>
          <w:tcPr>
            <w:tcW w:w="1195" w:type="dxa"/>
            <w:tcBorders>
              <w:bottom w:val="single" w:sz="12" w:space="0" w:color="auto"/>
            </w:tcBorders>
            <w:vAlign w:val="center"/>
          </w:tcPr>
          <w:p w14:paraId="19E2D95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1.14</w:t>
            </w:r>
          </w:p>
        </w:tc>
      </w:tr>
    </w:tbl>
    <w:p w14:paraId="18426250" w14:textId="77777777" w:rsidR="00E71120" w:rsidRPr="00AB7F5E" w:rsidRDefault="00E71120" w:rsidP="00AB7F5E">
      <w:pPr>
        <w:autoSpaceDE w:val="0"/>
        <w:autoSpaceDN w:val="0"/>
        <w:adjustRightInd w:val="0"/>
        <w:snapToGrid w:val="0"/>
        <w:ind w:firstLineChars="0" w:firstLine="0"/>
        <w:jc w:val="center"/>
        <w:rPr>
          <w:kern w:val="0"/>
          <w:sz w:val="21"/>
        </w:rPr>
      </w:pPr>
    </w:p>
    <w:p w14:paraId="45C25B9F" w14:textId="77777777" w:rsidR="00E71120" w:rsidRPr="00AB7F5E" w:rsidRDefault="00E71120" w:rsidP="00AB7F5E">
      <w:pPr>
        <w:autoSpaceDE w:val="0"/>
        <w:autoSpaceDN w:val="0"/>
        <w:adjustRightInd w:val="0"/>
        <w:snapToGrid w:val="0"/>
        <w:ind w:firstLineChars="0" w:firstLine="0"/>
        <w:jc w:val="center"/>
        <w:rPr>
          <w:kern w:val="0"/>
          <w:sz w:val="21"/>
        </w:rPr>
      </w:pPr>
      <w:r w:rsidRPr="00AB7F5E">
        <w:rPr>
          <w:kern w:val="0"/>
          <w:sz w:val="21"/>
        </w:rPr>
        <w:t>表</w:t>
      </w:r>
      <w:r w:rsidRPr="00AB7F5E">
        <w:rPr>
          <w:kern w:val="0"/>
          <w:sz w:val="21"/>
        </w:rPr>
        <w:t>3-24 HEPR</w:t>
      </w:r>
      <w:r w:rsidRPr="00AB7F5E">
        <w:rPr>
          <w:kern w:val="0"/>
          <w:sz w:val="21"/>
        </w:rPr>
        <w:t>与对比算法在</w:t>
      </w:r>
      <w:r w:rsidRPr="00AB7F5E">
        <w:rPr>
          <w:kern w:val="0"/>
          <w:sz w:val="21"/>
        </w:rPr>
        <w:t>NML</w:t>
      </w:r>
      <w:r w:rsidRPr="00AB7F5E">
        <w:rPr>
          <w:kern w:val="0"/>
          <w:sz w:val="21"/>
        </w:rPr>
        <w:t>（噪声率</w:t>
      </w:r>
      <m:oMath>
        <m:sSub>
          <m:sSubPr>
            <m:ctrlPr>
              <w:rPr>
                <w:rFonts w:ascii="Cambria Math" w:hAnsi="Cambria Math"/>
                <w:i/>
                <w:kern w:val="0"/>
                <w:sz w:val="21"/>
              </w:rPr>
            </m:ctrlPr>
          </m:sSubPr>
          <m:e>
            <m:r>
              <w:rPr>
                <w:rFonts w:ascii="Cambria Math" w:hAnsi="Cambria Math"/>
                <w:kern w:val="0"/>
                <w:sz w:val="21"/>
              </w:rPr>
              <m:t>r</m:t>
            </m:r>
          </m:e>
          <m:sub>
            <m:r>
              <w:rPr>
                <w:rFonts w:ascii="Cambria Math" w:hAnsi="Cambria Math"/>
                <w:kern w:val="0"/>
                <w:sz w:val="21"/>
              </w:rPr>
              <m:t>n</m:t>
            </m:r>
          </m:sub>
        </m:sSub>
        <m:r>
          <w:rPr>
            <w:rFonts w:ascii="Cambria Math" w:hAnsi="Cambria Math"/>
            <w:kern w:val="0"/>
            <w:sz w:val="21"/>
          </w:rPr>
          <m:t>=0.3</m:t>
        </m:r>
      </m:oMath>
      <w:r w:rsidRPr="00AB7F5E">
        <w:rPr>
          <w:kern w:val="0"/>
          <w:sz w:val="21"/>
        </w:rPr>
        <w:t>）情况下的</w:t>
      </w:r>
      <w:r w:rsidRPr="00AB7F5E">
        <w:rPr>
          <w:kern w:val="0"/>
          <w:sz w:val="21"/>
        </w:rPr>
        <w:t>Ranking Loss</w:t>
      </w:r>
      <w:r w:rsidRPr="00AB7F5E">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0ED6BF1F" w14:textId="77777777" w:rsidTr="00E71120">
        <w:trPr>
          <w:trHeight w:val="358"/>
          <w:jc w:val="center"/>
        </w:trPr>
        <w:tc>
          <w:tcPr>
            <w:tcW w:w="1570" w:type="dxa"/>
            <w:tcBorders>
              <w:top w:val="single" w:sz="12" w:space="0" w:color="auto"/>
              <w:bottom w:val="single" w:sz="8" w:space="0" w:color="auto"/>
            </w:tcBorders>
            <w:vAlign w:val="center"/>
          </w:tcPr>
          <w:p w14:paraId="4C41C45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1215444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RAkEL</w:t>
            </w:r>
          </w:p>
        </w:tc>
        <w:tc>
          <w:tcPr>
            <w:tcW w:w="1195" w:type="dxa"/>
            <w:tcBorders>
              <w:top w:val="single" w:sz="12" w:space="0" w:color="auto"/>
              <w:bottom w:val="single" w:sz="8" w:space="0" w:color="auto"/>
            </w:tcBorders>
            <w:vAlign w:val="center"/>
          </w:tcPr>
          <w:p w14:paraId="54E9EE8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BOOMER</w:t>
            </w:r>
          </w:p>
        </w:tc>
        <w:tc>
          <w:tcPr>
            <w:tcW w:w="1194" w:type="dxa"/>
            <w:tcBorders>
              <w:top w:val="single" w:sz="12" w:space="0" w:color="auto"/>
              <w:bottom w:val="single" w:sz="8" w:space="0" w:color="auto"/>
            </w:tcBorders>
            <w:vAlign w:val="center"/>
          </w:tcPr>
          <w:p w14:paraId="2D707F7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ACkEL</w:t>
            </w:r>
          </w:p>
        </w:tc>
        <w:tc>
          <w:tcPr>
            <w:tcW w:w="1195" w:type="dxa"/>
            <w:tcBorders>
              <w:top w:val="single" w:sz="12" w:space="0" w:color="auto"/>
              <w:bottom w:val="single" w:sz="8" w:space="0" w:color="auto"/>
            </w:tcBorders>
            <w:vAlign w:val="center"/>
          </w:tcPr>
          <w:p w14:paraId="4FD7E56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MLWSE</w:t>
            </w:r>
          </w:p>
        </w:tc>
        <w:tc>
          <w:tcPr>
            <w:tcW w:w="1194" w:type="dxa"/>
            <w:tcBorders>
              <w:top w:val="single" w:sz="12" w:space="0" w:color="auto"/>
              <w:bottom w:val="single" w:sz="8" w:space="0" w:color="auto"/>
            </w:tcBorders>
            <w:vAlign w:val="center"/>
          </w:tcPr>
          <w:p w14:paraId="288992F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ABC2</w:t>
            </w:r>
          </w:p>
        </w:tc>
        <w:tc>
          <w:tcPr>
            <w:tcW w:w="1195" w:type="dxa"/>
            <w:tcBorders>
              <w:top w:val="single" w:sz="12" w:space="0" w:color="auto"/>
              <w:bottom w:val="single" w:sz="8" w:space="0" w:color="auto"/>
            </w:tcBorders>
            <w:vAlign w:val="center"/>
          </w:tcPr>
          <w:p w14:paraId="40D6E33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HEPR</w:t>
            </w:r>
          </w:p>
        </w:tc>
      </w:tr>
      <w:tr w:rsidR="00E71120" w:rsidRPr="00AB7F5E" w14:paraId="6B367EE9" w14:textId="77777777" w:rsidTr="00E71120">
        <w:trPr>
          <w:trHeight w:val="358"/>
          <w:jc w:val="center"/>
        </w:trPr>
        <w:tc>
          <w:tcPr>
            <w:tcW w:w="1570" w:type="dxa"/>
            <w:tcBorders>
              <w:top w:val="single" w:sz="8" w:space="0" w:color="auto"/>
              <w:bottom w:val="nil"/>
            </w:tcBorders>
            <w:vAlign w:val="center"/>
          </w:tcPr>
          <w:p w14:paraId="5F6EC673"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37C020D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0.6999</w:t>
            </w:r>
          </w:p>
        </w:tc>
        <w:tc>
          <w:tcPr>
            <w:tcW w:w="1195" w:type="dxa"/>
            <w:tcBorders>
              <w:top w:val="single" w:sz="8" w:space="0" w:color="auto"/>
              <w:bottom w:val="nil"/>
            </w:tcBorders>
            <w:vAlign w:val="center"/>
          </w:tcPr>
          <w:p w14:paraId="60B8A3A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0.3565</w:t>
            </w:r>
          </w:p>
        </w:tc>
        <w:tc>
          <w:tcPr>
            <w:tcW w:w="1194" w:type="dxa"/>
            <w:tcBorders>
              <w:top w:val="single" w:sz="8" w:space="0" w:color="auto"/>
              <w:bottom w:val="nil"/>
            </w:tcBorders>
            <w:vAlign w:val="center"/>
          </w:tcPr>
          <w:p w14:paraId="266A5B4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0.2973</w:t>
            </w:r>
          </w:p>
        </w:tc>
        <w:tc>
          <w:tcPr>
            <w:tcW w:w="1195" w:type="dxa"/>
            <w:tcBorders>
              <w:top w:val="single" w:sz="8" w:space="0" w:color="auto"/>
              <w:bottom w:val="nil"/>
            </w:tcBorders>
            <w:vAlign w:val="center"/>
          </w:tcPr>
          <w:p w14:paraId="593CECC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0.4308</w:t>
            </w:r>
          </w:p>
        </w:tc>
        <w:tc>
          <w:tcPr>
            <w:tcW w:w="1194" w:type="dxa"/>
            <w:tcBorders>
              <w:top w:val="single" w:sz="8" w:space="0" w:color="auto"/>
              <w:bottom w:val="nil"/>
            </w:tcBorders>
            <w:vAlign w:val="center"/>
          </w:tcPr>
          <w:p w14:paraId="1153EE9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0.3042</w:t>
            </w:r>
          </w:p>
        </w:tc>
        <w:tc>
          <w:tcPr>
            <w:tcW w:w="1195" w:type="dxa"/>
            <w:tcBorders>
              <w:top w:val="single" w:sz="8" w:space="0" w:color="auto"/>
              <w:bottom w:val="nil"/>
            </w:tcBorders>
            <w:vAlign w:val="center"/>
          </w:tcPr>
          <w:p w14:paraId="5BF543C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0.2856</w:t>
            </w:r>
          </w:p>
        </w:tc>
      </w:tr>
      <w:tr w:rsidR="00E71120" w:rsidRPr="00AB7F5E" w14:paraId="44A20561" w14:textId="77777777" w:rsidTr="00E71120">
        <w:trPr>
          <w:trHeight w:val="358"/>
          <w:jc w:val="center"/>
        </w:trPr>
        <w:tc>
          <w:tcPr>
            <w:tcW w:w="1570" w:type="dxa"/>
            <w:vAlign w:val="center"/>
          </w:tcPr>
          <w:p w14:paraId="24AFAB6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024E701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0.6745</w:t>
            </w:r>
          </w:p>
        </w:tc>
        <w:tc>
          <w:tcPr>
            <w:tcW w:w="1195" w:type="dxa"/>
            <w:vAlign w:val="center"/>
          </w:tcPr>
          <w:p w14:paraId="162F29F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0.3604</w:t>
            </w:r>
          </w:p>
        </w:tc>
        <w:tc>
          <w:tcPr>
            <w:tcW w:w="1194" w:type="dxa"/>
            <w:vAlign w:val="center"/>
          </w:tcPr>
          <w:p w14:paraId="2A6A2CD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0.2949</w:t>
            </w:r>
          </w:p>
        </w:tc>
        <w:tc>
          <w:tcPr>
            <w:tcW w:w="1195" w:type="dxa"/>
            <w:vAlign w:val="center"/>
          </w:tcPr>
          <w:p w14:paraId="46464C5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0.2972</w:t>
            </w:r>
          </w:p>
        </w:tc>
        <w:tc>
          <w:tcPr>
            <w:tcW w:w="1194" w:type="dxa"/>
            <w:vAlign w:val="center"/>
          </w:tcPr>
          <w:p w14:paraId="11EB1CC4"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0.2123</w:t>
            </w:r>
          </w:p>
        </w:tc>
        <w:tc>
          <w:tcPr>
            <w:tcW w:w="1195" w:type="dxa"/>
            <w:vAlign w:val="center"/>
          </w:tcPr>
          <w:p w14:paraId="03BB546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0.2188</w:t>
            </w:r>
          </w:p>
        </w:tc>
      </w:tr>
      <w:tr w:rsidR="00E71120" w:rsidRPr="00AB7F5E" w14:paraId="5DF1EFC9" w14:textId="77777777" w:rsidTr="00E71120">
        <w:trPr>
          <w:trHeight w:val="358"/>
          <w:jc w:val="center"/>
        </w:trPr>
        <w:tc>
          <w:tcPr>
            <w:tcW w:w="1570" w:type="dxa"/>
            <w:vAlign w:val="center"/>
          </w:tcPr>
          <w:p w14:paraId="16B52DC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3FAA3FC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0.7545</w:t>
            </w:r>
          </w:p>
        </w:tc>
        <w:tc>
          <w:tcPr>
            <w:tcW w:w="1195" w:type="dxa"/>
            <w:vAlign w:val="center"/>
          </w:tcPr>
          <w:p w14:paraId="015E75C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0.3690</w:t>
            </w:r>
          </w:p>
        </w:tc>
        <w:tc>
          <w:tcPr>
            <w:tcW w:w="1194" w:type="dxa"/>
            <w:vAlign w:val="center"/>
          </w:tcPr>
          <w:p w14:paraId="1FD88EF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0.3681</w:t>
            </w:r>
          </w:p>
        </w:tc>
        <w:tc>
          <w:tcPr>
            <w:tcW w:w="1195" w:type="dxa"/>
            <w:vAlign w:val="center"/>
          </w:tcPr>
          <w:p w14:paraId="51F1340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0.2535</w:t>
            </w:r>
          </w:p>
        </w:tc>
        <w:tc>
          <w:tcPr>
            <w:tcW w:w="1194" w:type="dxa"/>
            <w:vAlign w:val="center"/>
          </w:tcPr>
          <w:p w14:paraId="2D65F2E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0.1229</w:t>
            </w:r>
          </w:p>
        </w:tc>
        <w:tc>
          <w:tcPr>
            <w:tcW w:w="1195" w:type="dxa"/>
            <w:vAlign w:val="center"/>
          </w:tcPr>
          <w:p w14:paraId="3B238D5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0.1208</w:t>
            </w:r>
          </w:p>
        </w:tc>
      </w:tr>
      <w:tr w:rsidR="00E71120" w:rsidRPr="00AB7F5E" w14:paraId="47F628D1" w14:textId="77777777" w:rsidTr="00E71120">
        <w:trPr>
          <w:trHeight w:val="358"/>
          <w:jc w:val="center"/>
        </w:trPr>
        <w:tc>
          <w:tcPr>
            <w:tcW w:w="1570" w:type="dxa"/>
            <w:vAlign w:val="center"/>
          </w:tcPr>
          <w:p w14:paraId="2588E02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0F0C858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0.5935</w:t>
            </w:r>
          </w:p>
        </w:tc>
        <w:tc>
          <w:tcPr>
            <w:tcW w:w="1195" w:type="dxa"/>
            <w:vAlign w:val="center"/>
          </w:tcPr>
          <w:p w14:paraId="6E6C20F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0.3587</w:t>
            </w:r>
          </w:p>
        </w:tc>
        <w:tc>
          <w:tcPr>
            <w:tcW w:w="1194" w:type="dxa"/>
            <w:vAlign w:val="center"/>
          </w:tcPr>
          <w:p w14:paraId="4539FDD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0.3310</w:t>
            </w:r>
          </w:p>
        </w:tc>
        <w:tc>
          <w:tcPr>
            <w:tcW w:w="1195" w:type="dxa"/>
            <w:vAlign w:val="center"/>
          </w:tcPr>
          <w:p w14:paraId="5CCC3E6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0.3663</w:t>
            </w:r>
          </w:p>
        </w:tc>
        <w:tc>
          <w:tcPr>
            <w:tcW w:w="1194" w:type="dxa"/>
            <w:vAlign w:val="center"/>
          </w:tcPr>
          <w:p w14:paraId="2281F33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0.2799</w:t>
            </w:r>
          </w:p>
        </w:tc>
        <w:tc>
          <w:tcPr>
            <w:tcW w:w="1195" w:type="dxa"/>
            <w:vAlign w:val="center"/>
          </w:tcPr>
          <w:p w14:paraId="6E5B847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0.2754</w:t>
            </w:r>
          </w:p>
        </w:tc>
      </w:tr>
      <w:tr w:rsidR="00E71120" w:rsidRPr="00AB7F5E" w14:paraId="301DCFDF" w14:textId="77777777" w:rsidTr="00E71120">
        <w:trPr>
          <w:trHeight w:val="358"/>
          <w:jc w:val="center"/>
        </w:trPr>
        <w:tc>
          <w:tcPr>
            <w:tcW w:w="1570" w:type="dxa"/>
            <w:vAlign w:val="center"/>
          </w:tcPr>
          <w:p w14:paraId="4988B45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1C7C36D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0.5397</w:t>
            </w:r>
          </w:p>
        </w:tc>
        <w:tc>
          <w:tcPr>
            <w:tcW w:w="1195" w:type="dxa"/>
            <w:vAlign w:val="center"/>
          </w:tcPr>
          <w:p w14:paraId="6450B4E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0.1754</w:t>
            </w:r>
          </w:p>
        </w:tc>
        <w:tc>
          <w:tcPr>
            <w:tcW w:w="1194" w:type="dxa"/>
            <w:vAlign w:val="center"/>
          </w:tcPr>
          <w:p w14:paraId="0738600E"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0.0271</w:t>
            </w:r>
          </w:p>
        </w:tc>
        <w:tc>
          <w:tcPr>
            <w:tcW w:w="1195" w:type="dxa"/>
            <w:vAlign w:val="center"/>
          </w:tcPr>
          <w:p w14:paraId="18C9A8A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0.1444</w:t>
            </w:r>
          </w:p>
        </w:tc>
        <w:tc>
          <w:tcPr>
            <w:tcW w:w="1194" w:type="dxa"/>
            <w:vAlign w:val="center"/>
          </w:tcPr>
          <w:p w14:paraId="0B5868B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0.0349</w:t>
            </w:r>
          </w:p>
        </w:tc>
        <w:tc>
          <w:tcPr>
            <w:tcW w:w="1195" w:type="dxa"/>
            <w:vAlign w:val="center"/>
          </w:tcPr>
          <w:p w14:paraId="59B5D79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0.0426</w:t>
            </w:r>
          </w:p>
        </w:tc>
      </w:tr>
      <w:tr w:rsidR="00E71120" w:rsidRPr="00AB7F5E" w14:paraId="63A735F2" w14:textId="77777777" w:rsidTr="00E71120">
        <w:trPr>
          <w:trHeight w:val="358"/>
          <w:jc w:val="center"/>
        </w:trPr>
        <w:tc>
          <w:tcPr>
            <w:tcW w:w="1570" w:type="dxa"/>
            <w:vAlign w:val="center"/>
          </w:tcPr>
          <w:p w14:paraId="02BC611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0FE4DF2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0.7822</w:t>
            </w:r>
          </w:p>
        </w:tc>
        <w:tc>
          <w:tcPr>
            <w:tcW w:w="1195" w:type="dxa"/>
            <w:vAlign w:val="center"/>
          </w:tcPr>
          <w:p w14:paraId="5A52DA4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0.3330</w:t>
            </w:r>
          </w:p>
        </w:tc>
        <w:tc>
          <w:tcPr>
            <w:tcW w:w="1194" w:type="dxa"/>
            <w:vAlign w:val="center"/>
          </w:tcPr>
          <w:p w14:paraId="378CBC3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0.5292</w:t>
            </w:r>
          </w:p>
        </w:tc>
        <w:tc>
          <w:tcPr>
            <w:tcW w:w="1195" w:type="dxa"/>
            <w:vAlign w:val="center"/>
          </w:tcPr>
          <w:p w14:paraId="2D1D95C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0.3731</w:t>
            </w:r>
          </w:p>
        </w:tc>
        <w:tc>
          <w:tcPr>
            <w:tcW w:w="1194" w:type="dxa"/>
            <w:vAlign w:val="center"/>
          </w:tcPr>
          <w:p w14:paraId="63088AB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0.1967</w:t>
            </w:r>
          </w:p>
        </w:tc>
        <w:tc>
          <w:tcPr>
            <w:tcW w:w="1195" w:type="dxa"/>
            <w:vAlign w:val="center"/>
          </w:tcPr>
          <w:p w14:paraId="59BDDBD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0.1675</w:t>
            </w:r>
          </w:p>
        </w:tc>
      </w:tr>
      <w:tr w:rsidR="00E71120" w:rsidRPr="00AB7F5E" w14:paraId="66335551" w14:textId="77777777" w:rsidTr="00E71120">
        <w:trPr>
          <w:trHeight w:val="358"/>
          <w:jc w:val="center"/>
        </w:trPr>
        <w:tc>
          <w:tcPr>
            <w:tcW w:w="1570" w:type="dxa"/>
            <w:vAlign w:val="center"/>
          </w:tcPr>
          <w:p w14:paraId="20CD6E4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040BE90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0.7381</w:t>
            </w:r>
          </w:p>
        </w:tc>
        <w:tc>
          <w:tcPr>
            <w:tcW w:w="1195" w:type="dxa"/>
            <w:vAlign w:val="center"/>
          </w:tcPr>
          <w:p w14:paraId="57F70EC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0.4333</w:t>
            </w:r>
          </w:p>
        </w:tc>
        <w:tc>
          <w:tcPr>
            <w:tcW w:w="1194" w:type="dxa"/>
            <w:vAlign w:val="center"/>
          </w:tcPr>
          <w:p w14:paraId="3BFEB75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0.4741</w:t>
            </w:r>
          </w:p>
        </w:tc>
        <w:tc>
          <w:tcPr>
            <w:tcW w:w="1195" w:type="dxa"/>
            <w:vAlign w:val="center"/>
          </w:tcPr>
          <w:p w14:paraId="35CC76A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0.2248</w:t>
            </w:r>
          </w:p>
        </w:tc>
        <w:tc>
          <w:tcPr>
            <w:tcW w:w="1194" w:type="dxa"/>
            <w:vAlign w:val="center"/>
          </w:tcPr>
          <w:p w14:paraId="7FF0834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0.1854</w:t>
            </w:r>
          </w:p>
        </w:tc>
        <w:tc>
          <w:tcPr>
            <w:tcW w:w="1195" w:type="dxa"/>
            <w:vAlign w:val="center"/>
          </w:tcPr>
          <w:p w14:paraId="48EA791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0.1763</w:t>
            </w:r>
          </w:p>
        </w:tc>
      </w:tr>
      <w:tr w:rsidR="00E71120" w:rsidRPr="00AB7F5E" w14:paraId="6DF2294D" w14:textId="77777777" w:rsidTr="00E71120">
        <w:trPr>
          <w:trHeight w:val="358"/>
          <w:jc w:val="center"/>
        </w:trPr>
        <w:tc>
          <w:tcPr>
            <w:tcW w:w="1570" w:type="dxa"/>
            <w:vAlign w:val="center"/>
          </w:tcPr>
          <w:p w14:paraId="5A5D03F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3D6D875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0.6340</w:t>
            </w:r>
          </w:p>
        </w:tc>
        <w:tc>
          <w:tcPr>
            <w:tcW w:w="1195" w:type="dxa"/>
            <w:vAlign w:val="center"/>
          </w:tcPr>
          <w:p w14:paraId="2DED534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0.2289</w:t>
            </w:r>
          </w:p>
        </w:tc>
        <w:tc>
          <w:tcPr>
            <w:tcW w:w="1194" w:type="dxa"/>
            <w:vAlign w:val="center"/>
          </w:tcPr>
          <w:p w14:paraId="04A048E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0.4885</w:t>
            </w:r>
          </w:p>
        </w:tc>
        <w:tc>
          <w:tcPr>
            <w:tcW w:w="1195" w:type="dxa"/>
            <w:vAlign w:val="center"/>
          </w:tcPr>
          <w:p w14:paraId="141A4AD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0.4088</w:t>
            </w:r>
          </w:p>
        </w:tc>
        <w:tc>
          <w:tcPr>
            <w:tcW w:w="1194" w:type="dxa"/>
            <w:vAlign w:val="center"/>
          </w:tcPr>
          <w:p w14:paraId="4FB51FE6"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0.0712</w:t>
            </w:r>
          </w:p>
        </w:tc>
        <w:tc>
          <w:tcPr>
            <w:tcW w:w="1195" w:type="dxa"/>
            <w:vAlign w:val="center"/>
          </w:tcPr>
          <w:p w14:paraId="72958A9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0.0855</w:t>
            </w:r>
          </w:p>
        </w:tc>
      </w:tr>
      <w:tr w:rsidR="00E71120" w:rsidRPr="00AB7F5E" w14:paraId="4F6BCFB2" w14:textId="77777777" w:rsidTr="00E71120">
        <w:trPr>
          <w:trHeight w:val="358"/>
          <w:jc w:val="center"/>
        </w:trPr>
        <w:tc>
          <w:tcPr>
            <w:tcW w:w="1570" w:type="dxa"/>
            <w:vAlign w:val="center"/>
          </w:tcPr>
          <w:p w14:paraId="7E27719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4A3CDEF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0.7357</w:t>
            </w:r>
          </w:p>
        </w:tc>
        <w:tc>
          <w:tcPr>
            <w:tcW w:w="1195" w:type="dxa"/>
            <w:vAlign w:val="center"/>
          </w:tcPr>
          <w:p w14:paraId="1C422CA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0.4942</w:t>
            </w:r>
          </w:p>
        </w:tc>
        <w:tc>
          <w:tcPr>
            <w:tcW w:w="1194" w:type="dxa"/>
            <w:vAlign w:val="center"/>
          </w:tcPr>
          <w:p w14:paraId="31B7DFB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0.3824</w:t>
            </w:r>
          </w:p>
        </w:tc>
        <w:tc>
          <w:tcPr>
            <w:tcW w:w="1195" w:type="dxa"/>
            <w:vAlign w:val="center"/>
          </w:tcPr>
          <w:p w14:paraId="760ED356"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0.2586</w:t>
            </w:r>
          </w:p>
        </w:tc>
        <w:tc>
          <w:tcPr>
            <w:tcW w:w="1194" w:type="dxa"/>
            <w:vAlign w:val="center"/>
          </w:tcPr>
          <w:p w14:paraId="31CE723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0.1129</w:t>
            </w:r>
          </w:p>
        </w:tc>
        <w:tc>
          <w:tcPr>
            <w:tcW w:w="1195" w:type="dxa"/>
            <w:vAlign w:val="center"/>
          </w:tcPr>
          <w:p w14:paraId="580192D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0.0917</w:t>
            </w:r>
          </w:p>
        </w:tc>
      </w:tr>
      <w:tr w:rsidR="00E71120" w:rsidRPr="00AB7F5E" w14:paraId="13AAFC9D" w14:textId="77777777" w:rsidTr="00E71120">
        <w:trPr>
          <w:trHeight w:val="358"/>
          <w:jc w:val="center"/>
        </w:trPr>
        <w:tc>
          <w:tcPr>
            <w:tcW w:w="1570" w:type="dxa"/>
            <w:vAlign w:val="center"/>
          </w:tcPr>
          <w:p w14:paraId="760BCE5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3DF7779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0.7331</w:t>
            </w:r>
          </w:p>
        </w:tc>
        <w:tc>
          <w:tcPr>
            <w:tcW w:w="1195" w:type="dxa"/>
            <w:vAlign w:val="center"/>
          </w:tcPr>
          <w:p w14:paraId="59B36DC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0.5182</w:t>
            </w:r>
          </w:p>
        </w:tc>
        <w:tc>
          <w:tcPr>
            <w:tcW w:w="1194" w:type="dxa"/>
            <w:vAlign w:val="center"/>
          </w:tcPr>
          <w:p w14:paraId="5386BB7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0.4060</w:t>
            </w:r>
          </w:p>
        </w:tc>
        <w:tc>
          <w:tcPr>
            <w:tcW w:w="1195" w:type="dxa"/>
            <w:vAlign w:val="center"/>
          </w:tcPr>
          <w:p w14:paraId="72D3889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0.2561</w:t>
            </w:r>
          </w:p>
        </w:tc>
        <w:tc>
          <w:tcPr>
            <w:tcW w:w="1194" w:type="dxa"/>
            <w:vAlign w:val="center"/>
          </w:tcPr>
          <w:p w14:paraId="382C156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0.1101</w:t>
            </w:r>
          </w:p>
        </w:tc>
        <w:tc>
          <w:tcPr>
            <w:tcW w:w="1195" w:type="dxa"/>
            <w:vAlign w:val="center"/>
          </w:tcPr>
          <w:p w14:paraId="0E3EA0C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0.0994</w:t>
            </w:r>
          </w:p>
        </w:tc>
      </w:tr>
      <w:tr w:rsidR="00E71120" w:rsidRPr="00AB7F5E" w14:paraId="7F9306E4" w14:textId="77777777" w:rsidTr="00E71120">
        <w:trPr>
          <w:trHeight w:val="358"/>
          <w:jc w:val="center"/>
        </w:trPr>
        <w:tc>
          <w:tcPr>
            <w:tcW w:w="1570" w:type="dxa"/>
            <w:vAlign w:val="center"/>
          </w:tcPr>
          <w:p w14:paraId="21A9D25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0AF78CD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0.6992</w:t>
            </w:r>
          </w:p>
        </w:tc>
        <w:tc>
          <w:tcPr>
            <w:tcW w:w="1195" w:type="dxa"/>
            <w:vAlign w:val="center"/>
          </w:tcPr>
          <w:p w14:paraId="55E27B7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0.2599</w:t>
            </w:r>
          </w:p>
        </w:tc>
        <w:tc>
          <w:tcPr>
            <w:tcW w:w="1194" w:type="dxa"/>
            <w:vAlign w:val="center"/>
          </w:tcPr>
          <w:p w14:paraId="6CA6F43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0.8353</w:t>
            </w:r>
          </w:p>
        </w:tc>
        <w:tc>
          <w:tcPr>
            <w:tcW w:w="1195" w:type="dxa"/>
            <w:vAlign w:val="center"/>
          </w:tcPr>
          <w:p w14:paraId="5BF300F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0.1605</w:t>
            </w:r>
          </w:p>
        </w:tc>
        <w:tc>
          <w:tcPr>
            <w:tcW w:w="1194" w:type="dxa"/>
            <w:vAlign w:val="center"/>
          </w:tcPr>
          <w:p w14:paraId="14783B9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0.1102</w:t>
            </w:r>
          </w:p>
        </w:tc>
        <w:tc>
          <w:tcPr>
            <w:tcW w:w="1195" w:type="dxa"/>
            <w:vAlign w:val="center"/>
          </w:tcPr>
          <w:p w14:paraId="6392535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0.0449</w:t>
            </w:r>
          </w:p>
        </w:tc>
      </w:tr>
      <w:tr w:rsidR="00E71120" w:rsidRPr="00AB7F5E" w14:paraId="4FBB92C0" w14:textId="77777777" w:rsidTr="00E71120">
        <w:trPr>
          <w:trHeight w:val="358"/>
          <w:jc w:val="center"/>
        </w:trPr>
        <w:tc>
          <w:tcPr>
            <w:tcW w:w="1570" w:type="dxa"/>
            <w:vAlign w:val="center"/>
          </w:tcPr>
          <w:p w14:paraId="467C491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290C154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0.6948</w:t>
            </w:r>
          </w:p>
        </w:tc>
        <w:tc>
          <w:tcPr>
            <w:tcW w:w="1195" w:type="dxa"/>
            <w:vAlign w:val="center"/>
          </w:tcPr>
          <w:p w14:paraId="4F99012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0.4031</w:t>
            </w:r>
          </w:p>
        </w:tc>
        <w:tc>
          <w:tcPr>
            <w:tcW w:w="1194" w:type="dxa"/>
            <w:vAlign w:val="center"/>
          </w:tcPr>
          <w:p w14:paraId="3BCF515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0.3825</w:t>
            </w:r>
          </w:p>
        </w:tc>
        <w:tc>
          <w:tcPr>
            <w:tcW w:w="1195" w:type="dxa"/>
            <w:vAlign w:val="center"/>
          </w:tcPr>
          <w:p w14:paraId="1B70A50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0.2992</w:t>
            </w:r>
          </w:p>
        </w:tc>
        <w:tc>
          <w:tcPr>
            <w:tcW w:w="1194" w:type="dxa"/>
            <w:vAlign w:val="center"/>
          </w:tcPr>
          <w:p w14:paraId="4B78451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0.3362</w:t>
            </w:r>
          </w:p>
        </w:tc>
        <w:tc>
          <w:tcPr>
            <w:tcW w:w="1195" w:type="dxa"/>
            <w:vAlign w:val="center"/>
          </w:tcPr>
          <w:p w14:paraId="5FFEDEF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0.2752</w:t>
            </w:r>
          </w:p>
        </w:tc>
      </w:tr>
      <w:tr w:rsidR="00E71120" w:rsidRPr="00AB7F5E" w14:paraId="3011A906" w14:textId="77777777" w:rsidTr="00E71120">
        <w:trPr>
          <w:trHeight w:val="358"/>
          <w:jc w:val="center"/>
        </w:trPr>
        <w:tc>
          <w:tcPr>
            <w:tcW w:w="1570" w:type="dxa"/>
            <w:tcBorders>
              <w:bottom w:val="nil"/>
            </w:tcBorders>
            <w:vAlign w:val="center"/>
          </w:tcPr>
          <w:p w14:paraId="69F9A95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29E337E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0.8149</w:t>
            </w:r>
          </w:p>
        </w:tc>
        <w:tc>
          <w:tcPr>
            <w:tcW w:w="1195" w:type="dxa"/>
            <w:tcBorders>
              <w:bottom w:val="nil"/>
            </w:tcBorders>
            <w:vAlign w:val="center"/>
          </w:tcPr>
          <w:p w14:paraId="0CE4F1C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0.4043</w:t>
            </w:r>
          </w:p>
        </w:tc>
        <w:tc>
          <w:tcPr>
            <w:tcW w:w="1194" w:type="dxa"/>
            <w:tcBorders>
              <w:bottom w:val="nil"/>
            </w:tcBorders>
            <w:vAlign w:val="center"/>
          </w:tcPr>
          <w:p w14:paraId="461B92F1"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0.3626</w:t>
            </w:r>
          </w:p>
        </w:tc>
        <w:tc>
          <w:tcPr>
            <w:tcW w:w="1195" w:type="dxa"/>
            <w:tcBorders>
              <w:bottom w:val="nil"/>
            </w:tcBorders>
            <w:vAlign w:val="center"/>
          </w:tcPr>
          <w:p w14:paraId="2AE0FDD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0.2173</w:t>
            </w:r>
          </w:p>
        </w:tc>
        <w:tc>
          <w:tcPr>
            <w:tcW w:w="1194" w:type="dxa"/>
            <w:tcBorders>
              <w:bottom w:val="nil"/>
            </w:tcBorders>
            <w:vAlign w:val="center"/>
          </w:tcPr>
          <w:p w14:paraId="1478111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0.1709</w:t>
            </w:r>
          </w:p>
        </w:tc>
        <w:tc>
          <w:tcPr>
            <w:tcW w:w="1195" w:type="dxa"/>
            <w:tcBorders>
              <w:bottom w:val="nil"/>
            </w:tcBorders>
            <w:vAlign w:val="center"/>
          </w:tcPr>
          <w:p w14:paraId="5D34078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0.1642</w:t>
            </w:r>
          </w:p>
        </w:tc>
      </w:tr>
      <w:tr w:rsidR="00E71120" w:rsidRPr="00AB7F5E" w14:paraId="1B2AD52C" w14:textId="77777777" w:rsidTr="00E71120">
        <w:trPr>
          <w:trHeight w:val="358"/>
          <w:jc w:val="center"/>
        </w:trPr>
        <w:tc>
          <w:tcPr>
            <w:tcW w:w="1570" w:type="dxa"/>
            <w:tcBorders>
              <w:top w:val="nil"/>
              <w:bottom w:val="single" w:sz="8" w:space="0" w:color="auto"/>
            </w:tcBorders>
            <w:vAlign w:val="center"/>
          </w:tcPr>
          <w:p w14:paraId="308E22FF"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57E165F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0.7050</w:t>
            </w:r>
          </w:p>
        </w:tc>
        <w:tc>
          <w:tcPr>
            <w:tcW w:w="1195" w:type="dxa"/>
            <w:tcBorders>
              <w:top w:val="nil"/>
              <w:bottom w:val="single" w:sz="8" w:space="0" w:color="auto"/>
            </w:tcBorders>
            <w:vAlign w:val="center"/>
          </w:tcPr>
          <w:p w14:paraId="7D1223C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0.4067</w:t>
            </w:r>
          </w:p>
        </w:tc>
        <w:tc>
          <w:tcPr>
            <w:tcW w:w="1194" w:type="dxa"/>
            <w:tcBorders>
              <w:top w:val="nil"/>
              <w:bottom w:val="single" w:sz="8" w:space="0" w:color="auto"/>
            </w:tcBorders>
            <w:vAlign w:val="center"/>
          </w:tcPr>
          <w:p w14:paraId="3BF2673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0.7527</w:t>
            </w:r>
          </w:p>
        </w:tc>
        <w:tc>
          <w:tcPr>
            <w:tcW w:w="1195" w:type="dxa"/>
            <w:tcBorders>
              <w:top w:val="nil"/>
              <w:bottom w:val="single" w:sz="8" w:space="0" w:color="auto"/>
            </w:tcBorders>
            <w:vAlign w:val="center"/>
          </w:tcPr>
          <w:p w14:paraId="5D6ED3E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0.2193</w:t>
            </w:r>
          </w:p>
        </w:tc>
        <w:tc>
          <w:tcPr>
            <w:tcW w:w="1194" w:type="dxa"/>
            <w:tcBorders>
              <w:top w:val="nil"/>
              <w:bottom w:val="single" w:sz="8" w:space="0" w:color="auto"/>
            </w:tcBorders>
            <w:vAlign w:val="center"/>
          </w:tcPr>
          <w:p w14:paraId="7FC3B80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0.1841</w:t>
            </w:r>
          </w:p>
        </w:tc>
        <w:tc>
          <w:tcPr>
            <w:tcW w:w="1195" w:type="dxa"/>
            <w:tcBorders>
              <w:top w:val="nil"/>
              <w:bottom w:val="single" w:sz="8" w:space="0" w:color="auto"/>
            </w:tcBorders>
            <w:vAlign w:val="center"/>
          </w:tcPr>
          <w:p w14:paraId="1277DB7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0.1098</w:t>
            </w:r>
          </w:p>
        </w:tc>
      </w:tr>
      <w:tr w:rsidR="00E71120" w:rsidRPr="00AB7F5E" w14:paraId="63621CB7" w14:textId="77777777" w:rsidTr="00E71120">
        <w:trPr>
          <w:trHeight w:val="358"/>
          <w:jc w:val="center"/>
        </w:trPr>
        <w:tc>
          <w:tcPr>
            <w:tcW w:w="1570" w:type="dxa"/>
            <w:tcBorders>
              <w:top w:val="single" w:sz="8" w:space="0" w:color="auto"/>
            </w:tcBorders>
            <w:vAlign w:val="center"/>
          </w:tcPr>
          <w:p w14:paraId="5540BF4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2FF67C1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0.6999</w:t>
            </w:r>
          </w:p>
        </w:tc>
        <w:tc>
          <w:tcPr>
            <w:tcW w:w="1195" w:type="dxa"/>
            <w:tcBorders>
              <w:top w:val="single" w:sz="8" w:space="0" w:color="auto"/>
            </w:tcBorders>
            <w:vAlign w:val="center"/>
          </w:tcPr>
          <w:p w14:paraId="1E02E61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0.3644</w:t>
            </w:r>
          </w:p>
        </w:tc>
        <w:tc>
          <w:tcPr>
            <w:tcW w:w="1194" w:type="dxa"/>
            <w:tcBorders>
              <w:top w:val="single" w:sz="8" w:space="0" w:color="auto"/>
            </w:tcBorders>
            <w:vAlign w:val="center"/>
          </w:tcPr>
          <w:p w14:paraId="70416CC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0.4237</w:t>
            </w:r>
          </w:p>
        </w:tc>
        <w:tc>
          <w:tcPr>
            <w:tcW w:w="1195" w:type="dxa"/>
            <w:tcBorders>
              <w:top w:val="single" w:sz="8" w:space="0" w:color="auto"/>
            </w:tcBorders>
            <w:vAlign w:val="center"/>
          </w:tcPr>
          <w:p w14:paraId="18F7BEA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0.2793</w:t>
            </w:r>
          </w:p>
        </w:tc>
        <w:tc>
          <w:tcPr>
            <w:tcW w:w="1194" w:type="dxa"/>
            <w:tcBorders>
              <w:top w:val="single" w:sz="8" w:space="0" w:color="auto"/>
            </w:tcBorders>
            <w:vAlign w:val="center"/>
          </w:tcPr>
          <w:p w14:paraId="7359DFE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0.1737</w:t>
            </w:r>
          </w:p>
        </w:tc>
        <w:tc>
          <w:tcPr>
            <w:tcW w:w="1195" w:type="dxa"/>
            <w:tcBorders>
              <w:top w:val="single" w:sz="8" w:space="0" w:color="auto"/>
            </w:tcBorders>
            <w:vAlign w:val="center"/>
          </w:tcPr>
          <w:p w14:paraId="59EFE64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0.1541</w:t>
            </w:r>
          </w:p>
        </w:tc>
      </w:tr>
      <w:tr w:rsidR="00E71120" w:rsidRPr="00AB7F5E" w14:paraId="07DFBF6B" w14:textId="77777777" w:rsidTr="00E71120">
        <w:trPr>
          <w:trHeight w:val="373"/>
          <w:jc w:val="center"/>
        </w:trPr>
        <w:tc>
          <w:tcPr>
            <w:tcW w:w="1570" w:type="dxa"/>
            <w:tcBorders>
              <w:bottom w:val="single" w:sz="12" w:space="0" w:color="auto"/>
            </w:tcBorders>
            <w:vAlign w:val="center"/>
          </w:tcPr>
          <w:p w14:paraId="45F47A09"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4EFA982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5.86</w:t>
            </w:r>
          </w:p>
        </w:tc>
        <w:tc>
          <w:tcPr>
            <w:tcW w:w="1195" w:type="dxa"/>
            <w:tcBorders>
              <w:bottom w:val="single" w:sz="12" w:space="0" w:color="auto"/>
            </w:tcBorders>
            <w:vAlign w:val="center"/>
          </w:tcPr>
          <w:p w14:paraId="7EAB73F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4.36</w:t>
            </w:r>
          </w:p>
        </w:tc>
        <w:tc>
          <w:tcPr>
            <w:tcW w:w="1194" w:type="dxa"/>
            <w:tcBorders>
              <w:bottom w:val="single" w:sz="12" w:space="0" w:color="auto"/>
            </w:tcBorders>
            <w:vAlign w:val="center"/>
          </w:tcPr>
          <w:p w14:paraId="128DCC1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4.00</w:t>
            </w:r>
          </w:p>
        </w:tc>
        <w:tc>
          <w:tcPr>
            <w:tcW w:w="1195" w:type="dxa"/>
            <w:tcBorders>
              <w:bottom w:val="single" w:sz="12" w:space="0" w:color="auto"/>
            </w:tcBorders>
            <w:vAlign w:val="center"/>
          </w:tcPr>
          <w:p w14:paraId="64DB48B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3.50</w:t>
            </w:r>
          </w:p>
        </w:tc>
        <w:tc>
          <w:tcPr>
            <w:tcW w:w="1194" w:type="dxa"/>
            <w:tcBorders>
              <w:bottom w:val="single" w:sz="12" w:space="0" w:color="auto"/>
            </w:tcBorders>
            <w:vAlign w:val="center"/>
          </w:tcPr>
          <w:p w14:paraId="4B81CE2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2.00</w:t>
            </w:r>
          </w:p>
        </w:tc>
        <w:tc>
          <w:tcPr>
            <w:tcW w:w="1195" w:type="dxa"/>
            <w:tcBorders>
              <w:bottom w:val="single" w:sz="12" w:space="0" w:color="auto"/>
            </w:tcBorders>
            <w:vAlign w:val="center"/>
          </w:tcPr>
          <w:p w14:paraId="4DCE8C0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1.29</w:t>
            </w:r>
          </w:p>
        </w:tc>
      </w:tr>
    </w:tbl>
    <w:p w14:paraId="2DBF268B" w14:textId="77777777" w:rsidR="00E71120" w:rsidRPr="00AB7F5E" w:rsidRDefault="00E71120" w:rsidP="00AB7F5E">
      <w:pPr>
        <w:autoSpaceDE w:val="0"/>
        <w:autoSpaceDN w:val="0"/>
        <w:adjustRightInd w:val="0"/>
        <w:snapToGrid w:val="0"/>
        <w:ind w:firstLineChars="0" w:firstLine="0"/>
        <w:jc w:val="center"/>
        <w:rPr>
          <w:kern w:val="0"/>
          <w:sz w:val="21"/>
        </w:rPr>
      </w:pPr>
    </w:p>
    <w:p w14:paraId="19365E97" w14:textId="77777777" w:rsidR="00E71120" w:rsidRPr="00AB7F5E" w:rsidRDefault="00E71120" w:rsidP="00AB7F5E">
      <w:pPr>
        <w:autoSpaceDE w:val="0"/>
        <w:autoSpaceDN w:val="0"/>
        <w:adjustRightInd w:val="0"/>
        <w:snapToGrid w:val="0"/>
        <w:ind w:firstLineChars="0" w:firstLine="0"/>
        <w:jc w:val="center"/>
        <w:rPr>
          <w:kern w:val="0"/>
          <w:sz w:val="21"/>
        </w:rPr>
      </w:pPr>
      <w:r w:rsidRPr="00AB7F5E">
        <w:rPr>
          <w:kern w:val="0"/>
          <w:sz w:val="21"/>
        </w:rPr>
        <w:t>表</w:t>
      </w:r>
      <w:r w:rsidRPr="00AB7F5E">
        <w:rPr>
          <w:kern w:val="0"/>
          <w:sz w:val="21"/>
        </w:rPr>
        <w:t>3-25 HEPR</w:t>
      </w:r>
      <w:r w:rsidRPr="00AB7F5E">
        <w:rPr>
          <w:kern w:val="0"/>
          <w:sz w:val="21"/>
        </w:rPr>
        <w:t>与对比算法在</w:t>
      </w:r>
      <w:r w:rsidRPr="00AB7F5E">
        <w:rPr>
          <w:kern w:val="0"/>
          <w:sz w:val="21"/>
        </w:rPr>
        <w:t>NML</w:t>
      </w:r>
      <w:r w:rsidRPr="00AB7F5E">
        <w:rPr>
          <w:kern w:val="0"/>
          <w:sz w:val="21"/>
        </w:rPr>
        <w:t>（噪声率</w:t>
      </w:r>
      <m:oMath>
        <m:sSub>
          <m:sSubPr>
            <m:ctrlPr>
              <w:rPr>
                <w:rFonts w:ascii="Cambria Math" w:hAnsi="Cambria Math"/>
                <w:i/>
                <w:kern w:val="0"/>
                <w:sz w:val="21"/>
              </w:rPr>
            </m:ctrlPr>
          </m:sSubPr>
          <m:e>
            <m:r>
              <w:rPr>
                <w:rFonts w:ascii="Cambria Math" w:hAnsi="Cambria Math"/>
                <w:kern w:val="0"/>
                <w:sz w:val="21"/>
              </w:rPr>
              <m:t>r</m:t>
            </m:r>
          </m:e>
          <m:sub>
            <m:r>
              <w:rPr>
                <w:rFonts w:ascii="Cambria Math" w:hAnsi="Cambria Math"/>
                <w:kern w:val="0"/>
                <w:sz w:val="21"/>
              </w:rPr>
              <m:t>n</m:t>
            </m:r>
          </m:sub>
        </m:sSub>
        <m:r>
          <w:rPr>
            <w:rFonts w:ascii="Cambria Math" w:hAnsi="Cambria Math"/>
            <w:kern w:val="0"/>
            <w:sz w:val="21"/>
          </w:rPr>
          <m:t>=0.3</m:t>
        </m:r>
      </m:oMath>
      <w:r w:rsidRPr="00AB7F5E">
        <w:rPr>
          <w:kern w:val="0"/>
          <w:sz w:val="21"/>
        </w:rPr>
        <w:t>）情况下的</w:t>
      </w:r>
      <w:r w:rsidRPr="00AB7F5E">
        <w:rPr>
          <w:kern w:val="0"/>
          <w:sz w:val="21"/>
        </w:rPr>
        <w:t>Average Precision</w:t>
      </w:r>
      <w:r w:rsidRPr="00AB7F5E">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AB7F5E" w14:paraId="1E0D28C6" w14:textId="77777777" w:rsidTr="00E71120">
        <w:trPr>
          <w:trHeight w:val="358"/>
          <w:jc w:val="center"/>
        </w:trPr>
        <w:tc>
          <w:tcPr>
            <w:tcW w:w="1570" w:type="dxa"/>
            <w:tcBorders>
              <w:top w:val="single" w:sz="12" w:space="0" w:color="auto"/>
              <w:bottom w:val="single" w:sz="8" w:space="0" w:color="auto"/>
            </w:tcBorders>
            <w:vAlign w:val="center"/>
          </w:tcPr>
          <w:p w14:paraId="55D7944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名称</w:t>
            </w:r>
          </w:p>
        </w:tc>
        <w:tc>
          <w:tcPr>
            <w:tcW w:w="1194" w:type="dxa"/>
            <w:tcBorders>
              <w:top w:val="single" w:sz="12" w:space="0" w:color="auto"/>
              <w:bottom w:val="single" w:sz="8" w:space="0" w:color="auto"/>
            </w:tcBorders>
            <w:vAlign w:val="center"/>
          </w:tcPr>
          <w:p w14:paraId="4A5F73C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RAkEL</w:t>
            </w:r>
          </w:p>
        </w:tc>
        <w:tc>
          <w:tcPr>
            <w:tcW w:w="1195" w:type="dxa"/>
            <w:tcBorders>
              <w:top w:val="single" w:sz="12" w:space="0" w:color="auto"/>
              <w:bottom w:val="single" w:sz="8" w:space="0" w:color="auto"/>
            </w:tcBorders>
            <w:vAlign w:val="center"/>
          </w:tcPr>
          <w:p w14:paraId="4AEA78C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BOOMER</w:t>
            </w:r>
          </w:p>
        </w:tc>
        <w:tc>
          <w:tcPr>
            <w:tcW w:w="1194" w:type="dxa"/>
            <w:tcBorders>
              <w:top w:val="single" w:sz="12" w:space="0" w:color="auto"/>
              <w:bottom w:val="single" w:sz="8" w:space="0" w:color="auto"/>
            </w:tcBorders>
            <w:vAlign w:val="center"/>
          </w:tcPr>
          <w:p w14:paraId="20286D6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ACkEL</w:t>
            </w:r>
          </w:p>
        </w:tc>
        <w:tc>
          <w:tcPr>
            <w:tcW w:w="1195" w:type="dxa"/>
            <w:tcBorders>
              <w:top w:val="single" w:sz="12" w:space="0" w:color="auto"/>
              <w:bottom w:val="single" w:sz="8" w:space="0" w:color="auto"/>
            </w:tcBorders>
            <w:vAlign w:val="center"/>
          </w:tcPr>
          <w:p w14:paraId="49FA76C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MLWSE</w:t>
            </w:r>
          </w:p>
        </w:tc>
        <w:tc>
          <w:tcPr>
            <w:tcW w:w="1194" w:type="dxa"/>
            <w:tcBorders>
              <w:top w:val="single" w:sz="12" w:space="0" w:color="auto"/>
              <w:bottom w:val="single" w:sz="8" w:space="0" w:color="auto"/>
            </w:tcBorders>
            <w:vAlign w:val="center"/>
          </w:tcPr>
          <w:p w14:paraId="28AB0F5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ABC2</w:t>
            </w:r>
          </w:p>
        </w:tc>
        <w:tc>
          <w:tcPr>
            <w:tcW w:w="1195" w:type="dxa"/>
            <w:tcBorders>
              <w:top w:val="single" w:sz="12" w:space="0" w:color="auto"/>
              <w:bottom w:val="single" w:sz="8" w:space="0" w:color="auto"/>
            </w:tcBorders>
            <w:vAlign w:val="center"/>
          </w:tcPr>
          <w:p w14:paraId="4577BFF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HEPR</w:t>
            </w:r>
          </w:p>
        </w:tc>
      </w:tr>
      <w:tr w:rsidR="00E71120" w:rsidRPr="00AB7F5E" w14:paraId="417B874A" w14:textId="77777777" w:rsidTr="00E71120">
        <w:trPr>
          <w:trHeight w:val="358"/>
          <w:jc w:val="center"/>
        </w:trPr>
        <w:tc>
          <w:tcPr>
            <w:tcW w:w="1570" w:type="dxa"/>
            <w:tcBorders>
              <w:top w:val="single" w:sz="8" w:space="0" w:color="auto"/>
              <w:bottom w:val="nil"/>
            </w:tcBorders>
            <w:vAlign w:val="center"/>
          </w:tcPr>
          <w:p w14:paraId="79E201ED"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Birds</w:t>
            </w:r>
          </w:p>
        </w:tc>
        <w:tc>
          <w:tcPr>
            <w:tcW w:w="1194" w:type="dxa"/>
            <w:tcBorders>
              <w:top w:val="single" w:sz="8" w:space="0" w:color="auto"/>
              <w:bottom w:val="nil"/>
            </w:tcBorders>
            <w:vAlign w:val="center"/>
          </w:tcPr>
          <w:p w14:paraId="6E70E4A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0.2995</w:t>
            </w:r>
          </w:p>
        </w:tc>
        <w:tc>
          <w:tcPr>
            <w:tcW w:w="1195" w:type="dxa"/>
            <w:tcBorders>
              <w:top w:val="single" w:sz="8" w:space="0" w:color="auto"/>
              <w:bottom w:val="nil"/>
            </w:tcBorders>
            <w:vAlign w:val="center"/>
          </w:tcPr>
          <w:p w14:paraId="7C0172D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0.3827</w:t>
            </w:r>
          </w:p>
        </w:tc>
        <w:tc>
          <w:tcPr>
            <w:tcW w:w="1194" w:type="dxa"/>
            <w:tcBorders>
              <w:top w:val="single" w:sz="8" w:space="0" w:color="auto"/>
              <w:bottom w:val="nil"/>
            </w:tcBorders>
            <w:vAlign w:val="center"/>
          </w:tcPr>
          <w:p w14:paraId="5E9EE87C"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0.4638</w:t>
            </w:r>
          </w:p>
        </w:tc>
        <w:tc>
          <w:tcPr>
            <w:tcW w:w="1195" w:type="dxa"/>
            <w:tcBorders>
              <w:top w:val="single" w:sz="8" w:space="0" w:color="auto"/>
              <w:bottom w:val="nil"/>
            </w:tcBorders>
            <w:vAlign w:val="center"/>
          </w:tcPr>
          <w:p w14:paraId="1149C32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0.3212</w:t>
            </w:r>
          </w:p>
        </w:tc>
        <w:tc>
          <w:tcPr>
            <w:tcW w:w="1194" w:type="dxa"/>
            <w:tcBorders>
              <w:top w:val="single" w:sz="8" w:space="0" w:color="auto"/>
              <w:bottom w:val="nil"/>
            </w:tcBorders>
            <w:vAlign w:val="center"/>
          </w:tcPr>
          <w:p w14:paraId="55D15EE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0.3745</w:t>
            </w:r>
          </w:p>
        </w:tc>
        <w:tc>
          <w:tcPr>
            <w:tcW w:w="1195" w:type="dxa"/>
            <w:tcBorders>
              <w:top w:val="single" w:sz="8" w:space="0" w:color="auto"/>
              <w:bottom w:val="nil"/>
            </w:tcBorders>
            <w:vAlign w:val="center"/>
          </w:tcPr>
          <w:p w14:paraId="5C33922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0.3930</w:t>
            </w:r>
          </w:p>
        </w:tc>
      </w:tr>
      <w:tr w:rsidR="00E71120" w:rsidRPr="00AB7F5E" w14:paraId="347EFFA0" w14:textId="77777777" w:rsidTr="00E71120">
        <w:trPr>
          <w:trHeight w:val="358"/>
          <w:jc w:val="center"/>
        </w:trPr>
        <w:tc>
          <w:tcPr>
            <w:tcW w:w="1570" w:type="dxa"/>
            <w:vAlign w:val="center"/>
          </w:tcPr>
          <w:p w14:paraId="3B01EB8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CHD_49</w:t>
            </w:r>
          </w:p>
        </w:tc>
        <w:tc>
          <w:tcPr>
            <w:tcW w:w="1194" w:type="dxa"/>
            <w:vAlign w:val="center"/>
          </w:tcPr>
          <w:p w14:paraId="53B5D5D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0.6283</w:t>
            </w:r>
          </w:p>
        </w:tc>
        <w:tc>
          <w:tcPr>
            <w:tcW w:w="1195" w:type="dxa"/>
            <w:vAlign w:val="center"/>
          </w:tcPr>
          <w:p w14:paraId="01D86DC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0.7252</w:t>
            </w:r>
          </w:p>
        </w:tc>
        <w:tc>
          <w:tcPr>
            <w:tcW w:w="1194" w:type="dxa"/>
            <w:vAlign w:val="center"/>
          </w:tcPr>
          <w:p w14:paraId="66F7026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0.7423</w:t>
            </w:r>
          </w:p>
        </w:tc>
        <w:tc>
          <w:tcPr>
            <w:tcW w:w="1195" w:type="dxa"/>
            <w:vAlign w:val="center"/>
          </w:tcPr>
          <w:p w14:paraId="2D24880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0.7435</w:t>
            </w:r>
          </w:p>
        </w:tc>
        <w:tc>
          <w:tcPr>
            <w:tcW w:w="1194" w:type="dxa"/>
            <w:vAlign w:val="center"/>
          </w:tcPr>
          <w:p w14:paraId="6D837E7C"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0.7912</w:t>
            </w:r>
          </w:p>
        </w:tc>
        <w:tc>
          <w:tcPr>
            <w:tcW w:w="1195" w:type="dxa"/>
            <w:vAlign w:val="center"/>
          </w:tcPr>
          <w:p w14:paraId="6898443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0.7873</w:t>
            </w:r>
          </w:p>
        </w:tc>
      </w:tr>
      <w:tr w:rsidR="00E71120" w:rsidRPr="00AB7F5E" w14:paraId="51DD8CD8" w14:textId="77777777" w:rsidTr="00E71120">
        <w:trPr>
          <w:trHeight w:val="358"/>
          <w:jc w:val="center"/>
        </w:trPr>
        <w:tc>
          <w:tcPr>
            <w:tcW w:w="1570" w:type="dxa"/>
            <w:vAlign w:val="center"/>
          </w:tcPr>
          <w:p w14:paraId="072175B2"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Corel5k</w:t>
            </w:r>
          </w:p>
        </w:tc>
        <w:tc>
          <w:tcPr>
            <w:tcW w:w="1194" w:type="dxa"/>
            <w:vAlign w:val="center"/>
          </w:tcPr>
          <w:p w14:paraId="29ACD59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0.0929</w:t>
            </w:r>
          </w:p>
        </w:tc>
        <w:tc>
          <w:tcPr>
            <w:tcW w:w="1195" w:type="dxa"/>
            <w:vAlign w:val="center"/>
          </w:tcPr>
          <w:p w14:paraId="668B47A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0.0569</w:t>
            </w:r>
          </w:p>
        </w:tc>
        <w:tc>
          <w:tcPr>
            <w:tcW w:w="1194" w:type="dxa"/>
            <w:vAlign w:val="center"/>
          </w:tcPr>
          <w:p w14:paraId="084932F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0.1097</w:t>
            </w:r>
          </w:p>
        </w:tc>
        <w:tc>
          <w:tcPr>
            <w:tcW w:w="1195" w:type="dxa"/>
            <w:vAlign w:val="center"/>
          </w:tcPr>
          <w:p w14:paraId="7B35821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0.2543</w:t>
            </w:r>
          </w:p>
        </w:tc>
        <w:tc>
          <w:tcPr>
            <w:tcW w:w="1194" w:type="dxa"/>
            <w:vAlign w:val="center"/>
          </w:tcPr>
          <w:p w14:paraId="4ECC0A43"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0.2893</w:t>
            </w:r>
          </w:p>
        </w:tc>
        <w:tc>
          <w:tcPr>
            <w:tcW w:w="1195" w:type="dxa"/>
            <w:vAlign w:val="center"/>
          </w:tcPr>
          <w:p w14:paraId="04B293D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0.2413</w:t>
            </w:r>
          </w:p>
        </w:tc>
      </w:tr>
      <w:tr w:rsidR="00E71120" w:rsidRPr="00AB7F5E" w14:paraId="22535F08" w14:textId="77777777" w:rsidTr="00E71120">
        <w:trPr>
          <w:trHeight w:val="358"/>
          <w:jc w:val="center"/>
        </w:trPr>
        <w:tc>
          <w:tcPr>
            <w:tcW w:w="1570" w:type="dxa"/>
            <w:vAlign w:val="center"/>
          </w:tcPr>
          <w:p w14:paraId="3B71251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Emotions</w:t>
            </w:r>
          </w:p>
        </w:tc>
        <w:tc>
          <w:tcPr>
            <w:tcW w:w="1194" w:type="dxa"/>
            <w:vAlign w:val="center"/>
          </w:tcPr>
          <w:p w14:paraId="7EA8CF6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0.5699</w:t>
            </w:r>
          </w:p>
        </w:tc>
        <w:tc>
          <w:tcPr>
            <w:tcW w:w="1195" w:type="dxa"/>
            <w:vAlign w:val="center"/>
          </w:tcPr>
          <w:p w14:paraId="2D29796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0.6506</w:t>
            </w:r>
          </w:p>
        </w:tc>
        <w:tc>
          <w:tcPr>
            <w:tcW w:w="1194" w:type="dxa"/>
            <w:vAlign w:val="center"/>
          </w:tcPr>
          <w:p w14:paraId="2B2386A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0.6628</w:t>
            </w:r>
          </w:p>
        </w:tc>
        <w:tc>
          <w:tcPr>
            <w:tcW w:w="1195" w:type="dxa"/>
            <w:vAlign w:val="center"/>
          </w:tcPr>
          <w:p w14:paraId="0CF0FEB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0.6350</w:t>
            </w:r>
          </w:p>
        </w:tc>
        <w:tc>
          <w:tcPr>
            <w:tcW w:w="1194" w:type="dxa"/>
            <w:vAlign w:val="center"/>
          </w:tcPr>
          <w:p w14:paraId="1468BB1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0.6775</w:t>
            </w:r>
          </w:p>
        </w:tc>
        <w:tc>
          <w:tcPr>
            <w:tcW w:w="1195" w:type="dxa"/>
            <w:vAlign w:val="center"/>
          </w:tcPr>
          <w:p w14:paraId="10DDA6C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0.6975</w:t>
            </w:r>
          </w:p>
        </w:tc>
      </w:tr>
      <w:tr w:rsidR="00E71120" w:rsidRPr="00AB7F5E" w14:paraId="3CF5E535" w14:textId="77777777" w:rsidTr="00E71120">
        <w:trPr>
          <w:trHeight w:val="358"/>
          <w:jc w:val="center"/>
        </w:trPr>
        <w:tc>
          <w:tcPr>
            <w:tcW w:w="1570" w:type="dxa"/>
            <w:vAlign w:val="center"/>
          </w:tcPr>
          <w:p w14:paraId="737187BA"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GpositiveGO</w:t>
            </w:r>
          </w:p>
        </w:tc>
        <w:tc>
          <w:tcPr>
            <w:tcW w:w="1194" w:type="dxa"/>
            <w:vAlign w:val="center"/>
          </w:tcPr>
          <w:p w14:paraId="6570D1E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0.6749</w:t>
            </w:r>
          </w:p>
        </w:tc>
        <w:tc>
          <w:tcPr>
            <w:tcW w:w="1195" w:type="dxa"/>
            <w:vAlign w:val="center"/>
          </w:tcPr>
          <w:p w14:paraId="34312A9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0.8348</w:t>
            </w:r>
          </w:p>
        </w:tc>
        <w:tc>
          <w:tcPr>
            <w:tcW w:w="1194" w:type="dxa"/>
            <w:vAlign w:val="center"/>
          </w:tcPr>
          <w:p w14:paraId="5D3C9C81"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0.9656</w:t>
            </w:r>
          </w:p>
        </w:tc>
        <w:tc>
          <w:tcPr>
            <w:tcW w:w="1195" w:type="dxa"/>
            <w:vAlign w:val="center"/>
          </w:tcPr>
          <w:p w14:paraId="794CE80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0.8188</w:t>
            </w:r>
          </w:p>
        </w:tc>
        <w:tc>
          <w:tcPr>
            <w:tcW w:w="1194" w:type="dxa"/>
            <w:vAlign w:val="center"/>
          </w:tcPr>
          <w:p w14:paraId="166EA60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0.9608</w:t>
            </w:r>
          </w:p>
        </w:tc>
        <w:tc>
          <w:tcPr>
            <w:tcW w:w="1195" w:type="dxa"/>
            <w:vAlign w:val="center"/>
          </w:tcPr>
          <w:p w14:paraId="2DE4C8B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0.9506</w:t>
            </w:r>
          </w:p>
        </w:tc>
      </w:tr>
      <w:tr w:rsidR="00E71120" w:rsidRPr="00AB7F5E" w14:paraId="495D95EA" w14:textId="77777777" w:rsidTr="00E71120">
        <w:trPr>
          <w:trHeight w:val="358"/>
          <w:jc w:val="center"/>
        </w:trPr>
        <w:tc>
          <w:tcPr>
            <w:tcW w:w="1570" w:type="dxa"/>
            <w:vAlign w:val="center"/>
          </w:tcPr>
          <w:p w14:paraId="40670755"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Image</w:t>
            </w:r>
          </w:p>
        </w:tc>
        <w:tc>
          <w:tcPr>
            <w:tcW w:w="1194" w:type="dxa"/>
            <w:vAlign w:val="center"/>
          </w:tcPr>
          <w:p w14:paraId="4B9122F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0.5266</w:t>
            </w:r>
          </w:p>
        </w:tc>
        <w:tc>
          <w:tcPr>
            <w:tcW w:w="1195" w:type="dxa"/>
            <w:vAlign w:val="center"/>
          </w:tcPr>
          <w:p w14:paraId="19F83F5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0.6516</w:t>
            </w:r>
          </w:p>
        </w:tc>
        <w:tc>
          <w:tcPr>
            <w:tcW w:w="1194" w:type="dxa"/>
            <w:vAlign w:val="center"/>
          </w:tcPr>
          <w:p w14:paraId="63A1E67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0.4633</w:t>
            </w:r>
          </w:p>
        </w:tc>
        <w:tc>
          <w:tcPr>
            <w:tcW w:w="1195" w:type="dxa"/>
            <w:vAlign w:val="center"/>
          </w:tcPr>
          <w:p w14:paraId="5513F7A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0.6292</w:t>
            </w:r>
          </w:p>
        </w:tc>
        <w:tc>
          <w:tcPr>
            <w:tcW w:w="1194" w:type="dxa"/>
            <w:vAlign w:val="center"/>
          </w:tcPr>
          <w:p w14:paraId="7A102B3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0.7619</w:t>
            </w:r>
          </w:p>
        </w:tc>
        <w:tc>
          <w:tcPr>
            <w:tcW w:w="1195" w:type="dxa"/>
            <w:vAlign w:val="center"/>
          </w:tcPr>
          <w:p w14:paraId="5955BDC2"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0.7818</w:t>
            </w:r>
          </w:p>
        </w:tc>
      </w:tr>
      <w:tr w:rsidR="00E71120" w:rsidRPr="00AB7F5E" w14:paraId="02F232C1" w14:textId="77777777" w:rsidTr="00E71120">
        <w:trPr>
          <w:trHeight w:val="358"/>
          <w:jc w:val="center"/>
        </w:trPr>
        <w:tc>
          <w:tcPr>
            <w:tcW w:w="1570" w:type="dxa"/>
            <w:vAlign w:val="center"/>
          </w:tcPr>
          <w:p w14:paraId="264D1511"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Langlog</w:t>
            </w:r>
          </w:p>
        </w:tc>
        <w:tc>
          <w:tcPr>
            <w:tcW w:w="1194" w:type="dxa"/>
            <w:vAlign w:val="center"/>
          </w:tcPr>
          <w:p w14:paraId="762DE598"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0.2368</w:t>
            </w:r>
          </w:p>
        </w:tc>
        <w:tc>
          <w:tcPr>
            <w:tcW w:w="1195" w:type="dxa"/>
            <w:vAlign w:val="center"/>
          </w:tcPr>
          <w:p w14:paraId="59CDEFC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0.4375</w:t>
            </w:r>
          </w:p>
        </w:tc>
        <w:tc>
          <w:tcPr>
            <w:tcW w:w="1194" w:type="dxa"/>
            <w:vAlign w:val="center"/>
          </w:tcPr>
          <w:p w14:paraId="4C7587C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0.4169</w:t>
            </w:r>
          </w:p>
        </w:tc>
        <w:tc>
          <w:tcPr>
            <w:tcW w:w="1195" w:type="dxa"/>
            <w:vAlign w:val="center"/>
          </w:tcPr>
          <w:p w14:paraId="53E6C43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0.5851</w:t>
            </w:r>
          </w:p>
        </w:tc>
        <w:tc>
          <w:tcPr>
            <w:tcW w:w="1194" w:type="dxa"/>
            <w:vAlign w:val="center"/>
          </w:tcPr>
          <w:p w14:paraId="57036E64"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0.6258</w:t>
            </w:r>
          </w:p>
        </w:tc>
        <w:tc>
          <w:tcPr>
            <w:tcW w:w="1195" w:type="dxa"/>
            <w:vAlign w:val="center"/>
          </w:tcPr>
          <w:p w14:paraId="39AED370"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0.6379</w:t>
            </w:r>
          </w:p>
        </w:tc>
      </w:tr>
      <w:tr w:rsidR="00E71120" w:rsidRPr="00AB7F5E" w14:paraId="03B54411" w14:textId="77777777" w:rsidTr="00E71120">
        <w:trPr>
          <w:trHeight w:val="358"/>
          <w:jc w:val="center"/>
        </w:trPr>
        <w:tc>
          <w:tcPr>
            <w:tcW w:w="1570" w:type="dxa"/>
            <w:vAlign w:val="center"/>
          </w:tcPr>
          <w:p w14:paraId="2091B90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Scene</w:t>
            </w:r>
          </w:p>
        </w:tc>
        <w:tc>
          <w:tcPr>
            <w:tcW w:w="1194" w:type="dxa"/>
            <w:vAlign w:val="center"/>
          </w:tcPr>
          <w:p w14:paraId="1174341D"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0.5139</w:t>
            </w:r>
          </w:p>
        </w:tc>
        <w:tc>
          <w:tcPr>
            <w:tcW w:w="1195" w:type="dxa"/>
            <w:vAlign w:val="center"/>
          </w:tcPr>
          <w:p w14:paraId="31FFFC9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0.7158</w:t>
            </w:r>
          </w:p>
        </w:tc>
        <w:tc>
          <w:tcPr>
            <w:tcW w:w="1194" w:type="dxa"/>
            <w:vAlign w:val="center"/>
          </w:tcPr>
          <w:p w14:paraId="448A5F0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0.4232</w:t>
            </w:r>
          </w:p>
        </w:tc>
        <w:tc>
          <w:tcPr>
            <w:tcW w:w="1195" w:type="dxa"/>
            <w:vAlign w:val="center"/>
          </w:tcPr>
          <w:p w14:paraId="0B6CB3D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0.5141</w:t>
            </w:r>
          </w:p>
        </w:tc>
        <w:tc>
          <w:tcPr>
            <w:tcW w:w="1194" w:type="dxa"/>
            <w:vAlign w:val="center"/>
          </w:tcPr>
          <w:p w14:paraId="643CE5B9"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0.8767</w:t>
            </w:r>
          </w:p>
        </w:tc>
        <w:tc>
          <w:tcPr>
            <w:tcW w:w="1195" w:type="dxa"/>
            <w:vAlign w:val="center"/>
          </w:tcPr>
          <w:p w14:paraId="0F45CC2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0.8473</w:t>
            </w:r>
          </w:p>
        </w:tc>
      </w:tr>
      <w:tr w:rsidR="00E71120" w:rsidRPr="00AB7F5E" w14:paraId="51D471E1" w14:textId="77777777" w:rsidTr="00E71120">
        <w:trPr>
          <w:trHeight w:val="358"/>
          <w:jc w:val="center"/>
        </w:trPr>
        <w:tc>
          <w:tcPr>
            <w:tcW w:w="1570" w:type="dxa"/>
            <w:vAlign w:val="center"/>
          </w:tcPr>
          <w:p w14:paraId="5C01027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Chemistry</w:t>
            </w:r>
          </w:p>
        </w:tc>
        <w:tc>
          <w:tcPr>
            <w:tcW w:w="1194" w:type="dxa"/>
            <w:vAlign w:val="center"/>
          </w:tcPr>
          <w:p w14:paraId="2DC945B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0.0596</w:t>
            </w:r>
          </w:p>
        </w:tc>
        <w:tc>
          <w:tcPr>
            <w:tcW w:w="1195" w:type="dxa"/>
            <w:vAlign w:val="center"/>
          </w:tcPr>
          <w:p w14:paraId="1D850C5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0.0911</w:t>
            </w:r>
          </w:p>
        </w:tc>
        <w:tc>
          <w:tcPr>
            <w:tcW w:w="1194" w:type="dxa"/>
            <w:vAlign w:val="center"/>
          </w:tcPr>
          <w:p w14:paraId="14377E03"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0.1943</w:t>
            </w:r>
          </w:p>
        </w:tc>
        <w:tc>
          <w:tcPr>
            <w:tcW w:w="1195" w:type="dxa"/>
            <w:vAlign w:val="center"/>
          </w:tcPr>
          <w:p w14:paraId="2FE9FE1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0.3080</w:t>
            </w:r>
          </w:p>
        </w:tc>
        <w:tc>
          <w:tcPr>
            <w:tcW w:w="1194" w:type="dxa"/>
            <w:vAlign w:val="center"/>
          </w:tcPr>
          <w:p w14:paraId="3EC5EA16"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0.3742</w:t>
            </w:r>
          </w:p>
        </w:tc>
        <w:tc>
          <w:tcPr>
            <w:tcW w:w="1195" w:type="dxa"/>
            <w:vAlign w:val="center"/>
          </w:tcPr>
          <w:p w14:paraId="49B2222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0.3490</w:t>
            </w:r>
          </w:p>
        </w:tc>
      </w:tr>
      <w:tr w:rsidR="00E71120" w:rsidRPr="00AB7F5E" w14:paraId="4F68A28D" w14:textId="77777777" w:rsidTr="00E71120">
        <w:trPr>
          <w:trHeight w:val="358"/>
          <w:jc w:val="center"/>
        </w:trPr>
        <w:tc>
          <w:tcPr>
            <w:tcW w:w="1570" w:type="dxa"/>
            <w:vAlign w:val="center"/>
          </w:tcPr>
          <w:p w14:paraId="5E21A46C"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Philosophy</w:t>
            </w:r>
          </w:p>
        </w:tc>
        <w:tc>
          <w:tcPr>
            <w:tcW w:w="1194" w:type="dxa"/>
            <w:vAlign w:val="center"/>
          </w:tcPr>
          <w:p w14:paraId="4BAD9B5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0.0298</w:t>
            </w:r>
          </w:p>
        </w:tc>
        <w:tc>
          <w:tcPr>
            <w:tcW w:w="1195" w:type="dxa"/>
            <w:vAlign w:val="center"/>
          </w:tcPr>
          <w:p w14:paraId="5E2D968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0.1111</w:t>
            </w:r>
          </w:p>
        </w:tc>
        <w:tc>
          <w:tcPr>
            <w:tcW w:w="1194" w:type="dxa"/>
            <w:vAlign w:val="center"/>
          </w:tcPr>
          <w:p w14:paraId="15F5644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0.1463</w:t>
            </w:r>
          </w:p>
        </w:tc>
        <w:tc>
          <w:tcPr>
            <w:tcW w:w="1195" w:type="dxa"/>
            <w:vAlign w:val="center"/>
          </w:tcPr>
          <w:p w14:paraId="0215F050"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0.3426</w:t>
            </w:r>
          </w:p>
        </w:tc>
        <w:tc>
          <w:tcPr>
            <w:tcW w:w="1194" w:type="dxa"/>
            <w:vAlign w:val="center"/>
          </w:tcPr>
          <w:p w14:paraId="1EB0D6BA" w14:textId="77777777" w:rsidR="00E71120" w:rsidRPr="00AB7F5E" w:rsidRDefault="00E71120" w:rsidP="00AB7F5E">
            <w:pPr>
              <w:snapToGrid w:val="0"/>
              <w:ind w:firstLineChars="0" w:firstLine="0"/>
              <w:jc w:val="center"/>
              <w:rPr>
                <w:rFonts w:eastAsiaTheme="majorEastAsia"/>
                <w:sz w:val="21"/>
              </w:rPr>
            </w:pPr>
            <w:r w:rsidRPr="00AB7F5E">
              <w:rPr>
                <w:rFonts w:eastAsia="等线"/>
                <w:b/>
                <w:bCs/>
                <w:color w:val="000000"/>
                <w:sz w:val="21"/>
              </w:rPr>
              <w:t>0.4321</w:t>
            </w:r>
          </w:p>
        </w:tc>
        <w:tc>
          <w:tcPr>
            <w:tcW w:w="1195" w:type="dxa"/>
            <w:vAlign w:val="center"/>
          </w:tcPr>
          <w:p w14:paraId="012A50C1"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0.3839</w:t>
            </w:r>
          </w:p>
        </w:tc>
      </w:tr>
      <w:tr w:rsidR="00E71120" w:rsidRPr="00AB7F5E" w14:paraId="0E6B1892" w14:textId="77777777" w:rsidTr="00E71120">
        <w:trPr>
          <w:trHeight w:val="358"/>
          <w:jc w:val="center"/>
        </w:trPr>
        <w:tc>
          <w:tcPr>
            <w:tcW w:w="1570" w:type="dxa"/>
            <w:vAlign w:val="center"/>
          </w:tcPr>
          <w:p w14:paraId="7C30DC0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Tmc2007_500</w:t>
            </w:r>
          </w:p>
        </w:tc>
        <w:tc>
          <w:tcPr>
            <w:tcW w:w="1194" w:type="dxa"/>
            <w:vAlign w:val="center"/>
          </w:tcPr>
          <w:p w14:paraId="7975F7EB"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0.3098</w:t>
            </w:r>
          </w:p>
        </w:tc>
        <w:tc>
          <w:tcPr>
            <w:tcW w:w="1195" w:type="dxa"/>
            <w:vAlign w:val="center"/>
          </w:tcPr>
          <w:p w14:paraId="3DB4EA7B"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0.5401</w:t>
            </w:r>
          </w:p>
        </w:tc>
        <w:tc>
          <w:tcPr>
            <w:tcW w:w="1194" w:type="dxa"/>
            <w:vAlign w:val="center"/>
          </w:tcPr>
          <w:p w14:paraId="6094511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0.1019</w:t>
            </w:r>
          </w:p>
        </w:tc>
        <w:tc>
          <w:tcPr>
            <w:tcW w:w="1195" w:type="dxa"/>
            <w:vAlign w:val="center"/>
          </w:tcPr>
          <w:p w14:paraId="34F8BCF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0.7081</w:t>
            </w:r>
          </w:p>
        </w:tc>
        <w:tc>
          <w:tcPr>
            <w:tcW w:w="1194" w:type="dxa"/>
            <w:vAlign w:val="center"/>
          </w:tcPr>
          <w:p w14:paraId="4576647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0.6134</w:t>
            </w:r>
          </w:p>
        </w:tc>
        <w:tc>
          <w:tcPr>
            <w:tcW w:w="1195" w:type="dxa"/>
            <w:vAlign w:val="center"/>
          </w:tcPr>
          <w:p w14:paraId="69F8F20F"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0.7931</w:t>
            </w:r>
          </w:p>
        </w:tc>
      </w:tr>
      <w:tr w:rsidR="00E71120" w:rsidRPr="00AB7F5E" w14:paraId="6BE7348B" w14:textId="77777777" w:rsidTr="00E71120">
        <w:trPr>
          <w:trHeight w:val="358"/>
          <w:jc w:val="center"/>
        </w:trPr>
        <w:tc>
          <w:tcPr>
            <w:tcW w:w="1570" w:type="dxa"/>
            <w:vAlign w:val="center"/>
          </w:tcPr>
          <w:p w14:paraId="3D9A5AD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Water_quality</w:t>
            </w:r>
          </w:p>
        </w:tc>
        <w:tc>
          <w:tcPr>
            <w:tcW w:w="1194" w:type="dxa"/>
            <w:vAlign w:val="center"/>
          </w:tcPr>
          <w:p w14:paraId="659B3CE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0.4877</w:t>
            </w:r>
          </w:p>
        </w:tc>
        <w:tc>
          <w:tcPr>
            <w:tcW w:w="1195" w:type="dxa"/>
            <w:vAlign w:val="center"/>
          </w:tcPr>
          <w:p w14:paraId="0F7D15A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0.5726</w:t>
            </w:r>
          </w:p>
        </w:tc>
        <w:tc>
          <w:tcPr>
            <w:tcW w:w="1194" w:type="dxa"/>
            <w:vAlign w:val="center"/>
          </w:tcPr>
          <w:p w14:paraId="4CB3B0E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0.5829</w:t>
            </w:r>
          </w:p>
        </w:tc>
        <w:tc>
          <w:tcPr>
            <w:tcW w:w="1195" w:type="dxa"/>
            <w:vAlign w:val="center"/>
          </w:tcPr>
          <w:p w14:paraId="249691F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0.6546</w:t>
            </w:r>
          </w:p>
        </w:tc>
        <w:tc>
          <w:tcPr>
            <w:tcW w:w="1194" w:type="dxa"/>
            <w:vAlign w:val="center"/>
          </w:tcPr>
          <w:p w14:paraId="3F69A65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0.6126</w:t>
            </w:r>
          </w:p>
        </w:tc>
        <w:tc>
          <w:tcPr>
            <w:tcW w:w="1195" w:type="dxa"/>
            <w:vAlign w:val="center"/>
          </w:tcPr>
          <w:p w14:paraId="531F1EA3"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0.6647</w:t>
            </w:r>
          </w:p>
        </w:tc>
      </w:tr>
      <w:tr w:rsidR="00E71120" w:rsidRPr="00AB7F5E" w14:paraId="2EC32E52" w14:textId="77777777" w:rsidTr="00E71120">
        <w:trPr>
          <w:trHeight w:val="358"/>
          <w:jc w:val="center"/>
        </w:trPr>
        <w:tc>
          <w:tcPr>
            <w:tcW w:w="1570" w:type="dxa"/>
            <w:tcBorders>
              <w:bottom w:val="nil"/>
            </w:tcBorders>
            <w:vAlign w:val="center"/>
          </w:tcPr>
          <w:p w14:paraId="1FD7B6D4"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Yeast</w:t>
            </w:r>
          </w:p>
        </w:tc>
        <w:tc>
          <w:tcPr>
            <w:tcW w:w="1194" w:type="dxa"/>
            <w:tcBorders>
              <w:bottom w:val="nil"/>
            </w:tcBorders>
            <w:vAlign w:val="center"/>
          </w:tcPr>
          <w:p w14:paraId="318DA015"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0.4355</w:t>
            </w:r>
          </w:p>
        </w:tc>
        <w:tc>
          <w:tcPr>
            <w:tcW w:w="1195" w:type="dxa"/>
            <w:tcBorders>
              <w:bottom w:val="nil"/>
            </w:tcBorders>
            <w:vAlign w:val="center"/>
          </w:tcPr>
          <w:p w14:paraId="214320E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0.5875</w:t>
            </w:r>
          </w:p>
        </w:tc>
        <w:tc>
          <w:tcPr>
            <w:tcW w:w="1194" w:type="dxa"/>
            <w:tcBorders>
              <w:bottom w:val="nil"/>
            </w:tcBorders>
            <w:vAlign w:val="center"/>
          </w:tcPr>
          <w:p w14:paraId="2751ADC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0.5904</w:t>
            </w:r>
          </w:p>
        </w:tc>
        <w:tc>
          <w:tcPr>
            <w:tcW w:w="1195" w:type="dxa"/>
            <w:tcBorders>
              <w:bottom w:val="nil"/>
            </w:tcBorders>
            <w:vAlign w:val="center"/>
          </w:tcPr>
          <w:p w14:paraId="0385B60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0.7406</w:t>
            </w:r>
          </w:p>
        </w:tc>
        <w:tc>
          <w:tcPr>
            <w:tcW w:w="1194" w:type="dxa"/>
            <w:tcBorders>
              <w:bottom w:val="nil"/>
            </w:tcBorders>
            <w:vAlign w:val="center"/>
          </w:tcPr>
          <w:p w14:paraId="3BA48CC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0.7659</w:t>
            </w:r>
          </w:p>
        </w:tc>
        <w:tc>
          <w:tcPr>
            <w:tcW w:w="1195" w:type="dxa"/>
            <w:tcBorders>
              <w:bottom w:val="nil"/>
            </w:tcBorders>
            <w:vAlign w:val="center"/>
          </w:tcPr>
          <w:p w14:paraId="32BA43AE"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0.7678</w:t>
            </w:r>
          </w:p>
        </w:tc>
      </w:tr>
      <w:tr w:rsidR="00E71120" w:rsidRPr="00AB7F5E" w14:paraId="3A8C373B" w14:textId="77777777" w:rsidTr="00E71120">
        <w:trPr>
          <w:trHeight w:val="358"/>
          <w:jc w:val="center"/>
        </w:trPr>
        <w:tc>
          <w:tcPr>
            <w:tcW w:w="1570" w:type="dxa"/>
            <w:tcBorders>
              <w:top w:val="nil"/>
              <w:bottom w:val="single" w:sz="8" w:space="0" w:color="auto"/>
            </w:tcBorders>
            <w:vAlign w:val="center"/>
          </w:tcPr>
          <w:p w14:paraId="10D4DDE7"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Yelp</w:t>
            </w:r>
          </w:p>
        </w:tc>
        <w:tc>
          <w:tcPr>
            <w:tcW w:w="1194" w:type="dxa"/>
            <w:tcBorders>
              <w:top w:val="nil"/>
              <w:bottom w:val="single" w:sz="8" w:space="0" w:color="auto"/>
            </w:tcBorders>
            <w:vAlign w:val="center"/>
          </w:tcPr>
          <w:p w14:paraId="51519FCA"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0.6781</w:t>
            </w:r>
          </w:p>
        </w:tc>
        <w:tc>
          <w:tcPr>
            <w:tcW w:w="1195" w:type="dxa"/>
            <w:tcBorders>
              <w:top w:val="nil"/>
              <w:bottom w:val="single" w:sz="8" w:space="0" w:color="auto"/>
            </w:tcBorders>
            <w:vAlign w:val="center"/>
          </w:tcPr>
          <w:p w14:paraId="436BDD0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0.6909</w:t>
            </w:r>
          </w:p>
        </w:tc>
        <w:tc>
          <w:tcPr>
            <w:tcW w:w="1194" w:type="dxa"/>
            <w:tcBorders>
              <w:top w:val="nil"/>
              <w:bottom w:val="single" w:sz="8" w:space="0" w:color="auto"/>
            </w:tcBorders>
            <w:vAlign w:val="center"/>
          </w:tcPr>
          <w:p w14:paraId="1C0C1F4E"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0.4004</w:t>
            </w:r>
          </w:p>
        </w:tc>
        <w:tc>
          <w:tcPr>
            <w:tcW w:w="1195" w:type="dxa"/>
            <w:tcBorders>
              <w:top w:val="nil"/>
              <w:bottom w:val="single" w:sz="8" w:space="0" w:color="auto"/>
            </w:tcBorders>
            <w:vAlign w:val="center"/>
          </w:tcPr>
          <w:p w14:paraId="1819B62D"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0.7765</w:t>
            </w:r>
          </w:p>
        </w:tc>
        <w:tc>
          <w:tcPr>
            <w:tcW w:w="1194" w:type="dxa"/>
            <w:tcBorders>
              <w:top w:val="nil"/>
              <w:bottom w:val="single" w:sz="8" w:space="0" w:color="auto"/>
            </w:tcBorders>
            <w:vAlign w:val="center"/>
          </w:tcPr>
          <w:p w14:paraId="2D6E90B9"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0.8060</w:t>
            </w:r>
          </w:p>
        </w:tc>
        <w:tc>
          <w:tcPr>
            <w:tcW w:w="1195" w:type="dxa"/>
            <w:tcBorders>
              <w:top w:val="nil"/>
              <w:bottom w:val="single" w:sz="8" w:space="0" w:color="auto"/>
            </w:tcBorders>
            <w:vAlign w:val="center"/>
          </w:tcPr>
          <w:p w14:paraId="05B2E1C7"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0.8797</w:t>
            </w:r>
          </w:p>
        </w:tc>
      </w:tr>
      <w:tr w:rsidR="00E71120" w:rsidRPr="00AB7F5E" w14:paraId="02349D67" w14:textId="77777777" w:rsidTr="00E71120">
        <w:trPr>
          <w:trHeight w:val="358"/>
          <w:jc w:val="center"/>
        </w:trPr>
        <w:tc>
          <w:tcPr>
            <w:tcW w:w="1570" w:type="dxa"/>
            <w:tcBorders>
              <w:top w:val="single" w:sz="8" w:space="0" w:color="auto"/>
            </w:tcBorders>
            <w:vAlign w:val="center"/>
          </w:tcPr>
          <w:p w14:paraId="302FA528"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均值</w:t>
            </w:r>
          </w:p>
        </w:tc>
        <w:tc>
          <w:tcPr>
            <w:tcW w:w="1194" w:type="dxa"/>
            <w:tcBorders>
              <w:top w:val="single" w:sz="8" w:space="0" w:color="auto"/>
            </w:tcBorders>
            <w:vAlign w:val="center"/>
          </w:tcPr>
          <w:p w14:paraId="2EDFB764"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0.3959</w:t>
            </w:r>
          </w:p>
        </w:tc>
        <w:tc>
          <w:tcPr>
            <w:tcW w:w="1195" w:type="dxa"/>
            <w:tcBorders>
              <w:top w:val="single" w:sz="8" w:space="0" w:color="auto"/>
            </w:tcBorders>
            <w:vAlign w:val="center"/>
          </w:tcPr>
          <w:p w14:paraId="578B3238"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0.5035</w:t>
            </w:r>
          </w:p>
        </w:tc>
        <w:tc>
          <w:tcPr>
            <w:tcW w:w="1194" w:type="dxa"/>
            <w:tcBorders>
              <w:top w:val="single" w:sz="8" w:space="0" w:color="auto"/>
            </w:tcBorders>
            <w:vAlign w:val="center"/>
          </w:tcPr>
          <w:p w14:paraId="121285B5"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0.4474</w:t>
            </w:r>
          </w:p>
        </w:tc>
        <w:tc>
          <w:tcPr>
            <w:tcW w:w="1195" w:type="dxa"/>
            <w:tcBorders>
              <w:top w:val="single" w:sz="8" w:space="0" w:color="auto"/>
            </w:tcBorders>
            <w:vAlign w:val="center"/>
          </w:tcPr>
          <w:p w14:paraId="6BA031C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0.5737</w:t>
            </w:r>
          </w:p>
        </w:tc>
        <w:tc>
          <w:tcPr>
            <w:tcW w:w="1194" w:type="dxa"/>
            <w:tcBorders>
              <w:top w:val="single" w:sz="8" w:space="0" w:color="auto"/>
            </w:tcBorders>
            <w:vAlign w:val="center"/>
          </w:tcPr>
          <w:p w14:paraId="7BA305B2"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0.6401</w:t>
            </w:r>
          </w:p>
        </w:tc>
        <w:tc>
          <w:tcPr>
            <w:tcW w:w="1195" w:type="dxa"/>
            <w:tcBorders>
              <w:top w:val="single" w:sz="8" w:space="0" w:color="auto"/>
            </w:tcBorders>
            <w:vAlign w:val="center"/>
          </w:tcPr>
          <w:p w14:paraId="381E6C7C"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0.6553</w:t>
            </w:r>
          </w:p>
        </w:tc>
      </w:tr>
      <w:tr w:rsidR="00E71120" w:rsidRPr="00AB7F5E" w14:paraId="58956DDA" w14:textId="77777777" w:rsidTr="00E71120">
        <w:trPr>
          <w:trHeight w:val="373"/>
          <w:jc w:val="center"/>
        </w:trPr>
        <w:tc>
          <w:tcPr>
            <w:tcW w:w="1570" w:type="dxa"/>
            <w:tcBorders>
              <w:bottom w:val="single" w:sz="12" w:space="0" w:color="auto"/>
            </w:tcBorders>
            <w:vAlign w:val="center"/>
          </w:tcPr>
          <w:p w14:paraId="37872F6B" w14:textId="77777777" w:rsidR="00E71120" w:rsidRPr="00AB7F5E" w:rsidRDefault="00E71120" w:rsidP="00497712">
            <w:pPr>
              <w:snapToGrid w:val="0"/>
              <w:ind w:firstLineChars="0" w:firstLine="0"/>
              <w:jc w:val="left"/>
              <w:rPr>
                <w:rFonts w:eastAsiaTheme="majorEastAsia"/>
                <w:sz w:val="21"/>
              </w:rPr>
            </w:pPr>
            <w:r w:rsidRPr="00AB7F5E">
              <w:rPr>
                <w:rFonts w:eastAsiaTheme="majorEastAsia"/>
                <w:sz w:val="21"/>
              </w:rPr>
              <w:t>平均排名</w:t>
            </w:r>
          </w:p>
        </w:tc>
        <w:tc>
          <w:tcPr>
            <w:tcW w:w="1194" w:type="dxa"/>
            <w:tcBorders>
              <w:bottom w:val="single" w:sz="12" w:space="0" w:color="auto"/>
            </w:tcBorders>
            <w:vAlign w:val="center"/>
          </w:tcPr>
          <w:p w14:paraId="5832DBC9"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color w:val="000000"/>
                <w:sz w:val="21"/>
              </w:rPr>
              <w:t>5.64</w:t>
            </w:r>
          </w:p>
        </w:tc>
        <w:tc>
          <w:tcPr>
            <w:tcW w:w="1195" w:type="dxa"/>
            <w:tcBorders>
              <w:bottom w:val="single" w:sz="12" w:space="0" w:color="auto"/>
            </w:tcBorders>
            <w:vAlign w:val="center"/>
          </w:tcPr>
          <w:p w14:paraId="32269C8A"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4.29</w:t>
            </w:r>
          </w:p>
        </w:tc>
        <w:tc>
          <w:tcPr>
            <w:tcW w:w="1194" w:type="dxa"/>
            <w:tcBorders>
              <w:bottom w:val="single" w:sz="12" w:space="0" w:color="auto"/>
            </w:tcBorders>
            <w:vAlign w:val="center"/>
          </w:tcPr>
          <w:p w14:paraId="0E5030E7"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4.14</w:t>
            </w:r>
          </w:p>
        </w:tc>
        <w:tc>
          <w:tcPr>
            <w:tcW w:w="1195" w:type="dxa"/>
            <w:tcBorders>
              <w:bottom w:val="single" w:sz="12" w:space="0" w:color="auto"/>
            </w:tcBorders>
            <w:vAlign w:val="center"/>
          </w:tcPr>
          <w:p w14:paraId="3570CE6F"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3.36</w:t>
            </w:r>
          </w:p>
        </w:tc>
        <w:tc>
          <w:tcPr>
            <w:tcW w:w="1194" w:type="dxa"/>
            <w:tcBorders>
              <w:bottom w:val="single" w:sz="12" w:space="0" w:color="auto"/>
            </w:tcBorders>
            <w:vAlign w:val="center"/>
          </w:tcPr>
          <w:p w14:paraId="43AC3ADC" w14:textId="77777777" w:rsidR="00E71120" w:rsidRPr="00AB7F5E" w:rsidRDefault="00E71120" w:rsidP="00AB7F5E">
            <w:pPr>
              <w:snapToGrid w:val="0"/>
              <w:ind w:firstLineChars="0" w:firstLine="0"/>
              <w:jc w:val="center"/>
              <w:rPr>
                <w:rFonts w:eastAsiaTheme="majorEastAsia"/>
                <w:sz w:val="21"/>
              </w:rPr>
            </w:pPr>
            <w:r w:rsidRPr="00AB7F5E">
              <w:rPr>
                <w:rFonts w:eastAsia="等线"/>
                <w:color w:val="000000"/>
                <w:sz w:val="21"/>
              </w:rPr>
              <w:t>1.93</w:t>
            </w:r>
          </w:p>
        </w:tc>
        <w:tc>
          <w:tcPr>
            <w:tcW w:w="1195" w:type="dxa"/>
            <w:tcBorders>
              <w:bottom w:val="single" w:sz="12" w:space="0" w:color="auto"/>
            </w:tcBorders>
            <w:vAlign w:val="center"/>
          </w:tcPr>
          <w:p w14:paraId="415AEF26" w14:textId="77777777" w:rsidR="00E71120" w:rsidRPr="00AB7F5E" w:rsidRDefault="00E71120" w:rsidP="00AB7F5E">
            <w:pPr>
              <w:snapToGrid w:val="0"/>
              <w:ind w:firstLineChars="0" w:firstLine="0"/>
              <w:jc w:val="center"/>
              <w:rPr>
                <w:rFonts w:eastAsiaTheme="majorEastAsia"/>
                <w:color w:val="0000FF"/>
                <w:sz w:val="21"/>
              </w:rPr>
            </w:pPr>
            <w:r w:rsidRPr="00AB7F5E">
              <w:rPr>
                <w:rFonts w:eastAsia="等线"/>
                <w:b/>
                <w:bCs/>
                <w:color w:val="000000"/>
                <w:sz w:val="21"/>
              </w:rPr>
              <w:t>1.64</w:t>
            </w:r>
          </w:p>
        </w:tc>
      </w:tr>
    </w:tbl>
    <w:p w14:paraId="77A4375B" w14:textId="186ACCC2" w:rsidR="00E71120" w:rsidRPr="00DE154F" w:rsidRDefault="00DE154F" w:rsidP="00BF4606">
      <w:pPr>
        <w:autoSpaceDE w:val="0"/>
        <w:autoSpaceDN w:val="0"/>
        <w:adjustRightInd w:val="0"/>
        <w:snapToGrid w:val="0"/>
        <w:spacing w:beforeLines="50" w:before="120"/>
        <w:ind w:firstLine="480"/>
        <w:rPr>
          <w:rFonts w:cs="宋体"/>
          <w:kern w:val="0"/>
          <w:szCs w:val="24"/>
        </w:rPr>
      </w:pPr>
      <w:r>
        <w:rPr>
          <w:rFonts w:cs="宋体" w:hint="eastAsia"/>
          <w:kern w:val="0"/>
          <w:szCs w:val="24"/>
        </w:rPr>
        <w:lastRenderedPageBreak/>
        <w:t>总的来说，</w:t>
      </w:r>
      <w:r>
        <w:rPr>
          <w:rFonts w:cs="宋体" w:hint="eastAsia"/>
          <w:kern w:val="0"/>
          <w:szCs w:val="24"/>
        </w:rPr>
        <w:t>H</w:t>
      </w:r>
      <w:r>
        <w:rPr>
          <w:rFonts w:cs="宋体"/>
          <w:kern w:val="0"/>
          <w:szCs w:val="24"/>
        </w:rPr>
        <w:t>EPR</w:t>
      </w:r>
      <w:r>
        <w:rPr>
          <w:rFonts w:cs="宋体" w:hint="eastAsia"/>
          <w:kern w:val="0"/>
          <w:szCs w:val="24"/>
        </w:rPr>
        <w:t>在多种弱监督场景中均具备良好的性能，具有很强的适应性、稳定性。</w:t>
      </w:r>
      <w:r>
        <w:rPr>
          <w:rFonts w:cs="宋体" w:hint="eastAsia"/>
          <w:kern w:val="0"/>
          <w:szCs w:val="24"/>
        </w:rPr>
        <w:t>H</w:t>
      </w:r>
      <w:r>
        <w:rPr>
          <w:rFonts w:cs="宋体"/>
          <w:kern w:val="0"/>
          <w:szCs w:val="24"/>
        </w:rPr>
        <w:t>EPR</w:t>
      </w:r>
      <w:r>
        <w:rPr>
          <w:rFonts w:cs="宋体" w:hint="eastAsia"/>
          <w:kern w:val="0"/>
          <w:szCs w:val="24"/>
        </w:rPr>
        <w:t>在</w:t>
      </w:r>
      <w:r>
        <w:rPr>
          <w:rFonts w:cs="宋体" w:hint="eastAsia"/>
          <w:kern w:val="0"/>
          <w:szCs w:val="24"/>
        </w:rPr>
        <w:t>Hamm</w:t>
      </w:r>
      <w:r>
        <w:rPr>
          <w:rFonts w:cs="宋体"/>
          <w:kern w:val="0"/>
          <w:szCs w:val="24"/>
        </w:rPr>
        <w:t>ing Loss</w:t>
      </w:r>
      <w:r>
        <w:rPr>
          <w:rFonts w:cs="宋体" w:hint="eastAsia"/>
          <w:kern w:val="0"/>
          <w:szCs w:val="24"/>
        </w:rPr>
        <w:t>指标上的表现略微逊色，这是因为</w:t>
      </w:r>
      <w:r>
        <w:rPr>
          <w:rFonts w:cs="宋体" w:hint="eastAsia"/>
          <w:kern w:val="0"/>
          <w:szCs w:val="24"/>
        </w:rPr>
        <w:t>H</w:t>
      </w:r>
      <w:r>
        <w:rPr>
          <w:rFonts w:cs="宋体"/>
          <w:kern w:val="0"/>
          <w:szCs w:val="24"/>
        </w:rPr>
        <w:t>EPR</w:t>
      </w:r>
      <w:r>
        <w:rPr>
          <w:rFonts w:cs="宋体" w:hint="eastAsia"/>
          <w:kern w:val="0"/>
          <w:szCs w:val="24"/>
        </w:rPr>
        <w:t>是基于标签对排序建立的，不能很好地适应这种逐个标签计算的分类准确率指标上。然而，</w:t>
      </w:r>
      <w:r>
        <w:rPr>
          <w:rFonts w:cs="宋体" w:hint="eastAsia"/>
          <w:kern w:val="0"/>
          <w:szCs w:val="24"/>
        </w:rPr>
        <w:t>H</w:t>
      </w:r>
      <w:r>
        <w:rPr>
          <w:rFonts w:cs="宋体"/>
          <w:kern w:val="0"/>
          <w:szCs w:val="24"/>
        </w:rPr>
        <w:t>EPR</w:t>
      </w:r>
      <w:r>
        <w:rPr>
          <w:rFonts w:cs="宋体" w:hint="eastAsia"/>
          <w:kern w:val="0"/>
          <w:szCs w:val="24"/>
        </w:rPr>
        <w:t>在</w:t>
      </w:r>
      <w:r w:rsidR="00CF1BC2" w:rsidRPr="00B83C4A">
        <w:rPr>
          <w:rFonts w:cs="宋体"/>
          <w:kern w:val="0"/>
          <w:szCs w:val="24"/>
        </w:rPr>
        <w:t>Coverage</w:t>
      </w:r>
      <w:r w:rsidR="00CF1BC2" w:rsidRPr="00B83C4A">
        <w:rPr>
          <w:rFonts w:cs="宋体"/>
          <w:kern w:val="0"/>
          <w:szCs w:val="24"/>
        </w:rPr>
        <w:t>、</w:t>
      </w:r>
      <w:r w:rsidR="00CF1BC2" w:rsidRPr="00B83C4A">
        <w:rPr>
          <w:rFonts w:cs="宋体"/>
          <w:kern w:val="0"/>
          <w:szCs w:val="24"/>
        </w:rPr>
        <w:t>Ranking Loss</w:t>
      </w:r>
      <w:r w:rsidR="00CF1BC2" w:rsidRPr="00B83C4A">
        <w:rPr>
          <w:rFonts w:cs="宋体"/>
          <w:kern w:val="0"/>
          <w:szCs w:val="24"/>
        </w:rPr>
        <w:t>、</w:t>
      </w:r>
      <w:r w:rsidR="00CF1BC2" w:rsidRPr="00B83C4A">
        <w:rPr>
          <w:rFonts w:cs="宋体"/>
          <w:kern w:val="0"/>
          <w:szCs w:val="24"/>
        </w:rPr>
        <w:t>Average Precision</w:t>
      </w:r>
      <w:r w:rsidR="005E5068">
        <w:rPr>
          <w:rFonts w:cs="宋体" w:hint="eastAsia"/>
          <w:kern w:val="0"/>
          <w:szCs w:val="24"/>
        </w:rPr>
        <w:t>等</w:t>
      </w:r>
      <w:r>
        <w:rPr>
          <w:rFonts w:cs="宋体" w:hint="eastAsia"/>
          <w:kern w:val="0"/>
          <w:szCs w:val="24"/>
        </w:rPr>
        <w:t>排序指标上的出色表现证明了其强大的标签相关性学习能力，</w:t>
      </w:r>
      <w:r>
        <w:rPr>
          <w:rFonts w:cs="宋体" w:hint="eastAsia"/>
          <w:kern w:val="0"/>
          <w:szCs w:val="24"/>
        </w:rPr>
        <w:t>H</w:t>
      </w:r>
      <w:r>
        <w:rPr>
          <w:rFonts w:cs="宋体"/>
          <w:kern w:val="0"/>
          <w:szCs w:val="24"/>
        </w:rPr>
        <w:t>EPR</w:t>
      </w:r>
      <w:r>
        <w:rPr>
          <w:rFonts w:cs="宋体" w:hint="eastAsia"/>
          <w:kern w:val="0"/>
          <w:szCs w:val="24"/>
        </w:rPr>
        <w:t>在</w:t>
      </w:r>
      <w:r w:rsidRPr="00555D85">
        <w:rPr>
          <w:rFonts w:cs="宋体"/>
          <w:kern w:val="0"/>
          <w:szCs w:val="24"/>
        </w:rPr>
        <w:t>Accuracy</w:t>
      </w:r>
      <w:r>
        <w:rPr>
          <w:rFonts w:cs="宋体" w:hint="eastAsia"/>
          <w:kern w:val="0"/>
          <w:szCs w:val="24"/>
        </w:rPr>
        <w:t>和</w:t>
      </w:r>
      <w:r>
        <w:rPr>
          <w:rFonts w:cs="宋体" w:hint="eastAsia"/>
          <w:kern w:val="0"/>
          <w:szCs w:val="24"/>
        </w:rPr>
        <w:t>F</w:t>
      </w:r>
      <w:r>
        <w:rPr>
          <w:rFonts w:cs="宋体"/>
          <w:kern w:val="0"/>
          <w:szCs w:val="24"/>
        </w:rPr>
        <w:t>1</w:t>
      </w:r>
      <w:r>
        <w:rPr>
          <w:rFonts w:cs="宋体" w:hint="eastAsia"/>
          <w:kern w:val="0"/>
          <w:szCs w:val="24"/>
        </w:rPr>
        <w:t>这两项分类指标上的出色表现则证明了其对多标签学习中更加重要的正类标签具有很好的学习和预测能力。事实上，</w:t>
      </w:r>
      <w:r>
        <w:rPr>
          <w:rFonts w:cs="宋体" w:hint="eastAsia"/>
          <w:kern w:val="0"/>
          <w:szCs w:val="24"/>
        </w:rPr>
        <w:t>H</w:t>
      </w:r>
      <w:r>
        <w:rPr>
          <w:rFonts w:cs="宋体"/>
          <w:kern w:val="0"/>
          <w:szCs w:val="24"/>
        </w:rPr>
        <w:t>EPR</w:t>
      </w:r>
      <w:r>
        <w:rPr>
          <w:rFonts w:cs="宋体" w:hint="eastAsia"/>
          <w:kern w:val="0"/>
          <w:szCs w:val="24"/>
        </w:rPr>
        <w:t>的建立基础是正类标签与负类标签的排序关系</w:t>
      </w:r>
      <w:r w:rsidR="00332F6A">
        <w:rPr>
          <w:rFonts w:cs="宋体" w:hint="eastAsia"/>
          <w:kern w:val="0"/>
          <w:szCs w:val="24"/>
        </w:rPr>
        <w:t>，能够利用二阶相关性，并充分关注正类标签</w:t>
      </w:r>
      <w:r>
        <w:rPr>
          <w:rFonts w:cs="宋体" w:hint="eastAsia"/>
          <w:kern w:val="0"/>
          <w:szCs w:val="24"/>
        </w:rPr>
        <w:t>。本节的实验证明，基于这种正负标签对的对比关系，可以有效学习弱监督数据中的少数类（正类）信息和标签相关性信息。</w:t>
      </w:r>
    </w:p>
    <w:p w14:paraId="08320369" w14:textId="0FED5C18" w:rsidR="00E71120" w:rsidRPr="00850151" w:rsidRDefault="00E71120" w:rsidP="003D6B67">
      <w:pPr>
        <w:pStyle w:val="C"/>
        <w:spacing w:before="120"/>
        <w:ind w:firstLineChars="0" w:firstLine="480"/>
      </w:pPr>
      <w:bookmarkStart w:id="156" w:name="_Toc181227952"/>
      <w:bookmarkStart w:id="157" w:name="_Toc190702566"/>
      <w:r>
        <w:t>3</w:t>
      </w:r>
      <w:r w:rsidRPr="00850151">
        <w:t>.3.</w:t>
      </w:r>
      <w:r w:rsidR="003E0C03">
        <w:t>3</w:t>
      </w:r>
      <w:r w:rsidRPr="00850151">
        <w:t xml:space="preserve"> </w:t>
      </w:r>
      <w:r w:rsidRPr="00850151">
        <w:rPr>
          <w:rFonts w:hint="eastAsia"/>
        </w:rPr>
        <w:t>消融实验</w:t>
      </w:r>
      <w:bookmarkEnd w:id="156"/>
      <w:bookmarkEnd w:id="157"/>
    </w:p>
    <w:p w14:paraId="15B367E6" w14:textId="77777777" w:rsidR="009607E1" w:rsidRDefault="00E71120" w:rsidP="006A5966">
      <w:pPr>
        <w:autoSpaceDE w:val="0"/>
        <w:autoSpaceDN w:val="0"/>
        <w:snapToGrid w:val="0"/>
        <w:ind w:firstLine="480"/>
        <w:rPr>
          <w:rFonts w:cs="宋体"/>
          <w:kern w:val="0"/>
          <w:szCs w:val="24"/>
        </w:rPr>
      </w:pPr>
      <w:r>
        <w:rPr>
          <w:rFonts w:cs="宋体" w:hint="eastAsia"/>
          <w:kern w:val="0"/>
          <w:szCs w:val="24"/>
        </w:rPr>
        <w:t>基于集成剪枝的策略不同，本文提供了三种基于标签排序的弱监督多标签学习算法，分别是</w:t>
      </w:r>
      <w:r>
        <w:rPr>
          <w:rFonts w:cs="宋体" w:hint="eastAsia"/>
          <w:kern w:val="0"/>
          <w:szCs w:val="24"/>
        </w:rPr>
        <w:t>F</w:t>
      </w:r>
      <w:r>
        <w:rPr>
          <w:rFonts w:cs="宋体"/>
          <w:kern w:val="0"/>
          <w:szCs w:val="24"/>
        </w:rPr>
        <w:t>EPR</w:t>
      </w:r>
      <w:r>
        <w:rPr>
          <w:rFonts w:cs="宋体" w:hint="eastAsia"/>
          <w:kern w:val="0"/>
          <w:szCs w:val="24"/>
        </w:rPr>
        <w:t>（</w:t>
      </w:r>
      <w:r>
        <w:rPr>
          <w:rFonts w:cs="宋体" w:hint="eastAsia"/>
          <w:kern w:val="0"/>
          <w:szCs w:val="24"/>
        </w:rPr>
        <w:t>F</w:t>
      </w:r>
      <w:r>
        <w:rPr>
          <w:rFonts w:cs="宋体"/>
          <w:kern w:val="0"/>
          <w:szCs w:val="24"/>
        </w:rPr>
        <w:t>ully Ensemble of Pairwise Ranking</w:t>
      </w:r>
      <w:r>
        <w:rPr>
          <w:rFonts w:cs="宋体" w:hint="eastAsia"/>
          <w:kern w:val="0"/>
          <w:szCs w:val="24"/>
        </w:rPr>
        <w:t>）、</w:t>
      </w:r>
      <w:r>
        <w:rPr>
          <w:rFonts w:cs="宋体"/>
          <w:kern w:val="0"/>
          <w:szCs w:val="24"/>
        </w:rPr>
        <w:t>HEPR</w:t>
      </w:r>
      <w:r>
        <w:rPr>
          <w:rFonts w:cs="宋体" w:hint="eastAsia"/>
          <w:kern w:val="0"/>
          <w:szCs w:val="24"/>
        </w:rPr>
        <w:t>（</w:t>
      </w:r>
      <w:r>
        <w:rPr>
          <w:rFonts w:cs="宋体"/>
          <w:kern w:val="0"/>
          <w:szCs w:val="24"/>
        </w:rPr>
        <w:t>Heuristic Ensemble of Pairwise Ranking</w:t>
      </w:r>
      <w:r>
        <w:rPr>
          <w:rFonts w:cs="宋体" w:hint="eastAsia"/>
          <w:kern w:val="0"/>
          <w:szCs w:val="24"/>
        </w:rPr>
        <w:t>）、</w:t>
      </w:r>
      <w:r>
        <w:rPr>
          <w:rFonts w:cs="宋体"/>
          <w:kern w:val="0"/>
          <w:szCs w:val="24"/>
        </w:rPr>
        <w:t>AEPR</w:t>
      </w:r>
      <w:r>
        <w:rPr>
          <w:rFonts w:cs="宋体" w:hint="eastAsia"/>
          <w:kern w:val="0"/>
          <w:szCs w:val="24"/>
        </w:rPr>
        <w:t>（</w:t>
      </w:r>
      <w:r>
        <w:rPr>
          <w:rFonts w:cs="宋体" w:hint="eastAsia"/>
          <w:kern w:val="0"/>
          <w:szCs w:val="24"/>
        </w:rPr>
        <w:t>A</w:t>
      </w:r>
      <w:r>
        <w:rPr>
          <w:rFonts w:cs="宋体"/>
          <w:kern w:val="0"/>
          <w:szCs w:val="24"/>
        </w:rPr>
        <w:t xml:space="preserve"> single Ensemble of Pairwise Ranking</w:t>
      </w:r>
      <w:r>
        <w:rPr>
          <w:rFonts w:cs="宋体" w:hint="eastAsia"/>
          <w:kern w:val="0"/>
          <w:szCs w:val="24"/>
        </w:rPr>
        <w:t>）。</w:t>
      </w:r>
    </w:p>
    <w:p w14:paraId="01B976F7" w14:textId="1F16D59F" w:rsidR="00E71120" w:rsidRDefault="00E71120" w:rsidP="006A5966">
      <w:pPr>
        <w:autoSpaceDE w:val="0"/>
        <w:autoSpaceDN w:val="0"/>
        <w:snapToGrid w:val="0"/>
        <w:spacing w:afterLines="50" w:after="120"/>
        <w:ind w:firstLine="480"/>
        <w:rPr>
          <w:rFonts w:cs="宋体"/>
          <w:kern w:val="0"/>
          <w:szCs w:val="24"/>
        </w:rPr>
      </w:pPr>
      <w:r>
        <w:rPr>
          <w:rFonts w:cs="宋体" w:hint="eastAsia"/>
          <w:kern w:val="0"/>
          <w:szCs w:val="24"/>
        </w:rPr>
        <w:t>为了验证本文提出的集成剪枝策略的有效性，本小节将探索三种算法的性能差异。考虑到</w:t>
      </w:r>
      <w:r>
        <w:rPr>
          <w:rFonts w:cs="宋体" w:hint="eastAsia"/>
          <w:kern w:val="0"/>
          <w:szCs w:val="24"/>
        </w:rPr>
        <w:t>F</w:t>
      </w:r>
      <w:r>
        <w:rPr>
          <w:rFonts w:cs="宋体"/>
          <w:kern w:val="0"/>
          <w:szCs w:val="24"/>
        </w:rPr>
        <w:t>EPR</w:t>
      </w:r>
      <w:r>
        <w:rPr>
          <w:rFonts w:cs="宋体" w:hint="eastAsia"/>
          <w:kern w:val="0"/>
          <w:szCs w:val="24"/>
        </w:rPr>
        <w:t>算法中的基学习器数量与标签数量的平方</w:t>
      </w:r>
      <m:oMath>
        <m:sSup>
          <m:sSupPr>
            <m:ctrlPr>
              <w:rPr>
                <w:rFonts w:ascii="Cambria Math" w:hAnsi="Cambria Math" w:cs="宋体"/>
                <w:i/>
                <w:kern w:val="0"/>
                <w:szCs w:val="24"/>
              </w:rPr>
            </m:ctrlPr>
          </m:sSupPr>
          <m:e>
            <m:r>
              <w:rPr>
                <w:rFonts w:ascii="Cambria Math" w:hAnsi="Cambria Math" w:cs="宋体"/>
                <w:kern w:val="0"/>
                <w:szCs w:val="24"/>
              </w:rPr>
              <m:t>c</m:t>
            </m:r>
          </m:e>
          <m:sup>
            <m:r>
              <w:rPr>
                <w:rFonts w:ascii="Cambria Math" w:hAnsi="Cambria Math" w:cs="宋体"/>
                <w:kern w:val="0"/>
                <w:szCs w:val="24"/>
              </w:rPr>
              <m:t>2</m:t>
            </m:r>
          </m:sup>
        </m:sSup>
      </m:oMath>
      <w:r>
        <w:rPr>
          <w:rFonts w:cs="宋体" w:hint="eastAsia"/>
          <w:kern w:val="0"/>
          <w:szCs w:val="24"/>
        </w:rPr>
        <w:t>相关，在全部数据集上运行</w:t>
      </w:r>
      <w:r>
        <w:rPr>
          <w:rFonts w:cs="宋体" w:hint="eastAsia"/>
          <w:kern w:val="0"/>
          <w:szCs w:val="24"/>
        </w:rPr>
        <w:t>F</w:t>
      </w:r>
      <w:r>
        <w:rPr>
          <w:rFonts w:cs="宋体"/>
          <w:kern w:val="0"/>
          <w:szCs w:val="24"/>
        </w:rPr>
        <w:t>EPR</w:t>
      </w:r>
      <w:r>
        <w:rPr>
          <w:rFonts w:cs="宋体" w:hint="eastAsia"/>
          <w:kern w:val="0"/>
          <w:szCs w:val="24"/>
        </w:rPr>
        <w:t>算法的时间成本巨大，因此本小节仅在</w:t>
      </w:r>
      <w:r>
        <w:rPr>
          <w:rFonts w:cs="宋体"/>
          <w:kern w:val="0"/>
          <w:szCs w:val="24"/>
        </w:rPr>
        <w:t>4</w:t>
      </w:r>
      <w:r>
        <w:rPr>
          <w:rFonts w:cs="宋体" w:hint="eastAsia"/>
          <w:kern w:val="0"/>
          <w:szCs w:val="24"/>
        </w:rPr>
        <w:t>个具有代表性的数据集上开展消融实验，包括</w:t>
      </w:r>
      <w:r>
        <w:rPr>
          <w:rFonts w:cs="宋体" w:hint="eastAsia"/>
          <w:kern w:val="0"/>
          <w:szCs w:val="24"/>
        </w:rPr>
        <w:t>Ima</w:t>
      </w:r>
      <w:r>
        <w:rPr>
          <w:rFonts w:cs="宋体"/>
          <w:kern w:val="0"/>
          <w:szCs w:val="24"/>
        </w:rPr>
        <w:t>ge</w:t>
      </w:r>
      <w:r>
        <w:rPr>
          <w:rFonts w:cs="宋体" w:hint="eastAsia"/>
          <w:kern w:val="0"/>
          <w:szCs w:val="24"/>
        </w:rPr>
        <w:t>（</w:t>
      </w:r>
      <m:oMath>
        <m:r>
          <w:rPr>
            <w:rFonts w:ascii="Cambria Math" w:hAnsi="Cambria Math" w:cs="宋体" w:hint="eastAsia"/>
            <w:kern w:val="0"/>
            <w:szCs w:val="24"/>
          </w:rPr>
          <m:t>c</m:t>
        </m:r>
        <m:r>
          <w:rPr>
            <w:rFonts w:ascii="Cambria Math" w:hAnsi="Cambria Math" w:cs="宋体"/>
            <w:kern w:val="0"/>
            <w:szCs w:val="24"/>
          </w:rPr>
          <m:t>=14</m:t>
        </m:r>
      </m:oMath>
      <w:r>
        <w:rPr>
          <w:rFonts w:cs="宋体" w:hint="eastAsia"/>
          <w:kern w:val="0"/>
          <w:szCs w:val="24"/>
        </w:rPr>
        <w:t>）、</w:t>
      </w:r>
      <w:r>
        <w:rPr>
          <w:rFonts w:cs="宋体" w:hint="eastAsia"/>
          <w:kern w:val="0"/>
          <w:szCs w:val="24"/>
        </w:rPr>
        <w:t>Yeast</w:t>
      </w:r>
      <w:r>
        <w:rPr>
          <w:rFonts w:cs="宋体" w:hint="eastAsia"/>
          <w:kern w:val="0"/>
          <w:szCs w:val="24"/>
        </w:rPr>
        <w:t>（</w:t>
      </w:r>
      <m:oMath>
        <m:r>
          <w:rPr>
            <w:rFonts w:ascii="Cambria Math" w:hAnsi="Cambria Math" w:cs="宋体" w:hint="eastAsia"/>
            <w:kern w:val="0"/>
            <w:szCs w:val="24"/>
          </w:rPr>
          <m:t>c</m:t>
        </m:r>
        <m:r>
          <w:rPr>
            <w:rFonts w:ascii="Cambria Math" w:hAnsi="Cambria Math" w:cs="宋体"/>
            <w:kern w:val="0"/>
            <w:szCs w:val="24"/>
          </w:rPr>
          <m:t>=14</m:t>
        </m:r>
      </m:oMath>
      <w:r>
        <w:rPr>
          <w:rFonts w:cs="宋体" w:hint="eastAsia"/>
          <w:kern w:val="0"/>
          <w:szCs w:val="24"/>
        </w:rPr>
        <w:t>）、</w:t>
      </w:r>
      <w:r w:rsidR="003B24C8" w:rsidRPr="003B24C8">
        <w:rPr>
          <w:rFonts w:cs="宋体"/>
          <w:kern w:val="0"/>
          <w:szCs w:val="24"/>
        </w:rPr>
        <w:t>Langlog</w:t>
      </w:r>
      <w:r w:rsidR="003B24C8">
        <w:rPr>
          <w:rFonts w:cs="宋体" w:hint="eastAsia"/>
          <w:kern w:val="0"/>
          <w:szCs w:val="24"/>
        </w:rPr>
        <w:t>（</w:t>
      </w:r>
      <m:oMath>
        <m:r>
          <w:rPr>
            <w:rFonts w:ascii="Cambria Math" w:hAnsi="Cambria Math" w:cs="宋体"/>
            <w:kern w:val="0"/>
            <w:szCs w:val="24"/>
          </w:rPr>
          <m:t>c=75</m:t>
        </m:r>
      </m:oMath>
      <w:r w:rsidR="003B24C8">
        <w:rPr>
          <w:rFonts w:cs="宋体" w:hint="eastAsia"/>
          <w:kern w:val="0"/>
          <w:szCs w:val="24"/>
        </w:rPr>
        <w:t>）、</w:t>
      </w:r>
      <w:r w:rsidRPr="0003436C">
        <w:rPr>
          <w:rFonts w:cs="宋体"/>
          <w:kern w:val="0"/>
          <w:szCs w:val="24"/>
        </w:rPr>
        <w:t>Chemistry</w:t>
      </w:r>
      <w:r>
        <w:rPr>
          <w:rFonts w:cs="宋体" w:hint="eastAsia"/>
          <w:kern w:val="0"/>
          <w:szCs w:val="24"/>
        </w:rPr>
        <w:t>（</w:t>
      </w:r>
      <m:oMath>
        <m:r>
          <w:rPr>
            <w:rFonts w:ascii="Cambria Math" w:hAnsi="Cambria Math" w:cs="宋体"/>
            <w:kern w:val="0"/>
            <w:szCs w:val="24"/>
          </w:rPr>
          <m:t>c=175</m:t>
        </m:r>
      </m:oMath>
      <w:r>
        <w:rPr>
          <w:rFonts w:cs="宋体" w:hint="eastAsia"/>
          <w:kern w:val="0"/>
          <w:szCs w:val="24"/>
        </w:rPr>
        <w:t>），且每个算法在</w:t>
      </w:r>
      <w:r>
        <w:rPr>
          <w:rFonts w:cs="宋体" w:hint="eastAsia"/>
          <w:kern w:val="0"/>
          <w:szCs w:val="24"/>
        </w:rPr>
        <w:t>4</w:t>
      </w:r>
      <w:r>
        <w:rPr>
          <w:rFonts w:cs="宋体" w:hint="eastAsia"/>
          <w:kern w:val="0"/>
          <w:szCs w:val="24"/>
        </w:rPr>
        <w:t>个数据集上的平均性能被计算。针对基学习器剪枝策略的消融实验结果如图</w:t>
      </w:r>
      <w:r>
        <w:rPr>
          <w:rFonts w:cs="宋体"/>
          <w:kern w:val="0"/>
          <w:szCs w:val="24"/>
        </w:rPr>
        <w:t>3-2</w:t>
      </w:r>
      <w:r>
        <w:rPr>
          <w:rFonts w:cs="宋体" w:hint="eastAsia"/>
          <w:kern w:val="0"/>
          <w:szCs w:val="24"/>
        </w:rPr>
        <w:t>所示。</w:t>
      </w:r>
    </w:p>
    <w:p w14:paraId="43158E76" w14:textId="77777777" w:rsidR="00E71120" w:rsidRPr="00CD1FAF" w:rsidRDefault="00E71120" w:rsidP="00CD1FAF">
      <w:pPr>
        <w:snapToGrid w:val="0"/>
        <w:ind w:firstLineChars="0" w:firstLine="0"/>
        <w:jc w:val="center"/>
        <w:rPr>
          <w:rFonts w:cs="宋体"/>
          <w:kern w:val="0"/>
          <w:sz w:val="21"/>
          <w:szCs w:val="24"/>
        </w:rPr>
      </w:pPr>
      <w:r w:rsidRPr="00CD1FAF">
        <w:rPr>
          <w:noProof/>
          <w:sz w:val="15"/>
        </w:rPr>
        <w:drawing>
          <wp:inline distT="0" distB="0" distL="0" distR="0" wp14:anchorId="4C21921D" wp14:editId="3EEF40DF">
            <wp:extent cx="5688330" cy="280432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88330" cy="2804321"/>
                    </a:xfrm>
                    <a:prstGeom prst="rect">
                      <a:avLst/>
                    </a:prstGeom>
                    <a:noFill/>
                    <a:ln>
                      <a:noFill/>
                    </a:ln>
                  </pic:spPr>
                </pic:pic>
              </a:graphicData>
            </a:graphic>
          </wp:inline>
        </w:drawing>
      </w:r>
    </w:p>
    <w:p w14:paraId="2D072F92" w14:textId="77777777" w:rsidR="00E71120" w:rsidRPr="00CD1FAF" w:rsidRDefault="00E71120" w:rsidP="006A5966">
      <w:pPr>
        <w:autoSpaceDE w:val="0"/>
        <w:autoSpaceDN w:val="0"/>
        <w:snapToGrid w:val="0"/>
        <w:spacing w:afterLines="50" w:after="120"/>
        <w:ind w:firstLineChars="0" w:firstLine="0"/>
        <w:jc w:val="center"/>
        <w:rPr>
          <w:rFonts w:cs="宋体"/>
          <w:kern w:val="0"/>
          <w:sz w:val="21"/>
          <w:szCs w:val="24"/>
        </w:rPr>
      </w:pPr>
      <w:r w:rsidRPr="00CD1FAF">
        <w:rPr>
          <w:rFonts w:cs="宋体" w:hint="eastAsia"/>
          <w:kern w:val="0"/>
          <w:sz w:val="21"/>
          <w:szCs w:val="24"/>
        </w:rPr>
        <w:t>图</w:t>
      </w:r>
      <w:r w:rsidRPr="00CD1FAF">
        <w:rPr>
          <w:rFonts w:cs="宋体" w:hint="eastAsia"/>
          <w:kern w:val="0"/>
          <w:sz w:val="21"/>
          <w:szCs w:val="24"/>
        </w:rPr>
        <w:t>3</w:t>
      </w:r>
      <w:r w:rsidRPr="00CD1FAF">
        <w:rPr>
          <w:rFonts w:cs="宋体"/>
          <w:kern w:val="0"/>
          <w:sz w:val="21"/>
          <w:szCs w:val="24"/>
        </w:rPr>
        <w:t xml:space="preserve">-2 </w:t>
      </w:r>
      <w:r w:rsidRPr="00CD1FAF">
        <w:rPr>
          <w:rFonts w:cs="宋体" w:hint="eastAsia"/>
          <w:kern w:val="0"/>
          <w:sz w:val="21"/>
          <w:szCs w:val="24"/>
        </w:rPr>
        <w:t>针对</w:t>
      </w:r>
      <w:r w:rsidRPr="00CD1FAF">
        <w:rPr>
          <w:rFonts w:cs="宋体"/>
          <w:kern w:val="0"/>
          <w:sz w:val="21"/>
          <w:szCs w:val="24"/>
        </w:rPr>
        <w:t>HEPR</w:t>
      </w:r>
      <w:r w:rsidRPr="00CD1FAF">
        <w:rPr>
          <w:rFonts w:cs="宋体" w:hint="eastAsia"/>
          <w:kern w:val="0"/>
          <w:sz w:val="21"/>
          <w:szCs w:val="24"/>
        </w:rPr>
        <w:t>基学习器剪枝策略的消融实验</w:t>
      </w:r>
    </w:p>
    <w:p w14:paraId="07B8B156" w14:textId="211DB913" w:rsidR="00E71120" w:rsidRDefault="00E71120" w:rsidP="006A5966">
      <w:pPr>
        <w:autoSpaceDE w:val="0"/>
        <w:autoSpaceDN w:val="0"/>
        <w:snapToGrid w:val="0"/>
        <w:ind w:firstLine="480"/>
        <w:rPr>
          <w:rFonts w:cs="宋体"/>
          <w:kern w:val="0"/>
          <w:szCs w:val="24"/>
        </w:rPr>
      </w:pPr>
      <w:r>
        <w:rPr>
          <w:rFonts w:cs="宋体" w:hint="eastAsia"/>
          <w:kern w:val="0"/>
          <w:szCs w:val="24"/>
        </w:rPr>
        <w:t>通过图</w:t>
      </w:r>
      <w:r>
        <w:rPr>
          <w:rFonts w:cs="宋体"/>
          <w:kern w:val="0"/>
          <w:szCs w:val="24"/>
        </w:rPr>
        <w:t>3-2</w:t>
      </w:r>
      <w:r>
        <w:rPr>
          <w:rFonts w:cs="宋体" w:hint="eastAsia"/>
          <w:kern w:val="0"/>
          <w:szCs w:val="24"/>
        </w:rPr>
        <w:t>可以发现，随着基学习器数量的增加，模型性能有所提升，但</w:t>
      </w:r>
      <w:r w:rsidR="000D6CE2">
        <w:rPr>
          <w:rFonts w:cs="宋体" w:hint="eastAsia"/>
          <w:kern w:val="0"/>
          <w:szCs w:val="24"/>
        </w:rPr>
        <w:t>运行耗时</w:t>
      </w:r>
      <w:r>
        <w:rPr>
          <w:rFonts w:cs="宋体" w:hint="eastAsia"/>
          <w:kern w:val="0"/>
          <w:szCs w:val="24"/>
        </w:rPr>
        <w:t>也大幅攀升。本文建议，对于标签数量较少的数据集，可以考虑使用</w:t>
      </w:r>
      <w:r>
        <w:rPr>
          <w:rFonts w:cs="宋体" w:hint="eastAsia"/>
          <w:kern w:val="0"/>
          <w:szCs w:val="24"/>
        </w:rPr>
        <w:t>F</w:t>
      </w:r>
      <w:r>
        <w:rPr>
          <w:rFonts w:cs="宋体"/>
          <w:kern w:val="0"/>
          <w:szCs w:val="24"/>
        </w:rPr>
        <w:t>EPR</w:t>
      </w:r>
      <w:r>
        <w:rPr>
          <w:rFonts w:cs="宋体" w:hint="eastAsia"/>
          <w:kern w:val="0"/>
          <w:szCs w:val="24"/>
        </w:rPr>
        <w:t>作为弱监督多标签学习器，而对于常规的数据集，采用</w:t>
      </w:r>
      <w:r>
        <w:rPr>
          <w:rFonts w:cs="宋体" w:hint="eastAsia"/>
          <w:kern w:val="0"/>
          <w:szCs w:val="24"/>
        </w:rPr>
        <w:t>H</w:t>
      </w:r>
      <w:r>
        <w:rPr>
          <w:rFonts w:cs="宋体"/>
          <w:kern w:val="0"/>
          <w:szCs w:val="24"/>
        </w:rPr>
        <w:t>EPR</w:t>
      </w:r>
      <w:r>
        <w:rPr>
          <w:rFonts w:cs="宋体" w:hint="eastAsia"/>
          <w:kern w:val="0"/>
          <w:szCs w:val="24"/>
        </w:rPr>
        <w:t>就足以完成任务了。</w:t>
      </w:r>
    </w:p>
    <w:p w14:paraId="5377D3AF" w14:textId="77777777" w:rsidR="00E71120" w:rsidRDefault="00E71120" w:rsidP="006A5966">
      <w:pPr>
        <w:autoSpaceDE w:val="0"/>
        <w:autoSpaceDN w:val="0"/>
        <w:snapToGrid w:val="0"/>
        <w:ind w:firstLine="480"/>
        <w:rPr>
          <w:rFonts w:cs="宋体"/>
          <w:kern w:val="0"/>
          <w:szCs w:val="24"/>
        </w:rPr>
      </w:pPr>
      <w:r>
        <w:rPr>
          <w:rFonts w:cs="宋体" w:hint="eastAsia"/>
          <w:kern w:val="0"/>
          <w:szCs w:val="24"/>
        </w:rPr>
        <w:lastRenderedPageBreak/>
        <w:t>本文在</w:t>
      </w:r>
      <w:r>
        <w:rPr>
          <w:rFonts w:cs="宋体"/>
          <w:kern w:val="0"/>
          <w:szCs w:val="24"/>
        </w:rPr>
        <w:t>HEPR</w:t>
      </w:r>
      <w:r>
        <w:rPr>
          <w:rFonts w:cs="宋体" w:hint="eastAsia"/>
          <w:kern w:val="0"/>
          <w:szCs w:val="24"/>
        </w:rPr>
        <w:t>算法的设计过程中采取了弱监督学习策略，包括标签置信度矩阵、标签对排序分类器、阈值分类器、训练实例权重、排序标签可信度阈值等。为了验证这些不同模块的有效性，本小节将开展消融实验对比</w:t>
      </w:r>
      <w:r>
        <w:rPr>
          <w:rFonts w:cs="宋体" w:hint="eastAsia"/>
          <w:kern w:val="0"/>
          <w:szCs w:val="24"/>
        </w:rPr>
        <w:t>H</w:t>
      </w:r>
      <w:r>
        <w:rPr>
          <w:rFonts w:cs="宋体"/>
          <w:kern w:val="0"/>
          <w:szCs w:val="24"/>
        </w:rPr>
        <w:t>EPR</w:t>
      </w:r>
      <w:r>
        <w:rPr>
          <w:rFonts w:cs="宋体" w:hint="eastAsia"/>
          <w:kern w:val="0"/>
          <w:szCs w:val="24"/>
        </w:rPr>
        <w:t>与下列算法：</w:t>
      </w:r>
    </w:p>
    <w:p w14:paraId="3700B731" w14:textId="77777777" w:rsidR="00E71120" w:rsidRDefault="00E71120" w:rsidP="006A5966">
      <w:pPr>
        <w:autoSpaceDE w:val="0"/>
        <w:autoSpaceDN w:val="0"/>
        <w:snapToGrid w:val="0"/>
        <w:ind w:firstLine="480"/>
        <w:rPr>
          <w:rFonts w:cs="宋体"/>
          <w:kern w:val="0"/>
          <w:szCs w:val="24"/>
        </w:rPr>
      </w:pPr>
      <w:r>
        <w:rPr>
          <w:rFonts w:cs="宋体" w:hint="eastAsia"/>
          <w:kern w:val="0"/>
          <w:szCs w:val="24"/>
        </w:rPr>
        <w:t>（</w:t>
      </w:r>
      <w:r>
        <w:rPr>
          <w:rFonts w:cs="宋体" w:hint="eastAsia"/>
          <w:kern w:val="0"/>
          <w:szCs w:val="24"/>
        </w:rPr>
        <w:t>1</w:t>
      </w:r>
      <w:r>
        <w:rPr>
          <w:rFonts w:cs="宋体" w:hint="eastAsia"/>
          <w:kern w:val="0"/>
          <w:szCs w:val="24"/>
        </w:rPr>
        <w:t>）</w:t>
      </w:r>
      <w:r>
        <w:rPr>
          <w:rFonts w:cs="宋体" w:hint="eastAsia"/>
          <w:kern w:val="0"/>
          <w:szCs w:val="24"/>
        </w:rPr>
        <w:t>Base</w:t>
      </w:r>
      <w:r>
        <w:rPr>
          <w:rFonts w:cs="宋体"/>
          <w:kern w:val="0"/>
          <w:szCs w:val="24"/>
        </w:rPr>
        <w:t>4</w:t>
      </w:r>
      <w:r>
        <w:rPr>
          <w:rFonts w:cs="宋体" w:hint="eastAsia"/>
          <w:kern w:val="0"/>
          <w:szCs w:val="24"/>
        </w:rPr>
        <w:t>：在</w:t>
      </w:r>
      <w:r>
        <w:rPr>
          <w:rFonts w:cs="宋体" w:hint="eastAsia"/>
          <w:kern w:val="0"/>
          <w:szCs w:val="24"/>
        </w:rPr>
        <w:t>H</w:t>
      </w:r>
      <w:r>
        <w:rPr>
          <w:rFonts w:cs="宋体"/>
          <w:kern w:val="0"/>
          <w:szCs w:val="24"/>
        </w:rPr>
        <w:t>EPR</w:t>
      </w:r>
      <w:r>
        <w:rPr>
          <w:rFonts w:cs="宋体" w:hint="eastAsia"/>
          <w:kern w:val="0"/>
          <w:szCs w:val="24"/>
        </w:rPr>
        <w:t>的基础上去掉排序标签可信度阈值，即考虑全部排序标签。</w:t>
      </w:r>
    </w:p>
    <w:p w14:paraId="3180ABBE" w14:textId="77777777" w:rsidR="00E71120" w:rsidRDefault="00E71120" w:rsidP="006A5966">
      <w:pPr>
        <w:autoSpaceDE w:val="0"/>
        <w:autoSpaceDN w:val="0"/>
        <w:snapToGrid w:val="0"/>
        <w:ind w:firstLine="480"/>
        <w:rPr>
          <w:rFonts w:cs="宋体"/>
          <w:kern w:val="0"/>
          <w:szCs w:val="24"/>
        </w:rPr>
      </w:pPr>
      <w:r>
        <w:rPr>
          <w:rFonts w:cs="宋体" w:hint="eastAsia"/>
          <w:kern w:val="0"/>
          <w:szCs w:val="24"/>
        </w:rPr>
        <w:t>（</w:t>
      </w:r>
      <w:r>
        <w:rPr>
          <w:rFonts w:cs="宋体" w:hint="eastAsia"/>
          <w:kern w:val="0"/>
          <w:szCs w:val="24"/>
        </w:rPr>
        <w:t>2</w:t>
      </w:r>
      <w:r>
        <w:rPr>
          <w:rFonts w:cs="宋体" w:hint="eastAsia"/>
          <w:kern w:val="0"/>
          <w:szCs w:val="24"/>
        </w:rPr>
        <w:t>）</w:t>
      </w:r>
      <w:r>
        <w:rPr>
          <w:rFonts w:cs="宋体" w:hint="eastAsia"/>
          <w:kern w:val="0"/>
          <w:szCs w:val="24"/>
        </w:rPr>
        <w:t>Base</w:t>
      </w:r>
      <w:r>
        <w:rPr>
          <w:rFonts w:cs="宋体"/>
          <w:kern w:val="0"/>
          <w:szCs w:val="24"/>
        </w:rPr>
        <w:t>3</w:t>
      </w:r>
      <w:r>
        <w:rPr>
          <w:rFonts w:cs="宋体" w:hint="eastAsia"/>
          <w:kern w:val="0"/>
          <w:szCs w:val="24"/>
        </w:rPr>
        <w:t>：在</w:t>
      </w:r>
      <w:r>
        <w:rPr>
          <w:rFonts w:cs="宋体" w:hint="eastAsia"/>
          <w:kern w:val="0"/>
          <w:szCs w:val="24"/>
        </w:rPr>
        <w:t>Base</w:t>
      </w:r>
      <w:r>
        <w:rPr>
          <w:rFonts w:cs="宋体"/>
          <w:kern w:val="0"/>
          <w:szCs w:val="24"/>
        </w:rPr>
        <w:t>4</w:t>
      </w:r>
      <w:r>
        <w:rPr>
          <w:rFonts w:cs="宋体" w:hint="eastAsia"/>
          <w:kern w:val="0"/>
          <w:szCs w:val="24"/>
        </w:rPr>
        <w:t>的基础上去掉基学习器训练的实例权重，即一致看待全部训练实例。</w:t>
      </w:r>
    </w:p>
    <w:p w14:paraId="304962CE" w14:textId="77777777" w:rsidR="00E71120" w:rsidRDefault="00E71120" w:rsidP="006A5966">
      <w:pPr>
        <w:autoSpaceDE w:val="0"/>
        <w:autoSpaceDN w:val="0"/>
        <w:snapToGrid w:val="0"/>
        <w:ind w:firstLine="480"/>
        <w:rPr>
          <w:rFonts w:cs="宋体"/>
          <w:kern w:val="0"/>
          <w:szCs w:val="24"/>
        </w:rPr>
      </w:pPr>
      <w:r>
        <w:rPr>
          <w:rFonts w:cs="宋体" w:hint="eastAsia"/>
          <w:kern w:val="0"/>
          <w:szCs w:val="24"/>
        </w:rPr>
        <w:t>（</w:t>
      </w:r>
      <w:r>
        <w:rPr>
          <w:rFonts w:cs="宋体" w:hint="eastAsia"/>
          <w:kern w:val="0"/>
          <w:szCs w:val="24"/>
        </w:rPr>
        <w:t>3</w:t>
      </w:r>
      <w:r>
        <w:rPr>
          <w:rFonts w:cs="宋体" w:hint="eastAsia"/>
          <w:kern w:val="0"/>
          <w:szCs w:val="24"/>
        </w:rPr>
        <w:t>）</w:t>
      </w:r>
      <w:r>
        <w:rPr>
          <w:rFonts w:cs="宋体" w:hint="eastAsia"/>
          <w:kern w:val="0"/>
          <w:szCs w:val="24"/>
        </w:rPr>
        <w:t>Base</w:t>
      </w:r>
      <w:r>
        <w:rPr>
          <w:rFonts w:cs="宋体"/>
          <w:kern w:val="0"/>
          <w:szCs w:val="24"/>
        </w:rPr>
        <w:t>2</w:t>
      </w:r>
      <w:r>
        <w:rPr>
          <w:rFonts w:cs="宋体" w:hint="eastAsia"/>
          <w:kern w:val="0"/>
          <w:szCs w:val="24"/>
        </w:rPr>
        <w:t>：在</w:t>
      </w:r>
      <w:r>
        <w:rPr>
          <w:rFonts w:cs="宋体" w:hint="eastAsia"/>
          <w:kern w:val="0"/>
          <w:szCs w:val="24"/>
        </w:rPr>
        <w:t>Base</w:t>
      </w:r>
      <w:r>
        <w:rPr>
          <w:rFonts w:cs="宋体"/>
          <w:kern w:val="0"/>
          <w:szCs w:val="24"/>
        </w:rPr>
        <w:t>3</w:t>
      </w:r>
      <w:r>
        <w:rPr>
          <w:rFonts w:cs="宋体" w:hint="eastAsia"/>
          <w:kern w:val="0"/>
          <w:szCs w:val="24"/>
        </w:rPr>
        <w:t>的基础上去掉阈值分类器，即只保留排序分类器。</w:t>
      </w:r>
    </w:p>
    <w:p w14:paraId="0A6036F5" w14:textId="77777777" w:rsidR="00E71120" w:rsidRDefault="00E71120" w:rsidP="006A5966">
      <w:pPr>
        <w:autoSpaceDE w:val="0"/>
        <w:autoSpaceDN w:val="0"/>
        <w:snapToGrid w:val="0"/>
        <w:ind w:firstLine="480"/>
        <w:rPr>
          <w:rFonts w:cs="宋体"/>
          <w:kern w:val="0"/>
          <w:szCs w:val="24"/>
        </w:rPr>
      </w:pPr>
      <w:r>
        <w:rPr>
          <w:rFonts w:cs="宋体" w:hint="eastAsia"/>
          <w:kern w:val="0"/>
          <w:szCs w:val="24"/>
        </w:rPr>
        <w:t>（</w:t>
      </w:r>
      <w:r>
        <w:rPr>
          <w:rFonts w:cs="宋体" w:hint="eastAsia"/>
          <w:kern w:val="0"/>
          <w:szCs w:val="24"/>
        </w:rPr>
        <w:t>4</w:t>
      </w:r>
      <w:r>
        <w:rPr>
          <w:rFonts w:cs="宋体" w:hint="eastAsia"/>
          <w:kern w:val="0"/>
          <w:szCs w:val="24"/>
        </w:rPr>
        <w:t>）</w:t>
      </w:r>
      <w:r>
        <w:rPr>
          <w:rFonts w:cs="宋体" w:hint="eastAsia"/>
          <w:kern w:val="0"/>
          <w:szCs w:val="24"/>
        </w:rPr>
        <w:t>Base</w:t>
      </w:r>
      <w:r>
        <w:rPr>
          <w:rFonts w:cs="宋体"/>
          <w:kern w:val="0"/>
          <w:szCs w:val="24"/>
        </w:rPr>
        <w:t>1</w:t>
      </w:r>
      <w:r>
        <w:rPr>
          <w:rFonts w:cs="宋体" w:hint="eastAsia"/>
          <w:kern w:val="0"/>
          <w:szCs w:val="24"/>
        </w:rPr>
        <w:t>：在</w:t>
      </w:r>
      <w:r>
        <w:rPr>
          <w:rFonts w:cs="宋体" w:hint="eastAsia"/>
          <w:kern w:val="0"/>
          <w:szCs w:val="24"/>
        </w:rPr>
        <w:t>Base</w:t>
      </w:r>
      <w:r>
        <w:rPr>
          <w:rFonts w:cs="宋体"/>
          <w:kern w:val="0"/>
          <w:szCs w:val="24"/>
        </w:rPr>
        <w:t>2</w:t>
      </w:r>
      <w:r>
        <w:rPr>
          <w:rFonts w:cs="宋体" w:hint="eastAsia"/>
          <w:kern w:val="0"/>
          <w:szCs w:val="24"/>
        </w:rPr>
        <w:t>的基础上去掉签置信度矩阵，即直接根据标签缺失矩阵构建排序分类器。</w:t>
      </w:r>
    </w:p>
    <w:p w14:paraId="2828F85F" w14:textId="7BDA2102" w:rsidR="00E71120" w:rsidRDefault="00E71120" w:rsidP="006A5966">
      <w:pPr>
        <w:autoSpaceDE w:val="0"/>
        <w:autoSpaceDN w:val="0"/>
        <w:snapToGrid w:val="0"/>
        <w:ind w:firstLine="480"/>
        <w:rPr>
          <w:rFonts w:cs="宋体"/>
          <w:kern w:val="0"/>
          <w:szCs w:val="24"/>
        </w:rPr>
      </w:pPr>
      <w:r>
        <w:rPr>
          <w:rFonts w:cs="宋体" w:hint="eastAsia"/>
          <w:kern w:val="0"/>
          <w:szCs w:val="24"/>
        </w:rPr>
        <w:t>H</w:t>
      </w:r>
      <w:r>
        <w:rPr>
          <w:rFonts w:cs="宋体"/>
          <w:kern w:val="0"/>
          <w:szCs w:val="24"/>
        </w:rPr>
        <w:t>EPR</w:t>
      </w:r>
      <w:r>
        <w:rPr>
          <w:rFonts w:cs="宋体" w:hint="eastAsia"/>
          <w:kern w:val="0"/>
          <w:szCs w:val="24"/>
        </w:rPr>
        <w:t>与这些基线方法在</w:t>
      </w:r>
      <w:r>
        <w:rPr>
          <w:rFonts w:cs="宋体" w:hint="eastAsia"/>
          <w:kern w:val="0"/>
          <w:szCs w:val="24"/>
        </w:rPr>
        <w:t>4</w:t>
      </w:r>
      <w:r>
        <w:rPr>
          <w:rFonts w:cs="宋体" w:hint="eastAsia"/>
          <w:kern w:val="0"/>
          <w:szCs w:val="24"/>
        </w:rPr>
        <w:t>个代表性数据集上平均性能的对比结果如图</w:t>
      </w:r>
      <w:r>
        <w:rPr>
          <w:rFonts w:cs="宋体" w:hint="eastAsia"/>
          <w:kern w:val="0"/>
          <w:szCs w:val="24"/>
        </w:rPr>
        <w:t>3</w:t>
      </w:r>
      <w:r>
        <w:rPr>
          <w:rFonts w:cs="宋体"/>
          <w:kern w:val="0"/>
          <w:szCs w:val="24"/>
        </w:rPr>
        <w:t>-3</w:t>
      </w:r>
      <w:r>
        <w:rPr>
          <w:rFonts w:cs="宋体" w:hint="eastAsia"/>
          <w:kern w:val="0"/>
          <w:szCs w:val="24"/>
        </w:rPr>
        <w:t>所示。</w:t>
      </w:r>
    </w:p>
    <w:p w14:paraId="7A3155B0" w14:textId="58ECE51F" w:rsidR="0003062E" w:rsidRPr="0003062E" w:rsidRDefault="0003062E" w:rsidP="006A5966">
      <w:pPr>
        <w:autoSpaceDE w:val="0"/>
        <w:autoSpaceDN w:val="0"/>
        <w:snapToGrid w:val="0"/>
        <w:spacing w:afterLines="50" w:after="120"/>
        <w:ind w:firstLine="480"/>
        <w:rPr>
          <w:rFonts w:cs="宋体"/>
          <w:kern w:val="0"/>
          <w:szCs w:val="24"/>
        </w:rPr>
      </w:pPr>
      <w:r>
        <w:rPr>
          <w:rFonts w:cs="宋体" w:hint="eastAsia"/>
          <w:kern w:val="0"/>
          <w:szCs w:val="24"/>
        </w:rPr>
        <w:t>根据图</w:t>
      </w:r>
      <w:r>
        <w:rPr>
          <w:rFonts w:cs="宋体" w:hint="eastAsia"/>
          <w:kern w:val="0"/>
          <w:szCs w:val="24"/>
        </w:rPr>
        <w:t>3</w:t>
      </w:r>
      <w:r>
        <w:rPr>
          <w:rFonts w:cs="宋体"/>
          <w:kern w:val="0"/>
          <w:szCs w:val="24"/>
        </w:rPr>
        <w:t>-3</w:t>
      </w:r>
      <w:r>
        <w:rPr>
          <w:rFonts w:cs="宋体" w:hint="eastAsia"/>
          <w:kern w:val="0"/>
          <w:szCs w:val="24"/>
        </w:rPr>
        <w:t>的消融实验结果可以发现，随着弱监督学习策略的加入，在基于分类的指标和</w:t>
      </w:r>
      <w:r>
        <w:rPr>
          <w:rFonts w:cs="宋体" w:hint="eastAsia"/>
          <w:kern w:val="0"/>
          <w:szCs w:val="24"/>
        </w:rPr>
        <w:t>Avera</w:t>
      </w:r>
      <w:r>
        <w:rPr>
          <w:rFonts w:cs="宋体"/>
          <w:kern w:val="0"/>
          <w:szCs w:val="24"/>
        </w:rPr>
        <w:t>ge Precision</w:t>
      </w:r>
      <w:r>
        <w:rPr>
          <w:rFonts w:cs="宋体" w:hint="eastAsia"/>
          <w:kern w:val="0"/>
          <w:szCs w:val="24"/>
        </w:rPr>
        <w:t>指标上</w:t>
      </w:r>
      <w:r>
        <w:rPr>
          <w:rFonts w:cs="宋体" w:hint="eastAsia"/>
          <w:kern w:val="0"/>
          <w:szCs w:val="24"/>
        </w:rPr>
        <w:t>H</w:t>
      </w:r>
      <w:r>
        <w:rPr>
          <w:rFonts w:cs="宋体"/>
          <w:kern w:val="0"/>
          <w:szCs w:val="24"/>
        </w:rPr>
        <w:t>EPR</w:t>
      </w:r>
      <w:r>
        <w:rPr>
          <w:rFonts w:cs="宋体" w:hint="eastAsia"/>
          <w:kern w:val="0"/>
          <w:szCs w:val="24"/>
        </w:rPr>
        <w:t>与四个基线之间的性能排序关系满足</w:t>
      </w:r>
      <w:r>
        <w:rPr>
          <w:rFonts w:cs="宋体" w:hint="eastAsia"/>
          <w:kern w:val="0"/>
          <w:szCs w:val="24"/>
        </w:rPr>
        <w:t>H</w:t>
      </w:r>
      <w:r>
        <w:rPr>
          <w:rFonts w:cs="宋体"/>
          <w:kern w:val="0"/>
          <w:szCs w:val="24"/>
        </w:rPr>
        <w:t>EPR</w:t>
      </w:r>
      <m:oMath>
        <m:r>
          <m:rPr>
            <m:sty m:val="p"/>
          </m:rPr>
          <w:rPr>
            <w:rFonts w:ascii="Cambria Math" w:hAnsi="Cambria Math" w:cs="宋体"/>
            <w:kern w:val="0"/>
            <w:szCs w:val="24"/>
          </w:rPr>
          <m:t>≻</m:t>
        </m:r>
      </m:oMath>
      <w:r>
        <w:rPr>
          <w:rFonts w:cs="宋体" w:hint="eastAsia"/>
          <w:kern w:val="0"/>
          <w:szCs w:val="24"/>
        </w:rPr>
        <w:t>Base</w:t>
      </w:r>
      <w:r>
        <w:rPr>
          <w:rFonts w:cs="宋体"/>
          <w:kern w:val="0"/>
          <w:szCs w:val="24"/>
        </w:rPr>
        <w:t>4</w:t>
      </w:r>
      <m:oMath>
        <m:r>
          <m:rPr>
            <m:sty m:val="p"/>
          </m:rPr>
          <w:rPr>
            <w:rFonts w:ascii="Cambria Math" w:hAnsi="Cambria Math" w:cs="宋体"/>
            <w:kern w:val="0"/>
            <w:szCs w:val="24"/>
          </w:rPr>
          <m:t>≻</m:t>
        </m:r>
      </m:oMath>
      <w:r>
        <w:rPr>
          <w:rFonts w:cs="宋体" w:hint="eastAsia"/>
          <w:kern w:val="0"/>
          <w:szCs w:val="24"/>
        </w:rPr>
        <w:t>Base</w:t>
      </w:r>
      <w:r>
        <w:rPr>
          <w:rFonts w:cs="宋体"/>
          <w:kern w:val="0"/>
          <w:szCs w:val="24"/>
        </w:rPr>
        <w:t>3</w:t>
      </w:r>
      <m:oMath>
        <m:r>
          <m:rPr>
            <m:sty m:val="p"/>
          </m:rPr>
          <w:rPr>
            <w:rFonts w:ascii="Cambria Math" w:hAnsi="Cambria Math" w:cs="宋体"/>
            <w:kern w:val="0"/>
            <w:szCs w:val="24"/>
          </w:rPr>
          <m:t>≻</m:t>
        </m:r>
      </m:oMath>
      <w:r>
        <w:rPr>
          <w:rFonts w:cs="宋体" w:hint="eastAsia"/>
          <w:kern w:val="0"/>
          <w:szCs w:val="24"/>
        </w:rPr>
        <w:t>Base</w:t>
      </w:r>
      <w:r>
        <w:rPr>
          <w:rFonts w:cs="宋体"/>
          <w:kern w:val="0"/>
          <w:szCs w:val="24"/>
        </w:rPr>
        <w:t>2</w:t>
      </w:r>
      <m:oMath>
        <m:r>
          <m:rPr>
            <m:sty m:val="p"/>
          </m:rPr>
          <w:rPr>
            <w:rFonts w:ascii="Cambria Math" w:hAnsi="Cambria Math" w:cs="宋体"/>
            <w:kern w:val="0"/>
            <w:szCs w:val="24"/>
          </w:rPr>
          <m:t>≻</m:t>
        </m:r>
      </m:oMath>
      <w:r>
        <w:rPr>
          <w:rFonts w:cs="宋体" w:hint="eastAsia"/>
          <w:kern w:val="0"/>
          <w:szCs w:val="24"/>
        </w:rPr>
        <w:t>Base</w:t>
      </w:r>
      <w:r>
        <w:rPr>
          <w:rFonts w:cs="宋体"/>
          <w:kern w:val="0"/>
          <w:szCs w:val="24"/>
        </w:rPr>
        <w:t>1</w:t>
      </w:r>
      <w:r>
        <w:rPr>
          <w:rFonts w:cs="宋体" w:hint="eastAsia"/>
          <w:kern w:val="0"/>
          <w:szCs w:val="24"/>
        </w:rPr>
        <w:t>。而在另外两个排序指标上，弱监督学习策略的加入反而时模型性能衰退，尤其是从</w:t>
      </w:r>
      <w:r>
        <w:rPr>
          <w:rFonts w:cs="宋体" w:hint="eastAsia"/>
          <w:kern w:val="0"/>
          <w:szCs w:val="24"/>
        </w:rPr>
        <w:t>Base</w:t>
      </w:r>
      <w:r>
        <w:rPr>
          <w:rFonts w:cs="宋体"/>
          <w:kern w:val="0"/>
          <w:szCs w:val="24"/>
        </w:rPr>
        <w:t>2</w:t>
      </w:r>
      <w:r>
        <w:rPr>
          <w:rFonts w:cs="宋体" w:hint="eastAsia"/>
          <w:kern w:val="0"/>
          <w:szCs w:val="24"/>
        </w:rPr>
        <w:t>到</w:t>
      </w:r>
      <w:r>
        <w:rPr>
          <w:rFonts w:cs="宋体" w:hint="eastAsia"/>
          <w:kern w:val="0"/>
          <w:szCs w:val="24"/>
        </w:rPr>
        <w:t>Base</w:t>
      </w:r>
      <w:r>
        <w:rPr>
          <w:rFonts w:cs="宋体"/>
          <w:kern w:val="0"/>
          <w:szCs w:val="24"/>
        </w:rPr>
        <w:t>3</w:t>
      </w:r>
      <w:r>
        <w:rPr>
          <w:rFonts w:cs="宋体" w:hint="eastAsia"/>
          <w:kern w:val="0"/>
          <w:szCs w:val="24"/>
        </w:rPr>
        <w:t>，即加入阈值分类器后，整个模型在</w:t>
      </w:r>
      <w:r>
        <w:rPr>
          <w:rFonts w:cs="宋体"/>
          <w:kern w:val="0"/>
          <w:szCs w:val="24"/>
        </w:rPr>
        <w:t>C</w:t>
      </w:r>
      <w:r>
        <w:rPr>
          <w:rFonts w:cs="宋体" w:hint="eastAsia"/>
          <w:kern w:val="0"/>
          <w:szCs w:val="24"/>
        </w:rPr>
        <w:t>overage</w:t>
      </w:r>
      <w:r>
        <w:rPr>
          <w:rFonts w:cs="宋体" w:hint="eastAsia"/>
          <w:kern w:val="0"/>
          <w:szCs w:val="24"/>
        </w:rPr>
        <w:t>、</w:t>
      </w:r>
      <w:r>
        <w:rPr>
          <w:rFonts w:cs="宋体"/>
          <w:kern w:val="0"/>
          <w:szCs w:val="24"/>
        </w:rPr>
        <w:t>R</w:t>
      </w:r>
      <w:r>
        <w:rPr>
          <w:rFonts w:cs="宋体" w:hint="eastAsia"/>
          <w:kern w:val="0"/>
          <w:szCs w:val="24"/>
        </w:rPr>
        <w:t>anking</w:t>
      </w:r>
      <w:r>
        <w:rPr>
          <w:rFonts w:cs="宋体"/>
          <w:kern w:val="0"/>
          <w:szCs w:val="24"/>
        </w:rPr>
        <w:t xml:space="preserve"> Loss</w:t>
      </w:r>
      <w:r>
        <w:rPr>
          <w:rFonts w:cs="宋体" w:hint="eastAsia"/>
          <w:kern w:val="0"/>
          <w:szCs w:val="24"/>
        </w:rPr>
        <w:t>等两项指标上的表现大大降低。这是因为基于标签对排序的分类器集成已经可以处理多标签排序问题了，因此在基于排序的指标上表现良好。阈值分类器的加入是为了提升</w:t>
      </w:r>
      <w:r>
        <w:rPr>
          <w:rFonts w:cs="宋体" w:hint="eastAsia"/>
          <w:kern w:val="0"/>
          <w:szCs w:val="24"/>
        </w:rPr>
        <w:t>H</w:t>
      </w:r>
      <w:r>
        <w:rPr>
          <w:rFonts w:cs="宋体"/>
          <w:kern w:val="0"/>
          <w:szCs w:val="24"/>
        </w:rPr>
        <w:t>EPR</w:t>
      </w:r>
      <w:r>
        <w:rPr>
          <w:rFonts w:cs="宋体" w:hint="eastAsia"/>
          <w:kern w:val="0"/>
          <w:szCs w:val="24"/>
        </w:rPr>
        <w:t>在多标签分类上的能力，因而一定程度上破坏了原有的多标签排序结构，导致模型在排序指标上的性能下降。但是，从</w:t>
      </w:r>
      <w:r>
        <w:rPr>
          <w:rFonts w:cs="宋体" w:hint="eastAsia"/>
          <w:kern w:val="0"/>
          <w:szCs w:val="24"/>
        </w:rPr>
        <w:t>Base</w:t>
      </w:r>
      <w:r>
        <w:rPr>
          <w:rFonts w:cs="宋体"/>
          <w:kern w:val="0"/>
          <w:szCs w:val="24"/>
        </w:rPr>
        <w:t>4</w:t>
      </w:r>
      <w:r>
        <w:rPr>
          <w:rFonts w:cs="宋体" w:hint="eastAsia"/>
          <w:kern w:val="0"/>
          <w:szCs w:val="24"/>
        </w:rPr>
        <w:t>到</w:t>
      </w:r>
      <w:r>
        <w:rPr>
          <w:rFonts w:cs="宋体" w:hint="eastAsia"/>
          <w:kern w:val="0"/>
          <w:szCs w:val="24"/>
        </w:rPr>
        <w:t>H</w:t>
      </w:r>
      <w:r>
        <w:rPr>
          <w:rFonts w:cs="宋体"/>
          <w:kern w:val="0"/>
          <w:szCs w:val="24"/>
        </w:rPr>
        <w:t>EPR</w:t>
      </w:r>
      <w:r>
        <w:rPr>
          <w:rFonts w:cs="宋体" w:hint="eastAsia"/>
          <w:kern w:val="0"/>
          <w:szCs w:val="24"/>
        </w:rPr>
        <w:t>的过程中，由于排序标签可信度阈值的设定，大量低效或无用的标签及训练实例被舍弃，因此模型的各方面性能和运行效率都得到了大幅度提升。总的来说，本文采取的多种弱监督学习机制都是有效的。阈值分类器的引入虽然一定程度上影响了模型的标签相关性挖掘能力，但也大幅提升了模型的分类能力。而排序标签阈值的引入，则在大幅提升模型性能的同时，</w:t>
      </w:r>
      <w:r w:rsidR="000D6CE2">
        <w:rPr>
          <w:rFonts w:cs="宋体" w:hint="eastAsia"/>
          <w:kern w:val="0"/>
          <w:szCs w:val="24"/>
        </w:rPr>
        <w:t>提升了模型效率</w:t>
      </w:r>
      <w:r>
        <w:rPr>
          <w:rFonts w:cs="宋体" w:hint="eastAsia"/>
          <w:kern w:val="0"/>
          <w:szCs w:val="24"/>
        </w:rPr>
        <w:t>。</w:t>
      </w:r>
    </w:p>
    <w:p w14:paraId="46CD2429" w14:textId="77777777" w:rsidR="00E71120" w:rsidRPr="00CD1FAF" w:rsidRDefault="00E71120" w:rsidP="00CD1FAF">
      <w:pPr>
        <w:snapToGrid w:val="0"/>
        <w:ind w:firstLineChars="0" w:firstLine="0"/>
        <w:jc w:val="center"/>
        <w:rPr>
          <w:rFonts w:cs="宋体"/>
          <w:kern w:val="0"/>
          <w:sz w:val="21"/>
          <w:szCs w:val="24"/>
        </w:rPr>
      </w:pPr>
      <w:r w:rsidRPr="00CD1FAF">
        <w:rPr>
          <w:noProof/>
          <w:sz w:val="21"/>
        </w:rPr>
        <w:drawing>
          <wp:inline distT="0" distB="0" distL="0" distR="0" wp14:anchorId="7B9878C9" wp14:editId="235EA5B1">
            <wp:extent cx="5688330" cy="2807271"/>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88330" cy="2807271"/>
                    </a:xfrm>
                    <a:prstGeom prst="rect">
                      <a:avLst/>
                    </a:prstGeom>
                    <a:noFill/>
                    <a:ln>
                      <a:noFill/>
                    </a:ln>
                  </pic:spPr>
                </pic:pic>
              </a:graphicData>
            </a:graphic>
          </wp:inline>
        </w:drawing>
      </w:r>
    </w:p>
    <w:p w14:paraId="46F115F5" w14:textId="112AC973" w:rsidR="00E71120" w:rsidRDefault="00E71120" w:rsidP="006A5966">
      <w:pPr>
        <w:autoSpaceDE w:val="0"/>
        <w:autoSpaceDN w:val="0"/>
        <w:snapToGrid w:val="0"/>
        <w:spacing w:afterLines="50" w:after="120"/>
        <w:ind w:firstLineChars="0" w:firstLine="0"/>
        <w:jc w:val="center"/>
        <w:rPr>
          <w:rFonts w:cs="宋体"/>
          <w:kern w:val="0"/>
          <w:sz w:val="21"/>
          <w:szCs w:val="24"/>
        </w:rPr>
      </w:pPr>
      <w:r w:rsidRPr="00CD1FAF">
        <w:rPr>
          <w:rFonts w:cs="宋体" w:hint="eastAsia"/>
          <w:kern w:val="0"/>
          <w:sz w:val="21"/>
          <w:szCs w:val="24"/>
        </w:rPr>
        <w:t>图</w:t>
      </w:r>
      <w:r w:rsidRPr="00CD1FAF">
        <w:rPr>
          <w:rFonts w:cs="宋体" w:hint="eastAsia"/>
          <w:kern w:val="0"/>
          <w:sz w:val="21"/>
          <w:szCs w:val="24"/>
        </w:rPr>
        <w:t>3</w:t>
      </w:r>
      <w:r w:rsidRPr="00CD1FAF">
        <w:rPr>
          <w:rFonts w:cs="宋体"/>
          <w:kern w:val="0"/>
          <w:sz w:val="21"/>
          <w:szCs w:val="24"/>
        </w:rPr>
        <w:t xml:space="preserve">-3 </w:t>
      </w:r>
      <w:r w:rsidRPr="00CD1FAF">
        <w:rPr>
          <w:rFonts w:cs="宋体" w:hint="eastAsia"/>
          <w:kern w:val="0"/>
          <w:sz w:val="21"/>
          <w:szCs w:val="24"/>
        </w:rPr>
        <w:t>针对</w:t>
      </w:r>
      <w:r w:rsidRPr="00CD1FAF">
        <w:rPr>
          <w:rFonts w:cs="宋体"/>
          <w:kern w:val="0"/>
          <w:sz w:val="21"/>
          <w:szCs w:val="24"/>
        </w:rPr>
        <w:t>HEPR</w:t>
      </w:r>
      <w:r w:rsidRPr="00CD1FAF">
        <w:rPr>
          <w:rFonts w:cs="宋体" w:hint="eastAsia"/>
          <w:kern w:val="0"/>
          <w:sz w:val="21"/>
          <w:szCs w:val="24"/>
        </w:rPr>
        <w:t>弱监督学习策略的消融实验</w:t>
      </w:r>
    </w:p>
    <w:p w14:paraId="73CC2D89" w14:textId="68F4F534" w:rsidR="00D138CE" w:rsidRDefault="00C326D8" w:rsidP="00D0447C">
      <w:pPr>
        <w:snapToGrid w:val="0"/>
        <w:ind w:firstLine="480"/>
        <w:rPr>
          <w:rFonts w:cs="宋体"/>
          <w:kern w:val="0"/>
          <w:szCs w:val="24"/>
        </w:rPr>
      </w:pPr>
      <w:bookmarkStart w:id="158" w:name="_Toc181227953"/>
      <w:r>
        <w:rPr>
          <w:rFonts w:cs="宋体" w:hint="eastAsia"/>
          <w:kern w:val="0"/>
          <w:szCs w:val="24"/>
        </w:rPr>
        <w:lastRenderedPageBreak/>
        <w:t>从另一个角度讲，在使用排序标签可信度阈值后，会为不同的基学习器分别筛选训练数据，因此每个基学习器使用的训练数据是不同的，基学习器的多样性因此得到了保证。</w:t>
      </w:r>
    </w:p>
    <w:p w14:paraId="3008D7C8" w14:textId="44798B55" w:rsidR="00E71120" w:rsidRDefault="00E71120" w:rsidP="003D6B67">
      <w:pPr>
        <w:pStyle w:val="C"/>
        <w:spacing w:before="120"/>
        <w:ind w:firstLineChars="0" w:firstLine="480"/>
      </w:pPr>
      <w:bookmarkStart w:id="159" w:name="_Toc190702567"/>
      <w:r>
        <w:t>3</w:t>
      </w:r>
      <w:r w:rsidRPr="00850151">
        <w:t>.3.</w:t>
      </w:r>
      <w:r w:rsidR="00677563">
        <w:t>4</w:t>
      </w:r>
      <w:r w:rsidRPr="00850151">
        <w:t xml:space="preserve"> </w:t>
      </w:r>
      <w:r>
        <w:rPr>
          <w:rFonts w:hint="eastAsia"/>
        </w:rPr>
        <w:t>模型鲁棒性分析</w:t>
      </w:r>
      <w:bookmarkEnd w:id="158"/>
      <w:bookmarkEnd w:id="159"/>
    </w:p>
    <w:p w14:paraId="5E4AF1FD" w14:textId="4DEE152D" w:rsidR="00E71120" w:rsidRDefault="00E71120" w:rsidP="006A5966">
      <w:pPr>
        <w:autoSpaceDE w:val="0"/>
        <w:autoSpaceDN w:val="0"/>
        <w:snapToGrid w:val="0"/>
        <w:spacing w:afterLines="50" w:after="120"/>
        <w:ind w:firstLine="480"/>
        <w:rPr>
          <w:rFonts w:cs="宋体"/>
          <w:kern w:val="0"/>
          <w:szCs w:val="24"/>
        </w:rPr>
      </w:pPr>
      <w:r>
        <w:rPr>
          <w:rFonts w:cs="宋体" w:hint="eastAsia"/>
          <w:kern w:val="0"/>
          <w:szCs w:val="24"/>
        </w:rPr>
        <w:t>在弱监督多标签学习任务中，标签缺陷的存在比例并不确定</w:t>
      </w:r>
      <w:r w:rsidR="005F7B26">
        <w:rPr>
          <w:rFonts w:cs="宋体" w:hint="eastAsia"/>
          <w:kern w:val="0"/>
          <w:szCs w:val="24"/>
        </w:rPr>
        <w:t>。为了适应不同比例的标签缺陷，弱监督多标签学习算法应该具有较强的鲁棒性。</w:t>
      </w:r>
      <w:r>
        <w:rPr>
          <w:rFonts w:cs="宋体" w:hint="eastAsia"/>
          <w:kern w:val="0"/>
          <w:szCs w:val="24"/>
        </w:rPr>
        <w:t>为了验证</w:t>
      </w:r>
      <w:r>
        <w:rPr>
          <w:rFonts w:cs="宋体" w:hint="eastAsia"/>
          <w:kern w:val="0"/>
          <w:szCs w:val="24"/>
        </w:rPr>
        <w:t>H</w:t>
      </w:r>
      <w:r>
        <w:rPr>
          <w:rFonts w:cs="宋体"/>
          <w:kern w:val="0"/>
          <w:szCs w:val="24"/>
        </w:rPr>
        <w:t>EPR</w:t>
      </w:r>
      <w:r>
        <w:rPr>
          <w:rFonts w:cs="宋体" w:hint="eastAsia"/>
          <w:kern w:val="0"/>
          <w:szCs w:val="24"/>
        </w:rPr>
        <w:t>算法的鲁棒性，本节采用</w:t>
      </w:r>
      <w:r>
        <w:rPr>
          <w:rFonts w:cs="宋体" w:hint="eastAsia"/>
          <w:kern w:val="0"/>
          <w:szCs w:val="24"/>
        </w:rPr>
        <w:t>M</w:t>
      </w:r>
      <w:r>
        <w:rPr>
          <w:rFonts w:cs="宋体"/>
          <w:kern w:val="0"/>
          <w:szCs w:val="24"/>
        </w:rPr>
        <w:t>LML</w:t>
      </w:r>
      <w:r>
        <w:rPr>
          <w:rFonts w:cs="宋体" w:hint="eastAsia"/>
          <w:kern w:val="0"/>
          <w:szCs w:val="24"/>
        </w:rPr>
        <w:t>作为研究场景，</w:t>
      </w:r>
      <w:r w:rsidR="0003062E">
        <w:rPr>
          <w:rFonts w:cs="宋体" w:hint="eastAsia"/>
          <w:kern w:val="0"/>
          <w:szCs w:val="24"/>
        </w:rPr>
        <w:t>设置标签缺失率</w:t>
      </w:r>
      <w:r w:rsidR="00140C2C">
        <w:rPr>
          <w:rFonts w:cs="宋体" w:hint="eastAsia"/>
          <w:kern w:val="0"/>
          <w:szCs w:val="24"/>
        </w:rPr>
        <w:t>从</w:t>
      </w:r>
      <m:oMath>
        <m:r>
          <w:rPr>
            <w:rFonts w:ascii="Cambria Math" w:hAnsi="Cambria Math" w:cs="宋体"/>
            <w:kern w:val="0"/>
            <w:szCs w:val="24"/>
          </w:rPr>
          <m:t>0</m:t>
        </m:r>
      </m:oMath>
      <w:r w:rsidR="0003062E">
        <w:rPr>
          <w:rFonts w:cs="宋体" w:hint="eastAsia"/>
          <w:kern w:val="0"/>
          <w:szCs w:val="24"/>
        </w:rPr>
        <w:t>到</w:t>
      </w:r>
      <m:oMath>
        <m:r>
          <w:rPr>
            <w:rFonts w:ascii="Cambria Math" w:hAnsi="Cambria Math" w:cs="宋体"/>
            <w:kern w:val="0"/>
            <w:szCs w:val="24"/>
          </w:rPr>
          <m:t>0.9</m:t>
        </m:r>
      </m:oMath>
      <w:r w:rsidR="0003062E">
        <w:rPr>
          <w:rFonts w:cs="宋体" w:hint="eastAsia"/>
          <w:kern w:val="0"/>
          <w:szCs w:val="24"/>
        </w:rPr>
        <w:t>之间</w:t>
      </w:r>
      <w:r w:rsidR="00140C2C">
        <w:rPr>
          <w:rFonts w:cs="宋体" w:hint="eastAsia"/>
          <w:kern w:val="0"/>
          <w:szCs w:val="24"/>
        </w:rPr>
        <w:t>大幅波动</w:t>
      </w:r>
      <w:r w:rsidR="0003062E">
        <w:rPr>
          <w:rFonts w:cs="宋体" w:hint="eastAsia"/>
          <w:kern w:val="0"/>
          <w:szCs w:val="24"/>
        </w:rPr>
        <w:t>，分别计算</w:t>
      </w:r>
      <w:r w:rsidR="0003062E">
        <w:rPr>
          <w:rFonts w:cs="宋体" w:hint="eastAsia"/>
          <w:kern w:val="0"/>
          <w:szCs w:val="24"/>
        </w:rPr>
        <w:t>H</w:t>
      </w:r>
      <w:r w:rsidR="0003062E">
        <w:rPr>
          <w:rFonts w:cs="宋体"/>
          <w:kern w:val="0"/>
          <w:szCs w:val="24"/>
        </w:rPr>
        <w:t>EPR</w:t>
      </w:r>
      <w:r w:rsidR="0003062E">
        <w:rPr>
          <w:rFonts w:cs="宋体" w:hint="eastAsia"/>
          <w:kern w:val="0"/>
          <w:szCs w:val="24"/>
        </w:rPr>
        <w:t>与对比算法在</w:t>
      </w:r>
      <w:r w:rsidR="0003062E">
        <w:rPr>
          <w:rFonts w:cs="宋体" w:hint="eastAsia"/>
          <w:kern w:val="0"/>
          <w:szCs w:val="24"/>
        </w:rPr>
        <w:t>1</w:t>
      </w:r>
      <w:r w:rsidR="0003062E">
        <w:rPr>
          <w:rFonts w:cs="宋体"/>
          <w:kern w:val="0"/>
          <w:szCs w:val="24"/>
        </w:rPr>
        <w:t>4</w:t>
      </w:r>
      <w:r w:rsidR="0003062E">
        <w:rPr>
          <w:rFonts w:cs="宋体" w:hint="eastAsia"/>
          <w:kern w:val="0"/>
          <w:szCs w:val="24"/>
        </w:rPr>
        <w:t>个数据集上的评价指标平均值，对比结果如图</w:t>
      </w:r>
      <w:r w:rsidR="0003062E">
        <w:rPr>
          <w:rFonts w:cs="宋体" w:hint="eastAsia"/>
          <w:kern w:val="0"/>
          <w:szCs w:val="24"/>
        </w:rPr>
        <w:t>3</w:t>
      </w:r>
      <w:r w:rsidR="0003062E">
        <w:rPr>
          <w:rFonts w:cs="宋体"/>
          <w:kern w:val="0"/>
          <w:szCs w:val="24"/>
        </w:rPr>
        <w:t>-4</w:t>
      </w:r>
      <w:r w:rsidR="0003062E">
        <w:rPr>
          <w:rFonts w:cs="宋体" w:hint="eastAsia"/>
          <w:kern w:val="0"/>
          <w:szCs w:val="24"/>
        </w:rPr>
        <w:t>所示：</w:t>
      </w:r>
    </w:p>
    <w:p w14:paraId="7C326B0C" w14:textId="77777777" w:rsidR="00E71120" w:rsidRPr="00CD1FAF" w:rsidRDefault="00E71120" w:rsidP="00CD1FAF">
      <w:pPr>
        <w:snapToGrid w:val="0"/>
        <w:ind w:firstLineChars="0" w:firstLine="0"/>
        <w:jc w:val="center"/>
        <w:rPr>
          <w:rFonts w:cs="宋体"/>
          <w:kern w:val="0"/>
          <w:sz w:val="21"/>
          <w:szCs w:val="24"/>
        </w:rPr>
      </w:pPr>
      <w:r w:rsidRPr="00CD1FAF">
        <w:rPr>
          <w:noProof/>
          <w:sz w:val="21"/>
        </w:rPr>
        <w:drawing>
          <wp:inline distT="0" distB="0" distL="0" distR="0" wp14:anchorId="010735B8" wp14:editId="0CA49316">
            <wp:extent cx="5688330" cy="2804321"/>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88330" cy="2804321"/>
                    </a:xfrm>
                    <a:prstGeom prst="rect">
                      <a:avLst/>
                    </a:prstGeom>
                    <a:noFill/>
                    <a:ln>
                      <a:noFill/>
                    </a:ln>
                  </pic:spPr>
                </pic:pic>
              </a:graphicData>
            </a:graphic>
          </wp:inline>
        </w:drawing>
      </w:r>
    </w:p>
    <w:p w14:paraId="35419A08" w14:textId="77777777" w:rsidR="00E71120" w:rsidRPr="00CD1FAF" w:rsidRDefault="00E71120" w:rsidP="009B2693">
      <w:pPr>
        <w:autoSpaceDE w:val="0"/>
        <w:autoSpaceDN w:val="0"/>
        <w:snapToGrid w:val="0"/>
        <w:spacing w:afterLines="50" w:after="120"/>
        <w:ind w:firstLineChars="0" w:firstLine="0"/>
        <w:jc w:val="center"/>
        <w:rPr>
          <w:rFonts w:cs="宋体"/>
          <w:kern w:val="0"/>
          <w:sz w:val="21"/>
          <w:szCs w:val="24"/>
        </w:rPr>
      </w:pPr>
      <w:r w:rsidRPr="00CD1FAF">
        <w:rPr>
          <w:rFonts w:cs="宋体" w:hint="eastAsia"/>
          <w:kern w:val="0"/>
          <w:sz w:val="21"/>
          <w:szCs w:val="24"/>
        </w:rPr>
        <w:t>图</w:t>
      </w:r>
      <w:r w:rsidRPr="00CD1FAF">
        <w:rPr>
          <w:rFonts w:cs="宋体" w:hint="eastAsia"/>
          <w:kern w:val="0"/>
          <w:sz w:val="21"/>
          <w:szCs w:val="24"/>
        </w:rPr>
        <w:t>3</w:t>
      </w:r>
      <w:r w:rsidRPr="00CD1FAF">
        <w:rPr>
          <w:rFonts w:cs="宋体"/>
          <w:kern w:val="0"/>
          <w:sz w:val="21"/>
          <w:szCs w:val="24"/>
        </w:rPr>
        <w:t xml:space="preserve">-4 </w:t>
      </w:r>
      <w:r w:rsidRPr="00CD1FAF">
        <w:rPr>
          <w:rFonts w:cs="宋体" w:hint="eastAsia"/>
          <w:kern w:val="0"/>
          <w:sz w:val="21"/>
          <w:szCs w:val="24"/>
        </w:rPr>
        <w:t>H</w:t>
      </w:r>
      <w:r w:rsidRPr="00CD1FAF">
        <w:rPr>
          <w:rFonts w:cs="宋体"/>
          <w:kern w:val="0"/>
          <w:sz w:val="21"/>
          <w:szCs w:val="24"/>
        </w:rPr>
        <w:t>EPR</w:t>
      </w:r>
      <w:r w:rsidRPr="00CD1FAF">
        <w:rPr>
          <w:rFonts w:cs="宋体" w:hint="eastAsia"/>
          <w:kern w:val="0"/>
          <w:sz w:val="21"/>
          <w:szCs w:val="24"/>
        </w:rPr>
        <w:t>与对比算法在</w:t>
      </w:r>
      <w:r w:rsidRPr="00CD1FAF">
        <w:rPr>
          <w:rFonts w:cs="宋体" w:hint="eastAsia"/>
          <w:kern w:val="0"/>
          <w:sz w:val="21"/>
          <w:szCs w:val="24"/>
        </w:rPr>
        <w:t>M</w:t>
      </w:r>
      <w:r w:rsidRPr="00CD1FAF">
        <w:rPr>
          <w:rFonts w:cs="宋体"/>
          <w:kern w:val="0"/>
          <w:sz w:val="21"/>
          <w:szCs w:val="24"/>
        </w:rPr>
        <w:t>LML</w:t>
      </w:r>
      <w:r w:rsidRPr="00CD1FAF">
        <w:rPr>
          <w:rFonts w:cs="宋体" w:hint="eastAsia"/>
          <w:kern w:val="0"/>
          <w:sz w:val="21"/>
          <w:szCs w:val="24"/>
        </w:rPr>
        <w:t>不同缺失率场景下的表现</w:t>
      </w:r>
    </w:p>
    <w:p w14:paraId="30BEE353" w14:textId="77777777" w:rsidR="00E71120" w:rsidRDefault="00E71120" w:rsidP="006A5966">
      <w:pPr>
        <w:autoSpaceDE w:val="0"/>
        <w:autoSpaceDN w:val="0"/>
        <w:snapToGrid w:val="0"/>
        <w:spacing w:afterLines="50" w:after="120"/>
        <w:ind w:firstLine="480"/>
        <w:rPr>
          <w:rFonts w:cs="宋体"/>
          <w:kern w:val="0"/>
          <w:szCs w:val="24"/>
        </w:rPr>
      </w:pPr>
      <w:r>
        <w:rPr>
          <w:rFonts w:cs="宋体" w:hint="eastAsia"/>
          <w:kern w:val="0"/>
          <w:szCs w:val="24"/>
        </w:rPr>
        <w:t>从图</w:t>
      </w:r>
      <w:r>
        <w:rPr>
          <w:rFonts w:cs="宋体" w:hint="eastAsia"/>
          <w:kern w:val="0"/>
          <w:szCs w:val="24"/>
        </w:rPr>
        <w:t>3</w:t>
      </w:r>
      <w:r>
        <w:rPr>
          <w:rFonts w:cs="宋体"/>
          <w:kern w:val="0"/>
          <w:szCs w:val="24"/>
        </w:rPr>
        <w:t>-4</w:t>
      </w:r>
      <w:r>
        <w:rPr>
          <w:rFonts w:cs="宋体" w:hint="eastAsia"/>
          <w:kern w:val="0"/>
          <w:szCs w:val="24"/>
        </w:rPr>
        <w:t>不难发现，随着标签缺失率的不断增大，</w:t>
      </w:r>
      <w:r>
        <w:rPr>
          <w:rFonts w:cs="宋体" w:hint="eastAsia"/>
          <w:kern w:val="0"/>
          <w:szCs w:val="24"/>
        </w:rPr>
        <w:t>H</w:t>
      </w:r>
      <w:r>
        <w:rPr>
          <w:rFonts w:cs="宋体"/>
          <w:kern w:val="0"/>
          <w:szCs w:val="24"/>
        </w:rPr>
        <w:t>EPR</w:t>
      </w:r>
      <w:r>
        <w:rPr>
          <w:rFonts w:cs="宋体" w:hint="eastAsia"/>
          <w:kern w:val="0"/>
          <w:szCs w:val="24"/>
        </w:rPr>
        <w:t>算法始终是表现最优的算法之一，展现了其对标签缺陷的鲁棒性。</w:t>
      </w:r>
    </w:p>
    <w:p w14:paraId="2623A665" w14:textId="5FE00B8D" w:rsidR="00E71120" w:rsidRDefault="00E71120" w:rsidP="003D6B67">
      <w:pPr>
        <w:pStyle w:val="C"/>
        <w:spacing w:before="120"/>
        <w:ind w:firstLineChars="0" w:firstLine="480"/>
      </w:pPr>
      <w:bookmarkStart w:id="160" w:name="_Toc181227954"/>
      <w:bookmarkStart w:id="161" w:name="_Toc190702568"/>
      <w:r>
        <w:t>3.3.</w:t>
      </w:r>
      <w:r w:rsidR="00280DE9">
        <w:t>5</w:t>
      </w:r>
      <w:r>
        <w:t xml:space="preserve"> </w:t>
      </w:r>
      <w:r>
        <w:rPr>
          <w:rFonts w:hint="eastAsia"/>
        </w:rPr>
        <w:t>运行时间分析</w:t>
      </w:r>
      <w:bookmarkEnd w:id="160"/>
      <w:bookmarkEnd w:id="161"/>
    </w:p>
    <w:p w14:paraId="40B32FDB" w14:textId="252C53EB" w:rsidR="00E71120" w:rsidRDefault="00E71120" w:rsidP="009B2693">
      <w:pPr>
        <w:autoSpaceDE w:val="0"/>
        <w:autoSpaceDN w:val="0"/>
        <w:snapToGrid w:val="0"/>
        <w:ind w:firstLine="480"/>
        <w:rPr>
          <w:rFonts w:cs="宋体"/>
          <w:kern w:val="0"/>
          <w:szCs w:val="24"/>
        </w:rPr>
      </w:pPr>
      <w:r>
        <w:rPr>
          <w:rFonts w:cs="宋体" w:hint="eastAsia"/>
          <w:kern w:val="0"/>
          <w:szCs w:val="24"/>
        </w:rPr>
        <w:t>根据算法复杂度分析，</w:t>
      </w:r>
      <w:r>
        <w:rPr>
          <w:rFonts w:cs="宋体" w:hint="eastAsia"/>
          <w:kern w:val="0"/>
          <w:szCs w:val="24"/>
        </w:rPr>
        <w:t>H</w:t>
      </w:r>
      <w:r>
        <w:rPr>
          <w:rFonts w:cs="宋体"/>
          <w:kern w:val="0"/>
          <w:szCs w:val="24"/>
        </w:rPr>
        <w:t>EPR</w:t>
      </w:r>
      <w:r>
        <w:rPr>
          <w:rFonts w:cs="宋体" w:hint="eastAsia"/>
          <w:kern w:val="0"/>
          <w:szCs w:val="24"/>
        </w:rPr>
        <w:t>的时间复杂度是可控的。</w:t>
      </w:r>
      <w:r w:rsidR="00B44010">
        <w:rPr>
          <w:rFonts w:cs="宋体" w:hint="eastAsia"/>
          <w:kern w:val="0"/>
          <w:szCs w:val="24"/>
        </w:rPr>
        <w:t>此外，由于训练集容量剪枝策略的存在，在实际应用中模型的运行时间将与数据的具体情况有关。为了观察</w:t>
      </w:r>
      <w:r w:rsidR="00B44010">
        <w:rPr>
          <w:rFonts w:cs="宋体" w:hint="eastAsia"/>
          <w:kern w:val="0"/>
          <w:szCs w:val="24"/>
        </w:rPr>
        <w:t>H</w:t>
      </w:r>
      <w:r w:rsidR="00B44010">
        <w:rPr>
          <w:rFonts w:cs="宋体"/>
          <w:kern w:val="0"/>
          <w:szCs w:val="24"/>
        </w:rPr>
        <w:t>EPR</w:t>
      </w:r>
      <w:r w:rsidR="00B44010">
        <w:rPr>
          <w:rFonts w:cs="宋体" w:hint="eastAsia"/>
          <w:kern w:val="0"/>
          <w:szCs w:val="24"/>
        </w:rPr>
        <w:t>的具体运行时间，</w:t>
      </w:r>
      <w:r w:rsidR="00802217">
        <w:rPr>
          <w:rFonts w:cs="宋体" w:hint="eastAsia"/>
          <w:kern w:val="0"/>
          <w:szCs w:val="24"/>
        </w:rPr>
        <w:t>验证其在</w:t>
      </w:r>
      <w:r w:rsidR="00E97E47">
        <w:rPr>
          <w:rFonts w:cs="宋体" w:hint="eastAsia"/>
          <w:kern w:val="0"/>
          <w:szCs w:val="24"/>
        </w:rPr>
        <w:t>运行</w:t>
      </w:r>
      <w:r w:rsidR="00802217">
        <w:rPr>
          <w:rFonts w:cs="宋体" w:hint="eastAsia"/>
          <w:kern w:val="0"/>
          <w:szCs w:val="24"/>
        </w:rPr>
        <w:t>时间上的表现，</w:t>
      </w:r>
      <w:r>
        <w:rPr>
          <w:rFonts w:cs="宋体" w:hint="eastAsia"/>
          <w:kern w:val="0"/>
          <w:szCs w:val="24"/>
        </w:rPr>
        <w:t>本节对</w:t>
      </w:r>
      <w:r>
        <w:rPr>
          <w:rFonts w:cs="宋体" w:hint="eastAsia"/>
          <w:kern w:val="0"/>
          <w:szCs w:val="24"/>
        </w:rPr>
        <w:t>H</w:t>
      </w:r>
      <w:r>
        <w:rPr>
          <w:rFonts w:cs="宋体"/>
          <w:kern w:val="0"/>
          <w:szCs w:val="24"/>
        </w:rPr>
        <w:t>EPR</w:t>
      </w:r>
      <w:r w:rsidR="00C326D8">
        <w:rPr>
          <w:rFonts w:cs="宋体" w:hint="eastAsia"/>
          <w:kern w:val="0"/>
          <w:szCs w:val="24"/>
        </w:rPr>
        <w:t>与</w:t>
      </w:r>
      <w:r>
        <w:rPr>
          <w:rFonts w:cs="宋体" w:hint="eastAsia"/>
          <w:kern w:val="0"/>
          <w:szCs w:val="24"/>
        </w:rPr>
        <w:t>其他对比多标签集成学习算法进行了运行时间对比。对比结果如图</w:t>
      </w:r>
      <w:r w:rsidR="0090606C">
        <w:rPr>
          <w:rFonts w:cs="宋体" w:hint="eastAsia"/>
          <w:kern w:val="0"/>
          <w:szCs w:val="24"/>
        </w:rPr>
        <w:t>3</w:t>
      </w:r>
      <w:r w:rsidR="0090606C">
        <w:rPr>
          <w:rFonts w:cs="宋体"/>
          <w:kern w:val="0"/>
          <w:szCs w:val="24"/>
        </w:rPr>
        <w:t>-5</w:t>
      </w:r>
      <w:r>
        <w:rPr>
          <w:rFonts w:cs="宋体" w:hint="eastAsia"/>
          <w:kern w:val="0"/>
          <w:szCs w:val="24"/>
        </w:rPr>
        <w:t>所示</w:t>
      </w:r>
      <w:r w:rsidR="00802217">
        <w:rPr>
          <w:rFonts w:cs="宋体" w:hint="eastAsia"/>
          <w:kern w:val="0"/>
          <w:szCs w:val="24"/>
        </w:rPr>
        <w:t>。</w:t>
      </w:r>
    </w:p>
    <w:p w14:paraId="091C0878" w14:textId="7400C42C" w:rsidR="00BE71B8" w:rsidRDefault="00802217" w:rsidP="009B2693">
      <w:pPr>
        <w:autoSpaceDE w:val="0"/>
        <w:autoSpaceDN w:val="0"/>
        <w:snapToGrid w:val="0"/>
        <w:ind w:firstLine="480"/>
        <w:rPr>
          <w:rFonts w:cs="宋体"/>
          <w:kern w:val="0"/>
          <w:szCs w:val="24"/>
        </w:rPr>
      </w:pPr>
      <w:r>
        <w:rPr>
          <w:rFonts w:cs="宋体" w:hint="eastAsia"/>
          <w:kern w:val="0"/>
          <w:szCs w:val="24"/>
        </w:rPr>
        <w:t>可以发现，</w:t>
      </w:r>
      <w:r>
        <w:rPr>
          <w:rFonts w:cs="宋体" w:hint="eastAsia"/>
          <w:kern w:val="0"/>
          <w:szCs w:val="24"/>
        </w:rPr>
        <w:t>H</w:t>
      </w:r>
      <w:r>
        <w:rPr>
          <w:rFonts w:cs="宋体"/>
          <w:kern w:val="0"/>
          <w:szCs w:val="24"/>
        </w:rPr>
        <w:t>EPR</w:t>
      </w:r>
      <w:r>
        <w:rPr>
          <w:rFonts w:cs="宋体" w:hint="eastAsia"/>
          <w:kern w:val="0"/>
          <w:szCs w:val="24"/>
        </w:rPr>
        <w:t>的运行时间在多数情况下优于</w:t>
      </w:r>
      <w:r>
        <w:rPr>
          <w:rFonts w:cs="宋体" w:hint="eastAsia"/>
          <w:kern w:val="0"/>
          <w:szCs w:val="24"/>
        </w:rPr>
        <w:t>B</w:t>
      </w:r>
      <w:r>
        <w:rPr>
          <w:rFonts w:cs="宋体"/>
          <w:kern w:val="0"/>
          <w:szCs w:val="24"/>
        </w:rPr>
        <w:t>OOMER</w:t>
      </w:r>
      <w:r>
        <w:rPr>
          <w:rFonts w:cs="宋体" w:hint="eastAsia"/>
          <w:kern w:val="0"/>
          <w:szCs w:val="24"/>
        </w:rPr>
        <w:t>和</w:t>
      </w:r>
      <w:r>
        <w:rPr>
          <w:rFonts w:cs="宋体" w:hint="eastAsia"/>
          <w:kern w:val="0"/>
          <w:szCs w:val="24"/>
        </w:rPr>
        <w:t>A</w:t>
      </w:r>
      <w:r>
        <w:rPr>
          <w:rFonts w:cs="宋体"/>
          <w:kern w:val="0"/>
          <w:szCs w:val="24"/>
        </w:rPr>
        <w:t>BC2</w:t>
      </w:r>
      <w:r>
        <w:rPr>
          <w:rFonts w:cs="宋体" w:hint="eastAsia"/>
          <w:kern w:val="0"/>
          <w:szCs w:val="24"/>
        </w:rPr>
        <w:t>，差于</w:t>
      </w:r>
      <w:r>
        <w:rPr>
          <w:rFonts w:cs="宋体" w:hint="eastAsia"/>
          <w:kern w:val="0"/>
          <w:szCs w:val="24"/>
        </w:rPr>
        <w:t>A</w:t>
      </w:r>
      <w:r>
        <w:rPr>
          <w:rFonts w:cs="宋体"/>
          <w:kern w:val="0"/>
          <w:szCs w:val="24"/>
        </w:rPr>
        <w:t>C</w:t>
      </w:r>
      <w:r>
        <w:rPr>
          <w:rFonts w:cs="宋体" w:hint="eastAsia"/>
          <w:kern w:val="0"/>
          <w:szCs w:val="24"/>
        </w:rPr>
        <w:t>k</w:t>
      </w:r>
      <w:r>
        <w:rPr>
          <w:rFonts w:cs="宋体"/>
          <w:kern w:val="0"/>
          <w:szCs w:val="24"/>
        </w:rPr>
        <w:t>EL</w:t>
      </w:r>
      <w:r>
        <w:rPr>
          <w:rFonts w:cs="宋体" w:hint="eastAsia"/>
          <w:kern w:val="0"/>
          <w:szCs w:val="24"/>
        </w:rPr>
        <w:t>和</w:t>
      </w:r>
      <w:r>
        <w:rPr>
          <w:rFonts w:cs="宋体" w:hint="eastAsia"/>
          <w:kern w:val="0"/>
          <w:szCs w:val="24"/>
        </w:rPr>
        <w:t>M</w:t>
      </w:r>
      <w:r>
        <w:rPr>
          <w:rFonts w:cs="宋体"/>
          <w:kern w:val="0"/>
          <w:szCs w:val="24"/>
        </w:rPr>
        <w:t>LWSE</w:t>
      </w:r>
      <w:r>
        <w:rPr>
          <w:rFonts w:cs="宋体" w:hint="eastAsia"/>
          <w:kern w:val="0"/>
          <w:szCs w:val="24"/>
        </w:rPr>
        <w:t>。</w:t>
      </w:r>
      <w:r w:rsidR="00760ED4">
        <w:rPr>
          <w:rFonts w:cs="宋体" w:hint="eastAsia"/>
          <w:kern w:val="0"/>
          <w:szCs w:val="24"/>
        </w:rPr>
        <w:t>具体来说，</w:t>
      </w:r>
      <w:r w:rsidR="00760ED4">
        <w:rPr>
          <w:rFonts w:cs="宋体" w:hint="eastAsia"/>
          <w:kern w:val="0"/>
          <w:szCs w:val="24"/>
        </w:rPr>
        <w:t>H</w:t>
      </w:r>
      <w:r w:rsidR="00760ED4">
        <w:rPr>
          <w:rFonts w:cs="宋体"/>
          <w:kern w:val="0"/>
          <w:szCs w:val="24"/>
        </w:rPr>
        <w:t>EPR</w:t>
      </w:r>
      <w:r w:rsidR="00760ED4">
        <w:rPr>
          <w:rFonts w:cs="宋体" w:hint="eastAsia"/>
          <w:kern w:val="0"/>
          <w:szCs w:val="24"/>
        </w:rPr>
        <w:t>的时间复杂度正比于</w:t>
      </w:r>
      <m:oMath>
        <m:sSup>
          <m:sSupPr>
            <m:ctrlPr>
              <w:rPr>
                <w:rFonts w:ascii="Cambria Math" w:hAnsi="Cambria Math" w:cs="宋体"/>
                <w:i/>
                <w:kern w:val="0"/>
                <w:szCs w:val="24"/>
              </w:rPr>
            </m:ctrlPr>
          </m:sSupPr>
          <m:e>
            <m:r>
              <w:rPr>
                <w:rFonts w:ascii="Cambria Math" w:hAnsi="Cambria Math" w:cs="宋体"/>
                <w:kern w:val="0"/>
                <w:szCs w:val="24"/>
              </w:rPr>
              <m:t>c</m:t>
            </m:r>
          </m:e>
          <m:sup>
            <m:r>
              <w:rPr>
                <w:rFonts w:ascii="Cambria Math" w:hAnsi="Cambria Math" w:cs="宋体"/>
                <w:kern w:val="0"/>
                <w:szCs w:val="24"/>
              </w:rPr>
              <m:t>1.5</m:t>
            </m:r>
          </m:sup>
        </m:sSup>
      </m:oMath>
      <w:r w:rsidR="00760ED4">
        <w:rPr>
          <w:rFonts w:cs="宋体" w:hint="eastAsia"/>
          <w:kern w:val="0"/>
          <w:szCs w:val="24"/>
        </w:rPr>
        <w:t>，因此其在标签数量较少的情况下可以取得更大优势。</w:t>
      </w:r>
    </w:p>
    <w:p w14:paraId="30B594D7" w14:textId="010071D7" w:rsidR="00802217" w:rsidRPr="00F8649A" w:rsidRDefault="00802217" w:rsidP="009B2693">
      <w:pPr>
        <w:autoSpaceDE w:val="0"/>
        <w:autoSpaceDN w:val="0"/>
        <w:snapToGrid w:val="0"/>
        <w:ind w:firstLine="480"/>
        <w:rPr>
          <w:rFonts w:cs="宋体"/>
          <w:kern w:val="0"/>
          <w:szCs w:val="24"/>
        </w:rPr>
      </w:pPr>
      <w:r>
        <w:rPr>
          <w:rFonts w:cs="宋体" w:hint="eastAsia"/>
          <w:kern w:val="0"/>
          <w:szCs w:val="24"/>
        </w:rPr>
        <w:t>总体来说，</w:t>
      </w:r>
      <w:r>
        <w:rPr>
          <w:rFonts w:cs="宋体" w:hint="eastAsia"/>
          <w:kern w:val="0"/>
          <w:szCs w:val="24"/>
        </w:rPr>
        <w:t>H</w:t>
      </w:r>
      <w:r>
        <w:rPr>
          <w:rFonts w:cs="宋体"/>
          <w:kern w:val="0"/>
          <w:szCs w:val="24"/>
        </w:rPr>
        <w:t>EPR</w:t>
      </w:r>
      <w:r>
        <w:rPr>
          <w:rFonts w:cs="宋体" w:hint="eastAsia"/>
          <w:kern w:val="0"/>
          <w:szCs w:val="24"/>
        </w:rPr>
        <w:t>的时间复杂度是可以接受的。</w:t>
      </w:r>
    </w:p>
    <w:p w14:paraId="475205CE" w14:textId="77777777" w:rsidR="00802217" w:rsidRPr="00802217" w:rsidRDefault="00802217" w:rsidP="00802217">
      <w:pPr>
        <w:snapToGrid w:val="0"/>
        <w:spacing w:afterLines="50" w:after="120"/>
        <w:ind w:firstLine="480"/>
        <w:rPr>
          <w:rFonts w:cs="宋体"/>
          <w:kern w:val="0"/>
          <w:szCs w:val="24"/>
        </w:rPr>
      </w:pPr>
    </w:p>
    <w:p w14:paraId="353FC31E" w14:textId="77777777" w:rsidR="00E71120" w:rsidRPr="00CD1FAF" w:rsidRDefault="00E71120" w:rsidP="00CD1FAF">
      <w:pPr>
        <w:snapToGrid w:val="0"/>
        <w:ind w:firstLineChars="0" w:firstLine="0"/>
        <w:jc w:val="center"/>
        <w:rPr>
          <w:rFonts w:cs="宋体"/>
          <w:kern w:val="0"/>
          <w:sz w:val="21"/>
          <w:szCs w:val="24"/>
        </w:rPr>
      </w:pPr>
      <w:r w:rsidRPr="00CD1FAF">
        <w:rPr>
          <w:noProof/>
          <w:sz w:val="21"/>
        </w:rPr>
        <w:lastRenderedPageBreak/>
        <w:drawing>
          <wp:inline distT="0" distB="0" distL="0" distR="0" wp14:anchorId="20AB7229" wp14:editId="6C475297">
            <wp:extent cx="5688330" cy="2816607"/>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88330" cy="2816607"/>
                    </a:xfrm>
                    <a:prstGeom prst="rect">
                      <a:avLst/>
                    </a:prstGeom>
                    <a:noFill/>
                    <a:ln>
                      <a:noFill/>
                    </a:ln>
                  </pic:spPr>
                </pic:pic>
              </a:graphicData>
            </a:graphic>
          </wp:inline>
        </w:drawing>
      </w:r>
    </w:p>
    <w:p w14:paraId="6A2D3894" w14:textId="77777777" w:rsidR="00E71120" w:rsidRPr="00CD1FAF" w:rsidRDefault="00E71120" w:rsidP="009B2693">
      <w:pPr>
        <w:autoSpaceDE w:val="0"/>
        <w:autoSpaceDN w:val="0"/>
        <w:snapToGrid w:val="0"/>
        <w:spacing w:afterLines="50" w:after="120"/>
        <w:ind w:firstLineChars="0" w:firstLine="0"/>
        <w:jc w:val="center"/>
        <w:rPr>
          <w:rFonts w:cs="宋体"/>
          <w:kern w:val="0"/>
          <w:sz w:val="21"/>
        </w:rPr>
      </w:pPr>
      <w:r w:rsidRPr="00CD1FAF">
        <w:rPr>
          <w:rFonts w:cs="宋体" w:hint="eastAsia"/>
          <w:kern w:val="0"/>
          <w:sz w:val="21"/>
        </w:rPr>
        <w:t>图</w:t>
      </w:r>
      <w:r w:rsidRPr="00CD1FAF">
        <w:rPr>
          <w:rFonts w:cs="宋体"/>
          <w:kern w:val="0"/>
          <w:sz w:val="21"/>
        </w:rPr>
        <w:t>3-5 HEPR</w:t>
      </w:r>
      <w:r w:rsidRPr="00CD1FAF">
        <w:rPr>
          <w:rFonts w:cs="宋体" w:hint="eastAsia"/>
          <w:kern w:val="0"/>
          <w:sz w:val="21"/>
        </w:rPr>
        <w:t>算法与对比算法的运行时间对比（记运行时间为</w:t>
      </w:r>
      <m:oMath>
        <m:r>
          <w:rPr>
            <w:rFonts w:ascii="Cambria Math" w:hAnsi="Cambria Math" w:cs="宋体"/>
            <w:kern w:val="0"/>
            <w:sz w:val="21"/>
          </w:rPr>
          <m:t>t</m:t>
        </m:r>
      </m:oMath>
      <w:r w:rsidRPr="00CD1FAF">
        <w:rPr>
          <w:rFonts w:cs="宋体" w:hint="eastAsia"/>
          <w:kern w:val="0"/>
          <w:sz w:val="21"/>
        </w:rPr>
        <w:t>秒，则图中柱形的高度为</w:t>
      </w:r>
      <m:oMath>
        <m:func>
          <m:funcPr>
            <m:ctrlPr>
              <w:rPr>
                <w:rFonts w:ascii="Cambria Math" w:hAnsi="Cambria Math" w:cs="宋体"/>
                <w:kern w:val="0"/>
                <w:sz w:val="21"/>
              </w:rPr>
            </m:ctrlPr>
          </m:funcPr>
          <m:fName>
            <m:sSub>
              <m:sSubPr>
                <m:ctrlPr>
                  <w:rPr>
                    <w:rFonts w:ascii="Cambria Math" w:hAnsi="Cambria Math" w:cs="宋体"/>
                    <w:kern w:val="0"/>
                    <w:sz w:val="21"/>
                  </w:rPr>
                </m:ctrlPr>
              </m:sSubPr>
              <m:e>
                <m:r>
                  <m:rPr>
                    <m:sty m:val="p"/>
                  </m:rPr>
                  <w:rPr>
                    <w:rFonts w:ascii="Cambria Math" w:hAnsi="Cambria Math" w:cs="宋体"/>
                    <w:kern w:val="0"/>
                    <w:sz w:val="21"/>
                  </w:rPr>
                  <m:t>log</m:t>
                </m:r>
              </m:e>
              <m:sub>
                <m:r>
                  <m:rPr>
                    <m:sty m:val="p"/>
                  </m:rPr>
                  <w:rPr>
                    <w:rFonts w:ascii="Cambria Math" w:hAnsi="Cambria Math" w:cs="宋体"/>
                    <w:kern w:val="0"/>
                    <w:sz w:val="21"/>
                  </w:rPr>
                  <m:t>2</m:t>
                </m:r>
              </m:sub>
            </m:sSub>
          </m:fName>
          <m:e>
            <m:d>
              <m:dPr>
                <m:ctrlPr>
                  <w:rPr>
                    <w:rFonts w:ascii="Cambria Math" w:hAnsi="Cambria Math" w:cs="宋体"/>
                    <w:i/>
                    <w:kern w:val="0"/>
                    <w:sz w:val="21"/>
                  </w:rPr>
                </m:ctrlPr>
              </m:dPr>
              <m:e>
                <m:r>
                  <w:rPr>
                    <w:rFonts w:ascii="Cambria Math" w:hAnsi="Cambria Math" w:cs="宋体"/>
                    <w:kern w:val="0"/>
                    <w:sz w:val="21"/>
                  </w:rPr>
                  <m:t>2+t</m:t>
                </m:r>
              </m:e>
            </m:d>
          </m:e>
        </m:func>
      </m:oMath>
      <w:r w:rsidRPr="00CD1FAF">
        <w:rPr>
          <w:rFonts w:cs="宋体" w:hint="eastAsia"/>
          <w:kern w:val="0"/>
          <w:sz w:val="21"/>
        </w:rPr>
        <w:t>，且图中</w:t>
      </w:r>
      <w:r w:rsidRPr="00CD1FAF">
        <w:rPr>
          <w:rFonts w:cs="宋体" w:hint="eastAsia"/>
          <w:kern w:val="0"/>
          <w:sz w:val="21"/>
        </w:rPr>
        <w:t>#</w:t>
      </w:r>
      <w:r w:rsidRPr="00CD1FAF">
        <w:rPr>
          <w:rFonts w:cs="宋体"/>
          <w:kern w:val="0"/>
          <w:sz w:val="21"/>
        </w:rPr>
        <w:t>1</w:t>
      </w:r>
      <w:r w:rsidRPr="00CD1FAF">
        <w:rPr>
          <w:rFonts w:cs="宋体" w:hint="eastAsia"/>
          <w:kern w:val="0"/>
          <w:sz w:val="21"/>
        </w:rPr>
        <w:t>到</w:t>
      </w:r>
      <w:r w:rsidRPr="00CD1FAF">
        <w:rPr>
          <w:rFonts w:cs="宋体" w:hint="eastAsia"/>
          <w:kern w:val="0"/>
          <w:sz w:val="21"/>
        </w:rPr>
        <w:t>#</w:t>
      </w:r>
      <w:r w:rsidRPr="00CD1FAF">
        <w:rPr>
          <w:rFonts w:cs="宋体"/>
          <w:kern w:val="0"/>
          <w:sz w:val="21"/>
        </w:rPr>
        <w:t>14</w:t>
      </w:r>
      <w:r w:rsidRPr="00CD1FAF">
        <w:rPr>
          <w:rFonts w:cs="宋体" w:hint="eastAsia"/>
          <w:kern w:val="0"/>
          <w:sz w:val="21"/>
        </w:rPr>
        <w:t>代表</w:t>
      </w:r>
      <w:r w:rsidRPr="00CD1FAF">
        <w:rPr>
          <w:rFonts w:cs="宋体" w:hint="eastAsia"/>
          <w:kern w:val="0"/>
          <w:sz w:val="21"/>
        </w:rPr>
        <w:t>1</w:t>
      </w:r>
      <w:r w:rsidRPr="00CD1FAF">
        <w:rPr>
          <w:rFonts w:cs="宋体"/>
          <w:kern w:val="0"/>
          <w:sz w:val="21"/>
        </w:rPr>
        <w:t>4</w:t>
      </w:r>
      <w:r w:rsidRPr="00CD1FAF">
        <w:rPr>
          <w:rFonts w:cs="宋体" w:hint="eastAsia"/>
          <w:kern w:val="0"/>
          <w:sz w:val="21"/>
        </w:rPr>
        <w:t>个数据集，</w:t>
      </w:r>
      <w:r w:rsidRPr="00CD1FAF">
        <w:rPr>
          <w:rFonts w:cs="宋体" w:hint="eastAsia"/>
          <w:kern w:val="0"/>
          <w:sz w:val="21"/>
        </w:rPr>
        <w:t>#</w:t>
      </w:r>
      <w:r w:rsidRPr="00CD1FAF">
        <w:rPr>
          <w:rFonts w:cs="宋体"/>
          <w:kern w:val="0"/>
          <w:sz w:val="21"/>
        </w:rPr>
        <w:t>AVG</w:t>
      </w:r>
      <w:r w:rsidRPr="00CD1FAF">
        <w:rPr>
          <w:rFonts w:cs="宋体" w:hint="eastAsia"/>
          <w:kern w:val="0"/>
          <w:sz w:val="21"/>
        </w:rPr>
        <w:t>表示全部</w:t>
      </w:r>
      <w:r w:rsidRPr="00CD1FAF">
        <w:rPr>
          <w:rFonts w:cs="宋体" w:hint="eastAsia"/>
          <w:kern w:val="0"/>
          <w:sz w:val="21"/>
        </w:rPr>
        <w:t>1</w:t>
      </w:r>
      <w:r w:rsidRPr="00CD1FAF">
        <w:rPr>
          <w:rFonts w:cs="宋体"/>
          <w:kern w:val="0"/>
          <w:sz w:val="21"/>
        </w:rPr>
        <w:t>4</w:t>
      </w:r>
      <w:r w:rsidRPr="00CD1FAF">
        <w:rPr>
          <w:rFonts w:cs="宋体" w:hint="eastAsia"/>
          <w:kern w:val="0"/>
          <w:sz w:val="21"/>
        </w:rPr>
        <w:t>个数据集上的平均运行时间）</w:t>
      </w:r>
    </w:p>
    <w:p w14:paraId="3305605E" w14:textId="77777777" w:rsidR="00E71120" w:rsidRDefault="00E71120" w:rsidP="009B2693">
      <w:pPr>
        <w:autoSpaceDE w:val="0"/>
        <w:autoSpaceDN w:val="0"/>
        <w:snapToGrid w:val="0"/>
        <w:ind w:firstLine="480"/>
        <w:rPr>
          <w:rFonts w:cs="宋体"/>
          <w:kern w:val="0"/>
          <w:szCs w:val="24"/>
        </w:rPr>
      </w:pPr>
      <w:r>
        <w:rPr>
          <w:rFonts w:cs="宋体" w:hint="eastAsia"/>
          <w:kern w:val="0"/>
          <w:szCs w:val="24"/>
        </w:rPr>
        <w:t>在</w:t>
      </w:r>
      <w:r>
        <w:rPr>
          <w:rFonts w:cs="宋体" w:hint="eastAsia"/>
          <w:kern w:val="0"/>
          <w:szCs w:val="24"/>
        </w:rPr>
        <w:t>H</w:t>
      </w:r>
      <w:r>
        <w:rPr>
          <w:rFonts w:cs="宋体"/>
          <w:kern w:val="0"/>
          <w:szCs w:val="24"/>
        </w:rPr>
        <w:t>EPR</w:t>
      </w:r>
      <w:r>
        <w:rPr>
          <w:rFonts w:cs="宋体" w:hint="eastAsia"/>
          <w:kern w:val="0"/>
          <w:szCs w:val="24"/>
        </w:rPr>
        <w:t>算法的设计中，本文采取了两个策略降低其时间复杂度。分别是基于最小生成树的基学习器数量剪枝，和设定</w:t>
      </w:r>
      <w:r>
        <w:rPr>
          <w:rFonts w:eastAsiaTheme="majorEastAsia" w:hint="eastAsia"/>
          <w:szCs w:val="24"/>
        </w:rPr>
        <w:t>排序标签可信度</w:t>
      </w:r>
      <w:r>
        <w:rPr>
          <w:rFonts w:cs="宋体" w:hint="eastAsia"/>
          <w:kern w:val="0"/>
          <w:szCs w:val="24"/>
        </w:rPr>
        <w:t>阈值缩小训练集规模。下面，本节在广泛使用的</w:t>
      </w:r>
      <w:r>
        <w:rPr>
          <w:rFonts w:cs="宋体" w:hint="eastAsia"/>
          <w:kern w:val="0"/>
          <w:szCs w:val="24"/>
        </w:rPr>
        <w:t>Yeast</w:t>
      </w:r>
      <w:r>
        <w:rPr>
          <w:rFonts w:cs="宋体" w:hint="eastAsia"/>
          <w:kern w:val="0"/>
          <w:szCs w:val="24"/>
        </w:rPr>
        <w:t>数据集（</w:t>
      </w:r>
      <m:oMath>
        <m:r>
          <w:rPr>
            <w:rFonts w:ascii="Cambria Math" w:hAnsi="Cambria Math" w:cs="宋体"/>
            <w:kern w:val="0"/>
            <w:szCs w:val="24"/>
          </w:rPr>
          <m:t>c=14</m:t>
        </m:r>
      </m:oMath>
      <w:r>
        <w:rPr>
          <w:rFonts w:cs="宋体" w:hint="eastAsia"/>
          <w:kern w:val="0"/>
          <w:szCs w:val="24"/>
        </w:rPr>
        <w:t>）上，验证这两项复杂度限制机制的有效性。所对比的基线包括：</w:t>
      </w:r>
    </w:p>
    <w:p w14:paraId="704ECA37" w14:textId="77777777" w:rsidR="00AB7F5E" w:rsidRDefault="00E71120" w:rsidP="009B2693">
      <w:pPr>
        <w:autoSpaceDE w:val="0"/>
        <w:autoSpaceDN w:val="0"/>
        <w:snapToGrid w:val="0"/>
        <w:ind w:firstLine="480"/>
        <w:rPr>
          <w:kern w:val="0"/>
          <w:szCs w:val="24"/>
        </w:rPr>
      </w:pPr>
      <w:r>
        <w:rPr>
          <w:rFonts w:ascii="宋体" w:hAnsi="宋体" w:cs="宋体" w:hint="eastAsia"/>
          <w:kern w:val="0"/>
          <w:szCs w:val="24"/>
        </w:rPr>
        <w:t>（1）</w:t>
      </w:r>
      <w:r w:rsidRPr="00A218A6">
        <w:rPr>
          <w:kern w:val="0"/>
          <w:szCs w:val="24"/>
        </w:rPr>
        <w:t>FEPR+</w:t>
      </w:r>
      <w:r w:rsidRPr="00A218A6">
        <w:rPr>
          <w:kern w:val="0"/>
          <w:szCs w:val="24"/>
        </w:rPr>
        <w:t>：不使用集成剪枝，不使用</w:t>
      </w:r>
      <w:r w:rsidRPr="00A218A6">
        <w:rPr>
          <w:rFonts w:eastAsiaTheme="majorEastAsia" w:hint="eastAsia"/>
          <w:szCs w:val="24"/>
        </w:rPr>
        <w:t>排序标签可信度</w:t>
      </w:r>
      <w:r w:rsidRPr="00A218A6">
        <w:rPr>
          <w:kern w:val="0"/>
          <w:szCs w:val="24"/>
        </w:rPr>
        <w:t>阈值。</w:t>
      </w:r>
    </w:p>
    <w:p w14:paraId="19B0988B" w14:textId="77777777" w:rsidR="00AB7F5E" w:rsidRDefault="00E71120" w:rsidP="009B2693">
      <w:pPr>
        <w:autoSpaceDE w:val="0"/>
        <w:autoSpaceDN w:val="0"/>
        <w:snapToGrid w:val="0"/>
        <w:ind w:firstLine="480"/>
        <w:rPr>
          <w:kern w:val="0"/>
          <w:szCs w:val="24"/>
        </w:rPr>
      </w:pPr>
      <w:r>
        <w:rPr>
          <w:rFonts w:ascii="宋体" w:hAnsi="宋体" w:cs="宋体" w:hint="eastAsia"/>
          <w:kern w:val="0"/>
          <w:szCs w:val="24"/>
        </w:rPr>
        <w:t>（2）</w:t>
      </w:r>
      <w:r w:rsidRPr="00A218A6">
        <w:rPr>
          <w:kern w:val="0"/>
          <w:szCs w:val="24"/>
        </w:rPr>
        <w:t>FEPR</w:t>
      </w:r>
      <w:r w:rsidRPr="00A218A6">
        <w:rPr>
          <w:kern w:val="0"/>
          <w:szCs w:val="24"/>
        </w:rPr>
        <w:t>：不使用集成剪枝，使用</w:t>
      </w:r>
      <w:r w:rsidRPr="00A218A6">
        <w:rPr>
          <w:rFonts w:eastAsiaTheme="majorEastAsia" w:hint="eastAsia"/>
          <w:szCs w:val="24"/>
        </w:rPr>
        <w:t>排序标签可信度</w:t>
      </w:r>
      <w:r w:rsidRPr="00A218A6">
        <w:rPr>
          <w:kern w:val="0"/>
          <w:szCs w:val="24"/>
        </w:rPr>
        <w:t>阈值。</w:t>
      </w:r>
    </w:p>
    <w:p w14:paraId="26D8CA04" w14:textId="77777777" w:rsidR="00E71120" w:rsidRPr="00A218A6" w:rsidRDefault="00E71120" w:rsidP="009B2693">
      <w:pPr>
        <w:autoSpaceDE w:val="0"/>
        <w:autoSpaceDN w:val="0"/>
        <w:snapToGrid w:val="0"/>
        <w:ind w:firstLine="480"/>
        <w:rPr>
          <w:kern w:val="0"/>
          <w:szCs w:val="24"/>
        </w:rPr>
      </w:pPr>
      <w:r>
        <w:rPr>
          <w:rFonts w:ascii="宋体" w:hAnsi="宋体" w:cs="宋体" w:hint="eastAsia"/>
          <w:kern w:val="0"/>
          <w:szCs w:val="24"/>
        </w:rPr>
        <w:t>（3）</w:t>
      </w:r>
      <w:r w:rsidRPr="00A218A6">
        <w:rPr>
          <w:kern w:val="0"/>
          <w:szCs w:val="24"/>
        </w:rPr>
        <w:t>HEPR+</w:t>
      </w:r>
      <w:r w:rsidRPr="00A218A6">
        <w:rPr>
          <w:kern w:val="0"/>
          <w:szCs w:val="24"/>
        </w:rPr>
        <w:t>：使用集成剪枝，不使用</w:t>
      </w:r>
      <w:r w:rsidRPr="00A218A6">
        <w:rPr>
          <w:rFonts w:eastAsiaTheme="majorEastAsia" w:hint="eastAsia"/>
          <w:szCs w:val="24"/>
        </w:rPr>
        <w:t>排序标签可信度</w:t>
      </w:r>
      <w:r w:rsidRPr="00A218A6">
        <w:rPr>
          <w:kern w:val="0"/>
          <w:szCs w:val="24"/>
        </w:rPr>
        <w:t>阈值。</w:t>
      </w:r>
    </w:p>
    <w:p w14:paraId="65CAB3CC" w14:textId="77777777" w:rsidR="00E71120" w:rsidRPr="00572BF3" w:rsidRDefault="00E71120" w:rsidP="009B2693">
      <w:pPr>
        <w:autoSpaceDE w:val="0"/>
        <w:autoSpaceDN w:val="0"/>
        <w:snapToGrid w:val="0"/>
        <w:ind w:firstLine="480"/>
        <w:rPr>
          <w:kern w:val="0"/>
          <w:szCs w:val="24"/>
        </w:rPr>
      </w:pPr>
      <w:r>
        <w:rPr>
          <w:rFonts w:ascii="宋体" w:hAnsi="宋体" w:cs="宋体" w:hint="eastAsia"/>
          <w:kern w:val="0"/>
          <w:szCs w:val="24"/>
        </w:rPr>
        <w:t>（</w:t>
      </w:r>
      <w:r w:rsidR="00AB7F5E">
        <w:rPr>
          <w:rFonts w:ascii="宋体" w:hAnsi="宋体" w:cs="宋体"/>
          <w:kern w:val="0"/>
          <w:szCs w:val="24"/>
        </w:rPr>
        <w:t>4</w:t>
      </w:r>
      <w:r>
        <w:rPr>
          <w:rFonts w:ascii="宋体" w:hAnsi="宋体" w:cs="宋体" w:hint="eastAsia"/>
          <w:kern w:val="0"/>
          <w:szCs w:val="24"/>
        </w:rPr>
        <w:t>）</w:t>
      </w:r>
      <w:r w:rsidRPr="00572BF3">
        <w:rPr>
          <w:kern w:val="0"/>
          <w:szCs w:val="24"/>
        </w:rPr>
        <w:t>HEPR</w:t>
      </w:r>
      <w:r w:rsidRPr="00572BF3">
        <w:rPr>
          <w:kern w:val="0"/>
          <w:szCs w:val="24"/>
        </w:rPr>
        <w:t>：使用集成剪枝，使用</w:t>
      </w:r>
      <w:r>
        <w:rPr>
          <w:rFonts w:eastAsiaTheme="majorEastAsia" w:hint="eastAsia"/>
          <w:szCs w:val="24"/>
        </w:rPr>
        <w:t>排序标签可信度</w:t>
      </w:r>
      <w:r w:rsidRPr="00572BF3">
        <w:rPr>
          <w:kern w:val="0"/>
          <w:szCs w:val="24"/>
        </w:rPr>
        <w:t>阈值。</w:t>
      </w:r>
    </w:p>
    <w:p w14:paraId="2C6089BA" w14:textId="77777777" w:rsidR="00E71120" w:rsidRDefault="00E71120" w:rsidP="009B2693">
      <w:pPr>
        <w:autoSpaceDE w:val="0"/>
        <w:autoSpaceDN w:val="0"/>
        <w:snapToGrid w:val="0"/>
        <w:spacing w:afterLines="50" w:after="120"/>
        <w:ind w:firstLine="480"/>
        <w:rPr>
          <w:rFonts w:cs="宋体"/>
          <w:kern w:val="0"/>
          <w:szCs w:val="24"/>
        </w:rPr>
      </w:pPr>
      <w:r>
        <w:rPr>
          <w:rFonts w:cs="宋体" w:hint="eastAsia"/>
          <w:kern w:val="0"/>
          <w:szCs w:val="24"/>
        </w:rPr>
        <w:t>运行时间对比结果如图</w:t>
      </w:r>
      <w:r>
        <w:rPr>
          <w:rFonts w:cs="宋体" w:hint="eastAsia"/>
          <w:kern w:val="0"/>
          <w:szCs w:val="24"/>
        </w:rPr>
        <w:t>3</w:t>
      </w:r>
      <w:r>
        <w:rPr>
          <w:rFonts w:cs="宋体"/>
          <w:kern w:val="0"/>
          <w:szCs w:val="24"/>
        </w:rPr>
        <w:t>-6</w:t>
      </w:r>
      <w:r>
        <w:rPr>
          <w:rFonts w:cs="宋体" w:hint="eastAsia"/>
          <w:kern w:val="0"/>
          <w:szCs w:val="24"/>
        </w:rPr>
        <w:t>所示：</w:t>
      </w:r>
    </w:p>
    <w:p w14:paraId="0E907EA3" w14:textId="77777777" w:rsidR="00E71120" w:rsidRPr="00CD1FAF" w:rsidRDefault="00E71120" w:rsidP="00CD1FAF">
      <w:pPr>
        <w:snapToGrid w:val="0"/>
        <w:ind w:firstLineChars="0" w:firstLine="0"/>
        <w:jc w:val="center"/>
        <w:rPr>
          <w:rFonts w:cs="宋体"/>
          <w:kern w:val="0"/>
          <w:sz w:val="21"/>
          <w:szCs w:val="24"/>
        </w:rPr>
      </w:pPr>
      <w:r w:rsidRPr="00CD1FAF">
        <w:rPr>
          <w:noProof/>
          <w:sz w:val="15"/>
        </w:rPr>
        <w:drawing>
          <wp:inline distT="0" distB="0" distL="0" distR="0" wp14:anchorId="07385C30" wp14:editId="183559E8">
            <wp:extent cx="4744800" cy="23436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744800" cy="2343600"/>
                    </a:xfrm>
                    <a:prstGeom prst="rect">
                      <a:avLst/>
                    </a:prstGeom>
                    <a:noFill/>
                    <a:ln>
                      <a:noFill/>
                    </a:ln>
                  </pic:spPr>
                </pic:pic>
              </a:graphicData>
            </a:graphic>
          </wp:inline>
        </w:drawing>
      </w:r>
    </w:p>
    <w:p w14:paraId="5856F36D" w14:textId="77777777" w:rsidR="00E71120" w:rsidRPr="00CD1FAF" w:rsidRDefault="00E71120" w:rsidP="00A33C7E">
      <w:pPr>
        <w:autoSpaceDE w:val="0"/>
        <w:autoSpaceDN w:val="0"/>
        <w:snapToGrid w:val="0"/>
        <w:spacing w:afterLines="50" w:after="120"/>
        <w:ind w:firstLineChars="0" w:firstLine="0"/>
        <w:jc w:val="center"/>
        <w:rPr>
          <w:rFonts w:cs="宋体"/>
          <w:kern w:val="0"/>
          <w:sz w:val="21"/>
          <w:szCs w:val="24"/>
        </w:rPr>
      </w:pPr>
      <w:r w:rsidRPr="00CD1FAF">
        <w:rPr>
          <w:rFonts w:cs="宋体" w:hint="eastAsia"/>
          <w:kern w:val="0"/>
          <w:sz w:val="21"/>
          <w:szCs w:val="24"/>
        </w:rPr>
        <w:t>图</w:t>
      </w:r>
      <w:r w:rsidRPr="00CD1FAF">
        <w:rPr>
          <w:rFonts w:cs="宋体" w:hint="eastAsia"/>
          <w:kern w:val="0"/>
          <w:sz w:val="21"/>
          <w:szCs w:val="24"/>
        </w:rPr>
        <w:t>3</w:t>
      </w:r>
      <w:r w:rsidRPr="00CD1FAF">
        <w:rPr>
          <w:rFonts w:cs="宋体"/>
          <w:kern w:val="0"/>
          <w:sz w:val="21"/>
          <w:szCs w:val="24"/>
        </w:rPr>
        <w:t xml:space="preserve">-6 </w:t>
      </w:r>
      <w:r w:rsidRPr="00CD1FAF">
        <w:rPr>
          <w:rFonts w:cs="宋体" w:hint="eastAsia"/>
          <w:kern w:val="0"/>
          <w:sz w:val="21"/>
          <w:szCs w:val="24"/>
        </w:rPr>
        <w:t>不同模式的</w:t>
      </w:r>
      <w:r w:rsidRPr="00CD1FAF">
        <w:rPr>
          <w:rFonts w:cs="宋体" w:hint="eastAsia"/>
          <w:kern w:val="0"/>
          <w:sz w:val="21"/>
          <w:szCs w:val="24"/>
        </w:rPr>
        <w:t>H</w:t>
      </w:r>
      <w:r w:rsidRPr="00CD1FAF">
        <w:rPr>
          <w:rFonts w:cs="宋体"/>
          <w:kern w:val="0"/>
          <w:sz w:val="21"/>
          <w:szCs w:val="24"/>
        </w:rPr>
        <w:t>EPR</w:t>
      </w:r>
      <w:r w:rsidRPr="00CD1FAF">
        <w:rPr>
          <w:rFonts w:cs="宋体" w:hint="eastAsia"/>
          <w:kern w:val="0"/>
          <w:sz w:val="21"/>
          <w:szCs w:val="24"/>
        </w:rPr>
        <w:t>算法的时间对比（柱形高度代表时间，单位为秒，其中纯色部分为训练时间，虚色部分为测试时间）</w:t>
      </w:r>
    </w:p>
    <w:p w14:paraId="288A3035" w14:textId="77777777" w:rsidR="00C04A47" w:rsidRDefault="00C04A47" w:rsidP="00A33C7E">
      <w:pPr>
        <w:autoSpaceDE w:val="0"/>
        <w:autoSpaceDN w:val="0"/>
        <w:snapToGrid w:val="0"/>
        <w:ind w:firstLine="480"/>
        <w:rPr>
          <w:rFonts w:cs="宋体"/>
          <w:kern w:val="0"/>
          <w:szCs w:val="24"/>
        </w:rPr>
      </w:pPr>
    </w:p>
    <w:p w14:paraId="1AC58FFD" w14:textId="5107851B" w:rsidR="00E71120" w:rsidRDefault="00E71120" w:rsidP="00A33C7E">
      <w:pPr>
        <w:autoSpaceDE w:val="0"/>
        <w:autoSpaceDN w:val="0"/>
        <w:snapToGrid w:val="0"/>
        <w:ind w:firstLine="480"/>
        <w:rPr>
          <w:rFonts w:cs="宋体"/>
          <w:kern w:val="0"/>
          <w:szCs w:val="24"/>
        </w:rPr>
      </w:pPr>
      <w:r>
        <w:rPr>
          <w:rFonts w:cs="宋体" w:hint="eastAsia"/>
          <w:kern w:val="0"/>
          <w:szCs w:val="24"/>
        </w:rPr>
        <w:lastRenderedPageBreak/>
        <w:t>通过图</w:t>
      </w:r>
      <w:r>
        <w:rPr>
          <w:rFonts w:cs="宋体" w:hint="eastAsia"/>
          <w:kern w:val="0"/>
          <w:szCs w:val="24"/>
        </w:rPr>
        <w:t>3</w:t>
      </w:r>
      <w:r>
        <w:rPr>
          <w:rFonts w:cs="宋体"/>
          <w:kern w:val="0"/>
          <w:szCs w:val="24"/>
        </w:rPr>
        <w:t>-6</w:t>
      </w:r>
      <w:r>
        <w:rPr>
          <w:rFonts w:cs="宋体" w:hint="eastAsia"/>
          <w:kern w:val="0"/>
          <w:szCs w:val="24"/>
        </w:rPr>
        <w:t>可以证实，启发式</w:t>
      </w:r>
      <w:r w:rsidRPr="00572BF3">
        <w:rPr>
          <w:kern w:val="0"/>
          <w:szCs w:val="24"/>
        </w:rPr>
        <w:t>集成剪枝</w:t>
      </w:r>
      <w:r>
        <w:rPr>
          <w:rFonts w:hint="eastAsia"/>
          <w:kern w:val="0"/>
          <w:szCs w:val="24"/>
        </w:rPr>
        <w:t>和</w:t>
      </w:r>
      <w:r>
        <w:rPr>
          <w:rFonts w:eastAsiaTheme="majorEastAsia" w:hint="eastAsia"/>
          <w:szCs w:val="24"/>
        </w:rPr>
        <w:t>排序标签可信度</w:t>
      </w:r>
      <w:r w:rsidRPr="00572BF3">
        <w:rPr>
          <w:kern w:val="0"/>
          <w:szCs w:val="24"/>
        </w:rPr>
        <w:t>阈值</w:t>
      </w:r>
      <w:r>
        <w:rPr>
          <w:rFonts w:hint="eastAsia"/>
          <w:kern w:val="0"/>
          <w:szCs w:val="24"/>
        </w:rPr>
        <w:t>这两项策略都有效降低了</w:t>
      </w:r>
      <w:r>
        <w:rPr>
          <w:rFonts w:hint="eastAsia"/>
          <w:kern w:val="0"/>
          <w:szCs w:val="24"/>
        </w:rPr>
        <w:t>H</w:t>
      </w:r>
      <w:r>
        <w:rPr>
          <w:kern w:val="0"/>
          <w:szCs w:val="24"/>
        </w:rPr>
        <w:t>EPR</w:t>
      </w:r>
      <w:r>
        <w:rPr>
          <w:rFonts w:hint="eastAsia"/>
          <w:kern w:val="0"/>
          <w:szCs w:val="24"/>
        </w:rPr>
        <w:t>算法运行时间。为了进一步探索这两项策略如何影响时间复杂度，本文对比了</w:t>
      </w:r>
      <w:r>
        <w:rPr>
          <w:rFonts w:cs="宋体" w:hint="eastAsia"/>
          <w:kern w:val="0"/>
          <w:szCs w:val="24"/>
        </w:rPr>
        <w:t>上述四种不同基线的基学习器数量与每个基学习器使用的平均训练实例数量，其结果如下表</w:t>
      </w:r>
      <w:r>
        <w:rPr>
          <w:rFonts w:cs="宋体" w:hint="eastAsia"/>
          <w:kern w:val="0"/>
          <w:szCs w:val="24"/>
        </w:rPr>
        <w:t>3</w:t>
      </w:r>
      <w:r>
        <w:rPr>
          <w:rFonts w:cs="宋体"/>
          <w:kern w:val="0"/>
          <w:szCs w:val="24"/>
        </w:rPr>
        <w:t>-2</w:t>
      </w:r>
      <w:r w:rsidR="005578A8">
        <w:rPr>
          <w:rFonts w:cs="宋体"/>
          <w:kern w:val="0"/>
          <w:szCs w:val="24"/>
        </w:rPr>
        <w:t>6</w:t>
      </w:r>
      <w:r>
        <w:rPr>
          <w:rFonts w:cs="宋体" w:hint="eastAsia"/>
          <w:kern w:val="0"/>
          <w:szCs w:val="24"/>
        </w:rPr>
        <w:t>中所示：</w:t>
      </w:r>
    </w:p>
    <w:p w14:paraId="2831AC43" w14:textId="062A0D1C" w:rsidR="00E71120" w:rsidRPr="003C7E57" w:rsidRDefault="00E71120" w:rsidP="00280172">
      <w:pPr>
        <w:autoSpaceDE w:val="0"/>
        <w:autoSpaceDN w:val="0"/>
        <w:snapToGrid w:val="0"/>
        <w:spacing w:beforeLines="50" w:before="120"/>
        <w:ind w:firstLineChars="0" w:firstLine="0"/>
        <w:jc w:val="center"/>
        <w:rPr>
          <w:rFonts w:cs="宋体"/>
          <w:kern w:val="0"/>
          <w:sz w:val="21"/>
        </w:rPr>
      </w:pPr>
      <w:r w:rsidRPr="003C7E57">
        <w:rPr>
          <w:rFonts w:cs="宋体" w:hint="eastAsia"/>
          <w:kern w:val="0"/>
          <w:sz w:val="21"/>
        </w:rPr>
        <w:t>表</w:t>
      </w:r>
      <w:r w:rsidRPr="003C7E57">
        <w:rPr>
          <w:rFonts w:cs="宋体" w:hint="eastAsia"/>
          <w:kern w:val="0"/>
          <w:sz w:val="21"/>
        </w:rPr>
        <w:t>3</w:t>
      </w:r>
      <w:r w:rsidRPr="003C7E57">
        <w:rPr>
          <w:rFonts w:cs="宋体"/>
          <w:kern w:val="0"/>
          <w:sz w:val="21"/>
        </w:rPr>
        <w:t>-2</w:t>
      </w:r>
      <w:r w:rsidR="005578A8">
        <w:rPr>
          <w:rFonts w:cs="宋体"/>
          <w:kern w:val="0"/>
          <w:sz w:val="21"/>
        </w:rPr>
        <w:t>6</w:t>
      </w:r>
      <w:r w:rsidRPr="003C7E57">
        <w:rPr>
          <w:rFonts w:cs="宋体"/>
          <w:kern w:val="0"/>
          <w:sz w:val="21"/>
        </w:rPr>
        <w:t xml:space="preserve"> </w:t>
      </w:r>
      <w:r w:rsidRPr="003C7E57">
        <w:rPr>
          <w:rFonts w:cs="宋体" w:hint="eastAsia"/>
          <w:kern w:val="0"/>
          <w:sz w:val="21"/>
        </w:rPr>
        <w:t>不同模式的</w:t>
      </w:r>
      <w:r w:rsidRPr="003C7E57">
        <w:rPr>
          <w:rFonts w:cs="宋体" w:hint="eastAsia"/>
          <w:kern w:val="0"/>
          <w:sz w:val="21"/>
        </w:rPr>
        <w:t>H</w:t>
      </w:r>
      <w:r w:rsidRPr="003C7E57">
        <w:rPr>
          <w:rFonts w:cs="宋体"/>
          <w:kern w:val="0"/>
          <w:sz w:val="21"/>
        </w:rPr>
        <w:t>EPR</w:t>
      </w:r>
      <w:r w:rsidRPr="003C7E57">
        <w:rPr>
          <w:rFonts w:cs="宋体" w:hint="eastAsia"/>
          <w:kern w:val="0"/>
          <w:sz w:val="21"/>
        </w:rPr>
        <w:t>的训练成本对比</w:t>
      </w:r>
    </w:p>
    <w:tbl>
      <w:tblPr>
        <w:tblW w:w="8732" w:type="dxa"/>
        <w:jc w:val="center"/>
        <w:tblBorders>
          <w:top w:val="single" w:sz="12" w:space="0" w:color="auto"/>
          <w:bottom w:val="single" w:sz="12" w:space="0" w:color="auto"/>
        </w:tblBorders>
        <w:tblLayout w:type="fixed"/>
        <w:tblLook w:val="04A0" w:firstRow="1" w:lastRow="0" w:firstColumn="1" w:lastColumn="0" w:noHBand="0" w:noVBand="1"/>
      </w:tblPr>
      <w:tblGrid>
        <w:gridCol w:w="2439"/>
        <w:gridCol w:w="1573"/>
        <w:gridCol w:w="1573"/>
        <w:gridCol w:w="1573"/>
        <w:gridCol w:w="1574"/>
      </w:tblGrid>
      <w:tr w:rsidR="00E71120" w:rsidRPr="00001513" w14:paraId="1F90CB60" w14:textId="77777777" w:rsidTr="00E71120">
        <w:trPr>
          <w:trHeight w:val="357"/>
          <w:jc w:val="center"/>
        </w:trPr>
        <w:tc>
          <w:tcPr>
            <w:tcW w:w="2439" w:type="dxa"/>
            <w:tcBorders>
              <w:top w:val="single" w:sz="12" w:space="0" w:color="auto"/>
              <w:bottom w:val="single" w:sz="8" w:space="0" w:color="auto"/>
            </w:tcBorders>
            <w:vAlign w:val="center"/>
          </w:tcPr>
          <w:p w14:paraId="14AA4788" w14:textId="77777777" w:rsidR="00E71120" w:rsidRPr="00C92D77" w:rsidRDefault="00E71120" w:rsidP="00CD1FAF">
            <w:pPr>
              <w:snapToGrid w:val="0"/>
              <w:ind w:firstLineChars="0" w:firstLine="0"/>
              <w:jc w:val="center"/>
              <w:rPr>
                <w:rFonts w:eastAsiaTheme="majorEastAsia"/>
                <w:color w:val="0000FF"/>
                <w:sz w:val="21"/>
              </w:rPr>
            </w:pPr>
          </w:p>
        </w:tc>
        <w:tc>
          <w:tcPr>
            <w:tcW w:w="1573" w:type="dxa"/>
            <w:tcBorders>
              <w:top w:val="single" w:sz="12" w:space="0" w:color="auto"/>
              <w:bottom w:val="single" w:sz="8" w:space="0" w:color="auto"/>
            </w:tcBorders>
            <w:vAlign w:val="center"/>
          </w:tcPr>
          <w:p w14:paraId="6386E0EE" w14:textId="77777777" w:rsidR="00E71120" w:rsidRPr="00C92D77" w:rsidRDefault="00E71120" w:rsidP="00CD1FAF">
            <w:pPr>
              <w:snapToGrid w:val="0"/>
              <w:ind w:firstLineChars="0" w:firstLine="0"/>
              <w:jc w:val="center"/>
              <w:rPr>
                <w:rFonts w:eastAsiaTheme="majorEastAsia"/>
                <w:kern w:val="0"/>
                <w:sz w:val="21"/>
              </w:rPr>
            </w:pPr>
            <w:r w:rsidRPr="00C92D77">
              <w:rPr>
                <w:rFonts w:eastAsiaTheme="majorEastAsia"/>
                <w:color w:val="000000"/>
                <w:sz w:val="21"/>
              </w:rPr>
              <w:t>FEPR+</w:t>
            </w:r>
          </w:p>
        </w:tc>
        <w:tc>
          <w:tcPr>
            <w:tcW w:w="1573" w:type="dxa"/>
            <w:tcBorders>
              <w:top w:val="single" w:sz="12" w:space="0" w:color="auto"/>
              <w:bottom w:val="single" w:sz="8" w:space="0" w:color="auto"/>
            </w:tcBorders>
            <w:vAlign w:val="center"/>
          </w:tcPr>
          <w:p w14:paraId="486FF0F6" w14:textId="77777777" w:rsidR="00E71120" w:rsidRPr="00C92D77" w:rsidRDefault="00E71120" w:rsidP="00CD1FAF">
            <w:pPr>
              <w:snapToGrid w:val="0"/>
              <w:ind w:firstLineChars="0" w:firstLine="0"/>
              <w:jc w:val="center"/>
              <w:rPr>
                <w:rFonts w:eastAsiaTheme="majorEastAsia"/>
                <w:kern w:val="0"/>
                <w:sz w:val="21"/>
              </w:rPr>
            </w:pPr>
            <w:r w:rsidRPr="00C92D77">
              <w:rPr>
                <w:rFonts w:eastAsiaTheme="majorEastAsia"/>
                <w:color w:val="000000"/>
                <w:sz w:val="21"/>
              </w:rPr>
              <w:t>FEPR</w:t>
            </w:r>
          </w:p>
        </w:tc>
        <w:tc>
          <w:tcPr>
            <w:tcW w:w="1573" w:type="dxa"/>
            <w:tcBorders>
              <w:top w:val="single" w:sz="12" w:space="0" w:color="auto"/>
              <w:bottom w:val="single" w:sz="8" w:space="0" w:color="auto"/>
            </w:tcBorders>
            <w:vAlign w:val="center"/>
          </w:tcPr>
          <w:p w14:paraId="097BF9CB" w14:textId="77777777" w:rsidR="00E71120" w:rsidRPr="00C92D77" w:rsidRDefault="00E71120" w:rsidP="00CD1FAF">
            <w:pPr>
              <w:snapToGrid w:val="0"/>
              <w:ind w:firstLineChars="0" w:firstLine="0"/>
              <w:jc w:val="center"/>
              <w:rPr>
                <w:rFonts w:eastAsiaTheme="majorEastAsia"/>
                <w:kern w:val="0"/>
                <w:sz w:val="21"/>
              </w:rPr>
            </w:pPr>
            <w:r w:rsidRPr="00C92D77">
              <w:rPr>
                <w:rFonts w:eastAsiaTheme="majorEastAsia"/>
                <w:color w:val="000000"/>
                <w:sz w:val="21"/>
              </w:rPr>
              <w:t>HEPR+</w:t>
            </w:r>
          </w:p>
        </w:tc>
        <w:tc>
          <w:tcPr>
            <w:tcW w:w="1574" w:type="dxa"/>
            <w:tcBorders>
              <w:top w:val="single" w:sz="12" w:space="0" w:color="auto"/>
              <w:bottom w:val="single" w:sz="8" w:space="0" w:color="auto"/>
            </w:tcBorders>
            <w:vAlign w:val="center"/>
          </w:tcPr>
          <w:p w14:paraId="742A8DDA" w14:textId="77777777" w:rsidR="00E71120" w:rsidRPr="00C92D77" w:rsidRDefault="00E71120" w:rsidP="00CD1FAF">
            <w:pPr>
              <w:snapToGrid w:val="0"/>
              <w:ind w:firstLineChars="0" w:firstLine="0"/>
              <w:jc w:val="center"/>
              <w:rPr>
                <w:rFonts w:eastAsiaTheme="majorEastAsia"/>
                <w:kern w:val="0"/>
                <w:sz w:val="21"/>
              </w:rPr>
            </w:pPr>
            <w:r w:rsidRPr="00C92D77">
              <w:rPr>
                <w:rFonts w:eastAsiaTheme="majorEastAsia"/>
                <w:color w:val="000000"/>
                <w:sz w:val="21"/>
              </w:rPr>
              <w:t>HEPR</w:t>
            </w:r>
          </w:p>
        </w:tc>
      </w:tr>
      <w:tr w:rsidR="00E71120" w:rsidRPr="00001513" w14:paraId="1EDDC587" w14:textId="77777777" w:rsidTr="00E71120">
        <w:trPr>
          <w:trHeight w:val="357"/>
          <w:jc w:val="center"/>
        </w:trPr>
        <w:tc>
          <w:tcPr>
            <w:tcW w:w="2439" w:type="dxa"/>
            <w:vAlign w:val="center"/>
          </w:tcPr>
          <w:p w14:paraId="10D6DA00" w14:textId="77777777" w:rsidR="00E71120" w:rsidRPr="00C92D77" w:rsidRDefault="00E71120" w:rsidP="00CD1FAF">
            <w:pPr>
              <w:snapToGrid w:val="0"/>
              <w:ind w:firstLineChars="0" w:firstLine="0"/>
              <w:jc w:val="center"/>
              <w:rPr>
                <w:rFonts w:eastAsiaTheme="majorEastAsia"/>
                <w:color w:val="0000FF"/>
                <w:sz w:val="21"/>
              </w:rPr>
            </w:pPr>
            <w:r w:rsidRPr="00C92D77">
              <w:rPr>
                <w:rFonts w:eastAsiaTheme="majorEastAsia"/>
                <w:color w:val="000000"/>
                <w:sz w:val="21"/>
              </w:rPr>
              <w:t>基学习器数量</w:t>
            </w:r>
            <m:oMath>
              <m:acc>
                <m:accPr>
                  <m:chr m:val="̅"/>
                  <m:ctrlPr>
                    <w:rPr>
                      <w:rFonts w:ascii="Cambria Math" w:eastAsiaTheme="majorEastAsia" w:hAnsi="Cambria Math"/>
                      <w:i/>
                      <w:color w:val="000000"/>
                      <w:sz w:val="21"/>
                    </w:rPr>
                  </m:ctrlPr>
                </m:accPr>
                <m:e>
                  <m:r>
                    <w:rPr>
                      <w:rFonts w:ascii="Cambria Math" w:eastAsiaTheme="majorEastAsia" w:hAnsi="Cambria Math"/>
                      <w:color w:val="000000"/>
                      <w:sz w:val="21"/>
                    </w:rPr>
                    <m:t>R</m:t>
                  </m:r>
                </m:e>
              </m:acc>
            </m:oMath>
          </w:p>
        </w:tc>
        <w:tc>
          <w:tcPr>
            <w:tcW w:w="1573" w:type="dxa"/>
            <w:vAlign w:val="center"/>
          </w:tcPr>
          <w:p w14:paraId="1D75E75A" w14:textId="77777777" w:rsidR="00E71120" w:rsidRPr="00C92D77" w:rsidRDefault="00E71120" w:rsidP="00CD1FAF">
            <w:pPr>
              <w:snapToGrid w:val="0"/>
              <w:ind w:firstLineChars="0" w:firstLine="0"/>
              <w:jc w:val="center"/>
              <w:rPr>
                <w:rFonts w:eastAsiaTheme="majorEastAsia"/>
                <w:color w:val="0000FF"/>
                <w:sz w:val="21"/>
              </w:rPr>
            </w:pPr>
            <w:r w:rsidRPr="00C92D77">
              <w:rPr>
                <w:rFonts w:eastAsiaTheme="majorEastAsia"/>
                <w:color w:val="000000"/>
                <w:sz w:val="21"/>
              </w:rPr>
              <w:t>91</w:t>
            </w:r>
          </w:p>
        </w:tc>
        <w:tc>
          <w:tcPr>
            <w:tcW w:w="1573" w:type="dxa"/>
            <w:vAlign w:val="center"/>
          </w:tcPr>
          <w:p w14:paraId="4F3927C2" w14:textId="77777777" w:rsidR="00E71120" w:rsidRPr="00C92D77" w:rsidRDefault="00E71120" w:rsidP="00CD1FAF">
            <w:pPr>
              <w:snapToGrid w:val="0"/>
              <w:ind w:firstLineChars="0" w:firstLine="0"/>
              <w:jc w:val="center"/>
              <w:rPr>
                <w:rFonts w:eastAsiaTheme="majorEastAsia"/>
                <w:color w:val="0000FF"/>
                <w:sz w:val="21"/>
              </w:rPr>
            </w:pPr>
            <w:r w:rsidRPr="00C92D77">
              <w:rPr>
                <w:rFonts w:eastAsiaTheme="majorEastAsia"/>
                <w:color w:val="000000"/>
                <w:sz w:val="21"/>
              </w:rPr>
              <w:t>91</w:t>
            </w:r>
          </w:p>
        </w:tc>
        <w:tc>
          <w:tcPr>
            <w:tcW w:w="1573" w:type="dxa"/>
            <w:vAlign w:val="center"/>
          </w:tcPr>
          <w:p w14:paraId="5EB722EE" w14:textId="77777777" w:rsidR="00E71120" w:rsidRPr="00C92D77" w:rsidRDefault="00E71120" w:rsidP="00CD1FAF">
            <w:pPr>
              <w:snapToGrid w:val="0"/>
              <w:ind w:firstLineChars="0" w:firstLine="0"/>
              <w:jc w:val="center"/>
              <w:rPr>
                <w:rFonts w:eastAsiaTheme="majorEastAsia"/>
                <w:kern w:val="0"/>
                <w:sz w:val="21"/>
              </w:rPr>
            </w:pPr>
            <w:r w:rsidRPr="00C92D77">
              <w:rPr>
                <w:rFonts w:eastAsiaTheme="majorEastAsia"/>
                <w:color w:val="000000"/>
                <w:sz w:val="21"/>
              </w:rPr>
              <w:t>52</w:t>
            </w:r>
          </w:p>
        </w:tc>
        <w:tc>
          <w:tcPr>
            <w:tcW w:w="1574" w:type="dxa"/>
            <w:vAlign w:val="center"/>
          </w:tcPr>
          <w:p w14:paraId="32C3DC0E" w14:textId="77777777" w:rsidR="00E71120" w:rsidRPr="00C92D77" w:rsidRDefault="00E71120" w:rsidP="00CD1FAF">
            <w:pPr>
              <w:snapToGrid w:val="0"/>
              <w:ind w:firstLineChars="0" w:firstLine="0"/>
              <w:jc w:val="center"/>
              <w:rPr>
                <w:rFonts w:eastAsiaTheme="majorEastAsia"/>
                <w:kern w:val="0"/>
                <w:sz w:val="21"/>
              </w:rPr>
            </w:pPr>
            <w:r w:rsidRPr="00C92D77">
              <w:rPr>
                <w:rFonts w:eastAsiaTheme="majorEastAsia"/>
                <w:color w:val="000000"/>
                <w:sz w:val="21"/>
              </w:rPr>
              <w:t>52</w:t>
            </w:r>
          </w:p>
        </w:tc>
      </w:tr>
      <w:tr w:rsidR="00E71120" w:rsidRPr="00001513" w14:paraId="2544E908" w14:textId="77777777" w:rsidTr="00E71120">
        <w:trPr>
          <w:trHeight w:val="357"/>
          <w:jc w:val="center"/>
        </w:trPr>
        <w:tc>
          <w:tcPr>
            <w:tcW w:w="2439" w:type="dxa"/>
            <w:tcBorders>
              <w:bottom w:val="single" w:sz="12" w:space="0" w:color="auto"/>
            </w:tcBorders>
            <w:vAlign w:val="center"/>
          </w:tcPr>
          <w:p w14:paraId="3CEF879D" w14:textId="77777777" w:rsidR="00E71120" w:rsidRPr="00C92D77" w:rsidRDefault="00E71120" w:rsidP="00CD1FAF">
            <w:pPr>
              <w:snapToGrid w:val="0"/>
              <w:ind w:firstLineChars="0" w:firstLine="0"/>
              <w:jc w:val="center"/>
              <w:rPr>
                <w:rFonts w:eastAsiaTheme="majorEastAsia"/>
                <w:color w:val="0000FF"/>
                <w:sz w:val="21"/>
              </w:rPr>
            </w:pPr>
            <w:r w:rsidRPr="00C92D77">
              <w:rPr>
                <w:rFonts w:eastAsiaTheme="majorEastAsia"/>
                <w:color w:val="000000"/>
                <w:sz w:val="21"/>
              </w:rPr>
              <w:t>平均训练实例数量</w:t>
            </w:r>
            <m:oMath>
              <m:acc>
                <m:accPr>
                  <m:chr m:val="̅"/>
                  <m:ctrlPr>
                    <w:rPr>
                      <w:rFonts w:ascii="Cambria Math" w:hAnsi="Cambria Math"/>
                      <w:i/>
                      <w:kern w:val="0"/>
                      <w:sz w:val="21"/>
                      <w:szCs w:val="24"/>
                    </w:rPr>
                  </m:ctrlPr>
                </m:accPr>
                <m:e>
                  <m:r>
                    <w:rPr>
                      <w:rFonts w:ascii="Cambria Math" w:hAnsi="Cambria Math"/>
                      <w:kern w:val="0"/>
                      <w:sz w:val="21"/>
                      <w:szCs w:val="24"/>
                    </w:rPr>
                    <m:t>n</m:t>
                  </m:r>
                </m:e>
              </m:acc>
            </m:oMath>
          </w:p>
        </w:tc>
        <w:tc>
          <w:tcPr>
            <w:tcW w:w="1573" w:type="dxa"/>
            <w:tcBorders>
              <w:bottom w:val="single" w:sz="12" w:space="0" w:color="auto"/>
            </w:tcBorders>
            <w:vAlign w:val="center"/>
          </w:tcPr>
          <w:p w14:paraId="4C325505" w14:textId="77777777" w:rsidR="00E71120" w:rsidRPr="00C92D77" w:rsidRDefault="00E71120" w:rsidP="00CD1FAF">
            <w:pPr>
              <w:snapToGrid w:val="0"/>
              <w:ind w:firstLineChars="0" w:firstLine="0"/>
              <w:jc w:val="center"/>
              <w:rPr>
                <w:rFonts w:eastAsiaTheme="majorEastAsia"/>
                <w:color w:val="0000FF"/>
                <w:sz w:val="21"/>
              </w:rPr>
            </w:pPr>
            <w:r w:rsidRPr="00C92D77">
              <w:rPr>
                <w:rFonts w:eastAsiaTheme="majorEastAsia"/>
                <w:color w:val="000000"/>
                <w:sz w:val="21"/>
              </w:rPr>
              <w:t>1232</w:t>
            </w:r>
          </w:p>
        </w:tc>
        <w:tc>
          <w:tcPr>
            <w:tcW w:w="1573" w:type="dxa"/>
            <w:tcBorders>
              <w:bottom w:val="single" w:sz="12" w:space="0" w:color="auto"/>
            </w:tcBorders>
            <w:vAlign w:val="center"/>
          </w:tcPr>
          <w:p w14:paraId="41F4897E" w14:textId="77777777" w:rsidR="00E71120" w:rsidRPr="00C92D77" w:rsidRDefault="00E71120" w:rsidP="00CD1FAF">
            <w:pPr>
              <w:snapToGrid w:val="0"/>
              <w:ind w:firstLineChars="0" w:firstLine="0"/>
              <w:jc w:val="center"/>
              <w:rPr>
                <w:rFonts w:eastAsiaTheme="majorEastAsia"/>
                <w:color w:val="0000FF"/>
                <w:sz w:val="21"/>
              </w:rPr>
            </w:pPr>
            <w:r w:rsidRPr="00C92D77">
              <w:rPr>
                <w:rFonts w:eastAsiaTheme="majorEastAsia"/>
                <w:color w:val="000000"/>
                <w:sz w:val="21"/>
              </w:rPr>
              <w:t>875</w:t>
            </w:r>
          </w:p>
        </w:tc>
        <w:tc>
          <w:tcPr>
            <w:tcW w:w="1573" w:type="dxa"/>
            <w:tcBorders>
              <w:bottom w:val="single" w:sz="12" w:space="0" w:color="auto"/>
            </w:tcBorders>
            <w:vAlign w:val="center"/>
          </w:tcPr>
          <w:p w14:paraId="5D4B7718" w14:textId="77777777" w:rsidR="00E71120" w:rsidRPr="00C92D77" w:rsidRDefault="00E71120" w:rsidP="00CD1FAF">
            <w:pPr>
              <w:snapToGrid w:val="0"/>
              <w:ind w:firstLineChars="0" w:firstLine="0"/>
              <w:jc w:val="center"/>
              <w:rPr>
                <w:rFonts w:eastAsiaTheme="majorEastAsia"/>
                <w:kern w:val="0"/>
                <w:sz w:val="21"/>
              </w:rPr>
            </w:pPr>
            <w:r w:rsidRPr="00C92D77">
              <w:rPr>
                <w:rFonts w:eastAsiaTheme="majorEastAsia"/>
                <w:color w:val="000000"/>
                <w:sz w:val="21"/>
              </w:rPr>
              <w:t>1324</w:t>
            </w:r>
          </w:p>
        </w:tc>
        <w:tc>
          <w:tcPr>
            <w:tcW w:w="1574" w:type="dxa"/>
            <w:tcBorders>
              <w:bottom w:val="single" w:sz="12" w:space="0" w:color="auto"/>
            </w:tcBorders>
            <w:vAlign w:val="center"/>
          </w:tcPr>
          <w:p w14:paraId="3324C922" w14:textId="77777777" w:rsidR="00E71120" w:rsidRPr="00C92D77" w:rsidRDefault="00E71120" w:rsidP="00CD1FAF">
            <w:pPr>
              <w:snapToGrid w:val="0"/>
              <w:ind w:firstLineChars="0" w:firstLine="0"/>
              <w:jc w:val="center"/>
              <w:rPr>
                <w:rFonts w:eastAsiaTheme="majorEastAsia"/>
                <w:kern w:val="0"/>
                <w:sz w:val="21"/>
              </w:rPr>
            </w:pPr>
            <w:r w:rsidRPr="00C92D77">
              <w:rPr>
                <w:rFonts w:eastAsiaTheme="majorEastAsia"/>
                <w:color w:val="000000"/>
                <w:sz w:val="21"/>
              </w:rPr>
              <w:t>1057</w:t>
            </w:r>
          </w:p>
        </w:tc>
      </w:tr>
    </w:tbl>
    <w:p w14:paraId="5FAC9CEA" w14:textId="667DAF34" w:rsidR="00E71120" w:rsidRDefault="00E71120" w:rsidP="00280172">
      <w:pPr>
        <w:autoSpaceDE w:val="0"/>
        <w:autoSpaceDN w:val="0"/>
        <w:snapToGrid w:val="0"/>
        <w:spacing w:beforeLines="50" w:before="120"/>
        <w:ind w:firstLine="480"/>
        <w:rPr>
          <w:rFonts w:eastAsiaTheme="majorEastAsia"/>
          <w:color w:val="000000"/>
          <w:szCs w:val="24"/>
        </w:rPr>
      </w:pPr>
      <w:r w:rsidRPr="002979FD">
        <w:rPr>
          <w:rFonts w:cs="宋体" w:hint="eastAsia"/>
          <w:kern w:val="0"/>
          <w:szCs w:val="24"/>
        </w:rPr>
        <w:t>表</w:t>
      </w:r>
      <w:r>
        <w:rPr>
          <w:rFonts w:cs="宋体" w:hint="eastAsia"/>
          <w:kern w:val="0"/>
          <w:szCs w:val="24"/>
        </w:rPr>
        <w:t>3</w:t>
      </w:r>
      <w:r>
        <w:rPr>
          <w:rFonts w:cs="宋体"/>
          <w:kern w:val="0"/>
          <w:szCs w:val="24"/>
        </w:rPr>
        <w:t>-2</w:t>
      </w:r>
      <w:r w:rsidR="005578A8">
        <w:rPr>
          <w:rFonts w:cs="宋体"/>
          <w:kern w:val="0"/>
          <w:szCs w:val="24"/>
        </w:rPr>
        <w:t>6</w:t>
      </w:r>
      <w:r w:rsidRPr="002979FD">
        <w:rPr>
          <w:rFonts w:cs="宋体" w:hint="eastAsia"/>
          <w:kern w:val="0"/>
          <w:szCs w:val="24"/>
        </w:rPr>
        <w:t>中的数据表明，对于</w:t>
      </w:r>
      <w:r w:rsidR="00403C68">
        <w:rPr>
          <w:rFonts w:cs="宋体"/>
          <w:kern w:val="0"/>
          <w:szCs w:val="24"/>
        </w:rPr>
        <w:t>Y</w:t>
      </w:r>
      <w:r w:rsidRPr="002979FD">
        <w:rPr>
          <w:rFonts w:cs="宋体" w:hint="eastAsia"/>
          <w:kern w:val="0"/>
          <w:szCs w:val="24"/>
        </w:rPr>
        <w:t>east</w:t>
      </w:r>
      <w:r w:rsidRPr="002979FD">
        <w:rPr>
          <w:rFonts w:cs="宋体" w:hint="eastAsia"/>
          <w:kern w:val="0"/>
          <w:szCs w:val="24"/>
        </w:rPr>
        <w:t>数据集而言，其标签数量为</w:t>
      </w:r>
      <m:oMath>
        <m:r>
          <w:rPr>
            <w:rFonts w:ascii="Cambria Math" w:hAnsi="Cambria Math" w:cs="宋体"/>
            <w:kern w:val="0"/>
            <w:szCs w:val="24"/>
          </w:rPr>
          <m:t>c=19</m:t>
        </m:r>
      </m:oMath>
      <w:r w:rsidRPr="002979FD">
        <w:rPr>
          <w:rFonts w:cs="宋体" w:hint="eastAsia"/>
          <w:kern w:val="0"/>
          <w:szCs w:val="24"/>
        </w:rPr>
        <w:t>，训练实例数量为</w:t>
      </w:r>
      <m:oMath>
        <m:r>
          <w:rPr>
            <w:rFonts w:ascii="Cambria Math" w:hAnsi="Cambria Math" w:cs="宋体" w:hint="eastAsia"/>
            <w:kern w:val="0"/>
            <w:szCs w:val="24"/>
          </w:rPr>
          <m:t>n</m:t>
        </m:r>
        <m:r>
          <w:rPr>
            <w:rFonts w:ascii="Cambria Math" w:hAnsi="Cambria Math" w:cs="宋体"/>
            <w:kern w:val="0"/>
            <w:szCs w:val="24"/>
          </w:rPr>
          <m:t>=1629</m:t>
        </m:r>
      </m:oMath>
      <w:r w:rsidRPr="002979FD">
        <w:rPr>
          <w:rFonts w:cs="宋体" w:hint="eastAsia"/>
          <w:kern w:val="0"/>
          <w:szCs w:val="24"/>
        </w:rPr>
        <w:t>（分层</w:t>
      </w:r>
      <w:r w:rsidR="00B93099">
        <w:rPr>
          <w:rFonts w:cs="宋体" w:hint="eastAsia"/>
          <w:kern w:val="0"/>
          <w:szCs w:val="24"/>
        </w:rPr>
        <w:t>采样</w:t>
      </w:r>
      <m:oMath>
        <m:r>
          <m:rPr>
            <m:sty m:val="p"/>
          </m:rPr>
          <w:rPr>
            <w:rFonts w:ascii="Cambria Math" w:hAnsi="Cambria Math" w:cs="宋体"/>
            <w:kern w:val="0"/>
            <w:szCs w:val="24"/>
          </w:rPr>
          <m:t>2</m:t>
        </m:r>
        <m:r>
          <m:rPr>
            <m:lit/>
            <m:sty m:val="p"/>
          </m:rPr>
          <w:rPr>
            <w:rFonts w:ascii="Cambria Math" w:hAnsi="Cambria Math" w:cs="宋体"/>
            <w:kern w:val="0"/>
            <w:szCs w:val="24"/>
          </w:rPr>
          <m:t>/</m:t>
        </m:r>
        <m:r>
          <m:rPr>
            <m:sty m:val="p"/>
          </m:rPr>
          <w:rPr>
            <w:rFonts w:ascii="Cambria Math" w:hAnsi="Cambria Math" w:cs="宋体"/>
            <w:kern w:val="0"/>
            <w:szCs w:val="24"/>
          </w:rPr>
          <m:t>3</m:t>
        </m:r>
      </m:oMath>
      <w:r w:rsidRPr="002979FD">
        <w:rPr>
          <w:rFonts w:cs="宋体" w:hint="eastAsia"/>
          <w:kern w:val="0"/>
          <w:szCs w:val="24"/>
        </w:rPr>
        <w:t>得到），因此不采用集成剪枝策略的情况下，基学习器数量为</w:t>
      </w:r>
      <m:oMath>
        <m:f>
          <m:fPr>
            <m:ctrlPr>
              <w:rPr>
                <w:rFonts w:ascii="Cambria Math" w:hAnsi="Cambria Math" w:cs="宋体"/>
                <w:kern w:val="0"/>
                <w:szCs w:val="24"/>
              </w:rPr>
            </m:ctrlPr>
          </m:fPr>
          <m:num>
            <m:r>
              <w:rPr>
                <w:rFonts w:ascii="Cambria Math" w:hAnsi="Cambria Math" w:cs="宋体"/>
                <w:kern w:val="0"/>
                <w:szCs w:val="24"/>
              </w:rPr>
              <m:t>c</m:t>
            </m:r>
            <m:d>
              <m:dPr>
                <m:begChr m:val="（"/>
                <m:endChr m:val="）"/>
                <m:ctrlPr>
                  <w:rPr>
                    <w:rFonts w:ascii="Cambria Math" w:hAnsi="Cambria Math" w:cs="宋体"/>
                    <w:i/>
                    <w:kern w:val="0"/>
                    <w:szCs w:val="24"/>
                  </w:rPr>
                </m:ctrlPr>
              </m:dPr>
              <m:e>
                <m:r>
                  <w:rPr>
                    <w:rFonts w:ascii="Cambria Math" w:hAnsi="Cambria Math" w:cs="宋体"/>
                    <w:kern w:val="0"/>
                    <w:szCs w:val="24"/>
                  </w:rPr>
                  <m:t>c-1</m:t>
                </m:r>
              </m:e>
            </m:d>
          </m:num>
          <m:den>
            <m:r>
              <m:rPr>
                <m:sty m:val="p"/>
              </m:rPr>
              <w:rPr>
                <w:rFonts w:ascii="Cambria Math" w:hAnsi="Cambria Math" w:cs="宋体"/>
                <w:kern w:val="0"/>
                <w:szCs w:val="24"/>
              </w:rPr>
              <m:t>2</m:t>
            </m:r>
          </m:den>
        </m:f>
        <m:r>
          <w:rPr>
            <w:rFonts w:ascii="Cambria Math" w:hAnsi="Cambria Math" w:cs="宋体"/>
            <w:kern w:val="0"/>
            <w:szCs w:val="24"/>
          </w:rPr>
          <m:t>=91</m:t>
        </m:r>
      </m:oMath>
      <w:r w:rsidRPr="002979FD">
        <w:rPr>
          <w:rFonts w:cs="宋体" w:hint="eastAsia"/>
          <w:kern w:val="0"/>
          <w:szCs w:val="24"/>
        </w:rPr>
        <w:t>，而采用集成剪枝后，基学习器的数量为</w:t>
      </w:r>
      <m:oMath>
        <m:rad>
          <m:radPr>
            <m:degHide m:val="1"/>
            <m:ctrlPr>
              <w:rPr>
                <w:rFonts w:ascii="Cambria Math" w:hAnsi="Cambria Math" w:cs="宋体"/>
                <w:kern w:val="0"/>
                <w:szCs w:val="24"/>
              </w:rPr>
            </m:ctrlPr>
          </m:radPr>
          <m:deg>
            <m:ctrlPr>
              <w:rPr>
                <w:rFonts w:ascii="Cambria Math" w:hAnsi="Cambria Math" w:cs="宋体"/>
                <w:i/>
                <w:kern w:val="0"/>
                <w:szCs w:val="24"/>
              </w:rPr>
            </m:ctrlPr>
          </m:deg>
          <m:e>
            <m:r>
              <w:rPr>
                <w:rFonts w:ascii="Cambria Math" w:hAnsi="Cambria Math" w:cs="宋体"/>
                <w:kern w:val="0"/>
                <w:szCs w:val="24"/>
              </w:rPr>
              <m:t>c</m:t>
            </m:r>
          </m:e>
        </m:rad>
        <m:d>
          <m:dPr>
            <m:ctrlPr>
              <w:rPr>
                <w:rFonts w:ascii="Cambria Math" w:hAnsi="Cambria Math" w:cs="宋体"/>
                <w:i/>
                <w:kern w:val="0"/>
                <w:szCs w:val="24"/>
              </w:rPr>
            </m:ctrlPr>
          </m:dPr>
          <m:e>
            <m:r>
              <w:rPr>
                <w:rFonts w:ascii="Cambria Math" w:hAnsi="Cambria Math" w:cs="宋体"/>
                <w:kern w:val="0"/>
                <w:szCs w:val="24"/>
              </w:rPr>
              <m:t>c-1</m:t>
            </m:r>
          </m:e>
        </m:d>
        <m:r>
          <m:rPr>
            <m:sty m:val="p"/>
          </m:rPr>
          <w:rPr>
            <w:rFonts w:ascii="Cambria Math" w:hAnsi="Cambria Math" w:cs="宋体"/>
            <w:kern w:val="0"/>
            <w:szCs w:val="24"/>
          </w:rPr>
          <m:t>=52</m:t>
        </m:r>
      </m:oMath>
      <w:r w:rsidRPr="002979FD">
        <w:rPr>
          <w:rFonts w:cs="宋体" w:hint="eastAsia"/>
          <w:kern w:val="0"/>
          <w:szCs w:val="24"/>
        </w:rPr>
        <w:t>，也即启发式集成剪枝策略可以有效降低基学习器数量，且该效果随着标签数量的增多而更加明显。而在采用</w:t>
      </w:r>
      <w:r>
        <w:rPr>
          <w:rFonts w:eastAsiaTheme="majorEastAsia" w:hint="eastAsia"/>
          <w:szCs w:val="24"/>
        </w:rPr>
        <w:t>排序标签可信度</w:t>
      </w:r>
      <w:r w:rsidRPr="002979FD">
        <w:rPr>
          <w:kern w:val="0"/>
          <w:szCs w:val="24"/>
        </w:rPr>
        <w:t>阈值</w:t>
      </w:r>
      <w:r w:rsidRPr="002979FD">
        <w:rPr>
          <w:rFonts w:hint="eastAsia"/>
          <w:kern w:val="0"/>
          <w:szCs w:val="24"/>
        </w:rPr>
        <w:t>后</w:t>
      </w:r>
      <w:r w:rsidRPr="002979FD">
        <w:rPr>
          <w:rFonts w:eastAsiaTheme="majorEastAsia"/>
          <w:color w:val="000000"/>
          <w:szCs w:val="24"/>
        </w:rPr>
        <w:t>FEPR</w:t>
      </w:r>
      <w:r w:rsidRPr="002979FD">
        <w:rPr>
          <w:rFonts w:eastAsiaTheme="majorEastAsia" w:hint="eastAsia"/>
          <w:color w:val="000000"/>
          <w:szCs w:val="24"/>
        </w:rPr>
        <w:t>的训练集容量下降了</w:t>
      </w:r>
      <w:r w:rsidRPr="002979FD">
        <w:rPr>
          <w:rFonts w:eastAsiaTheme="majorEastAsia" w:hint="eastAsia"/>
          <w:color w:val="000000"/>
          <w:szCs w:val="24"/>
        </w:rPr>
        <w:t>2</w:t>
      </w:r>
      <w:r w:rsidRPr="002979FD">
        <w:rPr>
          <w:rFonts w:eastAsiaTheme="majorEastAsia"/>
          <w:color w:val="000000"/>
          <w:szCs w:val="24"/>
        </w:rPr>
        <w:t>8.98%</w:t>
      </w:r>
      <w:r w:rsidRPr="002979FD">
        <w:rPr>
          <w:rFonts w:eastAsiaTheme="majorEastAsia" w:hint="eastAsia"/>
          <w:color w:val="000000"/>
          <w:szCs w:val="24"/>
        </w:rPr>
        <w:t>，而</w:t>
      </w:r>
      <w:r>
        <w:rPr>
          <w:rFonts w:eastAsiaTheme="majorEastAsia"/>
          <w:color w:val="000000"/>
          <w:szCs w:val="24"/>
        </w:rPr>
        <w:t>H</w:t>
      </w:r>
      <w:r w:rsidRPr="002979FD">
        <w:rPr>
          <w:rFonts w:eastAsiaTheme="majorEastAsia"/>
          <w:color w:val="000000"/>
          <w:szCs w:val="24"/>
        </w:rPr>
        <w:t>EPR</w:t>
      </w:r>
      <w:r>
        <w:rPr>
          <w:rFonts w:eastAsiaTheme="majorEastAsia" w:hint="eastAsia"/>
          <w:color w:val="000000"/>
          <w:szCs w:val="24"/>
        </w:rPr>
        <w:t>的</w:t>
      </w:r>
      <w:r w:rsidRPr="002979FD">
        <w:rPr>
          <w:rFonts w:eastAsiaTheme="majorEastAsia" w:hint="eastAsia"/>
          <w:color w:val="000000"/>
          <w:szCs w:val="24"/>
        </w:rPr>
        <w:t>训练集容量</w:t>
      </w:r>
      <w:r>
        <w:rPr>
          <w:rFonts w:eastAsiaTheme="majorEastAsia" w:hint="eastAsia"/>
          <w:color w:val="000000"/>
          <w:szCs w:val="24"/>
        </w:rPr>
        <w:t>则</w:t>
      </w:r>
      <w:r w:rsidRPr="002979FD">
        <w:rPr>
          <w:rFonts w:eastAsiaTheme="majorEastAsia" w:hint="eastAsia"/>
          <w:color w:val="000000"/>
          <w:szCs w:val="24"/>
        </w:rPr>
        <w:t>下降了</w:t>
      </w:r>
      <w:r>
        <w:rPr>
          <w:rFonts w:eastAsiaTheme="majorEastAsia"/>
          <w:color w:val="000000"/>
          <w:szCs w:val="24"/>
        </w:rPr>
        <w:t>20</w:t>
      </w:r>
      <w:r w:rsidRPr="002979FD">
        <w:rPr>
          <w:rFonts w:eastAsiaTheme="majorEastAsia"/>
          <w:color w:val="000000"/>
          <w:szCs w:val="24"/>
        </w:rPr>
        <w:t>.</w:t>
      </w:r>
      <w:r>
        <w:rPr>
          <w:rFonts w:eastAsiaTheme="majorEastAsia"/>
          <w:color w:val="000000"/>
          <w:szCs w:val="24"/>
        </w:rPr>
        <w:t>17</w:t>
      </w:r>
      <w:r w:rsidRPr="002979FD">
        <w:rPr>
          <w:rFonts w:eastAsiaTheme="majorEastAsia"/>
          <w:color w:val="000000"/>
          <w:szCs w:val="24"/>
        </w:rPr>
        <w:t>%</w:t>
      </w:r>
      <w:r>
        <w:rPr>
          <w:rFonts w:eastAsiaTheme="majorEastAsia" w:hint="eastAsia"/>
          <w:color w:val="000000"/>
          <w:szCs w:val="24"/>
        </w:rPr>
        <w:t>，同样有效降低了模型的学习成本。</w:t>
      </w:r>
    </w:p>
    <w:p w14:paraId="74D4CC86" w14:textId="58A25F71" w:rsidR="00537925" w:rsidRPr="0081436C" w:rsidRDefault="00E71120" w:rsidP="00280172">
      <w:pPr>
        <w:autoSpaceDE w:val="0"/>
        <w:autoSpaceDN w:val="0"/>
        <w:snapToGrid w:val="0"/>
        <w:ind w:firstLine="480"/>
        <w:rPr>
          <w:kern w:val="0"/>
          <w:szCs w:val="24"/>
        </w:rPr>
      </w:pPr>
      <w:r>
        <w:rPr>
          <w:rFonts w:eastAsiaTheme="majorEastAsia" w:hint="eastAsia"/>
          <w:color w:val="000000"/>
          <w:szCs w:val="24"/>
        </w:rPr>
        <w:t>此外，上表还反映出一个有趣的现象，即在确定是否使用</w:t>
      </w:r>
      <w:r>
        <w:rPr>
          <w:rFonts w:eastAsiaTheme="majorEastAsia" w:hint="eastAsia"/>
          <w:szCs w:val="24"/>
        </w:rPr>
        <w:t>排序标签可信度</w:t>
      </w:r>
      <w:r w:rsidRPr="002979FD">
        <w:rPr>
          <w:kern w:val="0"/>
          <w:szCs w:val="24"/>
        </w:rPr>
        <w:t>阈值</w:t>
      </w:r>
      <w:r>
        <w:rPr>
          <w:rFonts w:hint="eastAsia"/>
          <w:kern w:val="0"/>
          <w:szCs w:val="24"/>
        </w:rPr>
        <w:t>后，在集成剪枝策略情况下，每个基学习器所使用的平均训练实例数量多于不使用集成剪枝策略，即</w:t>
      </w:r>
      <m:oMath>
        <m:acc>
          <m:accPr>
            <m:chr m:val="̅"/>
            <m:ctrlPr>
              <w:rPr>
                <w:rFonts w:ascii="Cambria Math" w:hAnsi="Cambria Math"/>
                <w:i/>
                <w:kern w:val="0"/>
                <w:szCs w:val="24"/>
              </w:rPr>
            </m:ctrlPr>
          </m:accPr>
          <m:e>
            <m:r>
              <w:rPr>
                <w:rFonts w:ascii="Cambria Math" w:hAnsi="Cambria Math"/>
                <w:kern w:val="0"/>
                <w:szCs w:val="24"/>
              </w:rPr>
              <m:t>n</m:t>
            </m:r>
          </m:e>
        </m:acc>
        <m:d>
          <m:dPr>
            <m:ctrlPr>
              <w:rPr>
                <w:rFonts w:ascii="Cambria Math" w:hAnsi="Cambria Math"/>
                <w:i/>
                <w:kern w:val="0"/>
                <w:szCs w:val="24"/>
              </w:rPr>
            </m:ctrlPr>
          </m:dPr>
          <m:e>
            <m:r>
              <m:rPr>
                <m:sty m:val="p"/>
              </m:rPr>
              <w:rPr>
                <w:rFonts w:ascii="Cambria Math" w:hAnsi="Cambria Math"/>
                <w:kern w:val="0"/>
                <w:szCs w:val="24"/>
              </w:rPr>
              <m:t>HEPR+</m:t>
            </m:r>
          </m:e>
        </m:d>
        <m:r>
          <w:rPr>
            <w:rFonts w:ascii="Cambria Math" w:hAnsi="Cambria Math"/>
            <w:kern w:val="0"/>
            <w:szCs w:val="24"/>
          </w:rPr>
          <m:t>&gt;</m:t>
        </m:r>
        <m:acc>
          <m:accPr>
            <m:chr m:val="̅"/>
            <m:ctrlPr>
              <w:rPr>
                <w:rFonts w:ascii="Cambria Math" w:hAnsi="Cambria Math"/>
                <w:i/>
                <w:kern w:val="0"/>
                <w:szCs w:val="24"/>
              </w:rPr>
            </m:ctrlPr>
          </m:accPr>
          <m:e>
            <m:r>
              <w:rPr>
                <w:rFonts w:ascii="Cambria Math" w:hAnsi="Cambria Math"/>
                <w:kern w:val="0"/>
                <w:szCs w:val="24"/>
              </w:rPr>
              <m:t>n</m:t>
            </m:r>
          </m:e>
        </m:acc>
        <m:d>
          <m:dPr>
            <m:ctrlPr>
              <w:rPr>
                <w:rFonts w:ascii="Cambria Math" w:hAnsi="Cambria Math"/>
                <w:i/>
                <w:kern w:val="0"/>
                <w:szCs w:val="24"/>
              </w:rPr>
            </m:ctrlPr>
          </m:dPr>
          <m:e>
            <m:r>
              <m:rPr>
                <m:sty m:val="p"/>
              </m:rPr>
              <w:rPr>
                <w:rFonts w:ascii="Cambria Math" w:hAnsi="Cambria Math"/>
                <w:kern w:val="0"/>
                <w:szCs w:val="24"/>
              </w:rPr>
              <m:t>FEPR+</m:t>
            </m:r>
          </m:e>
        </m:d>
        <m:r>
          <w:rPr>
            <w:rFonts w:ascii="Cambria Math" w:hAnsi="Cambria Math"/>
            <w:kern w:val="0"/>
            <w:szCs w:val="24"/>
          </w:rPr>
          <m:t xml:space="preserve">, </m:t>
        </m:r>
        <m:acc>
          <m:accPr>
            <m:chr m:val="̅"/>
            <m:ctrlPr>
              <w:rPr>
                <w:rFonts w:ascii="Cambria Math" w:hAnsi="Cambria Math"/>
                <w:i/>
                <w:kern w:val="0"/>
                <w:szCs w:val="24"/>
              </w:rPr>
            </m:ctrlPr>
          </m:accPr>
          <m:e>
            <m:r>
              <w:rPr>
                <w:rFonts w:ascii="Cambria Math" w:hAnsi="Cambria Math"/>
                <w:kern w:val="0"/>
                <w:szCs w:val="24"/>
              </w:rPr>
              <m:t>n</m:t>
            </m:r>
          </m:e>
        </m:acc>
        <m:d>
          <m:dPr>
            <m:ctrlPr>
              <w:rPr>
                <w:rFonts w:ascii="Cambria Math" w:hAnsi="Cambria Math"/>
                <w:i/>
                <w:kern w:val="0"/>
                <w:szCs w:val="24"/>
              </w:rPr>
            </m:ctrlPr>
          </m:dPr>
          <m:e>
            <m:r>
              <m:rPr>
                <m:sty m:val="p"/>
              </m:rPr>
              <w:rPr>
                <w:rFonts w:ascii="Cambria Math" w:hAnsi="Cambria Math"/>
                <w:kern w:val="0"/>
                <w:szCs w:val="24"/>
              </w:rPr>
              <m:t>HEPR</m:t>
            </m:r>
          </m:e>
        </m:d>
        <m:r>
          <w:rPr>
            <w:rFonts w:ascii="Cambria Math" w:hAnsi="Cambria Math"/>
            <w:kern w:val="0"/>
            <w:szCs w:val="24"/>
          </w:rPr>
          <m:t>&gt;</m:t>
        </m:r>
        <m:acc>
          <m:accPr>
            <m:chr m:val="̅"/>
            <m:ctrlPr>
              <w:rPr>
                <w:rFonts w:ascii="Cambria Math" w:hAnsi="Cambria Math"/>
                <w:i/>
                <w:kern w:val="0"/>
                <w:szCs w:val="24"/>
              </w:rPr>
            </m:ctrlPr>
          </m:accPr>
          <m:e>
            <m:r>
              <w:rPr>
                <w:rFonts w:ascii="Cambria Math" w:hAnsi="Cambria Math"/>
                <w:kern w:val="0"/>
                <w:szCs w:val="24"/>
              </w:rPr>
              <m:t>n</m:t>
            </m:r>
          </m:e>
        </m:acc>
        <m:d>
          <m:dPr>
            <m:ctrlPr>
              <w:rPr>
                <w:rFonts w:ascii="Cambria Math" w:hAnsi="Cambria Math"/>
                <w:i/>
                <w:kern w:val="0"/>
                <w:szCs w:val="24"/>
              </w:rPr>
            </m:ctrlPr>
          </m:dPr>
          <m:e>
            <m:r>
              <m:rPr>
                <m:sty m:val="p"/>
              </m:rPr>
              <w:rPr>
                <w:rFonts w:ascii="Cambria Math" w:hAnsi="Cambria Math"/>
                <w:kern w:val="0"/>
                <w:szCs w:val="24"/>
              </w:rPr>
              <m:t>FEPR</m:t>
            </m:r>
          </m:e>
        </m:d>
      </m:oMath>
      <w:r>
        <w:rPr>
          <w:rFonts w:hint="eastAsia"/>
          <w:kern w:val="0"/>
          <w:szCs w:val="24"/>
        </w:rPr>
        <w:t>。该现象事实上证明了启发式集成剪枝的优越性。在训练数据总量完全一致（</w:t>
      </w:r>
      <m:oMath>
        <m:r>
          <w:rPr>
            <w:rFonts w:ascii="Cambria Math" w:hAnsi="Cambria Math" w:cs="宋体" w:hint="eastAsia"/>
            <w:kern w:val="0"/>
            <w:szCs w:val="24"/>
          </w:rPr>
          <m:t>n</m:t>
        </m:r>
        <m:r>
          <w:rPr>
            <w:rFonts w:ascii="Cambria Math" w:hAnsi="Cambria Math" w:cs="宋体"/>
            <w:kern w:val="0"/>
            <w:szCs w:val="24"/>
          </w:rPr>
          <m:t>=1629</m:t>
        </m:r>
      </m:oMath>
      <w:r>
        <w:rPr>
          <w:rFonts w:hint="eastAsia"/>
          <w:kern w:val="0"/>
          <w:szCs w:val="24"/>
        </w:rPr>
        <w:t>）的情况下，启发式集成使用的训</w:t>
      </w:r>
      <w:r w:rsidRPr="0081436C">
        <w:rPr>
          <w:rFonts w:hint="eastAsia"/>
          <w:kern w:val="0"/>
          <w:szCs w:val="24"/>
        </w:rPr>
        <w:t>练实例数量多，说明经过启发式选择的</w:t>
      </w:r>
      <m:oMath>
        <m:acc>
          <m:accPr>
            <m:chr m:val="̅"/>
            <m:ctrlPr>
              <w:rPr>
                <w:rFonts w:ascii="Cambria Math" w:eastAsiaTheme="majorEastAsia" w:hAnsi="Cambria Math"/>
                <w:i/>
                <w:color w:val="000000"/>
                <w:szCs w:val="24"/>
              </w:rPr>
            </m:ctrlPr>
          </m:accPr>
          <m:e>
            <m:r>
              <w:rPr>
                <w:rFonts w:ascii="Cambria Math" w:eastAsiaTheme="majorEastAsia" w:hAnsi="Cambria Math"/>
                <w:color w:val="000000"/>
                <w:szCs w:val="24"/>
              </w:rPr>
              <m:t>R</m:t>
            </m:r>
          </m:e>
        </m:acc>
        <m:r>
          <w:rPr>
            <w:rFonts w:ascii="Cambria Math" w:eastAsiaTheme="majorEastAsia" w:hAnsi="Cambria Math"/>
            <w:color w:val="000000"/>
            <w:szCs w:val="24"/>
          </w:rPr>
          <m:t>=52</m:t>
        </m:r>
      </m:oMath>
      <w:r w:rsidRPr="0081436C">
        <w:rPr>
          <w:rFonts w:hint="eastAsia"/>
          <w:color w:val="000000"/>
          <w:szCs w:val="24"/>
        </w:rPr>
        <w:t>个标签对</w:t>
      </w:r>
      <w:r>
        <w:rPr>
          <w:rFonts w:hint="eastAsia"/>
          <w:color w:val="000000"/>
          <w:szCs w:val="24"/>
        </w:rPr>
        <w:t>质量更高，其相应的标签更加满足</w:t>
      </w:r>
      <w:r>
        <w:rPr>
          <w:rFonts w:eastAsiaTheme="majorEastAsia" w:hint="eastAsia"/>
          <w:szCs w:val="24"/>
        </w:rPr>
        <w:t>排序标签可信度</w:t>
      </w:r>
      <w:r w:rsidRPr="002979FD">
        <w:rPr>
          <w:kern w:val="0"/>
          <w:szCs w:val="24"/>
        </w:rPr>
        <w:t>阈值</w:t>
      </w:r>
      <w:r>
        <w:rPr>
          <w:rFonts w:hint="eastAsia"/>
          <w:kern w:val="0"/>
          <w:szCs w:val="24"/>
        </w:rPr>
        <w:t>，因而可选择的训练实例更多；相反，非集成剪枝方案不经选择地采用全部</w:t>
      </w:r>
      <m:oMath>
        <m:acc>
          <m:accPr>
            <m:chr m:val="̅"/>
            <m:ctrlPr>
              <w:rPr>
                <w:rFonts w:ascii="Cambria Math" w:eastAsiaTheme="majorEastAsia" w:hAnsi="Cambria Math"/>
                <w:i/>
                <w:color w:val="000000"/>
                <w:szCs w:val="24"/>
              </w:rPr>
            </m:ctrlPr>
          </m:accPr>
          <m:e>
            <m:r>
              <w:rPr>
                <w:rFonts w:ascii="Cambria Math" w:eastAsiaTheme="majorEastAsia" w:hAnsi="Cambria Math"/>
                <w:color w:val="000000"/>
                <w:szCs w:val="24"/>
              </w:rPr>
              <m:t>R</m:t>
            </m:r>
          </m:e>
        </m:acc>
        <m:r>
          <w:rPr>
            <w:rFonts w:ascii="Cambria Math" w:eastAsiaTheme="majorEastAsia" w:hAnsi="Cambria Math"/>
            <w:color w:val="000000"/>
            <w:szCs w:val="24"/>
          </w:rPr>
          <m:t>=91</m:t>
        </m:r>
      </m:oMath>
      <w:r>
        <w:rPr>
          <w:rFonts w:hint="eastAsia"/>
          <w:color w:val="000000"/>
          <w:szCs w:val="24"/>
        </w:rPr>
        <w:t>个标签对，就会致使其中存在大量的劣质标签不能满足</w:t>
      </w:r>
      <w:r>
        <w:rPr>
          <w:kern w:val="0"/>
          <w:szCs w:val="24"/>
        </w:rPr>
        <w:t>排序标签可信度阈值</w:t>
      </w:r>
      <w:r>
        <w:rPr>
          <w:rFonts w:hint="eastAsia"/>
          <w:kern w:val="0"/>
          <w:szCs w:val="24"/>
        </w:rPr>
        <w:t>，因而需要大量筛除相应训练实例，而导致剩余的训练实例数量减少。</w:t>
      </w:r>
    </w:p>
    <w:p w14:paraId="0BB0213D" w14:textId="3AC750F1" w:rsidR="00E71120" w:rsidRDefault="00E71120" w:rsidP="003D6B67">
      <w:pPr>
        <w:pStyle w:val="C"/>
        <w:spacing w:before="120"/>
        <w:ind w:firstLineChars="0" w:firstLine="480"/>
      </w:pPr>
      <w:bookmarkStart w:id="162" w:name="_Toc181227955"/>
      <w:bookmarkStart w:id="163" w:name="_Toc190702569"/>
      <w:r>
        <w:rPr>
          <w:rFonts w:hint="eastAsia"/>
        </w:rPr>
        <w:t>3</w:t>
      </w:r>
      <w:r>
        <w:t>.3.</w:t>
      </w:r>
      <w:r w:rsidR="003A1E7F">
        <w:t>6</w:t>
      </w:r>
      <w:r>
        <w:t xml:space="preserve"> </w:t>
      </w:r>
      <w:r w:rsidRPr="00850151">
        <w:rPr>
          <w:rFonts w:hint="eastAsia"/>
        </w:rPr>
        <w:t>参数敏感性分析</w:t>
      </w:r>
      <w:bookmarkEnd w:id="162"/>
      <w:bookmarkEnd w:id="163"/>
    </w:p>
    <w:p w14:paraId="7EF7D408" w14:textId="5D846041" w:rsidR="00E71120" w:rsidRDefault="00E71120" w:rsidP="00280172">
      <w:pPr>
        <w:autoSpaceDE w:val="0"/>
        <w:autoSpaceDN w:val="0"/>
        <w:snapToGrid w:val="0"/>
        <w:ind w:firstLine="480"/>
        <w:rPr>
          <w:rFonts w:eastAsiaTheme="majorEastAsia"/>
          <w:szCs w:val="24"/>
        </w:rPr>
      </w:pPr>
      <w:r>
        <w:rPr>
          <w:rFonts w:eastAsiaTheme="majorEastAsia" w:hint="eastAsia"/>
          <w:szCs w:val="24"/>
        </w:rPr>
        <w:t>在</w:t>
      </w:r>
      <w:r>
        <w:rPr>
          <w:rFonts w:eastAsiaTheme="majorEastAsia" w:hint="eastAsia"/>
          <w:szCs w:val="24"/>
        </w:rPr>
        <w:t>H</w:t>
      </w:r>
      <w:r>
        <w:rPr>
          <w:rFonts w:eastAsiaTheme="majorEastAsia"/>
          <w:szCs w:val="24"/>
        </w:rPr>
        <w:t>EPR</w:t>
      </w:r>
      <w:r>
        <w:rPr>
          <w:rFonts w:eastAsiaTheme="majorEastAsia" w:hint="eastAsia"/>
          <w:szCs w:val="24"/>
        </w:rPr>
        <w:t>中，存在多个需要调整的超参数。本小节主要讨论两个主要超参数对模型性能的影响，分别是进行</w:t>
      </w:r>
      <w:r>
        <w:rPr>
          <w:rFonts w:eastAsiaTheme="majorEastAsia" w:hint="eastAsia"/>
          <w:szCs w:val="24"/>
        </w:rPr>
        <w:t>k</w:t>
      </w:r>
      <w:r>
        <w:rPr>
          <w:rFonts w:eastAsiaTheme="majorEastAsia" w:hint="eastAsia"/>
          <w:szCs w:val="24"/>
        </w:rPr>
        <w:t>近邻查找时的</w:t>
      </w:r>
      <m:oMath>
        <m:r>
          <w:rPr>
            <w:rFonts w:ascii="Cambria Math" w:eastAsiaTheme="majorEastAsia" w:hAnsi="Cambria Math" w:hint="eastAsia"/>
            <w:szCs w:val="24"/>
          </w:rPr>
          <m:t>k</m:t>
        </m:r>
      </m:oMath>
      <w:r>
        <w:rPr>
          <w:rFonts w:eastAsiaTheme="majorEastAsia" w:hint="eastAsia"/>
          <w:szCs w:val="24"/>
        </w:rPr>
        <w:t>值，以及排序标签可信度阈值</w:t>
      </w:r>
      <m:oMath>
        <m:r>
          <w:rPr>
            <w:rFonts w:ascii="Cambria Math" w:eastAsiaTheme="majorEastAsia" w:hAnsi="Cambria Math"/>
            <w:szCs w:val="24"/>
          </w:rPr>
          <m:t>τ</m:t>
        </m:r>
      </m:oMath>
      <w:r>
        <w:rPr>
          <w:rFonts w:eastAsiaTheme="majorEastAsia" w:hint="eastAsia"/>
          <w:szCs w:val="24"/>
        </w:rPr>
        <w:t>。对于</w:t>
      </w:r>
      <w:r>
        <w:rPr>
          <w:rFonts w:eastAsiaTheme="majorEastAsia" w:hint="eastAsia"/>
          <w:szCs w:val="24"/>
        </w:rPr>
        <w:t>k</w:t>
      </w:r>
      <w:r>
        <w:rPr>
          <w:rFonts w:eastAsiaTheme="majorEastAsia"/>
          <w:szCs w:val="24"/>
        </w:rPr>
        <w:t>NN</w:t>
      </w:r>
      <w:r>
        <w:rPr>
          <w:rFonts w:eastAsiaTheme="majorEastAsia" w:hint="eastAsia"/>
          <w:szCs w:val="24"/>
        </w:rPr>
        <w:t>算法中的</w:t>
      </w:r>
      <m:oMath>
        <m:r>
          <w:rPr>
            <w:rFonts w:ascii="Cambria Math" w:eastAsiaTheme="majorEastAsia" w:hAnsi="Cambria Math" w:hint="eastAsia"/>
            <w:szCs w:val="24"/>
          </w:rPr>
          <m:t>k</m:t>
        </m:r>
      </m:oMath>
      <w:r>
        <w:rPr>
          <w:rFonts w:eastAsiaTheme="majorEastAsia" w:hint="eastAsia"/>
          <w:szCs w:val="24"/>
        </w:rPr>
        <w:t>值，本小节在</w:t>
      </w:r>
      <w:r>
        <w:rPr>
          <w:rFonts w:eastAsiaTheme="majorEastAsia" w:hint="eastAsia"/>
          <w:szCs w:val="24"/>
        </w:rPr>
        <w:t>M</w:t>
      </w:r>
      <w:r>
        <w:rPr>
          <w:rFonts w:eastAsiaTheme="majorEastAsia"/>
          <w:szCs w:val="24"/>
        </w:rPr>
        <w:t>LML</w:t>
      </w:r>
      <w:r>
        <w:rPr>
          <w:rFonts w:eastAsiaTheme="majorEastAsia" w:hint="eastAsia"/>
          <w:szCs w:val="24"/>
        </w:rPr>
        <w:t>场景下探索该参数对结果的影响，在</w:t>
      </w:r>
      <w:r>
        <w:rPr>
          <w:rFonts w:cs="宋体" w:hint="eastAsia"/>
          <w:kern w:val="0"/>
          <w:szCs w:val="24"/>
        </w:rPr>
        <w:t>Ima</w:t>
      </w:r>
      <w:r>
        <w:rPr>
          <w:rFonts w:cs="宋体"/>
          <w:kern w:val="0"/>
          <w:szCs w:val="24"/>
        </w:rPr>
        <w:t>ge</w:t>
      </w:r>
      <w:r>
        <w:rPr>
          <w:rFonts w:cs="宋体" w:hint="eastAsia"/>
          <w:kern w:val="0"/>
          <w:szCs w:val="24"/>
        </w:rPr>
        <w:t>（</w:t>
      </w:r>
      <m:oMath>
        <m:r>
          <w:rPr>
            <w:rFonts w:ascii="Cambria Math" w:hAnsi="Cambria Math" w:cs="宋体" w:hint="eastAsia"/>
            <w:kern w:val="0"/>
            <w:szCs w:val="24"/>
          </w:rPr>
          <m:t>c</m:t>
        </m:r>
        <m:r>
          <w:rPr>
            <w:rFonts w:ascii="Cambria Math" w:hAnsi="Cambria Math" w:cs="宋体"/>
            <w:kern w:val="0"/>
            <w:szCs w:val="24"/>
          </w:rPr>
          <m:t>=14</m:t>
        </m:r>
      </m:oMath>
      <w:r>
        <w:rPr>
          <w:rFonts w:cs="宋体" w:hint="eastAsia"/>
          <w:kern w:val="0"/>
          <w:szCs w:val="24"/>
        </w:rPr>
        <w:t>）、</w:t>
      </w:r>
      <w:r>
        <w:rPr>
          <w:rFonts w:cs="宋体" w:hint="eastAsia"/>
          <w:kern w:val="0"/>
          <w:szCs w:val="24"/>
        </w:rPr>
        <w:t>Yeast</w:t>
      </w:r>
      <w:r>
        <w:rPr>
          <w:rFonts w:cs="宋体" w:hint="eastAsia"/>
          <w:kern w:val="0"/>
          <w:szCs w:val="24"/>
        </w:rPr>
        <w:t>（</w:t>
      </w:r>
      <m:oMath>
        <m:r>
          <w:rPr>
            <w:rFonts w:ascii="Cambria Math" w:hAnsi="Cambria Math" w:cs="宋体" w:hint="eastAsia"/>
            <w:kern w:val="0"/>
            <w:szCs w:val="24"/>
          </w:rPr>
          <m:t>c</m:t>
        </m:r>
        <m:r>
          <w:rPr>
            <w:rFonts w:ascii="Cambria Math" w:hAnsi="Cambria Math" w:cs="宋体"/>
            <w:kern w:val="0"/>
            <w:szCs w:val="24"/>
          </w:rPr>
          <m:t>=14</m:t>
        </m:r>
      </m:oMath>
      <w:r>
        <w:rPr>
          <w:rFonts w:cs="宋体" w:hint="eastAsia"/>
          <w:kern w:val="0"/>
          <w:szCs w:val="24"/>
        </w:rPr>
        <w:t>）</w:t>
      </w:r>
      <w:r w:rsidR="00233CDC">
        <w:rPr>
          <w:rFonts w:cs="宋体" w:hint="eastAsia"/>
          <w:kern w:val="0"/>
          <w:szCs w:val="24"/>
        </w:rPr>
        <w:t>、</w:t>
      </w:r>
      <w:r w:rsidR="00233CDC" w:rsidRPr="003B24C8">
        <w:rPr>
          <w:rFonts w:cs="宋体"/>
          <w:kern w:val="0"/>
          <w:szCs w:val="24"/>
        </w:rPr>
        <w:t>Langlog</w:t>
      </w:r>
      <w:r w:rsidR="00233CDC">
        <w:rPr>
          <w:rFonts w:cs="宋体" w:hint="eastAsia"/>
          <w:kern w:val="0"/>
          <w:szCs w:val="24"/>
        </w:rPr>
        <w:t>（</w:t>
      </w:r>
      <m:oMath>
        <m:r>
          <w:rPr>
            <w:rFonts w:ascii="Cambria Math" w:hAnsi="Cambria Math" w:cs="宋体"/>
            <w:kern w:val="0"/>
            <w:szCs w:val="24"/>
          </w:rPr>
          <m:t>c=75</m:t>
        </m:r>
      </m:oMath>
      <w:r w:rsidR="00233CDC">
        <w:rPr>
          <w:rFonts w:cs="宋体" w:hint="eastAsia"/>
          <w:kern w:val="0"/>
          <w:szCs w:val="24"/>
        </w:rPr>
        <w:t>）</w:t>
      </w:r>
      <w:r>
        <w:rPr>
          <w:rFonts w:cs="宋体" w:hint="eastAsia"/>
          <w:kern w:val="0"/>
          <w:szCs w:val="24"/>
        </w:rPr>
        <w:t>、</w:t>
      </w:r>
      <w:r w:rsidRPr="0003436C">
        <w:rPr>
          <w:rFonts w:cs="宋体"/>
          <w:kern w:val="0"/>
          <w:szCs w:val="24"/>
        </w:rPr>
        <w:t>Chemistry</w:t>
      </w:r>
      <w:r>
        <w:rPr>
          <w:rFonts w:cs="宋体" w:hint="eastAsia"/>
          <w:kern w:val="0"/>
          <w:szCs w:val="24"/>
        </w:rPr>
        <w:t>（</w:t>
      </w:r>
      <m:oMath>
        <m:r>
          <w:rPr>
            <w:rFonts w:ascii="Cambria Math" w:hAnsi="Cambria Math" w:cs="宋体"/>
            <w:kern w:val="0"/>
            <w:szCs w:val="24"/>
          </w:rPr>
          <m:t>c=175</m:t>
        </m:r>
      </m:oMath>
      <w:r>
        <w:rPr>
          <w:rFonts w:cs="宋体" w:hint="eastAsia"/>
          <w:kern w:val="0"/>
          <w:szCs w:val="24"/>
        </w:rPr>
        <w:t>）</w:t>
      </w:r>
      <w:r>
        <w:rPr>
          <w:rFonts w:eastAsiaTheme="majorEastAsia" w:hint="eastAsia"/>
          <w:szCs w:val="24"/>
        </w:rPr>
        <w:t>等</w:t>
      </w:r>
      <w:r>
        <w:rPr>
          <w:rFonts w:eastAsiaTheme="majorEastAsia" w:hint="eastAsia"/>
          <w:szCs w:val="24"/>
        </w:rPr>
        <w:t>4</w:t>
      </w:r>
      <w:r>
        <w:rPr>
          <w:rFonts w:eastAsiaTheme="majorEastAsia" w:hint="eastAsia"/>
          <w:szCs w:val="24"/>
        </w:rPr>
        <w:t>个代表性数据集上，分别在</w:t>
      </w:r>
      <m:oMath>
        <m:sSub>
          <m:sSubPr>
            <m:ctrlPr>
              <w:rPr>
                <w:rFonts w:ascii="Cambria Math" w:eastAsiaTheme="majorEastAsia" w:hAnsi="Cambria Math"/>
                <w:i/>
                <w:szCs w:val="24"/>
              </w:rPr>
            </m:ctrlPr>
          </m:sSubPr>
          <m:e>
            <m:r>
              <w:rPr>
                <w:rFonts w:ascii="Cambria Math" w:eastAsiaTheme="majorEastAsia" w:hAnsi="Cambria Math"/>
                <w:szCs w:val="24"/>
              </w:rPr>
              <m:t>r</m:t>
            </m:r>
          </m:e>
          <m:sub>
            <m:r>
              <w:rPr>
                <w:rFonts w:ascii="Cambria Math" w:eastAsiaTheme="majorEastAsia" w:hAnsi="Cambria Math"/>
                <w:szCs w:val="24"/>
              </w:rPr>
              <m:t>m</m:t>
            </m:r>
          </m:sub>
        </m:sSub>
        <m:r>
          <w:rPr>
            <w:rFonts w:ascii="Cambria Math" w:eastAsiaTheme="majorEastAsia" w:hAnsi="Cambria Math"/>
            <w:szCs w:val="24"/>
          </w:rPr>
          <m:t>=0.3, 0.5, 0.7</m:t>
        </m:r>
      </m:oMath>
      <w:r>
        <w:rPr>
          <w:rFonts w:eastAsiaTheme="majorEastAsia" w:hint="eastAsia"/>
          <w:szCs w:val="24"/>
        </w:rPr>
        <w:t>等三种设定下开展实验，最终的实验结果如图</w:t>
      </w:r>
      <w:r>
        <w:rPr>
          <w:rFonts w:eastAsiaTheme="majorEastAsia" w:hint="eastAsia"/>
          <w:szCs w:val="24"/>
        </w:rPr>
        <w:t>3</w:t>
      </w:r>
      <w:r>
        <w:rPr>
          <w:rFonts w:eastAsiaTheme="majorEastAsia"/>
          <w:szCs w:val="24"/>
        </w:rPr>
        <w:t>-7</w:t>
      </w:r>
      <w:r>
        <w:rPr>
          <w:rFonts w:eastAsiaTheme="majorEastAsia" w:hint="eastAsia"/>
          <w:szCs w:val="24"/>
        </w:rPr>
        <w:t>所示。</w:t>
      </w:r>
    </w:p>
    <w:p w14:paraId="190D1AF5" w14:textId="77777777" w:rsidR="008D2A88" w:rsidRDefault="008D2A88" w:rsidP="00280172">
      <w:pPr>
        <w:autoSpaceDE w:val="0"/>
        <w:autoSpaceDN w:val="0"/>
        <w:snapToGrid w:val="0"/>
        <w:ind w:firstLine="480"/>
        <w:rPr>
          <w:rFonts w:eastAsiaTheme="majorEastAsia"/>
          <w:szCs w:val="24"/>
        </w:rPr>
      </w:pPr>
      <w:r>
        <w:rPr>
          <w:rFonts w:eastAsiaTheme="majorEastAsia" w:hint="eastAsia"/>
          <w:szCs w:val="24"/>
        </w:rPr>
        <w:t>根据图</w:t>
      </w:r>
      <w:r>
        <w:rPr>
          <w:rFonts w:eastAsiaTheme="majorEastAsia" w:hint="eastAsia"/>
          <w:szCs w:val="24"/>
        </w:rPr>
        <w:t>3</w:t>
      </w:r>
      <w:r>
        <w:rPr>
          <w:rFonts w:eastAsiaTheme="majorEastAsia"/>
          <w:szCs w:val="24"/>
        </w:rPr>
        <w:t>-7</w:t>
      </w:r>
      <w:r>
        <w:rPr>
          <w:rFonts w:eastAsiaTheme="majorEastAsia" w:hint="eastAsia"/>
          <w:szCs w:val="24"/>
        </w:rPr>
        <w:t>可以发现，当</w:t>
      </w:r>
      <m:oMath>
        <m:r>
          <w:rPr>
            <w:rFonts w:ascii="Cambria Math" w:eastAsiaTheme="majorEastAsia" w:hAnsi="Cambria Math" w:hint="eastAsia"/>
            <w:szCs w:val="24"/>
          </w:rPr>
          <m:t>k</m:t>
        </m:r>
      </m:oMath>
      <w:r>
        <w:rPr>
          <w:rFonts w:eastAsiaTheme="majorEastAsia" w:hint="eastAsia"/>
          <w:szCs w:val="24"/>
        </w:rPr>
        <w:t>过小时，模型性能会受到制约，尤其是当缺失率较大时，模型性能会更差。这是因为缺失值需要使用</w:t>
      </w:r>
      <w:r>
        <w:rPr>
          <w:rFonts w:eastAsiaTheme="majorEastAsia" w:hint="eastAsia"/>
          <w:szCs w:val="24"/>
        </w:rPr>
        <w:t>k</w:t>
      </w:r>
      <w:r>
        <w:rPr>
          <w:rFonts w:eastAsiaTheme="majorEastAsia"/>
          <w:szCs w:val="24"/>
        </w:rPr>
        <w:t>NN</w:t>
      </w:r>
      <w:r>
        <w:rPr>
          <w:rFonts w:eastAsiaTheme="majorEastAsia" w:hint="eastAsia"/>
          <w:szCs w:val="24"/>
        </w:rPr>
        <w:t>算法初步补全才能进行后续的排序建模，而当</w:t>
      </w:r>
      <w:r>
        <w:rPr>
          <w:rFonts w:eastAsiaTheme="majorEastAsia" w:hint="eastAsia"/>
          <w:szCs w:val="24"/>
        </w:rPr>
        <w:t>k</w:t>
      </w:r>
      <w:r>
        <w:rPr>
          <w:rFonts w:eastAsiaTheme="majorEastAsia" w:hint="eastAsia"/>
          <w:szCs w:val="24"/>
        </w:rPr>
        <w:t>过小时，矩阵补全的性能难以保证，尤其是当缺失率较大时，一个标签缺失值的近邻可能也有很多缺失值，这就需要查找更多近邻才能给出一个令人满意的补全值。因此，本文建议为</w:t>
      </w:r>
      <w:r>
        <w:rPr>
          <w:rFonts w:eastAsiaTheme="majorEastAsia" w:hint="eastAsia"/>
          <w:szCs w:val="24"/>
        </w:rPr>
        <w:t>H</w:t>
      </w:r>
      <w:r>
        <w:rPr>
          <w:rFonts w:eastAsiaTheme="majorEastAsia"/>
          <w:szCs w:val="24"/>
        </w:rPr>
        <w:t>EPR</w:t>
      </w:r>
      <w:r>
        <w:rPr>
          <w:rFonts w:eastAsiaTheme="majorEastAsia" w:hint="eastAsia"/>
          <w:szCs w:val="24"/>
        </w:rPr>
        <w:t>的超参数设定为</w:t>
      </w:r>
      <m:oMath>
        <m:r>
          <w:rPr>
            <w:rFonts w:ascii="Cambria Math" w:eastAsiaTheme="majorEastAsia" w:hAnsi="Cambria Math" w:hint="eastAsia"/>
            <w:szCs w:val="24"/>
          </w:rPr>
          <m:t>k</m:t>
        </m:r>
        <m:r>
          <w:rPr>
            <w:rFonts w:ascii="Cambria Math" w:eastAsiaTheme="majorEastAsia" w:hAnsi="Cambria Math"/>
            <w:szCs w:val="24"/>
          </w:rPr>
          <m:t>=20</m:t>
        </m:r>
        <m:sSub>
          <m:sSubPr>
            <m:ctrlPr>
              <w:rPr>
                <w:rFonts w:ascii="Cambria Math" w:eastAsiaTheme="majorEastAsia" w:hAnsi="Cambria Math"/>
                <w:i/>
                <w:szCs w:val="24"/>
              </w:rPr>
            </m:ctrlPr>
          </m:sSubPr>
          <m:e>
            <m:r>
              <w:rPr>
                <w:rFonts w:ascii="Cambria Math" w:eastAsiaTheme="majorEastAsia" w:hAnsi="Cambria Math"/>
                <w:szCs w:val="24"/>
              </w:rPr>
              <m:t>r</m:t>
            </m:r>
          </m:e>
          <m:sub>
            <m:r>
              <w:rPr>
                <w:rFonts w:ascii="Cambria Math" w:eastAsiaTheme="majorEastAsia" w:hAnsi="Cambria Math"/>
                <w:szCs w:val="24"/>
              </w:rPr>
              <m:t>m</m:t>
            </m:r>
          </m:sub>
        </m:sSub>
      </m:oMath>
      <w:r>
        <w:rPr>
          <w:rFonts w:eastAsiaTheme="majorEastAsia" w:hint="eastAsia"/>
          <w:szCs w:val="24"/>
        </w:rPr>
        <w:t>。</w:t>
      </w:r>
    </w:p>
    <w:p w14:paraId="3A6D9580" w14:textId="77777777" w:rsidR="008D2A88" w:rsidRPr="008D2A88" w:rsidRDefault="008D2A88" w:rsidP="00600023">
      <w:pPr>
        <w:snapToGrid w:val="0"/>
        <w:spacing w:afterLines="50" w:after="120"/>
        <w:ind w:firstLine="480"/>
        <w:rPr>
          <w:rFonts w:eastAsiaTheme="majorEastAsia"/>
          <w:szCs w:val="24"/>
        </w:rPr>
      </w:pPr>
    </w:p>
    <w:p w14:paraId="048E43ED" w14:textId="77777777" w:rsidR="00E71120" w:rsidRPr="00CD1FAF" w:rsidRDefault="00E71120" w:rsidP="00CD1FAF">
      <w:pPr>
        <w:snapToGrid w:val="0"/>
        <w:ind w:firstLineChars="0" w:firstLine="0"/>
        <w:jc w:val="center"/>
        <w:rPr>
          <w:rFonts w:eastAsiaTheme="majorEastAsia"/>
          <w:sz w:val="21"/>
          <w:szCs w:val="24"/>
        </w:rPr>
      </w:pPr>
      <w:r w:rsidRPr="00CD1FAF">
        <w:rPr>
          <w:noProof/>
          <w:sz w:val="21"/>
        </w:rPr>
        <w:lastRenderedPageBreak/>
        <w:drawing>
          <wp:inline distT="0" distB="0" distL="0" distR="0" wp14:anchorId="51C6E329" wp14:editId="5605797B">
            <wp:extent cx="5688330" cy="2802686"/>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88330" cy="2802686"/>
                    </a:xfrm>
                    <a:prstGeom prst="rect">
                      <a:avLst/>
                    </a:prstGeom>
                    <a:noFill/>
                    <a:ln>
                      <a:noFill/>
                    </a:ln>
                  </pic:spPr>
                </pic:pic>
              </a:graphicData>
            </a:graphic>
          </wp:inline>
        </w:drawing>
      </w:r>
    </w:p>
    <w:p w14:paraId="60D088E1" w14:textId="77777777" w:rsidR="00E71120" w:rsidRPr="00CD1FAF" w:rsidRDefault="00E71120" w:rsidP="00280172">
      <w:pPr>
        <w:autoSpaceDE w:val="0"/>
        <w:autoSpaceDN w:val="0"/>
        <w:snapToGrid w:val="0"/>
        <w:spacing w:afterLines="50" w:after="120"/>
        <w:ind w:firstLineChars="0" w:firstLine="0"/>
        <w:jc w:val="center"/>
        <w:rPr>
          <w:rFonts w:cs="宋体"/>
          <w:kern w:val="0"/>
          <w:sz w:val="21"/>
          <w:szCs w:val="24"/>
        </w:rPr>
      </w:pPr>
      <w:r w:rsidRPr="00CD1FAF">
        <w:rPr>
          <w:rFonts w:cs="宋体" w:hint="eastAsia"/>
          <w:kern w:val="0"/>
          <w:sz w:val="21"/>
          <w:szCs w:val="24"/>
        </w:rPr>
        <w:t>图</w:t>
      </w:r>
      <w:r w:rsidRPr="00CD1FAF">
        <w:rPr>
          <w:rFonts w:cs="宋体" w:hint="eastAsia"/>
          <w:kern w:val="0"/>
          <w:sz w:val="21"/>
          <w:szCs w:val="24"/>
        </w:rPr>
        <w:t>3</w:t>
      </w:r>
      <w:r w:rsidRPr="00CD1FAF">
        <w:rPr>
          <w:rFonts w:cs="宋体"/>
          <w:kern w:val="0"/>
          <w:sz w:val="21"/>
          <w:szCs w:val="24"/>
        </w:rPr>
        <w:t>-7 HEPR</w:t>
      </w:r>
      <w:r w:rsidRPr="00CD1FAF">
        <w:rPr>
          <w:rFonts w:cs="宋体" w:hint="eastAsia"/>
          <w:kern w:val="0"/>
          <w:sz w:val="21"/>
          <w:szCs w:val="24"/>
        </w:rPr>
        <w:t>超参数</w:t>
      </w:r>
      <m:oMath>
        <m:r>
          <w:rPr>
            <w:rFonts w:ascii="Cambria Math" w:hAnsi="Cambria Math" w:cs="宋体" w:hint="eastAsia"/>
            <w:kern w:val="0"/>
            <w:sz w:val="21"/>
            <w:szCs w:val="24"/>
          </w:rPr>
          <m:t>k</m:t>
        </m:r>
      </m:oMath>
      <w:r w:rsidRPr="00CD1FAF">
        <w:rPr>
          <w:rFonts w:cs="宋体" w:hint="eastAsia"/>
          <w:kern w:val="0"/>
          <w:sz w:val="21"/>
          <w:szCs w:val="24"/>
        </w:rPr>
        <w:t>的敏感性分析</w:t>
      </w:r>
    </w:p>
    <w:p w14:paraId="6B03E639" w14:textId="77777777" w:rsidR="00F5416F" w:rsidRDefault="00E71120" w:rsidP="00280172">
      <w:pPr>
        <w:autoSpaceDE w:val="0"/>
        <w:autoSpaceDN w:val="0"/>
        <w:snapToGrid w:val="0"/>
        <w:ind w:firstLine="480"/>
        <w:rPr>
          <w:rFonts w:eastAsiaTheme="majorEastAsia"/>
          <w:szCs w:val="24"/>
        </w:rPr>
      </w:pPr>
      <w:r>
        <w:rPr>
          <w:rFonts w:eastAsiaTheme="majorEastAsia" w:hint="eastAsia"/>
          <w:szCs w:val="24"/>
        </w:rPr>
        <w:t>对于</w:t>
      </w:r>
      <w:r>
        <w:rPr>
          <w:rFonts w:eastAsiaTheme="majorEastAsia" w:hint="eastAsia"/>
          <w:szCs w:val="24"/>
        </w:rPr>
        <w:t>P</w:t>
      </w:r>
      <w:r>
        <w:rPr>
          <w:rFonts w:eastAsiaTheme="majorEastAsia"/>
          <w:szCs w:val="24"/>
        </w:rPr>
        <w:t>ML</w:t>
      </w:r>
      <w:r>
        <w:rPr>
          <w:rFonts w:eastAsiaTheme="majorEastAsia" w:hint="eastAsia"/>
          <w:szCs w:val="24"/>
        </w:rPr>
        <w:t>和</w:t>
      </w:r>
      <w:r>
        <w:rPr>
          <w:rFonts w:eastAsiaTheme="majorEastAsia" w:hint="eastAsia"/>
          <w:szCs w:val="24"/>
        </w:rPr>
        <w:t>N</w:t>
      </w:r>
      <w:r>
        <w:rPr>
          <w:rFonts w:eastAsiaTheme="majorEastAsia"/>
          <w:szCs w:val="24"/>
        </w:rPr>
        <w:t>ML</w:t>
      </w:r>
      <w:r>
        <w:rPr>
          <w:rFonts w:eastAsiaTheme="majorEastAsia" w:hint="eastAsia"/>
          <w:szCs w:val="24"/>
        </w:rPr>
        <w:t>问题，此类现象依然存在</w:t>
      </w:r>
      <w:r w:rsidR="00F5416F">
        <w:rPr>
          <w:rFonts w:eastAsiaTheme="majorEastAsia" w:hint="eastAsia"/>
          <w:szCs w:val="24"/>
        </w:rPr>
        <w:t>。当标签空间中存在错误的概率较大时，使用数量较少的近邻进行标签概率值评估的鲁棒性就会较差，此时就需要更多数量的近邻。</w:t>
      </w:r>
      <w:r>
        <w:rPr>
          <w:rFonts w:eastAsiaTheme="majorEastAsia" w:hint="eastAsia"/>
          <w:szCs w:val="24"/>
        </w:rPr>
        <w:t>因此若标签矩阵中的噪声率可以被估计时，</w:t>
      </w:r>
      <w:r>
        <w:rPr>
          <w:rFonts w:eastAsiaTheme="majorEastAsia" w:hint="eastAsia"/>
          <w:szCs w:val="24"/>
        </w:rPr>
        <w:t>H</w:t>
      </w:r>
      <w:r>
        <w:rPr>
          <w:rFonts w:eastAsiaTheme="majorEastAsia"/>
          <w:szCs w:val="24"/>
        </w:rPr>
        <w:t>EPR</w:t>
      </w:r>
      <w:r>
        <w:rPr>
          <w:rFonts w:eastAsiaTheme="majorEastAsia" w:hint="eastAsia"/>
          <w:szCs w:val="24"/>
        </w:rPr>
        <w:t>的超参数取值同样可以被定为</w:t>
      </w:r>
      <m:oMath>
        <m:r>
          <w:rPr>
            <w:rFonts w:ascii="Cambria Math" w:eastAsiaTheme="majorEastAsia" w:hAnsi="Cambria Math" w:hint="eastAsia"/>
            <w:szCs w:val="24"/>
          </w:rPr>
          <m:t>k</m:t>
        </m:r>
        <m:r>
          <w:rPr>
            <w:rFonts w:ascii="Cambria Math" w:eastAsiaTheme="majorEastAsia" w:hAnsi="Cambria Math"/>
            <w:szCs w:val="24"/>
          </w:rPr>
          <m:t>=20</m:t>
        </m:r>
        <m:sSub>
          <m:sSubPr>
            <m:ctrlPr>
              <w:rPr>
                <w:rFonts w:ascii="Cambria Math" w:eastAsiaTheme="majorEastAsia" w:hAnsi="Cambria Math"/>
                <w:i/>
                <w:szCs w:val="24"/>
              </w:rPr>
            </m:ctrlPr>
          </m:sSubPr>
          <m:e>
            <m:r>
              <w:rPr>
                <w:rFonts w:ascii="Cambria Math" w:eastAsiaTheme="majorEastAsia" w:hAnsi="Cambria Math"/>
                <w:szCs w:val="24"/>
              </w:rPr>
              <m:t>r</m:t>
            </m:r>
          </m:e>
          <m:sub>
            <m:r>
              <w:rPr>
                <w:rFonts w:ascii="Cambria Math" w:eastAsiaTheme="majorEastAsia" w:hAnsi="Cambria Math" w:hint="eastAsia"/>
                <w:szCs w:val="24"/>
              </w:rPr>
              <m:t>p</m:t>
            </m:r>
          </m:sub>
        </m:sSub>
      </m:oMath>
      <w:r>
        <w:rPr>
          <w:rFonts w:eastAsiaTheme="majorEastAsia" w:hint="eastAsia"/>
          <w:szCs w:val="24"/>
        </w:rPr>
        <w:t>或</w:t>
      </w:r>
      <m:oMath>
        <m:r>
          <w:rPr>
            <w:rFonts w:ascii="Cambria Math" w:eastAsiaTheme="majorEastAsia" w:hAnsi="Cambria Math" w:hint="eastAsia"/>
            <w:szCs w:val="24"/>
          </w:rPr>
          <m:t>k</m:t>
        </m:r>
        <m:r>
          <w:rPr>
            <w:rFonts w:ascii="Cambria Math" w:eastAsiaTheme="majorEastAsia" w:hAnsi="Cambria Math"/>
            <w:szCs w:val="24"/>
          </w:rPr>
          <m:t>=20</m:t>
        </m:r>
        <m:sSub>
          <m:sSubPr>
            <m:ctrlPr>
              <w:rPr>
                <w:rFonts w:ascii="Cambria Math" w:eastAsiaTheme="majorEastAsia" w:hAnsi="Cambria Math"/>
                <w:i/>
                <w:szCs w:val="24"/>
              </w:rPr>
            </m:ctrlPr>
          </m:sSubPr>
          <m:e>
            <m:r>
              <w:rPr>
                <w:rFonts w:ascii="Cambria Math" w:eastAsiaTheme="majorEastAsia" w:hAnsi="Cambria Math"/>
                <w:szCs w:val="24"/>
              </w:rPr>
              <m:t>r</m:t>
            </m:r>
          </m:e>
          <m:sub>
            <m:r>
              <w:rPr>
                <w:rFonts w:ascii="Cambria Math" w:eastAsiaTheme="majorEastAsia" w:hAnsi="Cambria Math" w:hint="eastAsia"/>
                <w:szCs w:val="24"/>
              </w:rPr>
              <m:t>n</m:t>
            </m:r>
          </m:sub>
        </m:sSub>
      </m:oMath>
      <w:r w:rsidR="00F5416F">
        <w:rPr>
          <w:rFonts w:eastAsiaTheme="majorEastAsia" w:hint="eastAsia"/>
          <w:szCs w:val="24"/>
        </w:rPr>
        <w:t>。</w:t>
      </w:r>
    </w:p>
    <w:p w14:paraId="3B1FF8E7" w14:textId="6F47BE83" w:rsidR="00E71120" w:rsidRDefault="00F5416F" w:rsidP="00280172">
      <w:pPr>
        <w:autoSpaceDE w:val="0"/>
        <w:autoSpaceDN w:val="0"/>
        <w:snapToGrid w:val="0"/>
        <w:ind w:firstLine="480"/>
        <w:rPr>
          <w:rFonts w:eastAsiaTheme="majorEastAsia"/>
          <w:szCs w:val="24"/>
        </w:rPr>
      </w:pPr>
      <w:r>
        <w:rPr>
          <w:rFonts w:eastAsiaTheme="majorEastAsia" w:hint="eastAsia"/>
          <w:szCs w:val="24"/>
        </w:rPr>
        <w:t>此外，</w:t>
      </w:r>
      <w:r w:rsidR="00E71120">
        <w:rPr>
          <w:rFonts w:eastAsiaTheme="majorEastAsia" w:hint="eastAsia"/>
          <w:szCs w:val="24"/>
        </w:rPr>
        <w:t>若噪声比例无法被预计时，也可以直接为</w:t>
      </w:r>
      <w:r w:rsidR="00E71120">
        <w:rPr>
          <w:rFonts w:eastAsiaTheme="majorEastAsia" w:hint="eastAsia"/>
          <w:szCs w:val="24"/>
        </w:rPr>
        <w:t>H</w:t>
      </w:r>
      <w:r w:rsidR="00E71120">
        <w:rPr>
          <w:rFonts w:eastAsiaTheme="majorEastAsia"/>
          <w:szCs w:val="24"/>
        </w:rPr>
        <w:t>EPR</w:t>
      </w:r>
      <w:r w:rsidR="00E71120">
        <w:rPr>
          <w:rFonts w:eastAsiaTheme="majorEastAsia" w:hint="eastAsia"/>
          <w:szCs w:val="24"/>
        </w:rPr>
        <w:t>设定超参数</w:t>
      </w:r>
      <m:oMath>
        <m:r>
          <w:rPr>
            <w:rFonts w:ascii="Cambria Math" w:eastAsiaTheme="majorEastAsia" w:hAnsi="Cambria Math" w:hint="eastAsia"/>
            <w:szCs w:val="24"/>
          </w:rPr>
          <m:t>k</m:t>
        </m:r>
        <m:r>
          <w:rPr>
            <w:rFonts w:ascii="Cambria Math" w:eastAsiaTheme="majorEastAsia" w:hAnsi="Cambria Math"/>
            <w:szCs w:val="24"/>
          </w:rPr>
          <m:t>=10</m:t>
        </m:r>
      </m:oMath>
      <w:r w:rsidR="00E71120">
        <w:rPr>
          <w:rFonts w:eastAsiaTheme="majorEastAsia" w:hint="eastAsia"/>
          <w:szCs w:val="24"/>
        </w:rPr>
        <w:t>。</w:t>
      </w:r>
      <w:r>
        <w:rPr>
          <w:rFonts w:eastAsiaTheme="majorEastAsia" w:hint="eastAsia"/>
          <w:szCs w:val="24"/>
        </w:rPr>
        <w:t>这是因为一般情况下标签噪声占比不会超过</w:t>
      </w:r>
      <w:r>
        <w:rPr>
          <w:rFonts w:eastAsiaTheme="majorEastAsia" w:hint="eastAsia"/>
          <w:szCs w:val="24"/>
        </w:rPr>
        <w:t>5</w:t>
      </w:r>
      <w:r>
        <w:rPr>
          <w:rFonts w:eastAsiaTheme="majorEastAsia"/>
          <w:szCs w:val="24"/>
        </w:rPr>
        <w:t>0%</w:t>
      </w:r>
      <w:r>
        <w:rPr>
          <w:rFonts w:eastAsiaTheme="majorEastAsia" w:hint="eastAsia"/>
          <w:szCs w:val="24"/>
        </w:rPr>
        <w:t>，相应地，使用超参数</w:t>
      </w:r>
      <m:oMath>
        <m:r>
          <w:rPr>
            <w:rFonts w:ascii="Cambria Math" w:eastAsiaTheme="majorEastAsia" w:hAnsi="Cambria Math" w:hint="eastAsia"/>
            <w:szCs w:val="24"/>
          </w:rPr>
          <m:t>k</m:t>
        </m:r>
        <m:r>
          <w:rPr>
            <w:rFonts w:ascii="Cambria Math" w:eastAsiaTheme="majorEastAsia" w:hAnsi="Cambria Math"/>
            <w:szCs w:val="24"/>
          </w:rPr>
          <m:t>=10</m:t>
        </m:r>
      </m:oMath>
      <w:r>
        <w:rPr>
          <w:rFonts w:eastAsiaTheme="majorEastAsia" w:hint="eastAsia"/>
          <w:szCs w:val="24"/>
        </w:rPr>
        <w:t>就可以覆盖全部标签噪声多标签学习场景。</w:t>
      </w:r>
    </w:p>
    <w:p w14:paraId="549C959A" w14:textId="7EE20467" w:rsidR="00E71120" w:rsidRDefault="00E71120" w:rsidP="00280172">
      <w:pPr>
        <w:autoSpaceDE w:val="0"/>
        <w:autoSpaceDN w:val="0"/>
        <w:snapToGrid w:val="0"/>
        <w:spacing w:afterLines="50" w:after="120"/>
        <w:ind w:firstLine="480"/>
        <w:rPr>
          <w:rFonts w:eastAsiaTheme="majorEastAsia"/>
          <w:szCs w:val="24"/>
        </w:rPr>
      </w:pPr>
      <w:r>
        <w:rPr>
          <w:rFonts w:eastAsiaTheme="majorEastAsia" w:hint="eastAsia"/>
          <w:szCs w:val="24"/>
        </w:rPr>
        <w:t>排序标签可信度阈值</w:t>
      </w:r>
      <m:oMath>
        <m:r>
          <w:rPr>
            <w:rFonts w:ascii="Cambria Math" w:eastAsiaTheme="majorEastAsia" w:hAnsi="Cambria Math"/>
            <w:szCs w:val="24"/>
          </w:rPr>
          <m:t>τ</m:t>
        </m:r>
      </m:oMath>
      <w:r>
        <w:rPr>
          <w:rFonts w:eastAsiaTheme="majorEastAsia" w:hint="eastAsia"/>
          <w:szCs w:val="24"/>
        </w:rPr>
        <w:t>影响着</w:t>
      </w:r>
      <w:r>
        <w:rPr>
          <w:rFonts w:eastAsiaTheme="majorEastAsia" w:hint="eastAsia"/>
          <w:szCs w:val="24"/>
        </w:rPr>
        <w:t>H</w:t>
      </w:r>
      <w:r>
        <w:rPr>
          <w:rFonts w:eastAsiaTheme="majorEastAsia"/>
          <w:szCs w:val="24"/>
        </w:rPr>
        <w:t>EPR</w:t>
      </w:r>
      <w:r>
        <w:rPr>
          <w:rFonts w:eastAsiaTheme="majorEastAsia" w:hint="eastAsia"/>
          <w:szCs w:val="24"/>
        </w:rPr>
        <w:t>模型训练实例的数量和质量，本小节将</w:t>
      </w:r>
      <m:oMath>
        <m:r>
          <w:rPr>
            <w:rFonts w:ascii="Cambria Math" w:eastAsiaTheme="majorEastAsia" w:hAnsi="Cambria Math"/>
            <w:szCs w:val="24"/>
          </w:rPr>
          <m:t>τ</m:t>
        </m:r>
      </m:oMath>
      <w:r>
        <w:rPr>
          <w:rFonts w:eastAsiaTheme="majorEastAsia" w:hint="eastAsia"/>
          <w:szCs w:val="24"/>
        </w:rPr>
        <w:t>右</w:t>
      </w:r>
      <m:oMath>
        <m:r>
          <w:rPr>
            <w:rFonts w:ascii="Cambria Math" w:eastAsiaTheme="majorEastAsia" w:hAnsi="Cambria Math"/>
            <w:szCs w:val="24"/>
          </w:rPr>
          <m:t>0.1</m:t>
        </m:r>
      </m:oMath>
      <w:r>
        <w:rPr>
          <w:rFonts w:eastAsiaTheme="majorEastAsia" w:hint="eastAsia"/>
          <w:szCs w:val="24"/>
        </w:rPr>
        <w:t>调节至</w:t>
      </w:r>
      <m:oMath>
        <m:r>
          <m:rPr>
            <m:sty m:val="p"/>
          </m:rPr>
          <w:rPr>
            <w:rFonts w:ascii="Cambria Math" w:eastAsiaTheme="majorEastAsia" w:hAnsi="Cambria Math"/>
            <w:szCs w:val="24"/>
          </w:rPr>
          <m:t>0.5</m:t>
        </m:r>
      </m:oMath>
      <w:r>
        <w:rPr>
          <w:rFonts w:eastAsiaTheme="majorEastAsia" w:hint="eastAsia"/>
          <w:szCs w:val="24"/>
        </w:rPr>
        <w:t>，步长为</w:t>
      </w:r>
      <m:oMath>
        <m:r>
          <m:rPr>
            <m:sty m:val="p"/>
          </m:rPr>
          <w:rPr>
            <w:rFonts w:ascii="Cambria Math" w:eastAsiaTheme="majorEastAsia" w:hAnsi="Cambria Math" w:hint="eastAsia"/>
            <w:szCs w:val="24"/>
          </w:rPr>
          <m:t>0</m:t>
        </m:r>
        <m:r>
          <m:rPr>
            <m:sty m:val="p"/>
          </m:rPr>
          <w:rPr>
            <w:rFonts w:ascii="Cambria Math" w:eastAsiaTheme="majorEastAsia" w:hAnsi="Cambria Math"/>
            <w:szCs w:val="24"/>
          </w:rPr>
          <m:t>.1</m:t>
        </m:r>
      </m:oMath>
      <w:r>
        <w:rPr>
          <w:rFonts w:eastAsiaTheme="majorEastAsia" w:hint="eastAsia"/>
          <w:szCs w:val="24"/>
        </w:rPr>
        <w:t>，在</w:t>
      </w:r>
      <w:r>
        <w:rPr>
          <w:rFonts w:cs="宋体" w:hint="eastAsia"/>
          <w:kern w:val="0"/>
          <w:szCs w:val="24"/>
        </w:rPr>
        <w:t>Ima</w:t>
      </w:r>
      <w:r>
        <w:rPr>
          <w:rFonts w:cs="宋体"/>
          <w:kern w:val="0"/>
          <w:szCs w:val="24"/>
        </w:rPr>
        <w:t>ge</w:t>
      </w:r>
      <w:r>
        <w:rPr>
          <w:rFonts w:cs="宋体" w:hint="eastAsia"/>
          <w:kern w:val="0"/>
          <w:szCs w:val="24"/>
        </w:rPr>
        <w:t>（</w:t>
      </w:r>
      <m:oMath>
        <m:r>
          <w:rPr>
            <w:rFonts w:ascii="Cambria Math" w:hAnsi="Cambria Math" w:cs="宋体" w:hint="eastAsia"/>
            <w:kern w:val="0"/>
            <w:szCs w:val="24"/>
          </w:rPr>
          <m:t>c</m:t>
        </m:r>
        <m:r>
          <w:rPr>
            <w:rFonts w:ascii="Cambria Math" w:hAnsi="Cambria Math" w:cs="宋体"/>
            <w:kern w:val="0"/>
            <w:szCs w:val="24"/>
          </w:rPr>
          <m:t>=14</m:t>
        </m:r>
      </m:oMath>
      <w:r>
        <w:rPr>
          <w:rFonts w:cs="宋体" w:hint="eastAsia"/>
          <w:kern w:val="0"/>
          <w:szCs w:val="24"/>
        </w:rPr>
        <w:t>）、</w:t>
      </w:r>
      <w:r>
        <w:rPr>
          <w:rFonts w:cs="宋体" w:hint="eastAsia"/>
          <w:kern w:val="0"/>
          <w:szCs w:val="24"/>
        </w:rPr>
        <w:t>Yeast</w:t>
      </w:r>
      <w:r>
        <w:rPr>
          <w:rFonts w:cs="宋体" w:hint="eastAsia"/>
          <w:kern w:val="0"/>
          <w:szCs w:val="24"/>
        </w:rPr>
        <w:t>（</w:t>
      </w:r>
      <m:oMath>
        <m:r>
          <w:rPr>
            <w:rFonts w:ascii="Cambria Math" w:hAnsi="Cambria Math" w:cs="宋体" w:hint="eastAsia"/>
            <w:kern w:val="0"/>
            <w:szCs w:val="24"/>
          </w:rPr>
          <m:t>c</m:t>
        </m:r>
        <m:r>
          <w:rPr>
            <w:rFonts w:ascii="Cambria Math" w:hAnsi="Cambria Math" w:cs="宋体"/>
            <w:kern w:val="0"/>
            <w:szCs w:val="24"/>
          </w:rPr>
          <m:t>=14</m:t>
        </m:r>
      </m:oMath>
      <w:r>
        <w:rPr>
          <w:rFonts w:cs="宋体" w:hint="eastAsia"/>
          <w:kern w:val="0"/>
          <w:szCs w:val="24"/>
        </w:rPr>
        <w:t>）</w:t>
      </w:r>
      <w:r w:rsidR="00233CDC">
        <w:rPr>
          <w:rFonts w:cs="宋体" w:hint="eastAsia"/>
          <w:kern w:val="0"/>
          <w:szCs w:val="24"/>
        </w:rPr>
        <w:t>、</w:t>
      </w:r>
      <w:r w:rsidR="00233CDC" w:rsidRPr="003B24C8">
        <w:rPr>
          <w:rFonts w:cs="宋体"/>
          <w:kern w:val="0"/>
          <w:szCs w:val="24"/>
        </w:rPr>
        <w:t>Langlog</w:t>
      </w:r>
      <w:r w:rsidR="00233CDC">
        <w:rPr>
          <w:rFonts w:cs="宋体" w:hint="eastAsia"/>
          <w:kern w:val="0"/>
          <w:szCs w:val="24"/>
        </w:rPr>
        <w:t>（</w:t>
      </w:r>
      <m:oMath>
        <m:r>
          <w:rPr>
            <w:rFonts w:ascii="Cambria Math" w:hAnsi="Cambria Math" w:cs="宋体"/>
            <w:kern w:val="0"/>
            <w:szCs w:val="24"/>
          </w:rPr>
          <m:t>c=75</m:t>
        </m:r>
      </m:oMath>
      <w:r w:rsidR="00233CDC">
        <w:rPr>
          <w:rFonts w:cs="宋体" w:hint="eastAsia"/>
          <w:kern w:val="0"/>
          <w:szCs w:val="24"/>
        </w:rPr>
        <w:t>）</w:t>
      </w:r>
      <w:r>
        <w:rPr>
          <w:rFonts w:cs="宋体" w:hint="eastAsia"/>
          <w:kern w:val="0"/>
          <w:szCs w:val="24"/>
        </w:rPr>
        <w:t>、</w:t>
      </w:r>
      <w:r w:rsidRPr="0003436C">
        <w:rPr>
          <w:rFonts w:cs="宋体"/>
          <w:kern w:val="0"/>
          <w:szCs w:val="24"/>
        </w:rPr>
        <w:t>Chemistry</w:t>
      </w:r>
      <w:r>
        <w:rPr>
          <w:rFonts w:cs="宋体" w:hint="eastAsia"/>
          <w:kern w:val="0"/>
          <w:szCs w:val="24"/>
        </w:rPr>
        <w:t>（</w:t>
      </w:r>
      <m:oMath>
        <m:r>
          <w:rPr>
            <w:rFonts w:ascii="Cambria Math" w:hAnsi="Cambria Math" w:cs="宋体"/>
            <w:kern w:val="0"/>
            <w:szCs w:val="24"/>
          </w:rPr>
          <m:t>c=175</m:t>
        </m:r>
      </m:oMath>
      <w:r>
        <w:rPr>
          <w:rFonts w:cs="宋体" w:hint="eastAsia"/>
          <w:kern w:val="0"/>
          <w:szCs w:val="24"/>
        </w:rPr>
        <w:t>）等</w:t>
      </w:r>
      <w:r>
        <w:rPr>
          <w:rFonts w:eastAsiaTheme="majorEastAsia" w:hint="eastAsia"/>
          <w:szCs w:val="24"/>
        </w:rPr>
        <w:t>4</w:t>
      </w:r>
      <w:r>
        <w:rPr>
          <w:rFonts w:eastAsiaTheme="majorEastAsia" w:hint="eastAsia"/>
          <w:szCs w:val="24"/>
        </w:rPr>
        <w:t>个代表性数据集上的平均性能对比如下图所示：</w:t>
      </w:r>
    </w:p>
    <w:p w14:paraId="16240D10" w14:textId="77777777" w:rsidR="00E71120" w:rsidRPr="00CD1FAF" w:rsidRDefault="00E71120" w:rsidP="00CD1FAF">
      <w:pPr>
        <w:snapToGrid w:val="0"/>
        <w:ind w:firstLineChars="0" w:firstLine="0"/>
        <w:jc w:val="center"/>
        <w:rPr>
          <w:rFonts w:eastAsiaTheme="majorEastAsia"/>
          <w:sz w:val="21"/>
          <w:szCs w:val="24"/>
        </w:rPr>
      </w:pPr>
      <w:r w:rsidRPr="00CD1FAF">
        <w:rPr>
          <w:noProof/>
          <w:sz w:val="21"/>
        </w:rPr>
        <w:drawing>
          <wp:inline distT="0" distB="0" distL="0" distR="0" wp14:anchorId="2B123881" wp14:editId="750E7803">
            <wp:extent cx="5688330" cy="2804321"/>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88330" cy="2804321"/>
                    </a:xfrm>
                    <a:prstGeom prst="rect">
                      <a:avLst/>
                    </a:prstGeom>
                    <a:noFill/>
                    <a:ln>
                      <a:noFill/>
                    </a:ln>
                  </pic:spPr>
                </pic:pic>
              </a:graphicData>
            </a:graphic>
          </wp:inline>
        </w:drawing>
      </w:r>
    </w:p>
    <w:p w14:paraId="0015E9AC" w14:textId="77777777" w:rsidR="00E71120" w:rsidRPr="00CD1FAF" w:rsidRDefault="00E71120" w:rsidP="00280172">
      <w:pPr>
        <w:autoSpaceDE w:val="0"/>
        <w:autoSpaceDN w:val="0"/>
        <w:snapToGrid w:val="0"/>
        <w:spacing w:afterLines="50" w:after="120"/>
        <w:ind w:firstLineChars="0" w:firstLine="0"/>
        <w:jc w:val="center"/>
        <w:rPr>
          <w:rFonts w:cs="宋体"/>
          <w:kern w:val="0"/>
          <w:sz w:val="21"/>
          <w:szCs w:val="24"/>
        </w:rPr>
      </w:pPr>
      <w:r w:rsidRPr="00CD1FAF">
        <w:rPr>
          <w:rFonts w:cs="宋体" w:hint="eastAsia"/>
          <w:kern w:val="0"/>
          <w:sz w:val="21"/>
          <w:szCs w:val="24"/>
        </w:rPr>
        <w:t>图</w:t>
      </w:r>
      <w:r w:rsidRPr="00CD1FAF">
        <w:rPr>
          <w:rFonts w:cs="宋体" w:hint="eastAsia"/>
          <w:kern w:val="0"/>
          <w:sz w:val="21"/>
          <w:szCs w:val="24"/>
        </w:rPr>
        <w:t>3</w:t>
      </w:r>
      <w:r w:rsidRPr="00CD1FAF">
        <w:rPr>
          <w:rFonts w:cs="宋体"/>
          <w:kern w:val="0"/>
          <w:sz w:val="21"/>
          <w:szCs w:val="24"/>
        </w:rPr>
        <w:t>-8 HEPR</w:t>
      </w:r>
      <w:r w:rsidRPr="00CD1FAF">
        <w:rPr>
          <w:rFonts w:cs="宋体" w:hint="eastAsia"/>
          <w:kern w:val="0"/>
          <w:sz w:val="21"/>
          <w:szCs w:val="24"/>
        </w:rPr>
        <w:t>超参数</w:t>
      </w:r>
      <m:oMath>
        <m:r>
          <w:rPr>
            <w:rFonts w:ascii="Cambria Math" w:hAnsi="Cambria Math" w:cs="宋体"/>
            <w:kern w:val="0"/>
            <w:sz w:val="21"/>
            <w:szCs w:val="24"/>
          </w:rPr>
          <m:t>τ</m:t>
        </m:r>
      </m:oMath>
      <w:r w:rsidRPr="00CD1FAF">
        <w:rPr>
          <w:rFonts w:cs="宋体" w:hint="eastAsia"/>
          <w:kern w:val="0"/>
          <w:sz w:val="21"/>
          <w:szCs w:val="24"/>
        </w:rPr>
        <w:t>的敏感性分析</w:t>
      </w:r>
    </w:p>
    <w:p w14:paraId="63B20A34" w14:textId="77777777" w:rsidR="00E71120" w:rsidRPr="00902D60" w:rsidRDefault="00E71120" w:rsidP="00280172">
      <w:pPr>
        <w:autoSpaceDE w:val="0"/>
        <w:autoSpaceDN w:val="0"/>
        <w:snapToGrid w:val="0"/>
        <w:ind w:firstLine="480"/>
        <w:rPr>
          <w:rFonts w:eastAsiaTheme="majorEastAsia"/>
          <w:szCs w:val="24"/>
        </w:rPr>
      </w:pPr>
      <w:r>
        <w:rPr>
          <w:rFonts w:eastAsiaTheme="majorEastAsia" w:hint="eastAsia"/>
          <w:szCs w:val="24"/>
        </w:rPr>
        <w:lastRenderedPageBreak/>
        <w:t>从图中可以看出，当</w:t>
      </w:r>
      <m:oMath>
        <m:r>
          <w:rPr>
            <w:rFonts w:ascii="Cambria Math" w:eastAsiaTheme="majorEastAsia" w:hAnsi="Cambria Math"/>
            <w:szCs w:val="24"/>
          </w:rPr>
          <m:t>τ</m:t>
        </m:r>
      </m:oMath>
      <w:r>
        <w:rPr>
          <w:rFonts w:eastAsiaTheme="majorEastAsia" w:hint="eastAsia"/>
          <w:szCs w:val="24"/>
        </w:rPr>
        <w:t>过小时，</w:t>
      </w:r>
      <w:r>
        <w:rPr>
          <w:rFonts w:eastAsiaTheme="majorEastAsia" w:hint="eastAsia"/>
          <w:szCs w:val="24"/>
        </w:rPr>
        <w:t>H</w:t>
      </w:r>
      <w:r>
        <w:rPr>
          <w:rFonts w:eastAsiaTheme="majorEastAsia"/>
          <w:szCs w:val="24"/>
        </w:rPr>
        <w:t>EPR</w:t>
      </w:r>
      <w:r>
        <w:rPr>
          <w:rFonts w:eastAsiaTheme="majorEastAsia" w:hint="eastAsia"/>
          <w:szCs w:val="24"/>
        </w:rPr>
        <w:t>模型的性能很差，计算复杂度也很高。这是因为较小的</w:t>
      </w:r>
      <m:oMath>
        <m:r>
          <w:rPr>
            <w:rFonts w:ascii="Cambria Math" w:eastAsiaTheme="majorEastAsia" w:hAnsi="Cambria Math"/>
            <w:szCs w:val="24"/>
          </w:rPr>
          <m:t>τ</m:t>
        </m:r>
      </m:oMath>
      <w:r>
        <w:rPr>
          <w:rFonts w:eastAsiaTheme="majorEastAsia" w:hint="eastAsia"/>
          <w:szCs w:val="24"/>
        </w:rPr>
        <w:t>值难以有效过滤价值较低的排序标签。而当</w:t>
      </w:r>
      <m:oMath>
        <m:r>
          <w:rPr>
            <w:rFonts w:ascii="Cambria Math" w:eastAsiaTheme="majorEastAsia" w:hAnsi="Cambria Math"/>
            <w:szCs w:val="24"/>
          </w:rPr>
          <m:t>τ</m:t>
        </m:r>
      </m:oMath>
      <w:r>
        <w:rPr>
          <w:rFonts w:eastAsiaTheme="majorEastAsia" w:hint="eastAsia"/>
          <w:szCs w:val="24"/>
        </w:rPr>
        <w:t>较大时，训练实例的数量逐渐减少，模型用时缩短，模型的性能也得到了一定提升。但随着</w:t>
      </w:r>
      <m:oMath>
        <m:r>
          <w:rPr>
            <w:rFonts w:ascii="Cambria Math" w:eastAsiaTheme="majorEastAsia" w:hAnsi="Cambria Math"/>
            <w:szCs w:val="24"/>
          </w:rPr>
          <m:t>τ</m:t>
        </m:r>
      </m:oMath>
      <w:r>
        <w:rPr>
          <w:rFonts w:eastAsiaTheme="majorEastAsia" w:hint="eastAsia"/>
          <w:szCs w:val="24"/>
        </w:rPr>
        <w:t>的不断增加，模型的性能也无法不断增强，这是因为过大的</w:t>
      </w:r>
      <m:oMath>
        <m:r>
          <w:rPr>
            <w:rFonts w:ascii="Cambria Math" w:eastAsiaTheme="majorEastAsia" w:hAnsi="Cambria Math"/>
            <w:szCs w:val="24"/>
          </w:rPr>
          <m:t>τ</m:t>
        </m:r>
      </m:oMath>
      <w:r>
        <w:rPr>
          <w:rFonts w:eastAsiaTheme="majorEastAsia" w:hint="eastAsia"/>
          <w:szCs w:val="24"/>
        </w:rPr>
        <w:t>值也会过滤掉过多的训练实例，使模型鲁棒性难以保证。本文为</w:t>
      </w:r>
      <w:r>
        <w:rPr>
          <w:rFonts w:eastAsiaTheme="majorEastAsia" w:hint="eastAsia"/>
          <w:szCs w:val="24"/>
        </w:rPr>
        <w:t>H</w:t>
      </w:r>
      <w:r>
        <w:rPr>
          <w:rFonts w:eastAsiaTheme="majorEastAsia"/>
          <w:szCs w:val="24"/>
        </w:rPr>
        <w:t>EPR</w:t>
      </w:r>
      <w:r>
        <w:rPr>
          <w:rFonts w:eastAsiaTheme="majorEastAsia" w:hint="eastAsia"/>
          <w:szCs w:val="24"/>
        </w:rPr>
        <w:t>设置的排序标签可信度阈值为</w:t>
      </w:r>
      <m:oMath>
        <m:r>
          <w:rPr>
            <w:rFonts w:ascii="Cambria Math" w:eastAsiaTheme="majorEastAsia" w:hAnsi="Cambria Math"/>
            <w:szCs w:val="24"/>
          </w:rPr>
          <m:t>τ=0.25</m:t>
        </m:r>
      </m:oMath>
      <w:r>
        <w:rPr>
          <w:rFonts w:eastAsiaTheme="majorEastAsia" w:hint="eastAsia"/>
          <w:szCs w:val="24"/>
        </w:rPr>
        <w:t>。</w:t>
      </w:r>
    </w:p>
    <w:p w14:paraId="403E58DD" w14:textId="77777777" w:rsidR="00E71120" w:rsidRPr="00ED3363" w:rsidRDefault="00E71120" w:rsidP="00ED3363">
      <w:pPr>
        <w:pStyle w:val="B"/>
        <w:spacing w:before="240" w:after="120"/>
      </w:pPr>
      <w:bookmarkStart w:id="164" w:name="_Toc181227956"/>
      <w:bookmarkStart w:id="165" w:name="_Toc190702570"/>
      <w:r w:rsidRPr="00ED3363">
        <w:t xml:space="preserve">3.4 </w:t>
      </w:r>
      <w:r w:rsidRPr="00ED3363">
        <w:rPr>
          <w:rFonts w:hint="eastAsia"/>
        </w:rPr>
        <w:t>本章小结</w:t>
      </w:r>
      <w:bookmarkEnd w:id="164"/>
      <w:bookmarkEnd w:id="165"/>
    </w:p>
    <w:p w14:paraId="32E3F3F2" w14:textId="77777777" w:rsidR="00E71120" w:rsidRDefault="00E71120" w:rsidP="00280172">
      <w:pPr>
        <w:autoSpaceDE w:val="0"/>
        <w:autoSpaceDN w:val="0"/>
        <w:snapToGrid w:val="0"/>
        <w:ind w:firstLine="480"/>
        <w:rPr>
          <w:szCs w:val="24"/>
        </w:rPr>
      </w:pPr>
      <w:r>
        <w:rPr>
          <w:rFonts w:hint="eastAsia"/>
          <w:szCs w:val="24"/>
        </w:rPr>
        <w:t>本章针对弱监督多标签学习问题提出了一个基于问题转换和标签对排序的集成学习算法</w:t>
      </w:r>
      <w:r>
        <w:rPr>
          <w:rFonts w:hint="eastAsia"/>
          <w:szCs w:val="24"/>
        </w:rPr>
        <w:t>H</w:t>
      </w:r>
      <w:r>
        <w:rPr>
          <w:szCs w:val="24"/>
        </w:rPr>
        <w:t>EPR</w:t>
      </w:r>
      <w:r>
        <w:rPr>
          <w:rFonts w:hint="eastAsia"/>
          <w:szCs w:val="24"/>
        </w:rPr>
        <w:t>。</w:t>
      </w:r>
    </w:p>
    <w:p w14:paraId="6E1266B3" w14:textId="03FEF728" w:rsidR="00E71120" w:rsidRDefault="00E71120" w:rsidP="00280172">
      <w:pPr>
        <w:autoSpaceDE w:val="0"/>
        <w:autoSpaceDN w:val="0"/>
        <w:snapToGrid w:val="0"/>
        <w:ind w:firstLine="480"/>
        <w:rPr>
          <w:szCs w:val="24"/>
        </w:rPr>
      </w:pPr>
      <w:r>
        <w:rPr>
          <w:rFonts w:hint="eastAsia"/>
          <w:szCs w:val="24"/>
        </w:rPr>
        <w:t>弱监督多标签学习问题主要包括标签缺失和标签噪声两个问题，传统的标签缺失多标签学习算法和偏监督多标签学习算法只解决其中的一个问题，且</w:t>
      </w:r>
      <w:r w:rsidR="00801D79">
        <w:rPr>
          <w:rFonts w:hint="eastAsia"/>
          <w:szCs w:val="24"/>
        </w:rPr>
        <w:t>常</w:t>
      </w:r>
      <w:r>
        <w:rPr>
          <w:rFonts w:hint="eastAsia"/>
          <w:szCs w:val="24"/>
        </w:rPr>
        <w:t>使用优化方法处理标签缺失和标签假阳性噪声，缺乏针对性的处理策略。</w:t>
      </w:r>
      <w:r>
        <w:rPr>
          <w:rFonts w:hint="eastAsia"/>
          <w:szCs w:val="24"/>
        </w:rPr>
        <w:t>H</w:t>
      </w:r>
      <w:r>
        <w:rPr>
          <w:szCs w:val="24"/>
        </w:rPr>
        <w:t>EPR</w:t>
      </w:r>
      <w:r>
        <w:rPr>
          <w:rFonts w:hint="eastAsia"/>
          <w:szCs w:val="24"/>
        </w:rPr>
        <w:t>适用于任意的弱监督多标签学习任务，可以将原始的弱监督多标签问题转化为多个单标签二分类问题，具有很强的鲁棒性和兼容性。</w:t>
      </w:r>
    </w:p>
    <w:p w14:paraId="52FACE6C" w14:textId="77777777" w:rsidR="00E71120" w:rsidRDefault="00E71120" w:rsidP="00280172">
      <w:pPr>
        <w:autoSpaceDE w:val="0"/>
        <w:autoSpaceDN w:val="0"/>
        <w:snapToGrid w:val="0"/>
        <w:ind w:firstLine="480"/>
        <w:rPr>
          <w:szCs w:val="24"/>
        </w:rPr>
      </w:pPr>
      <w:r>
        <w:rPr>
          <w:rFonts w:hint="eastAsia"/>
          <w:szCs w:val="24"/>
        </w:rPr>
        <w:t>H</w:t>
      </w:r>
      <w:r>
        <w:rPr>
          <w:szCs w:val="24"/>
        </w:rPr>
        <w:t>EPR</w:t>
      </w:r>
      <w:r>
        <w:rPr>
          <w:rFonts w:hint="eastAsia"/>
          <w:szCs w:val="24"/>
        </w:rPr>
        <w:t>使用启发式的集成剪枝方式降低模型复杂度。一方面，</w:t>
      </w:r>
      <w:r>
        <w:rPr>
          <w:rFonts w:hint="eastAsia"/>
          <w:szCs w:val="24"/>
        </w:rPr>
        <w:t>H</w:t>
      </w:r>
      <w:r>
        <w:rPr>
          <w:szCs w:val="24"/>
        </w:rPr>
        <w:t>EPR</w:t>
      </w:r>
      <w:r>
        <w:rPr>
          <w:rFonts w:hint="eastAsia"/>
          <w:szCs w:val="24"/>
        </w:rPr>
        <w:t>为标签建立全连接图，再使用最小生成树算法寻找最具排序价值的标签对，仅基于搜索出的标签对建立集成模型，可以有效降低基学习器的数量；另一方面，</w:t>
      </w:r>
      <w:r>
        <w:rPr>
          <w:rFonts w:hint="eastAsia"/>
          <w:szCs w:val="24"/>
        </w:rPr>
        <w:t>H</w:t>
      </w:r>
      <w:r>
        <w:rPr>
          <w:szCs w:val="24"/>
        </w:rPr>
        <w:t>EPR</w:t>
      </w:r>
      <w:r>
        <w:rPr>
          <w:rFonts w:hint="eastAsia"/>
          <w:szCs w:val="24"/>
        </w:rPr>
        <w:t>为标签对的排序设定可信度阈值，仅选择可信度较高的标签对及相应实例训练学习器，可以有效降低各个基学习器的训练集容量。</w:t>
      </w:r>
    </w:p>
    <w:p w14:paraId="7ACDE690" w14:textId="5CEA0D7F" w:rsidR="00A04249" w:rsidRDefault="00E71120" w:rsidP="00280172">
      <w:pPr>
        <w:autoSpaceDE w:val="0"/>
        <w:autoSpaceDN w:val="0"/>
        <w:snapToGrid w:val="0"/>
        <w:ind w:firstLine="480"/>
        <w:rPr>
          <w:szCs w:val="24"/>
        </w:rPr>
        <w:sectPr w:rsidR="00A04249">
          <w:headerReference w:type="default" r:id="rId51"/>
          <w:footnotePr>
            <w:numFmt w:val="decimalEnclosedCircleChinese"/>
            <w:numRestart w:val="eachSect"/>
          </w:footnotePr>
          <w:pgSz w:w="11907" w:h="16840"/>
          <w:pgMar w:top="1701" w:right="1474" w:bottom="1418" w:left="1474" w:header="1134" w:footer="992" w:gutter="0"/>
          <w:cols w:space="425"/>
          <w:docGrid w:linePitch="384" w:charSpace="7430"/>
        </w:sectPr>
      </w:pPr>
      <w:r>
        <w:rPr>
          <w:rFonts w:hint="eastAsia"/>
          <w:szCs w:val="24"/>
        </w:rPr>
        <w:t>本章的研究工作以第一作者身份发表于中科院</w:t>
      </w:r>
      <w:r>
        <w:rPr>
          <w:rFonts w:hint="eastAsia"/>
          <w:szCs w:val="24"/>
        </w:rPr>
        <w:t>1</w:t>
      </w:r>
      <w:r>
        <w:rPr>
          <w:rFonts w:hint="eastAsia"/>
          <w:szCs w:val="24"/>
        </w:rPr>
        <w:t>区</w:t>
      </w:r>
      <w:r>
        <w:rPr>
          <w:rFonts w:hint="eastAsia"/>
          <w:szCs w:val="24"/>
        </w:rPr>
        <w:t>T</w:t>
      </w:r>
      <w:r>
        <w:rPr>
          <w:szCs w:val="24"/>
        </w:rPr>
        <w:t>OP</w:t>
      </w:r>
      <w:r>
        <w:rPr>
          <w:rFonts w:hint="eastAsia"/>
          <w:szCs w:val="24"/>
        </w:rPr>
        <w:t>期刊、</w:t>
      </w:r>
      <w:r>
        <w:rPr>
          <w:rFonts w:hint="eastAsia"/>
          <w:szCs w:val="24"/>
        </w:rPr>
        <w:t>C</w:t>
      </w:r>
      <w:r>
        <w:rPr>
          <w:szCs w:val="24"/>
        </w:rPr>
        <w:t>CF</w:t>
      </w:r>
      <w:r>
        <w:rPr>
          <w:rFonts w:hint="eastAsia"/>
          <w:szCs w:val="24"/>
        </w:rPr>
        <w:t>推荐的</w:t>
      </w:r>
      <w:r>
        <w:rPr>
          <w:szCs w:val="24"/>
        </w:rPr>
        <w:t>B</w:t>
      </w:r>
      <w:r>
        <w:rPr>
          <w:rFonts w:hint="eastAsia"/>
          <w:szCs w:val="24"/>
        </w:rPr>
        <w:t>类国际学术期刊</w:t>
      </w:r>
      <w:r w:rsidR="00BF3FAB" w:rsidRPr="00202429">
        <w:rPr>
          <w:szCs w:val="24"/>
        </w:rPr>
        <w:t>Pattern Recognition</w:t>
      </w:r>
      <w:r>
        <w:rPr>
          <w:rFonts w:hint="eastAsia"/>
          <w:szCs w:val="24"/>
        </w:rPr>
        <w:t>，文章题目为</w:t>
      </w:r>
      <w:r w:rsidR="00BF3FAB">
        <w:rPr>
          <w:rFonts w:hint="eastAsia"/>
          <w:szCs w:val="24"/>
        </w:rPr>
        <w:t>“</w:t>
      </w:r>
      <w:r w:rsidR="00BF3FAB" w:rsidRPr="00112149">
        <w:rPr>
          <w:szCs w:val="24"/>
        </w:rPr>
        <w:t>A ranking-based problem transformation method for weakly supervised multi-label learning</w:t>
      </w:r>
      <w:r w:rsidR="00BF3FAB">
        <w:rPr>
          <w:rFonts w:hint="eastAsia"/>
          <w:szCs w:val="24"/>
        </w:rPr>
        <w:t>”</w:t>
      </w:r>
      <w:r>
        <w:rPr>
          <w:rFonts w:hint="eastAsia"/>
          <w:szCs w:val="24"/>
        </w:rPr>
        <w:t>。</w:t>
      </w:r>
    </w:p>
    <w:p w14:paraId="481320A4" w14:textId="77777777" w:rsidR="00E71120" w:rsidRPr="00A04249" w:rsidRDefault="00E71120" w:rsidP="00ED3363">
      <w:pPr>
        <w:pStyle w:val="Aff4"/>
        <w:spacing w:before="480" w:after="240"/>
      </w:pPr>
      <w:bookmarkStart w:id="166" w:name="_Toc181227957"/>
      <w:bookmarkStart w:id="167" w:name="_Toc190702571"/>
      <w:r w:rsidRPr="00A04249">
        <w:lastRenderedPageBreak/>
        <w:t xml:space="preserve">4 </w:t>
      </w:r>
      <w:r w:rsidRPr="00A04249">
        <w:t>基于协同训练的半监督多标签堆叠学习算法</w:t>
      </w:r>
      <w:bookmarkEnd w:id="166"/>
      <w:bookmarkEnd w:id="167"/>
    </w:p>
    <w:p w14:paraId="20D81703" w14:textId="77777777" w:rsidR="00E71120" w:rsidRPr="00767803" w:rsidRDefault="00E71120" w:rsidP="00ED3363">
      <w:pPr>
        <w:pStyle w:val="B"/>
        <w:spacing w:before="240" w:after="120"/>
      </w:pPr>
      <w:bookmarkStart w:id="168" w:name="_Toc181227958"/>
      <w:bookmarkStart w:id="169" w:name="_Toc190702572"/>
      <w:r w:rsidRPr="00767803">
        <w:t xml:space="preserve">4.1 </w:t>
      </w:r>
      <w:r>
        <w:rPr>
          <w:rFonts w:hint="eastAsia"/>
        </w:rPr>
        <w:t>引言</w:t>
      </w:r>
      <w:bookmarkEnd w:id="168"/>
      <w:bookmarkEnd w:id="169"/>
    </w:p>
    <w:p w14:paraId="1CF782FE" w14:textId="77777777" w:rsidR="00E71120" w:rsidRDefault="00E71120" w:rsidP="003D6B67">
      <w:pPr>
        <w:pStyle w:val="C"/>
        <w:spacing w:before="120"/>
        <w:ind w:firstLineChars="0" w:firstLine="480"/>
      </w:pPr>
      <w:bookmarkStart w:id="170" w:name="_Toc181227959"/>
      <w:bookmarkStart w:id="171" w:name="_Toc190702573"/>
      <w:r w:rsidRPr="00767803">
        <w:t>4.1.</w:t>
      </w:r>
      <w:r>
        <w:t>1</w:t>
      </w:r>
      <w:r w:rsidRPr="00767803">
        <w:t xml:space="preserve"> </w:t>
      </w:r>
      <w:r>
        <w:rPr>
          <w:rFonts w:hint="eastAsia"/>
        </w:rPr>
        <w:t>问题引出</w:t>
      </w:r>
      <w:bookmarkEnd w:id="170"/>
      <w:bookmarkEnd w:id="171"/>
    </w:p>
    <w:p w14:paraId="5E6906E4" w14:textId="77777777" w:rsidR="00E71120" w:rsidRDefault="00E71120" w:rsidP="00280172">
      <w:pPr>
        <w:autoSpaceDE w:val="0"/>
        <w:autoSpaceDN w:val="0"/>
        <w:snapToGrid w:val="0"/>
        <w:ind w:firstLine="480"/>
        <w:rPr>
          <w:rFonts w:eastAsiaTheme="majorEastAsia"/>
          <w:szCs w:val="24"/>
        </w:rPr>
      </w:pPr>
      <w:r>
        <w:rPr>
          <w:rFonts w:eastAsiaTheme="majorEastAsia" w:hint="eastAsia"/>
          <w:szCs w:val="24"/>
        </w:rPr>
        <w:t>半监督学习和弱监督学习中的标签缺失多标签学习类似，也可以用两类方法解决：（</w:t>
      </w:r>
      <w:r>
        <w:rPr>
          <w:rFonts w:eastAsiaTheme="majorEastAsia" w:hint="eastAsia"/>
          <w:szCs w:val="24"/>
        </w:rPr>
        <w:t>1</w:t>
      </w:r>
      <w:r>
        <w:rPr>
          <w:rFonts w:eastAsiaTheme="majorEastAsia" w:hint="eastAsia"/>
          <w:szCs w:val="24"/>
        </w:rPr>
        <w:t>）先为没有标签的实例标注伪标签再训练一个模型，（</w:t>
      </w:r>
      <w:r>
        <w:rPr>
          <w:rFonts w:eastAsiaTheme="majorEastAsia" w:hint="eastAsia"/>
          <w:szCs w:val="24"/>
        </w:rPr>
        <w:t>2</w:t>
      </w:r>
      <w:r>
        <w:rPr>
          <w:rFonts w:eastAsiaTheme="majorEastAsia" w:hint="eastAsia"/>
          <w:szCs w:val="24"/>
        </w:rPr>
        <w:t>）直接利用有标签数据和无标签数据训练一个半监督学习模型。下面，本节将介绍在半监督多标签学习中常用的半监督学习方法。</w:t>
      </w:r>
    </w:p>
    <w:p w14:paraId="7E3A30A4" w14:textId="77777777" w:rsidR="00E71120" w:rsidRDefault="00E71120" w:rsidP="00280172">
      <w:pPr>
        <w:autoSpaceDE w:val="0"/>
        <w:autoSpaceDN w:val="0"/>
        <w:snapToGrid w:val="0"/>
        <w:ind w:firstLine="480"/>
        <w:rPr>
          <w:rFonts w:eastAsiaTheme="majorEastAsia"/>
          <w:szCs w:val="24"/>
        </w:rPr>
      </w:pPr>
      <w:r>
        <w:rPr>
          <w:rFonts w:eastAsiaTheme="majorEastAsia" w:hint="eastAsia"/>
          <w:szCs w:val="24"/>
        </w:rPr>
        <w:t>1</w:t>
      </w:r>
      <w:r>
        <w:rPr>
          <w:rFonts w:eastAsiaTheme="majorEastAsia" w:hint="eastAsia"/>
          <w:szCs w:val="24"/>
        </w:rPr>
        <w:t>）伪标签方法</w:t>
      </w:r>
    </w:p>
    <w:p w14:paraId="1968FF4A" w14:textId="0CACCC41" w:rsidR="00E71120" w:rsidRDefault="00E71120" w:rsidP="00280172">
      <w:pPr>
        <w:autoSpaceDE w:val="0"/>
        <w:autoSpaceDN w:val="0"/>
        <w:snapToGrid w:val="0"/>
        <w:ind w:firstLine="480"/>
        <w:rPr>
          <w:rFonts w:eastAsiaTheme="majorEastAsia"/>
          <w:szCs w:val="24"/>
        </w:rPr>
      </w:pPr>
      <w:r>
        <w:rPr>
          <w:rFonts w:eastAsiaTheme="majorEastAsia" w:hint="eastAsia"/>
          <w:szCs w:val="24"/>
        </w:rPr>
        <w:t>利用无标签数据的一个策略是</w:t>
      </w:r>
      <w:r w:rsidR="00003CD2">
        <w:rPr>
          <w:rFonts w:eastAsiaTheme="majorEastAsia" w:hint="eastAsia"/>
          <w:szCs w:val="24"/>
        </w:rPr>
        <w:t>，先</w:t>
      </w:r>
      <w:r>
        <w:rPr>
          <w:rFonts w:eastAsiaTheme="majorEastAsia" w:hint="eastAsia"/>
          <w:szCs w:val="24"/>
        </w:rPr>
        <w:t>使用有标签数据训练学习器，</w:t>
      </w:r>
      <w:r w:rsidR="00003CD2">
        <w:rPr>
          <w:rFonts w:eastAsiaTheme="majorEastAsia" w:hint="eastAsia"/>
          <w:szCs w:val="24"/>
        </w:rPr>
        <w:t>再</w:t>
      </w:r>
      <w:r>
        <w:rPr>
          <w:rFonts w:eastAsiaTheme="majorEastAsia" w:hint="eastAsia"/>
          <w:szCs w:val="24"/>
        </w:rPr>
        <w:t>使用该学习器为无标签数据打上伪标签并加入训练集，</w:t>
      </w:r>
      <w:r w:rsidR="00003CD2">
        <w:rPr>
          <w:rFonts w:eastAsiaTheme="majorEastAsia" w:hint="eastAsia"/>
          <w:szCs w:val="24"/>
        </w:rPr>
        <w:t>最终</w:t>
      </w:r>
      <w:r>
        <w:rPr>
          <w:rFonts w:eastAsiaTheme="majorEastAsia" w:hint="eastAsia"/>
          <w:szCs w:val="24"/>
        </w:rPr>
        <w:t>使用扩增后的训练集构建性能更强的学习器。自训练（</w:t>
      </w:r>
      <w:r>
        <w:rPr>
          <w:rFonts w:eastAsiaTheme="majorEastAsia" w:hint="eastAsia"/>
          <w:szCs w:val="24"/>
        </w:rPr>
        <w:t>S</w:t>
      </w:r>
      <w:r>
        <w:rPr>
          <w:rFonts w:eastAsiaTheme="majorEastAsia"/>
          <w:szCs w:val="24"/>
        </w:rPr>
        <w:t>elf-Training</w:t>
      </w:r>
      <w:r>
        <w:rPr>
          <w:rFonts w:eastAsiaTheme="majorEastAsia" w:hint="eastAsia"/>
          <w:szCs w:val="24"/>
        </w:rPr>
        <w:t>）</w:t>
      </w:r>
      <w:r>
        <w:rPr>
          <w:rFonts w:eastAsiaTheme="majorEastAsia"/>
          <w:szCs w:val="24"/>
        </w:rPr>
        <w:fldChar w:fldCharType="begin"/>
      </w:r>
      <w:r w:rsidR="005A08D9">
        <w:rPr>
          <w:rFonts w:eastAsiaTheme="majorEastAsia"/>
          <w:szCs w:val="24"/>
        </w:rPr>
        <w:instrText xml:space="preserve"> ADDIN EN.CITE &lt;EndNote&gt;&lt;Cite&gt;&lt;Author&gt;Van Engelen&lt;/Author&gt;&lt;Year&gt;2020&lt;/Year&gt;&lt;RecNum&gt;151&lt;/RecNum&gt;&lt;DisplayText&gt;&lt;style face="superscript"&gt;[98]&lt;/style&gt;&lt;/DisplayText&gt;&lt;record&gt;&lt;rec-number&gt;151&lt;/rec-number&gt;&lt;foreign-keys&gt;&lt;key app="EN" db-id="zsvd5ewze95a2ye5a9i5prfwx5z5ree2zatv" timestamp="1686557838"&gt;151&lt;/key&gt;&lt;/foreign-keys&gt;&lt;ref-type name="Journal Article"&gt;17&lt;/ref-type&gt;&lt;contributors&gt;&lt;authors&gt;&lt;author&gt;Van Engelen, Jesper E&lt;/author&gt;&lt;author&gt;Hoos, Holger H&lt;/author&gt;&lt;/authors&gt;&lt;/contributors&gt;&lt;titles&gt;&lt;title&gt;A survey on semi-supervised learning&lt;/title&gt;&lt;secondary-title&gt;Machine learning&lt;/secondary-title&gt;&lt;/titles&gt;&lt;periodical&gt;&lt;full-title&gt;Machine learning&lt;/full-title&gt;&lt;/periodical&gt;&lt;pages&gt;373-440&lt;/pages&gt;&lt;volume&gt;109&lt;/volume&gt;&lt;number&gt;2&lt;/number&gt;&lt;dates&gt;&lt;year&gt;2020&lt;/year&gt;&lt;/dates&gt;&lt;isbn&gt;0885-6125&lt;/isbn&gt;&lt;urls&gt;&lt;/urls&gt;&lt;/record&gt;&lt;/Cite&gt;&lt;/EndNote&gt;</w:instrText>
      </w:r>
      <w:r>
        <w:rPr>
          <w:rFonts w:eastAsiaTheme="majorEastAsia"/>
          <w:szCs w:val="24"/>
        </w:rPr>
        <w:fldChar w:fldCharType="separate"/>
      </w:r>
      <w:r w:rsidR="005A08D9" w:rsidRPr="005A08D9">
        <w:rPr>
          <w:rFonts w:eastAsiaTheme="majorEastAsia"/>
          <w:noProof/>
          <w:szCs w:val="24"/>
          <w:vertAlign w:val="superscript"/>
        </w:rPr>
        <w:t>[98]</w:t>
      </w:r>
      <w:r>
        <w:rPr>
          <w:rFonts w:eastAsiaTheme="majorEastAsia"/>
          <w:szCs w:val="24"/>
        </w:rPr>
        <w:fldChar w:fldCharType="end"/>
      </w:r>
      <w:r>
        <w:rPr>
          <w:rFonts w:eastAsiaTheme="majorEastAsia" w:hint="eastAsia"/>
          <w:szCs w:val="24"/>
        </w:rPr>
        <w:t>是一种典型的伪标签半监督学习方法，并通过两个设计确保伪标签的质量。首先，它提前设置一个超参数阈值</w:t>
      </w:r>
      <m:oMath>
        <m:r>
          <w:rPr>
            <w:rFonts w:ascii="Cambria Math" w:eastAsiaTheme="majorEastAsia" w:hAnsi="Cambria Math"/>
            <w:szCs w:val="24"/>
          </w:rPr>
          <m:t>τ∈</m:t>
        </m:r>
        <m:d>
          <m:dPr>
            <m:ctrlPr>
              <w:rPr>
                <w:rFonts w:ascii="Cambria Math" w:eastAsiaTheme="majorEastAsia" w:hAnsi="Cambria Math"/>
                <w:i/>
                <w:szCs w:val="24"/>
              </w:rPr>
            </m:ctrlPr>
          </m:dPr>
          <m:e>
            <m:r>
              <w:rPr>
                <w:rFonts w:ascii="Cambria Math" w:eastAsiaTheme="majorEastAsia" w:hAnsi="Cambria Math"/>
                <w:szCs w:val="24"/>
              </w:rPr>
              <m:t>0.5,1</m:t>
            </m:r>
          </m:e>
        </m:d>
      </m:oMath>
      <w:r>
        <w:rPr>
          <w:rFonts w:eastAsiaTheme="majorEastAsia" w:hint="eastAsia"/>
          <w:szCs w:val="24"/>
        </w:rPr>
        <w:t>，只有初始学习器对某条实例的预测置信度大于阈值时，该实例才会加入训练集；其次，它使用迭代的方式标注无标签数据，通过设置一个较高的阈值，在每一轮迭代中，只将一部分确定性最高的实例进行标注并加入训练集，以此确保训练质量。</w:t>
      </w:r>
    </w:p>
    <w:p w14:paraId="6C166929" w14:textId="40F3DCEB" w:rsidR="00E71120" w:rsidRDefault="00E71120" w:rsidP="00280172">
      <w:pPr>
        <w:autoSpaceDE w:val="0"/>
        <w:autoSpaceDN w:val="0"/>
        <w:snapToGrid w:val="0"/>
        <w:ind w:firstLine="480"/>
        <w:rPr>
          <w:rFonts w:eastAsiaTheme="majorEastAsia"/>
          <w:szCs w:val="24"/>
        </w:rPr>
      </w:pPr>
      <w:r>
        <w:rPr>
          <w:rFonts w:eastAsiaTheme="majorEastAsia" w:hint="eastAsia"/>
          <w:szCs w:val="24"/>
        </w:rPr>
        <w:t>在此基础上，协同训练（</w:t>
      </w:r>
      <w:r>
        <w:rPr>
          <w:rFonts w:eastAsiaTheme="majorEastAsia" w:hint="eastAsia"/>
          <w:szCs w:val="24"/>
        </w:rPr>
        <w:t>Co</w:t>
      </w:r>
      <w:r>
        <w:rPr>
          <w:rFonts w:eastAsiaTheme="majorEastAsia"/>
          <w:szCs w:val="24"/>
        </w:rPr>
        <w:t>-Training</w:t>
      </w:r>
      <w:r>
        <w:rPr>
          <w:rFonts w:eastAsiaTheme="majorEastAsia" w:hint="eastAsia"/>
          <w:szCs w:val="24"/>
        </w:rPr>
        <w:t>）</w:t>
      </w:r>
      <w:r>
        <w:rPr>
          <w:rFonts w:eastAsiaTheme="majorEastAsia"/>
          <w:szCs w:val="24"/>
        </w:rPr>
        <w:fldChar w:fldCharType="begin"/>
      </w:r>
      <w:r w:rsidR="005A08D9">
        <w:rPr>
          <w:rFonts w:eastAsiaTheme="majorEastAsia"/>
          <w:szCs w:val="24"/>
        </w:rPr>
        <w:instrText xml:space="preserve"> ADDIN EN.CITE &lt;EndNote&gt;&lt;Cite&gt;&lt;Author&gt;Van Engelen&lt;/Author&gt;&lt;Year&gt;2020&lt;/Year&gt;&lt;RecNum&gt;151&lt;/RecNum&gt;&lt;DisplayText&gt;&lt;style face="superscript"&gt;[98]&lt;/style&gt;&lt;/DisplayText&gt;&lt;record&gt;&lt;rec-number&gt;151&lt;/rec-number&gt;&lt;foreign-keys&gt;&lt;key app="EN" db-id="zsvd5ewze95a2ye5a9i5prfwx5z5ree2zatv" timestamp="1686557838"&gt;151&lt;/key&gt;&lt;/foreign-keys&gt;&lt;ref-type name="Journal Article"&gt;17&lt;/ref-type&gt;&lt;contributors&gt;&lt;authors&gt;&lt;author&gt;Van Engelen, Jesper E&lt;/author&gt;&lt;author&gt;Hoos, Holger H&lt;/author&gt;&lt;/authors&gt;&lt;/contributors&gt;&lt;titles&gt;&lt;title&gt;A survey on semi-supervised learning&lt;/title&gt;&lt;secondary-title&gt;Machine learning&lt;/secondary-title&gt;&lt;/titles&gt;&lt;periodical&gt;&lt;full-title&gt;Machine learning&lt;/full-title&gt;&lt;/periodical&gt;&lt;pages&gt;373-440&lt;/pages&gt;&lt;volume&gt;109&lt;/volume&gt;&lt;number&gt;2&lt;/number&gt;&lt;dates&gt;&lt;year&gt;2020&lt;/year&gt;&lt;/dates&gt;&lt;isbn&gt;0885-6125&lt;/isbn&gt;&lt;urls&gt;&lt;/urls&gt;&lt;/record&gt;&lt;/Cite&gt;&lt;/EndNote&gt;</w:instrText>
      </w:r>
      <w:r>
        <w:rPr>
          <w:rFonts w:eastAsiaTheme="majorEastAsia"/>
          <w:szCs w:val="24"/>
        </w:rPr>
        <w:fldChar w:fldCharType="separate"/>
      </w:r>
      <w:r w:rsidR="005A08D9" w:rsidRPr="005A08D9">
        <w:rPr>
          <w:rFonts w:eastAsiaTheme="majorEastAsia"/>
          <w:noProof/>
          <w:szCs w:val="24"/>
          <w:vertAlign w:val="superscript"/>
        </w:rPr>
        <w:t>[98]</w:t>
      </w:r>
      <w:r>
        <w:rPr>
          <w:rFonts w:eastAsiaTheme="majorEastAsia"/>
          <w:szCs w:val="24"/>
        </w:rPr>
        <w:fldChar w:fldCharType="end"/>
      </w:r>
      <w:r>
        <w:rPr>
          <w:rFonts w:eastAsiaTheme="majorEastAsia" w:hint="eastAsia"/>
          <w:szCs w:val="24"/>
        </w:rPr>
        <w:t>融合了多视图学习（</w:t>
      </w:r>
      <w:r w:rsidR="00827F96">
        <w:rPr>
          <w:rFonts w:eastAsiaTheme="majorEastAsia"/>
          <w:szCs w:val="24"/>
        </w:rPr>
        <w:t>m</w:t>
      </w:r>
      <w:r>
        <w:rPr>
          <w:rFonts w:eastAsiaTheme="majorEastAsia"/>
          <w:szCs w:val="24"/>
        </w:rPr>
        <w:t>ulti-view learning</w:t>
      </w:r>
      <w:r>
        <w:rPr>
          <w:rFonts w:eastAsiaTheme="majorEastAsia" w:hint="eastAsia"/>
          <w:szCs w:val="24"/>
        </w:rPr>
        <w:t>）的思想，将原始特征集合拆分为两个不相交的子集，分别训练两个学习器。在伪标签标注过程中，协同训练算法将学习器甲标注的无标签数据加入到学习器乙的新训练集中，并使用学习器乙为学习器甲扩增训练集。这种方法利用学习器之间的分歧（</w:t>
      </w:r>
      <w:r>
        <w:rPr>
          <w:rFonts w:eastAsiaTheme="majorEastAsia" w:hint="eastAsia"/>
          <w:szCs w:val="24"/>
        </w:rPr>
        <w:t>d</w:t>
      </w:r>
      <w:r>
        <w:rPr>
          <w:rFonts w:eastAsiaTheme="majorEastAsia"/>
          <w:szCs w:val="24"/>
        </w:rPr>
        <w:t>isagreement</w:t>
      </w:r>
      <w:r>
        <w:rPr>
          <w:rFonts w:eastAsiaTheme="majorEastAsia" w:hint="eastAsia"/>
          <w:szCs w:val="24"/>
        </w:rPr>
        <w:t>）有效避免了单个自训练学习器为自己扩展训练集造成的过拟合。</w:t>
      </w:r>
    </w:p>
    <w:p w14:paraId="32CD3B56" w14:textId="50AEDC51" w:rsidR="00E71120" w:rsidRDefault="00E71120" w:rsidP="00280172">
      <w:pPr>
        <w:autoSpaceDE w:val="0"/>
        <w:autoSpaceDN w:val="0"/>
        <w:snapToGrid w:val="0"/>
        <w:ind w:firstLine="480"/>
        <w:rPr>
          <w:rFonts w:eastAsiaTheme="majorEastAsia"/>
          <w:szCs w:val="24"/>
        </w:rPr>
      </w:pPr>
      <w:r>
        <w:rPr>
          <w:rFonts w:eastAsiaTheme="majorEastAsia" w:hint="eastAsia"/>
          <w:szCs w:val="24"/>
        </w:rPr>
        <w:t>三体训练（</w:t>
      </w:r>
      <w:r>
        <w:rPr>
          <w:rFonts w:eastAsiaTheme="majorEastAsia" w:hint="eastAsia"/>
          <w:szCs w:val="24"/>
        </w:rPr>
        <w:t>T</w:t>
      </w:r>
      <w:r>
        <w:rPr>
          <w:rFonts w:eastAsiaTheme="majorEastAsia"/>
          <w:szCs w:val="24"/>
        </w:rPr>
        <w:t>ri-Training</w:t>
      </w:r>
      <w:r>
        <w:rPr>
          <w:rFonts w:eastAsiaTheme="majorEastAsia" w:hint="eastAsia"/>
          <w:szCs w:val="24"/>
        </w:rPr>
        <w:t>）</w:t>
      </w:r>
      <w:r>
        <w:rPr>
          <w:rFonts w:eastAsiaTheme="majorEastAsia"/>
          <w:szCs w:val="24"/>
        </w:rPr>
        <w:fldChar w:fldCharType="begin"/>
      </w:r>
      <w:r w:rsidR="00105EC2">
        <w:rPr>
          <w:rFonts w:eastAsiaTheme="majorEastAsia"/>
          <w:szCs w:val="24"/>
        </w:rPr>
        <w:instrText xml:space="preserve"> ADDIN EN.CITE &lt;EndNote&gt;&lt;Cite&gt;&lt;Author&gt;Zhou&lt;/Author&gt;&lt;Year&gt;2005&lt;/Year&gt;&lt;RecNum&gt;313&lt;/RecNum&gt;&lt;DisplayText&gt;&lt;style face="superscript"&gt;[172]&lt;/style&gt;&lt;/DisplayText&gt;&lt;record&gt;&lt;rec-number&gt;313&lt;/rec-number&gt;&lt;foreign-keys&gt;&lt;key app="EN" db-id="zsvd5ewze95a2ye5a9i5prfwx5z5ree2zatv" timestamp="1728291831"&gt;313&lt;/key&gt;&lt;/foreign-keys&gt;&lt;ref-type name="Journal Article"&gt;17&lt;/ref-type&gt;&lt;contributors&gt;&lt;authors&gt;&lt;author&gt;Zhou, Zhi-Hua&lt;/author&gt;&lt;author&gt;Li, Ming&lt;/author&gt;&lt;/authors&gt;&lt;/contributors&gt;&lt;titles&gt;&lt;title&gt;Tri-training: Exploiting unlabeled data using three classifiers&lt;/title&gt;&lt;secondary-title&gt;IEEE Transactions on knowledge and Data Engineering&lt;/secondary-title&gt;&lt;/titles&gt;&lt;periodical&gt;&lt;full-title&gt;IEEE transactions on knowledge and data engineering&lt;/full-title&gt;&lt;/periodical&gt;&lt;pages&gt;1529-1541&lt;/pages&gt;&lt;volume&gt;17&lt;/volume&gt;&lt;number&gt;11&lt;/number&gt;&lt;dates&gt;&lt;year&gt;2005&lt;/year&gt;&lt;/dates&gt;&lt;isbn&gt;1041-4347&lt;/isbn&gt;&lt;urls&gt;&lt;/urls&gt;&lt;/record&gt;&lt;/Cite&gt;&lt;/EndNote&gt;</w:instrText>
      </w:r>
      <w:r>
        <w:rPr>
          <w:rFonts w:eastAsiaTheme="majorEastAsia"/>
          <w:szCs w:val="24"/>
        </w:rPr>
        <w:fldChar w:fldCharType="separate"/>
      </w:r>
      <w:r w:rsidR="00105EC2" w:rsidRPr="00105EC2">
        <w:rPr>
          <w:rFonts w:eastAsiaTheme="majorEastAsia"/>
          <w:noProof/>
          <w:szCs w:val="24"/>
          <w:vertAlign w:val="superscript"/>
        </w:rPr>
        <w:t>[172]</w:t>
      </w:r>
      <w:r>
        <w:rPr>
          <w:rFonts w:eastAsiaTheme="majorEastAsia"/>
          <w:szCs w:val="24"/>
        </w:rPr>
        <w:fldChar w:fldCharType="end"/>
      </w:r>
      <w:r>
        <w:rPr>
          <w:rFonts w:eastAsiaTheme="majorEastAsia" w:hint="eastAsia"/>
          <w:szCs w:val="24"/>
        </w:rPr>
        <w:t>在协同训练的基础上进一步引入了集成学习策略。它将数据视图分为三个以训练三个基学习器，只有当两个学习器对某条无标签实例的预测结果都相同时，该实例才会被打上伪标签并加入训练集。这种方法避免了自训练和协同训练中单个学习器进行伪标签决策的随机性。</w:t>
      </w:r>
    </w:p>
    <w:p w14:paraId="066A2C62" w14:textId="77777777" w:rsidR="00E71120" w:rsidRDefault="00E71120" w:rsidP="00280172">
      <w:pPr>
        <w:autoSpaceDE w:val="0"/>
        <w:autoSpaceDN w:val="0"/>
        <w:snapToGrid w:val="0"/>
        <w:ind w:firstLine="480"/>
        <w:rPr>
          <w:rFonts w:eastAsiaTheme="majorEastAsia"/>
          <w:szCs w:val="24"/>
        </w:rPr>
      </w:pPr>
      <w:r>
        <w:rPr>
          <w:rFonts w:eastAsiaTheme="majorEastAsia" w:hint="eastAsia"/>
          <w:szCs w:val="24"/>
        </w:rPr>
        <w:t>2</w:t>
      </w:r>
      <w:r>
        <w:rPr>
          <w:rFonts w:eastAsiaTheme="majorEastAsia" w:hint="eastAsia"/>
          <w:szCs w:val="24"/>
        </w:rPr>
        <w:t>）基于图的方法</w:t>
      </w:r>
    </w:p>
    <w:p w14:paraId="323572C9" w14:textId="035FBDED" w:rsidR="00E71120" w:rsidRDefault="00E71120" w:rsidP="00280172">
      <w:pPr>
        <w:autoSpaceDE w:val="0"/>
        <w:autoSpaceDN w:val="0"/>
        <w:snapToGrid w:val="0"/>
        <w:ind w:firstLine="480"/>
        <w:rPr>
          <w:rFonts w:eastAsiaTheme="majorEastAsia"/>
          <w:szCs w:val="24"/>
        </w:rPr>
      </w:pPr>
      <w:r w:rsidRPr="00767803">
        <w:rPr>
          <w:rFonts w:eastAsiaTheme="majorEastAsia"/>
          <w:szCs w:val="24"/>
        </w:rPr>
        <w:t>最基本的半监督学习假设是相似的实例具有相似的标签</w:t>
      </w:r>
      <w:r>
        <w:rPr>
          <w:rFonts w:eastAsiaTheme="majorEastAsia"/>
          <w:szCs w:val="24"/>
        </w:rPr>
        <w:fldChar w:fldCharType="begin"/>
      </w:r>
      <w:r w:rsidR="005A08D9">
        <w:rPr>
          <w:rFonts w:eastAsiaTheme="majorEastAsia"/>
          <w:szCs w:val="24"/>
        </w:rPr>
        <w:instrText xml:space="preserve"> ADDIN EN.CITE &lt;EndNote&gt;&lt;Cite&gt;&lt;Author&gt;Van Engelen&lt;/Author&gt;&lt;Year&gt;2020&lt;/Year&gt;&lt;RecNum&gt;151&lt;/RecNum&gt;&lt;DisplayText&gt;&lt;style face="superscript"&gt;[98]&lt;/style&gt;&lt;/DisplayText&gt;&lt;record&gt;&lt;rec-number&gt;151&lt;/rec-number&gt;&lt;foreign-keys&gt;&lt;key app="EN" db-id="zsvd5ewze95a2ye5a9i5prfwx5z5ree2zatv" timestamp="1686557838"&gt;151&lt;/key&gt;&lt;/foreign-keys&gt;&lt;ref-type name="Journal Article"&gt;17&lt;/ref-type&gt;&lt;contributors&gt;&lt;authors&gt;&lt;author&gt;Van Engelen, Jesper E&lt;/author&gt;&lt;author&gt;Hoos, Holger H&lt;/author&gt;&lt;/authors&gt;&lt;/contributors&gt;&lt;titles&gt;&lt;title&gt;A survey on semi-supervised learning&lt;/title&gt;&lt;secondary-title&gt;Machine learning&lt;/secondary-title&gt;&lt;/titles&gt;&lt;periodical&gt;&lt;full-title&gt;Machine learning&lt;/full-title&gt;&lt;/periodical&gt;&lt;pages&gt;373-440&lt;/pages&gt;&lt;volume&gt;109&lt;/volume&gt;&lt;number&gt;2&lt;/number&gt;&lt;dates&gt;&lt;year&gt;2020&lt;/year&gt;&lt;/dates&gt;&lt;isbn&gt;0885-6125&lt;/isbn&gt;&lt;urls&gt;&lt;/urls&gt;&lt;/record&gt;&lt;/Cite&gt;&lt;/EndNote&gt;</w:instrText>
      </w:r>
      <w:r>
        <w:rPr>
          <w:rFonts w:eastAsiaTheme="majorEastAsia"/>
          <w:szCs w:val="24"/>
        </w:rPr>
        <w:fldChar w:fldCharType="separate"/>
      </w:r>
      <w:r w:rsidR="005A08D9" w:rsidRPr="005A08D9">
        <w:rPr>
          <w:rFonts w:eastAsiaTheme="majorEastAsia"/>
          <w:noProof/>
          <w:szCs w:val="24"/>
          <w:vertAlign w:val="superscript"/>
        </w:rPr>
        <w:t>[98]</w:t>
      </w:r>
      <w:r>
        <w:rPr>
          <w:rFonts w:eastAsiaTheme="majorEastAsia"/>
          <w:szCs w:val="24"/>
        </w:rPr>
        <w:fldChar w:fldCharType="end"/>
      </w:r>
      <w:r w:rsidRPr="00767803">
        <w:rPr>
          <w:rFonts w:eastAsiaTheme="majorEastAsia"/>
          <w:szCs w:val="24"/>
        </w:rPr>
        <w:t>。</w:t>
      </w:r>
      <w:r>
        <w:rPr>
          <w:rFonts w:eastAsiaTheme="majorEastAsia" w:hint="eastAsia"/>
          <w:szCs w:val="24"/>
        </w:rPr>
        <w:t>基于图的方法将全部实例构成一个图，使用无标签实例的近邻实例判断其标签类别。通过标签传播（</w:t>
      </w:r>
      <w:r>
        <w:rPr>
          <w:rFonts w:eastAsiaTheme="majorEastAsia" w:hint="eastAsia"/>
          <w:szCs w:val="24"/>
        </w:rPr>
        <w:t>label</w:t>
      </w:r>
      <w:r>
        <w:rPr>
          <w:rFonts w:eastAsiaTheme="majorEastAsia"/>
          <w:szCs w:val="24"/>
        </w:rPr>
        <w:t xml:space="preserve"> propagation</w:t>
      </w:r>
      <w:r>
        <w:rPr>
          <w:rFonts w:eastAsiaTheme="majorEastAsia" w:hint="eastAsia"/>
          <w:szCs w:val="24"/>
        </w:rPr>
        <w:t>），就可以为所有无标签的实例打上标签。由于图可以使用邻接矩阵表示，实例与实例之间的相似度也可以用权重矩阵表示，因此也可以方便地建立起目标函数，并使用优化方法解决。</w:t>
      </w:r>
    </w:p>
    <w:p w14:paraId="478151ED" w14:textId="20AB4A30" w:rsidR="00E71120" w:rsidRDefault="00E71120" w:rsidP="00280172">
      <w:pPr>
        <w:autoSpaceDE w:val="0"/>
        <w:autoSpaceDN w:val="0"/>
        <w:snapToGrid w:val="0"/>
        <w:ind w:firstLine="480"/>
        <w:rPr>
          <w:rFonts w:eastAsiaTheme="majorEastAsia"/>
          <w:szCs w:val="24"/>
        </w:rPr>
      </w:pPr>
      <w:r>
        <w:rPr>
          <w:rFonts w:eastAsiaTheme="majorEastAsia" w:hint="eastAsia"/>
          <w:szCs w:val="24"/>
        </w:rPr>
        <w:t>建立图和完成标签传播的基本依据是数据实例之间的相似性。然而，简单的欧式距离等距离度量难以覆盖不同场景下的样本相似度计算。一些研究者提出基于流形（</w:t>
      </w:r>
      <w:r>
        <w:rPr>
          <w:rFonts w:eastAsiaTheme="majorEastAsia" w:hint="eastAsia"/>
          <w:szCs w:val="24"/>
        </w:rPr>
        <w:t>manifold</w:t>
      </w:r>
      <w:r>
        <w:rPr>
          <w:rFonts w:eastAsiaTheme="majorEastAsia" w:hint="eastAsia"/>
          <w:szCs w:val="24"/>
        </w:rPr>
        <w:t>）的方法，使用拉普拉斯映射（</w:t>
      </w:r>
      <w:r>
        <w:rPr>
          <w:rFonts w:eastAsiaTheme="majorEastAsia"/>
          <w:szCs w:val="24"/>
        </w:rPr>
        <w:t>L</w:t>
      </w:r>
      <w:r>
        <w:rPr>
          <w:rFonts w:eastAsiaTheme="majorEastAsia" w:hint="eastAsia"/>
          <w:szCs w:val="24"/>
        </w:rPr>
        <w:t>aplacian</w:t>
      </w:r>
      <w:r>
        <w:rPr>
          <w:rFonts w:eastAsiaTheme="majorEastAsia"/>
          <w:szCs w:val="24"/>
        </w:rPr>
        <w:t xml:space="preserve"> </w:t>
      </w:r>
      <w:r>
        <w:rPr>
          <w:rFonts w:eastAsiaTheme="majorEastAsia" w:hint="eastAsia"/>
          <w:szCs w:val="24"/>
        </w:rPr>
        <w:t>mapping</w:t>
      </w:r>
      <w:r>
        <w:rPr>
          <w:rFonts w:eastAsiaTheme="majorEastAsia" w:hint="eastAsia"/>
          <w:szCs w:val="24"/>
        </w:rPr>
        <w:t>）等手段，将高维特征映</w:t>
      </w:r>
      <w:r>
        <w:rPr>
          <w:rFonts w:eastAsiaTheme="majorEastAsia" w:hint="eastAsia"/>
          <w:szCs w:val="24"/>
        </w:rPr>
        <w:lastRenderedPageBreak/>
        <w:t>射到低维流形上，再使用欧式距离得到更精确的样本相似度。也有研究者使用聚类的方法，考虑为同一簇中的实例打上相似的标签。此外，也可以直接在实例图的拉普拉斯矩阵上建立谱（</w:t>
      </w:r>
      <w:r w:rsidR="005F7B26">
        <w:rPr>
          <w:rFonts w:eastAsiaTheme="majorEastAsia"/>
          <w:szCs w:val="24"/>
        </w:rPr>
        <w:t>s</w:t>
      </w:r>
      <w:r w:rsidRPr="003E18D5">
        <w:rPr>
          <w:rFonts w:eastAsiaTheme="majorEastAsia"/>
          <w:szCs w:val="24"/>
        </w:rPr>
        <w:t>pectral</w:t>
      </w:r>
      <w:r>
        <w:rPr>
          <w:rFonts w:eastAsiaTheme="majorEastAsia" w:hint="eastAsia"/>
          <w:szCs w:val="24"/>
        </w:rPr>
        <w:t>）聚类，直接为无标签实例标记伪标签。</w:t>
      </w:r>
    </w:p>
    <w:p w14:paraId="4730C0D2" w14:textId="77777777" w:rsidR="00E71120" w:rsidRDefault="00E71120" w:rsidP="00280172">
      <w:pPr>
        <w:autoSpaceDE w:val="0"/>
        <w:autoSpaceDN w:val="0"/>
        <w:snapToGrid w:val="0"/>
        <w:ind w:firstLine="480"/>
        <w:rPr>
          <w:rFonts w:eastAsiaTheme="majorEastAsia"/>
          <w:szCs w:val="24"/>
        </w:rPr>
      </w:pPr>
      <w:r>
        <w:rPr>
          <w:rFonts w:eastAsiaTheme="majorEastAsia" w:hint="eastAsia"/>
          <w:szCs w:val="24"/>
        </w:rPr>
        <w:t>传统的基于图的方法只能在未知实例到来后才能建立优化模型并求解，具有懒惰学习的属性。也有一些基于图的方法建立基于回归的优化模型，仍以系数矩阵为决策变量，在罚项中加入基于图的实例相似性约束。</w:t>
      </w:r>
    </w:p>
    <w:p w14:paraId="34621C52" w14:textId="77777777" w:rsidR="00E71120" w:rsidRDefault="00E71120" w:rsidP="00280172">
      <w:pPr>
        <w:autoSpaceDE w:val="0"/>
        <w:autoSpaceDN w:val="0"/>
        <w:snapToGrid w:val="0"/>
        <w:ind w:firstLine="480"/>
        <w:rPr>
          <w:rFonts w:eastAsiaTheme="majorEastAsia"/>
          <w:szCs w:val="24"/>
        </w:rPr>
      </w:pPr>
      <w:r>
        <w:rPr>
          <w:rFonts w:eastAsiaTheme="majorEastAsia" w:hint="eastAsia"/>
          <w:szCs w:val="24"/>
        </w:rPr>
        <w:t>3</w:t>
      </w:r>
      <w:r>
        <w:rPr>
          <w:rFonts w:eastAsiaTheme="majorEastAsia" w:hint="eastAsia"/>
          <w:szCs w:val="24"/>
        </w:rPr>
        <w:t>）集成学习方法</w:t>
      </w:r>
    </w:p>
    <w:p w14:paraId="32E53C13" w14:textId="6287DC4E" w:rsidR="00E71120" w:rsidRDefault="00F34F70" w:rsidP="00280172">
      <w:pPr>
        <w:autoSpaceDE w:val="0"/>
        <w:autoSpaceDN w:val="0"/>
        <w:snapToGrid w:val="0"/>
        <w:ind w:firstLine="480"/>
        <w:rPr>
          <w:rFonts w:eastAsiaTheme="majorEastAsia"/>
          <w:szCs w:val="24"/>
        </w:rPr>
      </w:pPr>
      <w:r>
        <w:rPr>
          <w:rFonts w:eastAsiaTheme="majorEastAsia" w:hint="eastAsia"/>
          <w:szCs w:val="24"/>
        </w:rPr>
        <w:t>集成学习的思想在半监督学习中十分常见。例如</w:t>
      </w:r>
      <w:r w:rsidR="00E71120">
        <w:rPr>
          <w:rFonts w:eastAsiaTheme="majorEastAsia" w:hint="eastAsia"/>
          <w:szCs w:val="24"/>
        </w:rPr>
        <w:t>，</w:t>
      </w:r>
      <w:r w:rsidR="0039030D">
        <w:rPr>
          <w:rFonts w:eastAsiaTheme="majorEastAsia" w:hint="eastAsia"/>
          <w:szCs w:val="24"/>
        </w:rPr>
        <w:t>协同训练和三体训练方法在不同视图下构建了多个学习器。事实上，</w:t>
      </w:r>
      <w:r w:rsidR="00E71120" w:rsidRPr="00767803">
        <w:rPr>
          <w:rFonts w:eastAsiaTheme="majorEastAsia"/>
          <w:szCs w:val="24"/>
        </w:rPr>
        <w:t>基于</w:t>
      </w:r>
      <w:r w:rsidR="00E71120">
        <w:rPr>
          <w:rFonts w:eastAsiaTheme="majorEastAsia" w:hint="eastAsia"/>
          <w:szCs w:val="24"/>
        </w:rPr>
        <w:t>伪标签</w:t>
      </w:r>
      <w:r w:rsidR="00E71120" w:rsidRPr="00767803">
        <w:rPr>
          <w:rFonts w:eastAsiaTheme="majorEastAsia"/>
          <w:szCs w:val="24"/>
        </w:rPr>
        <w:t>的方法通过使用未标记数据迭代地增强基学习器，</w:t>
      </w:r>
      <w:r w:rsidR="00E71120">
        <w:rPr>
          <w:rFonts w:eastAsiaTheme="majorEastAsia" w:hint="eastAsia"/>
          <w:szCs w:val="24"/>
        </w:rPr>
        <w:t>类似</w:t>
      </w:r>
      <w:r w:rsidR="00E71120">
        <w:rPr>
          <w:rFonts w:eastAsiaTheme="majorEastAsia" w:hint="eastAsia"/>
          <w:szCs w:val="24"/>
        </w:rPr>
        <w:t>Boo</w:t>
      </w:r>
      <w:r w:rsidR="00E71120">
        <w:rPr>
          <w:rFonts w:eastAsiaTheme="majorEastAsia"/>
          <w:szCs w:val="24"/>
        </w:rPr>
        <w:t>sting</w:t>
      </w:r>
      <w:r w:rsidR="00E71120" w:rsidRPr="00767803">
        <w:rPr>
          <w:rFonts w:eastAsiaTheme="majorEastAsia"/>
          <w:szCs w:val="24"/>
        </w:rPr>
        <w:t>方法</w:t>
      </w:r>
      <w:r w:rsidR="00B762F9">
        <w:rPr>
          <w:rFonts w:eastAsiaTheme="majorEastAsia" w:hint="eastAsia"/>
          <w:szCs w:val="24"/>
        </w:rPr>
        <w:t>的策略</w:t>
      </w:r>
      <w:r w:rsidR="00E71120" w:rsidRPr="00767803">
        <w:rPr>
          <w:rFonts w:eastAsiaTheme="majorEastAsia"/>
          <w:szCs w:val="24"/>
        </w:rPr>
        <w:t>。</w:t>
      </w:r>
    </w:p>
    <w:p w14:paraId="1F3E66EB" w14:textId="7AA7C3D6" w:rsidR="00E71120" w:rsidRDefault="00E71120" w:rsidP="00280172">
      <w:pPr>
        <w:autoSpaceDE w:val="0"/>
        <w:autoSpaceDN w:val="0"/>
        <w:snapToGrid w:val="0"/>
        <w:ind w:firstLine="480"/>
        <w:rPr>
          <w:rFonts w:eastAsiaTheme="majorEastAsia"/>
          <w:szCs w:val="24"/>
        </w:rPr>
      </w:pPr>
      <w:r>
        <w:rPr>
          <w:rFonts w:eastAsiaTheme="majorEastAsia" w:hint="eastAsia"/>
          <w:szCs w:val="24"/>
        </w:rPr>
        <w:t>也有研究者直接将集成学习直接应用到半监督多标签学习中。但</w:t>
      </w:r>
      <w:r w:rsidRPr="00767803">
        <w:rPr>
          <w:rFonts w:eastAsiaTheme="majorEastAsia"/>
          <w:szCs w:val="24"/>
        </w:rPr>
        <w:t>现有方法通常</w:t>
      </w:r>
      <w:r>
        <w:rPr>
          <w:rFonts w:eastAsiaTheme="majorEastAsia" w:hint="eastAsia"/>
          <w:szCs w:val="24"/>
        </w:rPr>
        <w:t>训练</w:t>
      </w:r>
      <w:r w:rsidRPr="00767803">
        <w:rPr>
          <w:rFonts w:eastAsiaTheme="majorEastAsia"/>
          <w:szCs w:val="24"/>
        </w:rPr>
        <w:t>多个基学习器</w:t>
      </w:r>
      <w:r>
        <w:rPr>
          <w:rFonts w:eastAsiaTheme="majorEastAsia" w:hint="eastAsia"/>
          <w:szCs w:val="24"/>
        </w:rPr>
        <w:t>构成一个集成学习器</w:t>
      </w:r>
      <w:r w:rsidRPr="00767803">
        <w:rPr>
          <w:rFonts w:eastAsiaTheme="majorEastAsia"/>
          <w:szCs w:val="24"/>
        </w:rPr>
        <w:t>，以避免单一学习器的不稳定性，但未能有效考虑更多的半监督因素</w:t>
      </w:r>
      <w:r>
        <w:rPr>
          <w:rFonts w:eastAsiaTheme="majorEastAsia"/>
          <w:szCs w:val="24"/>
        </w:rPr>
        <w:fldChar w:fldCharType="begin"/>
      </w:r>
      <w:r w:rsidR="00105EC2">
        <w:rPr>
          <w:rFonts w:eastAsiaTheme="majorEastAsia"/>
          <w:szCs w:val="24"/>
        </w:rPr>
        <w:instrText xml:space="preserve"> ADDIN EN.CITE &lt;EndNote&gt;&lt;Cite&gt;&lt;Author&gt;Zhao&lt;/Author&gt;&lt;Year&gt;2015&lt;/Year&gt;&lt;RecNum&gt;230&lt;/RecNum&gt;&lt;DisplayText&gt;&lt;style face="superscript"&gt;[116, 173]&lt;/style&gt;&lt;/DisplayText&gt;&lt;record&gt;&lt;rec-number&gt;230&lt;/rec-number&gt;&lt;foreign-keys&gt;&lt;key app="EN" db-id="zsvd5ewze95a2ye5a9i5prfwx5z5ree2zatv" timestamp="1727755005"&gt;230&lt;/key&gt;&lt;/foreign-keys&gt;&lt;ref-type name="Conference Proceedings"&gt;10&lt;/ref-type&gt;&lt;contributors&gt;&lt;authors&gt;&lt;author&gt;Zhao, Chenyang&lt;/author&gt;&lt;author&gt;Zhai, Shaodan&lt;/author&gt;&lt;/authors&gt;&lt;/contributors&gt;&lt;titles&gt;&lt;title&gt;Minimum variance semi-supervised boosting for multi-label classification&lt;/title&gt;&lt;secondary-title&gt;2015 IEEE Global Conference on Signal and Information Processing (GlobalSIP)&lt;/secondary-title&gt;&lt;/titles&gt;&lt;pages&gt;1342-1346&lt;/pages&gt;&lt;dates&gt;&lt;year&gt;2015&lt;/year&gt;&lt;/dates&gt;&lt;publisher&gt;IEEE&lt;/publisher&gt;&lt;isbn&gt;1479975915&lt;/isbn&gt;&lt;urls&gt;&lt;/urls&gt;&lt;/record&gt;&lt;/Cite&gt;&lt;Cite&gt;&lt;Author&gt;Gharroudi&lt;/Author&gt;&lt;Year&gt;2016&lt;/Year&gt;&lt;RecNum&gt;231&lt;/RecNum&gt;&lt;record&gt;&lt;rec-number&gt;231&lt;/rec-number&gt;&lt;foreign-keys&gt;&lt;key app="EN" db-id="zsvd5ewze95a2ye5a9i5prfwx5z5ree2zatv" timestamp="1727755008"&gt;231&lt;/key&gt;&lt;/foreign-keys&gt;&lt;ref-type name="Conference Proceedings"&gt;10&lt;/ref-type&gt;&lt;contributors&gt;&lt;authors&gt;&lt;author&gt;Gharroudi, Ouadie&lt;/author&gt;&lt;author&gt;Elghazel, Haytham&lt;/author&gt;&lt;author&gt;Aussem, Alexandre&lt;/author&gt;&lt;/authors&gt;&lt;/contributors&gt;&lt;titles&gt;&lt;title&gt;A semi-supervised ensemble approach for multi-label learning&lt;/title&gt;&lt;secondary-title&gt;2016 IEEE 16th international conference on data mining workshops (ICDMW)&lt;/secondary-title&gt;&lt;/titles&gt;&lt;pages&gt;1197-1204&lt;/pages&gt;&lt;dates&gt;&lt;year&gt;2016&lt;/year&gt;&lt;/dates&gt;&lt;publisher&gt;IEEE&lt;/publisher&gt;&lt;isbn&gt;1509059105&lt;/isbn&gt;&lt;urls&gt;&lt;/urls&gt;&lt;/record&gt;&lt;/Cite&gt;&lt;/EndNote&gt;</w:instrText>
      </w:r>
      <w:r>
        <w:rPr>
          <w:rFonts w:eastAsiaTheme="majorEastAsia"/>
          <w:szCs w:val="24"/>
        </w:rPr>
        <w:fldChar w:fldCharType="separate"/>
      </w:r>
      <w:r w:rsidR="00105EC2" w:rsidRPr="00105EC2">
        <w:rPr>
          <w:rFonts w:eastAsiaTheme="majorEastAsia"/>
          <w:noProof/>
          <w:szCs w:val="24"/>
          <w:vertAlign w:val="superscript"/>
        </w:rPr>
        <w:t>[116, 173]</w:t>
      </w:r>
      <w:r>
        <w:rPr>
          <w:rFonts w:eastAsiaTheme="majorEastAsia"/>
          <w:szCs w:val="24"/>
        </w:rPr>
        <w:fldChar w:fldCharType="end"/>
      </w:r>
      <w:r w:rsidRPr="00767803">
        <w:rPr>
          <w:rFonts w:eastAsiaTheme="majorEastAsia"/>
          <w:szCs w:val="24"/>
        </w:rPr>
        <w:t>。</w:t>
      </w:r>
      <w:r>
        <w:rPr>
          <w:rFonts w:eastAsiaTheme="majorEastAsia" w:hint="eastAsia"/>
          <w:szCs w:val="24"/>
        </w:rPr>
        <w:t>文献</w:t>
      </w:r>
      <w:r>
        <w:rPr>
          <w:rFonts w:eastAsiaTheme="majorEastAsia"/>
          <w:szCs w:val="24"/>
        </w:rPr>
        <w:fldChar w:fldCharType="begin"/>
      </w:r>
      <w:r w:rsidR="00105EC2">
        <w:rPr>
          <w:rFonts w:eastAsiaTheme="majorEastAsia"/>
          <w:szCs w:val="24"/>
        </w:rPr>
        <w:instrText xml:space="preserve"> ADDIN EN.CITE &lt;EndNote&gt;&lt;Cite&gt;&lt;Author&gt;Chu&lt;/Author&gt;&lt;Year&gt;2019&lt;/Year&gt;&lt;RecNum&gt;263&lt;/RecNum&gt;&lt;DisplayText&gt;&lt;style face="superscript"&gt;[144]&lt;/style&gt;&lt;/DisplayText&gt;&lt;record&gt;&lt;rec-number&gt;263&lt;/rec-number&gt;&lt;foreign-keys&gt;&lt;key app="EN" db-id="zsvd5ewze95a2ye5a9i5prfwx5z5ree2zatv" timestamp="1727755802"&gt;263&lt;/key&gt;&lt;/foreign-keys&gt;&lt;ref-type name="Conference Proceedings"&gt;10&lt;/ref-type&gt;&lt;contributors&gt;&lt;authors&gt;&lt;author&gt;Chu, Zhe&lt;/author&gt;&lt;author&gt;Li, Peipei&lt;/author&gt;&lt;author&gt;Hu, Xuegang&lt;/author&gt;&lt;/authors&gt;&lt;/contributors&gt;&lt;titles&gt;&lt;title&gt;Co-training based on semi-supervised ensemble classification approach for multi-label data stream&lt;/title&gt;&lt;secondary-title&gt;2019 IEEE International Conference on Big Knowledge (ICBK)&lt;/secondary-title&gt;&lt;/titles&gt;&lt;pages&gt;58-65&lt;/pages&gt;&lt;dates&gt;&lt;year&gt;2019&lt;/year&gt;&lt;/dates&gt;&lt;publisher&gt;IEEE&lt;/publisher&gt;&lt;isbn&gt;1728146070&lt;/isbn&gt;&lt;urls&gt;&lt;/urls&gt;&lt;/record&gt;&lt;/Cite&gt;&lt;/EndNote&gt;</w:instrText>
      </w:r>
      <w:r>
        <w:rPr>
          <w:rFonts w:eastAsiaTheme="majorEastAsia"/>
          <w:szCs w:val="24"/>
        </w:rPr>
        <w:fldChar w:fldCharType="separate"/>
      </w:r>
      <w:r w:rsidR="00105EC2" w:rsidRPr="00105EC2">
        <w:rPr>
          <w:rFonts w:eastAsiaTheme="majorEastAsia"/>
          <w:noProof/>
          <w:szCs w:val="24"/>
          <w:vertAlign w:val="superscript"/>
        </w:rPr>
        <w:t>[144]</w:t>
      </w:r>
      <w:r>
        <w:rPr>
          <w:rFonts w:eastAsiaTheme="majorEastAsia"/>
          <w:szCs w:val="24"/>
        </w:rPr>
        <w:fldChar w:fldCharType="end"/>
      </w:r>
      <w:r>
        <w:rPr>
          <w:rFonts w:eastAsiaTheme="majorEastAsia" w:hint="eastAsia"/>
          <w:szCs w:val="24"/>
        </w:rPr>
        <w:t>提出</w:t>
      </w:r>
      <w:r w:rsidRPr="00767803">
        <w:rPr>
          <w:rFonts w:eastAsiaTheme="majorEastAsia"/>
          <w:szCs w:val="24"/>
        </w:rPr>
        <w:t>了一种</w:t>
      </w:r>
      <w:r>
        <w:rPr>
          <w:rFonts w:eastAsiaTheme="majorEastAsia" w:hint="eastAsia"/>
          <w:szCs w:val="24"/>
        </w:rPr>
        <w:t>较为</w:t>
      </w:r>
      <w:r w:rsidRPr="00767803">
        <w:rPr>
          <w:rFonts w:eastAsiaTheme="majorEastAsia"/>
          <w:szCs w:val="24"/>
        </w:rPr>
        <w:t>新颖的集成方法，但它特定于</w:t>
      </w:r>
      <w:r>
        <w:rPr>
          <w:rFonts w:eastAsiaTheme="majorEastAsia" w:hint="eastAsia"/>
          <w:szCs w:val="24"/>
        </w:rPr>
        <w:t>半监督多标签学习</w:t>
      </w:r>
      <w:r w:rsidRPr="00767803">
        <w:rPr>
          <w:rFonts w:eastAsiaTheme="majorEastAsia"/>
          <w:szCs w:val="24"/>
        </w:rPr>
        <w:t>中的数据流问题。</w:t>
      </w:r>
    </w:p>
    <w:p w14:paraId="37FEF9D2" w14:textId="77777777" w:rsidR="00E71120" w:rsidRDefault="00E71120" w:rsidP="003D6B67">
      <w:pPr>
        <w:pStyle w:val="C"/>
        <w:spacing w:before="120"/>
        <w:ind w:firstLineChars="0" w:firstLine="480"/>
      </w:pPr>
      <w:bookmarkStart w:id="172" w:name="_Toc181227960"/>
      <w:bookmarkStart w:id="173" w:name="_Toc190702574"/>
      <w:r>
        <w:rPr>
          <w:rFonts w:hint="eastAsia"/>
        </w:rPr>
        <w:t>4</w:t>
      </w:r>
      <w:r>
        <w:t xml:space="preserve">.1.2 </w:t>
      </w:r>
      <w:r>
        <w:rPr>
          <w:rFonts w:hint="eastAsia"/>
        </w:rPr>
        <w:t>问题分析</w:t>
      </w:r>
      <w:bookmarkEnd w:id="172"/>
      <w:bookmarkEnd w:id="173"/>
    </w:p>
    <w:p w14:paraId="4BC2CCD2" w14:textId="77777777" w:rsidR="00E71120" w:rsidRDefault="00E71120" w:rsidP="00280172">
      <w:pPr>
        <w:autoSpaceDE w:val="0"/>
        <w:autoSpaceDN w:val="0"/>
        <w:snapToGrid w:val="0"/>
        <w:ind w:firstLine="480"/>
        <w:rPr>
          <w:rFonts w:eastAsiaTheme="majorEastAsia"/>
          <w:szCs w:val="24"/>
        </w:rPr>
      </w:pPr>
      <w:r>
        <w:rPr>
          <w:rFonts w:eastAsiaTheme="majorEastAsia" w:hint="eastAsia"/>
          <w:szCs w:val="24"/>
        </w:rPr>
        <w:t>已有的半监督多标签学习方法已经将各种半监督学习策略应用到了多标签学习中，但这些常用的半监督学习策略都存在一些缺陷。</w:t>
      </w:r>
    </w:p>
    <w:p w14:paraId="0B3884D6" w14:textId="77777777" w:rsidR="00E71120" w:rsidRDefault="00E71120" w:rsidP="00280172">
      <w:pPr>
        <w:autoSpaceDE w:val="0"/>
        <w:autoSpaceDN w:val="0"/>
        <w:snapToGrid w:val="0"/>
        <w:ind w:firstLine="480"/>
        <w:rPr>
          <w:rFonts w:eastAsiaTheme="majorEastAsia"/>
          <w:szCs w:val="24"/>
        </w:rPr>
      </w:pPr>
      <w:r>
        <w:rPr>
          <w:rFonts w:eastAsiaTheme="majorEastAsia" w:hint="eastAsia"/>
          <w:szCs w:val="24"/>
        </w:rPr>
        <w:t>基于伪标签的方法均采取了</w:t>
      </w:r>
      <w:r>
        <w:rPr>
          <w:rFonts w:eastAsiaTheme="majorEastAsia" w:hint="eastAsia"/>
          <w:szCs w:val="24"/>
        </w:rPr>
        <w:t>Bo</w:t>
      </w:r>
      <w:r>
        <w:rPr>
          <w:rFonts w:eastAsiaTheme="majorEastAsia"/>
          <w:szCs w:val="24"/>
        </w:rPr>
        <w:t>osting</w:t>
      </w:r>
      <w:r>
        <w:rPr>
          <w:rFonts w:eastAsiaTheme="majorEastAsia" w:hint="eastAsia"/>
          <w:szCs w:val="24"/>
        </w:rPr>
        <w:t>学习的思路，通过迭代的方式不断增强学习器的性能。但是，从自训练、协同训练到三体训练，随着数据视图的增多，可能会造成单个学习器的能力下降。在一般的机器学习任务中，多个视图的数据是难以获取的，如果将单一来源的数据特征划分为多个子集，既难以保证多个子集完全独立，又难以保证每个子集都包含足够的可学习信息。伪标签方法还存在两个共性问题：一是迭代标注无标签实例和训练学习器带来较大的时间复杂度；二是伪标签的质量难以保证，且低质量的伪标签还会损害下一轮伪标签的质量。</w:t>
      </w:r>
    </w:p>
    <w:p w14:paraId="124CB27A" w14:textId="77777777" w:rsidR="00E71120" w:rsidRDefault="00E71120" w:rsidP="00280172">
      <w:pPr>
        <w:autoSpaceDE w:val="0"/>
        <w:autoSpaceDN w:val="0"/>
        <w:snapToGrid w:val="0"/>
        <w:ind w:firstLine="480"/>
        <w:rPr>
          <w:rFonts w:eastAsiaTheme="majorEastAsia"/>
          <w:szCs w:val="24"/>
        </w:rPr>
      </w:pPr>
      <w:r>
        <w:rPr>
          <w:rFonts w:eastAsiaTheme="majorEastAsia" w:hint="eastAsia"/>
          <w:szCs w:val="24"/>
        </w:rPr>
        <w:t>基于图的方法需要在未知实例到来后构建实例图并实现标签标注，模型推导能力较差。且基于图的方法通过建立目标函数解决多标签问题时，需要借助标签矩阵核范数或拉普拉斯正则化等罚项实现标签相关性学习，期间不得不引入过量的平衡超参数，导致模型的泛化能力受限。</w:t>
      </w:r>
    </w:p>
    <w:p w14:paraId="2367B6A8" w14:textId="77777777" w:rsidR="00E71120" w:rsidRDefault="00E71120" w:rsidP="00280172">
      <w:pPr>
        <w:autoSpaceDE w:val="0"/>
        <w:autoSpaceDN w:val="0"/>
        <w:snapToGrid w:val="0"/>
        <w:ind w:firstLine="480"/>
        <w:rPr>
          <w:rFonts w:eastAsiaTheme="majorEastAsia"/>
          <w:szCs w:val="24"/>
        </w:rPr>
      </w:pPr>
      <w:r>
        <w:rPr>
          <w:rFonts w:eastAsiaTheme="majorEastAsia" w:hint="eastAsia"/>
          <w:szCs w:val="24"/>
        </w:rPr>
        <w:t>集成学习的思想在半监督学习和半监督多标签学习中广泛存在，但目前已有的半监督多标签集成学习算法主要是在半监督多标签场景中使用集成学习策略，而未能同时考虑集成学习、半监督学习、多标签学习的特性，做出针对性的设计。</w:t>
      </w:r>
    </w:p>
    <w:p w14:paraId="5CD717AE" w14:textId="77777777" w:rsidR="00E71120" w:rsidRDefault="00E71120" w:rsidP="00280172">
      <w:pPr>
        <w:autoSpaceDE w:val="0"/>
        <w:autoSpaceDN w:val="0"/>
        <w:snapToGrid w:val="0"/>
        <w:ind w:firstLine="480"/>
        <w:rPr>
          <w:rFonts w:eastAsiaTheme="majorEastAsia"/>
          <w:szCs w:val="24"/>
        </w:rPr>
      </w:pPr>
      <w:r>
        <w:rPr>
          <w:rFonts w:eastAsiaTheme="majorEastAsia" w:hint="eastAsia"/>
          <w:szCs w:val="24"/>
        </w:rPr>
        <w:t>事实上，由于半监督多标签学习问题的复杂性，单一的半监督学习策略很难奏效。如果考虑使用集成学习的方法，将多种半监督学习策略巧妙地结合起来，就有望充分利用无标签数据的信息并提升半监督多标签学习算法的性能。</w:t>
      </w:r>
    </w:p>
    <w:p w14:paraId="42B46772" w14:textId="77777777" w:rsidR="005E7002" w:rsidRDefault="005E7002" w:rsidP="00E71120">
      <w:pPr>
        <w:snapToGrid w:val="0"/>
        <w:ind w:firstLine="480"/>
        <w:rPr>
          <w:rFonts w:eastAsiaTheme="majorEastAsia"/>
          <w:szCs w:val="24"/>
        </w:rPr>
      </w:pPr>
    </w:p>
    <w:p w14:paraId="1DF15636" w14:textId="77777777" w:rsidR="00E71120" w:rsidRPr="00767803" w:rsidRDefault="00E71120" w:rsidP="00ED3363">
      <w:pPr>
        <w:pStyle w:val="B"/>
        <w:spacing w:before="240" w:after="120"/>
      </w:pPr>
      <w:bookmarkStart w:id="174" w:name="_Toc181227961"/>
      <w:bookmarkStart w:id="175" w:name="_Toc190702575"/>
      <w:r w:rsidRPr="00767803">
        <w:lastRenderedPageBreak/>
        <w:t>4</w:t>
      </w:r>
      <w:r>
        <w:t xml:space="preserve">.2 </w:t>
      </w:r>
      <w:r>
        <w:t>算法描述</w:t>
      </w:r>
      <w:bookmarkEnd w:id="174"/>
      <w:bookmarkEnd w:id="175"/>
    </w:p>
    <w:p w14:paraId="4E850845" w14:textId="77777777" w:rsidR="00E71120" w:rsidRPr="00767803" w:rsidRDefault="00E71120" w:rsidP="003D6B67">
      <w:pPr>
        <w:pStyle w:val="C"/>
        <w:spacing w:before="120"/>
        <w:ind w:firstLineChars="0" w:firstLine="480"/>
      </w:pPr>
      <w:bookmarkStart w:id="176" w:name="_Toc181227962"/>
      <w:bookmarkStart w:id="177" w:name="_Toc190702576"/>
      <w:r w:rsidRPr="00767803">
        <w:t>4</w:t>
      </w:r>
      <w:r>
        <w:t xml:space="preserve">.2.1 </w:t>
      </w:r>
      <w:r>
        <w:t>算法整体框架</w:t>
      </w:r>
      <w:bookmarkEnd w:id="176"/>
      <w:bookmarkEnd w:id="177"/>
    </w:p>
    <w:p w14:paraId="609B10D0" w14:textId="77777777" w:rsidR="00E71120" w:rsidRDefault="00E71120" w:rsidP="00280172">
      <w:pPr>
        <w:autoSpaceDE w:val="0"/>
        <w:autoSpaceDN w:val="0"/>
        <w:snapToGrid w:val="0"/>
        <w:ind w:firstLine="480"/>
        <w:rPr>
          <w:rFonts w:eastAsiaTheme="majorEastAsia"/>
          <w:szCs w:val="24"/>
        </w:rPr>
      </w:pPr>
      <w:r w:rsidRPr="00767803">
        <w:rPr>
          <w:rFonts w:eastAsiaTheme="majorEastAsia"/>
          <w:szCs w:val="24"/>
        </w:rPr>
        <w:t>为了更清晰地描述半监督多标签学习，</w:t>
      </w:r>
      <w:r>
        <w:rPr>
          <w:rFonts w:eastAsiaTheme="majorEastAsia" w:hint="eastAsia"/>
          <w:szCs w:val="24"/>
        </w:rPr>
        <w:t>本章</w:t>
      </w:r>
      <w:r w:rsidRPr="00767803">
        <w:rPr>
          <w:rFonts w:eastAsiaTheme="majorEastAsia"/>
          <w:szCs w:val="24"/>
        </w:rPr>
        <w:t>在主要符号表的基础上新增定义</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l</m:t>
            </m:r>
          </m:sub>
        </m:sSub>
        <m:r>
          <w:rPr>
            <w:rFonts w:ascii="Cambria Math" w:eastAsiaTheme="majorEastAsia" w:hAnsi="Cambria Math"/>
          </w:rPr>
          <m:t>∈</m:t>
        </m:r>
        <m:sSup>
          <m:sSupPr>
            <m:ctrlPr>
              <w:rPr>
                <w:rFonts w:ascii="Cambria Math" w:eastAsiaTheme="majorEastAsia" w:hAnsi="Cambria Math"/>
                <w:i/>
              </w:rPr>
            </m:ctrlPr>
          </m:sSupPr>
          <m:e>
            <m:r>
              <m:rPr>
                <m:scr m:val="double-struck"/>
              </m:rPr>
              <w:rPr>
                <w:rFonts w:ascii="Cambria Math" w:eastAsiaTheme="majorEastAsia" w:hAnsi="Cambria Math"/>
              </w:rPr>
              <m:t>R</m:t>
            </m:r>
          </m:e>
          <m:sup>
            <m:r>
              <w:rPr>
                <w:rFonts w:ascii="Cambria Math" w:eastAsiaTheme="majorEastAsia" w:hAnsi="Cambria Math"/>
              </w:rPr>
              <m:t>n×d</m:t>
            </m:r>
          </m:sup>
        </m:sSup>
      </m:oMath>
      <w:r>
        <w:rPr>
          <w:rFonts w:eastAsiaTheme="majorEastAsia" w:hint="eastAsia"/>
          <w:szCs w:val="24"/>
        </w:rPr>
        <w:t>表示训练数据中</w:t>
      </w:r>
      <w:r w:rsidRPr="00767803">
        <w:rPr>
          <w:rFonts w:eastAsiaTheme="majorEastAsia"/>
          <w:szCs w:val="24"/>
        </w:rPr>
        <w:t>有标签的部分，</w:t>
      </w:r>
      <w:r>
        <w:rPr>
          <w:rFonts w:eastAsiaTheme="majorEastAsia" w:hint="eastAsia"/>
          <w:szCs w:val="24"/>
        </w:rPr>
        <w:t>且</w:t>
      </w:r>
      <w:r w:rsidRPr="00767803">
        <w:rPr>
          <w:rFonts w:eastAsiaTheme="majorEastAsia"/>
          <w:szCs w:val="24"/>
        </w:rPr>
        <w:t>其</w:t>
      </w:r>
      <w:r>
        <w:rPr>
          <w:rFonts w:eastAsiaTheme="majorEastAsia" w:hint="eastAsia"/>
          <w:szCs w:val="24"/>
        </w:rPr>
        <w:t>相应的</w:t>
      </w:r>
      <w:r w:rsidRPr="00767803">
        <w:rPr>
          <w:rFonts w:eastAsiaTheme="majorEastAsia"/>
          <w:szCs w:val="24"/>
        </w:rPr>
        <w:t>标签</w:t>
      </w:r>
      <w:r>
        <w:rPr>
          <w:rFonts w:eastAsiaTheme="majorEastAsia" w:hint="eastAsia"/>
          <w:szCs w:val="24"/>
        </w:rPr>
        <w:t>部分</w:t>
      </w:r>
      <w:r w:rsidRPr="00767803">
        <w:rPr>
          <w:rFonts w:eastAsiaTheme="majorEastAsia"/>
          <w:szCs w:val="24"/>
        </w:rPr>
        <w:t>为</w:t>
      </w:r>
      <m:oMath>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l</m:t>
            </m:r>
          </m:sub>
        </m:sSub>
        <m:r>
          <w:rPr>
            <w:rFonts w:ascii="Cambria Math" w:eastAsiaTheme="majorEastAsia" w:hAnsi="Cambria Math"/>
          </w:rPr>
          <m:t>∈</m:t>
        </m:r>
        <m:sSup>
          <m:sSupPr>
            <m:ctrlPr>
              <w:rPr>
                <w:rFonts w:ascii="Cambria Math" w:eastAsiaTheme="majorEastAsia" w:hAnsi="Cambria Math"/>
                <w:i/>
              </w:rPr>
            </m:ctrlPr>
          </m:sSupPr>
          <m:e>
            <m:r>
              <m:rPr>
                <m:scr m:val="double-struck"/>
              </m:rPr>
              <w:rPr>
                <w:rFonts w:ascii="Cambria Math" w:eastAsiaTheme="majorEastAsia" w:hAnsi="Cambria Math"/>
              </w:rPr>
              <m:t>R</m:t>
            </m:r>
          </m:e>
          <m:sup>
            <m:r>
              <w:rPr>
                <w:rFonts w:ascii="Cambria Math" w:eastAsiaTheme="majorEastAsia" w:hAnsi="Cambria Math"/>
              </w:rPr>
              <m:t>n×c</m:t>
            </m:r>
          </m:sup>
        </m:sSup>
      </m:oMath>
      <w:r w:rsidRPr="00767803">
        <w:rPr>
          <w:rFonts w:eastAsiaTheme="majorEastAsia"/>
          <w:szCs w:val="24"/>
        </w:rPr>
        <w:t>，而</w:t>
      </w:r>
      <w:r>
        <w:rPr>
          <w:rFonts w:eastAsiaTheme="majorEastAsia" w:hint="eastAsia"/>
          <w:szCs w:val="24"/>
        </w:rPr>
        <w:t>无</w:t>
      </w:r>
      <w:r w:rsidRPr="00767803">
        <w:rPr>
          <w:rFonts w:eastAsiaTheme="majorEastAsia"/>
          <w:szCs w:val="24"/>
        </w:rPr>
        <w:t>标签</w:t>
      </w:r>
      <w:r>
        <w:rPr>
          <w:rFonts w:eastAsiaTheme="majorEastAsia" w:hint="eastAsia"/>
          <w:szCs w:val="24"/>
        </w:rPr>
        <w:t>数据则被定义</w:t>
      </w:r>
      <w:r w:rsidRPr="00767803">
        <w:rPr>
          <w:rFonts w:eastAsiaTheme="majorEastAsia"/>
          <w:szCs w:val="24"/>
        </w:rPr>
        <w:t>为</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hint="eastAsia"/>
              </w:rPr>
              <m:t>u</m:t>
            </m:r>
          </m:sub>
        </m:sSub>
        <m:r>
          <w:rPr>
            <w:rFonts w:ascii="Cambria Math" w:eastAsiaTheme="majorEastAsia" w:hAnsi="Cambria Math"/>
          </w:rPr>
          <m:t>∈</m:t>
        </m:r>
        <m:sSup>
          <m:sSupPr>
            <m:ctrlPr>
              <w:rPr>
                <w:rFonts w:ascii="Cambria Math" w:eastAsiaTheme="majorEastAsia" w:hAnsi="Cambria Math"/>
                <w:i/>
              </w:rPr>
            </m:ctrlPr>
          </m:sSupPr>
          <m:e>
            <m:r>
              <m:rPr>
                <m:scr m:val="double-struck"/>
              </m:rPr>
              <w:rPr>
                <w:rFonts w:ascii="Cambria Math" w:eastAsiaTheme="majorEastAsia" w:hAnsi="Cambria Math"/>
              </w:rPr>
              <m:t>R</m:t>
            </m:r>
          </m:e>
          <m:sup>
            <m:r>
              <w:rPr>
                <w:rFonts w:ascii="Cambria Math" w:eastAsiaTheme="majorEastAsia" w:hAnsi="Cambria Math"/>
              </w:rPr>
              <m:t>m×d</m:t>
            </m:r>
          </m:sup>
        </m:sSup>
      </m:oMath>
      <w:r>
        <w:rPr>
          <w:rFonts w:eastAsiaTheme="majorEastAsia" w:hint="eastAsia"/>
        </w:rPr>
        <w:t>，同时定义所有可用实例构成的特征矩阵为</w:t>
      </w:r>
      <m:oMath>
        <m:r>
          <m:rPr>
            <m:sty m:val="bi"/>
          </m:rPr>
          <w:rPr>
            <w:rFonts w:ascii="Cambria Math" w:eastAsiaTheme="majorEastAsia" w:hAnsi="Cambria Math"/>
          </w:rPr>
          <m:t>X</m:t>
        </m:r>
        <m:r>
          <m:rPr>
            <m:sty m:val="p"/>
          </m:rPr>
          <w:rPr>
            <w:rFonts w:ascii="Cambria Math" w:eastAsiaTheme="majorEastAsia" w:hAnsi="Cambria Math"/>
          </w:rPr>
          <m:t>=</m:t>
        </m:r>
        <m:sSup>
          <m:sSupPr>
            <m:ctrlPr>
              <w:rPr>
                <w:rFonts w:ascii="Cambria Math" w:eastAsiaTheme="majorEastAsia" w:hAnsi="Cambria Math"/>
                <w:i/>
              </w:rPr>
            </m:ctrlPr>
          </m:sSupPr>
          <m:e>
            <m:d>
              <m:dPr>
                <m:begChr m:val="["/>
                <m:endChr m:val="]"/>
                <m:ctrlPr>
                  <w:rPr>
                    <w:rFonts w:ascii="Cambria Math" w:eastAsiaTheme="majorEastAsia" w:hAnsi="Cambria Math"/>
                  </w:rPr>
                </m:ctrlPr>
              </m:dPr>
              <m:e>
                <m:sSubSup>
                  <m:sSubSupPr>
                    <m:ctrlPr>
                      <w:rPr>
                        <w:rFonts w:ascii="Cambria Math" w:eastAsiaTheme="majorEastAsia" w:hAnsi="Cambria Math"/>
                        <w:i/>
                      </w:rPr>
                    </m:ctrlPr>
                  </m:sSubSup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l</m:t>
                    </m:r>
                    <m:ctrlPr>
                      <w:rPr>
                        <w:rFonts w:ascii="Cambria Math" w:eastAsiaTheme="majorEastAsia" w:hAnsi="Cambria Math" w:hint="eastAsia"/>
                        <w:i/>
                      </w:rPr>
                    </m:ctrlPr>
                  </m:sub>
                  <m:sup>
                    <m:r>
                      <w:rPr>
                        <w:rFonts w:ascii="Cambria Math" w:eastAsiaTheme="majorEastAsia" w:hAnsi="Cambria Math"/>
                      </w:rPr>
                      <m:t>T</m:t>
                    </m:r>
                  </m:sup>
                </m:sSubSup>
                <m:r>
                  <w:rPr>
                    <w:rFonts w:ascii="Cambria Math" w:eastAsiaTheme="majorEastAsia" w:hAnsi="Cambria Math"/>
                  </w:rPr>
                  <m:t xml:space="preserve">; </m:t>
                </m:r>
                <m:sSubSup>
                  <m:sSubSupPr>
                    <m:ctrlPr>
                      <w:rPr>
                        <w:rFonts w:ascii="Cambria Math" w:eastAsiaTheme="majorEastAsia" w:hAnsi="Cambria Math"/>
                        <w:i/>
                      </w:rPr>
                    </m:ctrlPr>
                  </m:sSubSup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T</m:t>
                    </m:r>
                  </m:sup>
                </m:sSubSup>
              </m:e>
            </m:d>
          </m:e>
          <m:sup>
            <m:r>
              <w:rPr>
                <w:rFonts w:ascii="Cambria Math" w:eastAsiaTheme="majorEastAsia" w:hAnsi="Cambria Math"/>
              </w:rPr>
              <m:t>T</m:t>
            </m:r>
          </m:sup>
        </m:sSup>
        <m:r>
          <w:rPr>
            <w:rFonts w:ascii="Cambria Math" w:eastAsiaTheme="majorEastAsia" w:hAnsi="Cambria Math"/>
          </w:rPr>
          <m:t>∈</m:t>
        </m:r>
        <m:sSup>
          <m:sSupPr>
            <m:ctrlPr>
              <w:rPr>
                <w:rFonts w:ascii="Cambria Math" w:eastAsiaTheme="majorEastAsia" w:hAnsi="Cambria Math"/>
                <w:i/>
              </w:rPr>
            </m:ctrlPr>
          </m:sSupPr>
          <m:e>
            <m:r>
              <m:rPr>
                <m:scr m:val="double-struck"/>
              </m:rPr>
              <w:rPr>
                <w:rFonts w:ascii="Cambria Math" w:eastAsiaTheme="majorEastAsia" w:hAnsi="Cambria Math"/>
              </w:rPr>
              <m:t>R</m:t>
            </m:r>
          </m:e>
          <m:sup>
            <m:d>
              <m:dPr>
                <m:ctrlPr>
                  <w:rPr>
                    <w:rFonts w:ascii="Cambria Math" w:eastAsiaTheme="majorEastAsia" w:hAnsi="Cambria Math"/>
                    <w:i/>
                  </w:rPr>
                </m:ctrlPr>
              </m:dPr>
              <m:e>
                <m:r>
                  <w:rPr>
                    <w:rFonts w:ascii="Cambria Math" w:eastAsiaTheme="majorEastAsia" w:hAnsi="Cambria Math"/>
                  </w:rPr>
                  <m:t>n+m</m:t>
                </m:r>
              </m:e>
            </m:d>
            <m:r>
              <w:rPr>
                <w:rFonts w:ascii="Cambria Math" w:eastAsiaTheme="majorEastAsia" w:hAnsi="Cambria Math"/>
              </w:rPr>
              <m:t>×d</m:t>
            </m:r>
          </m:sup>
        </m:sSup>
      </m:oMath>
      <w:r w:rsidRPr="00767803">
        <w:rPr>
          <w:rFonts w:eastAsiaTheme="majorEastAsia"/>
          <w:szCs w:val="24"/>
        </w:rPr>
        <w:t>。</w:t>
      </w:r>
    </w:p>
    <w:p w14:paraId="37E0DBEC" w14:textId="2A5A8D8B" w:rsidR="00E71120" w:rsidRDefault="00E71120" w:rsidP="00280172">
      <w:pPr>
        <w:autoSpaceDE w:val="0"/>
        <w:autoSpaceDN w:val="0"/>
        <w:snapToGrid w:val="0"/>
        <w:ind w:firstLine="480"/>
        <w:rPr>
          <w:rFonts w:eastAsiaTheme="majorEastAsia"/>
          <w:szCs w:val="24"/>
        </w:rPr>
      </w:pPr>
      <w:r>
        <w:rPr>
          <w:rFonts w:eastAsiaTheme="majorEastAsia" w:hint="eastAsia"/>
          <w:szCs w:val="24"/>
        </w:rPr>
        <w:t>为了提高对半监督数据的利用，本文提出将多种半监督学习技术结合起来，构成一个新的半监督多标签学习算法。所提出的新算法是一个由两层学习器构成的堆叠学习模型，第一层学习器由六个基学习器构成，包括三个初始基学习器和使用协同训练迭代产生的</w:t>
      </w:r>
      <w:r w:rsidR="00846445">
        <w:rPr>
          <w:rFonts w:eastAsiaTheme="majorEastAsia" w:hint="eastAsia"/>
          <w:szCs w:val="24"/>
        </w:rPr>
        <w:t>三个</w:t>
      </w:r>
      <w:r>
        <w:rPr>
          <w:rFonts w:eastAsiaTheme="majorEastAsia" w:hint="eastAsia"/>
          <w:szCs w:val="24"/>
        </w:rPr>
        <w:t>增强基学习器，第二层学习器由一个元学习器构成。所提出的算法名为</w:t>
      </w:r>
      <w:r>
        <w:rPr>
          <w:rFonts w:eastAsiaTheme="majorEastAsia" w:hint="eastAsia"/>
          <w:szCs w:val="24"/>
        </w:rPr>
        <w:t>S</w:t>
      </w:r>
      <w:r>
        <w:rPr>
          <w:rFonts w:eastAsiaTheme="majorEastAsia"/>
          <w:szCs w:val="24"/>
        </w:rPr>
        <w:t>CTM</w:t>
      </w:r>
      <w:r>
        <w:rPr>
          <w:rFonts w:eastAsiaTheme="majorEastAsia" w:hint="eastAsia"/>
          <w:szCs w:val="24"/>
        </w:rPr>
        <w:t>（</w:t>
      </w:r>
      <w:r>
        <w:rPr>
          <w:rFonts w:eastAsiaTheme="majorEastAsia" w:hint="eastAsia"/>
          <w:szCs w:val="24"/>
        </w:rPr>
        <w:t>S</w:t>
      </w:r>
      <w:r>
        <w:rPr>
          <w:rFonts w:eastAsiaTheme="majorEastAsia"/>
          <w:szCs w:val="24"/>
        </w:rPr>
        <w:t>tacked Co-Training for Multi-label learning</w:t>
      </w:r>
      <w:r>
        <w:rPr>
          <w:rFonts w:eastAsiaTheme="majorEastAsia" w:hint="eastAsia"/>
          <w:szCs w:val="24"/>
        </w:rPr>
        <w:t>）。</w:t>
      </w:r>
    </w:p>
    <w:p w14:paraId="4861B6D7" w14:textId="0854FA6B" w:rsidR="00E71120" w:rsidRPr="00355585" w:rsidRDefault="00E71120" w:rsidP="00280172">
      <w:pPr>
        <w:autoSpaceDE w:val="0"/>
        <w:autoSpaceDN w:val="0"/>
        <w:snapToGrid w:val="0"/>
        <w:ind w:firstLine="480"/>
        <w:rPr>
          <w:rFonts w:eastAsiaTheme="majorEastAsia"/>
        </w:rPr>
      </w:pPr>
      <w:r>
        <w:rPr>
          <w:rFonts w:eastAsiaTheme="majorEastAsia" w:hint="eastAsia"/>
          <w:szCs w:val="24"/>
        </w:rPr>
        <w:t>S</w:t>
      </w:r>
      <w:r>
        <w:rPr>
          <w:rFonts w:eastAsiaTheme="majorEastAsia"/>
          <w:szCs w:val="24"/>
        </w:rPr>
        <w:t>CTM</w:t>
      </w:r>
      <w:r>
        <w:rPr>
          <w:rFonts w:eastAsiaTheme="majorEastAsia" w:hint="eastAsia"/>
          <w:szCs w:val="24"/>
        </w:rPr>
        <w:t>算法首先使用协同训练（</w:t>
      </w:r>
      <w:r>
        <w:rPr>
          <w:rFonts w:eastAsiaTheme="majorEastAsia" w:hint="eastAsia"/>
          <w:szCs w:val="24"/>
        </w:rPr>
        <w:t>co</w:t>
      </w:r>
      <w:r>
        <w:rPr>
          <w:rFonts w:eastAsiaTheme="majorEastAsia"/>
          <w:szCs w:val="24"/>
        </w:rPr>
        <w:t>-training</w:t>
      </w:r>
      <w:r>
        <w:rPr>
          <w:rFonts w:eastAsiaTheme="majorEastAsia" w:hint="eastAsia"/>
          <w:szCs w:val="24"/>
        </w:rPr>
        <w:t>）</w:t>
      </w:r>
      <w:r w:rsidR="00CC4A4D">
        <w:rPr>
          <w:rFonts w:eastAsiaTheme="majorEastAsia" w:hint="eastAsia"/>
          <w:szCs w:val="24"/>
        </w:rPr>
        <w:t>和多视图学习（</w:t>
      </w:r>
      <w:r w:rsidR="00CC4A4D">
        <w:rPr>
          <w:rFonts w:eastAsiaTheme="majorEastAsia" w:hint="eastAsia"/>
          <w:szCs w:val="24"/>
        </w:rPr>
        <w:t>m</w:t>
      </w:r>
      <w:r w:rsidR="00CC4A4D">
        <w:rPr>
          <w:rFonts w:eastAsiaTheme="majorEastAsia"/>
          <w:szCs w:val="24"/>
        </w:rPr>
        <w:t>ulti-view learning</w:t>
      </w:r>
      <w:r w:rsidR="00CC4A4D">
        <w:rPr>
          <w:rFonts w:eastAsiaTheme="majorEastAsia" w:hint="eastAsia"/>
          <w:szCs w:val="24"/>
        </w:rPr>
        <w:t>）</w:t>
      </w:r>
      <w:r>
        <w:rPr>
          <w:rFonts w:eastAsiaTheme="majorEastAsia" w:hint="eastAsia"/>
          <w:szCs w:val="24"/>
        </w:rPr>
        <w:t>的策略，将半监督数据分为三个视图，即将特征空间拆分为三个子空间，并分别利用三个子视图上的有标签数据，使用分类器链方法训练三个初始基学习器</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1</m:t>
            </m:r>
          </m:sub>
        </m:sSub>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2</m:t>
            </m:r>
          </m:sub>
        </m:sSub>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3</m:t>
            </m:r>
          </m:sub>
        </m:sSub>
      </m:oMath>
      <w:r>
        <w:rPr>
          <w:rFonts w:eastAsiaTheme="majorEastAsia" w:hint="eastAsia"/>
          <w:szCs w:val="24"/>
        </w:rPr>
        <w:t>；接</w:t>
      </w:r>
      <w:r w:rsidR="009B247B">
        <w:rPr>
          <w:rFonts w:eastAsiaTheme="majorEastAsia" w:hint="eastAsia"/>
          <w:szCs w:val="24"/>
        </w:rPr>
        <w:t>下来</w:t>
      </w:r>
      <w:r>
        <w:rPr>
          <w:rFonts w:eastAsiaTheme="majorEastAsia" w:hint="eastAsia"/>
          <w:szCs w:val="24"/>
        </w:rPr>
        <w:t>，基学习器可以用于对部分没有标签的数据标记伪标签，并将这些新标注的数据加入到训练集中，重新训练三个增强版的基学习器</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4</m:t>
            </m:r>
          </m:sub>
        </m:sSub>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5</m:t>
            </m:r>
          </m:sub>
        </m:sSub>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6</m:t>
            </m:r>
          </m:sub>
        </m:sSub>
      </m:oMath>
      <w:r>
        <w:rPr>
          <w:rFonts w:eastAsiaTheme="majorEastAsia" w:hint="eastAsia"/>
          <w:szCs w:val="24"/>
        </w:rPr>
        <w:t>；最后，</w:t>
      </w:r>
      <w:r>
        <w:rPr>
          <w:rFonts w:eastAsiaTheme="majorEastAsia" w:hint="eastAsia"/>
          <w:szCs w:val="24"/>
        </w:rPr>
        <w:t>S</w:t>
      </w:r>
      <w:r>
        <w:rPr>
          <w:rFonts w:eastAsiaTheme="majorEastAsia"/>
          <w:szCs w:val="24"/>
        </w:rPr>
        <w:t>CTM</w:t>
      </w:r>
      <w:r>
        <w:rPr>
          <w:rFonts w:eastAsiaTheme="majorEastAsia" w:hint="eastAsia"/>
          <w:szCs w:val="24"/>
        </w:rPr>
        <w:t>算法根据三个初始基学习器和三个增强基学习器在</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l</m:t>
            </m:r>
          </m:sub>
        </m:sSub>
      </m:oMath>
      <w:r>
        <w:rPr>
          <w:rFonts w:eastAsiaTheme="majorEastAsia" w:hint="eastAsia"/>
        </w:rPr>
        <w:t>和</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hint="eastAsia"/>
              </w:rPr>
              <m:t>u</m:t>
            </m:r>
          </m:sub>
        </m:sSub>
      </m:oMath>
      <w:r>
        <w:rPr>
          <w:rFonts w:eastAsiaTheme="majorEastAsia" w:hint="eastAsia"/>
        </w:rPr>
        <w:t>上的预测输出作为新的特征数据，使用</w:t>
      </w:r>
      <m:oMath>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l</m:t>
            </m:r>
          </m:sub>
        </m:sSub>
      </m:oMath>
      <w:r>
        <w:rPr>
          <w:rFonts w:eastAsiaTheme="majorEastAsia" w:hint="eastAsia"/>
        </w:rPr>
        <w:t>作为待拟合的标签，构建一个元学习器</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m</m:t>
            </m:r>
          </m:sub>
        </m:sSub>
      </m:oMath>
      <w:r>
        <w:rPr>
          <w:rFonts w:eastAsiaTheme="majorEastAsia" w:hint="eastAsia"/>
        </w:rPr>
        <w:t>。</w:t>
      </w:r>
      <w:r w:rsidR="008964E8">
        <w:rPr>
          <w:rFonts w:eastAsiaTheme="majorEastAsia" w:hint="eastAsia"/>
        </w:rPr>
        <w:t>具体来说，</w:t>
      </w:r>
      <w:r w:rsidR="008964E8">
        <w:rPr>
          <w:rFonts w:eastAsiaTheme="majorEastAsia" w:hint="eastAsia"/>
        </w:rPr>
        <w:t>S</w:t>
      </w:r>
      <w:r w:rsidR="008964E8">
        <w:rPr>
          <w:rFonts w:eastAsiaTheme="majorEastAsia"/>
        </w:rPr>
        <w:t>CTM</w:t>
      </w:r>
      <w:r w:rsidR="008964E8">
        <w:rPr>
          <w:rFonts w:eastAsiaTheme="majorEastAsia" w:hint="eastAsia"/>
        </w:rPr>
        <w:t>使用基于回归的优化方法构建元学习器</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m</m:t>
            </m:r>
          </m:sub>
        </m:sSub>
      </m:oMath>
      <w:r w:rsidR="008964E8">
        <w:rPr>
          <w:rFonts w:eastAsiaTheme="majorEastAsia" w:hint="eastAsia"/>
          <w:szCs w:val="24"/>
        </w:rPr>
        <w:t>，引入多个正则化罚项实现半监督学习和标签相关性学习，例如多次使用拉普拉斯正则化</w:t>
      </w:r>
      <w:r w:rsidR="006E3C60">
        <w:rPr>
          <w:rFonts w:eastAsiaTheme="majorEastAsia" w:hint="eastAsia"/>
          <w:szCs w:val="24"/>
        </w:rPr>
        <w:t>：为标签</w:t>
      </w:r>
      <m:oMath>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l</m:t>
            </m:r>
          </m:sub>
        </m:sSub>
      </m:oMath>
      <w:r w:rsidR="006E3C60">
        <w:rPr>
          <w:rFonts w:eastAsiaTheme="majorEastAsia" w:hint="eastAsia"/>
          <w:szCs w:val="24"/>
        </w:rPr>
        <w:t>构建标签图，并为相似的标签向量提供尽可能接近的权重参数；</w:t>
      </w:r>
      <w:r w:rsidR="008964E8">
        <w:rPr>
          <w:rFonts w:eastAsiaTheme="majorEastAsia" w:hint="eastAsia"/>
          <w:szCs w:val="24"/>
        </w:rPr>
        <w:t>为全体实例</w:t>
      </w:r>
      <m:oMath>
        <m:r>
          <m:rPr>
            <m:sty m:val="bi"/>
          </m:rPr>
          <w:rPr>
            <w:rFonts w:ascii="Cambria Math" w:eastAsiaTheme="majorEastAsia" w:hAnsi="Cambria Math"/>
          </w:rPr>
          <m:t>X</m:t>
        </m:r>
      </m:oMath>
      <w:r w:rsidR="008964E8">
        <w:rPr>
          <w:rFonts w:eastAsiaTheme="majorEastAsia" w:hint="eastAsia"/>
          <w:szCs w:val="24"/>
        </w:rPr>
        <w:t>构建实例图，并为近邻的实例提供尽可能接近的标签预测</w:t>
      </w:r>
      <w:r w:rsidR="006E3C60">
        <w:rPr>
          <w:rFonts w:eastAsiaTheme="majorEastAsia" w:hint="eastAsia"/>
          <w:szCs w:val="24"/>
        </w:rPr>
        <w:t>；考虑到未标注实例的规模可能十分庞大</w:t>
      </w:r>
      <w:r w:rsidR="00215372">
        <w:rPr>
          <w:rFonts w:eastAsiaTheme="majorEastAsia" w:hint="eastAsia"/>
          <w:szCs w:val="24"/>
        </w:rPr>
        <w:t>，不同实例之间存在显著性差异</w:t>
      </w:r>
      <w:r w:rsidR="006E3C60">
        <w:rPr>
          <w:rFonts w:eastAsiaTheme="majorEastAsia" w:hint="eastAsia"/>
          <w:szCs w:val="24"/>
        </w:rPr>
        <w:t>，</w:t>
      </w:r>
      <w:r w:rsidR="00215372">
        <w:rPr>
          <w:rFonts w:eastAsiaTheme="majorEastAsia" w:hint="eastAsia"/>
          <w:szCs w:val="24"/>
        </w:rPr>
        <w:t>S</w:t>
      </w:r>
      <w:r w:rsidR="00215372">
        <w:rPr>
          <w:rFonts w:eastAsiaTheme="majorEastAsia"/>
          <w:szCs w:val="24"/>
        </w:rPr>
        <w:t>CTM</w:t>
      </w:r>
      <w:r w:rsidR="00215372">
        <w:rPr>
          <w:rFonts w:eastAsiaTheme="majorEastAsia" w:hint="eastAsia"/>
          <w:szCs w:val="24"/>
        </w:rPr>
        <w:t>还对全部实例进行聚类，在每个簇上分别进行实例相似性约束</w:t>
      </w:r>
      <w:r w:rsidR="008964E8">
        <w:rPr>
          <w:rFonts w:eastAsiaTheme="majorEastAsia" w:hint="eastAsia"/>
          <w:szCs w:val="24"/>
        </w:rPr>
        <w:t>。</w:t>
      </w:r>
      <w:r w:rsidR="00355585">
        <w:rPr>
          <w:rFonts w:eastAsiaTheme="majorEastAsia" w:hint="eastAsia"/>
        </w:rPr>
        <w:t>本质上讲，</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m</m:t>
            </m:r>
          </m:sub>
        </m:sSub>
      </m:oMath>
      <w:r w:rsidR="00355585">
        <w:rPr>
          <w:rFonts w:eastAsiaTheme="majorEastAsia" w:hint="eastAsia"/>
          <w:szCs w:val="24"/>
        </w:rPr>
        <w:t>可以为基学习器对不同标签的初步预测结果进行加权融合，最终得到一个更精确的预测值。</w:t>
      </w:r>
      <w:r>
        <w:rPr>
          <w:rFonts w:eastAsiaTheme="majorEastAsia" w:hint="eastAsia"/>
        </w:rPr>
        <w:t>当新的标签未知实例</w:t>
      </w:r>
      <m:oMath>
        <m:sSub>
          <m:sSubPr>
            <m:ctrlPr>
              <w:rPr>
                <w:rFonts w:ascii="Cambria Math" w:eastAsiaTheme="majorEastAsia" w:hAnsi="Cambria Math"/>
                <w:i/>
              </w:rPr>
            </m:ctrlPr>
          </m:sSubPr>
          <m:e>
            <m:r>
              <m:rPr>
                <m:sty m:val="bi"/>
              </m:rPr>
              <w:rPr>
                <w:rFonts w:ascii="Cambria Math" w:eastAsiaTheme="majorEastAsia" w:hAnsi="Cambria Math" w:hint="eastAsia"/>
              </w:rPr>
              <m:t>x</m:t>
            </m:r>
            <m:ctrlPr>
              <w:rPr>
                <w:rFonts w:ascii="Cambria Math" w:eastAsiaTheme="majorEastAsia" w:hAnsi="Cambria Math"/>
                <w:b/>
                <w:i/>
              </w:rPr>
            </m:ctrlPr>
          </m:e>
          <m:sub>
            <m:r>
              <w:rPr>
                <w:rFonts w:ascii="Cambria Math" w:eastAsiaTheme="majorEastAsia" w:hAnsi="Cambria Math" w:hint="eastAsia"/>
              </w:rPr>
              <m:t>u</m:t>
            </m:r>
          </m:sub>
        </m:sSub>
      </m:oMath>
      <w:r>
        <w:rPr>
          <w:rFonts w:eastAsiaTheme="majorEastAsia" w:hint="eastAsia"/>
        </w:rPr>
        <w:t>到来后，即可使用基学习器</w:t>
      </w:r>
      <m:oMath>
        <m:sSub>
          <m:sSubPr>
            <m:ctrlPr>
              <w:rPr>
                <w:rFonts w:ascii="Cambria Math" w:eastAsiaTheme="majorEastAsia" w:hAnsi="Cambria Math"/>
                <w:i/>
              </w:rPr>
            </m:ctrlPr>
          </m:sSubPr>
          <m:e>
            <m:r>
              <w:rPr>
                <w:rFonts w:ascii="Cambria Math" w:eastAsiaTheme="majorEastAsia" w:hAnsi="Cambria Math"/>
              </w:rPr>
              <m:t>E</m:t>
            </m:r>
          </m:e>
          <m:sub>
            <m:r>
              <w:rPr>
                <w:rFonts w:ascii="Cambria Math" w:eastAsiaTheme="majorEastAsia" w:hAnsi="Cambria Math"/>
              </w:rPr>
              <m:t>b</m:t>
            </m:r>
          </m:sub>
        </m:sSub>
        <m:r>
          <m:rPr>
            <m:sty m:val="p"/>
          </m:rPr>
          <w:rPr>
            <w:rFonts w:ascii="Cambria Math" w:eastAsiaTheme="majorEastAsia" w:hAnsi="Cambria Math"/>
          </w:rPr>
          <m:t>=</m:t>
        </m:r>
        <m:d>
          <m:dPr>
            <m:begChr m:val="{"/>
            <m:endChr m:val="}"/>
            <m:ctrlPr>
              <w:rPr>
                <w:rFonts w:ascii="Cambria Math" w:eastAsiaTheme="majorEastAsia" w:hAnsi="Cambria Math"/>
              </w:rPr>
            </m:ctrlPr>
          </m:dPr>
          <m:e>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1</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6</m:t>
                </m:r>
              </m:sub>
            </m:sSub>
          </m:e>
        </m:d>
      </m:oMath>
      <w:r>
        <w:rPr>
          <w:rFonts w:eastAsiaTheme="majorEastAsia" w:hint="eastAsia"/>
        </w:rPr>
        <w:t>组对其预测产生元特征向量，最后在此基础上使用元学习器</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m</m:t>
            </m:r>
          </m:sub>
        </m:sSub>
      </m:oMath>
      <w:r>
        <w:rPr>
          <w:rFonts w:eastAsiaTheme="majorEastAsia" w:hint="eastAsia"/>
          <w:szCs w:val="24"/>
        </w:rPr>
        <w:t>产生最终的预测结果</w:t>
      </w:r>
      <m:oMath>
        <m:sSub>
          <m:sSubPr>
            <m:ctrlPr>
              <w:rPr>
                <w:rFonts w:ascii="Cambria Math" w:eastAsiaTheme="majorEastAsia" w:hAnsi="Cambria Math"/>
                <w:i/>
              </w:rPr>
            </m:ctrlPr>
          </m:sSubPr>
          <m:e>
            <m:r>
              <m:rPr>
                <m:sty m:val="bi"/>
              </m:rPr>
              <w:rPr>
                <w:rFonts w:ascii="Cambria Math" w:eastAsiaTheme="majorEastAsia" w:hAnsi="Cambria Math" w:hint="eastAsia"/>
              </w:rPr>
              <m:t>y</m:t>
            </m:r>
            <m:ctrlPr>
              <w:rPr>
                <w:rFonts w:ascii="Cambria Math" w:eastAsiaTheme="majorEastAsia" w:hAnsi="Cambria Math"/>
                <w:b/>
                <w:i/>
              </w:rPr>
            </m:ctrlPr>
          </m:e>
          <m:sub>
            <m:r>
              <w:rPr>
                <w:rFonts w:ascii="Cambria Math" w:eastAsiaTheme="majorEastAsia" w:hAnsi="Cambria Math" w:hint="eastAsia"/>
              </w:rPr>
              <m:t>u</m:t>
            </m:r>
          </m:sub>
        </m:sSub>
      </m:oMath>
      <w:r>
        <w:rPr>
          <w:rFonts w:eastAsiaTheme="majorEastAsia" w:hint="eastAsia"/>
          <w:szCs w:val="24"/>
        </w:rPr>
        <w:t>。</w:t>
      </w:r>
    </w:p>
    <w:p w14:paraId="67B0223B" w14:textId="49C5220E" w:rsidR="00E71120" w:rsidRPr="00205A4F" w:rsidRDefault="00FC1EA9" w:rsidP="00280172">
      <w:pPr>
        <w:autoSpaceDE w:val="0"/>
        <w:autoSpaceDN w:val="0"/>
        <w:snapToGrid w:val="0"/>
        <w:spacing w:afterLines="50" w:after="120"/>
        <w:ind w:firstLine="480"/>
        <w:rPr>
          <w:rFonts w:eastAsiaTheme="majorEastAsia"/>
        </w:rPr>
      </w:pPr>
      <w:r>
        <w:rPr>
          <w:rFonts w:eastAsiaTheme="majorEastAsia" w:hint="eastAsia"/>
          <w:szCs w:val="24"/>
        </w:rPr>
        <w:t>S</w:t>
      </w:r>
      <w:r>
        <w:rPr>
          <w:rFonts w:eastAsiaTheme="majorEastAsia"/>
          <w:szCs w:val="24"/>
        </w:rPr>
        <w:t>CTM</w:t>
      </w:r>
      <w:r>
        <w:rPr>
          <w:rFonts w:eastAsiaTheme="majorEastAsia" w:hint="eastAsia"/>
        </w:rPr>
        <w:t>算法的整体框架如图</w:t>
      </w:r>
      <w:r>
        <w:rPr>
          <w:rFonts w:eastAsiaTheme="majorEastAsia" w:hint="eastAsia"/>
        </w:rPr>
        <w:t>4</w:t>
      </w:r>
      <w:r>
        <w:rPr>
          <w:rFonts w:eastAsiaTheme="majorEastAsia"/>
        </w:rPr>
        <w:t>-1</w:t>
      </w:r>
      <w:r>
        <w:rPr>
          <w:rFonts w:eastAsiaTheme="majorEastAsia" w:hint="eastAsia"/>
        </w:rPr>
        <w:t>所示</w:t>
      </w:r>
      <w:r w:rsidR="0081277B">
        <w:rPr>
          <w:rFonts w:eastAsiaTheme="majorEastAsia" w:hint="eastAsia"/>
        </w:rPr>
        <w:t>：</w:t>
      </w:r>
    </w:p>
    <w:p w14:paraId="6B1E2040" w14:textId="77777777" w:rsidR="00E71120" w:rsidRPr="00CD1FAF" w:rsidRDefault="00E71120" w:rsidP="00280172">
      <w:pPr>
        <w:autoSpaceDE w:val="0"/>
        <w:autoSpaceDN w:val="0"/>
        <w:snapToGrid w:val="0"/>
        <w:spacing w:beforeLines="50" w:before="120"/>
        <w:ind w:firstLineChars="0" w:firstLine="0"/>
        <w:jc w:val="center"/>
        <w:rPr>
          <w:rFonts w:eastAsiaTheme="majorEastAsia"/>
          <w:sz w:val="21"/>
          <w:szCs w:val="24"/>
        </w:rPr>
      </w:pPr>
      <w:r w:rsidRPr="00CD1FAF">
        <w:rPr>
          <w:noProof/>
          <w:sz w:val="21"/>
        </w:rPr>
        <w:drawing>
          <wp:inline distT="0" distB="0" distL="0" distR="0" wp14:anchorId="471F1269" wp14:editId="0E1221C9">
            <wp:extent cx="3592800" cy="18000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92800" cy="1800000"/>
                    </a:xfrm>
                    <a:prstGeom prst="rect">
                      <a:avLst/>
                    </a:prstGeom>
                    <a:noFill/>
                    <a:ln>
                      <a:noFill/>
                    </a:ln>
                  </pic:spPr>
                </pic:pic>
              </a:graphicData>
            </a:graphic>
          </wp:inline>
        </w:drawing>
      </w:r>
    </w:p>
    <w:p w14:paraId="7DC829E3" w14:textId="485AD966" w:rsidR="00E71120" w:rsidRDefault="00E71120" w:rsidP="00280172">
      <w:pPr>
        <w:autoSpaceDE w:val="0"/>
        <w:autoSpaceDN w:val="0"/>
        <w:snapToGrid w:val="0"/>
        <w:spacing w:afterLines="50" w:after="120"/>
        <w:ind w:firstLineChars="0" w:firstLine="0"/>
        <w:jc w:val="center"/>
        <w:rPr>
          <w:rFonts w:eastAsiaTheme="majorEastAsia"/>
          <w:sz w:val="21"/>
          <w:szCs w:val="24"/>
        </w:rPr>
      </w:pPr>
      <w:r w:rsidRPr="00CD1FAF">
        <w:rPr>
          <w:rFonts w:eastAsiaTheme="majorEastAsia" w:hint="eastAsia"/>
          <w:sz w:val="21"/>
          <w:szCs w:val="24"/>
        </w:rPr>
        <w:t>图</w:t>
      </w:r>
      <w:r w:rsidRPr="00CD1FAF">
        <w:rPr>
          <w:rFonts w:eastAsiaTheme="majorEastAsia"/>
          <w:sz w:val="21"/>
          <w:szCs w:val="24"/>
        </w:rPr>
        <w:t>4-1 SCTM</w:t>
      </w:r>
      <w:r w:rsidRPr="00CD1FAF">
        <w:rPr>
          <w:rFonts w:eastAsiaTheme="majorEastAsia" w:hint="eastAsia"/>
          <w:sz w:val="21"/>
          <w:szCs w:val="24"/>
        </w:rPr>
        <w:t>算法框架</w:t>
      </w:r>
    </w:p>
    <w:p w14:paraId="605309E0" w14:textId="3A668501" w:rsidR="00FC1EA9" w:rsidRDefault="00FC1EA9" w:rsidP="00280172">
      <w:pPr>
        <w:autoSpaceDE w:val="0"/>
        <w:autoSpaceDN w:val="0"/>
        <w:snapToGrid w:val="0"/>
        <w:spacing w:afterLines="50" w:after="120"/>
        <w:ind w:firstLineChars="0" w:firstLine="482"/>
        <w:rPr>
          <w:rFonts w:eastAsiaTheme="majorEastAsia"/>
          <w:sz w:val="21"/>
          <w:szCs w:val="24"/>
        </w:rPr>
      </w:pPr>
      <w:r>
        <w:rPr>
          <w:rFonts w:eastAsiaTheme="majorEastAsia" w:hint="eastAsia"/>
        </w:rPr>
        <w:lastRenderedPageBreak/>
        <w:t>在本文提出的</w:t>
      </w:r>
      <w:r>
        <w:rPr>
          <w:rFonts w:eastAsiaTheme="majorEastAsia" w:hint="eastAsia"/>
          <w:szCs w:val="24"/>
        </w:rPr>
        <w:t>S</w:t>
      </w:r>
      <w:r>
        <w:rPr>
          <w:rFonts w:eastAsiaTheme="majorEastAsia"/>
          <w:szCs w:val="24"/>
        </w:rPr>
        <w:t>CTM</w:t>
      </w:r>
      <w:r>
        <w:rPr>
          <w:rFonts w:eastAsiaTheme="majorEastAsia" w:hint="eastAsia"/>
        </w:rPr>
        <w:t>算法中，多种半监督学习手段和标签相关性学习手段被使用。对于半监督学习，基学习器中使用了协同训练，元学习器中使用了基于聚类的分块相似性度量、基于实例图的拉普拉斯正则化；对于标签相关性学习，基学习器中使用了分类器链方法，元学习器中使用了基于标签图的拉普拉斯正则化。需要注意的是，</w:t>
      </w:r>
      <w:r>
        <w:rPr>
          <w:rFonts w:eastAsiaTheme="majorEastAsia" w:hint="eastAsia"/>
          <w:szCs w:val="24"/>
        </w:rPr>
        <w:t>S</w:t>
      </w:r>
      <w:r>
        <w:rPr>
          <w:rFonts w:eastAsiaTheme="majorEastAsia"/>
          <w:szCs w:val="24"/>
        </w:rPr>
        <w:t>CTM</w:t>
      </w:r>
      <w:r>
        <w:rPr>
          <w:rFonts w:eastAsiaTheme="majorEastAsia" w:hint="eastAsia"/>
          <w:szCs w:val="24"/>
        </w:rPr>
        <w:t>在设计过程中将协同训练的迭代次数设置为</w:t>
      </w:r>
      <m:oMath>
        <m:r>
          <m:rPr>
            <m:sty m:val="p"/>
          </m:rPr>
          <w:rPr>
            <w:rFonts w:ascii="Cambria Math" w:eastAsiaTheme="majorEastAsia" w:hAnsi="Cambria Math" w:hint="eastAsia"/>
            <w:szCs w:val="24"/>
          </w:rPr>
          <m:t>1</m:t>
        </m:r>
      </m:oMath>
      <w:r>
        <w:rPr>
          <w:rFonts w:eastAsiaTheme="majorEastAsia" w:hint="eastAsia"/>
          <w:szCs w:val="24"/>
        </w:rPr>
        <w:t>，有效</w:t>
      </w:r>
      <w:r>
        <w:rPr>
          <w:rFonts w:eastAsiaTheme="majorEastAsia" w:hint="eastAsia"/>
        </w:rPr>
        <w:t>控制了模型复杂度。而</w:t>
      </w:r>
      <w:r>
        <w:rPr>
          <w:rFonts w:eastAsiaTheme="majorEastAsia"/>
        </w:rPr>
        <w:t>S</w:t>
      </w:r>
      <w:r>
        <w:rPr>
          <w:rFonts w:eastAsiaTheme="majorEastAsia" w:hint="eastAsia"/>
        </w:rPr>
        <w:t>tacking</w:t>
      </w:r>
      <w:r>
        <w:rPr>
          <w:rFonts w:eastAsiaTheme="majorEastAsia" w:hint="eastAsia"/>
        </w:rPr>
        <w:t>模型的采用和元学习器中多种半监督学习、标签相关性学习手段的采用，则有效保证了模型性能。</w:t>
      </w:r>
    </w:p>
    <w:p w14:paraId="02FBE660" w14:textId="7D4B77EC" w:rsidR="00E71120" w:rsidRPr="00767803" w:rsidRDefault="00E71120" w:rsidP="003D6B67">
      <w:pPr>
        <w:pStyle w:val="C"/>
        <w:spacing w:before="120"/>
        <w:ind w:firstLineChars="0" w:firstLine="480"/>
      </w:pPr>
      <w:bookmarkStart w:id="178" w:name="_Toc181227963"/>
      <w:bookmarkStart w:id="179" w:name="_Toc190702577"/>
      <w:r w:rsidRPr="00767803">
        <w:t xml:space="preserve">4.2.2 </w:t>
      </w:r>
      <w:r w:rsidRPr="00767803">
        <w:t>基学习器</w:t>
      </w:r>
      <w:bookmarkEnd w:id="178"/>
      <w:bookmarkEnd w:id="179"/>
    </w:p>
    <w:p w14:paraId="14C19C90" w14:textId="664EB23C" w:rsidR="00E71120" w:rsidRPr="00A229DE" w:rsidRDefault="00E71120" w:rsidP="00280172">
      <w:pPr>
        <w:autoSpaceDE w:val="0"/>
        <w:autoSpaceDN w:val="0"/>
        <w:snapToGrid w:val="0"/>
        <w:ind w:firstLine="480"/>
        <w:rPr>
          <w:rFonts w:eastAsiaTheme="majorEastAsia"/>
          <w:szCs w:val="24"/>
        </w:rPr>
      </w:pPr>
      <w:r w:rsidRPr="00767803">
        <w:rPr>
          <w:rFonts w:eastAsiaTheme="majorEastAsia"/>
          <w:szCs w:val="24"/>
        </w:rPr>
        <w:t>在集成学习中，基学习器的多样性和准确性非常重要。</w:t>
      </w:r>
      <w:r>
        <w:rPr>
          <w:rFonts w:eastAsiaTheme="majorEastAsia" w:hint="eastAsia"/>
          <w:szCs w:val="24"/>
        </w:rPr>
        <w:t>本小节将介绍</w:t>
      </w:r>
      <w:r>
        <w:rPr>
          <w:rFonts w:eastAsiaTheme="majorEastAsia" w:hint="eastAsia"/>
          <w:szCs w:val="24"/>
        </w:rPr>
        <w:t>S</w:t>
      </w:r>
      <w:r>
        <w:rPr>
          <w:rFonts w:eastAsiaTheme="majorEastAsia"/>
          <w:szCs w:val="24"/>
        </w:rPr>
        <w:t>CTM</w:t>
      </w:r>
      <w:r>
        <w:rPr>
          <w:rFonts w:eastAsiaTheme="majorEastAsia" w:hint="eastAsia"/>
          <w:szCs w:val="24"/>
        </w:rPr>
        <w:t>如何构建同时满足这两点的基学习器</w:t>
      </w:r>
      <w:r w:rsidRPr="00767803">
        <w:rPr>
          <w:rFonts w:eastAsiaTheme="majorEastAsia"/>
          <w:szCs w:val="24"/>
        </w:rPr>
        <w:t>，包括两个步骤：基学习器初始化和增强。</w:t>
      </w:r>
    </w:p>
    <w:p w14:paraId="629FEFD1" w14:textId="3B3F4D28" w:rsidR="00E71120" w:rsidRPr="00767803" w:rsidRDefault="00E71120" w:rsidP="00280172">
      <w:pPr>
        <w:autoSpaceDE w:val="0"/>
        <w:autoSpaceDN w:val="0"/>
        <w:snapToGrid w:val="0"/>
        <w:ind w:firstLine="480"/>
        <w:rPr>
          <w:rFonts w:eastAsiaTheme="majorEastAsia"/>
          <w:szCs w:val="24"/>
        </w:rPr>
      </w:pPr>
      <w:r w:rsidRPr="00767803">
        <w:rPr>
          <w:rFonts w:eastAsiaTheme="majorEastAsia"/>
          <w:szCs w:val="24"/>
        </w:rPr>
        <w:t>1</w:t>
      </w:r>
      <w:r w:rsidRPr="00767803">
        <w:rPr>
          <w:rFonts w:eastAsiaTheme="majorEastAsia"/>
          <w:szCs w:val="24"/>
        </w:rPr>
        <w:t>）基学习器初始化</w:t>
      </w:r>
    </w:p>
    <w:p w14:paraId="2CC01BEA" w14:textId="15F8AF44" w:rsidR="00E71120" w:rsidRDefault="00E71120" w:rsidP="00280172">
      <w:pPr>
        <w:autoSpaceDE w:val="0"/>
        <w:autoSpaceDN w:val="0"/>
        <w:snapToGrid w:val="0"/>
        <w:ind w:firstLine="480"/>
        <w:rPr>
          <w:rFonts w:eastAsiaTheme="majorEastAsia"/>
          <w:szCs w:val="24"/>
        </w:rPr>
      </w:pPr>
      <w:r w:rsidRPr="00767803">
        <w:rPr>
          <w:rFonts w:eastAsiaTheme="majorEastAsia"/>
          <w:szCs w:val="24"/>
        </w:rPr>
        <w:t>为了</w:t>
      </w:r>
      <w:r>
        <w:rPr>
          <w:rFonts w:eastAsiaTheme="majorEastAsia" w:hint="eastAsia"/>
          <w:szCs w:val="24"/>
        </w:rPr>
        <w:t>满足</w:t>
      </w:r>
      <w:r w:rsidRPr="00767803">
        <w:rPr>
          <w:rFonts w:eastAsiaTheme="majorEastAsia"/>
          <w:szCs w:val="24"/>
        </w:rPr>
        <w:t>学习器的多样性并实现协同训练，</w:t>
      </w:r>
      <w:r>
        <w:rPr>
          <w:rFonts w:eastAsiaTheme="majorEastAsia" w:hint="eastAsia"/>
          <w:szCs w:val="24"/>
        </w:rPr>
        <w:t>S</w:t>
      </w:r>
      <w:r>
        <w:rPr>
          <w:rFonts w:eastAsiaTheme="majorEastAsia"/>
          <w:szCs w:val="24"/>
        </w:rPr>
        <w:t>CTM</w:t>
      </w:r>
      <w:r>
        <w:rPr>
          <w:rFonts w:eastAsiaTheme="majorEastAsia" w:hint="eastAsia"/>
          <w:szCs w:val="24"/>
        </w:rPr>
        <w:t>将</w:t>
      </w:r>
      <w:r w:rsidRPr="00767803">
        <w:rPr>
          <w:rFonts w:eastAsiaTheme="majorEastAsia"/>
          <w:szCs w:val="24"/>
        </w:rPr>
        <w:t>特征空间划分为</w:t>
      </w:r>
      <w:r>
        <w:rPr>
          <w:rFonts w:eastAsiaTheme="majorEastAsia" w:hint="eastAsia"/>
          <w:szCs w:val="24"/>
        </w:rPr>
        <w:t>三</w:t>
      </w:r>
      <w:r w:rsidRPr="00767803">
        <w:rPr>
          <w:rFonts w:eastAsiaTheme="majorEastAsia"/>
          <w:szCs w:val="24"/>
        </w:rPr>
        <w:t>个子集，每个子集可以被视为一个学习</w:t>
      </w:r>
      <w:r>
        <w:rPr>
          <w:rFonts w:eastAsiaTheme="majorEastAsia" w:hint="eastAsia"/>
          <w:szCs w:val="24"/>
        </w:rPr>
        <w:t>视图</w:t>
      </w:r>
      <w:r w:rsidRPr="00767803">
        <w:rPr>
          <w:rFonts w:eastAsiaTheme="majorEastAsia"/>
          <w:szCs w:val="24"/>
        </w:rPr>
        <w:t>。</w:t>
      </w:r>
      <w:r>
        <w:rPr>
          <w:rFonts w:eastAsiaTheme="majorEastAsia" w:hint="eastAsia"/>
          <w:szCs w:val="24"/>
        </w:rPr>
        <w:t>在</w:t>
      </w:r>
      <w:r w:rsidRPr="00767803">
        <w:rPr>
          <w:rFonts w:eastAsiaTheme="majorEastAsia"/>
          <w:szCs w:val="24"/>
        </w:rPr>
        <w:t>每个</w:t>
      </w:r>
      <w:r>
        <w:rPr>
          <w:rFonts w:eastAsiaTheme="majorEastAsia"/>
          <w:szCs w:val="24"/>
        </w:rPr>
        <w:t>视图</w:t>
      </w:r>
      <w:r>
        <w:rPr>
          <w:rFonts w:eastAsiaTheme="majorEastAsia" w:hint="eastAsia"/>
          <w:szCs w:val="24"/>
        </w:rPr>
        <w:t>上</w:t>
      </w:r>
      <w:r w:rsidRPr="00767803">
        <w:rPr>
          <w:rFonts w:eastAsiaTheme="majorEastAsia"/>
          <w:szCs w:val="24"/>
        </w:rPr>
        <w:t>，</w:t>
      </w:r>
      <w:r>
        <w:rPr>
          <w:rFonts w:eastAsiaTheme="majorEastAsia" w:hint="eastAsia"/>
          <w:szCs w:val="24"/>
        </w:rPr>
        <w:t>即可</w:t>
      </w:r>
      <w:r w:rsidRPr="00767803">
        <w:rPr>
          <w:rFonts w:eastAsiaTheme="majorEastAsia"/>
          <w:szCs w:val="24"/>
        </w:rPr>
        <w:t>构建一个</w:t>
      </w:r>
      <w:r w:rsidR="009827E6">
        <w:rPr>
          <w:rFonts w:eastAsiaTheme="majorEastAsia" w:hint="eastAsia"/>
          <w:szCs w:val="24"/>
        </w:rPr>
        <w:t>多标签</w:t>
      </w:r>
      <w:r w:rsidRPr="00767803">
        <w:rPr>
          <w:rFonts w:eastAsiaTheme="majorEastAsia"/>
          <w:szCs w:val="24"/>
        </w:rPr>
        <w:t>基学习器，最终通过</w:t>
      </w:r>
      <w:r>
        <w:rPr>
          <w:rFonts w:eastAsiaTheme="majorEastAsia" w:hint="eastAsia"/>
          <w:szCs w:val="24"/>
        </w:rPr>
        <w:t>三</w:t>
      </w:r>
      <w:r w:rsidRPr="00767803">
        <w:rPr>
          <w:rFonts w:eastAsiaTheme="majorEastAsia"/>
          <w:szCs w:val="24"/>
        </w:rPr>
        <w:t>个</w:t>
      </w:r>
      <w:r>
        <w:rPr>
          <w:rFonts w:eastAsiaTheme="majorEastAsia" w:hint="eastAsia"/>
          <w:szCs w:val="24"/>
        </w:rPr>
        <w:t>视图</w:t>
      </w:r>
      <w:r w:rsidR="00455489">
        <w:rPr>
          <w:rFonts w:eastAsiaTheme="majorEastAsia" w:hint="eastAsia"/>
          <w:szCs w:val="24"/>
        </w:rPr>
        <w:t>可以得到三个初始基学习器</w:t>
      </w:r>
      <w:r w:rsidRPr="00767803">
        <w:rPr>
          <w:rFonts w:eastAsiaTheme="majorEastAsia"/>
          <w:szCs w:val="24"/>
        </w:rPr>
        <w:t>。</w:t>
      </w:r>
    </w:p>
    <w:p w14:paraId="60FBA491" w14:textId="77777777" w:rsidR="00E71120" w:rsidRDefault="00E71120" w:rsidP="00280172">
      <w:pPr>
        <w:autoSpaceDE w:val="0"/>
        <w:autoSpaceDN w:val="0"/>
        <w:snapToGrid w:val="0"/>
        <w:ind w:firstLine="480"/>
        <w:rPr>
          <w:rFonts w:eastAsiaTheme="majorEastAsia"/>
          <w:szCs w:val="24"/>
        </w:rPr>
      </w:pPr>
      <w:r w:rsidRPr="00767803">
        <w:rPr>
          <w:rFonts w:eastAsiaTheme="majorEastAsia"/>
          <w:szCs w:val="24"/>
        </w:rPr>
        <w:t>特征子集划分的原则包括：</w:t>
      </w:r>
    </w:p>
    <w:p w14:paraId="30E5303C" w14:textId="77777777" w:rsidR="00E71120" w:rsidRPr="001A1397" w:rsidRDefault="00E71120" w:rsidP="00280172">
      <w:pPr>
        <w:autoSpaceDE w:val="0"/>
        <w:autoSpaceDN w:val="0"/>
        <w:snapToGrid w:val="0"/>
        <w:ind w:firstLine="480"/>
        <w:rPr>
          <w:rFonts w:eastAsiaTheme="majorEastAsia"/>
          <w:szCs w:val="24"/>
        </w:rPr>
      </w:pPr>
      <w:r>
        <w:rPr>
          <w:rFonts w:ascii="宋体" w:hAnsi="宋体" w:cs="宋体" w:hint="eastAsia"/>
          <w:szCs w:val="24"/>
        </w:rPr>
        <w:t>（</w:t>
      </w:r>
      <w:r>
        <w:rPr>
          <w:rFonts w:eastAsiaTheme="majorEastAsia" w:hint="eastAsia"/>
          <w:szCs w:val="24"/>
        </w:rPr>
        <w:t>a</w:t>
      </w:r>
      <w:r>
        <w:rPr>
          <w:rFonts w:eastAsiaTheme="majorEastAsia" w:hint="eastAsia"/>
          <w:szCs w:val="24"/>
        </w:rPr>
        <w:t>）</w:t>
      </w:r>
      <w:r w:rsidRPr="001A1397">
        <w:rPr>
          <w:rFonts w:eastAsiaTheme="majorEastAsia"/>
          <w:szCs w:val="24"/>
        </w:rPr>
        <w:t>最小化不同子集中特征的相似性，即增强子集之间的差异</w:t>
      </w:r>
      <w:r>
        <w:rPr>
          <w:rFonts w:eastAsiaTheme="majorEastAsia" w:hint="eastAsia"/>
          <w:szCs w:val="24"/>
        </w:rPr>
        <w:t>。</w:t>
      </w:r>
    </w:p>
    <w:p w14:paraId="6378344D" w14:textId="77777777" w:rsidR="00E71120" w:rsidRPr="00767803" w:rsidRDefault="00E71120" w:rsidP="00280172">
      <w:pPr>
        <w:autoSpaceDE w:val="0"/>
        <w:autoSpaceDN w:val="0"/>
        <w:snapToGrid w:val="0"/>
        <w:ind w:firstLine="480"/>
        <w:rPr>
          <w:rFonts w:eastAsiaTheme="majorEastAsia"/>
          <w:szCs w:val="24"/>
        </w:rPr>
      </w:pPr>
      <w:r>
        <w:rPr>
          <w:rFonts w:ascii="宋体" w:hAnsi="宋体" w:cs="宋体" w:hint="eastAsia"/>
          <w:szCs w:val="24"/>
        </w:rPr>
        <w:t>（</w:t>
      </w:r>
      <w:r>
        <w:rPr>
          <w:rFonts w:eastAsiaTheme="majorEastAsia" w:hint="eastAsia"/>
          <w:szCs w:val="24"/>
        </w:rPr>
        <w:t>b</w:t>
      </w:r>
      <w:r>
        <w:rPr>
          <w:rFonts w:eastAsiaTheme="majorEastAsia" w:hint="eastAsia"/>
          <w:szCs w:val="24"/>
        </w:rPr>
        <w:t>）</w:t>
      </w:r>
      <w:r w:rsidRPr="00767803">
        <w:rPr>
          <w:rFonts w:eastAsiaTheme="majorEastAsia"/>
          <w:szCs w:val="24"/>
        </w:rPr>
        <w:t>最大化不同子集</w:t>
      </w:r>
      <w:r>
        <w:rPr>
          <w:rFonts w:eastAsiaTheme="majorEastAsia" w:hint="eastAsia"/>
          <w:szCs w:val="24"/>
        </w:rPr>
        <w:t>中</w:t>
      </w:r>
      <w:r w:rsidRPr="00767803">
        <w:rPr>
          <w:rFonts w:eastAsiaTheme="majorEastAsia"/>
          <w:szCs w:val="24"/>
        </w:rPr>
        <w:t>特征</w:t>
      </w:r>
      <w:r>
        <w:rPr>
          <w:rFonts w:eastAsiaTheme="majorEastAsia" w:hint="eastAsia"/>
          <w:szCs w:val="24"/>
        </w:rPr>
        <w:t>为</w:t>
      </w:r>
      <w:r w:rsidRPr="00767803">
        <w:rPr>
          <w:rFonts w:eastAsiaTheme="majorEastAsia"/>
          <w:szCs w:val="24"/>
        </w:rPr>
        <w:t>标签提供的信息</w:t>
      </w:r>
      <w:r>
        <w:rPr>
          <w:rFonts w:eastAsiaTheme="majorEastAsia" w:hint="eastAsia"/>
          <w:szCs w:val="24"/>
        </w:rPr>
        <w:t>量</w:t>
      </w:r>
      <w:r w:rsidRPr="00767803">
        <w:rPr>
          <w:rFonts w:eastAsiaTheme="majorEastAsia"/>
          <w:szCs w:val="24"/>
        </w:rPr>
        <w:t>，即增强每个子集的预测潜力。</w:t>
      </w:r>
    </w:p>
    <w:p w14:paraId="157B6B41" w14:textId="07ECB4A1" w:rsidR="00E71120" w:rsidRDefault="00E71120" w:rsidP="00280172">
      <w:pPr>
        <w:autoSpaceDE w:val="0"/>
        <w:autoSpaceDN w:val="0"/>
        <w:snapToGrid w:val="0"/>
        <w:ind w:firstLine="480"/>
        <w:rPr>
          <w:rFonts w:eastAsiaTheme="majorEastAsia"/>
          <w:szCs w:val="24"/>
        </w:rPr>
      </w:pPr>
      <w:r w:rsidRPr="00767803">
        <w:rPr>
          <w:rFonts w:eastAsiaTheme="majorEastAsia"/>
          <w:szCs w:val="24"/>
        </w:rPr>
        <w:t>本文使用余弦相似度来度量两个特征之间的相似性</w:t>
      </w:r>
      <m:oMath>
        <m:r>
          <m:rPr>
            <m:sty m:val="p"/>
          </m:rPr>
          <w:rPr>
            <w:rFonts w:ascii="Cambria Math" w:eastAsiaTheme="majorEastAsia" w:hAnsi="Cambria Math"/>
            <w:szCs w:val="24"/>
          </w:rPr>
          <m:t>SM</m:t>
        </m:r>
        <m:d>
          <m:dPr>
            <m:ctrlPr>
              <w:rPr>
                <w:rFonts w:ascii="Cambria Math" w:eastAsiaTheme="majorEastAsia" w:hAnsi="Cambria Math"/>
                <w:szCs w:val="24"/>
              </w:rPr>
            </m:ctrlPr>
          </m:dPr>
          <m:e>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p</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q</m:t>
                </m:r>
              </m:sub>
            </m:sSub>
          </m:e>
        </m:d>
        <m:r>
          <w:rPr>
            <w:rFonts w:ascii="Cambria Math" w:eastAsiaTheme="majorEastAsia" w:hAnsi="Cambria Math"/>
            <w:szCs w:val="24"/>
          </w:rPr>
          <m:t>=</m:t>
        </m:r>
        <m:func>
          <m:funcPr>
            <m:ctrlPr>
              <w:rPr>
                <w:rFonts w:ascii="Cambria Math" w:eastAsiaTheme="majorEastAsia" w:hAnsi="Cambria Math"/>
                <w:i/>
                <w:szCs w:val="24"/>
              </w:rPr>
            </m:ctrlPr>
          </m:funcPr>
          <m:fName>
            <m:r>
              <m:rPr>
                <m:sty m:val="p"/>
              </m:rPr>
              <w:rPr>
                <w:rFonts w:ascii="Cambria Math" w:eastAsiaTheme="majorEastAsia" w:hAnsi="Cambria Math"/>
                <w:szCs w:val="24"/>
              </w:rPr>
              <m:t>cos</m:t>
            </m:r>
          </m:fName>
          <m:e>
            <m:d>
              <m:dPr>
                <m:ctrlPr>
                  <w:rPr>
                    <w:rFonts w:ascii="Cambria Math" w:eastAsiaTheme="majorEastAsia" w:hAnsi="Cambria Math"/>
                    <w:szCs w:val="24"/>
                  </w:rPr>
                </m:ctrlPr>
              </m:dPr>
              <m:e>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p</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q</m:t>
                    </m:r>
                  </m:sub>
                </m:sSub>
              </m:e>
            </m:d>
          </m:e>
        </m:func>
      </m:oMath>
      <w:r>
        <w:rPr>
          <w:rFonts w:eastAsiaTheme="majorEastAsia" w:hint="eastAsia"/>
          <w:szCs w:val="24"/>
        </w:rPr>
        <w:t>。对于两个特征集合</w:t>
      </w:r>
      <m:oMath>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i</m:t>
            </m:r>
          </m:sub>
        </m:sSub>
        <m:r>
          <m:rPr>
            <m:sty m:val="p"/>
          </m:rP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j</m:t>
            </m:r>
          </m:sub>
        </m:sSub>
      </m:oMath>
      <w:r>
        <w:rPr>
          <w:rFonts w:eastAsiaTheme="majorEastAsia" w:hint="eastAsia"/>
          <w:szCs w:val="24"/>
        </w:rPr>
        <w:t>之间的相似度，则遍历所有的特征对组合，分别</w:t>
      </w:r>
      <w:r w:rsidR="008D00ED">
        <w:rPr>
          <w:rFonts w:eastAsiaTheme="majorEastAsia" w:hint="eastAsia"/>
          <w:szCs w:val="24"/>
        </w:rPr>
        <w:t>计算</w:t>
      </w:r>
      <w:r>
        <w:rPr>
          <w:rFonts w:eastAsiaTheme="majorEastAsia" w:hint="eastAsia"/>
          <w:szCs w:val="24"/>
        </w:rPr>
        <w:t>相似性后再求平均值：</w:t>
      </w:r>
    </w:p>
    <w:p w14:paraId="3ACE6B10" w14:textId="40378CA8" w:rsidR="00E71120" w:rsidRPr="006050AE" w:rsidRDefault="009C75E1" w:rsidP="00280172">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r>
                <m:rPr>
                  <m:sty m:val="p"/>
                </m:rPr>
                <w:rPr>
                  <w:rFonts w:ascii="Cambria Math" w:eastAsiaTheme="majorEastAsia" w:hAnsi="Cambria Math"/>
                  <w:szCs w:val="24"/>
                </w:rPr>
                <m:t>SM</m:t>
              </m:r>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i</m:t>
                      </m:r>
                    </m:sub>
                  </m:sSub>
                  <m:r>
                    <m:rPr>
                      <m:sty m:val="p"/>
                    </m:rP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j</m:t>
                      </m:r>
                    </m:sub>
                  </m:sSub>
                </m:e>
              </m:d>
              <m:r>
                <w:rPr>
                  <w:rFonts w:ascii="Cambria Math" w:eastAsiaTheme="majorEastAsia" w:hAnsi="Cambria Math"/>
                  <w:szCs w:val="24"/>
                </w:rPr>
                <m:t>=</m:t>
              </m:r>
              <m:f>
                <m:fPr>
                  <m:ctrlPr>
                    <w:rPr>
                      <w:rFonts w:ascii="Cambria Math" w:eastAsiaTheme="majorEastAsia" w:hAnsi="Cambria Math"/>
                      <w:i/>
                      <w:szCs w:val="24"/>
                    </w:rPr>
                  </m:ctrlPr>
                </m:fPr>
                <m:num>
                  <m:r>
                    <w:rPr>
                      <w:rFonts w:ascii="Cambria Math" w:eastAsiaTheme="majorEastAsia" w:hAnsi="Cambria Math"/>
                      <w:szCs w:val="24"/>
                    </w:rPr>
                    <m:t>1</m:t>
                  </m:r>
                </m:num>
                <m:den>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i</m:t>
                          </m:r>
                        </m:sub>
                      </m:sSub>
                    </m:e>
                  </m:d>
                </m:den>
              </m:f>
              <m:f>
                <m:fPr>
                  <m:ctrlPr>
                    <w:rPr>
                      <w:rFonts w:ascii="Cambria Math" w:eastAsiaTheme="majorEastAsia" w:hAnsi="Cambria Math"/>
                      <w:i/>
                      <w:szCs w:val="24"/>
                    </w:rPr>
                  </m:ctrlPr>
                </m:fPr>
                <m:num>
                  <m:r>
                    <w:rPr>
                      <w:rFonts w:ascii="Cambria Math" w:eastAsiaTheme="majorEastAsia" w:hAnsi="Cambria Math"/>
                      <w:szCs w:val="24"/>
                    </w:rPr>
                    <m:t>1</m:t>
                  </m:r>
                </m:num>
                <m:den>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j</m:t>
                          </m:r>
                        </m:sub>
                      </m:sSub>
                    </m:e>
                  </m:d>
                </m:den>
              </m:f>
              <m:nary>
                <m:naryPr>
                  <m:chr m:val="∑"/>
                  <m:supHide m:val="1"/>
                  <m:ctrlPr>
                    <w:rPr>
                      <w:rFonts w:ascii="Cambria Math" w:eastAsiaTheme="majorEastAsia" w:hAnsi="Cambria Math"/>
                      <w:i/>
                      <w:szCs w:val="24"/>
                    </w:rPr>
                  </m:ctrlPr>
                </m:naryPr>
                <m:sub>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p</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i</m:t>
                      </m:r>
                    </m:sub>
                  </m:sSub>
                </m:sub>
                <m:sup/>
                <m:e>
                  <m:nary>
                    <m:naryPr>
                      <m:chr m:val="∑"/>
                      <m:supHide m:val="1"/>
                      <m:ctrlPr>
                        <w:rPr>
                          <w:rFonts w:ascii="Cambria Math" w:eastAsiaTheme="majorEastAsia" w:hAnsi="Cambria Math"/>
                          <w:i/>
                          <w:szCs w:val="24"/>
                        </w:rPr>
                      </m:ctrlPr>
                    </m:naryPr>
                    <m:sub>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q</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j</m:t>
                          </m:r>
                        </m:sub>
                      </m:sSub>
                    </m:sub>
                    <m:sup/>
                    <m:e>
                      <m:r>
                        <m:rPr>
                          <m:sty m:val="p"/>
                        </m:rPr>
                        <w:rPr>
                          <w:rFonts w:ascii="Cambria Math" w:eastAsiaTheme="majorEastAsia" w:hAnsi="Cambria Math"/>
                          <w:szCs w:val="24"/>
                        </w:rPr>
                        <m:t>SM</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p</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q</m:t>
                              </m:r>
                            </m:sub>
                          </m:sSub>
                        </m:e>
                      </m:d>
                    </m:e>
                  </m:nary>
                </m:e>
              </m:nary>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4-1</m:t>
                  </m:r>
                </m:e>
              </m:d>
              <m:ctrlPr>
                <w:rPr>
                  <w:rFonts w:ascii="Cambria Math" w:eastAsiaTheme="majorEastAsia" w:hAnsi="Cambria Math"/>
                  <w:i/>
                  <w:szCs w:val="24"/>
                </w:rPr>
              </m:ctrlPr>
            </m:e>
          </m:eqArr>
        </m:oMath>
      </m:oMathPara>
    </w:p>
    <w:p w14:paraId="03512BEE" w14:textId="1CEBF44A" w:rsidR="00600023" w:rsidRPr="00600023" w:rsidRDefault="00E71120" w:rsidP="00280172">
      <w:pPr>
        <w:autoSpaceDE w:val="0"/>
        <w:autoSpaceDN w:val="0"/>
        <w:snapToGrid w:val="0"/>
        <w:ind w:firstLineChars="0" w:firstLine="0"/>
        <w:rPr>
          <w:rFonts w:eastAsiaTheme="majorEastAsia"/>
          <w:szCs w:val="24"/>
        </w:rPr>
      </w:pPr>
      <w:r>
        <w:rPr>
          <w:rFonts w:eastAsiaTheme="majorEastAsia" w:hint="eastAsia"/>
          <w:szCs w:val="24"/>
        </w:rPr>
        <w:t>式中：</w:t>
      </w:r>
      <m:oMath>
        <m:d>
          <m:dPr>
            <m:begChr m:val="|"/>
            <m:endChr m:val="|"/>
            <m:ctrlPr>
              <w:rPr>
                <w:rFonts w:ascii="Cambria Math" w:eastAsiaTheme="majorEastAsia" w:hAnsi="Cambria Math"/>
                <w:i/>
                <w:szCs w:val="24"/>
              </w:rPr>
            </m:ctrlPr>
          </m:dPr>
          <m:e>
            <m:r>
              <w:rPr>
                <w:rFonts w:ascii="Cambria Math" w:eastAsiaTheme="majorEastAsia" w:hAnsi="Cambria Math"/>
                <w:szCs w:val="24"/>
              </w:rPr>
              <m:t>⋅</m:t>
            </m:r>
          </m:e>
        </m:d>
      </m:oMath>
      <w:r>
        <w:rPr>
          <w:rFonts w:eastAsiaTheme="majorEastAsia" w:hint="eastAsia"/>
          <w:szCs w:val="24"/>
        </w:rPr>
        <w:t>表示特征集合中特征的数量。</w:t>
      </w:r>
    </w:p>
    <w:p w14:paraId="1A205293" w14:textId="42B436EF" w:rsidR="00E71120" w:rsidRDefault="00E71120" w:rsidP="00280172">
      <w:pPr>
        <w:autoSpaceDE w:val="0"/>
        <w:autoSpaceDN w:val="0"/>
        <w:snapToGrid w:val="0"/>
        <w:ind w:firstLine="480"/>
        <w:rPr>
          <w:rFonts w:eastAsiaTheme="majorEastAsia"/>
          <w:szCs w:val="24"/>
        </w:rPr>
      </w:pPr>
      <w:r>
        <w:rPr>
          <w:rFonts w:eastAsiaTheme="majorEastAsia" w:hint="eastAsia"/>
          <w:szCs w:val="24"/>
        </w:rPr>
        <w:t>本文使用</w:t>
      </w:r>
      <w:r w:rsidRPr="00767803">
        <w:rPr>
          <w:rFonts w:eastAsiaTheme="majorEastAsia"/>
          <w:szCs w:val="24"/>
        </w:rPr>
        <w:t>互信息度量一个特征</w:t>
      </w:r>
      <m:oMath>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q</m:t>
            </m:r>
          </m:sub>
        </m:sSub>
      </m:oMath>
      <w:r w:rsidRPr="00767803">
        <w:rPr>
          <w:rFonts w:eastAsiaTheme="majorEastAsia"/>
          <w:szCs w:val="24"/>
        </w:rPr>
        <w:t>与一个标签</w:t>
      </w:r>
      <m:oMath>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j</m:t>
            </m:r>
          </m:sub>
        </m:sSub>
      </m:oMath>
      <w:r w:rsidRPr="00767803">
        <w:rPr>
          <w:rFonts w:eastAsiaTheme="majorEastAsia"/>
          <w:szCs w:val="24"/>
        </w:rPr>
        <w:t>之间的重叠信息</w:t>
      </w:r>
      <w:r>
        <w:rPr>
          <w:rFonts w:eastAsiaTheme="majorEastAsia" w:hint="eastAsia"/>
          <w:szCs w:val="24"/>
        </w:rPr>
        <w:t>：</w:t>
      </w:r>
    </w:p>
    <w:p w14:paraId="650C8D0B" w14:textId="34F69F49" w:rsidR="00E71120" w:rsidRPr="006050AE" w:rsidRDefault="009C75E1" w:rsidP="00280172">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r>
                <m:rPr>
                  <m:sty m:val="p"/>
                </m:rPr>
                <w:rPr>
                  <w:rFonts w:ascii="Cambria Math" w:eastAsiaTheme="majorEastAsia" w:hAnsi="Cambria Math"/>
                  <w:szCs w:val="24"/>
                </w:rPr>
                <m:t>MI</m:t>
              </m:r>
              <m:d>
                <m:dPr>
                  <m:ctrlPr>
                    <w:rPr>
                      <w:rFonts w:ascii="Cambria Math" w:eastAsiaTheme="majorEastAsia" w:hAnsi="Cambria Math"/>
                      <w:szCs w:val="24"/>
                    </w:rPr>
                  </m:ctrlPr>
                </m:dPr>
                <m:e>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q</m:t>
                      </m:r>
                    </m:sub>
                  </m:sSub>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j</m:t>
                      </m:r>
                    </m:sub>
                  </m:sSub>
                </m:e>
              </m:d>
              <m:r>
                <w:rPr>
                  <w:rFonts w:ascii="Cambria Math" w:eastAsiaTheme="majorEastAsia" w:hAnsi="Cambria Math"/>
                  <w:szCs w:val="24"/>
                </w:rPr>
                <m:t>=</m:t>
              </m:r>
              <m:nary>
                <m:naryPr>
                  <m:chr m:val="∑"/>
                  <m:supHide m:val="1"/>
                  <m:ctrlPr>
                    <w:rPr>
                      <w:rFonts w:ascii="Cambria Math" w:eastAsiaTheme="majorEastAsia" w:hAnsi="Cambria Math"/>
                      <w:i/>
                      <w:szCs w:val="24"/>
                    </w:rPr>
                  </m:ctrlPr>
                </m:naryPr>
                <m:sub>
                  <m:r>
                    <w:rPr>
                      <w:rFonts w:ascii="Cambria Math" w:eastAsiaTheme="majorEastAsia" w:hAnsi="Cambria Math"/>
                      <w:szCs w:val="24"/>
                    </w:rPr>
                    <m:t>x∈</m:t>
                  </m:r>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q</m:t>
                      </m:r>
                    </m:sub>
                  </m:sSub>
                  <m:r>
                    <w:rPr>
                      <w:rFonts w:ascii="Cambria Math" w:eastAsiaTheme="majorEastAsia" w:hAnsi="Cambria Math"/>
                      <w:szCs w:val="24"/>
                    </w:rPr>
                    <m:t>,y∈</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j</m:t>
                      </m:r>
                    </m:sub>
                  </m:sSub>
                </m:sub>
                <m:sup/>
                <m:e>
                  <m:r>
                    <w:rPr>
                      <w:rFonts w:ascii="Cambria Math" w:eastAsiaTheme="majorEastAsia" w:hAnsi="Cambria Math"/>
                      <w:szCs w:val="24"/>
                    </w:rPr>
                    <m:t>p</m:t>
                  </m:r>
                  <m:d>
                    <m:dPr>
                      <m:ctrlPr>
                        <w:rPr>
                          <w:rFonts w:ascii="Cambria Math" w:eastAsiaTheme="majorEastAsia" w:hAnsi="Cambria Math"/>
                          <w:i/>
                          <w:szCs w:val="24"/>
                        </w:rPr>
                      </m:ctrlPr>
                    </m:dPr>
                    <m:e>
                      <m:r>
                        <w:rPr>
                          <w:rFonts w:ascii="Cambria Math" w:eastAsiaTheme="majorEastAsia" w:hAnsi="Cambria Math"/>
                          <w:szCs w:val="24"/>
                        </w:rPr>
                        <m:t>x,y</m:t>
                      </m:r>
                    </m:e>
                  </m:d>
                  <m:func>
                    <m:funcPr>
                      <m:ctrlPr>
                        <w:rPr>
                          <w:rFonts w:ascii="Cambria Math" w:eastAsiaTheme="majorEastAsia" w:hAnsi="Cambria Math"/>
                          <w:i/>
                          <w:szCs w:val="24"/>
                        </w:rPr>
                      </m:ctrlPr>
                    </m:funcPr>
                    <m:fName>
                      <m:sSub>
                        <m:sSubPr>
                          <m:ctrlPr>
                            <w:rPr>
                              <w:rFonts w:ascii="Cambria Math" w:eastAsiaTheme="majorEastAsia" w:hAnsi="Cambria Math"/>
                              <w:szCs w:val="24"/>
                            </w:rPr>
                          </m:ctrlPr>
                        </m:sSubPr>
                        <m:e>
                          <m:r>
                            <m:rPr>
                              <m:sty m:val="p"/>
                            </m:rPr>
                            <w:rPr>
                              <w:rFonts w:ascii="Cambria Math" w:eastAsiaTheme="majorEastAsia" w:hAnsi="Cambria Math"/>
                              <w:szCs w:val="24"/>
                            </w:rPr>
                            <m:t>log</m:t>
                          </m:r>
                        </m:e>
                        <m:sub>
                          <m:r>
                            <m:rPr>
                              <m:sty m:val="p"/>
                            </m:rPr>
                            <w:rPr>
                              <w:rFonts w:ascii="Cambria Math" w:eastAsiaTheme="majorEastAsia" w:hAnsi="Cambria Math"/>
                              <w:szCs w:val="24"/>
                            </w:rPr>
                            <m:t>2</m:t>
                          </m:r>
                        </m:sub>
                      </m:sSub>
                    </m:fName>
                    <m:e>
                      <m:f>
                        <m:fPr>
                          <m:ctrlPr>
                            <w:rPr>
                              <w:rFonts w:ascii="Cambria Math" w:eastAsiaTheme="majorEastAsia" w:hAnsi="Cambria Math"/>
                              <w:i/>
                              <w:szCs w:val="24"/>
                            </w:rPr>
                          </m:ctrlPr>
                        </m:fPr>
                        <m:num>
                          <m:r>
                            <w:rPr>
                              <w:rFonts w:ascii="Cambria Math" w:eastAsiaTheme="majorEastAsia" w:hAnsi="Cambria Math"/>
                              <w:szCs w:val="24"/>
                            </w:rPr>
                            <m:t>p</m:t>
                          </m:r>
                          <m:d>
                            <m:dPr>
                              <m:ctrlPr>
                                <w:rPr>
                                  <w:rFonts w:ascii="Cambria Math" w:eastAsiaTheme="majorEastAsia" w:hAnsi="Cambria Math"/>
                                  <w:i/>
                                  <w:szCs w:val="24"/>
                                </w:rPr>
                              </m:ctrlPr>
                            </m:dPr>
                            <m:e>
                              <m:r>
                                <w:rPr>
                                  <w:rFonts w:ascii="Cambria Math" w:eastAsiaTheme="majorEastAsia" w:hAnsi="Cambria Math"/>
                                  <w:szCs w:val="24"/>
                                </w:rPr>
                                <m:t>x,y</m:t>
                              </m:r>
                            </m:e>
                          </m:d>
                        </m:num>
                        <m:den>
                          <m:r>
                            <w:rPr>
                              <w:rFonts w:ascii="Cambria Math" w:eastAsiaTheme="majorEastAsia" w:hAnsi="Cambria Math"/>
                              <w:szCs w:val="24"/>
                            </w:rPr>
                            <m:t>p</m:t>
                          </m:r>
                          <m:d>
                            <m:dPr>
                              <m:ctrlPr>
                                <w:rPr>
                                  <w:rFonts w:ascii="Cambria Math" w:eastAsiaTheme="majorEastAsia" w:hAnsi="Cambria Math"/>
                                  <w:i/>
                                  <w:szCs w:val="24"/>
                                </w:rPr>
                              </m:ctrlPr>
                            </m:dPr>
                            <m:e>
                              <m:r>
                                <w:rPr>
                                  <w:rFonts w:ascii="Cambria Math" w:eastAsiaTheme="majorEastAsia" w:hAnsi="Cambria Math"/>
                                  <w:szCs w:val="24"/>
                                </w:rPr>
                                <m:t>x</m:t>
                              </m:r>
                            </m:e>
                          </m:d>
                          <m:r>
                            <w:rPr>
                              <w:rFonts w:ascii="Cambria Math" w:eastAsiaTheme="majorEastAsia" w:hAnsi="Cambria Math"/>
                              <w:szCs w:val="24"/>
                            </w:rPr>
                            <m:t>p</m:t>
                          </m:r>
                          <m:d>
                            <m:dPr>
                              <m:ctrlPr>
                                <w:rPr>
                                  <w:rFonts w:ascii="Cambria Math" w:eastAsiaTheme="majorEastAsia" w:hAnsi="Cambria Math"/>
                                  <w:i/>
                                  <w:szCs w:val="24"/>
                                </w:rPr>
                              </m:ctrlPr>
                            </m:dPr>
                            <m:e>
                              <m:r>
                                <w:rPr>
                                  <w:rFonts w:ascii="Cambria Math" w:eastAsiaTheme="majorEastAsia" w:hAnsi="Cambria Math"/>
                                  <w:szCs w:val="24"/>
                                </w:rPr>
                                <m:t>y</m:t>
                              </m:r>
                            </m:e>
                          </m:d>
                        </m:den>
                      </m:f>
                    </m:e>
                  </m:func>
                </m:e>
              </m:nary>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4-2</m:t>
                  </m:r>
                </m:e>
              </m:d>
              <m:ctrlPr>
                <w:rPr>
                  <w:rFonts w:ascii="Cambria Math" w:eastAsiaTheme="majorEastAsia" w:hAnsi="Cambria Math"/>
                  <w:i/>
                  <w:szCs w:val="24"/>
                </w:rPr>
              </m:ctrlPr>
            </m:e>
          </m:eqArr>
        </m:oMath>
      </m:oMathPara>
    </w:p>
    <w:p w14:paraId="2D8BCF51" w14:textId="38EC181F" w:rsidR="00E71120" w:rsidRDefault="00E71120" w:rsidP="00280172">
      <w:pPr>
        <w:autoSpaceDE w:val="0"/>
        <w:autoSpaceDN w:val="0"/>
        <w:snapToGrid w:val="0"/>
        <w:ind w:firstLineChars="0" w:firstLine="0"/>
        <w:rPr>
          <w:rFonts w:eastAsiaTheme="majorEastAsia"/>
          <w:szCs w:val="24"/>
        </w:rPr>
      </w:pPr>
      <w:r>
        <w:rPr>
          <w:rFonts w:eastAsiaTheme="majorEastAsia" w:hint="eastAsia"/>
          <w:szCs w:val="24"/>
        </w:rPr>
        <w:t>式中：</w:t>
      </w:r>
      <m:oMath>
        <m:r>
          <w:rPr>
            <w:rFonts w:ascii="Cambria Math" w:eastAsiaTheme="majorEastAsia" w:hAnsi="Cambria Math"/>
            <w:szCs w:val="24"/>
          </w:rPr>
          <m:t>p</m:t>
        </m:r>
        <m:d>
          <m:dPr>
            <m:ctrlPr>
              <w:rPr>
                <w:rFonts w:ascii="Cambria Math" w:eastAsiaTheme="majorEastAsia" w:hAnsi="Cambria Math"/>
                <w:i/>
                <w:szCs w:val="24"/>
              </w:rPr>
            </m:ctrlPr>
          </m:dPr>
          <m:e>
            <m:r>
              <w:rPr>
                <w:rFonts w:ascii="Cambria Math" w:eastAsiaTheme="majorEastAsia" w:hAnsi="Cambria Math"/>
                <w:szCs w:val="24"/>
              </w:rPr>
              <m:t>x,y</m:t>
            </m:r>
          </m:e>
        </m:d>
      </m:oMath>
      <w:r>
        <w:rPr>
          <w:rFonts w:eastAsiaTheme="majorEastAsia" w:hint="eastAsia"/>
          <w:szCs w:val="24"/>
        </w:rPr>
        <w:t>表示</w:t>
      </w:r>
      <m:oMath>
        <m:r>
          <w:rPr>
            <w:rFonts w:ascii="Cambria Math" w:eastAsiaTheme="majorEastAsia" w:hAnsi="Cambria Math"/>
            <w:szCs w:val="24"/>
          </w:rPr>
          <m:t xml:space="preserve"> x,y</m:t>
        </m:r>
      </m:oMath>
      <w:r>
        <w:rPr>
          <w:rFonts w:eastAsiaTheme="majorEastAsia" w:hint="eastAsia"/>
          <w:szCs w:val="24"/>
        </w:rPr>
        <w:t>在</w:t>
      </w:r>
      <m:oMath>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q</m:t>
            </m:r>
          </m:sub>
        </m:sSub>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j</m:t>
            </m:r>
          </m:sub>
        </m:sSub>
      </m:oMath>
      <w:r>
        <w:rPr>
          <w:rFonts w:eastAsiaTheme="majorEastAsia" w:hint="eastAsia"/>
          <w:szCs w:val="24"/>
        </w:rPr>
        <w:t>中出现的频率。为了方便描述特征集合与标签集合之间的关系，本文进一步将特征集合</w:t>
      </w:r>
      <m:oMath>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i</m:t>
            </m:r>
          </m:sub>
        </m:sSub>
      </m:oMath>
      <w:r>
        <w:rPr>
          <w:rFonts w:eastAsiaTheme="majorEastAsia" w:hint="eastAsia"/>
          <w:szCs w:val="24"/>
        </w:rPr>
        <w:t>与</w:t>
      </w:r>
      <m:oMath>
        <m:r>
          <w:rPr>
            <w:rFonts w:ascii="Cambria Math" w:eastAsiaTheme="majorEastAsia" w:hAnsi="Cambria Math" w:hint="eastAsia"/>
            <w:szCs w:val="24"/>
          </w:rPr>
          <m:t>c</m:t>
        </m:r>
      </m:oMath>
      <w:r>
        <w:rPr>
          <w:rFonts w:eastAsiaTheme="majorEastAsia" w:hint="eastAsia"/>
          <w:szCs w:val="24"/>
        </w:rPr>
        <w:t>个标签</w:t>
      </w:r>
      <w:r w:rsidRPr="00767803">
        <w:rPr>
          <w:rFonts w:eastAsiaTheme="majorEastAsia"/>
          <w:szCs w:val="24"/>
        </w:rPr>
        <w:t>之间的互信息</w:t>
      </w:r>
      <w:r>
        <w:rPr>
          <w:rFonts w:eastAsiaTheme="majorEastAsia" w:hint="eastAsia"/>
          <w:szCs w:val="24"/>
        </w:rPr>
        <w:t>记为</w:t>
      </w:r>
      <w:r w:rsidR="0015405C">
        <w:rPr>
          <w:rFonts w:eastAsiaTheme="majorEastAsia" w:hint="eastAsia"/>
          <w:szCs w:val="24"/>
        </w:rPr>
        <w:t>若干个</w:t>
      </w:r>
      <w:r w:rsidRPr="00767803">
        <w:rPr>
          <w:rFonts w:eastAsiaTheme="majorEastAsia"/>
          <w:szCs w:val="24"/>
        </w:rPr>
        <w:t>互信息值的平均值</w:t>
      </w:r>
      <w:r>
        <w:rPr>
          <w:rFonts w:eastAsiaTheme="majorEastAsia" w:hint="eastAsia"/>
          <w:szCs w:val="24"/>
        </w:rPr>
        <w:t>：</w:t>
      </w:r>
    </w:p>
    <w:p w14:paraId="679D149D" w14:textId="55A69D12" w:rsidR="00E71120" w:rsidRPr="006050AE" w:rsidRDefault="009C75E1" w:rsidP="00280172">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r>
                <m:rPr>
                  <m:sty m:val="p"/>
                </m:rPr>
                <w:rPr>
                  <w:rFonts w:ascii="Cambria Math" w:eastAsiaTheme="majorEastAsia" w:hAnsi="Cambria Math"/>
                  <w:szCs w:val="24"/>
                </w:rPr>
                <m:t>MI</m:t>
              </m:r>
              <m:d>
                <m:dPr>
                  <m:ctrlPr>
                    <w:rPr>
                      <w:rFonts w:ascii="Cambria Math" w:eastAsiaTheme="majorEastAsia" w:hAnsi="Cambria Math"/>
                      <w:szCs w:val="24"/>
                    </w:rPr>
                  </m:ctrlPr>
                </m:dPr>
                <m:e>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i</m:t>
                      </m:r>
                    </m:sub>
                  </m:sSub>
                  <m:r>
                    <m:rPr>
                      <m:scr m:val="script"/>
                    </m:rPr>
                    <w:rPr>
                      <w:rFonts w:ascii="Cambria Math" w:eastAsiaTheme="majorEastAsia" w:hAnsi="Cambria Math"/>
                      <w:szCs w:val="24"/>
                    </w:rPr>
                    <m:t>, Y</m:t>
                  </m:r>
                </m:e>
              </m:d>
              <m:r>
                <w:rPr>
                  <w:rFonts w:ascii="Cambria Math" w:eastAsiaTheme="majorEastAsia" w:hAnsi="Cambria Math"/>
                  <w:szCs w:val="24"/>
                </w:rPr>
                <m:t>=</m:t>
              </m:r>
              <m:f>
                <m:fPr>
                  <m:ctrlPr>
                    <w:rPr>
                      <w:rFonts w:ascii="Cambria Math" w:eastAsiaTheme="majorEastAsia" w:hAnsi="Cambria Math"/>
                      <w:i/>
                      <w:szCs w:val="24"/>
                    </w:rPr>
                  </m:ctrlPr>
                </m:fPr>
                <m:num>
                  <m:r>
                    <w:rPr>
                      <w:rFonts w:ascii="Cambria Math" w:eastAsiaTheme="majorEastAsia" w:hAnsi="Cambria Math"/>
                      <w:szCs w:val="24"/>
                    </w:rPr>
                    <m:t>1</m:t>
                  </m:r>
                </m:num>
                <m:den>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i</m:t>
                          </m:r>
                        </m:sub>
                      </m:sSub>
                    </m:e>
                  </m:d>
                </m:den>
              </m:f>
              <m:f>
                <m:fPr>
                  <m:ctrlPr>
                    <w:rPr>
                      <w:rFonts w:ascii="Cambria Math" w:eastAsiaTheme="majorEastAsia" w:hAnsi="Cambria Math"/>
                      <w:i/>
                      <w:szCs w:val="24"/>
                    </w:rPr>
                  </m:ctrlPr>
                </m:fPr>
                <m:num>
                  <m:r>
                    <w:rPr>
                      <w:rFonts w:ascii="Cambria Math" w:eastAsiaTheme="majorEastAsia" w:hAnsi="Cambria Math"/>
                      <w:szCs w:val="24"/>
                    </w:rPr>
                    <m:t>1</m:t>
                  </m:r>
                </m:num>
                <m:den>
                  <m:r>
                    <w:rPr>
                      <w:rFonts w:ascii="Cambria Math" w:eastAsiaTheme="majorEastAsia" w:hAnsi="Cambria Math"/>
                      <w:szCs w:val="24"/>
                    </w:rPr>
                    <m:t>c</m:t>
                  </m:r>
                </m:den>
              </m:f>
              <m:nary>
                <m:naryPr>
                  <m:chr m:val="∑"/>
                  <m:supHide m:val="1"/>
                  <m:ctrlPr>
                    <w:rPr>
                      <w:rFonts w:ascii="Cambria Math" w:eastAsiaTheme="majorEastAsia" w:hAnsi="Cambria Math"/>
                      <w:i/>
                      <w:szCs w:val="24"/>
                    </w:rPr>
                  </m:ctrlPr>
                </m:naryPr>
                <m:sub>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q</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hint="eastAsia"/>
                          <w:szCs w:val="24"/>
                        </w:rPr>
                        <m:t>i</m:t>
                      </m:r>
                    </m:sub>
                  </m:sSub>
                </m:sub>
                <m:sup/>
                <m:e>
                  <m:nary>
                    <m:naryPr>
                      <m:chr m:val="∑"/>
                      <m:ctrlPr>
                        <w:rPr>
                          <w:rFonts w:ascii="Cambria Math" w:eastAsiaTheme="majorEastAsia" w:hAnsi="Cambria Math"/>
                          <w:i/>
                          <w:szCs w:val="24"/>
                        </w:rPr>
                      </m:ctrlPr>
                    </m:naryPr>
                    <m:sub>
                      <m:r>
                        <w:rPr>
                          <w:rFonts w:ascii="Cambria Math" w:eastAsiaTheme="majorEastAsia" w:hAnsi="Cambria Math"/>
                          <w:szCs w:val="24"/>
                        </w:rPr>
                        <m:t>j=1</m:t>
                      </m:r>
                    </m:sub>
                    <m:sup>
                      <m:r>
                        <w:rPr>
                          <w:rFonts w:ascii="Cambria Math" w:eastAsiaTheme="majorEastAsia" w:hAnsi="Cambria Math"/>
                          <w:szCs w:val="24"/>
                        </w:rPr>
                        <m:t>c</m:t>
                      </m:r>
                    </m:sup>
                    <m:e>
                      <m:r>
                        <m:rPr>
                          <m:sty m:val="p"/>
                        </m:rPr>
                        <w:rPr>
                          <w:rFonts w:ascii="Cambria Math" w:eastAsiaTheme="majorEastAsia" w:hAnsi="Cambria Math"/>
                          <w:szCs w:val="24"/>
                        </w:rPr>
                        <m:t>MI</m:t>
                      </m:r>
                      <m:d>
                        <m:dPr>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q</m:t>
                              </m:r>
                            </m:sub>
                          </m:sSub>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Y</m:t>
                              </m:r>
                            </m:e>
                            <m:sub>
                              <m:r>
                                <w:rPr>
                                  <w:rFonts w:ascii="Cambria Math" w:eastAsiaTheme="majorEastAsia" w:hAnsi="Cambria Math"/>
                                  <w:szCs w:val="24"/>
                                </w:rPr>
                                <m:t>j</m:t>
                              </m:r>
                            </m:sub>
                          </m:sSub>
                        </m:e>
                      </m:d>
                    </m:e>
                  </m:nary>
                </m:e>
              </m:nary>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4-3</m:t>
                  </m:r>
                </m:e>
              </m:d>
              <m:ctrlPr>
                <w:rPr>
                  <w:rFonts w:ascii="Cambria Math" w:eastAsiaTheme="majorEastAsia" w:hAnsi="Cambria Math"/>
                  <w:i/>
                  <w:szCs w:val="24"/>
                </w:rPr>
              </m:ctrlPr>
            </m:e>
          </m:eqArr>
        </m:oMath>
      </m:oMathPara>
    </w:p>
    <w:p w14:paraId="102CC219" w14:textId="36615DF7" w:rsidR="00E71120" w:rsidRDefault="00E71120" w:rsidP="00280172">
      <w:pPr>
        <w:autoSpaceDE w:val="0"/>
        <w:autoSpaceDN w:val="0"/>
        <w:snapToGrid w:val="0"/>
        <w:ind w:firstLine="480"/>
        <w:rPr>
          <w:rFonts w:eastAsiaTheme="majorEastAsia"/>
          <w:szCs w:val="24"/>
        </w:rPr>
      </w:pPr>
      <w:r>
        <w:rPr>
          <w:rFonts w:eastAsiaTheme="majorEastAsia" w:hint="eastAsia"/>
          <w:szCs w:val="24"/>
        </w:rPr>
        <w:t>在具体实施中</w:t>
      </w:r>
      <w:r w:rsidRPr="00767803">
        <w:rPr>
          <w:rFonts w:eastAsiaTheme="majorEastAsia"/>
          <w:szCs w:val="24"/>
        </w:rPr>
        <w:t>，</w:t>
      </w:r>
      <w:r w:rsidR="00615101">
        <w:rPr>
          <w:rFonts w:eastAsiaTheme="majorEastAsia" w:hint="eastAsia"/>
          <w:szCs w:val="24"/>
        </w:rPr>
        <w:t>S</w:t>
      </w:r>
      <w:r w:rsidR="00615101">
        <w:rPr>
          <w:rFonts w:eastAsiaTheme="majorEastAsia"/>
          <w:szCs w:val="24"/>
        </w:rPr>
        <w:t>CTM</w:t>
      </w:r>
      <w:r w:rsidR="00615101">
        <w:rPr>
          <w:rFonts w:eastAsiaTheme="majorEastAsia" w:hint="eastAsia"/>
          <w:szCs w:val="24"/>
        </w:rPr>
        <w:t>算法</w:t>
      </w:r>
      <w:r w:rsidRPr="00767803">
        <w:rPr>
          <w:rFonts w:eastAsiaTheme="majorEastAsia"/>
          <w:szCs w:val="24"/>
        </w:rPr>
        <w:t>首先搜索</w:t>
      </w:r>
      <w:r>
        <w:rPr>
          <w:rFonts w:eastAsiaTheme="majorEastAsia" w:hint="eastAsia"/>
          <w:szCs w:val="24"/>
        </w:rPr>
        <w:t>相互之间相似度最低的三个特征，并使用它们初始化</w:t>
      </w:r>
      <w:r w:rsidRPr="00767803">
        <w:rPr>
          <w:rFonts w:eastAsiaTheme="majorEastAsia"/>
          <w:szCs w:val="24"/>
        </w:rPr>
        <w:t>三个特征子集</w:t>
      </w:r>
      <m:oMath>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i</m:t>
            </m:r>
          </m:sub>
        </m:sSub>
        <m:r>
          <w:rPr>
            <w:rFonts w:ascii="Cambria Math" w:eastAsiaTheme="majorEastAsia" w:hAnsi="Cambria Math"/>
            <w:szCs w:val="24"/>
          </w:rPr>
          <m:t>,i=1,2,3</m:t>
        </m:r>
      </m:oMath>
      <w:r w:rsidRPr="00767803">
        <w:rPr>
          <w:rFonts w:eastAsiaTheme="majorEastAsia"/>
          <w:szCs w:val="24"/>
        </w:rPr>
        <w:t>。接下来，对于尚未在任何子集中出现的特征</w:t>
      </w:r>
      <m:oMath>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i</m:t>
            </m:r>
          </m:sub>
        </m:sSub>
      </m:oMath>
      <w:r w:rsidRPr="00767803">
        <w:rPr>
          <w:rFonts w:eastAsiaTheme="majorEastAsia"/>
          <w:szCs w:val="24"/>
        </w:rPr>
        <w:t>，它将被放置到与其自身和该子集之间的相似性最小的特征子集中。由于这三个特征子集彼</w:t>
      </w:r>
      <w:r w:rsidRPr="00767803">
        <w:rPr>
          <w:rFonts w:eastAsiaTheme="majorEastAsia"/>
          <w:szCs w:val="24"/>
        </w:rPr>
        <w:lastRenderedPageBreak/>
        <w:t>此不同，因此可以保证基学习器的多样性。</w:t>
      </w:r>
    </w:p>
    <w:p w14:paraId="201F049D" w14:textId="5C4ECA6F" w:rsidR="00E71120" w:rsidRPr="00767803" w:rsidRDefault="00E71120" w:rsidP="00280172">
      <w:pPr>
        <w:autoSpaceDE w:val="0"/>
        <w:autoSpaceDN w:val="0"/>
        <w:snapToGrid w:val="0"/>
        <w:ind w:firstLine="480"/>
        <w:rPr>
          <w:rFonts w:eastAsiaTheme="majorEastAsia"/>
          <w:szCs w:val="24"/>
        </w:rPr>
      </w:pPr>
      <w:r w:rsidRPr="00767803">
        <w:rPr>
          <w:rFonts w:eastAsiaTheme="majorEastAsia"/>
          <w:szCs w:val="24"/>
        </w:rPr>
        <w:t>实际上，如果这三个特征子集是互不重叠的</w:t>
      </w:r>
      <w:r>
        <w:rPr>
          <w:rFonts w:eastAsiaTheme="majorEastAsia" w:hint="eastAsia"/>
          <w:szCs w:val="24"/>
        </w:rPr>
        <w:t>，</w:t>
      </w:r>
      <m:oMath>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i</m:t>
            </m:r>
          </m:sub>
        </m:sSub>
        <m:r>
          <m:rPr>
            <m:sty m:val="p"/>
          </m:rP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j</m:t>
            </m:r>
          </m:sub>
        </m:sSub>
        <m:r>
          <w:rPr>
            <w:rFonts w:ascii="Cambria Math" w:eastAsiaTheme="majorEastAsia" w:hAnsi="Cambria Math"/>
            <w:szCs w:val="24"/>
          </w:rPr>
          <m:t>=ϕ, i≠j</m:t>
        </m:r>
      </m:oMath>
      <w:r w:rsidRPr="00767803">
        <w:rPr>
          <w:rFonts w:eastAsiaTheme="majorEastAsia"/>
          <w:szCs w:val="24"/>
        </w:rPr>
        <w:t>，</w:t>
      </w:r>
      <w:r>
        <w:rPr>
          <w:rFonts w:eastAsiaTheme="majorEastAsia" w:hint="eastAsia"/>
          <w:szCs w:val="24"/>
        </w:rPr>
        <w:t>那么</w:t>
      </w:r>
      <w:r w:rsidRPr="00767803">
        <w:rPr>
          <w:rFonts w:eastAsiaTheme="majorEastAsia"/>
          <w:szCs w:val="24"/>
        </w:rPr>
        <w:t>它们在</w:t>
      </w:r>
      <w:r>
        <w:rPr>
          <w:rFonts w:eastAsiaTheme="majorEastAsia" w:hint="eastAsia"/>
          <w:szCs w:val="24"/>
        </w:rPr>
        <w:t>一定</w:t>
      </w:r>
      <w:r w:rsidRPr="00767803">
        <w:rPr>
          <w:rFonts w:eastAsiaTheme="majorEastAsia"/>
          <w:szCs w:val="24"/>
        </w:rPr>
        <w:t>程度上可以被认为是独立的</w:t>
      </w:r>
      <w:r>
        <w:rPr>
          <w:rFonts w:eastAsiaTheme="majorEastAsia"/>
          <w:szCs w:val="24"/>
        </w:rPr>
        <w:t>视图</w:t>
      </w:r>
      <w:r w:rsidRPr="00767803">
        <w:rPr>
          <w:rFonts w:eastAsiaTheme="majorEastAsia"/>
          <w:szCs w:val="24"/>
        </w:rPr>
        <w:t>，这样可以最大化基学习器的多样性。然而，</w:t>
      </w:r>
      <w:r w:rsidR="002165AB">
        <w:rPr>
          <w:rFonts w:eastAsiaTheme="majorEastAsia" w:hint="eastAsia"/>
          <w:szCs w:val="24"/>
        </w:rPr>
        <w:t>实际应用</w:t>
      </w:r>
      <w:r w:rsidRPr="00767803">
        <w:rPr>
          <w:rFonts w:eastAsiaTheme="majorEastAsia"/>
          <w:szCs w:val="24"/>
        </w:rPr>
        <w:t>中的数据集通常只有单一的特征来源，因此，</w:t>
      </w:r>
      <w:r>
        <w:rPr>
          <w:rFonts w:eastAsiaTheme="majorEastAsia" w:hint="eastAsia"/>
          <w:szCs w:val="24"/>
        </w:rPr>
        <w:t>无交集</w:t>
      </w:r>
      <w:r w:rsidRPr="00767803">
        <w:rPr>
          <w:rFonts w:eastAsiaTheme="majorEastAsia"/>
          <w:szCs w:val="24"/>
        </w:rPr>
        <w:t>划分可能导致每个子集的</w:t>
      </w:r>
      <w:r>
        <w:rPr>
          <w:rFonts w:eastAsiaTheme="majorEastAsia" w:hint="eastAsia"/>
          <w:szCs w:val="24"/>
        </w:rPr>
        <w:t>学习</w:t>
      </w:r>
      <w:r w:rsidRPr="00767803">
        <w:rPr>
          <w:rFonts w:eastAsiaTheme="majorEastAsia"/>
          <w:szCs w:val="24"/>
        </w:rPr>
        <w:t>能力不足。为了解决这个问题，</w:t>
      </w:r>
      <w:r w:rsidR="00CD7B87" w:rsidRPr="00767803">
        <w:rPr>
          <w:rFonts w:eastAsiaTheme="majorEastAsia"/>
          <w:szCs w:val="24"/>
        </w:rPr>
        <w:t>满足特征子集划分的原则</w:t>
      </w:r>
      <w:r w:rsidR="00CD7B87" w:rsidRPr="00CD7B87">
        <w:rPr>
          <w:szCs w:val="24"/>
        </w:rPr>
        <w:t>（</w:t>
      </w:r>
      <w:r w:rsidR="00CD7B87" w:rsidRPr="00CD7B87">
        <w:rPr>
          <w:szCs w:val="24"/>
        </w:rPr>
        <w:t>b</w:t>
      </w:r>
      <w:r w:rsidR="00CD7B87" w:rsidRPr="00CD7B87">
        <w:rPr>
          <w:szCs w:val="24"/>
        </w:rPr>
        <w:t>）</w:t>
      </w:r>
      <w:r w:rsidR="00CD7B87">
        <w:rPr>
          <w:rFonts w:ascii="宋体" w:hAnsi="宋体" w:cs="宋体" w:hint="eastAsia"/>
          <w:szCs w:val="24"/>
        </w:rPr>
        <w:t>，</w:t>
      </w:r>
      <w:r w:rsidR="00CD7B87">
        <w:rPr>
          <w:rFonts w:eastAsiaTheme="majorEastAsia" w:hint="eastAsia"/>
          <w:szCs w:val="24"/>
        </w:rPr>
        <w:t>S</w:t>
      </w:r>
      <w:r w:rsidR="00CD7B87">
        <w:rPr>
          <w:rFonts w:eastAsiaTheme="majorEastAsia"/>
          <w:szCs w:val="24"/>
        </w:rPr>
        <w:t>CTM</w:t>
      </w:r>
      <w:r w:rsidRPr="00767803">
        <w:rPr>
          <w:rFonts w:eastAsiaTheme="majorEastAsia"/>
          <w:szCs w:val="24"/>
        </w:rPr>
        <w:t>为每个标签搜索最具判别力的特征，并将它们的组合形成一个</w:t>
      </w:r>
      <w:r>
        <w:rPr>
          <w:rFonts w:eastAsiaTheme="majorEastAsia" w:hint="eastAsia"/>
          <w:szCs w:val="24"/>
        </w:rPr>
        <w:t>公共</w:t>
      </w:r>
      <w:r w:rsidRPr="00767803">
        <w:rPr>
          <w:rFonts w:eastAsiaTheme="majorEastAsia"/>
          <w:szCs w:val="24"/>
        </w:rPr>
        <w:t>特征集</w:t>
      </w:r>
      <m:oMath>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0</m:t>
            </m:r>
          </m:sub>
        </m:sSub>
      </m:oMath>
      <w:r w:rsidRPr="00767803">
        <w:rPr>
          <w:rFonts w:eastAsiaTheme="majorEastAsia"/>
          <w:szCs w:val="24"/>
        </w:rPr>
        <w:t>，然后将</w:t>
      </w:r>
      <m:oMath>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0</m:t>
            </m:r>
          </m:sub>
        </m:sSub>
      </m:oMath>
      <w:r w:rsidRPr="00767803">
        <w:rPr>
          <w:rFonts w:eastAsiaTheme="majorEastAsia"/>
          <w:szCs w:val="24"/>
        </w:rPr>
        <w:t>分别与</w:t>
      </w:r>
      <m:oMath>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i</m:t>
            </m:r>
          </m:sub>
        </m:sSub>
        <m:r>
          <w:rPr>
            <w:rFonts w:ascii="Cambria Math" w:eastAsiaTheme="majorEastAsia" w:hAnsi="Cambria Math"/>
            <w:szCs w:val="24"/>
          </w:rPr>
          <m:t>,i=1,2,3</m:t>
        </m:r>
      </m:oMath>
      <w:r w:rsidRPr="00767803">
        <w:rPr>
          <w:rFonts w:eastAsiaTheme="majorEastAsia"/>
          <w:szCs w:val="24"/>
        </w:rPr>
        <w:t>结合。最后，基于这三个特征子集建立三个基学习器</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1</m:t>
            </m:r>
          </m:sub>
        </m:sSub>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2</m:t>
            </m:r>
          </m:sub>
        </m:sSub>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3</m:t>
            </m:r>
          </m:sub>
        </m:sSub>
      </m:oMath>
      <w:r w:rsidRPr="00767803">
        <w:rPr>
          <w:rFonts w:eastAsiaTheme="majorEastAsia"/>
          <w:szCs w:val="24"/>
        </w:rPr>
        <w:t>，从而平衡基学习器的多样性和准确性。</w:t>
      </w:r>
    </w:p>
    <w:p w14:paraId="6100B21B" w14:textId="3579D3D3" w:rsidR="00E71120" w:rsidRPr="00767803" w:rsidRDefault="00E71120" w:rsidP="00280172">
      <w:pPr>
        <w:autoSpaceDE w:val="0"/>
        <w:autoSpaceDN w:val="0"/>
        <w:snapToGrid w:val="0"/>
        <w:ind w:firstLine="480"/>
        <w:rPr>
          <w:rFonts w:eastAsiaTheme="majorEastAsia"/>
          <w:szCs w:val="24"/>
        </w:rPr>
      </w:pPr>
      <w:r w:rsidRPr="00767803">
        <w:rPr>
          <w:rFonts w:eastAsiaTheme="majorEastAsia"/>
          <w:szCs w:val="24"/>
        </w:rPr>
        <w:t>2</w:t>
      </w:r>
      <w:r w:rsidRPr="00767803">
        <w:rPr>
          <w:rFonts w:eastAsiaTheme="majorEastAsia"/>
          <w:szCs w:val="24"/>
        </w:rPr>
        <w:t>）基学习器增强</w:t>
      </w:r>
    </w:p>
    <w:p w14:paraId="72BDA30D" w14:textId="6DC4380B" w:rsidR="00E71120" w:rsidRDefault="00E71120" w:rsidP="00280172">
      <w:pPr>
        <w:autoSpaceDE w:val="0"/>
        <w:autoSpaceDN w:val="0"/>
        <w:snapToGrid w:val="0"/>
        <w:ind w:firstLine="480"/>
        <w:rPr>
          <w:rFonts w:eastAsiaTheme="majorEastAsia"/>
          <w:szCs w:val="24"/>
        </w:rPr>
      </w:pPr>
      <w:r w:rsidRPr="00767803">
        <w:rPr>
          <w:rFonts w:eastAsiaTheme="majorEastAsia"/>
          <w:szCs w:val="24"/>
        </w:rPr>
        <w:t>为了进一步提高基学习器的准确性，</w:t>
      </w:r>
      <w:r>
        <w:rPr>
          <w:rFonts w:eastAsiaTheme="majorEastAsia" w:hint="eastAsia"/>
          <w:szCs w:val="24"/>
        </w:rPr>
        <w:t>本文</w:t>
      </w:r>
      <w:r w:rsidRPr="00767803">
        <w:rPr>
          <w:rFonts w:eastAsiaTheme="majorEastAsia"/>
          <w:szCs w:val="24"/>
        </w:rPr>
        <w:t>采用协同训练的</w:t>
      </w:r>
      <w:r>
        <w:rPr>
          <w:rFonts w:eastAsiaTheme="majorEastAsia" w:hint="eastAsia"/>
          <w:szCs w:val="24"/>
        </w:rPr>
        <w:t>思想</w:t>
      </w:r>
      <w:r w:rsidRPr="00767803">
        <w:rPr>
          <w:rFonts w:eastAsiaTheme="majorEastAsia"/>
          <w:szCs w:val="24"/>
        </w:rPr>
        <w:t>来标注和利用</w:t>
      </w:r>
      <w:r>
        <w:rPr>
          <w:rFonts w:eastAsiaTheme="majorEastAsia" w:hint="eastAsia"/>
          <w:szCs w:val="24"/>
        </w:rPr>
        <w:t>无标签</w:t>
      </w:r>
      <w:r w:rsidRPr="00767803">
        <w:rPr>
          <w:rFonts w:eastAsiaTheme="majorEastAsia"/>
          <w:szCs w:val="24"/>
        </w:rPr>
        <w:t>数据。</w:t>
      </w:r>
      <w:r>
        <w:rPr>
          <w:rFonts w:eastAsiaTheme="majorEastAsia" w:hint="eastAsia"/>
          <w:szCs w:val="24"/>
        </w:rPr>
        <w:t>对于每一条无标签实例</w:t>
      </w:r>
      <m:oMath>
        <m:r>
          <m:rPr>
            <m:sty m:val="bi"/>
          </m:rPr>
          <w:rPr>
            <w:rFonts w:ascii="Cambria Math" w:eastAsiaTheme="majorEastAsia" w:hAnsi="Cambria Math"/>
          </w:rPr>
          <m:t>x</m:t>
        </m:r>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u</m:t>
            </m:r>
          </m:sub>
        </m:sSub>
      </m:oMath>
      <w:r>
        <w:rPr>
          <w:rFonts w:eastAsiaTheme="majorEastAsia" w:hint="eastAsia"/>
        </w:rPr>
        <w:t>，</w:t>
      </w:r>
      <w:r>
        <w:rPr>
          <w:rFonts w:eastAsiaTheme="majorEastAsia" w:hint="eastAsia"/>
        </w:rPr>
        <w:t>S</w:t>
      </w:r>
      <w:r>
        <w:rPr>
          <w:rFonts w:eastAsiaTheme="majorEastAsia"/>
        </w:rPr>
        <w:t>CTM</w:t>
      </w:r>
      <w:r>
        <w:rPr>
          <w:rFonts w:eastAsiaTheme="majorEastAsia" w:hint="eastAsia"/>
        </w:rPr>
        <w:t>使用初始基学习器对其每个标签进行预测，如果概率大于阈值</w:t>
      </w:r>
      <m:oMath>
        <m:r>
          <w:rPr>
            <w:rFonts w:ascii="Cambria Math" w:eastAsiaTheme="majorEastAsia" w:hAnsi="Cambria Math"/>
          </w:rPr>
          <m:t>τ</m:t>
        </m:r>
      </m:oMath>
      <w:r>
        <w:rPr>
          <w:rFonts w:eastAsiaTheme="majorEastAsia" w:hint="eastAsia"/>
        </w:rPr>
        <w:t>，即可考虑将其打上伪标签，加入到对应的训练集中。考虑到多标签学习中每条实例有</w:t>
      </w:r>
      <m:oMath>
        <m:r>
          <w:rPr>
            <w:rFonts w:ascii="Cambria Math" w:eastAsiaTheme="majorEastAsia" w:hAnsi="Cambria Math"/>
          </w:rPr>
          <m:t>c</m:t>
        </m:r>
      </m:oMath>
      <w:r>
        <w:rPr>
          <w:rFonts w:eastAsiaTheme="majorEastAsia" w:hint="eastAsia"/>
        </w:rPr>
        <w:t>个标签，因此需要为每个标签分别进行判断。为方便起见，这里命名初始化的基学习器</w:t>
      </w:r>
      <m:oMath>
        <m:sSub>
          <m:sSubPr>
            <m:ctrlPr>
              <w:rPr>
                <w:rFonts w:ascii="Cambria Math" w:hAnsi="Cambria Math"/>
                <w:i/>
                <w:szCs w:val="24"/>
              </w:rPr>
            </m:ctrlPr>
          </m:sSubPr>
          <m:e>
            <m:r>
              <w:rPr>
                <w:rFonts w:ascii="Cambria Math" w:hAnsi="Cambria Math"/>
                <w:szCs w:val="24"/>
              </w:rPr>
              <m:t>H</m:t>
            </m:r>
          </m:e>
          <m:sub>
            <m:r>
              <w:rPr>
                <w:rFonts w:ascii="Cambria Math" w:hAnsi="Cambria Math" w:hint="eastAsia"/>
                <w:szCs w:val="24"/>
              </w:rPr>
              <m:t>i</m:t>
            </m:r>
          </m:sub>
        </m:sSub>
      </m:oMath>
      <w:r>
        <w:rPr>
          <w:rFonts w:eastAsiaTheme="majorEastAsia" w:hint="eastAsia"/>
          <w:szCs w:val="24"/>
        </w:rPr>
        <w:t>对应的训练集为</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szCs w:val="24"/>
              </w:rPr>
              <m:t>i</m:t>
            </m:r>
          </m:sub>
        </m:sSub>
        <m:r>
          <m:rPr>
            <m:sty m:val="p"/>
          </m:rPr>
          <w:rPr>
            <w:rFonts w:ascii="Cambria Math" w:eastAsiaTheme="majorEastAsia" w:hAnsi="Cambria Math"/>
            <w:szCs w:val="24"/>
          </w:rPr>
          <m:t>⊂</m:t>
        </m:r>
        <m:d>
          <m:dPr>
            <m:begChr m:val="["/>
            <m:endChr m:val="]"/>
            <m:ctrlPr>
              <w:rPr>
                <w:rFonts w:ascii="Cambria Math" w:eastAsiaTheme="majorEastAsia" w:hAnsi="Cambria Math"/>
                <w:szCs w:val="24"/>
              </w:rPr>
            </m:ctrlPr>
          </m:dPr>
          <m:e>
            <m:sSub>
              <m:sSubPr>
                <m:ctrlPr>
                  <w:rPr>
                    <w:rFonts w:ascii="Cambria Math" w:eastAsiaTheme="majorEastAsia" w:hAnsi="Cambria Math"/>
                    <w:i/>
                    <w:szCs w:val="24"/>
                  </w:rPr>
                </m:ctrlPr>
              </m:sSubPr>
              <m:e>
                <m:r>
                  <m:rPr>
                    <m:sty m:val="bi"/>
                  </m:rPr>
                  <w:rPr>
                    <w:rFonts w:ascii="Cambria Math" w:eastAsiaTheme="majorEastAsia" w:hAnsi="Cambria Math"/>
                    <w:szCs w:val="24"/>
                  </w:rPr>
                  <m:t>X</m:t>
                </m:r>
              </m:e>
              <m:sub>
                <m:r>
                  <w:rPr>
                    <w:rFonts w:ascii="Cambria Math" w:eastAsiaTheme="majorEastAsia" w:hAnsi="Cambria Math"/>
                    <w:szCs w:val="24"/>
                  </w:rPr>
                  <m:t>l</m:t>
                </m:r>
              </m:sub>
            </m:sSub>
            <m:r>
              <w:rPr>
                <w:rFonts w:ascii="Cambria Math" w:eastAsiaTheme="majorEastAsia" w:hAnsi="Cambria Math"/>
                <w:szCs w:val="24"/>
              </w:rPr>
              <m:t>;</m:t>
            </m:r>
            <m:sSub>
              <m:sSubPr>
                <m:ctrlPr>
                  <w:rPr>
                    <w:rFonts w:ascii="Cambria Math" w:eastAsiaTheme="majorEastAsia" w:hAnsi="Cambria Math"/>
                    <w:i/>
                    <w:szCs w:val="24"/>
                  </w:rPr>
                </m:ctrlPr>
              </m:sSubPr>
              <m:e>
                <m:r>
                  <m:rPr>
                    <m:sty m:val="bi"/>
                  </m:rPr>
                  <w:rPr>
                    <w:rFonts w:ascii="Cambria Math" w:eastAsiaTheme="majorEastAsia" w:hAnsi="Cambria Math"/>
                    <w:szCs w:val="24"/>
                  </w:rPr>
                  <m:t>Y</m:t>
                </m:r>
              </m:e>
              <m:sub>
                <m:r>
                  <w:rPr>
                    <w:rFonts w:ascii="Cambria Math" w:eastAsiaTheme="majorEastAsia" w:hAnsi="Cambria Math"/>
                    <w:szCs w:val="24"/>
                  </w:rPr>
                  <m:t>l</m:t>
                </m:r>
              </m:sub>
            </m:sSub>
          </m:e>
        </m:d>
      </m:oMath>
      <w:r>
        <w:rPr>
          <w:rFonts w:eastAsiaTheme="majorEastAsia" w:hint="eastAsia"/>
          <w:szCs w:val="24"/>
        </w:rPr>
        <w:t>，且该训练集可以被拆分为</w:t>
      </w:r>
      <m:oMath>
        <m:r>
          <w:rPr>
            <w:rFonts w:ascii="Cambria Math" w:eastAsiaTheme="majorEastAsia" w:hAnsi="Cambria Math"/>
          </w:rPr>
          <m:t>c</m:t>
        </m:r>
      </m:oMath>
      <w:r>
        <w:rPr>
          <w:rFonts w:eastAsiaTheme="majorEastAsia" w:hint="eastAsia"/>
          <w:szCs w:val="24"/>
        </w:rPr>
        <w:t>个单标签子集</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szCs w:val="24"/>
              </w:rPr>
              <m:t>i</m:t>
            </m:r>
          </m:sub>
        </m:sSub>
        <m:r>
          <w:rPr>
            <w:rFonts w:ascii="Cambria Math" w:eastAsiaTheme="majorEastAsia" w:hAnsi="Cambria Math"/>
            <w:szCs w:val="24"/>
          </w:rPr>
          <m:t>=</m:t>
        </m:r>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szCs w:val="24"/>
                  </w:rPr>
                  <m:t>i1</m:t>
                </m:r>
              </m:sub>
            </m:sSub>
            <m:r>
              <w:rPr>
                <w:rFonts w:ascii="Cambria Math" w:eastAsiaTheme="majorEastAsia" w:hAnsi="Cambria Math"/>
                <w:szCs w:val="24"/>
              </w:rPr>
              <m:t>,⋯,</m:t>
            </m:r>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szCs w:val="24"/>
                  </w:rPr>
                  <m:t>ic</m:t>
                </m:r>
              </m:sub>
            </m:sSub>
          </m:e>
        </m:d>
      </m:oMath>
      <w:r>
        <w:rPr>
          <w:rFonts w:eastAsiaTheme="majorEastAsia" w:hint="eastAsia"/>
          <w:szCs w:val="24"/>
        </w:rPr>
        <w:t>，此外</w:t>
      </w:r>
      <w:r>
        <w:rPr>
          <w:rFonts w:eastAsiaTheme="majorEastAsia" w:hint="eastAsia"/>
        </w:rPr>
        <w:t>记学习器</w:t>
      </w:r>
      <m:oMath>
        <m:sSub>
          <m:sSubPr>
            <m:ctrlPr>
              <w:rPr>
                <w:rFonts w:ascii="Cambria Math" w:hAnsi="Cambria Math"/>
                <w:i/>
                <w:szCs w:val="24"/>
              </w:rPr>
            </m:ctrlPr>
          </m:sSubPr>
          <m:e>
            <m:r>
              <w:rPr>
                <w:rFonts w:ascii="Cambria Math" w:hAnsi="Cambria Math"/>
                <w:szCs w:val="24"/>
              </w:rPr>
              <m:t>H</m:t>
            </m:r>
          </m:e>
          <m:sub>
            <m:r>
              <w:rPr>
                <w:rFonts w:ascii="Cambria Math" w:hAnsi="Cambria Math" w:hint="eastAsia"/>
                <w:szCs w:val="24"/>
              </w:rPr>
              <m:t>i</m:t>
            </m:r>
          </m:sub>
        </m:sSub>
      </m:oMath>
      <w:r>
        <w:rPr>
          <w:rFonts w:eastAsiaTheme="majorEastAsia" w:hint="eastAsia"/>
          <w:szCs w:val="24"/>
        </w:rPr>
        <w:t>对实例</w:t>
      </w:r>
      <m:oMath>
        <m:r>
          <m:rPr>
            <m:sty m:val="bi"/>
          </m:rPr>
          <w:rPr>
            <w:rFonts w:ascii="Cambria Math" w:eastAsiaTheme="majorEastAsia" w:hAnsi="Cambria Math"/>
          </w:rPr>
          <m:t>x</m:t>
        </m:r>
      </m:oMath>
      <w:r>
        <w:rPr>
          <w:rFonts w:eastAsiaTheme="majorEastAsia" w:hint="eastAsia"/>
          <w:szCs w:val="24"/>
        </w:rPr>
        <w:t>的第</w:t>
      </w:r>
      <m:oMath>
        <m:r>
          <w:rPr>
            <w:rFonts w:ascii="Cambria Math" w:hAnsi="Cambria Math"/>
            <w:szCs w:val="24"/>
          </w:rPr>
          <m:t>j</m:t>
        </m:r>
      </m:oMath>
      <w:r>
        <w:rPr>
          <w:rFonts w:eastAsiaTheme="majorEastAsia" w:hint="eastAsia"/>
          <w:szCs w:val="24"/>
        </w:rPr>
        <w:t>个标签</w:t>
      </w:r>
      <w:r w:rsidR="00464CA6">
        <w:rPr>
          <w:rFonts w:eastAsiaTheme="majorEastAsia" w:hint="eastAsia"/>
          <w:szCs w:val="24"/>
        </w:rPr>
        <w:t>预测</w:t>
      </w:r>
      <w:r>
        <w:rPr>
          <w:rFonts w:eastAsiaTheme="majorEastAsia" w:hint="eastAsia"/>
          <w:szCs w:val="24"/>
        </w:rPr>
        <w:t>的概率</w:t>
      </w:r>
      <w:r w:rsidR="00464CA6">
        <w:rPr>
          <w:rFonts w:eastAsiaTheme="majorEastAsia" w:hint="eastAsia"/>
          <w:szCs w:val="24"/>
        </w:rPr>
        <w:t>值</w:t>
      </w:r>
      <w:r>
        <w:rPr>
          <w:rFonts w:eastAsiaTheme="majorEastAsia" w:hint="eastAsia"/>
          <w:szCs w:val="24"/>
        </w:rPr>
        <w:t>为</w:t>
      </w:r>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j</m:t>
            </m:r>
          </m:sub>
        </m:sSub>
        <m:d>
          <m:dPr>
            <m:ctrlPr>
              <w:rPr>
                <w:rFonts w:ascii="Cambria Math" w:hAnsi="Cambria Math"/>
                <w:szCs w:val="24"/>
              </w:rPr>
            </m:ctrlPr>
          </m:dPr>
          <m:e>
            <m:r>
              <m:rPr>
                <m:sty m:val="bi"/>
              </m:rPr>
              <w:rPr>
                <w:rFonts w:ascii="Cambria Math" w:eastAsiaTheme="majorEastAsia" w:hAnsi="Cambria Math"/>
                <w:szCs w:val="24"/>
              </w:rPr>
              <m:t>x</m:t>
            </m:r>
          </m:e>
          <m:e>
            <m:sSub>
              <m:sSubPr>
                <m:ctrlPr>
                  <w:rPr>
                    <w:rFonts w:ascii="Cambria Math" w:hAnsi="Cambria Math"/>
                    <w:i/>
                    <w:szCs w:val="24"/>
                  </w:rPr>
                </m:ctrlPr>
              </m:sSubPr>
              <m:e>
                <m:r>
                  <w:rPr>
                    <w:rFonts w:ascii="Cambria Math" w:hAnsi="Cambria Math"/>
                    <w:szCs w:val="24"/>
                  </w:rPr>
                  <m:t>H</m:t>
                </m:r>
              </m:e>
              <m:sub>
                <m:r>
                  <w:rPr>
                    <w:rFonts w:ascii="Cambria Math" w:hAnsi="Cambria Math" w:hint="eastAsia"/>
                    <w:szCs w:val="24"/>
                  </w:rPr>
                  <m:t>i</m:t>
                </m:r>
              </m:sub>
            </m:sSub>
          </m:e>
        </m:d>
      </m:oMath>
      <w:r>
        <w:rPr>
          <w:rFonts w:eastAsiaTheme="majorEastAsia" w:hint="eastAsia"/>
          <w:szCs w:val="24"/>
        </w:rPr>
        <w:t>。</w:t>
      </w:r>
    </w:p>
    <w:p w14:paraId="7025237B" w14:textId="06A2B3A9" w:rsidR="00E71120" w:rsidRDefault="00E71120" w:rsidP="00280172">
      <w:pPr>
        <w:autoSpaceDE w:val="0"/>
        <w:autoSpaceDN w:val="0"/>
        <w:snapToGrid w:val="0"/>
        <w:ind w:firstLine="480"/>
        <w:rPr>
          <w:rFonts w:eastAsiaTheme="majorEastAsia"/>
          <w:szCs w:val="24"/>
        </w:rPr>
      </w:pPr>
      <w:r>
        <w:rPr>
          <w:rFonts w:eastAsiaTheme="majorEastAsia" w:hint="eastAsia"/>
          <w:szCs w:val="24"/>
        </w:rPr>
        <w:t>这里举例说明</w:t>
      </w:r>
      <w:r>
        <w:rPr>
          <w:rFonts w:eastAsiaTheme="majorEastAsia" w:hint="eastAsia"/>
          <w:szCs w:val="24"/>
        </w:rPr>
        <w:t>S</w:t>
      </w:r>
      <w:r>
        <w:rPr>
          <w:rFonts w:eastAsiaTheme="majorEastAsia"/>
          <w:szCs w:val="24"/>
        </w:rPr>
        <w:t>CTM</w:t>
      </w:r>
      <w:r>
        <w:rPr>
          <w:rFonts w:eastAsiaTheme="majorEastAsia" w:hint="eastAsia"/>
          <w:szCs w:val="24"/>
        </w:rPr>
        <w:t>对于伪标签标注的依据。若有</w:t>
      </w:r>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j</m:t>
            </m:r>
          </m:sub>
        </m:sSub>
        <m:d>
          <m:dPr>
            <m:ctrlPr>
              <w:rPr>
                <w:rFonts w:ascii="Cambria Math" w:hAnsi="Cambria Math"/>
                <w:szCs w:val="24"/>
              </w:rPr>
            </m:ctrlPr>
          </m:dPr>
          <m:e>
            <m:r>
              <m:rPr>
                <m:sty m:val="bi"/>
              </m:rPr>
              <w:rPr>
                <w:rFonts w:ascii="Cambria Math" w:eastAsiaTheme="majorEastAsia" w:hAnsi="Cambria Math"/>
                <w:szCs w:val="24"/>
              </w:rPr>
              <m:t>x</m:t>
            </m:r>
          </m:e>
          <m:e>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e>
        </m:d>
        <m:r>
          <w:rPr>
            <w:rFonts w:ascii="Cambria Math" w:hAnsi="Cambria Math"/>
            <w:szCs w:val="24"/>
          </w:rPr>
          <m:t>&gt;</m:t>
        </m:r>
        <m:r>
          <w:rPr>
            <w:rFonts w:ascii="Cambria Math" w:eastAsiaTheme="majorEastAsia" w:hAnsi="Cambria Math"/>
          </w:rPr>
          <m:t>τ</m:t>
        </m:r>
      </m:oMath>
      <w:r>
        <w:rPr>
          <w:rFonts w:eastAsiaTheme="majorEastAsia" w:hint="eastAsia"/>
        </w:rPr>
        <w:t>和</w:t>
      </w:r>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j</m:t>
            </m:r>
          </m:sub>
        </m:sSub>
        <m:d>
          <m:dPr>
            <m:ctrlPr>
              <w:rPr>
                <w:rFonts w:ascii="Cambria Math" w:hAnsi="Cambria Math"/>
                <w:szCs w:val="24"/>
              </w:rPr>
            </m:ctrlPr>
          </m:dPr>
          <m:e>
            <m:r>
              <m:rPr>
                <m:sty m:val="bi"/>
              </m:rPr>
              <w:rPr>
                <w:rFonts w:ascii="Cambria Math" w:eastAsiaTheme="majorEastAsia" w:hAnsi="Cambria Math"/>
                <w:szCs w:val="24"/>
              </w:rPr>
              <m:t>x</m:t>
            </m:r>
          </m:e>
          <m:e>
            <m:sSub>
              <m:sSubPr>
                <m:ctrlPr>
                  <w:rPr>
                    <w:rFonts w:ascii="Cambria Math" w:hAnsi="Cambria Math"/>
                    <w:i/>
                    <w:szCs w:val="24"/>
                  </w:rPr>
                </m:ctrlPr>
              </m:sSubPr>
              <m:e>
                <m:r>
                  <w:rPr>
                    <w:rFonts w:ascii="Cambria Math" w:hAnsi="Cambria Math"/>
                    <w:szCs w:val="24"/>
                  </w:rPr>
                  <m:t>H</m:t>
                </m:r>
              </m:e>
              <m:sub>
                <m:r>
                  <w:rPr>
                    <w:rFonts w:ascii="Cambria Math" w:hAnsi="Cambria Math"/>
                    <w:szCs w:val="24"/>
                  </w:rPr>
                  <m:t>2</m:t>
                </m:r>
              </m:sub>
            </m:sSub>
          </m:e>
        </m:d>
        <m:r>
          <w:rPr>
            <w:rFonts w:ascii="Cambria Math" w:hAnsi="Cambria Math"/>
            <w:szCs w:val="24"/>
          </w:rPr>
          <m:t>&gt;</m:t>
        </m:r>
        <m:r>
          <w:rPr>
            <w:rFonts w:ascii="Cambria Math" w:eastAsiaTheme="majorEastAsia" w:hAnsi="Cambria Math"/>
          </w:rPr>
          <m:t>τ</m:t>
        </m:r>
      </m:oMath>
      <w:r>
        <w:rPr>
          <w:rFonts w:eastAsiaTheme="majorEastAsia" w:hint="eastAsia"/>
        </w:rPr>
        <w:t>同时成立，即可为</w:t>
      </w:r>
      <w:r>
        <w:rPr>
          <w:rFonts w:eastAsiaTheme="majorEastAsia" w:hint="eastAsia"/>
          <w:szCs w:val="24"/>
        </w:rPr>
        <w:t>实例</w:t>
      </w:r>
      <m:oMath>
        <m:r>
          <m:rPr>
            <m:sty m:val="bi"/>
          </m:rPr>
          <w:rPr>
            <w:rFonts w:ascii="Cambria Math" w:eastAsiaTheme="majorEastAsia" w:hAnsi="Cambria Math"/>
          </w:rPr>
          <m:t>x</m:t>
        </m:r>
      </m:oMath>
      <w:r>
        <w:rPr>
          <w:rFonts w:eastAsiaTheme="majorEastAsia" w:hint="eastAsia"/>
          <w:szCs w:val="24"/>
        </w:rPr>
        <w:t>的第</w:t>
      </w:r>
      <m:oMath>
        <m:r>
          <w:rPr>
            <w:rFonts w:ascii="Cambria Math" w:hAnsi="Cambria Math"/>
            <w:szCs w:val="24"/>
          </w:rPr>
          <m:t>j</m:t>
        </m:r>
      </m:oMath>
      <w:r>
        <w:rPr>
          <w:rFonts w:eastAsiaTheme="majorEastAsia" w:hint="eastAsia"/>
          <w:szCs w:val="24"/>
        </w:rPr>
        <w:t>个标签记录伪标签，并将其加入到基学习器</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3</m:t>
            </m:r>
          </m:sub>
        </m:sSub>
      </m:oMath>
      <w:r>
        <w:rPr>
          <w:rFonts w:eastAsiaTheme="majorEastAsia" w:hint="eastAsia"/>
          <w:szCs w:val="24"/>
        </w:rPr>
        <w:t>对应的数据集</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szCs w:val="24"/>
              </w:rPr>
              <m:t>3</m:t>
            </m:r>
          </m:sub>
        </m:sSub>
      </m:oMath>
      <w:r>
        <w:rPr>
          <w:rFonts w:eastAsiaTheme="majorEastAsia" w:hint="eastAsia"/>
          <w:szCs w:val="24"/>
        </w:rPr>
        <w:t>的第</w:t>
      </w:r>
      <m:oMath>
        <m:r>
          <w:rPr>
            <w:rFonts w:ascii="Cambria Math" w:hAnsi="Cambria Math"/>
            <w:szCs w:val="24"/>
          </w:rPr>
          <m:t>j</m:t>
        </m:r>
      </m:oMath>
      <w:r>
        <w:rPr>
          <w:rFonts w:eastAsiaTheme="majorEastAsia" w:hint="eastAsia"/>
          <w:szCs w:val="24"/>
        </w:rPr>
        <w:t>个子集</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szCs w:val="24"/>
              </w:rPr>
              <m:t>3j</m:t>
            </m:r>
          </m:sub>
        </m:sSub>
      </m:oMath>
      <w:r>
        <w:rPr>
          <w:rFonts w:eastAsiaTheme="majorEastAsia" w:hint="eastAsia"/>
          <w:szCs w:val="24"/>
        </w:rPr>
        <w:t>中。</w:t>
      </w:r>
    </w:p>
    <w:p w14:paraId="5BCF05F7" w14:textId="25FC5EB7" w:rsidR="00E71120" w:rsidRDefault="00E71120" w:rsidP="00280172">
      <w:pPr>
        <w:autoSpaceDE w:val="0"/>
        <w:autoSpaceDN w:val="0"/>
        <w:snapToGrid w:val="0"/>
        <w:ind w:firstLine="480"/>
        <w:rPr>
          <w:rFonts w:eastAsiaTheme="majorEastAsia"/>
          <w:szCs w:val="24"/>
        </w:rPr>
      </w:pPr>
      <w:r>
        <w:rPr>
          <w:rFonts w:eastAsiaTheme="majorEastAsia" w:hint="eastAsia"/>
          <w:szCs w:val="24"/>
        </w:rPr>
        <w:t>上述的伪标签标注方式采纳了三体训练的思想，有效缓解了协同训练中可能存在的过拟合问题。经过伪标签标注后，一共得到了</w:t>
      </w:r>
      <m:oMath>
        <m:r>
          <w:rPr>
            <w:rFonts w:ascii="Cambria Math" w:eastAsiaTheme="majorEastAsia" w:hAnsi="Cambria Math" w:hint="eastAsia"/>
            <w:szCs w:val="24"/>
          </w:rPr>
          <m:t>3c</m:t>
        </m:r>
      </m:oMath>
      <w:r>
        <w:rPr>
          <w:rFonts w:eastAsiaTheme="majorEastAsia" w:hint="eastAsia"/>
          <w:szCs w:val="24"/>
        </w:rPr>
        <w:t>个单标签数据集。基于这些新数据集，即可重新训练</w:t>
      </w:r>
      <m:oMath>
        <m:r>
          <m:rPr>
            <m:sty m:val="p"/>
          </m:rPr>
          <w:rPr>
            <w:rFonts w:ascii="Cambria Math" w:eastAsiaTheme="majorEastAsia" w:hAnsi="Cambria Math" w:hint="eastAsia"/>
            <w:szCs w:val="24"/>
          </w:rPr>
          <m:t>3</m:t>
        </m:r>
      </m:oMath>
      <w:r>
        <w:rPr>
          <w:rFonts w:eastAsiaTheme="majorEastAsia" w:hint="eastAsia"/>
          <w:szCs w:val="24"/>
        </w:rPr>
        <w:t>个</w:t>
      </w:r>
      <w:r w:rsidR="00CF3A0C">
        <w:rPr>
          <w:rFonts w:eastAsiaTheme="majorEastAsia" w:hint="eastAsia"/>
          <w:szCs w:val="24"/>
        </w:rPr>
        <w:t>多标签</w:t>
      </w:r>
      <w:r>
        <w:rPr>
          <w:rFonts w:eastAsiaTheme="majorEastAsia" w:hint="eastAsia"/>
          <w:szCs w:val="24"/>
        </w:rPr>
        <w:t>基学习器。这些基学习器加入到基学习器集合中，将有效增强基学习器的多样性，并提升模型性能。</w:t>
      </w:r>
    </w:p>
    <w:p w14:paraId="3024BE4E" w14:textId="77777777" w:rsidR="00E71120" w:rsidRDefault="00E71120" w:rsidP="00280172">
      <w:pPr>
        <w:autoSpaceDE w:val="0"/>
        <w:autoSpaceDN w:val="0"/>
        <w:snapToGrid w:val="0"/>
        <w:ind w:firstLine="480"/>
        <w:rPr>
          <w:rFonts w:eastAsiaTheme="majorEastAsia"/>
          <w:szCs w:val="24"/>
        </w:rPr>
      </w:pPr>
      <w:r>
        <w:rPr>
          <w:rFonts w:eastAsiaTheme="majorEastAsia" w:hint="eastAsia"/>
          <w:szCs w:val="24"/>
        </w:rPr>
        <w:t>需要强调的是，本文使用的增强基学习器只使用了伪标签数据进行训练。这是因为，在传统的自训练或协同训练方法中，为了保证基学习器的精确度，会将有标签数据和伪标签数据合并为训练集。而在本文中，</w:t>
      </w:r>
      <w:r>
        <w:rPr>
          <w:rFonts w:eastAsiaTheme="majorEastAsia" w:hint="eastAsia"/>
          <w:szCs w:val="24"/>
        </w:rPr>
        <w:t>S</w:t>
      </w:r>
      <w:r>
        <w:rPr>
          <w:rFonts w:eastAsiaTheme="majorEastAsia"/>
          <w:szCs w:val="24"/>
        </w:rPr>
        <w:t>CTM</w:t>
      </w:r>
      <w:r>
        <w:rPr>
          <w:rFonts w:eastAsiaTheme="majorEastAsia" w:hint="eastAsia"/>
          <w:szCs w:val="24"/>
        </w:rPr>
        <w:t>算法计划将初始基学习器和增强基学习器一并纳入基学习器集合中，此时增强基学习器如果再将有标签数据纳入训练集，会使增强基学习器和初始基学习器在训练数据上出现重合，破坏基学习器多样性并增加时间复杂度。</w:t>
      </w:r>
    </w:p>
    <w:p w14:paraId="0CA58D8E" w14:textId="76830E96" w:rsidR="00E71120" w:rsidRDefault="00E71120" w:rsidP="00280172">
      <w:pPr>
        <w:autoSpaceDE w:val="0"/>
        <w:autoSpaceDN w:val="0"/>
        <w:snapToGrid w:val="0"/>
        <w:ind w:firstLine="480"/>
        <w:rPr>
          <w:rFonts w:eastAsiaTheme="majorEastAsia"/>
          <w:szCs w:val="24"/>
        </w:rPr>
      </w:pPr>
      <w:r>
        <w:rPr>
          <w:rFonts w:eastAsiaTheme="majorEastAsia" w:hint="eastAsia"/>
          <w:szCs w:val="24"/>
        </w:rPr>
        <w:t>对于基学习器的训练方法</w:t>
      </w:r>
      <w:r w:rsidRPr="00767803">
        <w:rPr>
          <w:rFonts w:eastAsiaTheme="majorEastAsia"/>
          <w:szCs w:val="24"/>
        </w:rPr>
        <w:t>，</w:t>
      </w:r>
      <w:r>
        <w:rPr>
          <w:rFonts w:eastAsiaTheme="majorEastAsia" w:hint="eastAsia"/>
          <w:szCs w:val="24"/>
        </w:rPr>
        <w:t>S</w:t>
      </w:r>
      <w:r>
        <w:rPr>
          <w:rFonts w:eastAsiaTheme="majorEastAsia"/>
          <w:szCs w:val="24"/>
        </w:rPr>
        <w:t>CTM</w:t>
      </w:r>
      <w:r w:rsidRPr="00767803">
        <w:rPr>
          <w:rFonts w:eastAsiaTheme="majorEastAsia"/>
          <w:szCs w:val="24"/>
        </w:rPr>
        <w:t>采用了分类器链（</w:t>
      </w:r>
      <w:r w:rsidRPr="00767803">
        <w:rPr>
          <w:rFonts w:eastAsiaTheme="majorEastAsia"/>
          <w:szCs w:val="24"/>
        </w:rPr>
        <w:t>CC</w:t>
      </w:r>
      <w:r w:rsidRPr="00767803">
        <w:rPr>
          <w:rFonts w:eastAsiaTheme="majorEastAsia"/>
          <w:szCs w:val="24"/>
        </w:rPr>
        <w:t>）</w:t>
      </w:r>
      <w:r>
        <w:rPr>
          <w:rFonts w:eastAsiaTheme="majorEastAsia" w:hint="eastAsia"/>
          <w:szCs w:val="24"/>
        </w:rPr>
        <w:t>方法初始化基学习器，且</w:t>
      </w:r>
      <w:r>
        <w:rPr>
          <w:rFonts w:eastAsiaTheme="majorEastAsia" w:hint="eastAsia"/>
          <w:szCs w:val="24"/>
        </w:rPr>
        <w:t>3</w:t>
      </w:r>
      <w:r>
        <w:rPr>
          <w:rFonts w:eastAsiaTheme="majorEastAsia" w:hint="eastAsia"/>
          <w:szCs w:val="24"/>
        </w:rPr>
        <w:t>个基学习器的分类器链顺序均是随机生成的；随后，二元关联（</w:t>
      </w:r>
      <w:r>
        <w:rPr>
          <w:rFonts w:eastAsiaTheme="majorEastAsia" w:hint="eastAsia"/>
          <w:szCs w:val="24"/>
        </w:rPr>
        <w:t>B</w:t>
      </w:r>
      <w:r>
        <w:rPr>
          <w:rFonts w:eastAsiaTheme="majorEastAsia"/>
          <w:szCs w:val="24"/>
        </w:rPr>
        <w:t>R</w:t>
      </w:r>
      <w:r>
        <w:rPr>
          <w:rFonts w:eastAsiaTheme="majorEastAsia" w:hint="eastAsia"/>
          <w:szCs w:val="24"/>
        </w:rPr>
        <w:t>）方法被用于增强基学习器的训练，</w:t>
      </w:r>
      <w:r w:rsidR="00992819">
        <w:rPr>
          <w:rFonts w:eastAsiaTheme="majorEastAsia" w:hint="eastAsia"/>
          <w:szCs w:val="24"/>
        </w:rPr>
        <w:t>这是</w:t>
      </w:r>
      <w:r>
        <w:rPr>
          <w:rFonts w:eastAsiaTheme="majorEastAsia" w:hint="eastAsia"/>
          <w:szCs w:val="24"/>
        </w:rPr>
        <w:t>因为经过在伪标签标注的过程中，不同标签下获得的伪标签数据是不同的，因此需要为不同标签分别训练单标签学习器，最终形成多标签的</w:t>
      </w:r>
      <w:r>
        <w:rPr>
          <w:rFonts w:eastAsiaTheme="majorEastAsia" w:hint="eastAsia"/>
          <w:szCs w:val="24"/>
        </w:rPr>
        <w:t>B</w:t>
      </w:r>
      <w:r>
        <w:rPr>
          <w:rFonts w:eastAsiaTheme="majorEastAsia"/>
          <w:szCs w:val="24"/>
        </w:rPr>
        <w:t>R</w:t>
      </w:r>
      <w:r>
        <w:rPr>
          <w:rFonts w:eastAsiaTheme="majorEastAsia" w:hint="eastAsia"/>
          <w:szCs w:val="24"/>
        </w:rPr>
        <w:t>学习器。</w:t>
      </w:r>
    </w:p>
    <w:p w14:paraId="3A674A72" w14:textId="0364011A" w:rsidR="00280172" w:rsidRPr="00767803" w:rsidRDefault="00E71120" w:rsidP="00E60928">
      <w:pPr>
        <w:autoSpaceDE w:val="0"/>
        <w:autoSpaceDN w:val="0"/>
        <w:snapToGrid w:val="0"/>
        <w:spacing w:afterLines="50" w:after="120"/>
        <w:ind w:firstLine="480"/>
        <w:rPr>
          <w:rFonts w:eastAsiaTheme="majorEastAsia"/>
          <w:szCs w:val="24"/>
        </w:rPr>
      </w:pPr>
      <w:bookmarkStart w:id="180" w:name="OLE_LINK5"/>
      <w:r>
        <w:rPr>
          <w:rFonts w:eastAsiaTheme="majorEastAsia" w:hint="eastAsia"/>
          <w:szCs w:val="24"/>
        </w:rPr>
        <w:t>考虑到</w:t>
      </w:r>
      <w:r w:rsidRPr="00767803">
        <w:rPr>
          <w:rFonts w:eastAsiaTheme="majorEastAsia"/>
          <w:szCs w:val="24"/>
        </w:rPr>
        <w:t>SCTM</w:t>
      </w:r>
      <w:r>
        <w:rPr>
          <w:rFonts w:eastAsiaTheme="majorEastAsia" w:hint="eastAsia"/>
          <w:szCs w:val="24"/>
        </w:rPr>
        <w:t>在基学习器训练过程中使用了多视图学习和协同训练等多种策略，这里对</w:t>
      </w:r>
      <w:r w:rsidRPr="00767803">
        <w:rPr>
          <w:rFonts w:eastAsiaTheme="majorEastAsia"/>
          <w:szCs w:val="24"/>
        </w:rPr>
        <w:t>SCTM</w:t>
      </w:r>
      <w:r>
        <w:rPr>
          <w:rFonts w:eastAsiaTheme="majorEastAsia" w:hint="eastAsia"/>
          <w:szCs w:val="24"/>
        </w:rPr>
        <w:t>的基学习器训练过程加以总结，结果如算法</w:t>
      </w:r>
      <w:r>
        <w:rPr>
          <w:rFonts w:eastAsiaTheme="majorEastAsia" w:hint="eastAsia"/>
          <w:szCs w:val="24"/>
        </w:rPr>
        <w:t>4</w:t>
      </w:r>
      <w:r>
        <w:rPr>
          <w:rFonts w:eastAsiaTheme="majorEastAsia"/>
          <w:szCs w:val="24"/>
        </w:rPr>
        <w:t>-1</w:t>
      </w:r>
      <w:r>
        <w:rPr>
          <w:rFonts w:eastAsiaTheme="majorEastAsia" w:hint="eastAsia"/>
          <w:szCs w:val="24"/>
        </w:rPr>
        <w:t>所示</w:t>
      </w:r>
      <w:r w:rsidRPr="00767803">
        <w:rPr>
          <w:rFonts w:eastAsiaTheme="majorEastAsia"/>
          <w:szCs w:val="24"/>
        </w:rPr>
        <w:t>。</w:t>
      </w:r>
    </w:p>
    <w:tbl>
      <w:tblPr>
        <w:tblW w:w="8737" w:type="dxa"/>
        <w:jc w:val="center"/>
        <w:tblBorders>
          <w:top w:val="single" w:sz="12" w:space="0" w:color="000000"/>
          <w:bottom w:val="single" w:sz="12" w:space="0" w:color="000000"/>
        </w:tblBorders>
        <w:tblLayout w:type="fixed"/>
        <w:tblLook w:val="04A0" w:firstRow="1" w:lastRow="0" w:firstColumn="1" w:lastColumn="0" w:noHBand="0" w:noVBand="1"/>
      </w:tblPr>
      <w:tblGrid>
        <w:gridCol w:w="8737"/>
      </w:tblGrid>
      <w:tr w:rsidR="00E71120" w:rsidRPr="00D37B93" w14:paraId="6BB43D61" w14:textId="77777777" w:rsidTr="00E71120">
        <w:trPr>
          <w:trHeight w:val="399"/>
          <w:jc w:val="center"/>
        </w:trPr>
        <w:tc>
          <w:tcPr>
            <w:tcW w:w="9794" w:type="dxa"/>
            <w:tcBorders>
              <w:top w:val="single" w:sz="12" w:space="0" w:color="000000"/>
              <w:left w:val="nil"/>
              <w:bottom w:val="single" w:sz="8" w:space="0" w:color="000000"/>
              <w:right w:val="nil"/>
            </w:tcBorders>
            <w:vAlign w:val="center"/>
          </w:tcPr>
          <w:p w14:paraId="5E367F08" w14:textId="77777777" w:rsidR="00E71120" w:rsidRPr="00D37B93" w:rsidRDefault="00E71120" w:rsidP="00CD1FAF">
            <w:pPr>
              <w:snapToGrid w:val="0"/>
              <w:ind w:firstLineChars="0" w:firstLine="0"/>
              <w:rPr>
                <w:szCs w:val="24"/>
              </w:rPr>
            </w:pPr>
            <w:bookmarkStart w:id="181" w:name="OLE_LINK6"/>
            <w:bookmarkStart w:id="182" w:name="OLE_LINK7"/>
            <w:bookmarkEnd w:id="180"/>
            <w:r w:rsidRPr="00D37B93">
              <w:rPr>
                <w:b/>
                <w:bCs/>
                <w:szCs w:val="24"/>
              </w:rPr>
              <w:lastRenderedPageBreak/>
              <w:t>算法</w:t>
            </w:r>
            <w:r>
              <w:rPr>
                <w:b/>
                <w:bCs/>
                <w:szCs w:val="24"/>
              </w:rPr>
              <w:t>4</w:t>
            </w:r>
            <w:r w:rsidRPr="00D37B93">
              <w:rPr>
                <w:b/>
                <w:bCs/>
                <w:szCs w:val="24"/>
              </w:rPr>
              <w:t>-1</w:t>
            </w:r>
            <w:r w:rsidRPr="00D37B93">
              <w:rPr>
                <w:szCs w:val="24"/>
              </w:rPr>
              <w:t>:</w:t>
            </w:r>
            <w:r>
              <w:rPr>
                <w:rFonts w:hint="eastAsia"/>
                <w:szCs w:val="24"/>
              </w:rPr>
              <w:t xml:space="preserve"> </w:t>
            </w:r>
            <w:r>
              <w:rPr>
                <w:szCs w:val="24"/>
              </w:rPr>
              <w:t>SCTM</w:t>
            </w:r>
            <w:r>
              <w:rPr>
                <w:rFonts w:hint="eastAsia"/>
                <w:szCs w:val="24"/>
              </w:rPr>
              <w:t>的基学习器构建</w:t>
            </w:r>
          </w:p>
        </w:tc>
      </w:tr>
      <w:tr w:rsidR="00E71120" w:rsidRPr="00D37B93" w14:paraId="10D8DF4F" w14:textId="77777777" w:rsidTr="00E71120">
        <w:trPr>
          <w:trHeight w:val="1246"/>
          <w:jc w:val="center"/>
        </w:trPr>
        <w:tc>
          <w:tcPr>
            <w:tcW w:w="9794" w:type="dxa"/>
            <w:tcBorders>
              <w:top w:val="single" w:sz="8" w:space="0" w:color="000000"/>
              <w:left w:val="nil"/>
              <w:bottom w:val="single" w:sz="12" w:space="0" w:color="000000"/>
              <w:right w:val="nil"/>
            </w:tcBorders>
            <w:vAlign w:val="center"/>
          </w:tcPr>
          <w:p w14:paraId="7CA3AC85" w14:textId="77777777" w:rsidR="00E71120" w:rsidRPr="00D37B93" w:rsidRDefault="00E71120" w:rsidP="00CD1FAF">
            <w:pPr>
              <w:snapToGrid w:val="0"/>
              <w:ind w:firstLineChars="0" w:firstLine="0"/>
              <w:rPr>
                <w:szCs w:val="24"/>
              </w:rPr>
            </w:pPr>
            <w:r w:rsidRPr="00D37B93">
              <w:rPr>
                <w:b/>
                <w:bCs/>
                <w:szCs w:val="24"/>
              </w:rPr>
              <w:t>输入</w:t>
            </w:r>
            <w:r w:rsidRPr="00D37B93">
              <w:rPr>
                <w:szCs w:val="24"/>
              </w:rPr>
              <w:t xml:space="preserve">: </w:t>
            </w:r>
            <w:r>
              <w:rPr>
                <w:rFonts w:hint="eastAsia"/>
                <w:szCs w:val="24"/>
              </w:rPr>
              <w:t>矩阵</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l</m:t>
                  </m:r>
                </m:sub>
              </m:sSub>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u</m:t>
                  </m:r>
                </m:sub>
              </m:sSub>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l</m:t>
                  </m:r>
                </m:sub>
              </m:sSub>
            </m:oMath>
            <w:r>
              <w:rPr>
                <w:rFonts w:hint="eastAsia"/>
                <w:szCs w:val="24"/>
              </w:rPr>
              <w:t>，阈值</w:t>
            </w:r>
            <m:oMath>
              <m:r>
                <w:rPr>
                  <w:rFonts w:ascii="Cambria Math" w:eastAsiaTheme="majorEastAsia" w:hAnsi="Cambria Math"/>
                </w:rPr>
                <m:t>τ</m:t>
              </m:r>
            </m:oMath>
            <w:r>
              <w:rPr>
                <w:rFonts w:hint="eastAsia"/>
              </w:rPr>
              <w:t>，训练算法</w:t>
            </w:r>
            <m:oMath>
              <m:sSub>
                <m:sSubPr>
                  <m:ctrlPr>
                    <w:rPr>
                      <w:rFonts w:ascii="Cambria Math" w:hAnsi="Cambria Math"/>
                      <w:i/>
                    </w:rPr>
                  </m:ctrlPr>
                </m:sSubPr>
                <m:e>
                  <m:r>
                    <m:rPr>
                      <m:scr m:val="script"/>
                    </m:rPr>
                    <w:rPr>
                      <w:rFonts w:ascii="Cambria Math" w:hAnsi="Cambria Math"/>
                    </w:rPr>
                    <m:t>A</m:t>
                  </m:r>
                </m:e>
                <m:sub>
                  <m:r>
                    <w:rPr>
                      <w:rFonts w:ascii="Cambria Math" w:hAnsi="Cambria Math"/>
                    </w:rPr>
                    <m:t>1</m:t>
                  </m:r>
                </m:sub>
              </m:sSub>
              <m:r>
                <w:rPr>
                  <w:rFonts w:ascii="Cambria Math" w:hAnsi="Cambria Math"/>
                </w:rPr>
                <m:t>=</m:t>
              </m:r>
              <m:r>
                <m:rPr>
                  <m:sty m:val="p"/>
                </m:rPr>
                <w:rPr>
                  <w:rFonts w:ascii="Cambria Math" w:hAnsi="Cambria Math"/>
                </w:rPr>
                <m:t>CC</m:t>
              </m:r>
              <m:r>
                <w:rPr>
                  <w:rFonts w:ascii="Cambria Math" w:hAnsi="Cambria Math"/>
                </w:rPr>
                <m:t xml:space="preserve">, </m:t>
              </m:r>
              <m:sSub>
                <m:sSubPr>
                  <m:ctrlPr>
                    <w:rPr>
                      <w:rFonts w:ascii="Cambria Math" w:hAnsi="Cambria Math"/>
                      <w:i/>
                    </w:rPr>
                  </m:ctrlPr>
                </m:sSubPr>
                <m:e>
                  <m:r>
                    <m:rPr>
                      <m:scr m:val="script"/>
                    </m:rPr>
                    <w:rPr>
                      <w:rFonts w:ascii="Cambria Math" w:hAnsi="Cambria Math"/>
                    </w:rPr>
                    <m:t>A</m:t>
                  </m:r>
                </m:e>
                <m:sub>
                  <m:r>
                    <w:rPr>
                      <w:rFonts w:ascii="Cambria Math" w:hAnsi="Cambria Math"/>
                    </w:rPr>
                    <m:t>2</m:t>
                  </m:r>
                </m:sub>
              </m:sSub>
              <m:r>
                <w:rPr>
                  <w:rFonts w:ascii="Cambria Math" w:hAnsi="Cambria Math"/>
                </w:rPr>
                <m:t>=</m:t>
              </m:r>
              <m:r>
                <m:rPr>
                  <m:sty m:val="p"/>
                </m:rPr>
                <w:rPr>
                  <w:rFonts w:ascii="Cambria Math" w:hAnsi="Cambria Math"/>
                </w:rPr>
                <m:t>BR</m:t>
              </m:r>
            </m:oMath>
          </w:p>
          <w:p w14:paraId="2E1E54F1" w14:textId="77777777" w:rsidR="00E71120" w:rsidRPr="00D37B93" w:rsidRDefault="00E71120" w:rsidP="00CD1FAF">
            <w:pPr>
              <w:snapToGrid w:val="0"/>
              <w:ind w:firstLineChars="0" w:firstLine="0"/>
              <w:rPr>
                <w:szCs w:val="24"/>
              </w:rPr>
            </w:pPr>
            <w:r w:rsidRPr="00D37B93">
              <w:rPr>
                <w:b/>
                <w:bCs/>
                <w:szCs w:val="24"/>
              </w:rPr>
              <w:t>输出</w:t>
            </w:r>
            <w:r w:rsidRPr="00D37B93">
              <w:rPr>
                <w:szCs w:val="24"/>
              </w:rPr>
              <w:t xml:space="preserve">: </w:t>
            </w:r>
            <w:r>
              <w:rPr>
                <w:rFonts w:hint="eastAsia"/>
                <w:szCs w:val="24"/>
              </w:rPr>
              <w:t>基学习器组合</w:t>
            </w:r>
            <m:oMath>
              <m:sSub>
                <m:sSubPr>
                  <m:ctrlPr>
                    <w:rPr>
                      <w:rFonts w:ascii="Cambria Math" w:eastAsiaTheme="majorEastAsia" w:hAnsi="Cambria Math"/>
                      <w:i/>
                    </w:rPr>
                  </m:ctrlPr>
                </m:sSubPr>
                <m:e>
                  <m:r>
                    <w:rPr>
                      <w:rFonts w:ascii="Cambria Math" w:eastAsiaTheme="majorEastAsia" w:hAnsi="Cambria Math"/>
                    </w:rPr>
                    <m:t>E</m:t>
                  </m:r>
                </m:e>
                <m:sub>
                  <m:r>
                    <w:rPr>
                      <w:rFonts w:ascii="Cambria Math" w:eastAsiaTheme="majorEastAsia" w:hAnsi="Cambria Math"/>
                    </w:rPr>
                    <m:t>b</m:t>
                  </m:r>
                </m:sub>
              </m:sSub>
              <m:r>
                <m:rPr>
                  <m:sty m:val="p"/>
                </m:rPr>
                <w:rPr>
                  <w:rFonts w:ascii="Cambria Math" w:eastAsiaTheme="majorEastAsia" w:hAnsi="Cambria Math"/>
                </w:rPr>
                <m:t>=</m:t>
              </m:r>
              <m:d>
                <m:dPr>
                  <m:begChr m:val="{"/>
                  <m:endChr m:val="}"/>
                  <m:ctrlPr>
                    <w:rPr>
                      <w:rFonts w:ascii="Cambria Math" w:eastAsiaTheme="majorEastAsia" w:hAnsi="Cambria Math"/>
                    </w:rPr>
                  </m:ctrlPr>
                </m:dPr>
                <m:e>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1</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6</m:t>
                      </m:r>
                    </m:sub>
                  </m:sSub>
                </m:e>
              </m:d>
            </m:oMath>
          </w:p>
          <w:p w14:paraId="5CAD674F" w14:textId="77777777" w:rsidR="00E71120" w:rsidRDefault="00E71120" w:rsidP="00CD1FAF">
            <w:pPr>
              <w:snapToGrid w:val="0"/>
              <w:ind w:firstLineChars="0" w:firstLine="0"/>
              <w:rPr>
                <w:szCs w:val="24"/>
              </w:rPr>
            </w:pPr>
            <w:r w:rsidRPr="00D37B93">
              <w:rPr>
                <w:szCs w:val="24"/>
              </w:rPr>
              <w:t xml:space="preserve">1: </w:t>
            </w:r>
            <w:r>
              <w:rPr>
                <w:rFonts w:hint="eastAsia"/>
                <w:szCs w:val="24"/>
              </w:rPr>
              <w:t>求解</w:t>
            </w:r>
            <m:oMath>
              <m:sSub>
                <m:sSubPr>
                  <m:ctrlPr>
                    <w:rPr>
                      <w:rFonts w:ascii="Cambria Math" w:hAnsi="Cambria Math"/>
                      <w:szCs w:val="24"/>
                    </w:rPr>
                  </m:ctrlPr>
                </m:sSubPr>
                <m:e>
                  <m:r>
                    <m:rPr>
                      <m:sty m:val="p"/>
                    </m:rPr>
                    <w:rPr>
                      <w:rFonts w:ascii="Cambria Math" w:hAnsi="Cambria Math"/>
                      <w:szCs w:val="24"/>
                    </w:rPr>
                    <m:t>min</m:t>
                  </m:r>
                </m:e>
                <m:sub>
                  <m:r>
                    <w:rPr>
                      <w:rFonts w:ascii="Cambria Math" w:hAnsi="Cambria Math"/>
                      <w:szCs w:val="24"/>
                    </w:rPr>
                    <m:t>r,s,t</m:t>
                  </m:r>
                </m:sub>
              </m:sSub>
              <m:r>
                <m:rPr>
                  <m:sty m:val="p"/>
                </m:rPr>
                <w:rPr>
                  <w:rFonts w:ascii="Cambria Math" w:hAnsi="Cambria Math"/>
                  <w:szCs w:val="24"/>
                </w:rPr>
                <m:t xml:space="preserve"> SM</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r</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s</m:t>
                      </m:r>
                    </m:sub>
                  </m:sSub>
                </m:e>
              </m:d>
              <m:r>
                <w:rPr>
                  <w:rFonts w:ascii="Cambria Math" w:hAnsi="Cambria Math"/>
                  <w:szCs w:val="24"/>
                </w:rPr>
                <m:t>+</m:t>
              </m:r>
              <m:r>
                <m:rPr>
                  <m:sty m:val="p"/>
                </m:rPr>
                <w:rPr>
                  <w:rFonts w:ascii="Cambria Math" w:hAnsi="Cambria Math"/>
                  <w:szCs w:val="24"/>
                </w:rPr>
                <m:t>SM</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r</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e>
              </m:d>
              <m:r>
                <w:rPr>
                  <w:rFonts w:ascii="Cambria Math" w:hAnsi="Cambria Math"/>
                  <w:szCs w:val="24"/>
                </w:rPr>
                <m:t>+</m:t>
              </m:r>
              <m:r>
                <m:rPr>
                  <m:sty m:val="p"/>
                </m:rPr>
                <w:rPr>
                  <w:rFonts w:ascii="Cambria Math" w:hAnsi="Cambria Math"/>
                  <w:szCs w:val="24"/>
                </w:rPr>
                <m:t>SM</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s</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e>
              </m:d>
              <m:r>
                <w:rPr>
                  <w:rFonts w:ascii="Cambria Math" w:hAnsi="Cambria Math"/>
                  <w:szCs w:val="24"/>
                </w:rPr>
                <m:t>,r,s,t=1,⋯,d,r≠s≠t</m:t>
              </m:r>
            </m:oMath>
            <w:r>
              <w:rPr>
                <w:rFonts w:hint="eastAsia"/>
                <w:szCs w:val="24"/>
              </w:rPr>
              <w:t>，初始化特征子集</w:t>
            </w:r>
            <m:oMath>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1</m:t>
                  </m:r>
                </m:sub>
              </m:sSub>
              <m:r>
                <w:rPr>
                  <w:rFonts w:ascii="Cambria Math" w:eastAsiaTheme="majorEastAsia" w:hAnsi="Cambria Math"/>
                  <w:szCs w:val="24"/>
                </w:rPr>
                <m:t>=</m:t>
              </m:r>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hint="eastAsia"/>
                          <w:szCs w:val="24"/>
                        </w:rPr>
                        <m:t>r</m:t>
                      </m:r>
                    </m:sub>
                  </m:sSub>
                </m:e>
              </m:d>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2</m:t>
                  </m:r>
                </m:sub>
              </m:sSub>
              <m:r>
                <w:rPr>
                  <w:rFonts w:ascii="Cambria Math" w:eastAsiaTheme="majorEastAsia" w:hAnsi="Cambria Math"/>
                  <w:szCs w:val="24"/>
                </w:rPr>
                <m:t>=</m:t>
              </m:r>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s</m:t>
                      </m:r>
                    </m:sub>
                  </m:sSub>
                </m:e>
              </m:d>
              <m:r>
                <w:rPr>
                  <w:rFonts w:ascii="Cambria Math" w:eastAsiaTheme="majorEastAsia" w:hAnsi="Cambria Math"/>
                  <w:szCs w:val="24"/>
                </w:rPr>
                <m:t xml:space="preserve">, </m:t>
              </m:r>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3</m:t>
                  </m:r>
                </m:sub>
              </m:sSub>
              <m:r>
                <w:rPr>
                  <w:rFonts w:ascii="Cambria Math" w:eastAsiaTheme="majorEastAsia" w:hAnsi="Cambria Math"/>
                  <w:szCs w:val="24"/>
                </w:rPr>
                <m:t>=</m:t>
              </m:r>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X</m:t>
                      </m:r>
                    </m:e>
                    <m:sub>
                      <m:r>
                        <w:rPr>
                          <w:rFonts w:ascii="Cambria Math" w:eastAsiaTheme="majorEastAsia" w:hAnsi="Cambria Math"/>
                          <w:szCs w:val="24"/>
                        </w:rPr>
                        <m:t>t</m:t>
                      </m:r>
                    </m:sub>
                  </m:sSub>
                </m:e>
              </m:d>
            </m:oMath>
          </w:p>
          <w:p w14:paraId="03611FAA" w14:textId="6D8EE8F8" w:rsidR="00E71120" w:rsidRDefault="00E71120" w:rsidP="00CD1FAF">
            <w:pPr>
              <w:snapToGrid w:val="0"/>
              <w:ind w:firstLineChars="0" w:firstLine="0"/>
              <w:rPr>
                <w:szCs w:val="24"/>
              </w:rPr>
            </w:pPr>
            <w:r>
              <w:rPr>
                <w:rFonts w:hint="eastAsia"/>
                <w:szCs w:val="24"/>
              </w:rPr>
              <w:t>2</w:t>
            </w:r>
            <w:r>
              <w:rPr>
                <w:szCs w:val="24"/>
              </w:rPr>
              <w:t>:</w:t>
            </w:r>
            <w:r w:rsidRPr="006A0C9C">
              <w:rPr>
                <w:rFonts w:asciiTheme="majorEastAsia" w:eastAsiaTheme="majorEastAsia" w:hAnsiTheme="majorEastAsia"/>
                <w:szCs w:val="24"/>
              </w:rPr>
              <w:t xml:space="preserve"> </w:t>
            </w:r>
            <w:r>
              <w:rPr>
                <w:rFonts w:hint="eastAsia"/>
                <w:szCs w:val="24"/>
              </w:rPr>
              <w:t>F</w:t>
            </w:r>
            <w:r w:rsidR="003806A6">
              <w:rPr>
                <w:szCs w:val="24"/>
              </w:rPr>
              <w:t>or</w:t>
            </w:r>
            <w:r>
              <w:rPr>
                <w:szCs w:val="24"/>
              </w:rPr>
              <w:t xml:space="preserve"> </w:t>
            </w:r>
            <m:oMath>
              <m:r>
                <w:rPr>
                  <w:rFonts w:ascii="Cambria Math" w:hAnsi="Cambria Math"/>
                  <w:szCs w:val="24"/>
                </w:rPr>
                <m:t>i=1,⋯,d, i≠r,s,t</m:t>
              </m:r>
            </m:oMath>
          </w:p>
          <w:p w14:paraId="400867B1" w14:textId="77777777" w:rsidR="00E71120" w:rsidRDefault="00E71120" w:rsidP="00CD1FAF">
            <w:pPr>
              <w:snapToGrid w:val="0"/>
              <w:ind w:firstLineChars="0" w:firstLine="0"/>
              <w:rPr>
                <w:szCs w:val="24"/>
              </w:rPr>
            </w:pPr>
            <w:r>
              <w:rPr>
                <w:rFonts w:hint="eastAsia"/>
                <w:szCs w:val="24"/>
              </w:rPr>
              <w:t>3</w:t>
            </w:r>
            <w:r>
              <w:rPr>
                <w:szCs w:val="24"/>
              </w:rPr>
              <w:t xml:space="preserve">:     </w:t>
            </w:r>
            <m:oMath>
              <m:r>
                <w:rPr>
                  <w:rFonts w:ascii="Cambria Math" w:hAnsi="Cambria Math" w:hint="eastAsia"/>
                  <w:szCs w:val="24"/>
                </w:rPr>
                <m:t>k</m:t>
              </m:r>
              <m: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arg min</m:t>
                  </m:r>
                </m:e>
                <m:sub>
                  <m:r>
                    <w:rPr>
                      <w:rFonts w:ascii="Cambria Math" w:hAnsi="Cambria Math"/>
                      <w:szCs w:val="24"/>
                    </w:rPr>
                    <m:t>j</m:t>
                  </m:r>
                </m:sub>
              </m:sSub>
              <m:r>
                <w:rPr>
                  <w:rFonts w:ascii="Cambria Math" w:hAnsi="Cambria Math"/>
                  <w:szCs w:val="24"/>
                </w:rPr>
                <m:t xml:space="preserve"> </m:t>
              </m:r>
              <m:d>
                <m:dPr>
                  <m:begChr m:val="{"/>
                  <m:endChr m:val="}"/>
                  <m:ctrlPr>
                    <w:rPr>
                      <w:rFonts w:ascii="Cambria Math" w:hAnsi="Cambria Math"/>
                      <w:i/>
                      <w:szCs w:val="24"/>
                    </w:rPr>
                  </m:ctrlPr>
                </m:dPr>
                <m:e>
                  <m:r>
                    <w:rPr>
                      <w:rFonts w:ascii="Cambria Math" w:hAnsi="Cambria Math"/>
                      <w:szCs w:val="24"/>
                    </w:rPr>
                    <m:t>r</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j</m:t>
                          </m:r>
                        </m:sub>
                      </m:sSub>
                    </m:e>
                  </m:d>
                </m:e>
              </m:d>
            </m:oMath>
          </w:p>
          <w:p w14:paraId="1D7ECE37" w14:textId="77777777" w:rsidR="00E71120" w:rsidRDefault="00E71120" w:rsidP="00CD1FAF">
            <w:pPr>
              <w:snapToGrid w:val="0"/>
              <w:ind w:firstLineChars="0" w:firstLine="0"/>
              <w:rPr>
                <w:szCs w:val="24"/>
              </w:rPr>
            </w:pPr>
            <w:r>
              <w:rPr>
                <w:rFonts w:hint="eastAsia"/>
                <w:szCs w:val="24"/>
              </w:rPr>
              <w:t>4</w:t>
            </w:r>
            <w:r>
              <w:rPr>
                <w:szCs w:val="24"/>
              </w:rPr>
              <w:t xml:space="preserve">:     </w:t>
            </w:r>
            <m:oMath>
              <m:sSub>
                <m:sSubPr>
                  <m:ctrlPr>
                    <w:rPr>
                      <w:rFonts w:ascii="Cambria Math" w:hAnsi="Cambria Math"/>
                      <w:i/>
                      <w:szCs w:val="24"/>
                    </w:rPr>
                  </m:ctrlPr>
                </m:sSubPr>
                <m:e>
                  <m:r>
                    <w:rPr>
                      <w:rFonts w:ascii="Cambria Math" w:hAnsi="Cambria Math"/>
                      <w:szCs w:val="24"/>
                    </w:rPr>
                    <m:t>F</m:t>
                  </m:r>
                </m:e>
                <m:sub>
                  <m:r>
                    <w:rPr>
                      <w:rFonts w:ascii="Cambria Math" w:hAnsi="Cambria Math"/>
                      <w:szCs w:val="24"/>
                    </w:rPr>
                    <m:t>k</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F</m:t>
                  </m:r>
                </m:e>
                <m:sub>
                  <m:r>
                    <w:rPr>
                      <w:rFonts w:ascii="Cambria Math" w:hAnsi="Cambria Math"/>
                      <w:szCs w:val="24"/>
                    </w:rPr>
                    <m:t>k</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i</m:t>
                  </m:r>
                </m:sub>
              </m:sSub>
            </m:oMath>
          </w:p>
          <w:p w14:paraId="24B9D073" w14:textId="60B9E9F9" w:rsidR="00E71120" w:rsidRDefault="00E71120" w:rsidP="00CD1FAF">
            <w:pPr>
              <w:snapToGrid w:val="0"/>
              <w:ind w:firstLineChars="0" w:firstLine="0"/>
              <w:rPr>
                <w:szCs w:val="24"/>
              </w:rPr>
            </w:pPr>
            <w:r>
              <w:rPr>
                <w:rFonts w:hint="eastAsia"/>
                <w:szCs w:val="24"/>
              </w:rPr>
              <w:t>5</w:t>
            </w:r>
            <w:r>
              <w:rPr>
                <w:szCs w:val="24"/>
              </w:rPr>
              <w:t>:</w:t>
            </w:r>
            <w:r w:rsidR="006A0C9C" w:rsidRPr="006A0C9C">
              <w:rPr>
                <w:rFonts w:asciiTheme="majorEastAsia" w:eastAsiaTheme="majorEastAsia" w:hAnsiTheme="majorEastAsia"/>
                <w:szCs w:val="24"/>
              </w:rPr>
              <w:t xml:space="preserve"> </w:t>
            </w:r>
            <w:r w:rsidR="003806A6">
              <w:rPr>
                <w:rFonts w:hint="eastAsia"/>
                <w:szCs w:val="24"/>
              </w:rPr>
              <w:t>E</w:t>
            </w:r>
            <w:r w:rsidR="003806A6">
              <w:rPr>
                <w:szCs w:val="24"/>
              </w:rPr>
              <w:t>nd for</w:t>
            </w:r>
          </w:p>
          <w:p w14:paraId="077E95A9" w14:textId="77777777" w:rsidR="00E71120" w:rsidRDefault="00E71120" w:rsidP="00CD1FAF">
            <w:pPr>
              <w:snapToGrid w:val="0"/>
              <w:ind w:firstLineChars="0" w:firstLine="0"/>
              <w:rPr>
                <w:szCs w:val="24"/>
              </w:rPr>
            </w:pPr>
            <w:r>
              <w:rPr>
                <w:szCs w:val="24"/>
              </w:rPr>
              <w:t xml:space="preserve">6: </w:t>
            </w:r>
            <w:r>
              <w:rPr>
                <w:rFonts w:hint="eastAsia"/>
                <w:szCs w:val="24"/>
              </w:rPr>
              <w:t>初始化公共特征子集</w:t>
            </w:r>
            <m:oMath>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0</m:t>
                  </m:r>
                </m:sub>
              </m:sSub>
              <m:r>
                <w:rPr>
                  <w:rFonts w:ascii="Cambria Math" w:eastAsiaTheme="majorEastAsia" w:hAnsi="Cambria Math"/>
                  <w:szCs w:val="24"/>
                </w:rPr>
                <m:t>=</m:t>
              </m:r>
              <m:d>
                <m:dPr>
                  <m:begChr m:val="{"/>
                  <m:endChr m:val="}"/>
                  <m:ctrlPr>
                    <w:rPr>
                      <w:rFonts w:ascii="Cambria Math" w:eastAsiaTheme="majorEastAsia" w:hAnsi="Cambria Math"/>
                      <w:i/>
                      <w:szCs w:val="24"/>
                    </w:rPr>
                  </m:ctrlPr>
                </m:dPr>
                <m:e>
                  <m:r>
                    <w:rPr>
                      <w:rFonts w:ascii="Cambria Math" w:eastAsiaTheme="majorEastAsia" w:hAnsi="Cambria Math"/>
                      <w:szCs w:val="24"/>
                    </w:rPr>
                    <m:t>ϕ</m:t>
                  </m:r>
                </m:e>
              </m:d>
            </m:oMath>
          </w:p>
          <w:p w14:paraId="1E402B9E" w14:textId="477E2DB4" w:rsidR="00E71120" w:rsidRDefault="00E71120" w:rsidP="00CD1FAF">
            <w:pPr>
              <w:snapToGrid w:val="0"/>
              <w:ind w:firstLineChars="0" w:firstLine="0"/>
              <w:rPr>
                <w:szCs w:val="24"/>
              </w:rPr>
            </w:pPr>
            <w:r>
              <w:rPr>
                <w:szCs w:val="24"/>
              </w:rPr>
              <w:t>7:</w:t>
            </w:r>
            <w:r w:rsidR="006A0C9C" w:rsidRPr="006A0C9C">
              <w:rPr>
                <w:rFonts w:asciiTheme="majorEastAsia" w:eastAsiaTheme="majorEastAsia" w:hAnsiTheme="majorEastAsia"/>
                <w:szCs w:val="24"/>
              </w:rPr>
              <w:t xml:space="preserve"> </w:t>
            </w:r>
            <w:r>
              <w:rPr>
                <w:rFonts w:hint="eastAsia"/>
                <w:szCs w:val="24"/>
              </w:rPr>
              <w:t>F</w:t>
            </w:r>
            <w:r w:rsidR="003806A6">
              <w:rPr>
                <w:szCs w:val="24"/>
              </w:rPr>
              <w:t>or</w:t>
            </w:r>
            <w:r>
              <w:rPr>
                <w:szCs w:val="24"/>
              </w:rPr>
              <w:t xml:space="preserve"> </w:t>
            </w:r>
            <m:oMath>
              <m:r>
                <w:rPr>
                  <w:rFonts w:ascii="Cambria Math" w:hAnsi="Cambria Math"/>
                  <w:szCs w:val="24"/>
                </w:rPr>
                <m:t>j=1,⋯,c</m:t>
              </m:r>
            </m:oMath>
          </w:p>
          <w:p w14:paraId="1ED62138" w14:textId="77777777" w:rsidR="00E71120" w:rsidRDefault="00E71120" w:rsidP="00CD1FAF">
            <w:pPr>
              <w:snapToGrid w:val="0"/>
              <w:ind w:firstLineChars="0" w:firstLine="0"/>
              <w:rPr>
                <w:szCs w:val="24"/>
              </w:rPr>
            </w:pPr>
            <w:r>
              <w:rPr>
                <w:szCs w:val="24"/>
              </w:rPr>
              <w:t xml:space="preserve">8:     </w:t>
            </w:r>
            <m:oMath>
              <m:r>
                <w:rPr>
                  <w:rFonts w:ascii="Cambria Math" w:hAnsi="Cambria Math" w:hint="eastAsia"/>
                  <w:szCs w:val="24"/>
                </w:rPr>
                <m:t>k</m:t>
              </m:r>
              <m: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arg max</m:t>
                  </m:r>
                </m:e>
                <m:sub>
                  <m:r>
                    <w:rPr>
                      <w:rFonts w:ascii="Cambria Math" w:hAnsi="Cambria Math"/>
                      <w:szCs w:val="24"/>
                    </w:rPr>
                    <m:t>i</m:t>
                  </m:r>
                </m:sub>
              </m:sSub>
              <m:r>
                <w:rPr>
                  <w:rFonts w:ascii="Cambria Math" w:hAnsi="Cambria Math"/>
                  <w:szCs w:val="24"/>
                </w:rPr>
                <m:t xml:space="preserve"> </m:t>
              </m:r>
              <m:d>
                <m:dPr>
                  <m:begChr m:val="{"/>
                  <m:endChr m:val="}"/>
                  <m:ctrlPr>
                    <w:rPr>
                      <w:rFonts w:ascii="Cambria Math" w:hAnsi="Cambria Math"/>
                      <w:i/>
                      <w:szCs w:val="24"/>
                    </w:rPr>
                  </m:ctrlPr>
                </m:dPr>
                <m:e>
                  <m:r>
                    <m:rPr>
                      <m:sty m:val="p"/>
                    </m:rPr>
                    <w:rPr>
                      <w:rFonts w:ascii="Cambria Math" w:hAnsi="Cambria Math"/>
                      <w:szCs w:val="24"/>
                    </w:rPr>
                    <m:t>MI</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i</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Y</m:t>
                          </m:r>
                        </m:e>
                        <m:sub>
                          <m:r>
                            <w:rPr>
                              <w:rFonts w:ascii="Cambria Math" w:hAnsi="Cambria Math"/>
                              <w:szCs w:val="24"/>
                            </w:rPr>
                            <m:t>j</m:t>
                          </m:r>
                        </m:sub>
                      </m:sSub>
                    </m:e>
                  </m:d>
                </m:e>
              </m:d>
            </m:oMath>
          </w:p>
          <w:p w14:paraId="17C52C80" w14:textId="77777777" w:rsidR="00E71120" w:rsidRDefault="00E71120" w:rsidP="00CD1FAF">
            <w:pPr>
              <w:snapToGrid w:val="0"/>
              <w:ind w:firstLineChars="0" w:firstLine="0"/>
              <w:rPr>
                <w:szCs w:val="24"/>
              </w:rPr>
            </w:pPr>
            <w:r>
              <w:rPr>
                <w:szCs w:val="24"/>
              </w:rPr>
              <w:t xml:space="preserve">9:     </w:t>
            </w:r>
            <m:oMath>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0</m:t>
                  </m:r>
                </m:sub>
              </m:sSub>
              <m:r>
                <w:rPr>
                  <w:rFonts w:ascii="Cambria Math"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0</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k</m:t>
                  </m:r>
                </m:sub>
              </m:sSub>
            </m:oMath>
          </w:p>
          <w:p w14:paraId="0248E519" w14:textId="2706978D" w:rsidR="00E71120" w:rsidRDefault="00E71120" w:rsidP="00CD1FAF">
            <w:pPr>
              <w:snapToGrid w:val="0"/>
              <w:ind w:firstLineChars="0" w:firstLine="0"/>
              <w:rPr>
                <w:szCs w:val="24"/>
              </w:rPr>
            </w:pPr>
            <w:r>
              <w:rPr>
                <w:rFonts w:hint="eastAsia"/>
                <w:szCs w:val="24"/>
              </w:rPr>
              <w:t>1</w:t>
            </w:r>
            <w:r>
              <w:rPr>
                <w:szCs w:val="24"/>
              </w:rPr>
              <w:t>0</w:t>
            </w:r>
            <w:r>
              <w:rPr>
                <w:rFonts w:hint="eastAsia"/>
                <w:szCs w:val="24"/>
              </w:rPr>
              <w:t>:</w:t>
            </w:r>
            <w:r w:rsidR="006A0C9C" w:rsidRPr="006A0C9C">
              <w:rPr>
                <w:rFonts w:asciiTheme="majorEastAsia" w:eastAsiaTheme="majorEastAsia" w:hAnsiTheme="majorEastAsia"/>
                <w:szCs w:val="24"/>
              </w:rPr>
              <w:t xml:space="preserve"> </w:t>
            </w:r>
            <w:r w:rsidR="003806A6">
              <w:rPr>
                <w:rFonts w:hint="eastAsia"/>
                <w:szCs w:val="24"/>
              </w:rPr>
              <w:t>E</w:t>
            </w:r>
            <w:r w:rsidR="003806A6">
              <w:rPr>
                <w:szCs w:val="24"/>
              </w:rPr>
              <w:t>nd for</w:t>
            </w:r>
          </w:p>
          <w:p w14:paraId="4189A535" w14:textId="77777777" w:rsidR="00E71120" w:rsidRDefault="00E71120" w:rsidP="00CD1FAF">
            <w:pPr>
              <w:snapToGrid w:val="0"/>
              <w:ind w:firstLineChars="0" w:firstLine="0"/>
              <w:rPr>
                <w:szCs w:val="24"/>
              </w:rPr>
            </w:pPr>
            <w:r>
              <w:rPr>
                <w:rFonts w:hint="eastAsia"/>
                <w:szCs w:val="24"/>
              </w:rPr>
              <w:t>1</w:t>
            </w:r>
            <w:r>
              <w:rPr>
                <w:szCs w:val="24"/>
              </w:rPr>
              <w:t xml:space="preserve">1: </w:t>
            </w:r>
            <w:r>
              <w:rPr>
                <w:rFonts w:hint="eastAsia"/>
                <w:szCs w:val="24"/>
              </w:rPr>
              <w:t>完成三个特征子集</w:t>
            </w:r>
            <m:oMath>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hint="eastAsia"/>
                      <w:szCs w:val="24"/>
                    </w:rPr>
                    <m:t>i</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i</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0</m:t>
                  </m:r>
                </m:sub>
              </m:sSub>
              <m:r>
                <w:rPr>
                  <w:rFonts w:ascii="Cambria Math" w:eastAsiaTheme="majorEastAsia" w:hAnsi="Cambria Math"/>
                  <w:szCs w:val="24"/>
                </w:rPr>
                <m:t>, i=1,2,3</m:t>
              </m:r>
            </m:oMath>
          </w:p>
          <w:p w14:paraId="5893B3C7" w14:textId="77777777" w:rsidR="00E71120" w:rsidRDefault="00E71120" w:rsidP="00CD1FAF">
            <w:pPr>
              <w:snapToGrid w:val="0"/>
              <w:ind w:firstLineChars="0" w:firstLine="0"/>
              <w:rPr>
                <w:szCs w:val="24"/>
              </w:rPr>
            </w:pPr>
            <w:r>
              <w:rPr>
                <w:rFonts w:hint="eastAsia"/>
                <w:szCs w:val="24"/>
              </w:rPr>
              <w:t>1</w:t>
            </w:r>
            <w:r>
              <w:rPr>
                <w:szCs w:val="24"/>
              </w:rPr>
              <w:t xml:space="preserve">2: </w:t>
            </w:r>
            <w:r>
              <w:rPr>
                <w:rFonts w:hint="eastAsia"/>
                <w:szCs w:val="24"/>
              </w:rPr>
              <w:t>初始化基学习器</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hint="eastAsia"/>
                      <w:szCs w:val="24"/>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A</m:t>
                  </m:r>
                </m:e>
                <m:sub>
                  <m:r>
                    <w:rPr>
                      <w:rFonts w:ascii="Cambria Math" w:hAnsi="Cambria Math"/>
                    </w:rPr>
                    <m:t>1</m:t>
                  </m:r>
                </m:sub>
              </m:sSub>
              <m:d>
                <m:dPr>
                  <m:begChr m:val="（"/>
                  <m:endChr m:val="）"/>
                  <m:ctrlPr>
                    <w:rPr>
                      <w:rFonts w:ascii="Cambria Math" w:hAnsi="Cambria Math"/>
                      <w:i/>
                    </w:rPr>
                  </m:ctrlPr>
                </m:dPr>
                <m:e>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hint="eastAsia"/>
                          <w:szCs w:val="24"/>
                        </w:rPr>
                        <m:t>i</m:t>
                      </m:r>
                    </m:sub>
                  </m:sSub>
                  <m:r>
                    <w:rPr>
                      <w:rFonts w:ascii="Cambria Math" w:eastAsiaTheme="majorEastAsia" w:hAnsi="Cambria Math"/>
                      <w:szCs w:val="24"/>
                    </w:rPr>
                    <m:t>,</m:t>
                  </m:r>
                  <m:r>
                    <m:rPr>
                      <m:sty m:val="bi"/>
                    </m:rPr>
                    <w:rPr>
                      <w:rFonts w:ascii="Cambria Math" w:eastAsiaTheme="majorEastAsia" w:hAnsi="Cambria Math"/>
                      <w:szCs w:val="24"/>
                    </w:rPr>
                    <m:t>Y</m:t>
                  </m:r>
                </m:e>
              </m:d>
              <m:r>
                <w:rPr>
                  <w:rFonts w:ascii="Cambria Math" w:eastAsiaTheme="majorEastAsia" w:hAnsi="Cambria Math"/>
                  <w:szCs w:val="24"/>
                </w:rPr>
                <m:t>, i=1,2,3</m:t>
              </m:r>
            </m:oMath>
          </w:p>
          <w:p w14:paraId="3564BBC0" w14:textId="77777777" w:rsidR="00E71120" w:rsidRDefault="00E71120" w:rsidP="00CD1FAF">
            <w:pPr>
              <w:snapToGrid w:val="0"/>
              <w:ind w:firstLineChars="0" w:firstLine="0"/>
              <w:rPr>
                <w:szCs w:val="24"/>
              </w:rPr>
            </w:pPr>
            <w:r>
              <w:rPr>
                <w:rFonts w:hint="eastAsia"/>
                <w:szCs w:val="24"/>
              </w:rPr>
              <w:t>1</w:t>
            </w:r>
            <w:r>
              <w:rPr>
                <w:szCs w:val="24"/>
              </w:rPr>
              <w:t>3</w:t>
            </w:r>
            <w:r>
              <w:rPr>
                <w:rFonts w:hint="eastAsia"/>
                <w:szCs w:val="24"/>
              </w:rPr>
              <w:t>:</w:t>
            </w:r>
            <w:r>
              <w:rPr>
                <w:szCs w:val="24"/>
              </w:rPr>
              <w:t xml:space="preserve"> </w:t>
            </w:r>
            <w:r>
              <w:rPr>
                <w:rFonts w:hint="eastAsia"/>
                <w:szCs w:val="24"/>
              </w:rPr>
              <w:t>初始化伪标签实例集</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i</m:t>
                  </m:r>
                </m:sub>
              </m:sSub>
              <m:r>
                <w:rPr>
                  <w:rFonts w:ascii="Cambria Math" w:eastAsiaTheme="majorEastAsia" w:hAnsi="Cambria Math"/>
                  <w:szCs w:val="24"/>
                </w:rPr>
                <m:t>=</m:t>
              </m:r>
              <m:d>
                <m:dPr>
                  <m:begChr m:val="{"/>
                  <m:endChr m:val="}"/>
                  <m:ctrlPr>
                    <w:rPr>
                      <w:rFonts w:ascii="Cambria Math" w:eastAsiaTheme="majorEastAsia" w:hAnsi="Cambria Math"/>
                      <w:i/>
                      <w:szCs w:val="24"/>
                    </w:rPr>
                  </m:ctrlPr>
                </m:dPr>
                <m:e>
                  <m:r>
                    <w:rPr>
                      <w:rFonts w:ascii="Cambria Math" w:eastAsiaTheme="majorEastAsia" w:hAnsi="Cambria Math"/>
                      <w:szCs w:val="24"/>
                    </w:rPr>
                    <m:t>ϕ</m:t>
                  </m:r>
                </m:e>
              </m:d>
              <m:r>
                <w:rPr>
                  <w:rFonts w:ascii="Cambria Math" w:eastAsiaTheme="majorEastAsia" w:hAnsi="Cambria Math"/>
                  <w:szCs w:val="24"/>
                </w:rPr>
                <m:t>, i=1,2,3</m:t>
              </m:r>
            </m:oMath>
          </w:p>
          <w:p w14:paraId="74838226" w14:textId="773E2154" w:rsidR="00E71120" w:rsidRDefault="00E71120" w:rsidP="00CD1FAF">
            <w:pPr>
              <w:snapToGrid w:val="0"/>
              <w:ind w:firstLineChars="0" w:firstLine="0"/>
              <w:rPr>
                <w:szCs w:val="24"/>
              </w:rPr>
            </w:pPr>
            <w:r>
              <w:rPr>
                <w:rFonts w:hint="eastAsia"/>
                <w:szCs w:val="24"/>
              </w:rPr>
              <w:t>1</w:t>
            </w:r>
            <w:r>
              <w:rPr>
                <w:szCs w:val="24"/>
              </w:rPr>
              <w:t>4</w:t>
            </w:r>
            <w:r>
              <w:rPr>
                <w:rFonts w:hint="eastAsia"/>
                <w:szCs w:val="24"/>
              </w:rPr>
              <w:t>:</w:t>
            </w:r>
            <w:r w:rsidR="00B01AC8" w:rsidRPr="006A0C9C">
              <w:rPr>
                <w:rFonts w:asciiTheme="majorEastAsia" w:eastAsiaTheme="majorEastAsia" w:hAnsiTheme="majorEastAsia"/>
                <w:szCs w:val="24"/>
              </w:rPr>
              <w:t xml:space="preserve"> </w:t>
            </w:r>
            <w:r>
              <w:rPr>
                <w:rFonts w:hint="eastAsia"/>
                <w:szCs w:val="24"/>
              </w:rPr>
              <w:t>F</w:t>
            </w:r>
            <w:r w:rsidR="00BE4C3F">
              <w:rPr>
                <w:szCs w:val="24"/>
              </w:rPr>
              <w:t>or</w:t>
            </w:r>
            <w:r>
              <w:rPr>
                <w:szCs w:val="24"/>
              </w:rPr>
              <w:t xml:space="preserve"> </w:t>
            </w:r>
            <m:oMath>
              <m:r>
                <w:rPr>
                  <w:rFonts w:ascii="Cambria Math" w:eastAsiaTheme="majorEastAsia" w:hAnsi="Cambria Math"/>
                  <w:szCs w:val="24"/>
                </w:rPr>
                <m:t>i=1,2,3</m:t>
              </m:r>
            </m:oMath>
          </w:p>
          <w:p w14:paraId="7424DDFE" w14:textId="2D80829A" w:rsidR="00E71120" w:rsidRDefault="00E71120" w:rsidP="00CD1FAF">
            <w:pPr>
              <w:snapToGrid w:val="0"/>
              <w:ind w:firstLineChars="0" w:firstLine="0"/>
              <w:rPr>
                <w:szCs w:val="24"/>
              </w:rPr>
            </w:pPr>
            <w:r>
              <w:rPr>
                <w:rFonts w:hint="eastAsia"/>
                <w:szCs w:val="24"/>
              </w:rPr>
              <w:t>1</w:t>
            </w:r>
            <w:r>
              <w:rPr>
                <w:szCs w:val="24"/>
              </w:rPr>
              <w:t>5</w:t>
            </w:r>
            <w:r>
              <w:rPr>
                <w:rFonts w:hint="eastAsia"/>
                <w:szCs w:val="24"/>
              </w:rPr>
              <w:t>:</w:t>
            </w:r>
            <w:r>
              <w:rPr>
                <w:szCs w:val="24"/>
              </w:rPr>
              <w:t xml:space="preserve">     </w:t>
            </w:r>
            <w:r w:rsidR="00044A24">
              <w:rPr>
                <w:rFonts w:hint="eastAsia"/>
                <w:szCs w:val="24"/>
              </w:rPr>
              <w:t>F</w:t>
            </w:r>
            <w:r w:rsidR="00044A24">
              <w:rPr>
                <w:szCs w:val="24"/>
              </w:rPr>
              <w:t xml:space="preserve">or </w:t>
            </w:r>
            <m:oMath>
              <m:r>
                <w:rPr>
                  <w:rFonts w:ascii="Cambria Math" w:eastAsiaTheme="majorEastAsia" w:hAnsi="Cambria Math"/>
                  <w:szCs w:val="24"/>
                </w:rPr>
                <m:t>j=1,⋯,c</m:t>
              </m:r>
            </m:oMath>
          </w:p>
          <w:p w14:paraId="45655295" w14:textId="1B5C9162" w:rsidR="00E71120" w:rsidRPr="00DE7083" w:rsidRDefault="00E71120" w:rsidP="00CD1FAF">
            <w:pPr>
              <w:snapToGrid w:val="0"/>
              <w:ind w:firstLineChars="0" w:firstLine="0"/>
              <w:rPr>
                <w:szCs w:val="24"/>
              </w:rPr>
            </w:pPr>
            <w:r>
              <w:rPr>
                <w:rFonts w:hint="eastAsia"/>
                <w:szCs w:val="24"/>
              </w:rPr>
              <w:t>1</w:t>
            </w:r>
            <w:r>
              <w:rPr>
                <w:szCs w:val="24"/>
              </w:rPr>
              <w:t>6</w:t>
            </w:r>
            <w:r>
              <w:rPr>
                <w:rFonts w:hint="eastAsia"/>
                <w:szCs w:val="24"/>
              </w:rPr>
              <w:t>:</w:t>
            </w:r>
            <w:r>
              <w:rPr>
                <w:szCs w:val="24"/>
              </w:rPr>
              <w:t xml:space="preserve">         </w:t>
            </w:r>
            <w:r>
              <w:rPr>
                <w:rFonts w:hint="eastAsia"/>
                <w:szCs w:val="24"/>
              </w:rPr>
              <w:t>F</w:t>
            </w:r>
            <w:r w:rsidR="00E4745E">
              <w:rPr>
                <w:szCs w:val="24"/>
              </w:rPr>
              <w:t>or</w:t>
            </w:r>
            <w:r>
              <w:rPr>
                <w:szCs w:val="24"/>
              </w:rPr>
              <w:t xml:space="preserve"> </w:t>
            </w:r>
            <m:oMath>
              <m:r>
                <m:rPr>
                  <m:sty m:val="bi"/>
                </m:rPr>
                <w:rPr>
                  <w:rFonts w:ascii="Cambria Math" w:eastAsiaTheme="majorEastAsia" w:hAnsi="Cambria Math"/>
                  <w:szCs w:val="24"/>
                </w:rPr>
                <m:t>x</m:t>
              </m:r>
              <m:r>
                <w:rPr>
                  <w:rFonts w:ascii="Cambria Math" w:eastAsiaTheme="majorEastAsia" w:hAnsi="Cambria Math"/>
                  <w:szCs w:val="24"/>
                </w:rPr>
                <m:t>∈</m:t>
              </m:r>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u</m:t>
                  </m:r>
                </m:sub>
              </m:sSub>
            </m:oMath>
          </w:p>
          <w:p w14:paraId="5B1DFAF7" w14:textId="3609068B" w:rsidR="00E71120" w:rsidRDefault="00E71120" w:rsidP="00CD1FAF">
            <w:pPr>
              <w:snapToGrid w:val="0"/>
              <w:ind w:firstLineChars="0" w:firstLine="0"/>
              <w:rPr>
                <w:szCs w:val="24"/>
              </w:rPr>
            </w:pPr>
            <w:r>
              <w:rPr>
                <w:rFonts w:hint="eastAsia"/>
                <w:szCs w:val="24"/>
              </w:rPr>
              <w:t>1</w:t>
            </w:r>
            <w:r>
              <w:rPr>
                <w:szCs w:val="24"/>
              </w:rPr>
              <w:t xml:space="preserve">7:             </w:t>
            </w:r>
            <w:r>
              <w:rPr>
                <w:rFonts w:hint="eastAsia"/>
                <w:szCs w:val="24"/>
              </w:rPr>
              <w:t>I</w:t>
            </w:r>
            <w:r w:rsidR="00044A24">
              <w:rPr>
                <w:szCs w:val="24"/>
              </w:rPr>
              <w:t>f</w:t>
            </w:r>
            <w:r>
              <w:rPr>
                <w:szCs w:val="24"/>
              </w:rPr>
              <w:t xml:space="preserve"> </w:t>
            </w:r>
            <m:oMath>
              <m:d>
                <m:dPr>
                  <m:begChr m:val="{"/>
                  <m:endChr m:val="}"/>
                  <m:ctrlPr>
                    <w:rPr>
                      <w:rFonts w:ascii="Cambria Math" w:hAnsi="Cambria Math"/>
                      <w:szCs w:val="24"/>
                    </w:rPr>
                  </m:ctrlPr>
                </m:dPr>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j</m:t>
                      </m:r>
                    </m:sub>
                  </m:sSub>
                  <m:d>
                    <m:dPr>
                      <m:ctrlPr>
                        <w:rPr>
                          <w:rFonts w:ascii="Cambria Math" w:hAnsi="Cambria Math"/>
                          <w:szCs w:val="24"/>
                        </w:rPr>
                      </m:ctrlPr>
                    </m:dPr>
                    <m:e>
                      <m:r>
                        <m:rPr>
                          <m:sty m:val="bi"/>
                        </m:rPr>
                        <w:rPr>
                          <w:rFonts w:ascii="Cambria Math" w:eastAsiaTheme="majorEastAsia" w:hAnsi="Cambria Math"/>
                          <w:szCs w:val="24"/>
                        </w:rPr>
                        <m:t>x</m:t>
                      </m:r>
                    </m:e>
                    <m:e>
                      <m:sSub>
                        <m:sSubPr>
                          <m:ctrlPr>
                            <w:rPr>
                              <w:rFonts w:ascii="Cambria Math" w:hAnsi="Cambria Math"/>
                              <w:i/>
                              <w:szCs w:val="24"/>
                            </w:rPr>
                          </m:ctrlPr>
                        </m:sSubPr>
                        <m:e>
                          <m:r>
                            <w:rPr>
                              <w:rFonts w:ascii="Cambria Math" w:hAnsi="Cambria Math"/>
                              <w:szCs w:val="24"/>
                            </w:rPr>
                            <m:t>H</m:t>
                          </m:r>
                        </m:e>
                        <m:sub>
                          <m:r>
                            <w:rPr>
                              <w:rFonts w:ascii="Cambria Math" w:hAnsi="Cambria Math"/>
                              <w:szCs w:val="24"/>
                            </w:rPr>
                            <m:t>r</m:t>
                          </m:r>
                        </m:sub>
                      </m:sSub>
                    </m:e>
                  </m:d>
                  <m:r>
                    <w:rPr>
                      <w:rFonts w:ascii="Cambria Math" w:hAnsi="Cambria Math"/>
                      <w:szCs w:val="24"/>
                    </w:rPr>
                    <m:t>&gt;τ</m:t>
                  </m:r>
                </m:e>
              </m:d>
              <m:r>
                <w:rPr>
                  <w:rFonts w:ascii="Cambria Math" w:hAnsi="Cambria Math"/>
                  <w:szCs w:val="24"/>
                </w:rPr>
                <m:t>∧</m:t>
              </m:r>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P</m:t>
                      </m:r>
                    </m:e>
                    <m:sub>
                      <m:r>
                        <w:rPr>
                          <w:rFonts w:ascii="Cambria Math" w:hAnsi="Cambria Math"/>
                          <w:szCs w:val="24"/>
                        </w:rPr>
                        <m:t>j</m:t>
                      </m:r>
                    </m:sub>
                  </m:sSub>
                  <m:d>
                    <m:dPr>
                      <m:ctrlPr>
                        <w:rPr>
                          <w:rFonts w:ascii="Cambria Math" w:hAnsi="Cambria Math"/>
                          <w:szCs w:val="24"/>
                        </w:rPr>
                      </m:ctrlPr>
                    </m:dPr>
                    <m:e>
                      <m:r>
                        <m:rPr>
                          <m:sty m:val="bi"/>
                        </m:rPr>
                        <w:rPr>
                          <w:rFonts w:ascii="Cambria Math" w:eastAsiaTheme="majorEastAsia" w:hAnsi="Cambria Math"/>
                          <w:szCs w:val="24"/>
                        </w:rPr>
                        <m:t>x</m:t>
                      </m:r>
                    </m:e>
                    <m:e>
                      <m:sSub>
                        <m:sSubPr>
                          <m:ctrlPr>
                            <w:rPr>
                              <w:rFonts w:ascii="Cambria Math" w:hAnsi="Cambria Math"/>
                              <w:i/>
                              <w:szCs w:val="24"/>
                            </w:rPr>
                          </m:ctrlPr>
                        </m:sSubPr>
                        <m:e>
                          <m:r>
                            <w:rPr>
                              <w:rFonts w:ascii="Cambria Math" w:hAnsi="Cambria Math"/>
                              <w:szCs w:val="24"/>
                            </w:rPr>
                            <m:t>H</m:t>
                          </m:r>
                        </m:e>
                        <m:sub>
                          <m:r>
                            <w:rPr>
                              <w:rFonts w:ascii="Cambria Math" w:hAnsi="Cambria Math"/>
                              <w:szCs w:val="24"/>
                            </w:rPr>
                            <m:t>s</m:t>
                          </m:r>
                        </m:sub>
                      </m:sSub>
                    </m:e>
                  </m:d>
                  <m:r>
                    <w:rPr>
                      <w:rFonts w:ascii="Cambria Math" w:hAnsi="Cambria Math"/>
                      <w:szCs w:val="24"/>
                    </w:rPr>
                    <m:t>&gt;τ</m:t>
                  </m:r>
                </m:e>
              </m:d>
              <m:r>
                <m:rPr>
                  <m:sty m:val="p"/>
                </m:rPr>
                <w:rPr>
                  <w:rFonts w:ascii="Cambria Math" w:hAnsi="Cambria Math"/>
                  <w:szCs w:val="24"/>
                </w:rPr>
                <m:t>,</m:t>
              </m:r>
              <m:r>
                <w:rPr>
                  <w:rFonts w:ascii="Cambria Math" w:hAnsi="Cambria Math"/>
                  <w:szCs w:val="24"/>
                </w:rPr>
                <m:t>r,s≠i</m:t>
              </m:r>
            </m:oMath>
          </w:p>
          <w:p w14:paraId="2831B198" w14:textId="217D74FC" w:rsidR="00E71120" w:rsidRDefault="00E71120" w:rsidP="00CD1FAF">
            <w:pPr>
              <w:snapToGrid w:val="0"/>
              <w:ind w:firstLineChars="0" w:firstLine="0"/>
              <w:rPr>
                <w:b/>
                <w:szCs w:val="24"/>
              </w:rPr>
            </w:pPr>
            <w:r>
              <w:rPr>
                <w:rFonts w:hint="eastAsia"/>
                <w:szCs w:val="24"/>
              </w:rPr>
              <w:t>1</w:t>
            </w:r>
            <w:r>
              <w:rPr>
                <w:szCs w:val="24"/>
              </w:rPr>
              <w:t xml:space="preserve">8:                 </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i</m:t>
                  </m:r>
                  <m:r>
                    <w:rPr>
                      <w:rFonts w:ascii="Cambria Math" w:eastAsiaTheme="majorEastAsia" w:hAnsi="Cambria Math"/>
                      <w:szCs w:val="24"/>
                    </w:rPr>
                    <m:t>j</m:t>
                  </m:r>
                </m:sub>
              </m:sSub>
              <m:r>
                <w:rPr>
                  <w:rFonts w:ascii="Cambria Math" w:eastAsiaTheme="majorEastAsia" w:hAnsi="Cambria Math"/>
                  <w:szCs w:val="24"/>
                </w:rPr>
                <m:t>=</m:t>
              </m:r>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i</m:t>
                  </m:r>
                  <m:r>
                    <w:rPr>
                      <w:rFonts w:ascii="Cambria Math" w:eastAsiaTheme="majorEastAsia" w:hAnsi="Cambria Math"/>
                      <w:szCs w:val="24"/>
                    </w:rPr>
                    <m:t>j</m:t>
                  </m:r>
                </m:sub>
              </m:sSub>
              <m:r>
                <w:rPr>
                  <w:rFonts w:ascii="Cambria Math" w:eastAsiaTheme="majorEastAsia" w:hAnsi="Cambria Math"/>
                  <w:szCs w:val="24"/>
                </w:rPr>
                <m:t>∪</m:t>
              </m:r>
              <m:r>
                <m:rPr>
                  <m:sty m:val="bi"/>
                </m:rPr>
                <w:rPr>
                  <w:rFonts w:ascii="Cambria Math" w:eastAsiaTheme="majorEastAsia" w:hAnsi="Cambria Math"/>
                  <w:szCs w:val="24"/>
                </w:rPr>
                <m:t>x</m:t>
              </m:r>
            </m:oMath>
          </w:p>
          <w:p w14:paraId="64FDA4B0" w14:textId="5F9AF4AA" w:rsidR="00FD1754" w:rsidRDefault="00FD1754" w:rsidP="00CD1FAF">
            <w:pPr>
              <w:snapToGrid w:val="0"/>
              <w:ind w:firstLineChars="0" w:firstLine="0"/>
              <w:rPr>
                <w:szCs w:val="24"/>
              </w:rPr>
            </w:pPr>
            <w:r>
              <w:rPr>
                <w:rFonts w:hint="eastAsia"/>
                <w:szCs w:val="24"/>
              </w:rPr>
              <w:t>1</w:t>
            </w:r>
            <w:r>
              <w:rPr>
                <w:szCs w:val="24"/>
              </w:rPr>
              <w:t xml:space="preserve">9:             </w:t>
            </w:r>
            <w:r w:rsidR="006F5159">
              <w:rPr>
                <w:szCs w:val="24"/>
              </w:rPr>
              <w:t>End if</w:t>
            </w:r>
          </w:p>
          <w:p w14:paraId="1576E239" w14:textId="5DAF001D" w:rsidR="00E71120" w:rsidRDefault="00FD1754" w:rsidP="00CD1FAF">
            <w:pPr>
              <w:snapToGrid w:val="0"/>
              <w:ind w:firstLineChars="0" w:firstLine="0"/>
              <w:rPr>
                <w:szCs w:val="24"/>
              </w:rPr>
            </w:pPr>
            <w:r>
              <w:rPr>
                <w:szCs w:val="24"/>
              </w:rPr>
              <w:t>20</w:t>
            </w:r>
            <w:r w:rsidR="00E71120">
              <w:rPr>
                <w:szCs w:val="24"/>
              </w:rPr>
              <w:t xml:space="preserve">:         </w:t>
            </w:r>
            <w:r w:rsidR="00044A24">
              <w:rPr>
                <w:rFonts w:hint="eastAsia"/>
                <w:szCs w:val="24"/>
              </w:rPr>
              <w:t>E</w:t>
            </w:r>
            <w:r w:rsidR="00044A24">
              <w:rPr>
                <w:szCs w:val="24"/>
              </w:rPr>
              <w:t>nd for</w:t>
            </w:r>
          </w:p>
          <w:p w14:paraId="0CD15B8F" w14:textId="3ECBA2F2" w:rsidR="00E71120" w:rsidRPr="00A915CE" w:rsidRDefault="00E71120" w:rsidP="00CD1FAF">
            <w:pPr>
              <w:snapToGrid w:val="0"/>
              <w:ind w:firstLineChars="0" w:firstLine="0"/>
              <w:rPr>
                <w:szCs w:val="24"/>
              </w:rPr>
            </w:pPr>
            <w:r>
              <w:rPr>
                <w:szCs w:val="24"/>
              </w:rPr>
              <w:t>2</w:t>
            </w:r>
            <w:r w:rsidR="00FD1754">
              <w:rPr>
                <w:szCs w:val="24"/>
              </w:rPr>
              <w:t>1</w:t>
            </w:r>
            <w:r>
              <w:rPr>
                <w:rFonts w:hint="eastAsia"/>
                <w:szCs w:val="24"/>
              </w:rPr>
              <w:t>:</w:t>
            </w:r>
            <w:r>
              <w:rPr>
                <w:szCs w:val="24"/>
              </w:rPr>
              <w:t xml:space="preserve">         </w:t>
            </w:r>
            <m:oMath>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i</m:t>
                  </m:r>
                </m:sub>
              </m:sSub>
              <m:r>
                <w:rPr>
                  <w:rFonts w:ascii="Cambria Math" w:eastAsiaTheme="majorEastAsia" w:hAnsi="Cambria Math"/>
                  <w:szCs w:val="24"/>
                </w:rPr>
                <m:t>=</m:t>
              </m:r>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i</m:t>
                  </m:r>
                </m:sub>
              </m:sSub>
              <m:r>
                <w:rPr>
                  <w:rFonts w:ascii="Cambria Math" w:eastAsiaTheme="majorEastAsia" w:hAnsi="Cambria Math"/>
                  <w:szCs w:val="24"/>
                </w:rPr>
                <m:t>∪</m:t>
              </m:r>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i</m:t>
                  </m:r>
                  <m:r>
                    <w:rPr>
                      <w:rFonts w:ascii="Cambria Math" w:eastAsiaTheme="majorEastAsia" w:hAnsi="Cambria Math"/>
                      <w:szCs w:val="24"/>
                    </w:rPr>
                    <m:t>j</m:t>
                  </m:r>
                </m:sub>
              </m:sSub>
            </m:oMath>
          </w:p>
          <w:p w14:paraId="56B22EED" w14:textId="6308350F" w:rsidR="00E71120" w:rsidRDefault="00E71120" w:rsidP="00CD1FAF">
            <w:pPr>
              <w:snapToGrid w:val="0"/>
              <w:ind w:firstLineChars="0" w:firstLine="0"/>
              <w:rPr>
                <w:szCs w:val="24"/>
              </w:rPr>
            </w:pPr>
            <w:r>
              <w:rPr>
                <w:szCs w:val="24"/>
              </w:rPr>
              <w:t>2</w:t>
            </w:r>
            <w:r w:rsidR="00FD1754">
              <w:rPr>
                <w:szCs w:val="24"/>
              </w:rPr>
              <w:t>2</w:t>
            </w:r>
            <w:r>
              <w:rPr>
                <w:rFonts w:hint="eastAsia"/>
                <w:szCs w:val="24"/>
              </w:rPr>
              <w:t>:</w:t>
            </w:r>
            <w:r>
              <w:rPr>
                <w:szCs w:val="24"/>
              </w:rPr>
              <w:t xml:space="preserve">     </w:t>
            </w:r>
            <w:r w:rsidR="00044A24">
              <w:rPr>
                <w:rFonts w:hint="eastAsia"/>
                <w:szCs w:val="24"/>
              </w:rPr>
              <w:t>E</w:t>
            </w:r>
            <w:r w:rsidR="00044A24">
              <w:rPr>
                <w:szCs w:val="24"/>
              </w:rPr>
              <w:t>nd for</w:t>
            </w:r>
          </w:p>
          <w:p w14:paraId="0CBF19DC" w14:textId="0BDEF7E6" w:rsidR="00E71120" w:rsidRDefault="00E71120" w:rsidP="00CD1FAF">
            <w:pPr>
              <w:snapToGrid w:val="0"/>
              <w:ind w:firstLineChars="0" w:firstLine="0"/>
              <w:rPr>
                <w:szCs w:val="24"/>
              </w:rPr>
            </w:pPr>
            <w:r>
              <w:rPr>
                <w:szCs w:val="24"/>
              </w:rPr>
              <w:t>2</w:t>
            </w:r>
            <w:r w:rsidR="00FD1754">
              <w:rPr>
                <w:szCs w:val="24"/>
              </w:rPr>
              <w:t>3</w:t>
            </w:r>
            <w:r>
              <w:rPr>
                <w:rFonts w:hint="eastAsia"/>
                <w:szCs w:val="24"/>
              </w:rPr>
              <w:t>:</w:t>
            </w:r>
            <w:r w:rsidR="00B01AC8" w:rsidRPr="006A0C9C">
              <w:rPr>
                <w:rFonts w:asciiTheme="majorEastAsia" w:eastAsiaTheme="majorEastAsia" w:hAnsiTheme="majorEastAsia"/>
                <w:szCs w:val="24"/>
              </w:rPr>
              <w:t xml:space="preserve"> </w:t>
            </w:r>
            <w:r w:rsidR="00044A24">
              <w:rPr>
                <w:rFonts w:hint="eastAsia"/>
                <w:szCs w:val="24"/>
              </w:rPr>
              <w:t>E</w:t>
            </w:r>
            <w:r w:rsidR="00044A24">
              <w:rPr>
                <w:szCs w:val="24"/>
              </w:rPr>
              <w:t>nd for</w:t>
            </w:r>
          </w:p>
          <w:p w14:paraId="1A4FC5A5" w14:textId="3422C563" w:rsidR="00E71120" w:rsidRDefault="00E71120" w:rsidP="00CD1FAF">
            <w:pPr>
              <w:snapToGrid w:val="0"/>
              <w:ind w:firstLineChars="0" w:firstLine="0"/>
              <w:rPr>
                <w:szCs w:val="24"/>
              </w:rPr>
            </w:pPr>
            <w:r>
              <w:rPr>
                <w:rFonts w:hint="eastAsia"/>
                <w:szCs w:val="24"/>
              </w:rPr>
              <w:t>2</w:t>
            </w:r>
            <w:r w:rsidR="00FD1754">
              <w:rPr>
                <w:szCs w:val="24"/>
              </w:rPr>
              <w:t>4</w:t>
            </w:r>
            <w:r>
              <w:rPr>
                <w:rFonts w:hint="eastAsia"/>
                <w:szCs w:val="24"/>
              </w:rPr>
              <w:t>:</w:t>
            </w:r>
            <w:r>
              <w:rPr>
                <w:szCs w:val="24"/>
              </w:rPr>
              <w:t xml:space="preserve"> </w:t>
            </w:r>
            <w:r>
              <w:rPr>
                <w:rFonts w:hint="eastAsia"/>
                <w:szCs w:val="24"/>
              </w:rPr>
              <w:t>增强基学习器</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hint="eastAsia"/>
                      <w:szCs w:val="24"/>
                    </w:rPr>
                    <m:t>i</m:t>
                  </m:r>
                  <m:r>
                    <w:rPr>
                      <w:rFonts w:ascii="Cambria Math" w:eastAsiaTheme="majorEastAsia" w:hAnsi="Cambria Math"/>
                      <w:szCs w:val="24"/>
                    </w:rPr>
                    <m:t>+3</m:t>
                  </m:r>
                </m:sub>
              </m:sSub>
              <m:r>
                <w:rPr>
                  <w:rFonts w:ascii="Cambria Math" w:hAnsi="Cambria Math"/>
                </w:rPr>
                <m:t>=</m:t>
              </m:r>
              <m:sSub>
                <m:sSubPr>
                  <m:ctrlPr>
                    <w:rPr>
                      <w:rFonts w:ascii="Cambria Math" w:hAnsi="Cambria Math"/>
                      <w:i/>
                    </w:rPr>
                  </m:ctrlPr>
                </m:sSubPr>
                <m:e>
                  <m:r>
                    <m:rPr>
                      <m:scr m:val="script"/>
                    </m:rPr>
                    <w:rPr>
                      <w:rFonts w:ascii="Cambria Math" w:hAnsi="Cambria Math"/>
                    </w:rPr>
                    <m:t>A</m:t>
                  </m:r>
                </m:e>
                <m:sub>
                  <m:r>
                    <w:rPr>
                      <w:rFonts w:ascii="Cambria Math" w:hAnsi="Cambria Math"/>
                    </w:rPr>
                    <m:t>2</m:t>
                  </m:r>
                </m:sub>
              </m:sSub>
              <m:d>
                <m:dPr>
                  <m:begChr m:val="（"/>
                  <m:endChr m:val="）"/>
                  <m:ctrlPr>
                    <w:rPr>
                      <w:rFonts w:ascii="Cambria Math" w:hAnsi="Cambria Math"/>
                      <w:i/>
                    </w:rPr>
                  </m:ctrlPr>
                </m:dPr>
                <m:e>
                  <m:sSub>
                    <m:sSubPr>
                      <m:ctrlPr>
                        <w:rPr>
                          <w:rFonts w:ascii="Cambria Math" w:eastAsiaTheme="majorEastAsia" w:hAnsi="Cambria Math"/>
                          <w:i/>
                          <w:szCs w:val="24"/>
                        </w:rPr>
                      </m:ctrlPr>
                    </m:sSubPr>
                    <m:e>
                      <m:r>
                        <m:rPr>
                          <m:sty m:val="bi"/>
                        </m:rPr>
                        <w:rPr>
                          <w:rFonts w:ascii="Cambria Math" w:eastAsiaTheme="majorEastAsia" w:hAnsi="Cambria Math"/>
                          <w:szCs w:val="24"/>
                        </w:rPr>
                        <m:t>D</m:t>
                      </m:r>
                    </m:e>
                    <m:sub>
                      <m:r>
                        <w:rPr>
                          <w:rFonts w:ascii="Cambria Math" w:eastAsiaTheme="majorEastAsia" w:hAnsi="Cambria Math" w:hint="eastAsia"/>
                          <w:szCs w:val="24"/>
                        </w:rPr>
                        <m:t>i</m:t>
                      </m:r>
                    </m:sub>
                  </m:sSub>
                  <m:r>
                    <w:rPr>
                      <w:rFonts w:ascii="Cambria Math" w:eastAsiaTheme="majorEastAsia" w:hAnsi="Cambria Math"/>
                      <w:szCs w:val="24"/>
                    </w:rPr>
                    <m:t>,</m:t>
                  </m:r>
                  <m:r>
                    <m:rPr>
                      <m:sty m:val="bi"/>
                    </m:rPr>
                    <w:rPr>
                      <w:rFonts w:ascii="Cambria Math" w:eastAsiaTheme="majorEastAsia" w:hAnsi="Cambria Math"/>
                      <w:szCs w:val="24"/>
                    </w:rPr>
                    <m:t>Y</m:t>
                  </m:r>
                </m:e>
              </m:d>
              <m:r>
                <w:rPr>
                  <w:rFonts w:ascii="Cambria Math" w:eastAsiaTheme="majorEastAsia" w:hAnsi="Cambria Math"/>
                  <w:szCs w:val="24"/>
                </w:rPr>
                <m:t>, i=1,2,3</m:t>
              </m:r>
            </m:oMath>
          </w:p>
          <w:p w14:paraId="015E11AE" w14:textId="704572DD" w:rsidR="00E71120" w:rsidRPr="00D37B93" w:rsidRDefault="00E71120" w:rsidP="00CD1FAF">
            <w:pPr>
              <w:snapToGrid w:val="0"/>
              <w:ind w:firstLineChars="0" w:firstLine="0"/>
              <w:rPr>
                <w:szCs w:val="24"/>
              </w:rPr>
            </w:pPr>
            <w:r>
              <w:rPr>
                <w:rFonts w:hint="eastAsia"/>
                <w:szCs w:val="24"/>
              </w:rPr>
              <w:t>2</w:t>
            </w:r>
            <w:r w:rsidR="00FD1754">
              <w:rPr>
                <w:szCs w:val="24"/>
              </w:rPr>
              <w:t>5</w:t>
            </w:r>
            <w:r>
              <w:rPr>
                <w:rFonts w:hint="eastAsia"/>
                <w:szCs w:val="24"/>
              </w:rPr>
              <w:t>:</w:t>
            </w:r>
            <w:r w:rsidR="00B01AC8" w:rsidRPr="006A0C9C">
              <w:rPr>
                <w:rFonts w:asciiTheme="majorEastAsia" w:eastAsiaTheme="majorEastAsia" w:hAnsiTheme="majorEastAsia"/>
                <w:szCs w:val="24"/>
              </w:rPr>
              <w:t xml:space="preserve"> </w:t>
            </w:r>
            <w:r w:rsidR="00B01AC8" w:rsidRPr="00B01AC8">
              <w:rPr>
                <w:rFonts w:eastAsiaTheme="majorEastAsia"/>
                <w:szCs w:val="24"/>
              </w:rPr>
              <w:t xml:space="preserve">Return </w:t>
            </w:r>
            <m:oMath>
              <m:d>
                <m:dPr>
                  <m:begChr m:val="{"/>
                  <m:endChr m:val="}"/>
                  <m:ctrlPr>
                    <w:rPr>
                      <w:rFonts w:ascii="Cambria Math" w:eastAsiaTheme="majorEastAsia" w:hAnsi="Cambria Math"/>
                    </w:rPr>
                  </m:ctrlPr>
                </m:dPr>
                <m:e>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1</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6</m:t>
                      </m:r>
                    </m:sub>
                  </m:sSub>
                </m:e>
              </m:d>
            </m:oMath>
          </w:p>
        </w:tc>
      </w:tr>
    </w:tbl>
    <w:p w14:paraId="53AD62AD" w14:textId="43588B47" w:rsidR="0081277B" w:rsidRPr="0081277B" w:rsidRDefault="0081277B" w:rsidP="00E60928">
      <w:pPr>
        <w:autoSpaceDE w:val="0"/>
        <w:autoSpaceDN w:val="0"/>
        <w:spacing w:beforeLines="50" w:before="120"/>
        <w:ind w:firstLine="480"/>
      </w:pPr>
      <w:bookmarkStart w:id="183" w:name="_Toc181227964"/>
      <w:r>
        <w:rPr>
          <w:rFonts w:eastAsiaTheme="majorEastAsia" w:hint="eastAsia"/>
          <w:szCs w:val="24"/>
        </w:rPr>
        <w:t>在算法的第</w:t>
      </w:r>
      <w:r>
        <w:rPr>
          <w:rFonts w:eastAsiaTheme="majorEastAsia" w:hint="eastAsia"/>
          <w:szCs w:val="24"/>
        </w:rPr>
        <w:t>1</w:t>
      </w:r>
      <w:r>
        <w:rPr>
          <w:rFonts w:eastAsiaTheme="majorEastAsia" w:hint="eastAsia"/>
          <w:szCs w:val="24"/>
        </w:rPr>
        <w:t>行，</w:t>
      </w:r>
      <w:r>
        <w:rPr>
          <w:rFonts w:eastAsiaTheme="majorEastAsia" w:hint="eastAsia"/>
          <w:szCs w:val="24"/>
        </w:rPr>
        <w:t>S</w:t>
      </w:r>
      <w:r>
        <w:rPr>
          <w:rFonts w:eastAsiaTheme="majorEastAsia"/>
          <w:szCs w:val="24"/>
        </w:rPr>
        <w:t>CTM</w:t>
      </w:r>
      <w:r>
        <w:rPr>
          <w:rFonts w:eastAsiaTheme="majorEastAsia" w:hint="eastAsia"/>
          <w:szCs w:val="24"/>
        </w:rPr>
        <w:t>通过计算全部特征对之间的相似度，选取相互之间相似度最低的</w:t>
      </w:r>
      <w:r>
        <w:rPr>
          <w:rFonts w:eastAsiaTheme="majorEastAsia" w:hint="eastAsia"/>
          <w:szCs w:val="24"/>
        </w:rPr>
        <w:t>3</w:t>
      </w:r>
      <w:r>
        <w:rPr>
          <w:rFonts w:eastAsiaTheme="majorEastAsia" w:hint="eastAsia"/>
          <w:szCs w:val="24"/>
        </w:rPr>
        <w:t>个特征实现了特征子集初始化；在算法的第</w:t>
      </w:r>
      <w:r>
        <w:rPr>
          <w:rFonts w:eastAsiaTheme="majorEastAsia" w:hint="eastAsia"/>
          <w:szCs w:val="24"/>
        </w:rPr>
        <w:t>2</w:t>
      </w:r>
      <w:r>
        <w:rPr>
          <w:rFonts w:eastAsiaTheme="majorEastAsia"/>
          <w:szCs w:val="24"/>
        </w:rPr>
        <w:t>-5</w:t>
      </w:r>
      <w:r>
        <w:rPr>
          <w:rFonts w:eastAsiaTheme="majorEastAsia" w:hint="eastAsia"/>
          <w:szCs w:val="24"/>
        </w:rPr>
        <w:t>行，</w:t>
      </w:r>
      <w:r>
        <w:rPr>
          <w:rFonts w:eastAsiaTheme="majorEastAsia"/>
          <w:szCs w:val="24"/>
        </w:rPr>
        <w:t>SCTM</w:t>
      </w:r>
      <w:r>
        <w:rPr>
          <w:rFonts w:eastAsiaTheme="majorEastAsia" w:hint="eastAsia"/>
          <w:szCs w:val="24"/>
        </w:rPr>
        <w:t>进一步基于特征相似度，将特征逐个放入不同特征子集中，将初始特征空间拆分为了</w:t>
      </w:r>
      <w:r>
        <w:rPr>
          <w:rFonts w:eastAsiaTheme="majorEastAsia" w:hint="eastAsia"/>
          <w:szCs w:val="24"/>
        </w:rPr>
        <w:t>3</w:t>
      </w:r>
      <w:r>
        <w:rPr>
          <w:rFonts w:eastAsiaTheme="majorEastAsia" w:hint="eastAsia"/>
          <w:szCs w:val="24"/>
        </w:rPr>
        <w:t>个视图；在算法的第</w:t>
      </w:r>
      <w:r>
        <w:rPr>
          <w:rFonts w:eastAsiaTheme="majorEastAsia"/>
          <w:szCs w:val="24"/>
        </w:rPr>
        <w:t>6-10</w:t>
      </w:r>
      <w:r>
        <w:rPr>
          <w:rFonts w:eastAsiaTheme="majorEastAsia" w:hint="eastAsia"/>
          <w:szCs w:val="24"/>
        </w:rPr>
        <w:t>行，</w:t>
      </w:r>
      <w:r>
        <w:rPr>
          <w:rFonts w:eastAsiaTheme="majorEastAsia" w:hint="eastAsia"/>
          <w:szCs w:val="24"/>
        </w:rPr>
        <w:t>S</w:t>
      </w:r>
      <w:r>
        <w:rPr>
          <w:rFonts w:eastAsiaTheme="majorEastAsia"/>
          <w:szCs w:val="24"/>
        </w:rPr>
        <w:t>CTM</w:t>
      </w:r>
      <w:r>
        <w:rPr>
          <w:rFonts w:eastAsiaTheme="majorEastAsia" w:hint="eastAsia"/>
          <w:szCs w:val="24"/>
        </w:rPr>
        <w:t>通过计算每个特征与标签集合之间的互信息，为每个标签选择</w:t>
      </w:r>
      <w:bookmarkEnd w:id="181"/>
      <w:bookmarkEnd w:id="182"/>
      <w:r>
        <w:rPr>
          <w:rFonts w:eastAsiaTheme="majorEastAsia" w:hint="eastAsia"/>
          <w:szCs w:val="24"/>
        </w:rPr>
        <w:t>出了可以提供最多信息量的特征，并使用这些特征构成公共特征集</w:t>
      </w:r>
      <m:oMath>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0</m:t>
            </m:r>
          </m:sub>
        </m:sSub>
      </m:oMath>
      <w:r>
        <w:rPr>
          <w:rFonts w:eastAsiaTheme="majorEastAsia" w:hint="eastAsia"/>
          <w:szCs w:val="24"/>
        </w:rPr>
        <w:t>；在算法的第</w:t>
      </w:r>
      <w:r>
        <w:rPr>
          <w:rFonts w:eastAsiaTheme="majorEastAsia" w:hint="eastAsia"/>
          <w:szCs w:val="24"/>
        </w:rPr>
        <w:t>1</w:t>
      </w:r>
      <w:r>
        <w:rPr>
          <w:rFonts w:eastAsiaTheme="majorEastAsia"/>
          <w:szCs w:val="24"/>
        </w:rPr>
        <w:t>1</w:t>
      </w:r>
      <w:r>
        <w:rPr>
          <w:rFonts w:eastAsiaTheme="majorEastAsia" w:hint="eastAsia"/>
          <w:szCs w:val="24"/>
        </w:rPr>
        <w:t>行，</w:t>
      </w:r>
      <w:r>
        <w:rPr>
          <w:rFonts w:eastAsiaTheme="majorEastAsia" w:hint="eastAsia"/>
          <w:szCs w:val="24"/>
        </w:rPr>
        <w:t>S</w:t>
      </w:r>
      <w:r>
        <w:rPr>
          <w:rFonts w:eastAsiaTheme="majorEastAsia"/>
          <w:szCs w:val="24"/>
        </w:rPr>
        <w:t>CTM</w:t>
      </w:r>
      <w:r>
        <w:rPr>
          <w:rFonts w:eastAsiaTheme="majorEastAsia" w:hint="eastAsia"/>
          <w:szCs w:val="24"/>
        </w:rPr>
        <w:t>将</w:t>
      </w:r>
      <m:oMath>
        <m:sSub>
          <m:sSubPr>
            <m:ctrlPr>
              <w:rPr>
                <w:rFonts w:ascii="Cambria Math" w:eastAsiaTheme="majorEastAsia" w:hAnsi="Cambria Math"/>
                <w:i/>
                <w:szCs w:val="24"/>
              </w:rPr>
            </m:ctrlPr>
          </m:sSubPr>
          <m:e>
            <m:r>
              <w:rPr>
                <w:rFonts w:ascii="Cambria Math" w:eastAsiaTheme="majorEastAsia" w:hAnsi="Cambria Math"/>
                <w:szCs w:val="24"/>
              </w:rPr>
              <m:t>F</m:t>
            </m:r>
          </m:e>
          <m:sub>
            <m:r>
              <w:rPr>
                <w:rFonts w:ascii="Cambria Math" w:eastAsiaTheme="majorEastAsia" w:hAnsi="Cambria Math"/>
                <w:szCs w:val="24"/>
              </w:rPr>
              <m:t>0</m:t>
            </m:r>
          </m:sub>
        </m:sSub>
      </m:oMath>
      <w:r>
        <w:rPr>
          <w:rFonts w:eastAsiaTheme="majorEastAsia" w:hint="eastAsia"/>
          <w:szCs w:val="24"/>
        </w:rPr>
        <w:t>并入到了不同视图中，以增强每个视图的信息量；在算法的第</w:t>
      </w:r>
      <w:r>
        <w:rPr>
          <w:rFonts w:eastAsiaTheme="majorEastAsia" w:hint="eastAsia"/>
          <w:szCs w:val="24"/>
        </w:rPr>
        <w:t>1</w:t>
      </w:r>
      <w:r>
        <w:rPr>
          <w:rFonts w:eastAsiaTheme="majorEastAsia"/>
          <w:szCs w:val="24"/>
        </w:rPr>
        <w:t>2</w:t>
      </w:r>
      <w:r>
        <w:rPr>
          <w:rFonts w:eastAsiaTheme="majorEastAsia" w:hint="eastAsia"/>
          <w:szCs w:val="24"/>
        </w:rPr>
        <w:t>行，</w:t>
      </w:r>
      <w:r>
        <w:rPr>
          <w:rFonts w:eastAsiaTheme="majorEastAsia" w:hint="eastAsia"/>
          <w:szCs w:val="24"/>
        </w:rPr>
        <w:t>S</w:t>
      </w:r>
      <w:r>
        <w:rPr>
          <w:rFonts w:eastAsiaTheme="majorEastAsia"/>
          <w:szCs w:val="24"/>
        </w:rPr>
        <w:t>CTM</w:t>
      </w:r>
      <w:r>
        <w:rPr>
          <w:rFonts w:eastAsiaTheme="majorEastAsia" w:hint="eastAsia"/>
          <w:szCs w:val="24"/>
        </w:rPr>
        <w:t>利用三个子视图实现了基学习器初始化；在算法的第</w:t>
      </w:r>
      <w:r>
        <w:rPr>
          <w:rFonts w:eastAsiaTheme="majorEastAsia" w:hint="eastAsia"/>
          <w:szCs w:val="24"/>
        </w:rPr>
        <w:t>1</w:t>
      </w:r>
      <w:r>
        <w:rPr>
          <w:rFonts w:eastAsiaTheme="majorEastAsia"/>
          <w:szCs w:val="24"/>
        </w:rPr>
        <w:t>3-2</w:t>
      </w:r>
      <w:r w:rsidR="005A40D5">
        <w:rPr>
          <w:rFonts w:eastAsiaTheme="majorEastAsia"/>
          <w:szCs w:val="24"/>
        </w:rPr>
        <w:t>3</w:t>
      </w:r>
      <w:r>
        <w:rPr>
          <w:rFonts w:eastAsiaTheme="majorEastAsia" w:hint="eastAsia"/>
          <w:szCs w:val="24"/>
        </w:rPr>
        <w:t>行，</w:t>
      </w:r>
      <w:r>
        <w:rPr>
          <w:rFonts w:eastAsiaTheme="majorEastAsia" w:hint="eastAsia"/>
          <w:szCs w:val="24"/>
        </w:rPr>
        <w:t>S</w:t>
      </w:r>
      <w:r>
        <w:rPr>
          <w:rFonts w:eastAsiaTheme="majorEastAsia"/>
          <w:szCs w:val="24"/>
        </w:rPr>
        <w:t>CTM</w:t>
      </w:r>
      <w:r>
        <w:rPr>
          <w:rFonts w:eastAsiaTheme="majorEastAsia" w:hint="eastAsia"/>
          <w:szCs w:val="24"/>
        </w:rPr>
        <w:t>逐个视图逐个标签逐个实例进行伪标签标注，只有两个基学习器在某个实例某个标签的伪标签达成一致后，</w:t>
      </w:r>
      <w:r>
        <w:rPr>
          <w:rFonts w:eastAsiaTheme="majorEastAsia" w:hint="eastAsia"/>
          <w:szCs w:val="24"/>
        </w:rPr>
        <w:lastRenderedPageBreak/>
        <w:t>才能为该实例记录该标签，并将其加入到另一个基学习器在相应标签下的单标签训练集中；在算法的第</w:t>
      </w:r>
      <w:r>
        <w:rPr>
          <w:rFonts w:eastAsiaTheme="majorEastAsia"/>
          <w:szCs w:val="24"/>
        </w:rPr>
        <w:t>2</w:t>
      </w:r>
      <w:r w:rsidR="005A40D5">
        <w:rPr>
          <w:rFonts w:eastAsiaTheme="majorEastAsia"/>
          <w:szCs w:val="24"/>
        </w:rPr>
        <w:t>4</w:t>
      </w:r>
      <w:r>
        <w:rPr>
          <w:rFonts w:eastAsiaTheme="majorEastAsia" w:hint="eastAsia"/>
          <w:szCs w:val="24"/>
        </w:rPr>
        <w:t>行，</w:t>
      </w:r>
      <w:r>
        <w:rPr>
          <w:rFonts w:eastAsiaTheme="majorEastAsia" w:hint="eastAsia"/>
          <w:szCs w:val="24"/>
        </w:rPr>
        <w:t>S</w:t>
      </w:r>
      <w:r>
        <w:rPr>
          <w:rFonts w:eastAsiaTheme="majorEastAsia"/>
          <w:szCs w:val="24"/>
        </w:rPr>
        <w:t>CTM</w:t>
      </w:r>
      <w:r>
        <w:rPr>
          <w:rFonts w:eastAsiaTheme="majorEastAsia" w:hint="eastAsia"/>
          <w:szCs w:val="24"/>
        </w:rPr>
        <w:t>在扩增后的训练集中训练了增强版的基学习器。在算法的第</w:t>
      </w:r>
      <w:r>
        <w:rPr>
          <w:rFonts w:eastAsiaTheme="majorEastAsia"/>
          <w:szCs w:val="24"/>
        </w:rPr>
        <w:t>2</w:t>
      </w:r>
      <w:r w:rsidR="005A40D5">
        <w:rPr>
          <w:rFonts w:eastAsiaTheme="majorEastAsia"/>
          <w:szCs w:val="24"/>
        </w:rPr>
        <w:t>5</w:t>
      </w:r>
      <w:r>
        <w:rPr>
          <w:rFonts w:eastAsiaTheme="majorEastAsia" w:hint="eastAsia"/>
          <w:szCs w:val="24"/>
        </w:rPr>
        <w:t>行，</w:t>
      </w:r>
      <w:r>
        <w:rPr>
          <w:rFonts w:eastAsiaTheme="majorEastAsia" w:hint="eastAsia"/>
          <w:szCs w:val="24"/>
        </w:rPr>
        <w:t>S</w:t>
      </w:r>
      <w:r>
        <w:rPr>
          <w:rFonts w:eastAsiaTheme="majorEastAsia"/>
          <w:szCs w:val="24"/>
        </w:rPr>
        <w:t>CTM</w:t>
      </w:r>
      <w:r>
        <w:rPr>
          <w:rFonts w:eastAsiaTheme="majorEastAsia" w:hint="eastAsia"/>
          <w:szCs w:val="24"/>
        </w:rPr>
        <w:t>将初始基学习器和增强基学习器都加入到了基学习器集合中并返回，至此，基学习器训练阶段结束。</w:t>
      </w:r>
    </w:p>
    <w:p w14:paraId="6AFB9BC9" w14:textId="5AE50889" w:rsidR="00E71120" w:rsidRPr="00767803" w:rsidRDefault="00E71120" w:rsidP="003D6B67">
      <w:pPr>
        <w:pStyle w:val="C"/>
        <w:spacing w:before="120"/>
        <w:ind w:firstLineChars="0" w:firstLine="480"/>
      </w:pPr>
      <w:bookmarkStart w:id="184" w:name="_Toc190702578"/>
      <w:r w:rsidRPr="00767803">
        <w:t xml:space="preserve">4.2.3 </w:t>
      </w:r>
      <w:r w:rsidRPr="00767803">
        <w:t>元学习器</w:t>
      </w:r>
      <w:bookmarkEnd w:id="183"/>
      <w:bookmarkEnd w:id="184"/>
    </w:p>
    <w:p w14:paraId="51945B4D" w14:textId="77777777" w:rsidR="00E71120" w:rsidRDefault="00E71120" w:rsidP="00E60928">
      <w:pPr>
        <w:autoSpaceDE w:val="0"/>
        <w:autoSpaceDN w:val="0"/>
        <w:snapToGrid w:val="0"/>
        <w:ind w:firstLine="480"/>
        <w:rPr>
          <w:rFonts w:eastAsiaTheme="majorEastAsia"/>
          <w:szCs w:val="24"/>
        </w:rPr>
      </w:pPr>
      <w:r w:rsidRPr="00767803">
        <w:rPr>
          <w:rFonts w:eastAsiaTheme="majorEastAsia"/>
          <w:szCs w:val="24"/>
        </w:rPr>
        <w:t>假设</w:t>
      </w:r>
      <m:oMath>
        <m:sSup>
          <m:sSupPr>
            <m:ctrlPr>
              <w:rPr>
                <w:rFonts w:ascii="Cambria Math" w:eastAsiaTheme="majorEastAsia" w:hAnsi="Cambria Math"/>
                <w:i/>
              </w:rPr>
            </m:ctrlPr>
          </m:sSupPr>
          <m:e>
            <m:r>
              <m:rPr>
                <m:sty m:val="bi"/>
              </m:rPr>
              <w:rPr>
                <w:rFonts w:ascii="Cambria Math" w:eastAsiaTheme="majorEastAsia" w:hAnsi="Cambria Math"/>
              </w:rPr>
              <m:t>P</m:t>
            </m:r>
            <m:ctrlPr>
              <w:rPr>
                <w:rFonts w:ascii="Cambria Math" w:eastAsiaTheme="majorEastAsia" w:hAnsi="Cambria Math"/>
                <w:b/>
                <w:i/>
              </w:rPr>
            </m:ctrlPr>
          </m:e>
          <m:sup>
            <m:d>
              <m:dPr>
                <m:ctrlPr>
                  <w:rPr>
                    <w:rFonts w:ascii="Cambria Math" w:eastAsiaTheme="majorEastAsia" w:hAnsi="Cambria Math"/>
                    <w:i/>
                  </w:rPr>
                </m:ctrlPr>
              </m:dPr>
              <m:e>
                <m:r>
                  <w:rPr>
                    <w:rFonts w:ascii="Cambria Math" w:eastAsiaTheme="majorEastAsia" w:hAnsi="Cambria Math"/>
                  </w:rPr>
                  <m:t>i</m:t>
                </m:r>
              </m:e>
            </m:d>
          </m:sup>
        </m:sSup>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i</m:t>
            </m:r>
          </m:sub>
        </m:sSub>
        <m:d>
          <m:dPr>
            <m:ctrlPr>
              <w:rPr>
                <w:rFonts w:ascii="Cambria Math" w:eastAsiaTheme="majorEastAsia" w:hAnsi="Cambria Math"/>
                <w:i/>
                <w:szCs w:val="24"/>
              </w:rPr>
            </m:ctrlPr>
          </m:dPr>
          <m:e>
            <m:r>
              <m:rPr>
                <m:sty m:val="bi"/>
              </m:rPr>
              <w:rPr>
                <w:rFonts w:ascii="Cambria Math" w:eastAsiaTheme="majorEastAsia" w:hAnsi="Cambria Math"/>
              </w:rPr>
              <m:t>X</m:t>
            </m:r>
          </m:e>
        </m:d>
        <m:r>
          <w:rPr>
            <w:rFonts w:ascii="Cambria Math" w:eastAsiaTheme="majorEastAsia" w:hAnsi="Cambria Math"/>
            <w:szCs w:val="24"/>
          </w:rPr>
          <m:t>, i=1,2,3</m:t>
        </m:r>
      </m:oMath>
      <w:r w:rsidRPr="00767803">
        <w:rPr>
          <w:rFonts w:eastAsiaTheme="majorEastAsia"/>
          <w:szCs w:val="24"/>
        </w:rPr>
        <w:t>是基学习器</w:t>
      </w:r>
      <m:oMath>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i</m:t>
            </m:r>
          </m:sub>
        </m:sSub>
      </m:oMath>
      <w:r w:rsidRPr="00767803">
        <w:rPr>
          <w:rFonts w:eastAsiaTheme="majorEastAsia"/>
          <w:szCs w:val="24"/>
        </w:rPr>
        <w:t>对</w:t>
      </w:r>
      <w:r>
        <w:rPr>
          <w:rFonts w:eastAsiaTheme="majorEastAsia" w:hint="eastAsia"/>
          <w:szCs w:val="24"/>
        </w:rPr>
        <w:t>全部实例</w:t>
      </w:r>
      <m:oMath>
        <m:r>
          <m:rPr>
            <m:sty m:val="bi"/>
          </m:rPr>
          <w:rPr>
            <w:rFonts w:ascii="Cambria Math" w:eastAsiaTheme="majorEastAsia" w:hAnsi="Cambria Math"/>
          </w:rPr>
          <m:t>X</m:t>
        </m:r>
      </m:oMath>
      <w:r w:rsidRPr="00767803">
        <w:rPr>
          <w:rFonts w:eastAsiaTheme="majorEastAsia"/>
          <w:szCs w:val="24"/>
        </w:rPr>
        <w:t>的预测输出，并将多个基学习器的输出组合成一个综合矩阵</w:t>
      </w:r>
      <m:oMath>
        <m:r>
          <m:rPr>
            <m:sty m:val="bi"/>
          </m:rPr>
          <w:rPr>
            <w:rFonts w:ascii="Cambria Math" w:eastAsiaTheme="majorEastAsia" w:hAnsi="Cambria Math"/>
          </w:rPr>
          <m:t>P</m:t>
        </m:r>
        <m:r>
          <w:rPr>
            <w:rFonts w:ascii="Cambria Math" w:eastAsiaTheme="majorEastAsia" w:hAnsi="Cambria Math"/>
            <w:szCs w:val="24"/>
          </w:rPr>
          <m:t>=</m:t>
        </m:r>
        <m:d>
          <m:dPr>
            <m:begChr m:val="["/>
            <m:endChr m:val="]"/>
            <m:ctrlPr>
              <w:rPr>
                <w:rFonts w:ascii="Cambria Math" w:eastAsiaTheme="majorEastAsia" w:hAnsi="Cambria Math"/>
                <w:i/>
                <w:szCs w:val="24"/>
              </w:rPr>
            </m:ctrlPr>
          </m:dPr>
          <m:e>
            <m:sSup>
              <m:sSupPr>
                <m:ctrlPr>
                  <w:rPr>
                    <w:rFonts w:ascii="Cambria Math" w:eastAsiaTheme="majorEastAsia" w:hAnsi="Cambria Math"/>
                    <w:i/>
                  </w:rPr>
                </m:ctrlPr>
              </m:sSupPr>
              <m:e>
                <m:r>
                  <m:rPr>
                    <m:sty m:val="bi"/>
                  </m:rPr>
                  <w:rPr>
                    <w:rFonts w:ascii="Cambria Math" w:eastAsiaTheme="majorEastAsia" w:hAnsi="Cambria Math"/>
                  </w:rPr>
                  <m:t>P</m:t>
                </m:r>
                <m:ctrlPr>
                  <w:rPr>
                    <w:rFonts w:ascii="Cambria Math" w:eastAsiaTheme="majorEastAsia" w:hAnsi="Cambria Math"/>
                    <w:b/>
                    <w:i/>
                  </w:rPr>
                </m:ctrlPr>
              </m:e>
              <m:sup>
                <m:d>
                  <m:dPr>
                    <m:ctrlPr>
                      <w:rPr>
                        <w:rFonts w:ascii="Cambria Math" w:eastAsiaTheme="majorEastAsia" w:hAnsi="Cambria Math"/>
                        <w:i/>
                      </w:rPr>
                    </m:ctrlPr>
                  </m:dPr>
                  <m:e>
                    <m:r>
                      <w:rPr>
                        <w:rFonts w:ascii="Cambria Math" w:eastAsiaTheme="majorEastAsia" w:hAnsi="Cambria Math"/>
                      </w:rPr>
                      <m:t>1</m:t>
                    </m:r>
                  </m:e>
                </m:d>
              </m:sup>
            </m:sSup>
            <m:r>
              <w:rPr>
                <w:rFonts w:ascii="Cambria Math" w:eastAsiaTheme="majorEastAsia" w:hAnsi="Cambria Math"/>
                <w:szCs w:val="24"/>
              </w:rPr>
              <m:t>;⋯;</m:t>
            </m:r>
            <m:sSup>
              <m:sSupPr>
                <m:ctrlPr>
                  <w:rPr>
                    <w:rFonts w:ascii="Cambria Math" w:eastAsiaTheme="majorEastAsia" w:hAnsi="Cambria Math"/>
                    <w:i/>
                  </w:rPr>
                </m:ctrlPr>
              </m:sSupPr>
              <m:e>
                <m:r>
                  <m:rPr>
                    <m:sty m:val="bi"/>
                  </m:rPr>
                  <w:rPr>
                    <w:rFonts w:ascii="Cambria Math" w:eastAsiaTheme="majorEastAsia" w:hAnsi="Cambria Math"/>
                  </w:rPr>
                  <m:t>P</m:t>
                </m:r>
                <m:ctrlPr>
                  <w:rPr>
                    <w:rFonts w:ascii="Cambria Math" w:eastAsiaTheme="majorEastAsia" w:hAnsi="Cambria Math"/>
                    <w:b/>
                    <w:i/>
                  </w:rPr>
                </m:ctrlPr>
              </m:e>
              <m:sup>
                <m:d>
                  <m:dPr>
                    <m:ctrlPr>
                      <w:rPr>
                        <w:rFonts w:ascii="Cambria Math" w:eastAsiaTheme="majorEastAsia" w:hAnsi="Cambria Math"/>
                        <w:i/>
                      </w:rPr>
                    </m:ctrlPr>
                  </m:dPr>
                  <m:e>
                    <m:r>
                      <w:rPr>
                        <w:rFonts w:ascii="Cambria Math" w:eastAsiaTheme="majorEastAsia" w:hAnsi="Cambria Math"/>
                      </w:rPr>
                      <m:t>6</m:t>
                    </m:r>
                  </m:e>
                </m:d>
              </m:sup>
            </m:sSup>
          </m:e>
        </m:d>
        <m:r>
          <w:rPr>
            <w:rFonts w:ascii="Cambria Math" w:eastAsiaTheme="majorEastAsia" w:hAnsi="Cambria Math"/>
            <w:szCs w:val="24"/>
          </w:rPr>
          <m:t>∈</m:t>
        </m:r>
        <m:sSup>
          <m:sSupPr>
            <m:ctrlPr>
              <w:rPr>
                <w:rFonts w:ascii="Cambria Math" w:eastAsiaTheme="majorEastAsia" w:hAnsi="Cambria Math"/>
                <w:i/>
                <w:szCs w:val="24"/>
              </w:rPr>
            </m:ctrlPr>
          </m:sSupPr>
          <m:e>
            <m:r>
              <m:rPr>
                <m:scr m:val="double-struck"/>
              </m:rPr>
              <w:rPr>
                <w:rFonts w:ascii="Cambria Math" w:eastAsiaTheme="majorEastAsia" w:hAnsi="Cambria Math"/>
                <w:szCs w:val="24"/>
              </w:rPr>
              <m:t>R</m:t>
            </m:r>
          </m:e>
          <m:sup>
            <m:d>
              <m:dPr>
                <m:begChr m:val="（"/>
                <m:endChr m:val="）"/>
                <m:ctrlPr>
                  <w:rPr>
                    <w:rFonts w:ascii="Cambria Math" w:eastAsiaTheme="majorEastAsia" w:hAnsi="Cambria Math"/>
                    <w:i/>
                    <w:szCs w:val="24"/>
                  </w:rPr>
                </m:ctrlPr>
              </m:dPr>
              <m:e>
                <m:r>
                  <w:rPr>
                    <w:rFonts w:ascii="Cambria Math" w:eastAsiaTheme="majorEastAsia" w:hAnsi="Cambria Math"/>
                    <w:szCs w:val="24"/>
                  </w:rPr>
                  <m:t>n+m</m:t>
                </m:r>
              </m:e>
            </m:d>
            <m:r>
              <w:rPr>
                <w:rFonts w:ascii="Cambria Math" w:eastAsiaTheme="majorEastAsia" w:hAnsi="Cambria Math"/>
                <w:szCs w:val="24"/>
              </w:rPr>
              <m:t>×6c</m:t>
            </m:r>
          </m:sup>
        </m:sSup>
      </m:oMath>
      <w:r w:rsidRPr="00767803">
        <w:rPr>
          <w:rFonts w:eastAsiaTheme="majorEastAsia"/>
          <w:szCs w:val="24"/>
        </w:rPr>
        <w:t>。</w:t>
      </w:r>
      <w:r>
        <w:rPr>
          <w:rFonts w:eastAsiaTheme="majorEastAsia" w:hint="eastAsia"/>
          <w:szCs w:val="24"/>
        </w:rPr>
        <w:t>对应数据的有标签和无标签部分</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l</m:t>
            </m:r>
          </m:sub>
        </m:sSub>
      </m:oMath>
      <w:r>
        <w:rPr>
          <w:rFonts w:eastAsiaTheme="majorEastAsia" w:hint="eastAsia"/>
        </w:rPr>
        <w:t>和</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hint="eastAsia"/>
              </w:rPr>
              <m:t>u</m:t>
            </m:r>
          </m:sub>
        </m:sSub>
      </m:oMath>
      <w:r>
        <w:rPr>
          <w:rFonts w:eastAsiaTheme="majorEastAsia" w:hint="eastAsia"/>
        </w:rPr>
        <w:t>，</w:t>
      </w:r>
      <m:oMath>
        <m:r>
          <m:rPr>
            <m:sty m:val="bi"/>
          </m:rPr>
          <w:rPr>
            <w:rFonts w:ascii="Cambria Math" w:eastAsiaTheme="majorEastAsia" w:hAnsi="Cambria Math"/>
          </w:rPr>
          <m:t>P</m:t>
        </m:r>
      </m:oMath>
      <w:r>
        <w:rPr>
          <w:rFonts w:eastAsiaTheme="majorEastAsia" w:hint="eastAsia"/>
        </w:rPr>
        <w:t>和</w:t>
      </w:r>
      <m:oMath>
        <m:sSup>
          <m:sSupPr>
            <m:ctrlPr>
              <w:rPr>
                <w:rFonts w:ascii="Cambria Math" w:eastAsiaTheme="majorEastAsia" w:hAnsi="Cambria Math"/>
                <w:i/>
              </w:rPr>
            </m:ctrlPr>
          </m:sSupPr>
          <m:e>
            <m:r>
              <m:rPr>
                <m:sty m:val="bi"/>
              </m:rPr>
              <w:rPr>
                <w:rFonts w:ascii="Cambria Math" w:eastAsiaTheme="majorEastAsia" w:hAnsi="Cambria Math"/>
              </w:rPr>
              <m:t>P</m:t>
            </m:r>
            <m:ctrlPr>
              <w:rPr>
                <w:rFonts w:ascii="Cambria Math" w:eastAsiaTheme="majorEastAsia" w:hAnsi="Cambria Math"/>
                <w:b/>
                <w:i/>
              </w:rPr>
            </m:ctrlPr>
          </m:e>
          <m:sup>
            <m:d>
              <m:dPr>
                <m:ctrlPr>
                  <w:rPr>
                    <w:rFonts w:ascii="Cambria Math" w:eastAsiaTheme="majorEastAsia" w:hAnsi="Cambria Math"/>
                    <w:i/>
                  </w:rPr>
                </m:ctrlPr>
              </m:dPr>
              <m:e>
                <m:r>
                  <w:rPr>
                    <w:rFonts w:ascii="Cambria Math" w:eastAsiaTheme="majorEastAsia" w:hAnsi="Cambria Math"/>
                  </w:rPr>
                  <m:t>i</m:t>
                </m:r>
              </m:e>
            </m:d>
          </m:sup>
        </m:sSup>
      </m:oMath>
      <w:r>
        <w:rPr>
          <w:rFonts w:eastAsiaTheme="majorEastAsia" w:hint="eastAsia"/>
        </w:rPr>
        <w:t>同样可以被标记为</w:t>
      </w:r>
      <m:oMath>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u</m:t>
            </m:r>
          </m:sub>
        </m:sSub>
      </m:oMath>
      <w:r>
        <w:rPr>
          <w:rFonts w:eastAsiaTheme="majorEastAsia" w:hint="eastAsia"/>
        </w:rPr>
        <w:t>和</w:t>
      </w:r>
      <m:oMath>
        <m:sSubSup>
          <m:sSubSupPr>
            <m:ctrlPr>
              <w:rPr>
                <w:rFonts w:ascii="Cambria Math" w:eastAsiaTheme="majorEastAsia" w:hAnsi="Cambria Math"/>
                <w:i/>
              </w:rPr>
            </m:ctrlPr>
          </m:sSubSup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up>
            <m:d>
              <m:dPr>
                <m:ctrlPr>
                  <w:rPr>
                    <w:rFonts w:ascii="Cambria Math" w:eastAsiaTheme="majorEastAsia" w:hAnsi="Cambria Math"/>
                    <w:i/>
                  </w:rPr>
                </m:ctrlPr>
              </m:dPr>
              <m:e>
                <m:r>
                  <w:rPr>
                    <w:rFonts w:ascii="Cambria Math" w:eastAsiaTheme="majorEastAsia" w:hAnsi="Cambria Math"/>
                  </w:rPr>
                  <m:t>i</m:t>
                </m:r>
              </m:e>
            </m:d>
            <m:ctrlPr>
              <w:rPr>
                <w:rFonts w:ascii="Cambria Math" w:eastAsiaTheme="majorEastAsia" w:hAnsi="Cambria Math"/>
                <w:i/>
                <w:szCs w:val="24"/>
              </w:rPr>
            </m:ctrlPr>
          </m:sup>
        </m:sSubSup>
        <m:r>
          <w:rPr>
            <w:rFonts w:ascii="Cambria Math" w:eastAsiaTheme="majorEastAsia" w:hAnsi="Cambria Math"/>
            <w:szCs w:val="24"/>
          </w:rPr>
          <m:t>,</m:t>
        </m:r>
        <m:sSubSup>
          <m:sSubSupPr>
            <m:ctrlPr>
              <w:rPr>
                <w:rFonts w:ascii="Cambria Math" w:eastAsiaTheme="majorEastAsia" w:hAnsi="Cambria Math"/>
                <w:i/>
              </w:rPr>
            </m:ctrlPr>
          </m:sSubSup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u</m:t>
            </m:r>
          </m:sub>
          <m:sup>
            <m:d>
              <m:dPr>
                <m:ctrlPr>
                  <w:rPr>
                    <w:rFonts w:ascii="Cambria Math" w:eastAsiaTheme="majorEastAsia" w:hAnsi="Cambria Math"/>
                    <w:i/>
                  </w:rPr>
                </m:ctrlPr>
              </m:dPr>
              <m:e>
                <m:r>
                  <w:rPr>
                    <w:rFonts w:ascii="Cambria Math" w:eastAsiaTheme="majorEastAsia" w:hAnsi="Cambria Math"/>
                  </w:rPr>
                  <m:t>i</m:t>
                </m:r>
              </m:e>
            </m:d>
            <m:ctrlPr>
              <w:rPr>
                <w:rFonts w:ascii="Cambria Math" w:eastAsiaTheme="majorEastAsia" w:hAnsi="Cambria Math"/>
                <w:i/>
                <w:szCs w:val="24"/>
              </w:rPr>
            </m:ctrlPr>
          </m:sup>
        </m:sSubSup>
      </m:oMath>
      <w:r>
        <w:rPr>
          <w:rFonts w:eastAsiaTheme="majorEastAsia" w:hint="eastAsia"/>
          <w:szCs w:val="24"/>
        </w:rPr>
        <w:t>。为了满足最基本的整合基学习器的目标，元学习器的目标函数可以被定义为：</w:t>
      </w:r>
    </w:p>
    <w:p w14:paraId="437F8325" w14:textId="3076BC3F" w:rsidR="00E71120" w:rsidRPr="009E38C2" w:rsidRDefault="009C75E1" w:rsidP="00E60928">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func>
                <m:funcPr>
                  <m:ctrlPr>
                    <w:rPr>
                      <w:rFonts w:ascii="Cambria Math" w:eastAsiaTheme="majorEastAsia" w:hAnsi="Cambria Math"/>
                      <w:szCs w:val="24"/>
                    </w:rPr>
                  </m:ctrlPr>
                </m:funcPr>
                <m:fName>
                  <m:limLow>
                    <m:limLowPr>
                      <m:ctrlPr>
                        <w:rPr>
                          <w:rFonts w:ascii="Cambria Math" w:eastAsiaTheme="majorEastAsia" w:hAnsi="Cambria Math"/>
                          <w:szCs w:val="24"/>
                        </w:rPr>
                      </m:ctrlPr>
                    </m:limLowPr>
                    <m:e>
                      <m:r>
                        <m:rPr>
                          <m:sty m:val="p"/>
                        </m:rPr>
                        <w:rPr>
                          <w:rFonts w:ascii="Cambria Math" w:eastAsiaTheme="majorEastAsia" w:hAnsi="Cambria Math"/>
                          <w:szCs w:val="24"/>
                        </w:rPr>
                        <m:t>min</m:t>
                      </m:r>
                    </m:e>
                    <m:lim>
                      <m:r>
                        <m:rPr>
                          <m:sty m:val="bi"/>
                        </m:rPr>
                        <w:rPr>
                          <w:rFonts w:ascii="Cambria Math" w:eastAsiaTheme="majorEastAsia" w:hAnsi="Cambria Math"/>
                        </w:rPr>
                        <m:t>W</m:t>
                      </m:r>
                    </m:lim>
                  </m:limLow>
                </m:fName>
                <m:e>
                  <m:f>
                    <m:fPr>
                      <m:ctrlPr>
                        <w:rPr>
                          <w:rFonts w:ascii="Cambria Math" w:eastAsiaTheme="majorEastAsia" w:hAnsi="Cambria Math"/>
                          <w:i/>
                          <w:szCs w:val="24"/>
                        </w:rPr>
                      </m:ctrlPr>
                    </m:fPr>
                    <m:num>
                      <m:r>
                        <w:rPr>
                          <w:rFonts w:ascii="Cambria Math" w:eastAsiaTheme="majorEastAsia" w:hAnsi="Cambria Math"/>
                          <w:szCs w:val="24"/>
                        </w:rPr>
                        <m:t>1</m:t>
                      </m:r>
                    </m:num>
                    <m:den>
                      <m:r>
                        <w:rPr>
                          <w:rFonts w:ascii="Cambria Math" w:eastAsiaTheme="majorEastAsia" w:hAnsi="Cambria Math"/>
                          <w:szCs w:val="24"/>
                        </w:rPr>
                        <m:t>2</m:t>
                      </m:r>
                    </m:den>
                  </m:f>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r>
                            <m:rPr>
                              <m:sty m:val="bi"/>
                            </m:rPr>
                            <w:rPr>
                              <w:rFonts w:ascii="Cambria Math" w:eastAsiaTheme="majorEastAsia" w:hAnsi="Cambria Math"/>
                            </w:rPr>
                            <m:t>W</m:t>
                          </m:r>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l</m:t>
                              </m:r>
                            </m:sub>
                          </m:sSub>
                        </m:e>
                      </m:d>
                    </m:e>
                    <m:sub>
                      <m:r>
                        <w:rPr>
                          <w:rFonts w:ascii="Cambria Math" w:eastAsiaTheme="majorEastAsia" w:hAnsi="Cambria Math"/>
                          <w:szCs w:val="24"/>
                        </w:rPr>
                        <m:t>F</m:t>
                      </m:r>
                    </m:sub>
                    <m:sup>
                      <m:r>
                        <w:rPr>
                          <w:rFonts w:ascii="Cambria Math" w:eastAsiaTheme="majorEastAsia" w:hAnsi="Cambria Math"/>
                          <w:szCs w:val="24"/>
                        </w:rPr>
                        <m:t>2</m:t>
                      </m:r>
                    </m:sup>
                  </m:sSubSup>
                  <m:r>
                    <w:rPr>
                      <w:rFonts w:ascii="Cambria Math" w:eastAsiaTheme="majorEastAsia" w:hAnsi="Cambria Math"/>
                      <w:szCs w:val="24"/>
                    </w:rPr>
                    <m:t>+λ</m:t>
                  </m:r>
                  <m:sSub>
                    <m:sSubPr>
                      <m:ctrlPr>
                        <w:rPr>
                          <w:rFonts w:ascii="Cambria Math" w:eastAsiaTheme="majorEastAsia" w:hAnsi="Cambria Math"/>
                          <w:i/>
                          <w:szCs w:val="24"/>
                        </w:rPr>
                      </m:ctrlPr>
                    </m:sSubPr>
                    <m:e>
                      <m:d>
                        <m:dPr>
                          <m:begChr m:val="‖"/>
                          <m:endChr m:val="‖"/>
                          <m:ctrlPr>
                            <w:rPr>
                              <w:rFonts w:ascii="Cambria Math" w:eastAsiaTheme="majorEastAsia" w:hAnsi="Cambria Math"/>
                              <w:i/>
                              <w:szCs w:val="24"/>
                            </w:rPr>
                          </m:ctrlPr>
                        </m:dPr>
                        <m:e>
                          <m:r>
                            <m:rPr>
                              <m:sty m:val="bi"/>
                            </m:rPr>
                            <w:rPr>
                              <w:rFonts w:ascii="Cambria Math" w:eastAsiaTheme="majorEastAsia" w:hAnsi="Cambria Math"/>
                            </w:rPr>
                            <m:t>W</m:t>
                          </m:r>
                        </m:e>
                      </m:d>
                    </m:e>
                    <m:sub>
                      <m:r>
                        <w:rPr>
                          <w:rFonts w:ascii="Cambria Math" w:eastAsiaTheme="majorEastAsia" w:hAnsi="Cambria Math"/>
                          <w:szCs w:val="24"/>
                        </w:rPr>
                        <m:t>1</m:t>
                      </m:r>
                    </m:sub>
                  </m:sSub>
                </m:e>
              </m:func>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4-4</m:t>
                  </m:r>
                </m:e>
              </m:d>
              <m:ctrlPr>
                <w:rPr>
                  <w:rFonts w:ascii="Cambria Math" w:eastAsiaTheme="majorEastAsia" w:hAnsi="Cambria Math"/>
                  <w:i/>
                  <w:szCs w:val="24"/>
                </w:rPr>
              </m:ctrlPr>
            </m:e>
          </m:eqArr>
        </m:oMath>
      </m:oMathPara>
    </w:p>
    <w:p w14:paraId="0DD70B0B" w14:textId="2D7B7756" w:rsidR="00E71120" w:rsidRPr="00767803" w:rsidRDefault="00E71120" w:rsidP="00E60928">
      <w:pPr>
        <w:autoSpaceDE w:val="0"/>
        <w:autoSpaceDN w:val="0"/>
        <w:snapToGrid w:val="0"/>
        <w:ind w:firstLineChars="0" w:firstLine="0"/>
        <w:rPr>
          <w:rFonts w:eastAsiaTheme="majorEastAsia"/>
          <w:szCs w:val="24"/>
        </w:rPr>
      </w:pPr>
      <w:r>
        <w:rPr>
          <w:rFonts w:eastAsiaTheme="majorEastAsia" w:hint="eastAsia"/>
          <w:szCs w:val="24"/>
        </w:rPr>
        <w:t>式中：</w:t>
      </w:r>
      <m:oMath>
        <m:sSub>
          <m:sSubPr>
            <m:ctrlPr>
              <w:rPr>
                <w:rFonts w:ascii="Cambria Math" w:eastAsiaTheme="majorEastAsia" w:hAnsi="Cambria Math"/>
                <w:i/>
                <w:szCs w:val="24"/>
              </w:rPr>
            </m:ctrlPr>
          </m:sSubPr>
          <m:e>
            <m:d>
              <m:dPr>
                <m:begChr m:val="‖"/>
                <m:endChr m:val="‖"/>
                <m:ctrlPr>
                  <w:rPr>
                    <w:rFonts w:ascii="Cambria Math" w:eastAsiaTheme="majorEastAsia" w:hAnsi="Cambria Math"/>
                    <w:i/>
                    <w:szCs w:val="24"/>
                  </w:rPr>
                </m:ctrlPr>
              </m:dPr>
              <m:e>
                <m:r>
                  <m:rPr>
                    <m:sty m:val="bi"/>
                  </m:rPr>
                  <w:rPr>
                    <w:rFonts w:ascii="Cambria Math" w:eastAsiaTheme="majorEastAsia" w:hAnsi="Cambria Math"/>
                  </w:rPr>
                  <m:t>W</m:t>
                </m:r>
              </m:e>
            </m:d>
          </m:e>
          <m:sub>
            <m:r>
              <w:rPr>
                <w:rFonts w:ascii="Cambria Math" w:eastAsiaTheme="majorEastAsia" w:hAnsi="Cambria Math"/>
                <w:szCs w:val="24"/>
              </w:rPr>
              <m:t>1</m:t>
            </m:r>
          </m:sub>
        </m:sSub>
      </m:oMath>
      <w:r>
        <w:rPr>
          <w:rFonts w:eastAsiaTheme="majorEastAsia" w:hint="eastAsia"/>
          <w:szCs w:val="24"/>
        </w:rPr>
        <w:t>是系数矩阵的</w:t>
      </w:r>
      <m:oMath>
        <m:sSub>
          <m:sSubPr>
            <m:ctrlPr>
              <w:rPr>
                <w:rFonts w:ascii="Cambria Math" w:eastAsiaTheme="majorEastAsia" w:hAnsi="Cambria Math"/>
                <w:i/>
                <w:szCs w:val="24"/>
              </w:rPr>
            </m:ctrlPr>
          </m:sSubPr>
          <m:e>
            <m:r>
              <m:rPr>
                <m:scr m:val="script"/>
              </m:rPr>
              <w:rPr>
                <w:rFonts w:ascii="Cambria Math" w:eastAsiaTheme="majorEastAsia" w:hAnsi="Cambria Math"/>
                <w:szCs w:val="24"/>
              </w:rPr>
              <m:t>l</m:t>
            </m:r>
          </m:e>
          <m:sub>
            <m:r>
              <w:rPr>
                <w:rFonts w:ascii="Cambria Math" w:eastAsiaTheme="majorEastAsia" w:hAnsi="Cambria Math"/>
                <w:szCs w:val="24"/>
              </w:rPr>
              <m:t>1</m:t>
            </m:r>
          </m:sub>
        </m:sSub>
      </m:oMath>
      <w:r>
        <w:rPr>
          <w:rFonts w:eastAsiaTheme="majorEastAsia" w:hint="eastAsia"/>
          <w:szCs w:val="24"/>
        </w:rPr>
        <w:t>范数</w:t>
      </w:r>
      <w:r w:rsidR="00386B65">
        <w:rPr>
          <w:rFonts w:eastAsiaTheme="majorEastAsia" w:hint="eastAsia"/>
          <w:szCs w:val="24"/>
        </w:rPr>
        <w:t>，用于</w:t>
      </w:r>
      <w:r w:rsidR="00163424">
        <w:rPr>
          <w:rFonts w:eastAsiaTheme="majorEastAsia" w:hint="eastAsia"/>
          <w:szCs w:val="24"/>
        </w:rPr>
        <w:t>保证系数矩阵</w:t>
      </w:r>
      <m:oMath>
        <m:r>
          <m:rPr>
            <m:sty m:val="bi"/>
          </m:rPr>
          <w:rPr>
            <w:rFonts w:ascii="Cambria Math" w:eastAsiaTheme="majorEastAsia" w:hAnsi="Cambria Math"/>
          </w:rPr>
          <m:t>W</m:t>
        </m:r>
      </m:oMath>
      <w:r w:rsidR="00163424">
        <w:rPr>
          <w:rFonts w:eastAsiaTheme="majorEastAsia" w:hint="eastAsia"/>
          <w:szCs w:val="24"/>
        </w:rPr>
        <w:t>的稀疏性以</w:t>
      </w:r>
      <w:r w:rsidR="00386B65">
        <w:rPr>
          <w:rFonts w:eastAsiaTheme="majorEastAsia" w:hint="eastAsia"/>
          <w:szCs w:val="24"/>
        </w:rPr>
        <w:t>避免模型训练的过拟合</w:t>
      </w:r>
      <w:r>
        <w:rPr>
          <w:rFonts w:eastAsiaTheme="majorEastAsia" w:hint="eastAsia"/>
          <w:szCs w:val="24"/>
        </w:rPr>
        <w:t>；</w:t>
      </w:r>
      <m:oMath>
        <m:r>
          <w:rPr>
            <w:rFonts w:ascii="Cambria Math" w:eastAsiaTheme="majorEastAsia" w:hAnsi="Cambria Math"/>
            <w:szCs w:val="24"/>
          </w:rPr>
          <m:t>λ</m:t>
        </m:r>
      </m:oMath>
      <w:r>
        <w:rPr>
          <w:rFonts w:eastAsiaTheme="majorEastAsia" w:hint="eastAsia"/>
          <w:szCs w:val="24"/>
        </w:rPr>
        <w:t>是平衡参数。</w:t>
      </w:r>
    </w:p>
    <w:p w14:paraId="0DCF6E5B" w14:textId="77777777" w:rsidR="00E71120" w:rsidRPr="00767803" w:rsidRDefault="00E71120" w:rsidP="00E60928">
      <w:pPr>
        <w:autoSpaceDE w:val="0"/>
        <w:autoSpaceDN w:val="0"/>
        <w:snapToGrid w:val="0"/>
        <w:ind w:firstLine="480"/>
        <w:rPr>
          <w:rFonts w:eastAsiaTheme="majorEastAsia"/>
          <w:szCs w:val="24"/>
        </w:rPr>
      </w:pPr>
      <w:r>
        <w:rPr>
          <w:rFonts w:eastAsiaTheme="majorEastAsia" w:hint="eastAsia"/>
          <w:szCs w:val="24"/>
        </w:rPr>
        <w:t>这样的</w:t>
      </w:r>
      <w:r w:rsidRPr="00767803">
        <w:rPr>
          <w:rFonts w:eastAsiaTheme="majorEastAsia"/>
          <w:szCs w:val="24"/>
        </w:rPr>
        <w:t>元学习器能够为不同的基学习器</w:t>
      </w:r>
      <w:r>
        <w:rPr>
          <w:rFonts w:eastAsiaTheme="majorEastAsia" w:hint="eastAsia"/>
          <w:szCs w:val="24"/>
        </w:rPr>
        <w:t>分配</w:t>
      </w:r>
      <w:r w:rsidRPr="00767803">
        <w:rPr>
          <w:rFonts w:eastAsiaTheme="majorEastAsia"/>
          <w:szCs w:val="24"/>
        </w:rPr>
        <w:t>权重，但它</w:t>
      </w:r>
      <w:r>
        <w:rPr>
          <w:rFonts w:eastAsiaTheme="majorEastAsia" w:hint="eastAsia"/>
          <w:szCs w:val="24"/>
        </w:rPr>
        <w:t>还</w:t>
      </w:r>
      <w:r w:rsidRPr="00767803">
        <w:rPr>
          <w:rFonts w:eastAsiaTheme="majorEastAsia"/>
          <w:szCs w:val="24"/>
        </w:rPr>
        <w:t>不能学习实例之间的依赖关系。为了解决这个问题，可以使用损失函数来为相似实例分配相似的权重：</w:t>
      </w:r>
    </w:p>
    <w:p w14:paraId="69C945DD" w14:textId="3BC69249" w:rsidR="00E71120" w:rsidRPr="009E38C2" w:rsidRDefault="009C75E1" w:rsidP="00E60928">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func>
                <m:funcPr>
                  <m:ctrlPr>
                    <w:rPr>
                      <w:rFonts w:ascii="Cambria Math" w:eastAsiaTheme="majorEastAsia" w:hAnsi="Cambria Math"/>
                      <w:szCs w:val="24"/>
                    </w:rPr>
                  </m:ctrlPr>
                </m:funcPr>
                <m:fName>
                  <m:limLow>
                    <m:limLowPr>
                      <m:ctrlPr>
                        <w:rPr>
                          <w:rFonts w:ascii="Cambria Math" w:eastAsiaTheme="majorEastAsia" w:hAnsi="Cambria Math"/>
                          <w:szCs w:val="24"/>
                        </w:rPr>
                      </m:ctrlPr>
                    </m:limLowPr>
                    <m:e>
                      <m:r>
                        <m:rPr>
                          <m:sty m:val="p"/>
                        </m:rPr>
                        <w:rPr>
                          <w:rFonts w:ascii="Cambria Math" w:eastAsiaTheme="majorEastAsia" w:hAnsi="Cambria Math"/>
                          <w:szCs w:val="24"/>
                        </w:rPr>
                        <m:t>min</m:t>
                      </m:r>
                    </m:e>
                    <m:lim>
                      <m:r>
                        <m:rPr>
                          <m:sty m:val="bi"/>
                        </m:rPr>
                        <w:rPr>
                          <w:rFonts w:ascii="Cambria Math" w:eastAsiaTheme="majorEastAsia" w:hAnsi="Cambria Math"/>
                        </w:rPr>
                        <m:t>W</m:t>
                      </m:r>
                    </m:lim>
                  </m:limLow>
                </m:fName>
                <m:e>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szCs w:val="24"/>
                        </w:rPr>
                        <m:t>n</m:t>
                      </m:r>
                    </m:sup>
                    <m:e>
                      <m:nary>
                        <m:naryPr>
                          <m:chr m:val="∑"/>
                          <m:ctrlPr>
                            <w:rPr>
                              <w:rFonts w:ascii="Cambria Math" w:eastAsiaTheme="majorEastAsia" w:hAnsi="Cambria Math"/>
                              <w:i/>
                              <w:szCs w:val="24"/>
                            </w:rPr>
                          </m:ctrlPr>
                        </m:naryPr>
                        <m:sub>
                          <m:r>
                            <w:rPr>
                              <w:rFonts w:ascii="Cambria Math" w:eastAsiaTheme="majorEastAsia" w:hAnsi="Cambria Math"/>
                              <w:szCs w:val="24"/>
                            </w:rPr>
                            <m:t>j=1</m:t>
                          </m:r>
                        </m:sub>
                        <m:sup>
                          <m:r>
                            <w:rPr>
                              <w:rFonts w:ascii="Cambria Math" w:eastAsiaTheme="majorEastAsia" w:hAnsi="Cambria Math"/>
                              <w:szCs w:val="24"/>
                            </w:rPr>
                            <m:t>n</m:t>
                          </m:r>
                        </m:sup>
                        <m:e>
                          <m:sSub>
                            <m:sSubPr>
                              <m:ctrlPr>
                                <w:rPr>
                                  <w:rFonts w:ascii="Cambria Math" w:eastAsiaTheme="majorEastAsia" w:hAnsi="Cambria Math"/>
                                  <w:i/>
                                  <w:szCs w:val="24"/>
                                </w:rPr>
                              </m:ctrlPr>
                            </m:sSubPr>
                            <m:e>
                              <m:r>
                                <w:rPr>
                                  <w:rFonts w:ascii="Cambria Math" w:eastAsiaTheme="majorEastAsia" w:hAnsi="Cambria Math"/>
                                  <w:szCs w:val="24"/>
                                </w:rPr>
                                <m:t>S</m:t>
                              </m:r>
                            </m:e>
                            <m:sub>
                              <m:r>
                                <w:rPr>
                                  <w:rFonts w:ascii="Cambria Math" w:eastAsiaTheme="majorEastAsia" w:hAnsi="Cambria Math"/>
                                  <w:szCs w:val="24"/>
                                </w:rPr>
                                <m:t>ij</m:t>
                              </m:r>
                            </m:sub>
                          </m:sSub>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sSub>
                                    <m:sSubPr>
                                      <m:ctrlPr>
                                        <w:rPr>
                                          <w:rFonts w:ascii="Cambria Math" w:eastAsiaTheme="majorEastAsia" w:hAnsi="Cambria Math"/>
                                          <w:i/>
                                        </w:rPr>
                                      </m:ctrlPr>
                                    </m:sSubPr>
                                    <m:e>
                                      <m:d>
                                        <m:dPr>
                                          <m:ctrlPr>
                                            <w:rPr>
                                              <w:rFonts w:ascii="Cambria Math" w:eastAsiaTheme="majorEastAsia" w:hAnsi="Cambria Math"/>
                                              <w:i/>
                                            </w:rPr>
                                          </m:ctrlPr>
                                        </m:dPr>
                                        <m:e>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r>
                                            <m:rPr>
                                              <m:sty m:val="bi"/>
                                            </m:rPr>
                                            <w:rPr>
                                              <w:rFonts w:ascii="Cambria Math" w:eastAsiaTheme="majorEastAsia" w:hAnsi="Cambria Math"/>
                                            </w:rPr>
                                            <m:t>W</m:t>
                                          </m:r>
                                        </m:e>
                                      </m:d>
                                    </m:e>
                                    <m:sub>
                                      <m:r>
                                        <w:rPr>
                                          <w:rFonts w:ascii="Cambria Math" w:eastAsiaTheme="majorEastAsia" w:hAnsi="Cambria Math"/>
                                        </w:rPr>
                                        <m:t>i</m:t>
                                      </m:r>
                                    </m:sub>
                                  </m:sSub>
                                  <m:r>
                                    <w:rPr>
                                      <w:rFonts w:ascii="Cambria Math" w:eastAsiaTheme="majorEastAsia" w:hAnsi="Cambria Math"/>
                                    </w:rPr>
                                    <m:t>-</m:t>
                                  </m:r>
                                  <m:sSub>
                                    <m:sSubPr>
                                      <m:ctrlPr>
                                        <w:rPr>
                                          <w:rFonts w:ascii="Cambria Math" w:eastAsiaTheme="majorEastAsia" w:hAnsi="Cambria Math"/>
                                          <w:i/>
                                        </w:rPr>
                                      </m:ctrlPr>
                                    </m:sSubPr>
                                    <m:e>
                                      <m:d>
                                        <m:dPr>
                                          <m:ctrlPr>
                                            <w:rPr>
                                              <w:rFonts w:ascii="Cambria Math" w:eastAsiaTheme="majorEastAsia" w:hAnsi="Cambria Math"/>
                                              <w:i/>
                                            </w:rPr>
                                          </m:ctrlPr>
                                        </m:dPr>
                                        <m:e>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r>
                                            <m:rPr>
                                              <m:sty m:val="bi"/>
                                            </m:rPr>
                                            <w:rPr>
                                              <w:rFonts w:ascii="Cambria Math" w:eastAsiaTheme="majorEastAsia" w:hAnsi="Cambria Math"/>
                                            </w:rPr>
                                            <m:t>W</m:t>
                                          </m:r>
                                        </m:e>
                                      </m:d>
                                    </m:e>
                                    <m:sub>
                                      <m:r>
                                        <w:rPr>
                                          <w:rFonts w:ascii="Cambria Math" w:eastAsiaTheme="majorEastAsia" w:hAnsi="Cambria Math"/>
                                        </w:rPr>
                                        <m:t>j</m:t>
                                      </m:r>
                                    </m:sub>
                                  </m:sSub>
                                </m:e>
                              </m:d>
                            </m:e>
                            <m:sub>
                              <m:r>
                                <w:rPr>
                                  <w:rFonts w:ascii="Cambria Math" w:eastAsiaTheme="majorEastAsia" w:hAnsi="Cambria Math"/>
                                  <w:szCs w:val="24"/>
                                </w:rPr>
                                <m:t>F</m:t>
                              </m:r>
                            </m:sub>
                            <m:sup>
                              <m:r>
                                <w:rPr>
                                  <w:rFonts w:ascii="Cambria Math" w:eastAsiaTheme="majorEastAsia" w:hAnsi="Cambria Math"/>
                                  <w:szCs w:val="24"/>
                                </w:rPr>
                                <m:t>2</m:t>
                              </m:r>
                            </m:sup>
                          </m:sSubSup>
                        </m:e>
                      </m:nary>
                    </m:e>
                  </m:nary>
                  <m:r>
                    <w:rPr>
                      <w:rFonts w:ascii="Cambria Math" w:eastAsiaTheme="majorEastAsia" w:hAnsi="Cambria Math"/>
                      <w:szCs w:val="24"/>
                    </w:rPr>
                    <m:t>=</m:t>
                  </m:r>
                  <m:r>
                    <m:rPr>
                      <m:sty m:val="p"/>
                    </m:rPr>
                    <w:rPr>
                      <w:rFonts w:ascii="Cambria Math" w:eastAsiaTheme="majorEastAsia" w:hAnsi="Cambria Math" w:hint="eastAsia"/>
                      <w:szCs w:val="24"/>
                    </w:rPr>
                    <m:t>tr</m:t>
                  </m:r>
                  <m:d>
                    <m:dPr>
                      <m:ctrlPr>
                        <w:rPr>
                          <w:rFonts w:ascii="Cambria Math" w:eastAsiaTheme="majorEastAsia" w:hAnsi="Cambria Math"/>
                          <w:i/>
                          <w:szCs w:val="24"/>
                        </w:rPr>
                      </m:ctrlPr>
                    </m:dPr>
                    <m:e>
                      <m:sSup>
                        <m:sSupPr>
                          <m:ctrlPr>
                            <w:rPr>
                              <w:rFonts w:ascii="Cambria Math" w:eastAsiaTheme="majorEastAsia" w:hAnsi="Cambria Math"/>
                              <w:i/>
                              <w:szCs w:val="24"/>
                            </w:rPr>
                          </m:ctrlPr>
                        </m:sSupPr>
                        <m:e>
                          <m:d>
                            <m:dPr>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r>
                                <m:rPr>
                                  <m:sty m:val="bi"/>
                                </m:rPr>
                                <w:rPr>
                                  <w:rFonts w:ascii="Cambria Math" w:eastAsiaTheme="majorEastAsia" w:hAnsi="Cambria Math"/>
                                </w:rPr>
                                <m:t>W</m:t>
                              </m:r>
                            </m:e>
                          </m:d>
                        </m:e>
                        <m:sup>
                          <m:r>
                            <w:rPr>
                              <w:rFonts w:ascii="Cambria Math" w:eastAsiaTheme="majorEastAsia" w:hAnsi="Cambria Math"/>
                              <w:szCs w:val="24"/>
                            </w:rPr>
                            <m:t>T</m:t>
                          </m:r>
                        </m:sup>
                      </m:sSup>
                      <m:r>
                        <m:rPr>
                          <m:sty m:val="bi"/>
                        </m:rPr>
                        <w:rPr>
                          <w:rFonts w:ascii="Cambria Math" w:eastAsiaTheme="majorEastAsia" w:hAnsi="Cambria Math"/>
                        </w:rPr>
                        <m:t>L</m:t>
                      </m:r>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r>
                        <m:rPr>
                          <m:sty m:val="bi"/>
                        </m:rPr>
                        <w:rPr>
                          <w:rFonts w:ascii="Cambria Math" w:eastAsiaTheme="majorEastAsia" w:hAnsi="Cambria Math"/>
                        </w:rPr>
                        <m:t>W</m:t>
                      </m:r>
                    </m:e>
                  </m:d>
                </m:e>
              </m:func>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4-5</m:t>
                  </m:r>
                </m:e>
              </m:d>
              <m:ctrlPr>
                <w:rPr>
                  <w:rFonts w:ascii="Cambria Math" w:eastAsiaTheme="majorEastAsia" w:hAnsi="Cambria Math"/>
                  <w:i/>
                  <w:szCs w:val="24"/>
                </w:rPr>
              </m:ctrlPr>
            </m:e>
          </m:eqArr>
        </m:oMath>
      </m:oMathPara>
    </w:p>
    <w:p w14:paraId="698A20F3" w14:textId="77777777" w:rsidR="00E71120" w:rsidRDefault="00E71120" w:rsidP="00E60928">
      <w:pPr>
        <w:autoSpaceDE w:val="0"/>
        <w:autoSpaceDN w:val="0"/>
        <w:snapToGrid w:val="0"/>
        <w:ind w:firstLineChars="0" w:firstLine="0"/>
        <w:rPr>
          <w:rFonts w:eastAsiaTheme="majorEastAsia"/>
          <w:szCs w:val="24"/>
        </w:rPr>
      </w:pPr>
      <w:r>
        <w:rPr>
          <w:rFonts w:eastAsiaTheme="majorEastAsia" w:hint="eastAsia"/>
          <w:szCs w:val="24"/>
        </w:rPr>
        <w:t>式中：</w:t>
      </w:r>
      <m:oMath>
        <m:sSub>
          <m:sSubPr>
            <m:ctrlPr>
              <w:rPr>
                <w:rFonts w:ascii="Cambria Math" w:eastAsiaTheme="majorEastAsia" w:hAnsi="Cambria Math"/>
                <w:i/>
                <w:szCs w:val="24"/>
              </w:rPr>
            </m:ctrlPr>
          </m:sSubPr>
          <m:e>
            <m:r>
              <w:rPr>
                <w:rFonts w:ascii="Cambria Math" w:eastAsiaTheme="majorEastAsia" w:hAnsi="Cambria Math"/>
                <w:szCs w:val="24"/>
              </w:rPr>
              <m:t>S</m:t>
            </m:r>
          </m:e>
          <m:sub>
            <m:r>
              <w:rPr>
                <w:rFonts w:ascii="Cambria Math" w:eastAsiaTheme="majorEastAsia" w:hAnsi="Cambria Math"/>
                <w:szCs w:val="24"/>
              </w:rPr>
              <m:t>ij</m:t>
            </m:r>
          </m:sub>
        </m:sSub>
      </m:oMath>
      <w:r w:rsidRPr="00767803">
        <w:rPr>
          <w:rFonts w:eastAsiaTheme="majorEastAsia"/>
          <w:szCs w:val="24"/>
        </w:rPr>
        <w:t>是实例对</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r>
          <w:rPr>
            <w:rFonts w:ascii="Cambria Math" w:eastAsiaTheme="majorEastAsia" w:hAnsi="Cambria Math"/>
          </w:rPr>
          <m:t xml:space="preserve">, </m:t>
        </m:r>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j</m:t>
            </m:r>
          </m:sub>
        </m:sSub>
      </m:oMath>
      <w:r w:rsidRPr="00767803">
        <w:rPr>
          <w:rFonts w:eastAsiaTheme="majorEastAsia"/>
          <w:szCs w:val="24"/>
        </w:rPr>
        <w:t>之间的相似度</w:t>
      </w:r>
      <w:r>
        <w:rPr>
          <w:rFonts w:eastAsiaTheme="majorEastAsia" w:hint="eastAsia"/>
          <w:szCs w:val="24"/>
        </w:rPr>
        <w:t>；</w:t>
      </w:r>
      <m:oMath>
        <m:r>
          <m:rPr>
            <m:sty m:val="p"/>
          </m:rPr>
          <w:rPr>
            <w:rFonts w:ascii="Cambria Math" w:eastAsiaTheme="majorEastAsia" w:hAnsi="Cambria Math" w:hint="eastAsia"/>
            <w:szCs w:val="24"/>
          </w:rPr>
          <m:t>tr</m:t>
        </m:r>
        <m:d>
          <m:dPr>
            <m:ctrlPr>
              <w:rPr>
                <w:rFonts w:ascii="Cambria Math" w:eastAsiaTheme="majorEastAsia" w:hAnsi="Cambria Math"/>
                <w:szCs w:val="24"/>
              </w:rPr>
            </m:ctrlPr>
          </m:dPr>
          <m:e>
            <m:r>
              <w:rPr>
                <w:rFonts w:ascii="Cambria Math" w:eastAsiaTheme="majorEastAsia" w:hAnsi="Cambria Math"/>
                <w:szCs w:val="24"/>
              </w:rPr>
              <m:t>⋅</m:t>
            </m:r>
          </m:e>
        </m:d>
      </m:oMath>
      <w:r>
        <w:rPr>
          <w:rFonts w:eastAsiaTheme="majorEastAsia" w:hint="eastAsia"/>
          <w:szCs w:val="24"/>
        </w:rPr>
        <w:t>是计算矩阵迹的迹函数；</w:t>
      </w:r>
      <m:oMath>
        <m:r>
          <m:rPr>
            <m:sty m:val="bi"/>
          </m:rPr>
          <w:rPr>
            <w:rFonts w:ascii="Cambria Math" w:eastAsiaTheme="majorEastAsia" w:hAnsi="Cambria Math"/>
          </w:rPr>
          <m:t>L</m:t>
        </m:r>
      </m:oMath>
      <w:r>
        <w:rPr>
          <w:rFonts w:eastAsiaTheme="majorEastAsia" w:hint="eastAsia"/>
          <w:szCs w:val="24"/>
        </w:rPr>
        <w:t>是基于实例相似度矩阵</w:t>
      </w:r>
      <m:oMath>
        <m:r>
          <m:rPr>
            <m:sty m:val="bi"/>
          </m:rPr>
          <w:rPr>
            <w:rFonts w:ascii="Cambria Math" w:eastAsiaTheme="majorEastAsia" w:hAnsi="Cambria Math"/>
            <w:szCs w:val="24"/>
          </w:rPr>
          <m:t>S</m:t>
        </m:r>
        <m:r>
          <w:rPr>
            <w:rFonts w:ascii="Cambria Math" w:eastAsiaTheme="majorEastAsia" w:hAnsi="Cambria Math"/>
            <w:szCs w:val="24"/>
          </w:rPr>
          <m:t>=</m:t>
        </m:r>
        <m:d>
          <m:dPr>
            <m:begChr m:val="["/>
            <m:endChr m:val="]"/>
            <m:ctrlPr>
              <w:rPr>
                <w:rFonts w:ascii="Cambria Math" w:eastAsiaTheme="majorEastAsia" w:hAnsi="Cambria Math"/>
                <w:i/>
                <w:szCs w:val="24"/>
              </w:rPr>
            </m:ctrlPr>
          </m:dPr>
          <m:e>
            <m:sSub>
              <m:sSubPr>
                <m:ctrlPr>
                  <w:rPr>
                    <w:rFonts w:ascii="Cambria Math" w:eastAsiaTheme="majorEastAsia" w:hAnsi="Cambria Math"/>
                    <w:i/>
                    <w:szCs w:val="24"/>
                  </w:rPr>
                </m:ctrlPr>
              </m:sSubPr>
              <m:e>
                <m:r>
                  <w:rPr>
                    <w:rFonts w:ascii="Cambria Math" w:eastAsiaTheme="majorEastAsia" w:hAnsi="Cambria Math"/>
                    <w:szCs w:val="24"/>
                  </w:rPr>
                  <m:t>S</m:t>
                </m:r>
              </m:e>
              <m:sub>
                <m:r>
                  <w:rPr>
                    <w:rFonts w:ascii="Cambria Math" w:eastAsiaTheme="majorEastAsia" w:hAnsi="Cambria Math"/>
                    <w:szCs w:val="24"/>
                  </w:rPr>
                  <m:t>ij</m:t>
                </m:r>
              </m:sub>
            </m:sSub>
          </m:e>
        </m:d>
      </m:oMath>
      <w:r>
        <w:rPr>
          <w:rFonts w:eastAsiaTheme="majorEastAsia" w:hint="eastAsia"/>
          <w:szCs w:val="24"/>
        </w:rPr>
        <w:t>的拉普拉斯函数：</w:t>
      </w:r>
    </w:p>
    <w:p w14:paraId="731EF92B" w14:textId="4AD176E4" w:rsidR="00E71120" w:rsidRPr="00CD1FAF" w:rsidRDefault="009C75E1" w:rsidP="00E60928">
      <w:pPr>
        <w:autoSpaceDE w:val="0"/>
        <w:autoSpaceDN w:val="0"/>
        <w:snapToGrid w:val="0"/>
        <w:spacing w:beforeLines="50" w:before="120" w:afterLines="50" w:after="120"/>
        <w:ind w:firstLineChars="0" w:firstLine="0"/>
        <w:rPr>
          <w:rFonts w:eastAsiaTheme="majorEastAsia"/>
          <w:b/>
        </w:rPr>
      </w:pPr>
      <m:oMath>
        <m:eqArr>
          <m:eqArrPr>
            <m:maxDist m:val="1"/>
            <m:ctrlPr>
              <w:rPr>
                <w:rFonts w:ascii="Cambria Math" w:eastAsiaTheme="majorEastAsia" w:hAnsi="Cambria Math"/>
                <w:szCs w:val="24"/>
              </w:rPr>
            </m:ctrlPr>
          </m:eqArrPr>
          <m:e>
            <m:r>
              <m:rPr>
                <m:sty m:val="bi"/>
              </m:rPr>
              <w:rPr>
                <w:rFonts w:ascii="Cambria Math" w:eastAsiaTheme="majorEastAsia" w:hAnsi="Cambria Math"/>
              </w:rPr>
              <m:t>L</m:t>
            </m:r>
            <m:r>
              <m:rPr>
                <m:sty m:val="p"/>
              </m:rPr>
              <w:rPr>
                <w:rFonts w:ascii="Cambria Math" w:eastAsiaTheme="majorEastAsia" w:hAnsi="Cambria Math"/>
                <w:szCs w:val="24"/>
              </w:rPr>
              <m:t>=</m:t>
            </m:r>
            <m:r>
              <m:rPr>
                <m:sty m:val="bi"/>
              </m:rPr>
              <w:rPr>
                <w:rFonts w:ascii="Cambria Math" w:eastAsiaTheme="majorEastAsia" w:hAnsi="Cambria Math"/>
                <w:szCs w:val="24"/>
              </w:rPr>
              <m:t>D</m:t>
            </m:r>
            <m:r>
              <m:rPr>
                <m:sty m:val="p"/>
              </m:rPr>
              <w:rPr>
                <w:rFonts w:ascii="Cambria Math" w:eastAsiaTheme="majorEastAsia" w:hAnsi="Cambria Math"/>
                <w:szCs w:val="24"/>
              </w:rPr>
              <m:t>-</m:t>
            </m:r>
            <m:r>
              <m:rPr>
                <m:sty m:val="bi"/>
              </m:rPr>
              <w:rPr>
                <w:rFonts w:ascii="Cambria Math" w:eastAsiaTheme="majorEastAsia" w:hAnsi="Cambria Math"/>
                <w:szCs w:val="24"/>
              </w:rPr>
              <m:t>S</m:t>
            </m:r>
            <m:r>
              <m:rPr>
                <m:sty m:val="bi"/>
              </m:rPr>
              <w:rPr>
                <w:rFonts w:ascii="Cambria Math" w:eastAsiaTheme="majorEastAsia" w:hAnsi="Cambria Math"/>
              </w:rPr>
              <m:t>#</m:t>
            </m:r>
            <m:d>
              <m:dPr>
                <m:ctrlPr>
                  <w:rPr>
                    <w:rFonts w:ascii="Cambria Math" w:eastAsiaTheme="majorEastAsia" w:hAnsi="Cambria Math"/>
                    <w:szCs w:val="24"/>
                  </w:rPr>
                </m:ctrlPr>
              </m:dPr>
              <m:e>
                <m:r>
                  <m:rPr>
                    <m:nor/>
                  </m:rPr>
                  <w:rPr>
                    <w:rFonts w:eastAsiaTheme="majorEastAsia"/>
                    <w:szCs w:val="24"/>
                  </w:rPr>
                  <m:t>4-6</m:t>
                </m:r>
              </m:e>
            </m:d>
            <m:ctrlPr>
              <w:rPr>
                <w:rFonts w:ascii="Cambria Math" w:eastAsiaTheme="majorEastAsia" w:hAnsi="Cambria Math"/>
                <w:b/>
                <w:i/>
              </w:rPr>
            </m:ctrlPr>
          </m:e>
        </m:eqArr>
      </m:oMath>
      <w:r w:rsidR="00CD1FAF">
        <w:rPr>
          <w:rFonts w:eastAsiaTheme="majorEastAsia" w:hint="eastAsia"/>
          <w:szCs w:val="24"/>
        </w:rPr>
        <w:t>式中：</w:t>
      </w:r>
      <m:oMath>
        <m:r>
          <m:rPr>
            <m:sty m:val="bi"/>
          </m:rPr>
          <w:rPr>
            <w:rFonts w:ascii="Cambria Math" w:eastAsiaTheme="majorEastAsia" w:hAnsi="Cambria Math"/>
            <w:szCs w:val="24"/>
          </w:rPr>
          <m:t>D</m:t>
        </m:r>
      </m:oMath>
      <w:r w:rsidR="00E71120">
        <w:rPr>
          <w:rFonts w:eastAsiaTheme="majorEastAsia" w:hint="eastAsia"/>
          <w:szCs w:val="24"/>
        </w:rPr>
        <w:t>是一个对角矩阵，其对角线元素的计算方式为</w:t>
      </w:r>
      <m:oMath>
        <m:sSub>
          <m:sSubPr>
            <m:ctrlPr>
              <w:rPr>
                <w:rFonts w:ascii="Cambria Math" w:eastAsiaTheme="majorEastAsia" w:hAnsi="Cambria Math"/>
                <w:i/>
                <w:szCs w:val="24"/>
              </w:rPr>
            </m:ctrlPr>
          </m:sSubPr>
          <m:e>
            <m:r>
              <w:rPr>
                <w:rFonts w:ascii="Cambria Math" w:eastAsiaTheme="majorEastAsia" w:hAnsi="Cambria Math"/>
                <w:szCs w:val="24"/>
              </w:rPr>
              <m:t>D</m:t>
            </m:r>
          </m:e>
          <m:sub>
            <m:r>
              <w:rPr>
                <w:rFonts w:ascii="Cambria Math" w:eastAsiaTheme="majorEastAsia" w:hAnsi="Cambria Math"/>
                <w:szCs w:val="24"/>
              </w:rPr>
              <m:t>ii</m:t>
            </m:r>
          </m:sub>
        </m:sSub>
        <m:r>
          <w:rPr>
            <w:rFonts w:ascii="Cambria Math" w:eastAsiaTheme="majorEastAsia" w:hAnsi="Cambria Math"/>
            <w:szCs w:val="24"/>
          </w:rPr>
          <m:t>=</m:t>
        </m:r>
        <m:nary>
          <m:naryPr>
            <m:chr m:val="∑"/>
            <m:ctrlPr>
              <w:rPr>
                <w:rFonts w:ascii="Cambria Math" w:eastAsiaTheme="majorEastAsia" w:hAnsi="Cambria Math"/>
                <w:i/>
                <w:szCs w:val="24"/>
              </w:rPr>
            </m:ctrlPr>
          </m:naryPr>
          <m:sub>
            <m:r>
              <w:rPr>
                <w:rFonts w:ascii="Cambria Math" w:eastAsiaTheme="majorEastAsia" w:hAnsi="Cambria Math"/>
                <w:szCs w:val="24"/>
              </w:rPr>
              <m:t>j=1</m:t>
            </m:r>
          </m:sub>
          <m:sup>
            <m:r>
              <w:rPr>
                <w:rFonts w:ascii="Cambria Math" w:eastAsiaTheme="majorEastAsia" w:hAnsi="Cambria Math"/>
                <w:szCs w:val="24"/>
              </w:rPr>
              <m:t>n</m:t>
            </m:r>
          </m:sup>
          <m:e>
            <m:sSub>
              <m:sSubPr>
                <m:ctrlPr>
                  <w:rPr>
                    <w:rFonts w:ascii="Cambria Math" w:eastAsiaTheme="majorEastAsia" w:hAnsi="Cambria Math"/>
                    <w:i/>
                    <w:szCs w:val="24"/>
                  </w:rPr>
                </m:ctrlPr>
              </m:sSubPr>
              <m:e>
                <m:r>
                  <w:rPr>
                    <w:rFonts w:ascii="Cambria Math" w:eastAsiaTheme="majorEastAsia" w:hAnsi="Cambria Math"/>
                    <w:szCs w:val="24"/>
                  </w:rPr>
                  <m:t>S</m:t>
                </m:r>
              </m:e>
              <m:sub>
                <m:r>
                  <w:rPr>
                    <w:rFonts w:ascii="Cambria Math" w:eastAsiaTheme="majorEastAsia" w:hAnsi="Cambria Math"/>
                    <w:szCs w:val="24"/>
                  </w:rPr>
                  <m:t>ij</m:t>
                </m:r>
              </m:sub>
            </m:sSub>
          </m:e>
        </m:nary>
      </m:oMath>
      <w:r w:rsidR="00E71120">
        <w:rPr>
          <w:rFonts w:eastAsiaTheme="majorEastAsia" w:hint="eastAsia"/>
          <w:szCs w:val="24"/>
        </w:rPr>
        <w:t>。在本文中，实例之间的相似度计算采用基于近邻图的计算方式：</w:t>
      </w:r>
    </w:p>
    <w:p w14:paraId="0649E03C" w14:textId="0F0352D3" w:rsidR="00E71120" w:rsidRDefault="009C75E1" w:rsidP="00E60928">
      <w:pPr>
        <w:autoSpaceDE w:val="0"/>
        <w:autoSpaceDN w:val="0"/>
        <w:snapToGrid w:val="0"/>
        <w:spacing w:beforeLines="50" w:before="120" w:afterLines="50" w:after="120"/>
        <w:ind w:firstLineChars="0" w:firstLine="0"/>
        <w:rPr>
          <w:rFonts w:eastAsiaTheme="majorEastAsia"/>
          <w:szCs w:val="24"/>
        </w:rPr>
      </w:pPr>
      <m:oMath>
        <m:eqArr>
          <m:eqArrPr>
            <m:maxDist m:val="1"/>
            <m:ctrlPr>
              <w:rPr>
                <w:rFonts w:ascii="Cambria Math" w:eastAsiaTheme="majorEastAsia" w:hAnsi="Cambria Math"/>
                <w:szCs w:val="24"/>
              </w:rPr>
            </m:ctrlPr>
          </m:eqArrPr>
          <m:e>
            <m:sSub>
              <m:sSubPr>
                <m:ctrlPr>
                  <w:rPr>
                    <w:rFonts w:ascii="Cambria Math" w:eastAsiaTheme="majorEastAsia" w:hAnsi="Cambria Math"/>
                    <w:i/>
                    <w:szCs w:val="24"/>
                  </w:rPr>
                </m:ctrlPr>
              </m:sSubPr>
              <m:e>
                <m:r>
                  <w:rPr>
                    <w:rFonts w:ascii="Cambria Math" w:eastAsiaTheme="majorEastAsia" w:hAnsi="Cambria Math"/>
                    <w:szCs w:val="24"/>
                  </w:rPr>
                  <m:t>S</m:t>
                </m:r>
              </m:e>
              <m:sub>
                <m:r>
                  <w:rPr>
                    <w:rFonts w:ascii="Cambria Math" w:eastAsiaTheme="majorEastAsia" w:hAnsi="Cambria Math"/>
                    <w:szCs w:val="24"/>
                  </w:rPr>
                  <m:t>ij</m:t>
                </m:r>
              </m:sub>
            </m:sSub>
            <m:r>
              <w:rPr>
                <w:rFonts w:ascii="Cambria Math" w:eastAsiaTheme="majorEastAsia" w:hAnsi="Cambria Math"/>
                <w:szCs w:val="24"/>
              </w:rPr>
              <m:t>=</m:t>
            </m:r>
            <m:d>
              <m:dPr>
                <m:begChr m:val="{"/>
                <m:endChr m:val=""/>
                <m:ctrlPr>
                  <w:rPr>
                    <w:rFonts w:ascii="Cambria Math" w:eastAsiaTheme="majorEastAsia" w:hAnsi="Cambria Math"/>
                    <w:szCs w:val="24"/>
                  </w:rPr>
                </m:ctrlPr>
              </m:dPr>
              <m:e>
                <m:eqArr>
                  <m:eqArrPr>
                    <m:ctrlPr>
                      <w:rPr>
                        <w:rFonts w:ascii="Cambria Math" w:eastAsiaTheme="majorEastAsia" w:hAnsi="Cambria Math"/>
                        <w:szCs w:val="24"/>
                      </w:rPr>
                    </m:ctrlPr>
                  </m:eqArrPr>
                  <m:e>
                    <m:r>
                      <w:rPr>
                        <w:rFonts w:ascii="Cambria Math" w:eastAsiaTheme="majorEastAsia" w:hAnsi="Cambria Math"/>
                        <w:szCs w:val="24"/>
                      </w:rPr>
                      <m:t>&amp;</m:t>
                    </m:r>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szCs w:val="24"/>
                          </w:rPr>
                          <m:t>σ</m:t>
                        </m:r>
                      </m:sub>
                    </m:sSub>
                    <m:d>
                      <m:dPr>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r>
                          <w:rPr>
                            <w:rFonts w:ascii="Cambria Math" w:eastAsiaTheme="majorEastAsia" w:hAnsi="Cambria Math"/>
                          </w:rPr>
                          <m:t xml:space="preserve">, </m:t>
                        </m:r>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j</m:t>
                            </m:r>
                          </m:sub>
                        </m:sSub>
                      </m:e>
                    </m:d>
                    <m:r>
                      <w:rPr>
                        <w:rFonts w:ascii="Cambria Math" w:eastAsiaTheme="majorEastAsia" w:hAnsi="Cambria Math"/>
                        <w:szCs w:val="24"/>
                      </w:rPr>
                      <m:t>=</m:t>
                    </m:r>
                    <m:func>
                      <m:funcPr>
                        <m:ctrlPr>
                          <w:rPr>
                            <w:rFonts w:ascii="Cambria Math" w:eastAsiaTheme="majorEastAsia" w:hAnsi="Cambria Math"/>
                            <w:i/>
                            <w:szCs w:val="24"/>
                          </w:rPr>
                        </m:ctrlPr>
                      </m:funcPr>
                      <m:fName>
                        <m:r>
                          <m:rPr>
                            <m:sty m:val="p"/>
                          </m:rPr>
                          <w:rPr>
                            <w:rFonts w:ascii="Cambria Math" w:eastAsiaTheme="majorEastAsia" w:hAnsi="Cambria Math"/>
                            <w:szCs w:val="24"/>
                          </w:rPr>
                          <m:t>exp</m:t>
                        </m:r>
                      </m:fName>
                      <m:e>
                        <m:r>
                          <w:rPr>
                            <w:rFonts w:ascii="Cambria Math" w:eastAsiaTheme="majorEastAsia" w:hAnsi="Cambria Math"/>
                            <w:szCs w:val="24"/>
                          </w:rPr>
                          <m:t>-</m:t>
                        </m:r>
                        <m:f>
                          <m:fPr>
                            <m:ctrlPr>
                              <w:rPr>
                                <w:rFonts w:ascii="Cambria Math" w:eastAsiaTheme="majorEastAsia" w:hAnsi="Cambria Math"/>
                                <w:i/>
                                <w:szCs w:val="24"/>
                              </w:rPr>
                            </m:ctrlPr>
                          </m:fPr>
                          <m:num>
                            <m:sSup>
                              <m:sSupPr>
                                <m:ctrlPr>
                                  <w:rPr>
                                    <w:rFonts w:ascii="Cambria Math" w:eastAsiaTheme="majorEastAsia" w:hAnsi="Cambria Math"/>
                                    <w:i/>
                                    <w:szCs w:val="24"/>
                                  </w:rPr>
                                </m:ctrlPr>
                              </m:sSupPr>
                              <m:e>
                                <m:d>
                                  <m:dPr>
                                    <m:begChr m:val="‖"/>
                                    <m:endChr m:val="‖"/>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j</m:t>
                                        </m:r>
                                      </m:sub>
                                    </m:sSub>
                                  </m:e>
                                </m:d>
                              </m:e>
                              <m:sup>
                                <m:r>
                                  <w:rPr>
                                    <w:rFonts w:ascii="Cambria Math" w:eastAsiaTheme="majorEastAsia" w:hAnsi="Cambria Math"/>
                                    <w:szCs w:val="24"/>
                                  </w:rPr>
                                  <m:t>2</m:t>
                                </m:r>
                              </m:sup>
                            </m:sSup>
                          </m:num>
                          <m:den>
                            <m:r>
                              <w:rPr>
                                <w:rFonts w:ascii="Cambria Math" w:eastAsiaTheme="majorEastAsia" w:hAnsi="Cambria Math"/>
                                <w:szCs w:val="24"/>
                              </w:rPr>
                              <m:t>2</m:t>
                            </m:r>
                            <m:sSup>
                              <m:sSupPr>
                                <m:ctrlPr>
                                  <w:rPr>
                                    <w:rFonts w:ascii="Cambria Math" w:eastAsiaTheme="majorEastAsia" w:hAnsi="Cambria Math"/>
                                    <w:i/>
                                    <w:szCs w:val="24"/>
                                  </w:rPr>
                                </m:ctrlPr>
                              </m:sSupPr>
                              <m:e>
                                <m:r>
                                  <w:rPr>
                                    <w:rFonts w:ascii="Cambria Math" w:eastAsiaTheme="majorEastAsia" w:hAnsi="Cambria Math"/>
                                    <w:szCs w:val="24"/>
                                  </w:rPr>
                                  <m:t>σ</m:t>
                                </m:r>
                              </m:e>
                              <m:sup>
                                <m:r>
                                  <w:rPr>
                                    <w:rFonts w:ascii="Cambria Math" w:eastAsiaTheme="majorEastAsia" w:hAnsi="Cambria Math"/>
                                    <w:szCs w:val="24"/>
                                  </w:rPr>
                                  <m:t>2</m:t>
                                </m:r>
                              </m:sup>
                            </m:sSup>
                          </m:den>
                        </m:f>
                      </m:e>
                    </m:func>
                    <m:r>
                      <w:rPr>
                        <w:rFonts w:ascii="Cambria Math" w:eastAsiaTheme="majorEastAsia" w:hAnsi="Cambria Math"/>
                        <w:szCs w:val="24"/>
                      </w:rPr>
                      <m:t xml:space="preserve">,  </m:t>
                    </m:r>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k</m:t>
                        </m:r>
                      </m:sub>
                    </m:sSub>
                    <m:d>
                      <m:dPr>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j</m:t>
                            </m:r>
                          </m:sub>
                        </m:sSub>
                      </m:e>
                    </m:d>
                  </m:e>
                  <m:e>
                    <m:r>
                      <w:rPr>
                        <w:rFonts w:ascii="Cambria Math" w:eastAsiaTheme="majorEastAsia" w:hAnsi="Cambria Math"/>
                        <w:szCs w:val="24"/>
                      </w:rPr>
                      <m:t xml:space="preserve">&amp;0,  </m:t>
                    </m:r>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i</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k</m:t>
                        </m:r>
                      </m:sub>
                    </m:sSub>
                    <m:d>
                      <m:dPr>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j</m:t>
                            </m:r>
                          </m:sub>
                        </m:sSub>
                      </m:e>
                    </m:d>
                  </m:e>
                </m:eqArr>
              </m:e>
            </m:d>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4-7</m:t>
                </m:r>
              </m:e>
            </m:d>
            <m:ctrlPr>
              <w:rPr>
                <w:rFonts w:ascii="Cambria Math" w:eastAsiaTheme="majorEastAsia" w:hAnsi="Cambria Math"/>
                <w:i/>
                <w:szCs w:val="24"/>
              </w:rPr>
            </m:ctrlPr>
          </m:e>
        </m:eqArr>
      </m:oMath>
      <w:r w:rsidR="00CD1FAF">
        <w:rPr>
          <w:rFonts w:eastAsiaTheme="majorEastAsia" w:hint="eastAsia"/>
          <w:szCs w:val="24"/>
        </w:rPr>
        <w:t>式中：</w:t>
      </w:r>
      <m:oMath>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k</m:t>
            </m:r>
          </m:sub>
        </m:sSub>
        <m:d>
          <m:dPr>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j</m:t>
                </m:r>
              </m:sub>
            </m:sSub>
          </m:e>
        </m:d>
      </m:oMath>
      <w:r w:rsidR="00E71120">
        <w:rPr>
          <w:rFonts w:eastAsiaTheme="majorEastAsia" w:hint="eastAsia"/>
          <w:szCs w:val="24"/>
        </w:rPr>
        <w:t>表示在</w:t>
      </w:r>
      <m:oMath>
        <m:r>
          <m:rPr>
            <m:sty m:val="bi"/>
          </m:rPr>
          <w:rPr>
            <w:rFonts w:ascii="Cambria Math" w:eastAsiaTheme="majorEastAsia" w:hAnsi="Cambria Math"/>
            <w:szCs w:val="24"/>
          </w:rPr>
          <m:t>X</m:t>
        </m:r>
      </m:oMath>
      <w:r w:rsidR="00E71120">
        <w:rPr>
          <w:rFonts w:eastAsiaTheme="majorEastAsia" w:hint="eastAsia"/>
          <w:szCs w:val="24"/>
        </w:rPr>
        <w:t>中由</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j</m:t>
            </m:r>
          </m:sub>
        </m:sSub>
      </m:oMath>
      <w:r w:rsidR="00E71120">
        <w:rPr>
          <w:rFonts w:eastAsiaTheme="majorEastAsia" w:hint="eastAsia"/>
        </w:rPr>
        <w:t>的</w:t>
      </w:r>
      <m:oMath>
        <m:r>
          <w:rPr>
            <w:rFonts w:ascii="Cambria Math" w:eastAsiaTheme="majorEastAsia" w:hAnsi="Cambria Math"/>
            <w:szCs w:val="24"/>
          </w:rPr>
          <m:t>k</m:t>
        </m:r>
      </m:oMath>
      <w:r w:rsidR="00E71120">
        <w:rPr>
          <w:rFonts w:eastAsiaTheme="majorEastAsia" w:hint="eastAsia"/>
          <w:szCs w:val="24"/>
        </w:rPr>
        <w:t>个近邻构成的实例集合</w:t>
      </w:r>
      <w:r w:rsidR="00A759F0">
        <w:rPr>
          <w:rFonts w:eastAsiaTheme="majorEastAsia" w:hint="eastAsia"/>
          <w:szCs w:val="24"/>
        </w:rPr>
        <w:t>；</w:t>
      </w:r>
      <m:oMath>
        <m:sSub>
          <m:sSubPr>
            <m:ctrlPr>
              <w:rPr>
                <w:rFonts w:ascii="Cambria Math" w:eastAsiaTheme="majorEastAsia" w:hAnsi="Cambria Math"/>
                <w:i/>
                <w:szCs w:val="24"/>
              </w:rPr>
            </m:ctrlPr>
          </m:sSubPr>
          <m:e>
            <m:r>
              <w:rPr>
                <w:rFonts w:ascii="Cambria Math" w:eastAsiaTheme="majorEastAsia" w:hAnsi="Cambria Math"/>
                <w:szCs w:val="24"/>
              </w:rPr>
              <m:t>G</m:t>
            </m:r>
          </m:e>
          <m:sub>
            <m:r>
              <w:rPr>
                <w:rFonts w:ascii="Cambria Math" w:eastAsiaTheme="majorEastAsia" w:hAnsi="Cambria Math"/>
                <w:szCs w:val="24"/>
              </w:rPr>
              <m:t>σ</m:t>
            </m:r>
          </m:sub>
        </m:sSub>
        <m:d>
          <m:dPr>
            <m:ctrlPr>
              <w:rPr>
                <w:rFonts w:ascii="Cambria Math" w:eastAsiaTheme="majorEastAsia" w:hAnsi="Cambria Math"/>
                <w:i/>
                <w:szCs w:val="24"/>
              </w:rPr>
            </m:ctrlPr>
          </m:dPr>
          <m:e>
            <m:r>
              <w:rPr>
                <w:rFonts w:ascii="Cambria Math" w:eastAsiaTheme="majorEastAsia" w:hAnsi="Cambria Math"/>
              </w:rPr>
              <m:t>⋅</m:t>
            </m:r>
          </m:e>
        </m:d>
      </m:oMath>
      <w:r w:rsidR="00E71120">
        <w:rPr>
          <w:rFonts w:eastAsiaTheme="majorEastAsia" w:hint="eastAsia"/>
          <w:szCs w:val="24"/>
        </w:rPr>
        <w:t>是一个带宽为</w:t>
      </w:r>
      <m:oMath>
        <m:r>
          <w:rPr>
            <w:rFonts w:ascii="Cambria Math" w:eastAsiaTheme="majorEastAsia" w:hAnsi="Cambria Math"/>
            <w:szCs w:val="24"/>
          </w:rPr>
          <m:t>σ</m:t>
        </m:r>
      </m:oMath>
      <w:r w:rsidR="00E71120">
        <w:rPr>
          <w:rFonts w:eastAsiaTheme="majorEastAsia" w:hint="eastAsia"/>
          <w:szCs w:val="24"/>
        </w:rPr>
        <w:t>的高斯函数。</w:t>
      </w:r>
    </w:p>
    <w:p w14:paraId="5B2C09C7" w14:textId="77777777" w:rsidR="00E71120" w:rsidRDefault="00E71120" w:rsidP="00E60928">
      <w:pPr>
        <w:autoSpaceDE w:val="0"/>
        <w:autoSpaceDN w:val="0"/>
        <w:snapToGrid w:val="0"/>
        <w:ind w:firstLine="480"/>
        <w:rPr>
          <w:rFonts w:eastAsiaTheme="majorEastAsia"/>
          <w:szCs w:val="24"/>
        </w:rPr>
      </w:pPr>
      <w:r w:rsidRPr="00767803">
        <w:rPr>
          <w:rFonts w:eastAsiaTheme="majorEastAsia"/>
          <w:szCs w:val="24"/>
        </w:rPr>
        <w:t>为了进一步利用未标记实例</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hint="eastAsia"/>
              </w:rPr>
              <m:t>u</m:t>
            </m:r>
          </m:sub>
        </m:sSub>
      </m:oMath>
      <w:r w:rsidRPr="00767803">
        <w:rPr>
          <w:rFonts w:eastAsiaTheme="majorEastAsia"/>
          <w:szCs w:val="24"/>
        </w:rPr>
        <w:t>，</w:t>
      </w:r>
      <w:r>
        <w:rPr>
          <w:rFonts w:eastAsiaTheme="majorEastAsia" w:hint="eastAsia"/>
          <w:szCs w:val="24"/>
        </w:rPr>
        <w:t>将其也加入到实例相似性图及其拉普拉斯矩阵的构建中，并将相应的拉普拉斯正则化加入到目标函数，即可得到：</w:t>
      </w:r>
    </w:p>
    <w:p w14:paraId="43800909" w14:textId="66E849D1" w:rsidR="00E71120" w:rsidRPr="00DD4BF2" w:rsidRDefault="009C75E1" w:rsidP="00E60928">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func>
                <m:funcPr>
                  <m:ctrlPr>
                    <w:rPr>
                      <w:rFonts w:ascii="Cambria Math" w:eastAsiaTheme="majorEastAsia" w:hAnsi="Cambria Math"/>
                      <w:szCs w:val="24"/>
                    </w:rPr>
                  </m:ctrlPr>
                </m:funcPr>
                <m:fName>
                  <m:limLow>
                    <m:limLowPr>
                      <m:ctrlPr>
                        <w:rPr>
                          <w:rFonts w:ascii="Cambria Math" w:eastAsiaTheme="majorEastAsia" w:hAnsi="Cambria Math"/>
                          <w:szCs w:val="24"/>
                        </w:rPr>
                      </m:ctrlPr>
                    </m:limLowPr>
                    <m:e>
                      <m:r>
                        <m:rPr>
                          <m:sty m:val="p"/>
                        </m:rPr>
                        <w:rPr>
                          <w:rFonts w:ascii="Cambria Math" w:eastAsiaTheme="majorEastAsia" w:hAnsi="Cambria Math"/>
                          <w:szCs w:val="24"/>
                        </w:rPr>
                        <m:t>min</m:t>
                      </m:r>
                    </m:e>
                    <m:lim>
                      <m:r>
                        <m:rPr>
                          <m:sty m:val="bi"/>
                        </m:rPr>
                        <w:rPr>
                          <w:rFonts w:ascii="Cambria Math" w:eastAsiaTheme="majorEastAsia" w:hAnsi="Cambria Math"/>
                        </w:rPr>
                        <m:t>W</m:t>
                      </m:r>
                    </m:lim>
                  </m:limLow>
                </m:fName>
                <m:e>
                  <m:f>
                    <m:fPr>
                      <m:ctrlPr>
                        <w:rPr>
                          <w:rFonts w:ascii="Cambria Math" w:eastAsiaTheme="majorEastAsia" w:hAnsi="Cambria Math"/>
                          <w:i/>
                          <w:szCs w:val="24"/>
                        </w:rPr>
                      </m:ctrlPr>
                    </m:fPr>
                    <m:num>
                      <m:r>
                        <w:rPr>
                          <w:rFonts w:ascii="Cambria Math" w:eastAsiaTheme="majorEastAsia" w:hAnsi="Cambria Math"/>
                          <w:szCs w:val="24"/>
                        </w:rPr>
                        <m:t>1</m:t>
                      </m:r>
                    </m:num>
                    <m:den>
                      <m:r>
                        <w:rPr>
                          <w:rFonts w:ascii="Cambria Math" w:eastAsiaTheme="majorEastAsia" w:hAnsi="Cambria Math"/>
                          <w:szCs w:val="24"/>
                        </w:rPr>
                        <m:t>2</m:t>
                      </m:r>
                    </m:den>
                  </m:f>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r>
                            <m:rPr>
                              <m:sty m:val="bi"/>
                            </m:rPr>
                            <w:rPr>
                              <w:rFonts w:ascii="Cambria Math" w:eastAsiaTheme="majorEastAsia" w:hAnsi="Cambria Math"/>
                            </w:rPr>
                            <m:t>W</m:t>
                          </m:r>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l</m:t>
                              </m:r>
                            </m:sub>
                          </m:sSub>
                        </m:e>
                      </m:d>
                    </m:e>
                    <m:sub>
                      <m:r>
                        <w:rPr>
                          <w:rFonts w:ascii="Cambria Math" w:eastAsiaTheme="majorEastAsia" w:hAnsi="Cambria Math"/>
                          <w:szCs w:val="24"/>
                        </w:rPr>
                        <m:t>F</m:t>
                      </m:r>
                    </m:sub>
                    <m:sup>
                      <m:r>
                        <w:rPr>
                          <w:rFonts w:ascii="Cambria Math" w:eastAsiaTheme="majorEastAsia" w:hAnsi="Cambria Math"/>
                          <w:szCs w:val="24"/>
                        </w:rPr>
                        <m:t>2</m:t>
                      </m:r>
                    </m:sup>
                  </m:sSubSup>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1</m:t>
                      </m:r>
                    </m:sub>
                  </m:sSub>
                  <m:sSub>
                    <m:sSubPr>
                      <m:ctrlPr>
                        <w:rPr>
                          <w:rFonts w:ascii="Cambria Math" w:eastAsiaTheme="majorEastAsia" w:hAnsi="Cambria Math"/>
                          <w:i/>
                          <w:szCs w:val="24"/>
                        </w:rPr>
                      </m:ctrlPr>
                    </m:sSubPr>
                    <m:e>
                      <m:d>
                        <m:dPr>
                          <m:begChr m:val="‖"/>
                          <m:endChr m:val="‖"/>
                          <m:ctrlPr>
                            <w:rPr>
                              <w:rFonts w:ascii="Cambria Math" w:eastAsiaTheme="majorEastAsia" w:hAnsi="Cambria Math"/>
                              <w:i/>
                              <w:szCs w:val="24"/>
                            </w:rPr>
                          </m:ctrlPr>
                        </m:dPr>
                        <m:e>
                          <m:r>
                            <m:rPr>
                              <m:sty m:val="bi"/>
                            </m:rPr>
                            <w:rPr>
                              <w:rFonts w:ascii="Cambria Math" w:eastAsiaTheme="majorEastAsia" w:hAnsi="Cambria Math"/>
                            </w:rPr>
                            <m:t>W</m:t>
                          </m:r>
                        </m:e>
                      </m:d>
                    </m:e>
                    <m:sub>
                      <m:r>
                        <w:rPr>
                          <w:rFonts w:ascii="Cambria Math" w:eastAsiaTheme="majorEastAsia" w:hAnsi="Cambria Math"/>
                          <w:szCs w:val="24"/>
                        </w:rPr>
                        <m:t>1</m:t>
                      </m:r>
                    </m:sub>
                  </m:sSub>
                  <m:r>
                    <w:rPr>
                      <w:rFonts w:ascii="Cambria Math" w:eastAsiaTheme="majorEastAsia" w:hAnsi="Cambria Math"/>
                      <w:szCs w:val="24"/>
                    </w:rPr>
                    <m:t>+</m:t>
                  </m:r>
                  <m:f>
                    <m:fPr>
                      <m:ctrlPr>
                        <w:rPr>
                          <w:rFonts w:ascii="Cambria Math" w:eastAsiaTheme="majorEastAsia" w:hAnsi="Cambria Math"/>
                          <w:i/>
                          <w:szCs w:val="24"/>
                        </w:rPr>
                      </m:ctrlPr>
                    </m:fPr>
                    <m:num>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2</m:t>
                          </m:r>
                        </m:sub>
                      </m:sSub>
                    </m:num>
                    <m:den>
                      <m:r>
                        <w:rPr>
                          <w:rFonts w:ascii="Cambria Math" w:eastAsiaTheme="majorEastAsia" w:hAnsi="Cambria Math"/>
                          <w:szCs w:val="24"/>
                        </w:rPr>
                        <m:t>2</m:t>
                      </m:r>
                    </m:den>
                  </m:f>
                  <m:r>
                    <m:rPr>
                      <m:sty m:val="p"/>
                    </m:rPr>
                    <w:rPr>
                      <w:rFonts w:ascii="Cambria Math" w:eastAsiaTheme="majorEastAsia" w:hAnsi="Cambria Math" w:hint="eastAsia"/>
                      <w:szCs w:val="24"/>
                    </w:rPr>
                    <m:t xml:space="preserve"> tr</m:t>
                  </m:r>
                  <m:d>
                    <m:dPr>
                      <m:ctrlPr>
                        <w:rPr>
                          <w:rFonts w:ascii="Cambria Math" w:eastAsiaTheme="majorEastAsia" w:hAnsi="Cambria Math"/>
                          <w:i/>
                          <w:szCs w:val="24"/>
                        </w:rPr>
                      </m:ctrlPr>
                    </m:dPr>
                    <m:e>
                      <m:sSup>
                        <m:sSupPr>
                          <m:ctrlPr>
                            <w:rPr>
                              <w:rFonts w:ascii="Cambria Math" w:eastAsiaTheme="majorEastAsia" w:hAnsi="Cambria Math"/>
                              <w:i/>
                              <w:szCs w:val="24"/>
                            </w:rPr>
                          </m:ctrlPr>
                        </m:sSupPr>
                        <m:e>
                          <m:d>
                            <m:dPr>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r>
                                <m:rPr>
                                  <m:sty m:val="bi"/>
                                </m:rPr>
                                <w:rPr>
                                  <w:rFonts w:ascii="Cambria Math" w:eastAsiaTheme="majorEastAsia" w:hAnsi="Cambria Math"/>
                                </w:rPr>
                                <m:t>W</m:t>
                              </m:r>
                            </m:e>
                          </m:d>
                        </m:e>
                        <m:sup>
                          <m:r>
                            <w:rPr>
                              <w:rFonts w:ascii="Cambria Math" w:eastAsiaTheme="majorEastAsia" w:hAnsi="Cambria Math"/>
                              <w:szCs w:val="24"/>
                            </w:rPr>
                            <m:t>T</m:t>
                          </m:r>
                        </m:sup>
                      </m:sSup>
                      <m:r>
                        <m:rPr>
                          <m:sty m:val="bi"/>
                        </m:rPr>
                        <w:rPr>
                          <w:rFonts w:ascii="Cambria Math" w:eastAsiaTheme="majorEastAsia" w:hAnsi="Cambria Math"/>
                        </w:rPr>
                        <m:t>L</m:t>
                      </m:r>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r>
                        <m:rPr>
                          <m:sty m:val="bi"/>
                        </m:rPr>
                        <w:rPr>
                          <w:rFonts w:ascii="Cambria Math" w:eastAsiaTheme="majorEastAsia" w:hAnsi="Cambria Math"/>
                        </w:rPr>
                        <m:t>W</m:t>
                      </m:r>
                    </m:e>
                  </m:d>
                </m:e>
              </m:func>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4-8</m:t>
                  </m:r>
                </m:e>
              </m:d>
              <m:ctrlPr>
                <w:rPr>
                  <w:rFonts w:ascii="Cambria Math" w:eastAsiaTheme="majorEastAsia" w:hAnsi="Cambria Math"/>
                  <w:i/>
                  <w:szCs w:val="24"/>
                </w:rPr>
              </m:ctrlPr>
            </m:e>
          </m:eqArr>
        </m:oMath>
      </m:oMathPara>
    </w:p>
    <w:p w14:paraId="21E76DC5" w14:textId="77777777" w:rsidR="00E71120" w:rsidRDefault="00E71120" w:rsidP="00E60928">
      <w:pPr>
        <w:autoSpaceDE w:val="0"/>
        <w:autoSpaceDN w:val="0"/>
        <w:snapToGrid w:val="0"/>
        <w:ind w:firstLine="480"/>
        <w:rPr>
          <w:rFonts w:eastAsiaTheme="majorEastAsia"/>
          <w:szCs w:val="24"/>
        </w:rPr>
      </w:pPr>
      <w:r>
        <w:rPr>
          <w:rFonts w:eastAsiaTheme="majorEastAsia" w:hint="eastAsia"/>
          <w:szCs w:val="24"/>
        </w:rPr>
        <w:t>需要注意的是，这里的</w:t>
      </w:r>
      <m:oMath>
        <m:r>
          <m:rPr>
            <m:sty m:val="bi"/>
          </m:rPr>
          <w:rPr>
            <w:rFonts w:ascii="Cambria Math" w:eastAsiaTheme="majorEastAsia" w:hAnsi="Cambria Math"/>
          </w:rPr>
          <m:t>L</m:t>
        </m:r>
      </m:oMath>
      <w:r>
        <w:rPr>
          <w:rFonts w:eastAsiaTheme="majorEastAsia" w:hint="eastAsia"/>
          <w:szCs w:val="24"/>
        </w:rPr>
        <w:t>是面向全部实例</w:t>
      </w:r>
      <m:oMath>
        <m:r>
          <m:rPr>
            <m:sty m:val="bi"/>
          </m:rPr>
          <w:rPr>
            <w:rFonts w:ascii="Cambria Math" w:eastAsiaTheme="majorEastAsia" w:hAnsi="Cambria Math"/>
          </w:rPr>
          <m:t>X</m:t>
        </m:r>
      </m:oMath>
      <w:r>
        <w:rPr>
          <w:rFonts w:eastAsiaTheme="majorEastAsia" w:hint="eastAsia"/>
          <w:szCs w:val="24"/>
        </w:rPr>
        <w:t>的拉普拉斯矩阵。</w:t>
      </w:r>
    </w:p>
    <w:p w14:paraId="466AEDB1" w14:textId="77777777" w:rsidR="00E71120" w:rsidRDefault="00E71120" w:rsidP="00E60928">
      <w:pPr>
        <w:autoSpaceDE w:val="0"/>
        <w:autoSpaceDN w:val="0"/>
        <w:snapToGrid w:val="0"/>
        <w:ind w:firstLine="480"/>
        <w:rPr>
          <w:rFonts w:eastAsiaTheme="majorEastAsia"/>
        </w:rPr>
      </w:pPr>
      <w:r w:rsidRPr="00767803">
        <w:rPr>
          <w:rFonts w:eastAsiaTheme="majorEastAsia"/>
          <w:szCs w:val="24"/>
        </w:rPr>
        <w:t>然而，</w:t>
      </w:r>
      <w:r>
        <w:rPr>
          <w:rFonts w:eastAsiaTheme="majorEastAsia" w:hint="eastAsia"/>
          <w:szCs w:val="24"/>
        </w:rPr>
        <w:t>在特征空间的不同区域中，实例分布可能会具有显著性差异，而上述目标函数仅为全部的已知实例构建了一个拉普拉斯正则化罚项。为了区分</w:t>
      </w:r>
      <w:r w:rsidRPr="00767803">
        <w:rPr>
          <w:rFonts w:eastAsiaTheme="majorEastAsia"/>
          <w:szCs w:val="24"/>
        </w:rPr>
        <w:t>特征空间中</w:t>
      </w:r>
      <w:r>
        <w:rPr>
          <w:rFonts w:eastAsiaTheme="majorEastAsia" w:hint="eastAsia"/>
          <w:szCs w:val="24"/>
        </w:rPr>
        <w:t>存在的</w:t>
      </w:r>
      <w:r>
        <w:rPr>
          <w:rFonts w:eastAsiaTheme="majorEastAsia" w:hint="eastAsia"/>
          <w:szCs w:val="24"/>
        </w:rPr>
        <w:lastRenderedPageBreak/>
        <w:t>实例分布差异，本算法通过</w:t>
      </w:r>
      <w:r>
        <w:rPr>
          <w:rFonts w:eastAsiaTheme="majorEastAsia" w:hint="eastAsia"/>
          <w:szCs w:val="24"/>
        </w:rPr>
        <w:t>k</w:t>
      </w:r>
      <w:r>
        <w:rPr>
          <w:rFonts w:eastAsiaTheme="majorEastAsia"/>
          <w:szCs w:val="24"/>
        </w:rPr>
        <w:t>-</w:t>
      </w:r>
      <w:r>
        <w:rPr>
          <w:rFonts w:eastAsiaTheme="majorEastAsia" w:hint="eastAsia"/>
          <w:szCs w:val="24"/>
        </w:rPr>
        <w:t>means</w:t>
      </w:r>
      <w:r>
        <w:rPr>
          <w:rFonts w:eastAsiaTheme="majorEastAsia" w:hint="eastAsia"/>
          <w:szCs w:val="24"/>
        </w:rPr>
        <w:t>聚类算法将实例数据</w:t>
      </w:r>
      <m:oMath>
        <m:r>
          <m:rPr>
            <m:sty m:val="bi"/>
          </m:rPr>
          <w:rPr>
            <w:rFonts w:ascii="Cambria Math" w:eastAsiaTheme="majorEastAsia" w:hAnsi="Cambria Math"/>
          </w:rPr>
          <m:t>X</m:t>
        </m:r>
      </m:oMath>
      <w:r>
        <w:rPr>
          <w:rFonts w:eastAsiaTheme="majorEastAsia" w:hint="eastAsia"/>
          <w:szCs w:val="24"/>
        </w:rPr>
        <w:t>拆分为若干个不相交的子集</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1</m:t>
            </m:r>
          </m:sub>
        </m:sSub>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hint="eastAsia"/>
              </w:rPr>
              <m:t>g</m:t>
            </m:r>
          </m:sub>
        </m:sSub>
      </m:oMath>
      <w:r>
        <w:rPr>
          <w:rFonts w:eastAsiaTheme="majorEastAsia" w:hint="eastAsia"/>
          <w:szCs w:val="24"/>
        </w:rPr>
        <w:t>，并分别在每个子集中构建流形正则化范数。将</w:t>
      </w:r>
      <m:oMath>
        <m:r>
          <w:rPr>
            <w:rFonts w:ascii="Cambria Math" w:eastAsiaTheme="majorEastAsia" w:hAnsi="Cambria Math" w:hint="eastAsia"/>
          </w:rPr>
          <m:t>g</m:t>
        </m:r>
      </m:oMath>
      <w:r>
        <w:rPr>
          <w:rFonts w:eastAsiaTheme="majorEastAsia" w:hint="eastAsia"/>
        </w:rPr>
        <w:t>个</w:t>
      </w:r>
      <w:r>
        <w:rPr>
          <w:rFonts w:eastAsiaTheme="majorEastAsia" w:hint="eastAsia"/>
          <w:szCs w:val="24"/>
        </w:rPr>
        <w:t>拉普拉斯正则化项</w:t>
      </w:r>
      <w:r>
        <w:rPr>
          <w:rFonts w:eastAsiaTheme="majorEastAsia" w:hint="eastAsia"/>
        </w:rPr>
        <w:t>的加权和加入到目标函数中，即可得到更细致的实例相似性考量：</w:t>
      </w:r>
    </w:p>
    <w:p w14:paraId="0F2D71F3" w14:textId="270C24DA" w:rsidR="00E71120" w:rsidRPr="00DD4BF2" w:rsidRDefault="009C75E1" w:rsidP="00E60928">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func>
                <m:funcPr>
                  <m:ctrlPr>
                    <w:rPr>
                      <w:rFonts w:ascii="Cambria Math" w:eastAsiaTheme="majorEastAsia" w:hAnsi="Cambria Math"/>
                      <w:szCs w:val="24"/>
                    </w:rPr>
                  </m:ctrlPr>
                </m:funcPr>
                <m:fName>
                  <m:limLow>
                    <m:limLowPr>
                      <m:ctrlPr>
                        <w:rPr>
                          <w:rFonts w:ascii="Cambria Math" w:eastAsiaTheme="majorEastAsia" w:hAnsi="Cambria Math"/>
                          <w:szCs w:val="24"/>
                        </w:rPr>
                      </m:ctrlPr>
                    </m:limLowPr>
                    <m:e>
                      <m:r>
                        <m:rPr>
                          <m:sty m:val="p"/>
                        </m:rPr>
                        <w:rPr>
                          <w:rFonts w:ascii="Cambria Math" w:eastAsiaTheme="majorEastAsia" w:hAnsi="Cambria Math"/>
                          <w:szCs w:val="24"/>
                        </w:rPr>
                        <m:t>min</m:t>
                      </m:r>
                    </m:e>
                    <m:lim>
                      <m:r>
                        <m:rPr>
                          <m:sty m:val="bi"/>
                        </m:rPr>
                        <w:rPr>
                          <w:rFonts w:ascii="Cambria Math" w:eastAsiaTheme="majorEastAsia" w:hAnsi="Cambria Math"/>
                        </w:rPr>
                        <m:t>W</m:t>
                      </m:r>
                    </m:lim>
                  </m:limLow>
                </m:fName>
                <m:e>
                  <m:f>
                    <m:fPr>
                      <m:ctrlPr>
                        <w:rPr>
                          <w:rFonts w:ascii="Cambria Math" w:eastAsiaTheme="majorEastAsia" w:hAnsi="Cambria Math"/>
                          <w:i/>
                          <w:szCs w:val="24"/>
                        </w:rPr>
                      </m:ctrlPr>
                    </m:fPr>
                    <m:num>
                      <m:r>
                        <w:rPr>
                          <w:rFonts w:ascii="Cambria Math" w:eastAsiaTheme="majorEastAsia" w:hAnsi="Cambria Math"/>
                          <w:szCs w:val="24"/>
                        </w:rPr>
                        <m:t>1</m:t>
                      </m:r>
                    </m:num>
                    <m:den>
                      <m:r>
                        <w:rPr>
                          <w:rFonts w:ascii="Cambria Math" w:eastAsiaTheme="majorEastAsia" w:hAnsi="Cambria Math"/>
                          <w:szCs w:val="24"/>
                        </w:rPr>
                        <m:t>2</m:t>
                      </m:r>
                    </m:den>
                  </m:f>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r>
                            <m:rPr>
                              <m:sty m:val="bi"/>
                            </m:rPr>
                            <w:rPr>
                              <w:rFonts w:ascii="Cambria Math" w:eastAsiaTheme="majorEastAsia" w:hAnsi="Cambria Math"/>
                            </w:rPr>
                            <m:t>W</m:t>
                          </m:r>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l</m:t>
                              </m:r>
                            </m:sub>
                          </m:sSub>
                        </m:e>
                      </m:d>
                    </m:e>
                    <m:sub>
                      <m:r>
                        <w:rPr>
                          <w:rFonts w:ascii="Cambria Math" w:eastAsiaTheme="majorEastAsia" w:hAnsi="Cambria Math"/>
                          <w:szCs w:val="24"/>
                        </w:rPr>
                        <m:t>F</m:t>
                      </m:r>
                    </m:sub>
                    <m:sup>
                      <m:r>
                        <w:rPr>
                          <w:rFonts w:ascii="Cambria Math" w:eastAsiaTheme="majorEastAsia" w:hAnsi="Cambria Math"/>
                          <w:szCs w:val="24"/>
                        </w:rPr>
                        <m:t>2</m:t>
                      </m:r>
                    </m:sup>
                  </m:sSubSup>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1</m:t>
                      </m:r>
                    </m:sub>
                  </m:sSub>
                  <m:sSub>
                    <m:sSubPr>
                      <m:ctrlPr>
                        <w:rPr>
                          <w:rFonts w:ascii="Cambria Math" w:eastAsiaTheme="majorEastAsia" w:hAnsi="Cambria Math"/>
                          <w:i/>
                          <w:szCs w:val="24"/>
                        </w:rPr>
                      </m:ctrlPr>
                    </m:sSubPr>
                    <m:e>
                      <m:d>
                        <m:dPr>
                          <m:begChr m:val="‖"/>
                          <m:endChr m:val="‖"/>
                          <m:ctrlPr>
                            <w:rPr>
                              <w:rFonts w:ascii="Cambria Math" w:eastAsiaTheme="majorEastAsia" w:hAnsi="Cambria Math"/>
                              <w:i/>
                              <w:szCs w:val="24"/>
                            </w:rPr>
                          </m:ctrlPr>
                        </m:dPr>
                        <m:e>
                          <m:r>
                            <m:rPr>
                              <m:sty m:val="bi"/>
                            </m:rPr>
                            <w:rPr>
                              <w:rFonts w:ascii="Cambria Math" w:eastAsiaTheme="majorEastAsia" w:hAnsi="Cambria Math"/>
                            </w:rPr>
                            <m:t>W</m:t>
                          </m:r>
                        </m:e>
                      </m:d>
                    </m:e>
                    <m:sub>
                      <m:r>
                        <w:rPr>
                          <w:rFonts w:ascii="Cambria Math" w:eastAsiaTheme="majorEastAsia" w:hAnsi="Cambria Math"/>
                          <w:szCs w:val="24"/>
                        </w:rPr>
                        <m:t>1</m:t>
                      </m:r>
                    </m:sub>
                  </m:sSub>
                  <m:r>
                    <w:rPr>
                      <w:rFonts w:ascii="Cambria Math" w:eastAsiaTheme="majorEastAsia" w:hAnsi="Cambria Math"/>
                      <w:szCs w:val="24"/>
                    </w:rPr>
                    <m:t>+</m:t>
                  </m:r>
                  <m:f>
                    <m:fPr>
                      <m:ctrlPr>
                        <w:rPr>
                          <w:rFonts w:ascii="Cambria Math" w:eastAsiaTheme="majorEastAsia" w:hAnsi="Cambria Math"/>
                          <w:i/>
                          <w:szCs w:val="24"/>
                        </w:rPr>
                      </m:ctrlPr>
                    </m:fPr>
                    <m:num>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2</m:t>
                          </m:r>
                        </m:sub>
                      </m:sSub>
                    </m:num>
                    <m:den>
                      <m:r>
                        <w:rPr>
                          <w:rFonts w:ascii="Cambria Math" w:eastAsiaTheme="majorEastAsia" w:hAnsi="Cambria Math"/>
                          <w:szCs w:val="24"/>
                        </w:rPr>
                        <m:t>2</m:t>
                      </m:r>
                    </m:den>
                  </m:f>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szCs w:val="24"/>
                        </w:rPr>
                        <m:t>g</m:t>
                      </m:r>
                    </m:sup>
                    <m:e>
                      <m:f>
                        <m:fPr>
                          <m:ctrlPr>
                            <w:rPr>
                              <w:rFonts w:ascii="Cambria Math" w:eastAsiaTheme="majorEastAsia" w:hAnsi="Cambria Math"/>
                              <w:i/>
                              <w:szCs w:val="24"/>
                            </w:rPr>
                          </m:ctrlPr>
                        </m:fPr>
                        <m:num>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i</m:t>
                              </m:r>
                            </m:sub>
                          </m:sSub>
                        </m:num>
                        <m:den>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0</m:t>
                              </m:r>
                            </m:sub>
                          </m:sSub>
                        </m:den>
                      </m:f>
                      <m:r>
                        <m:rPr>
                          <m:sty m:val="p"/>
                        </m:rPr>
                        <w:rPr>
                          <w:rFonts w:ascii="Cambria Math" w:eastAsiaTheme="majorEastAsia" w:hAnsi="Cambria Math" w:hint="eastAsia"/>
                          <w:szCs w:val="24"/>
                        </w:rPr>
                        <m:t>tr</m:t>
                      </m:r>
                      <m:d>
                        <m:dPr>
                          <m:ctrlPr>
                            <w:rPr>
                              <w:rFonts w:ascii="Cambria Math" w:eastAsiaTheme="majorEastAsia" w:hAnsi="Cambria Math"/>
                              <w:i/>
                              <w:szCs w:val="24"/>
                            </w:rPr>
                          </m:ctrlPr>
                        </m:dPr>
                        <m:e>
                          <m:sSup>
                            <m:sSupPr>
                              <m:ctrlPr>
                                <w:rPr>
                                  <w:rFonts w:ascii="Cambria Math" w:eastAsiaTheme="majorEastAsia" w:hAnsi="Cambria Math"/>
                                  <w:i/>
                                  <w:szCs w:val="24"/>
                                </w:rPr>
                              </m:ctrlPr>
                            </m:sSupPr>
                            <m:e>
                              <m:d>
                                <m:dPr>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Sub>
                                  <m:r>
                                    <m:rPr>
                                      <m:sty m:val="bi"/>
                                    </m:rPr>
                                    <w:rPr>
                                      <w:rFonts w:ascii="Cambria Math" w:eastAsiaTheme="majorEastAsia" w:hAnsi="Cambria Math"/>
                                    </w:rPr>
                                    <m:t>W</m:t>
                                  </m:r>
                                </m:e>
                              </m:d>
                            </m:e>
                            <m:sup>
                              <m:r>
                                <w:rPr>
                                  <w:rFonts w:ascii="Cambria Math" w:eastAsiaTheme="majorEastAsia" w:hAnsi="Cambria Math"/>
                                  <w:szCs w:val="24"/>
                                </w:rPr>
                                <m:t>T</m:t>
                              </m:r>
                            </m:sup>
                          </m:sSup>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i</m:t>
                              </m:r>
                            </m:sub>
                          </m:sSub>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Sub>
                          <m:r>
                            <m:rPr>
                              <m:sty m:val="bi"/>
                            </m:rPr>
                            <w:rPr>
                              <w:rFonts w:ascii="Cambria Math" w:eastAsiaTheme="majorEastAsia" w:hAnsi="Cambria Math"/>
                            </w:rPr>
                            <m:t>W</m:t>
                          </m:r>
                        </m:e>
                      </m:d>
                    </m:e>
                  </m:nary>
                </m:e>
              </m:func>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4-9</m:t>
                  </m:r>
                </m:e>
              </m:d>
              <m:ctrlPr>
                <w:rPr>
                  <w:rFonts w:ascii="Cambria Math" w:eastAsiaTheme="majorEastAsia" w:hAnsi="Cambria Math"/>
                  <w:i/>
                  <w:szCs w:val="24"/>
                </w:rPr>
              </m:ctrlPr>
            </m:e>
          </m:eqArr>
        </m:oMath>
      </m:oMathPara>
    </w:p>
    <w:p w14:paraId="5D79382A" w14:textId="2E8982F2" w:rsidR="00E71120" w:rsidRDefault="00E71120" w:rsidP="00E60928">
      <w:pPr>
        <w:autoSpaceDE w:val="0"/>
        <w:autoSpaceDN w:val="0"/>
        <w:snapToGrid w:val="0"/>
        <w:ind w:firstLineChars="0" w:firstLine="0"/>
        <w:rPr>
          <w:rFonts w:eastAsiaTheme="majorEastAsia"/>
          <w:szCs w:val="24"/>
        </w:rPr>
      </w:pPr>
      <w:r>
        <w:rPr>
          <w:rFonts w:eastAsiaTheme="majorEastAsia" w:hint="eastAsia"/>
          <w:szCs w:val="24"/>
        </w:rPr>
        <w:t>式中：</w:t>
      </w:r>
      <m:oMath>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0</m:t>
            </m:r>
          </m:sub>
        </m:sSub>
        <m:r>
          <w:rPr>
            <w:rFonts w:ascii="Cambria Math" w:eastAsiaTheme="majorEastAsia" w:hAnsi="Cambria Math"/>
            <w:szCs w:val="24"/>
          </w:rPr>
          <m:t>=n+m</m:t>
        </m:r>
      </m:oMath>
      <w:r>
        <w:rPr>
          <w:rFonts w:eastAsiaTheme="majorEastAsia" w:hint="eastAsia"/>
          <w:szCs w:val="24"/>
        </w:rPr>
        <w:t>为全部实例的数量</w:t>
      </w:r>
      <w:r w:rsidR="00F47C6E">
        <w:rPr>
          <w:rFonts w:eastAsiaTheme="majorEastAsia" w:hint="eastAsia"/>
          <w:szCs w:val="24"/>
        </w:rPr>
        <w:t>；</w:t>
      </w:r>
      <m:oMath>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i</m:t>
            </m:r>
          </m:sub>
        </m:sSub>
      </m:oMath>
      <w:r>
        <w:rPr>
          <w:rFonts w:eastAsiaTheme="majorEastAsia" w:hint="eastAsia"/>
          <w:szCs w:val="24"/>
        </w:rPr>
        <w:t>为第</w:t>
      </w:r>
      <m:oMath>
        <m:r>
          <w:rPr>
            <w:rFonts w:ascii="Cambria Math" w:eastAsiaTheme="majorEastAsia" w:hAnsi="Cambria Math" w:hint="eastAsia"/>
            <w:szCs w:val="24"/>
          </w:rPr>
          <m:t>i</m:t>
        </m:r>
      </m:oMath>
      <w:r>
        <w:rPr>
          <w:rFonts w:eastAsiaTheme="majorEastAsia" w:hint="eastAsia"/>
          <w:szCs w:val="24"/>
        </w:rPr>
        <w:t>个簇中实例的数量</w:t>
      </w:r>
      <w:r w:rsidR="00F47C6E">
        <w:rPr>
          <w:rFonts w:eastAsiaTheme="majorEastAsia" w:hint="eastAsia"/>
          <w:szCs w:val="24"/>
        </w:rPr>
        <w:t>；</w:t>
      </w:r>
      <m:oMath>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Sub>
        <m:r>
          <w:rPr>
            <w:rFonts w:ascii="Cambria Math" w:eastAsiaTheme="majorEastAsia" w:hAnsi="Cambria Math"/>
          </w:rPr>
          <m:t xml:space="preserve">, </m:t>
        </m:r>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i</m:t>
            </m:r>
          </m:sub>
        </m:sSub>
      </m:oMath>
      <w:r>
        <w:rPr>
          <w:rFonts w:eastAsiaTheme="majorEastAsia" w:hint="eastAsia"/>
        </w:rPr>
        <w:t>为</w:t>
      </w:r>
      <w:r>
        <w:rPr>
          <w:rFonts w:eastAsiaTheme="majorEastAsia" w:hint="eastAsia"/>
          <w:szCs w:val="24"/>
        </w:rPr>
        <w:t>第</w:t>
      </w:r>
      <m:oMath>
        <m:r>
          <w:rPr>
            <w:rFonts w:ascii="Cambria Math" w:eastAsiaTheme="majorEastAsia" w:hAnsi="Cambria Math" w:hint="eastAsia"/>
            <w:szCs w:val="24"/>
          </w:rPr>
          <m:t>i</m:t>
        </m:r>
      </m:oMath>
      <w:r>
        <w:rPr>
          <w:rFonts w:eastAsiaTheme="majorEastAsia" w:hint="eastAsia"/>
          <w:szCs w:val="24"/>
        </w:rPr>
        <w:t>个簇中实例对应的基学习器输出组合、拉普拉斯矩阵。</w:t>
      </w:r>
    </w:p>
    <w:p w14:paraId="0E6C88A4" w14:textId="69A1DAF1" w:rsidR="00E71120" w:rsidRPr="00767803" w:rsidRDefault="00E71120" w:rsidP="00E60928">
      <w:pPr>
        <w:autoSpaceDE w:val="0"/>
        <w:autoSpaceDN w:val="0"/>
        <w:snapToGrid w:val="0"/>
        <w:ind w:firstLine="480"/>
        <w:rPr>
          <w:rFonts w:eastAsiaTheme="majorEastAsia"/>
          <w:szCs w:val="24"/>
        </w:rPr>
      </w:pPr>
      <w:r>
        <w:rPr>
          <w:rFonts w:eastAsiaTheme="majorEastAsia" w:hint="eastAsia"/>
          <w:szCs w:val="24"/>
        </w:rPr>
        <w:t>此外，</w:t>
      </w:r>
      <w:r w:rsidRPr="00767803">
        <w:rPr>
          <w:rFonts w:eastAsiaTheme="majorEastAsia"/>
          <w:szCs w:val="24"/>
        </w:rPr>
        <w:t>为了考虑标签相关性，还可以利用标签之间的相似性来改进目标函数。通过使用标签的余弦相似度来构造标签拉普拉斯矩阵</w:t>
      </w:r>
      <m:oMath>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Y</m:t>
            </m:r>
          </m:sub>
        </m:sSub>
      </m:oMath>
      <w:r w:rsidRPr="00767803">
        <w:rPr>
          <w:rFonts w:eastAsiaTheme="majorEastAsia"/>
          <w:szCs w:val="24"/>
        </w:rPr>
        <w:t>，元学习</w:t>
      </w:r>
      <w:r w:rsidR="0009714A">
        <w:rPr>
          <w:rFonts w:eastAsiaTheme="majorEastAsia" w:hint="eastAsia"/>
          <w:szCs w:val="24"/>
        </w:rPr>
        <w:t>模型</w:t>
      </w:r>
      <w:r w:rsidRPr="00767803">
        <w:rPr>
          <w:rFonts w:eastAsiaTheme="majorEastAsia"/>
          <w:szCs w:val="24"/>
        </w:rPr>
        <w:t>最终被表述为：</w:t>
      </w:r>
    </w:p>
    <w:p w14:paraId="74C2A5D6" w14:textId="3289D7BC" w:rsidR="00E71120" w:rsidRDefault="009C75E1" w:rsidP="00E60928">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func>
                <m:funcPr>
                  <m:ctrlPr>
                    <w:rPr>
                      <w:rFonts w:ascii="Cambria Math" w:eastAsiaTheme="majorEastAsia" w:hAnsi="Cambria Math"/>
                      <w:szCs w:val="24"/>
                    </w:rPr>
                  </m:ctrlPr>
                </m:funcPr>
                <m:fName>
                  <m:limLow>
                    <m:limLowPr>
                      <m:ctrlPr>
                        <w:rPr>
                          <w:rFonts w:ascii="Cambria Math" w:eastAsiaTheme="majorEastAsia" w:hAnsi="Cambria Math"/>
                          <w:szCs w:val="24"/>
                        </w:rPr>
                      </m:ctrlPr>
                    </m:limLowPr>
                    <m:e>
                      <m:r>
                        <m:rPr>
                          <m:sty m:val="p"/>
                        </m:rPr>
                        <w:rPr>
                          <w:rFonts w:ascii="Cambria Math" w:eastAsiaTheme="majorEastAsia" w:hAnsi="Cambria Math"/>
                          <w:szCs w:val="24"/>
                        </w:rPr>
                        <m:t>min</m:t>
                      </m:r>
                    </m:e>
                    <m:lim>
                      <m:r>
                        <m:rPr>
                          <m:sty m:val="bi"/>
                        </m:rPr>
                        <w:rPr>
                          <w:rFonts w:ascii="Cambria Math" w:eastAsiaTheme="majorEastAsia" w:hAnsi="Cambria Math"/>
                        </w:rPr>
                        <m:t>W</m:t>
                      </m:r>
                    </m:lim>
                  </m:limLow>
                </m:fName>
                <m:e>
                  <m:f>
                    <m:fPr>
                      <m:ctrlPr>
                        <w:rPr>
                          <w:rFonts w:ascii="Cambria Math" w:eastAsiaTheme="majorEastAsia" w:hAnsi="Cambria Math"/>
                          <w:i/>
                          <w:szCs w:val="24"/>
                        </w:rPr>
                      </m:ctrlPr>
                    </m:fPr>
                    <m:num>
                      <m:r>
                        <w:rPr>
                          <w:rFonts w:ascii="Cambria Math" w:eastAsiaTheme="majorEastAsia" w:hAnsi="Cambria Math"/>
                          <w:szCs w:val="24"/>
                        </w:rPr>
                        <m:t>1</m:t>
                      </m:r>
                    </m:num>
                    <m:den>
                      <m:r>
                        <w:rPr>
                          <w:rFonts w:ascii="Cambria Math" w:eastAsiaTheme="majorEastAsia" w:hAnsi="Cambria Math"/>
                          <w:szCs w:val="24"/>
                        </w:rPr>
                        <m:t>2</m:t>
                      </m:r>
                    </m:den>
                  </m:f>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r>
                            <m:rPr>
                              <m:sty m:val="bi"/>
                            </m:rPr>
                            <w:rPr>
                              <w:rFonts w:ascii="Cambria Math" w:eastAsiaTheme="majorEastAsia" w:hAnsi="Cambria Math"/>
                            </w:rPr>
                            <m:t>W</m:t>
                          </m:r>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l</m:t>
                              </m:r>
                            </m:sub>
                          </m:sSub>
                        </m:e>
                      </m:d>
                    </m:e>
                    <m:sub>
                      <m:r>
                        <w:rPr>
                          <w:rFonts w:ascii="Cambria Math" w:eastAsiaTheme="majorEastAsia" w:hAnsi="Cambria Math"/>
                          <w:szCs w:val="24"/>
                        </w:rPr>
                        <m:t>F</m:t>
                      </m:r>
                    </m:sub>
                    <m:sup>
                      <m:r>
                        <w:rPr>
                          <w:rFonts w:ascii="Cambria Math" w:eastAsiaTheme="majorEastAsia" w:hAnsi="Cambria Math"/>
                          <w:szCs w:val="24"/>
                        </w:rPr>
                        <m:t>2</m:t>
                      </m:r>
                    </m:sup>
                  </m:sSubSup>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1</m:t>
                      </m:r>
                    </m:sub>
                  </m:sSub>
                  <m:sSub>
                    <m:sSubPr>
                      <m:ctrlPr>
                        <w:rPr>
                          <w:rFonts w:ascii="Cambria Math" w:eastAsiaTheme="majorEastAsia" w:hAnsi="Cambria Math"/>
                          <w:i/>
                          <w:szCs w:val="24"/>
                        </w:rPr>
                      </m:ctrlPr>
                    </m:sSubPr>
                    <m:e>
                      <m:d>
                        <m:dPr>
                          <m:begChr m:val="‖"/>
                          <m:endChr m:val="‖"/>
                          <m:ctrlPr>
                            <w:rPr>
                              <w:rFonts w:ascii="Cambria Math" w:eastAsiaTheme="majorEastAsia" w:hAnsi="Cambria Math"/>
                              <w:i/>
                              <w:szCs w:val="24"/>
                            </w:rPr>
                          </m:ctrlPr>
                        </m:dPr>
                        <m:e>
                          <m:r>
                            <m:rPr>
                              <m:sty m:val="bi"/>
                            </m:rPr>
                            <w:rPr>
                              <w:rFonts w:ascii="Cambria Math" w:eastAsiaTheme="majorEastAsia" w:hAnsi="Cambria Math"/>
                            </w:rPr>
                            <m:t>W</m:t>
                          </m:r>
                        </m:e>
                      </m:d>
                    </m:e>
                    <m:sub>
                      <m:r>
                        <w:rPr>
                          <w:rFonts w:ascii="Cambria Math" w:eastAsiaTheme="majorEastAsia" w:hAnsi="Cambria Math"/>
                          <w:szCs w:val="24"/>
                        </w:rPr>
                        <m:t>1</m:t>
                      </m:r>
                    </m:sub>
                  </m:sSub>
                  <m:r>
                    <w:rPr>
                      <w:rFonts w:ascii="Cambria Math" w:eastAsiaTheme="majorEastAsia" w:hAnsi="Cambria Math"/>
                      <w:szCs w:val="24"/>
                    </w:rPr>
                    <m:t>+</m:t>
                  </m:r>
                  <m:f>
                    <m:fPr>
                      <m:ctrlPr>
                        <w:rPr>
                          <w:rFonts w:ascii="Cambria Math" w:eastAsiaTheme="majorEastAsia" w:hAnsi="Cambria Math"/>
                          <w:i/>
                          <w:szCs w:val="24"/>
                        </w:rPr>
                      </m:ctrlPr>
                    </m:fPr>
                    <m:num>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2</m:t>
                          </m:r>
                        </m:sub>
                      </m:sSub>
                    </m:num>
                    <m:den>
                      <m:r>
                        <w:rPr>
                          <w:rFonts w:ascii="Cambria Math" w:eastAsiaTheme="majorEastAsia" w:hAnsi="Cambria Math"/>
                          <w:szCs w:val="24"/>
                        </w:rPr>
                        <m:t>2</m:t>
                      </m:r>
                    </m:den>
                  </m:f>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szCs w:val="24"/>
                        </w:rPr>
                        <m:t>g</m:t>
                      </m:r>
                    </m:sup>
                    <m:e>
                      <m:f>
                        <m:fPr>
                          <m:ctrlPr>
                            <w:rPr>
                              <w:rFonts w:ascii="Cambria Math" w:eastAsiaTheme="majorEastAsia" w:hAnsi="Cambria Math"/>
                              <w:i/>
                              <w:szCs w:val="24"/>
                            </w:rPr>
                          </m:ctrlPr>
                        </m:fPr>
                        <m:num>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i</m:t>
                              </m:r>
                            </m:sub>
                          </m:sSub>
                        </m:num>
                        <m:den>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0</m:t>
                              </m:r>
                            </m:sub>
                          </m:sSub>
                        </m:den>
                      </m:f>
                      <m:r>
                        <m:rPr>
                          <m:sty m:val="p"/>
                        </m:rPr>
                        <w:rPr>
                          <w:rFonts w:ascii="Cambria Math" w:eastAsiaTheme="majorEastAsia" w:hAnsi="Cambria Math"/>
                          <w:szCs w:val="24"/>
                        </w:rPr>
                        <m:t>tr</m:t>
                      </m:r>
                      <m:d>
                        <m:dPr>
                          <m:ctrlPr>
                            <w:rPr>
                              <w:rFonts w:ascii="Cambria Math" w:eastAsiaTheme="majorEastAsia" w:hAnsi="Cambria Math"/>
                              <w:i/>
                              <w:szCs w:val="24"/>
                            </w:rPr>
                          </m:ctrlPr>
                        </m:dPr>
                        <m:e>
                          <m:sSup>
                            <m:sSupPr>
                              <m:ctrlPr>
                                <w:rPr>
                                  <w:rFonts w:ascii="Cambria Math" w:eastAsiaTheme="majorEastAsia" w:hAnsi="Cambria Math"/>
                                  <w:i/>
                                  <w:szCs w:val="24"/>
                                </w:rPr>
                              </m:ctrlPr>
                            </m:sSupPr>
                            <m:e>
                              <m:d>
                                <m:dPr>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Sub>
                                  <m:r>
                                    <m:rPr>
                                      <m:sty m:val="bi"/>
                                    </m:rPr>
                                    <w:rPr>
                                      <w:rFonts w:ascii="Cambria Math" w:eastAsiaTheme="majorEastAsia" w:hAnsi="Cambria Math"/>
                                    </w:rPr>
                                    <m:t>W</m:t>
                                  </m:r>
                                </m:e>
                              </m:d>
                            </m:e>
                            <m:sup>
                              <m:r>
                                <w:rPr>
                                  <w:rFonts w:ascii="Cambria Math" w:eastAsiaTheme="majorEastAsia" w:hAnsi="Cambria Math"/>
                                  <w:szCs w:val="24"/>
                                </w:rPr>
                                <m:t>T</m:t>
                              </m:r>
                            </m:sup>
                          </m:sSup>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i</m:t>
                              </m:r>
                            </m:sub>
                          </m:sSub>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Sub>
                          <m:r>
                            <m:rPr>
                              <m:sty m:val="bi"/>
                            </m:rPr>
                            <w:rPr>
                              <w:rFonts w:ascii="Cambria Math" w:eastAsiaTheme="majorEastAsia" w:hAnsi="Cambria Math"/>
                            </w:rPr>
                            <m:t>W</m:t>
                          </m:r>
                        </m:e>
                      </m:d>
                    </m:e>
                  </m:nary>
                  <m:r>
                    <m:rPr>
                      <m:sty m:val="p"/>
                    </m:rPr>
                    <w:rPr>
                      <w:rFonts w:ascii="Cambria Math" w:eastAsiaTheme="majorEastAsia" w:hAnsi="Cambria Math"/>
                      <w:szCs w:val="24"/>
                    </w:rPr>
                    <m:t xml:space="preserve">+ </m:t>
                  </m:r>
                  <m:f>
                    <m:fPr>
                      <m:ctrlPr>
                        <w:rPr>
                          <w:rFonts w:ascii="Cambria Math" w:eastAsiaTheme="majorEastAsia" w:hAnsi="Cambria Math"/>
                          <w:i/>
                          <w:szCs w:val="24"/>
                        </w:rPr>
                      </m:ctrlPr>
                    </m:fPr>
                    <m:num>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3</m:t>
                          </m:r>
                        </m:sub>
                      </m:sSub>
                    </m:num>
                    <m:den>
                      <m:r>
                        <w:rPr>
                          <w:rFonts w:ascii="Cambria Math" w:eastAsiaTheme="majorEastAsia" w:hAnsi="Cambria Math"/>
                          <w:szCs w:val="24"/>
                        </w:rPr>
                        <m:t>2</m:t>
                      </m:r>
                    </m:den>
                  </m:f>
                  <m:r>
                    <m:rPr>
                      <m:sty m:val="p"/>
                    </m:rPr>
                    <w:rPr>
                      <w:rFonts w:ascii="Cambria Math" w:eastAsiaTheme="majorEastAsia" w:hAnsi="Cambria Math"/>
                      <w:szCs w:val="24"/>
                    </w:rPr>
                    <m:t xml:space="preserve"> tr</m:t>
                  </m:r>
                  <m:d>
                    <m:dPr>
                      <m:ctrlPr>
                        <w:rPr>
                          <w:rFonts w:ascii="Cambria Math" w:eastAsiaTheme="majorEastAsia" w:hAnsi="Cambria Math"/>
                          <w:i/>
                          <w:szCs w:val="24"/>
                        </w:rPr>
                      </m:ctrlPr>
                    </m:dPr>
                    <m:e>
                      <m:r>
                        <m:rPr>
                          <m:sty m:val="bi"/>
                        </m:rPr>
                        <w:rPr>
                          <w:rFonts w:ascii="Cambria Math" w:eastAsiaTheme="majorEastAsia" w:hAnsi="Cambria Math"/>
                        </w:rPr>
                        <m:t>W</m:t>
                      </m:r>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Y</m:t>
                          </m:r>
                        </m:sub>
                      </m:sSub>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T</m:t>
                          </m:r>
                        </m:sup>
                      </m:sSup>
                    </m:e>
                  </m:d>
                </m:e>
              </m:func>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4-10</m:t>
                  </m:r>
                </m:e>
              </m:d>
              <m:ctrlPr>
                <w:rPr>
                  <w:rFonts w:ascii="Cambria Math" w:eastAsiaTheme="majorEastAsia" w:hAnsi="Cambria Math"/>
                  <w:i/>
                  <w:szCs w:val="24"/>
                </w:rPr>
              </m:ctrlPr>
            </m:e>
          </m:eqArr>
        </m:oMath>
      </m:oMathPara>
    </w:p>
    <w:p w14:paraId="6A60EDAA" w14:textId="77777777" w:rsidR="00E71120" w:rsidRPr="00767803" w:rsidRDefault="00E71120" w:rsidP="00E60928">
      <w:pPr>
        <w:autoSpaceDE w:val="0"/>
        <w:autoSpaceDN w:val="0"/>
        <w:snapToGrid w:val="0"/>
        <w:ind w:firstLine="480"/>
        <w:rPr>
          <w:rFonts w:eastAsiaTheme="majorEastAsia"/>
          <w:szCs w:val="24"/>
        </w:rPr>
      </w:pPr>
      <w:r w:rsidRPr="00767803">
        <w:rPr>
          <w:rFonts w:eastAsiaTheme="majorEastAsia"/>
          <w:szCs w:val="24"/>
        </w:rPr>
        <w:t>（</w:t>
      </w:r>
      <w:r w:rsidRPr="00767803">
        <w:rPr>
          <w:rFonts w:eastAsiaTheme="majorEastAsia"/>
          <w:szCs w:val="24"/>
        </w:rPr>
        <w:t>3</w:t>
      </w:r>
      <w:r w:rsidRPr="00767803">
        <w:rPr>
          <w:rFonts w:eastAsiaTheme="majorEastAsia"/>
          <w:szCs w:val="24"/>
        </w:rPr>
        <w:t>）元学习器的优化</w:t>
      </w:r>
    </w:p>
    <w:p w14:paraId="238A7464" w14:textId="223F9B63" w:rsidR="00E71120" w:rsidRDefault="00E71120" w:rsidP="00E60928">
      <w:pPr>
        <w:autoSpaceDE w:val="0"/>
        <w:autoSpaceDN w:val="0"/>
        <w:snapToGrid w:val="0"/>
        <w:ind w:firstLine="480"/>
        <w:rPr>
          <w:rFonts w:eastAsiaTheme="majorEastAsia"/>
          <w:szCs w:val="24"/>
        </w:rPr>
      </w:pPr>
      <w:r>
        <w:rPr>
          <w:rFonts w:eastAsiaTheme="majorEastAsia" w:hint="eastAsia"/>
          <w:szCs w:val="24"/>
        </w:rPr>
        <w:t>在得到元学习器的目标函数后，本小节将介绍如何求解</w:t>
      </w:r>
      <w:r w:rsidR="0009714A">
        <w:rPr>
          <w:rFonts w:eastAsiaTheme="majorEastAsia" w:hint="eastAsia"/>
          <w:szCs w:val="24"/>
        </w:rPr>
        <w:t>其</w:t>
      </w:r>
      <w:r>
        <w:rPr>
          <w:rFonts w:eastAsiaTheme="majorEastAsia" w:hint="eastAsia"/>
          <w:szCs w:val="24"/>
        </w:rPr>
        <w:t>目标函数</w:t>
      </w:r>
      <w:r w:rsidR="005D07A0">
        <w:rPr>
          <w:rFonts w:eastAsiaTheme="majorEastAsia" w:hint="eastAsia"/>
          <w:szCs w:val="24"/>
        </w:rPr>
        <w:t>公式</w:t>
      </w:r>
      <m:oMath>
        <m:d>
          <m:dPr>
            <m:ctrlPr>
              <w:rPr>
                <w:rFonts w:ascii="Cambria Math" w:eastAsiaTheme="majorEastAsia" w:hAnsi="Cambria Math"/>
                <w:szCs w:val="24"/>
              </w:rPr>
            </m:ctrlPr>
          </m:dPr>
          <m:e>
            <m:r>
              <m:rPr>
                <m:nor/>
              </m:rPr>
              <w:rPr>
                <w:rFonts w:eastAsiaTheme="majorEastAsia"/>
                <w:szCs w:val="24"/>
              </w:rPr>
              <m:t>4-10</m:t>
            </m:r>
          </m:e>
        </m:d>
      </m:oMath>
      <w:r>
        <w:rPr>
          <w:rFonts w:eastAsiaTheme="majorEastAsia" w:hint="eastAsia"/>
          <w:szCs w:val="24"/>
        </w:rPr>
        <w:t>。由于目标函数带有矩阵的</w:t>
      </w:r>
      <m:oMath>
        <m:sSub>
          <m:sSubPr>
            <m:ctrlPr>
              <w:rPr>
                <w:rFonts w:ascii="Cambria Math" w:eastAsiaTheme="majorEastAsia" w:hAnsi="Cambria Math"/>
                <w:szCs w:val="24"/>
              </w:rPr>
            </m:ctrlPr>
          </m:sSubPr>
          <m:e>
            <m:r>
              <m:rPr>
                <m:scr m:val="script"/>
                <m:sty m:val="p"/>
              </m:rPr>
              <w:rPr>
                <w:rFonts w:ascii="Cambria Math" w:eastAsiaTheme="majorEastAsia" w:hAnsi="Cambria Math"/>
                <w:szCs w:val="24"/>
              </w:rPr>
              <m:t>l</m:t>
            </m:r>
          </m:e>
          <m:sub>
            <m:r>
              <m:rPr>
                <m:sty m:val="p"/>
              </m:rPr>
              <w:rPr>
                <w:rFonts w:ascii="Cambria Math" w:eastAsiaTheme="majorEastAsia" w:hAnsi="Cambria Math"/>
                <w:szCs w:val="24"/>
              </w:rPr>
              <m:t>1</m:t>
            </m:r>
          </m:sub>
        </m:sSub>
      </m:oMath>
      <w:r>
        <w:rPr>
          <w:rFonts w:eastAsiaTheme="majorEastAsia" w:hint="eastAsia"/>
          <w:szCs w:val="24"/>
        </w:rPr>
        <w:t>范数，无法直接使用梯度下降算法求解，可以使用近端梯度下降（</w:t>
      </w:r>
      <w:r w:rsidRPr="00767803">
        <w:rPr>
          <w:rFonts w:eastAsiaTheme="majorEastAsia"/>
          <w:szCs w:val="24"/>
        </w:rPr>
        <w:t>Proximal Gradient</w:t>
      </w:r>
      <w:r>
        <w:rPr>
          <w:rFonts w:eastAsiaTheme="majorEastAsia"/>
          <w:szCs w:val="24"/>
        </w:rPr>
        <w:t xml:space="preserve"> D</w:t>
      </w:r>
      <w:r>
        <w:rPr>
          <w:rFonts w:eastAsiaTheme="majorEastAsia" w:hint="eastAsia"/>
          <w:szCs w:val="24"/>
        </w:rPr>
        <w:t>es</w:t>
      </w:r>
      <w:r>
        <w:rPr>
          <w:rFonts w:eastAsiaTheme="majorEastAsia"/>
          <w:szCs w:val="24"/>
        </w:rPr>
        <w:t>cent</w:t>
      </w:r>
      <w:r>
        <w:rPr>
          <w:rFonts w:eastAsiaTheme="majorEastAsia" w:hint="eastAsia"/>
          <w:szCs w:val="24"/>
        </w:rPr>
        <w:t>，</w:t>
      </w:r>
      <w:r>
        <w:rPr>
          <w:rFonts w:eastAsiaTheme="majorEastAsia"/>
          <w:szCs w:val="24"/>
        </w:rPr>
        <w:t>PGD</w:t>
      </w:r>
      <w:r>
        <w:rPr>
          <w:rFonts w:eastAsiaTheme="majorEastAsia" w:hint="eastAsia"/>
          <w:szCs w:val="24"/>
        </w:rPr>
        <w:t>）</w:t>
      </w:r>
      <w:r>
        <w:rPr>
          <w:rFonts w:eastAsiaTheme="majorEastAsia"/>
          <w:szCs w:val="24"/>
        </w:rPr>
        <w:fldChar w:fldCharType="begin"/>
      </w:r>
      <w:r w:rsidR="00105EC2">
        <w:rPr>
          <w:rFonts w:eastAsiaTheme="majorEastAsia"/>
          <w:szCs w:val="24"/>
        </w:rPr>
        <w:instrText xml:space="preserve"> ADDIN EN.CITE &lt;EndNote&gt;&lt;Cite&gt;&lt;Author&gt;Combettes&lt;/Author&gt;&lt;Year&gt;2005&lt;/Year&gt;&lt;RecNum&gt;193&lt;/RecNum&gt;&lt;DisplayText&gt;&lt;style face="superscript"&gt;[174]&lt;/style&gt;&lt;/DisplayText&gt;&lt;record&gt;&lt;rec-number&gt;193&lt;/rec-number&gt;&lt;foreign-keys&gt;&lt;key app="EN" db-id="zsvd5ewze95a2ye5a9i5prfwx5z5ree2zatv" timestamp="1727721596"&gt;193&lt;/key&gt;&lt;/foreign-keys&gt;&lt;ref-type name="Journal Article"&gt;17&lt;/ref-type&gt;&lt;contributors&gt;&lt;authors&gt;&lt;author&gt;Combettes, Patrick L&lt;/author&gt;&lt;author&gt;Wajs, Valérie R&lt;/author&gt;&lt;/authors&gt;&lt;/contributors&gt;&lt;titles&gt;&lt;title&gt;Signal recovery by proximal forward-backward splitting&lt;/title&gt;&lt;secondary-title&gt;Multiscale modeling &amp;amp; simulation&lt;/secondary-title&gt;&lt;/titles&gt;&lt;periodical&gt;&lt;full-title&gt;Multiscale modeling &amp;amp; simulation&lt;/full-title&gt;&lt;/periodical&gt;&lt;pages&gt;1168-1200&lt;/pages&gt;&lt;volume&gt;4&lt;/volume&gt;&lt;number&gt;4&lt;/number&gt;&lt;dates&gt;&lt;year&gt;2005&lt;/year&gt;&lt;/dates&gt;&lt;isbn&gt;1540-3459&lt;/isbn&gt;&lt;urls&gt;&lt;/urls&gt;&lt;/record&gt;&lt;/Cite&gt;&lt;/EndNote&gt;</w:instrText>
      </w:r>
      <w:r>
        <w:rPr>
          <w:rFonts w:eastAsiaTheme="majorEastAsia"/>
          <w:szCs w:val="24"/>
        </w:rPr>
        <w:fldChar w:fldCharType="separate"/>
      </w:r>
      <w:r w:rsidR="00105EC2" w:rsidRPr="00105EC2">
        <w:rPr>
          <w:rFonts w:eastAsiaTheme="majorEastAsia"/>
          <w:noProof/>
          <w:szCs w:val="24"/>
          <w:vertAlign w:val="superscript"/>
        </w:rPr>
        <w:t>[174]</w:t>
      </w:r>
      <w:r>
        <w:rPr>
          <w:rFonts w:eastAsiaTheme="majorEastAsia"/>
          <w:szCs w:val="24"/>
        </w:rPr>
        <w:fldChar w:fldCharType="end"/>
      </w:r>
      <w:r>
        <w:rPr>
          <w:rFonts w:eastAsiaTheme="majorEastAsia" w:hint="eastAsia"/>
          <w:szCs w:val="24"/>
        </w:rPr>
        <w:t>类方法求解。本文使用速度更快的</w:t>
      </w:r>
      <w:r w:rsidRPr="00767803">
        <w:rPr>
          <w:rFonts w:eastAsiaTheme="majorEastAsia"/>
          <w:szCs w:val="24"/>
        </w:rPr>
        <w:t>加速近端梯度</w:t>
      </w:r>
      <w:r>
        <w:rPr>
          <w:rFonts w:eastAsiaTheme="majorEastAsia" w:hint="eastAsia"/>
          <w:szCs w:val="24"/>
        </w:rPr>
        <w:t>下降（</w:t>
      </w:r>
      <w:r w:rsidRPr="00767803">
        <w:rPr>
          <w:rFonts w:eastAsiaTheme="majorEastAsia"/>
          <w:szCs w:val="24"/>
        </w:rPr>
        <w:t>Accelerated Proximal Gradient</w:t>
      </w:r>
      <w:r>
        <w:rPr>
          <w:rFonts w:eastAsiaTheme="majorEastAsia" w:hint="eastAsia"/>
          <w:szCs w:val="24"/>
        </w:rPr>
        <w:t>，</w:t>
      </w:r>
      <w:r w:rsidRPr="00767803">
        <w:rPr>
          <w:rFonts w:eastAsiaTheme="majorEastAsia"/>
          <w:szCs w:val="24"/>
        </w:rPr>
        <w:t>APG</w:t>
      </w:r>
      <w:r>
        <w:rPr>
          <w:rFonts w:eastAsiaTheme="majorEastAsia" w:hint="eastAsia"/>
          <w:szCs w:val="24"/>
        </w:rPr>
        <w:t>）</w:t>
      </w:r>
      <w:r>
        <w:rPr>
          <w:rFonts w:eastAsiaTheme="majorEastAsia"/>
          <w:szCs w:val="24"/>
        </w:rPr>
        <w:fldChar w:fldCharType="begin"/>
      </w:r>
      <w:r w:rsidR="00105EC2">
        <w:rPr>
          <w:rFonts w:eastAsiaTheme="majorEastAsia"/>
          <w:szCs w:val="24"/>
        </w:rPr>
        <w:instrText xml:space="preserve"> ADDIN EN.CITE &lt;EndNote&gt;&lt;Cite&gt;&lt;Author&gt;Beck&lt;/Author&gt;&lt;Year&gt;2009&lt;/Year&gt;&lt;RecNum&gt;194&lt;/RecNum&gt;&lt;DisplayText&gt;&lt;style face="superscript"&gt;[175]&lt;/style&gt;&lt;/DisplayText&gt;&lt;record&gt;&lt;rec-number&gt;194&lt;/rec-number&gt;&lt;foreign-keys&gt;&lt;key app="EN" db-id="zsvd5ewze95a2ye5a9i5prfwx5z5ree2zatv" timestamp="1727721604"&gt;194&lt;/key&gt;&lt;/foreign-keys&gt;&lt;ref-type name="Journal Article"&gt;17&lt;/ref-type&gt;&lt;contributors&gt;&lt;authors&gt;&lt;author&gt;Beck, Amir&lt;/author&gt;&lt;author&gt;Teboulle, Marc&lt;/author&gt;&lt;/authors&gt;&lt;/contributors&gt;&lt;titles&gt;&lt;title&gt;A fast iterative shrinkage-thresholding algorithm for linear inverse problems&lt;/title&gt;&lt;secondary-title&gt;SIAM journal on imaging sciences&lt;/secondary-title&gt;&lt;/titles&gt;&lt;periodical&gt;&lt;full-title&gt;SIAM journal on imaging sciences&lt;/full-title&gt;&lt;/periodical&gt;&lt;pages&gt;183-202&lt;/pages&gt;&lt;volume&gt;2&lt;/volume&gt;&lt;number&gt;1&lt;/number&gt;&lt;dates&gt;&lt;year&gt;2009&lt;/year&gt;&lt;/dates&gt;&lt;isbn&gt;1936-4954&lt;/isbn&gt;&lt;urls&gt;&lt;/urls&gt;&lt;/record&gt;&lt;/Cite&gt;&lt;/EndNote&gt;</w:instrText>
      </w:r>
      <w:r>
        <w:rPr>
          <w:rFonts w:eastAsiaTheme="majorEastAsia"/>
          <w:szCs w:val="24"/>
        </w:rPr>
        <w:fldChar w:fldCharType="separate"/>
      </w:r>
      <w:r w:rsidR="00105EC2" w:rsidRPr="00105EC2">
        <w:rPr>
          <w:rFonts w:eastAsiaTheme="majorEastAsia"/>
          <w:noProof/>
          <w:szCs w:val="24"/>
          <w:vertAlign w:val="superscript"/>
        </w:rPr>
        <w:t>[175]</w:t>
      </w:r>
      <w:r>
        <w:rPr>
          <w:rFonts w:eastAsiaTheme="majorEastAsia"/>
          <w:szCs w:val="24"/>
        </w:rPr>
        <w:fldChar w:fldCharType="end"/>
      </w:r>
      <w:r>
        <w:rPr>
          <w:rFonts w:eastAsiaTheme="majorEastAsia" w:hint="eastAsia"/>
          <w:szCs w:val="24"/>
        </w:rPr>
        <w:t>算法求解该目标函数。首先，将目标函数定义为</w:t>
      </w:r>
      <m:oMath>
        <m:r>
          <w:rPr>
            <w:rFonts w:ascii="Cambria Math" w:eastAsiaTheme="majorEastAsia" w:hAnsi="Cambria Math"/>
            <w:szCs w:val="24"/>
          </w:rPr>
          <m:t>F</m:t>
        </m:r>
        <m:d>
          <m:dPr>
            <m:begChr m:val="（"/>
            <m:endChr m:val="）"/>
            <m:ctrlPr>
              <w:rPr>
                <w:rFonts w:ascii="Cambria Math" w:eastAsiaTheme="majorEastAsia" w:hAnsi="Cambria Math"/>
                <w:i/>
                <w:szCs w:val="24"/>
              </w:rPr>
            </m:ctrlPr>
          </m:dPr>
          <m:e>
            <m:r>
              <m:rPr>
                <m:sty m:val="bi"/>
              </m:rPr>
              <w:rPr>
                <w:rFonts w:ascii="Cambria Math" w:eastAsiaTheme="majorEastAsia" w:hAnsi="Cambria Math"/>
              </w:rPr>
              <m:t>W</m:t>
            </m:r>
          </m:e>
        </m:d>
        <m:r>
          <w:rPr>
            <w:rFonts w:ascii="Cambria Math" w:eastAsiaTheme="majorEastAsia" w:hAnsi="Cambria Math"/>
            <w:szCs w:val="24"/>
          </w:rPr>
          <m:t>=f</m:t>
        </m:r>
        <m:d>
          <m:dPr>
            <m:begChr m:val="（"/>
            <m:endChr m:val="）"/>
            <m:ctrlPr>
              <w:rPr>
                <w:rFonts w:ascii="Cambria Math" w:eastAsiaTheme="majorEastAsia" w:hAnsi="Cambria Math"/>
                <w:i/>
                <w:szCs w:val="24"/>
              </w:rPr>
            </m:ctrlPr>
          </m:dPr>
          <m:e>
            <m:r>
              <m:rPr>
                <m:sty m:val="bi"/>
              </m:rPr>
              <w:rPr>
                <w:rFonts w:ascii="Cambria Math" w:eastAsiaTheme="majorEastAsia" w:hAnsi="Cambria Math"/>
              </w:rPr>
              <m:t>W</m:t>
            </m:r>
          </m:e>
        </m:d>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1</m:t>
            </m:r>
          </m:sub>
        </m:sSub>
        <m:sSub>
          <m:sSubPr>
            <m:ctrlPr>
              <w:rPr>
                <w:rFonts w:ascii="Cambria Math" w:eastAsiaTheme="majorEastAsia" w:hAnsi="Cambria Math"/>
                <w:i/>
                <w:szCs w:val="24"/>
              </w:rPr>
            </m:ctrlPr>
          </m:sSubPr>
          <m:e>
            <m:d>
              <m:dPr>
                <m:begChr m:val="‖"/>
                <m:endChr m:val="‖"/>
                <m:ctrlPr>
                  <w:rPr>
                    <w:rFonts w:ascii="Cambria Math" w:eastAsiaTheme="majorEastAsia" w:hAnsi="Cambria Math"/>
                    <w:i/>
                    <w:szCs w:val="24"/>
                  </w:rPr>
                </m:ctrlPr>
              </m:dPr>
              <m:e>
                <m:r>
                  <m:rPr>
                    <m:sty m:val="bi"/>
                  </m:rPr>
                  <w:rPr>
                    <w:rFonts w:ascii="Cambria Math" w:eastAsiaTheme="majorEastAsia" w:hAnsi="Cambria Math"/>
                  </w:rPr>
                  <m:t>W</m:t>
                </m:r>
              </m:e>
            </m:d>
          </m:e>
          <m:sub>
            <m:r>
              <w:rPr>
                <w:rFonts w:ascii="Cambria Math" w:eastAsiaTheme="majorEastAsia" w:hAnsi="Cambria Math"/>
                <w:szCs w:val="24"/>
              </w:rPr>
              <m:t>1</m:t>
            </m:r>
          </m:sub>
        </m:sSub>
      </m:oMath>
      <w:r>
        <w:rPr>
          <w:rFonts w:eastAsiaTheme="majorEastAsia" w:hint="eastAsia"/>
          <w:szCs w:val="24"/>
        </w:rPr>
        <w:t>，其中</w:t>
      </w:r>
      <m:oMath>
        <m:r>
          <w:rPr>
            <w:rFonts w:ascii="Cambria Math" w:eastAsiaTheme="majorEastAsia" w:hAnsi="Cambria Math"/>
            <w:szCs w:val="24"/>
          </w:rPr>
          <m:t>f</m:t>
        </m:r>
        <m:d>
          <m:dPr>
            <m:begChr m:val="（"/>
            <m:endChr m:val="）"/>
            <m:ctrlPr>
              <w:rPr>
                <w:rFonts w:ascii="Cambria Math" w:eastAsiaTheme="majorEastAsia" w:hAnsi="Cambria Math"/>
                <w:i/>
                <w:szCs w:val="24"/>
              </w:rPr>
            </m:ctrlPr>
          </m:dPr>
          <m:e>
            <m:r>
              <m:rPr>
                <m:sty m:val="bi"/>
              </m:rPr>
              <w:rPr>
                <w:rFonts w:ascii="Cambria Math" w:eastAsiaTheme="majorEastAsia" w:hAnsi="Cambria Math"/>
              </w:rPr>
              <m:t>W</m:t>
            </m:r>
          </m:e>
        </m:d>
      </m:oMath>
      <w:r>
        <w:rPr>
          <w:rFonts w:eastAsiaTheme="majorEastAsia" w:hint="eastAsia"/>
          <w:szCs w:val="24"/>
        </w:rPr>
        <w:t>为：</w:t>
      </w:r>
    </w:p>
    <w:p w14:paraId="119FEDCF" w14:textId="6637A871" w:rsidR="00E71120" w:rsidRPr="00DD4BF2" w:rsidRDefault="009C75E1" w:rsidP="00E60928">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r>
                <w:rPr>
                  <w:rFonts w:ascii="Cambria Math" w:eastAsiaTheme="majorEastAsia" w:hAnsi="Cambria Math"/>
                  <w:szCs w:val="24"/>
                </w:rPr>
                <m:t>f</m:t>
              </m:r>
              <m:d>
                <m:dPr>
                  <m:begChr m:val="（"/>
                  <m:endChr m:val="）"/>
                  <m:ctrlPr>
                    <w:rPr>
                      <w:rFonts w:ascii="Cambria Math" w:eastAsiaTheme="majorEastAsia" w:hAnsi="Cambria Math"/>
                      <w:i/>
                      <w:szCs w:val="24"/>
                    </w:rPr>
                  </m:ctrlPr>
                </m:dPr>
                <m:e>
                  <m:r>
                    <m:rPr>
                      <m:sty m:val="bi"/>
                    </m:rPr>
                    <w:rPr>
                      <w:rFonts w:ascii="Cambria Math" w:eastAsiaTheme="majorEastAsia" w:hAnsi="Cambria Math"/>
                    </w:rPr>
                    <m:t>W</m:t>
                  </m:r>
                </m:e>
              </m:d>
              <m:r>
                <w:rPr>
                  <w:rFonts w:ascii="Cambria Math" w:eastAsiaTheme="majorEastAsia" w:hAnsi="Cambria Math"/>
                  <w:szCs w:val="24"/>
                </w:rPr>
                <m:t>=</m:t>
              </m:r>
              <m:f>
                <m:fPr>
                  <m:ctrlPr>
                    <w:rPr>
                      <w:rFonts w:ascii="Cambria Math" w:eastAsiaTheme="majorEastAsia" w:hAnsi="Cambria Math"/>
                      <w:i/>
                      <w:szCs w:val="24"/>
                    </w:rPr>
                  </m:ctrlPr>
                </m:fPr>
                <m:num>
                  <m:r>
                    <w:rPr>
                      <w:rFonts w:ascii="Cambria Math" w:eastAsiaTheme="majorEastAsia" w:hAnsi="Cambria Math"/>
                      <w:szCs w:val="24"/>
                    </w:rPr>
                    <m:t>1</m:t>
                  </m:r>
                </m:num>
                <m:den>
                  <m:r>
                    <w:rPr>
                      <w:rFonts w:ascii="Cambria Math" w:eastAsiaTheme="majorEastAsia" w:hAnsi="Cambria Math"/>
                      <w:szCs w:val="24"/>
                    </w:rPr>
                    <m:t>2</m:t>
                  </m:r>
                </m:den>
              </m:f>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r>
                        <m:rPr>
                          <m:sty m:val="bi"/>
                        </m:rPr>
                        <w:rPr>
                          <w:rFonts w:ascii="Cambria Math" w:eastAsiaTheme="majorEastAsia" w:hAnsi="Cambria Math"/>
                        </w:rPr>
                        <m:t>W</m:t>
                      </m:r>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l</m:t>
                          </m:r>
                        </m:sub>
                      </m:sSub>
                    </m:e>
                  </m:d>
                </m:e>
                <m:sub>
                  <m:r>
                    <w:rPr>
                      <w:rFonts w:ascii="Cambria Math" w:eastAsiaTheme="majorEastAsia" w:hAnsi="Cambria Math"/>
                      <w:szCs w:val="24"/>
                    </w:rPr>
                    <m:t>F</m:t>
                  </m:r>
                </m:sub>
                <m:sup>
                  <m:r>
                    <w:rPr>
                      <w:rFonts w:ascii="Cambria Math" w:eastAsiaTheme="majorEastAsia" w:hAnsi="Cambria Math"/>
                      <w:szCs w:val="24"/>
                    </w:rPr>
                    <m:t>2</m:t>
                  </m:r>
                </m:sup>
              </m:sSubSup>
              <m:r>
                <w:rPr>
                  <w:rFonts w:ascii="Cambria Math" w:eastAsiaTheme="majorEastAsia" w:hAnsi="Cambria Math"/>
                  <w:szCs w:val="24"/>
                </w:rPr>
                <m:t>+</m:t>
              </m:r>
              <m:f>
                <m:fPr>
                  <m:ctrlPr>
                    <w:rPr>
                      <w:rFonts w:ascii="Cambria Math" w:eastAsiaTheme="majorEastAsia" w:hAnsi="Cambria Math"/>
                      <w:i/>
                      <w:szCs w:val="24"/>
                    </w:rPr>
                  </m:ctrlPr>
                </m:fPr>
                <m:num>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2</m:t>
                      </m:r>
                    </m:sub>
                  </m:sSub>
                </m:num>
                <m:den>
                  <m:r>
                    <w:rPr>
                      <w:rFonts w:ascii="Cambria Math" w:eastAsiaTheme="majorEastAsia" w:hAnsi="Cambria Math"/>
                      <w:szCs w:val="24"/>
                    </w:rPr>
                    <m:t>2</m:t>
                  </m:r>
                </m:den>
              </m:f>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szCs w:val="24"/>
                    </w:rPr>
                    <m:t>g</m:t>
                  </m:r>
                </m:sup>
                <m:e>
                  <m:f>
                    <m:fPr>
                      <m:ctrlPr>
                        <w:rPr>
                          <w:rFonts w:ascii="Cambria Math" w:eastAsiaTheme="majorEastAsia" w:hAnsi="Cambria Math"/>
                          <w:i/>
                          <w:szCs w:val="24"/>
                        </w:rPr>
                      </m:ctrlPr>
                    </m:fPr>
                    <m:num>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i</m:t>
                          </m:r>
                        </m:sub>
                      </m:sSub>
                    </m:num>
                    <m:den>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0</m:t>
                          </m:r>
                        </m:sub>
                      </m:sSub>
                    </m:den>
                  </m:f>
                  <m:r>
                    <m:rPr>
                      <m:sty m:val="p"/>
                    </m:rPr>
                    <w:rPr>
                      <w:rFonts w:ascii="Cambria Math" w:eastAsiaTheme="majorEastAsia" w:hAnsi="Cambria Math"/>
                      <w:szCs w:val="24"/>
                    </w:rPr>
                    <m:t>tr</m:t>
                  </m:r>
                  <m:d>
                    <m:dPr>
                      <m:ctrlPr>
                        <w:rPr>
                          <w:rFonts w:ascii="Cambria Math" w:eastAsiaTheme="majorEastAsia" w:hAnsi="Cambria Math"/>
                          <w:i/>
                          <w:szCs w:val="24"/>
                        </w:rPr>
                      </m:ctrlPr>
                    </m:dPr>
                    <m:e>
                      <m:sSup>
                        <m:sSupPr>
                          <m:ctrlPr>
                            <w:rPr>
                              <w:rFonts w:ascii="Cambria Math" w:eastAsiaTheme="majorEastAsia" w:hAnsi="Cambria Math"/>
                              <w:i/>
                              <w:szCs w:val="24"/>
                            </w:rPr>
                          </m:ctrlPr>
                        </m:sSupPr>
                        <m:e>
                          <m:d>
                            <m:dPr>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Sub>
                              <m:r>
                                <m:rPr>
                                  <m:sty m:val="bi"/>
                                </m:rPr>
                                <w:rPr>
                                  <w:rFonts w:ascii="Cambria Math" w:eastAsiaTheme="majorEastAsia" w:hAnsi="Cambria Math"/>
                                </w:rPr>
                                <m:t>W</m:t>
                              </m:r>
                            </m:e>
                          </m:d>
                        </m:e>
                        <m:sup>
                          <m:r>
                            <w:rPr>
                              <w:rFonts w:ascii="Cambria Math" w:eastAsiaTheme="majorEastAsia" w:hAnsi="Cambria Math"/>
                              <w:szCs w:val="24"/>
                            </w:rPr>
                            <m:t>T</m:t>
                          </m:r>
                        </m:sup>
                      </m:sSup>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i</m:t>
                          </m:r>
                        </m:sub>
                      </m:sSub>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Sub>
                      <m:r>
                        <m:rPr>
                          <m:sty m:val="bi"/>
                        </m:rPr>
                        <w:rPr>
                          <w:rFonts w:ascii="Cambria Math" w:eastAsiaTheme="majorEastAsia" w:hAnsi="Cambria Math"/>
                        </w:rPr>
                        <m:t>W</m:t>
                      </m:r>
                    </m:e>
                  </m:d>
                </m:e>
              </m:nary>
              <m:r>
                <m:rPr>
                  <m:sty m:val="p"/>
                </m:rPr>
                <w:rPr>
                  <w:rFonts w:ascii="Cambria Math" w:eastAsiaTheme="majorEastAsia" w:hAnsi="Cambria Math"/>
                  <w:szCs w:val="24"/>
                </w:rPr>
                <m:t xml:space="preserve">+ </m:t>
              </m:r>
              <m:f>
                <m:fPr>
                  <m:ctrlPr>
                    <w:rPr>
                      <w:rFonts w:ascii="Cambria Math" w:eastAsiaTheme="majorEastAsia" w:hAnsi="Cambria Math"/>
                      <w:i/>
                      <w:szCs w:val="24"/>
                    </w:rPr>
                  </m:ctrlPr>
                </m:fPr>
                <m:num>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3</m:t>
                      </m:r>
                    </m:sub>
                  </m:sSub>
                </m:num>
                <m:den>
                  <m:r>
                    <w:rPr>
                      <w:rFonts w:ascii="Cambria Math" w:eastAsiaTheme="majorEastAsia" w:hAnsi="Cambria Math"/>
                      <w:szCs w:val="24"/>
                    </w:rPr>
                    <m:t>2</m:t>
                  </m:r>
                </m:den>
              </m:f>
              <m:r>
                <m:rPr>
                  <m:sty m:val="p"/>
                </m:rPr>
                <w:rPr>
                  <w:rFonts w:ascii="Cambria Math" w:eastAsiaTheme="majorEastAsia" w:hAnsi="Cambria Math"/>
                  <w:szCs w:val="24"/>
                </w:rPr>
                <m:t xml:space="preserve"> tr</m:t>
              </m:r>
              <m:d>
                <m:dPr>
                  <m:ctrlPr>
                    <w:rPr>
                      <w:rFonts w:ascii="Cambria Math" w:eastAsiaTheme="majorEastAsia" w:hAnsi="Cambria Math"/>
                      <w:i/>
                      <w:szCs w:val="24"/>
                    </w:rPr>
                  </m:ctrlPr>
                </m:dPr>
                <m:e>
                  <m:r>
                    <m:rPr>
                      <m:sty m:val="bi"/>
                    </m:rPr>
                    <w:rPr>
                      <w:rFonts w:ascii="Cambria Math" w:eastAsiaTheme="majorEastAsia" w:hAnsi="Cambria Math"/>
                    </w:rPr>
                    <m:t>W</m:t>
                  </m:r>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Y</m:t>
                      </m:r>
                    </m:sub>
                  </m:sSub>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T</m:t>
                      </m:r>
                    </m:sup>
                  </m:sSup>
                </m:e>
              </m:d>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4-11</m:t>
                  </m:r>
                </m:e>
              </m:d>
              <m:ctrlPr>
                <w:rPr>
                  <w:rFonts w:ascii="Cambria Math" w:eastAsiaTheme="majorEastAsia" w:hAnsi="Cambria Math"/>
                  <w:i/>
                  <w:szCs w:val="24"/>
                </w:rPr>
              </m:ctrlPr>
            </m:e>
          </m:eqArr>
        </m:oMath>
      </m:oMathPara>
    </w:p>
    <w:p w14:paraId="3F72CAA2" w14:textId="77777777" w:rsidR="00E71120" w:rsidRDefault="00E71120" w:rsidP="00E60928">
      <w:pPr>
        <w:autoSpaceDE w:val="0"/>
        <w:autoSpaceDN w:val="0"/>
        <w:snapToGrid w:val="0"/>
        <w:ind w:firstLine="480"/>
        <w:rPr>
          <w:rFonts w:eastAsiaTheme="majorEastAsia"/>
          <w:szCs w:val="24"/>
        </w:rPr>
      </w:pPr>
      <w:r>
        <w:rPr>
          <w:rFonts w:eastAsiaTheme="majorEastAsia" w:hint="eastAsia"/>
          <w:szCs w:val="24"/>
        </w:rPr>
        <w:t>易知</w:t>
      </w:r>
      <m:oMath>
        <m:r>
          <w:rPr>
            <w:rFonts w:ascii="Cambria Math" w:eastAsiaTheme="majorEastAsia" w:hAnsi="Cambria Math"/>
            <w:szCs w:val="24"/>
          </w:rPr>
          <m:t>f</m:t>
        </m:r>
        <m:d>
          <m:dPr>
            <m:begChr m:val="（"/>
            <m:endChr m:val="）"/>
            <m:ctrlPr>
              <w:rPr>
                <w:rFonts w:ascii="Cambria Math" w:eastAsiaTheme="majorEastAsia" w:hAnsi="Cambria Math"/>
                <w:i/>
                <w:szCs w:val="24"/>
              </w:rPr>
            </m:ctrlPr>
          </m:dPr>
          <m:e>
            <m:r>
              <m:rPr>
                <m:sty m:val="bi"/>
              </m:rPr>
              <w:rPr>
                <w:rFonts w:ascii="Cambria Math" w:eastAsiaTheme="majorEastAsia" w:hAnsi="Cambria Math"/>
              </w:rPr>
              <m:t>W</m:t>
            </m:r>
          </m:e>
        </m:d>
      </m:oMath>
      <w:r>
        <w:rPr>
          <w:rFonts w:eastAsiaTheme="majorEastAsia" w:hint="eastAsia"/>
          <w:szCs w:val="24"/>
        </w:rPr>
        <w:t>的微分为：</w:t>
      </w:r>
    </w:p>
    <w:p w14:paraId="31D477AD" w14:textId="481C46C2" w:rsidR="00E71120" w:rsidRPr="00DD4BF2" w:rsidRDefault="009C75E1" w:rsidP="00E60928">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szCs w:val="24"/>
                </w:rPr>
              </m:ctrlPr>
            </m:eqArrPr>
            <m:e>
              <m:r>
                <m:rPr>
                  <m:sty m:val="p"/>
                </m:rPr>
                <w:rPr>
                  <w:rFonts w:ascii="Cambria Math" w:eastAsiaTheme="majorEastAsia" w:hAnsi="Cambria Math"/>
                  <w:szCs w:val="24"/>
                </w:rPr>
                <m:t>∇</m:t>
              </m:r>
              <m:r>
                <w:rPr>
                  <w:rFonts w:ascii="Cambria Math" w:eastAsiaTheme="majorEastAsia" w:hAnsi="Cambria Math"/>
                  <w:szCs w:val="24"/>
                </w:rPr>
                <m:t>f</m:t>
              </m:r>
              <m:d>
                <m:dPr>
                  <m:begChr m:val="（"/>
                  <m:endChr m:val="）"/>
                  <m:ctrlPr>
                    <w:rPr>
                      <w:rFonts w:ascii="Cambria Math" w:eastAsiaTheme="majorEastAsia" w:hAnsi="Cambria Math"/>
                      <w:i/>
                      <w:szCs w:val="24"/>
                    </w:rPr>
                  </m:ctrlPr>
                </m:dPr>
                <m:e>
                  <m:r>
                    <m:rPr>
                      <m:sty m:val="bi"/>
                    </m:rPr>
                    <w:rPr>
                      <w:rFonts w:ascii="Cambria Math" w:eastAsiaTheme="majorEastAsia" w:hAnsi="Cambria Math"/>
                    </w:rPr>
                    <m:t>W</m:t>
                  </m:r>
                </m:e>
              </m:d>
              <m:r>
                <w:rPr>
                  <w:rFonts w:ascii="Cambria Math" w:eastAsiaTheme="majorEastAsia" w:hAnsi="Cambria Math"/>
                  <w:szCs w:val="24"/>
                </w:rPr>
                <m:t>=</m:t>
              </m:r>
              <m:sSubSup>
                <m:sSubSupPr>
                  <m:ctrlPr>
                    <w:rPr>
                      <w:rFonts w:ascii="Cambria Math" w:eastAsiaTheme="majorEastAsia" w:hAnsi="Cambria Math"/>
                      <w:i/>
                    </w:rPr>
                  </m:ctrlPr>
                </m:sSubSup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up>
                  <m:r>
                    <w:rPr>
                      <w:rFonts w:ascii="Cambria Math" w:eastAsiaTheme="majorEastAsia" w:hAnsi="Cambria Math"/>
                    </w:rPr>
                    <m:t>T</m:t>
                  </m:r>
                </m:sup>
              </m:sSubSup>
              <m:d>
                <m:dPr>
                  <m:ctrlPr>
                    <w:rPr>
                      <w:rFonts w:ascii="Cambria Math" w:eastAsiaTheme="majorEastAsia" w:hAnsi="Cambria Math"/>
                      <w:szCs w:val="24"/>
                    </w:rPr>
                  </m:ctrlPr>
                </m:dPr>
                <m:e>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r>
                    <m:rPr>
                      <m:sty m:val="bi"/>
                    </m:rPr>
                    <w:rPr>
                      <w:rFonts w:ascii="Cambria Math" w:eastAsiaTheme="majorEastAsia" w:hAnsi="Cambria Math"/>
                    </w:rPr>
                    <m:t>W</m:t>
                  </m:r>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l</m:t>
                      </m:r>
                    </m:sub>
                  </m:sSub>
                </m:e>
              </m:d>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2</m:t>
                  </m:r>
                </m:sub>
              </m:sSub>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szCs w:val="24"/>
                    </w:rPr>
                    <m:t>g</m:t>
                  </m:r>
                </m:sup>
                <m:e>
                  <m:f>
                    <m:fPr>
                      <m:ctrlPr>
                        <w:rPr>
                          <w:rFonts w:ascii="Cambria Math" w:eastAsiaTheme="majorEastAsia" w:hAnsi="Cambria Math"/>
                          <w:i/>
                          <w:szCs w:val="24"/>
                        </w:rPr>
                      </m:ctrlPr>
                    </m:fPr>
                    <m:num>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i</m:t>
                          </m:r>
                        </m:sub>
                      </m:sSub>
                    </m:num>
                    <m:den>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0</m:t>
                          </m:r>
                        </m:sub>
                      </m:sSub>
                    </m:den>
                  </m:f>
                  <m:sSubSup>
                    <m:sSubSupPr>
                      <m:ctrlPr>
                        <w:rPr>
                          <w:rFonts w:ascii="Cambria Math" w:eastAsiaTheme="majorEastAsia" w:hAnsi="Cambria Math"/>
                          <w:i/>
                        </w:rPr>
                      </m:ctrlPr>
                    </m:sSubSup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up>
                      <m:r>
                        <w:rPr>
                          <w:rFonts w:ascii="Cambria Math" w:eastAsiaTheme="majorEastAsia" w:hAnsi="Cambria Math"/>
                        </w:rPr>
                        <m:t>T</m:t>
                      </m:r>
                    </m:sup>
                  </m:sSubSup>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i</m:t>
                      </m:r>
                    </m:sub>
                  </m:sSub>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Sub>
                  <m:r>
                    <m:rPr>
                      <m:sty m:val="bi"/>
                    </m:rPr>
                    <w:rPr>
                      <w:rFonts w:ascii="Cambria Math" w:eastAsiaTheme="majorEastAsia" w:hAnsi="Cambria Math"/>
                    </w:rPr>
                    <m:t>W</m:t>
                  </m:r>
                </m:e>
              </m:nary>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3</m:t>
                  </m:r>
                </m:sub>
              </m:sSub>
              <m:r>
                <m:rPr>
                  <m:sty m:val="bi"/>
                </m:rPr>
                <w:rPr>
                  <w:rFonts w:ascii="Cambria Math" w:eastAsiaTheme="majorEastAsia" w:hAnsi="Cambria Math"/>
                </w:rPr>
                <m:t xml:space="preserve"> W</m:t>
              </m:r>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Y</m:t>
                  </m:r>
                </m:sub>
              </m:sSub>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4-12</m:t>
                  </m:r>
                </m:e>
              </m:d>
              <m:ctrlPr>
                <w:rPr>
                  <w:rFonts w:ascii="Cambria Math" w:eastAsiaTheme="majorEastAsia" w:hAnsi="Cambria Math"/>
                  <w:i/>
                  <w:szCs w:val="24"/>
                </w:rPr>
              </m:ctrlPr>
            </m:e>
          </m:eqArr>
        </m:oMath>
      </m:oMathPara>
    </w:p>
    <w:p w14:paraId="3F0004FC" w14:textId="67D771C9" w:rsidR="00E71120" w:rsidRDefault="00E71120" w:rsidP="00E60928">
      <w:pPr>
        <w:autoSpaceDE w:val="0"/>
        <w:autoSpaceDN w:val="0"/>
        <w:snapToGrid w:val="0"/>
        <w:ind w:firstLine="480"/>
        <w:rPr>
          <w:rFonts w:eastAsiaTheme="majorEastAsia"/>
        </w:rPr>
      </w:pPr>
      <w:r>
        <w:rPr>
          <w:rFonts w:eastAsiaTheme="majorEastAsia" w:hint="eastAsia"/>
        </w:rPr>
        <w:t>以及利普希茨（</w:t>
      </w:r>
      <w:r>
        <w:rPr>
          <w:rFonts w:eastAsiaTheme="majorEastAsia"/>
        </w:rPr>
        <w:t>L</w:t>
      </w:r>
      <w:r>
        <w:rPr>
          <w:rFonts w:eastAsiaTheme="majorEastAsia" w:hint="eastAsia"/>
        </w:rPr>
        <w:t>ipschitz</w:t>
      </w:r>
      <w:r>
        <w:rPr>
          <w:rFonts w:eastAsiaTheme="majorEastAsia" w:hint="eastAsia"/>
        </w:rPr>
        <w:t>）常数</w:t>
      </w:r>
      <w:r>
        <w:rPr>
          <w:rFonts w:eastAsiaTheme="majorEastAsia"/>
        </w:rPr>
        <w:fldChar w:fldCharType="begin"/>
      </w:r>
      <w:r w:rsidR="005A08D9">
        <w:rPr>
          <w:rFonts w:eastAsiaTheme="majorEastAsia"/>
        </w:rPr>
        <w:instrText xml:space="preserve"> ADDIN EN.CITE &lt;EndNote&gt;&lt;Cite&gt;&lt;Author&gt;Kumar&lt;/Author&gt;&lt;Year&gt;2019&lt;/Year&gt;&lt;RecNum&gt;176&lt;/RecNum&gt;&lt;DisplayText&gt;&lt;style face="superscript"&gt;[49]&lt;/style&gt;&lt;/DisplayText&gt;&lt;record&gt;&lt;rec-number&gt;176&lt;/rec-number&gt;&lt;foreign-keys&gt;&lt;key app="EN" db-id="zsvd5ewze95a2ye5a9i5prfwx5z5ree2zatv" timestamp="1727720769"&gt;176&lt;/key&gt;&lt;/foreign-keys&gt;&lt;ref-type name="Journal Article"&gt;17&lt;/ref-type&gt;&lt;contributors&gt;&lt;authors&gt;&lt;author&gt;Kumar, Vikas&lt;/author&gt;&lt;author&gt;Pujari, Arun K&lt;/author&gt;&lt;author&gt;Padmanabhan, Vineet&lt;/author&gt;&lt;author&gt;Kagita, Venkateswara Rao&lt;/author&gt;&lt;/authors&gt;&lt;/contributors&gt;&lt;titles&gt;&lt;title&gt;Group preserving label embedding for multi-label classification&lt;/title&gt;&lt;secondary-title&gt;Pattern Recognition&lt;/secondary-title&gt;&lt;/titles&gt;&lt;periodical&gt;&lt;full-title&gt;Pattern recognition&lt;/full-title&gt;&lt;/periodical&gt;&lt;pages&gt;23-34&lt;/pages&gt;&lt;volume&gt;90&lt;/volume&gt;&lt;dates&gt;&lt;year&gt;2019&lt;/year&gt;&lt;/dates&gt;&lt;isbn&gt;0031-3203&lt;/isbn&gt;&lt;urls&gt;&lt;/urls&gt;&lt;/record&gt;&lt;/Cite&gt;&lt;/EndNote&gt;</w:instrText>
      </w:r>
      <w:r>
        <w:rPr>
          <w:rFonts w:eastAsiaTheme="majorEastAsia"/>
        </w:rPr>
        <w:fldChar w:fldCharType="separate"/>
      </w:r>
      <w:r w:rsidR="005A08D9" w:rsidRPr="005A08D9">
        <w:rPr>
          <w:rFonts w:eastAsiaTheme="majorEastAsia"/>
          <w:noProof/>
          <w:vertAlign w:val="superscript"/>
        </w:rPr>
        <w:t>[49]</w:t>
      </w:r>
      <w:r>
        <w:rPr>
          <w:rFonts w:eastAsiaTheme="majorEastAsia"/>
        </w:rPr>
        <w:fldChar w:fldCharType="end"/>
      </w:r>
      <w:r>
        <w:rPr>
          <w:rFonts w:eastAsiaTheme="majorEastAsia" w:hint="eastAsia"/>
        </w:rPr>
        <w:t>为：</w:t>
      </w:r>
    </w:p>
    <w:p w14:paraId="7ECC08EA" w14:textId="59840D49" w:rsidR="00E71120" w:rsidRPr="00DD4BF2" w:rsidRDefault="009C75E1" w:rsidP="00E60928">
      <w:pPr>
        <w:autoSpaceDE w:val="0"/>
        <w:autoSpaceDN w:val="0"/>
        <w:snapToGrid w:val="0"/>
        <w:spacing w:beforeLines="50" w:before="120" w:afterLines="50" w:after="120"/>
        <w:ind w:firstLine="480"/>
        <w:rPr>
          <w:rFonts w:eastAsiaTheme="majorEastAsia"/>
        </w:rPr>
      </w:pPr>
      <m:oMathPara>
        <m:oMath>
          <m:eqArr>
            <m:eqArrPr>
              <m:maxDist m:val="1"/>
              <m:ctrlPr>
                <w:rPr>
                  <w:rFonts w:ascii="Cambria Math" w:eastAsiaTheme="majorEastAsia" w:hAnsi="Cambria Math"/>
                  <w:szCs w:val="24"/>
                </w:rPr>
              </m:ctrlPr>
            </m:eqArrPr>
            <m:e>
              <m:sSub>
                <m:sSubPr>
                  <m:ctrlPr>
                    <w:rPr>
                      <w:rFonts w:ascii="Cambria Math" w:eastAsiaTheme="majorEastAsia" w:hAnsi="Cambria Math"/>
                      <w:i/>
                    </w:rPr>
                  </m:ctrlPr>
                </m:sSubPr>
                <m:e>
                  <m: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p</m:t>
                  </m:r>
                </m:sub>
              </m:sSub>
              <m:r>
                <m:rPr>
                  <m:sty m:val="p"/>
                </m:rPr>
                <w:rPr>
                  <w:rFonts w:ascii="Cambria Math" w:eastAsiaTheme="majorEastAsia" w:hAnsi="Cambria Math"/>
                </w:rPr>
                <m:t>=</m:t>
              </m:r>
              <m:rad>
                <m:radPr>
                  <m:degHide m:val="1"/>
                  <m:ctrlPr>
                    <w:rPr>
                      <w:rFonts w:ascii="Cambria Math" w:eastAsiaTheme="majorEastAsia" w:hAnsi="Cambria Math"/>
                    </w:rPr>
                  </m:ctrlPr>
                </m:radPr>
                <m:deg>
                  <m:ctrlPr>
                    <w:rPr>
                      <w:rFonts w:ascii="Cambria Math" w:eastAsiaTheme="majorEastAsia" w:hAnsi="Cambria Math"/>
                      <w:i/>
                    </w:rPr>
                  </m:ctrlPr>
                </m:deg>
                <m:e>
                  <m:d>
                    <m:dPr>
                      <m:ctrlPr>
                        <w:rPr>
                          <w:rFonts w:ascii="Cambria Math" w:eastAsiaTheme="majorEastAsia" w:hAnsi="Cambria Math"/>
                          <w:i/>
                        </w:rPr>
                      </m:ctrlPr>
                    </m:dPr>
                    <m:e>
                      <m:r>
                        <w:rPr>
                          <w:rFonts w:ascii="Cambria Math" w:eastAsiaTheme="majorEastAsia" w:hAnsi="Cambria Math"/>
                        </w:rPr>
                        <m:t>2+g</m:t>
                      </m:r>
                    </m:e>
                  </m:d>
                  <m:d>
                    <m:dPr>
                      <m:ctrlPr>
                        <w:rPr>
                          <w:rFonts w:ascii="Cambria Math" w:eastAsiaTheme="majorEastAsia" w:hAnsi="Cambria Math"/>
                          <w:i/>
                        </w:rPr>
                      </m:ctrlPr>
                    </m:dPr>
                    <m:e>
                      <m:sSubSup>
                        <m:sSubSupPr>
                          <m:ctrlPr>
                            <w:rPr>
                              <w:rFonts w:ascii="Cambria Math" w:eastAsiaTheme="majorEastAsia" w:hAnsi="Cambria Math"/>
                              <w:i/>
                            </w:rPr>
                          </m:ctrlPr>
                        </m:sSubSupPr>
                        <m:e>
                          <m:d>
                            <m:dPr>
                              <m:begChr m:val="‖"/>
                              <m:endChr m:val="‖"/>
                              <m:ctrlPr>
                                <w:rPr>
                                  <w:rFonts w:ascii="Cambria Math" w:eastAsiaTheme="majorEastAsia" w:hAnsi="Cambria Math"/>
                                  <w:i/>
                                </w:rPr>
                              </m:ctrlPr>
                            </m:dPr>
                            <m:e>
                              <m:sSubSup>
                                <m:sSubSupPr>
                                  <m:ctrlPr>
                                    <w:rPr>
                                      <w:rFonts w:ascii="Cambria Math" w:eastAsiaTheme="majorEastAsia" w:hAnsi="Cambria Math"/>
                                      <w:i/>
                                    </w:rPr>
                                  </m:ctrlPr>
                                </m:sSubSup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up>
                                  <m:r>
                                    <w:rPr>
                                      <w:rFonts w:ascii="Cambria Math" w:eastAsiaTheme="majorEastAsia" w:hAnsi="Cambria Math"/>
                                    </w:rPr>
                                    <m:t>T</m:t>
                                  </m:r>
                                </m:sup>
                              </m:sSubSup>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e>
                          </m:d>
                        </m:e>
                        <m:sub>
                          <m:r>
                            <w:rPr>
                              <w:rFonts w:ascii="Cambria Math" w:eastAsiaTheme="majorEastAsia" w:hAnsi="Cambria Math"/>
                            </w:rPr>
                            <m:t>F</m:t>
                          </m:r>
                        </m:sub>
                        <m:sup>
                          <m:r>
                            <w:rPr>
                              <w:rFonts w:ascii="Cambria Math" w:eastAsiaTheme="majorEastAsia" w:hAnsi="Cambria Math"/>
                            </w:rPr>
                            <m:t>2</m:t>
                          </m:r>
                        </m:sup>
                      </m:sSubSup>
                      <m:r>
                        <w:rPr>
                          <w:rFonts w:ascii="Cambria Math" w:eastAsiaTheme="majorEastAsia" w:hAnsi="Cambria Math"/>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2</m:t>
                          </m:r>
                        </m:sub>
                      </m:sSub>
                      <m:sSubSup>
                        <m:sSubSupPr>
                          <m:ctrlPr>
                            <w:rPr>
                              <w:rFonts w:ascii="Cambria Math" w:eastAsiaTheme="majorEastAsia" w:hAnsi="Cambria Math"/>
                              <w:i/>
                            </w:rPr>
                          </m:ctrlPr>
                        </m:sSubSupPr>
                        <m:e>
                          <m:d>
                            <m:dPr>
                              <m:begChr m:val="‖"/>
                              <m:endChr m:val="‖"/>
                              <m:ctrlPr>
                                <w:rPr>
                                  <w:rFonts w:ascii="Cambria Math" w:eastAsiaTheme="majorEastAsia" w:hAnsi="Cambria Math"/>
                                  <w:i/>
                                </w:rPr>
                              </m:ctrlPr>
                            </m:dPr>
                            <m:e>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szCs w:val="24"/>
                                    </w:rPr>
                                    <m:t>g</m:t>
                                  </m:r>
                                </m:sup>
                                <m:e>
                                  <m:f>
                                    <m:fPr>
                                      <m:ctrlPr>
                                        <w:rPr>
                                          <w:rFonts w:ascii="Cambria Math" w:eastAsiaTheme="majorEastAsia" w:hAnsi="Cambria Math"/>
                                          <w:i/>
                                          <w:szCs w:val="24"/>
                                        </w:rPr>
                                      </m:ctrlPr>
                                    </m:fPr>
                                    <m:num>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i</m:t>
                                          </m:r>
                                        </m:sub>
                                      </m:sSub>
                                    </m:num>
                                    <m:den>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0</m:t>
                                          </m:r>
                                        </m:sub>
                                      </m:sSub>
                                    </m:den>
                                  </m:f>
                                  <m:sSubSup>
                                    <m:sSubSupPr>
                                      <m:ctrlPr>
                                        <w:rPr>
                                          <w:rFonts w:ascii="Cambria Math" w:eastAsiaTheme="majorEastAsia" w:hAnsi="Cambria Math"/>
                                          <w:i/>
                                        </w:rPr>
                                      </m:ctrlPr>
                                    </m:sSubSup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up>
                                      <m:r>
                                        <w:rPr>
                                          <w:rFonts w:ascii="Cambria Math" w:eastAsiaTheme="majorEastAsia" w:hAnsi="Cambria Math"/>
                                        </w:rPr>
                                        <m:t>T</m:t>
                                      </m:r>
                                    </m:sup>
                                  </m:sSubSup>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i</m:t>
                                      </m:r>
                                    </m:sub>
                                  </m:sSub>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Sub>
                                </m:e>
                              </m:nary>
                            </m:e>
                          </m:d>
                        </m:e>
                        <m:sub>
                          <m:r>
                            <w:rPr>
                              <w:rFonts w:ascii="Cambria Math" w:eastAsiaTheme="majorEastAsia" w:hAnsi="Cambria Math"/>
                            </w:rPr>
                            <m:t>F</m:t>
                          </m:r>
                        </m:sub>
                        <m:sup>
                          <m:r>
                            <w:rPr>
                              <w:rFonts w:ascii="Cambria Math" w:eastAsiaTheme="majorEastAsia" w:hAnsi="Cambria Math"/>
                            </w:rPr>
                            <m:t>2</m:t>
                          </m:r>
                        </m:sup>
                      </m:sSubSup>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3</m:t>
                          </m:r>
                        </m:sub>
                      </m:sSub>
                      <m:sSubSup>
                        <m:sSubSupPr>
                          <m:ctrlPr>
                            <w:rPr>
                              <w:rFonts w:ascii="Cambria Math" w:eastAsiaTheme="majorEastAsia" w:hAnsi="Cambria Math"/>
                              <w:i/>
                            </w:rPr>
                          </m:ctrlPr>
                        </m:sSubSupPr>
                        <m:e>
                          <m:d>
                            <m:dPr>
                              <m:begChr m:val="‖"/>
                              <m:endChr m:val="‖"/>
                              <m:ctrlPr>
                                <w:rPr>
                                  <w:rFonts w:ascii="Cambria Math" w:eastAsiaTheme="majorEastAsia" w:hAnsi="Cambria Math"/>
                                  <w:i/>
                                </w:rPr>
                              </m:ctrlPr>
                            </m:dPr>
                            <m:e>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Y</m:t>
                                  </m:r>
                                </m:sub>
                              </m:sSub>
                            </m:e>
                          </m:d>
                        </m:e>
                        <m:sub>
                          <m:r>
                            <w:rPr>
                              <w:rFonts w:ascii="Cambria Math" w:eastAsiaTheme="majorEastAsia" w:hAnsi="Cambria Math"/>
                            </w:rPr>
                            <m:t>F</m:t>
                          </m:r>
                        </m:sub>
                        <m:sup>
                          <m:r>
                            <w:rPr>
                              <w:rFonts w:ascii="Cambria Math" w:eastAsiaTheme="majorEastAsia" w:hAnsi="Cambria Math"/>
                            </w:rPr>
                            <m:t>2</m:t>
                          </m:r>
                        </m:sup>
                      </m:sSubSup>
                    </m:e>
                  </m:d>
                </m:e>
              </m:rad>
              <m:r>
                <w:rPr>
                  <w:rFonts w:ascii="Cambria Math" w:eastAsiaTheme="majorEastAsia" w:hAnsi="Cambria Math"/>
                </w:rPr>
                <m:t>#</m:t>
              </m:r>
              <m:d>
                <m:dPr>
                  <m:ctrlPr>
                    <w:rPr>
                      <w:rFonts w:ascii="Cambria Math" w:eastAsiaTheme="majorEastAsia" w:hAnsi="Cambria Math"/>
                      <w:szCs w:val="24"/>
                    </w:rPr>
                  </m:ctrlPr>
                </m:dPr>
                <m:e>
                  <m:r>
                    <m:rPr>
                      <m:nor/>
                    </m:rPr>
                    <w:rPr>
                      <w:rFonts w:eastAsiaTheme="majorEastAsia"/>
                      <w:szCs w:val="24"/>
                    </w:rPr>
                    <m:t>4-13</m:t>
                  </m:r>
                </m:e>
              </m:d>
              <m:ctrlPr>
                <w:rPr>
                  <w:rFonts w:ascii="Cambria Math" w:eastAsiaTheme="majorEastAsia" w:hAnsi="Cambria Math"/>
                  <w:i/>
                </w:rPr>
              </m:ctrlPr>
            </m:e>
          </m:eqArr>
        </m:oMath>
      </m:oMathPara>
    </w:p>
    <w:p w14:paraId="73A6ED7D" w14:textId="77777777" w:rsidR="00E71120" w:rsidRDefault="00E71120" w:rsidP="00E60928">
      <w:pPr>
        <w:autoSpaceDE w:val="0"/>
        <w:autoSpaceDN w:val="0"/>
        <w:snapToGrid w:val="0"/>
        <w:ind w:firstLine="480"/>
        <w:rPr>
          <w:rFonts w:eastAsiaTheme="majorEastAsia"/>
        </w:rPr>
      </w:pPr>
      <w:r>
        <w:rPr>
          <w:rFonts w:eastAsiaTheme="majorEastAsia" w:hint="eastAsia"/>
        </w:rPr>
        <w:t>最后，在以上计算的基础上，可以使用</w:t>
      </w:r>
      <w:r>
        <w:rPr>
          <w:rFonts w:eastAsiaTheme="majorEastAsia" w:hint="eastAsia"/>
        </w:rPr>
        <w:t>A</w:t>
      </w:r>
      <w:r>
        <w:rPr>
          <w:rFonts w:eastAsiaTheme="majorEastAsia"/>
        </w:rPr>
        <w:t>PG</w:t>
      </w:r>
      <w:r>
        <w:rPr>
          <w:rFonts w:eastAsiaTheme="majorEastAsia" w:hint="eastAsia"/>
        </w:rPr>
        <w:t>算法迭代矩阵</w:t>
      </w:r>
      <m:oMath>
        <m:r>
          <m:rPr>
            <m:sty m:val="bi"/>
          </m:rPr>
          <w:rPr>
            <w:rFonts w:ascii="Cambria Math" w:eastAsiaTheme="majorEastAsia" w:hAnsi="Cambria Math"/>
          </w:rPr>
          <m:t>W</m:t>
        </m:r>
      </m:oMath>
      <w:r>
        <w:rPr>
          <w:rFonts w:eastAsiaTheme="majorEastAsia" w:hint="eastAsia"/>
        </w:rPr>
        <w:t>。在第</w:t>
      </w:r>
      <m:oMath>
        <m:r>
          <w:rPr>
            <w:rFonts w:ascii="Cambria Math" w:hAnsi="Cambria Math"/>
            <w:szCs w:val="24"/>
          </w:rPr>
          <m:t>r</m:t>
        </m:r>
      </m:oMath>
      <w:r>
        <w:rPr>
          <w:rFonts w:eastAsiaTheme="majorEastAsia" w:hint="eastAsia"/>
        </w:rPr>
        <w:t>轮迭代结束后，可以根据</w:t>
      </w:r>
      <m:oMath>
        <m:sSup>
          <m:sSupPr>
            <m:ctrlPr>
              <w:rPr>
                <w:rFonts w:ascii="Cambria Math" w:eastAsiaTheme="majorEastAsia" w:hAnsi="Cambria Math"/>
                <w:b/>
                <w:i/>
              </w:rPr>
            </m:ctrlPr>
          </m:sSupPr>
          <m:e>
            <m:r>
              <m:rPr>
                <m:sty m:val="bi"/>
              </m:rPr>
              <w:rPr>
                <w:rFonts w:ascii="Cambria Math" w:eastAsiaTheme="majorEastAsia" w:hAnsi="Cambria Math"/>
              </w:rPr>
              <m:t>W</m:t>
            </m:r>
          </m:e>
          <m:sup>
            <m:r>
              <w:rPr>
                <w:rFonts w:ascii="Cambria Math" w:eastAsiaTheme="majorEastAsia" w:hAnsi="Cambria Math"/>
              </w:rPr>
              <m:t>r</m:t>
            </m:r>
          </m:sup>
        </m:sSup>
      </m:oMath>
      <w:r>
        <w:rPr>
          <w:rFonts w:eastAsiaTheme="majorEastAsia" w:hint="eastAsia"/>
        </w:rPr>
        <w:t>的信息计算下一轮的参数</w:t>
      </w:r>
      <m:oMath>
        <m:sSup>
          <m:sSupPr>
            <m:ctrlPr>
              <w:rPr>
                <w:rFonts w:ascii="Cambria Math" w:eastAsiaTheme="majorEastAsia" w:hAnsi="Cambria Math"/>
                <w:b/>
                <w:i/>
              </w:rPr>
            </m:ctrlPr>
          </m:sSupPr>
          <m:e>
            <m:r>
              <m:rPr>
                <m:sty m:val="bi"/>
              </m:rPr>
              <w:rPr>
                <w:rFonts w:ascii="Cambria Math" w:eastAsiaTheme="majorEastAsia" w:hAnsi="Cambria Math"/>
              </w:rPr>
              <m:t>W</m:t>
            </m:r>
          </m:e>
          <m:sup>
            <m:r>
              <w:rPr>
                <w:rFonts w:ascii="Cambria Math" w:eastAsiaTheme="majorEastAsia" w:hAnsi="Cambria Math"/>
              </w:rPr>
              <m:t>r+1</m:t>
            </m:r>
          </m:sup>
        </m:sSup>
      </m:oMath>
      <w:r>
        <w:rPr>
          <w:rFonts w:eastAsiaTheme="majorEastAsia" w:hint="eastAsia"/>
        </w:rPr>
        <w:t>。</w:t>
      </w:r>
      <m:oMath>
        <m:sSup>
          <m:sSupPr>
            <m:ctrlPr>
              <w:rPr>
                <w:rFonts w:ascii="Cambria Math" w:eastAsiaTheme="majorEastAsia" w:hAnsi="Cambria Math"/>
                <w:b/>
                <w:i/>
              </w:rPr>
            </m:ctrlPr>
          </m:sSupPr>
          <m:e>
            <m:r>
              <m:rPr>
                <m:sty m:val="bi"/>
              </m:rPr>
              <w:rPr>
                <w:rFonts w:ascii="Cambria Math" w:eastAsiaTheme="majorEastAsia" w:hAnsi="Cambria Math"/>
              </w:rPr>
              <m:t>W</m:t>
            </m:r>
          </m:e>
          <m:sup>
            <m:r>
              <w:rPr>
                <w:rFonts w:ascii="Cambria Math" w:eastAsiaTheme="majorEastAsia" w:hAnsi="Cambria Math"/>
              </w:rPr>
              <m:t>r+1</m:t>
            </m:r>
          </m:sup>
        </m:sSup>
      </m:oMath>
      <w:r w:rsidRPr="00956F0A">
        <w:rPr>
          <w:rFonts w:eastAsiaTheme="majorEastAsia" w:hint="eastAsia"/>
        </w:rPr>
        <w:t>的</w:t>
      </w:r>
      <w:r>
        <w:rPr>
          <w:rFonts w:eastAsiaTheme="majorEastAsia" w:hint="eastAsia"/>
        </w:rPr>
        <w:t>每个元素需要被分别计算：</w:t>
      </w:r>
    </w:p>
    <w:p w14:paraId="65F1CFAA" w14:textId="5A70D1F2" w:rsidR="00E71120" w:rsidRPr="003303D7" w:rsidRDefault="009C75E1" w:rsidP="00E60928">
      <w:pPr>
        <w:autoSpaceDE w:val="0"/>
        <w:autoSpaceDN w:val="0"/>
        <w:snapToGrid w:val="0"/>
        <w:spacing w:beforeLines="50" w:before="120" w:afterLines="50" w:after="120"/>
        <w:ind w:firstLine="480"/>
        <w:rPr>
          <w:rFonts w:eastAsiaTheme="majorEastAsia"/>
          <w:b/>
        </w:rPr>
      </w:pPr>
      <m:oMathPara>
        <m:oMath>
          <m:eqArr>
            <m:eqArrPr>
              <m:maxDist m:val="1"/>
              <m:ctrlPr>
                <w:rPr>
                  <w:rFonts w:ascii="Cambria Math" w:eastAsiaTheme="majorEastAsia" w:hAnsi="Cambria Math"/>
                  <w:szCs w:val="24"/>
                </w:rPr>
              </m:ctrlPr>
            </m:eqArrPr>
            <m:e>
              <m:sSubSup>
                <m:sSubSupPr>
                  <m:ctrlPr>
                    <w:rPr>
                      <w:rFonts w:ascii="Cambria Math" w:eastAsiaTheme="majorEastAsia" w:hAnsi="Cambria Math"/>
                      <w:b/>
                      <w:i/>
                    </w:rPr>
                  </m:ctrlPr>
                </m:sSubSupPr>
                <m:e>
                  <m:r>
                    <m:rPr>
                      <m:sty m:val="bi"/>
                    </m:rPr>
                    <w:rPr>
                      <w:rFonts w:ascii="Cambria Math" w:eastAsiaTheme="majorEastAsia" w:hAnsi="Cambria Math"/>
                    </w:rPr>
                    <m:t>W</m:t>
                  </m:r>
                </m:e>
                <m:sub>
                  <m:r>
                    <w:rPr>
                      <w:rFonts w:ascii="Cambria Math" w:eastAsiaTheme="majorEastAsia" w:hAnsi="Cambria Math"/>
                    </w:rPr>
                    <m:t>ij</m:t>
                  </m:r>
                </m:sub>
                <m:sup>
                  <m:r>
                    <w:rPr>
                      <w:rFonts w:ascii="Cambria Math" w:eastAsiaTheme="majorEastAsia" w:hAnsi="Cambria Math"/>
                    </w:rPr>
                    <m:t>r+1</m:t>
                  </m:r>
                  <m:ctrlPr>
                    <w:rPr>
                      <w:rFonts w:ascii="Cambria Math" w:eastAsiaTheme="majorEastAsia" w:hAnsi="Cambria Math"/>
                      <w:i/>
                    </w:rPr>
                  </m:ctrlPr>
                </m:sup>
              </m:sSubSup>
              <m:r>
                <w:rPr>
                  <w:rFonts w:ascii="Cambria Math" w:eastAsiaTheme="majorEastAsia" w:hAnsi="Cambria Math"/>
                </w:rPr>
                <m:t>=</m:t>
              </m:r>
              <m:sSub>
                <m:sSubPr>
                  <m:ctrlPr>
                    <w:rPr>
                      <w:rFonts w:ascii="Cambria Math" w:hAnsi="Cambria Math"/>
                      <w:i/>
                      <w:szCs w:val="24"/>
                    </w:rPr>
                  </m:ctrlPr>
                </m:sSubPr>
                <m:e>
                  <m:r>
                    <m:rPr>
                      <m:scr m:val="script"/>
                    </m:rPr>
                    <w:rPr>
                      <w:rFonts w:ascii="Cambria Math" w:hAnsi="Cambria Math"/>
                      <w:szCs w:val="24"/>
                    </w:rPr>
                    <m:t>S</m:t>
                  </m:r>
                </m:e>
                <m:sub>
                  <m:sSub>
                    <m:sSubPr>
                      <m:ctrlPr>
                        <w:rPr>
                          <w:rFonts w:ascii="Cambria Math" w:hAnsi="Cambria Math"/>
                          <w:i/>
                          <w:szCs w:val="24"/>
                        </w:rPr>
                      </m:ctrlPr>
                    </m:sSubPr>
                    <m:e>
                      <m:r>
                        <w:rPr>
                          <w:rFonts w:ascii="Cambria Math" w:hAnsi="Cambria Math"/>
                          <w:szCs w:val="24"/>
                        </w:rPr>
                        <m:t>λ</m:t>
                      </m:r>
                    </m:e>
                    <m:sub>
                      <m:r>
                        <w:rPr>
                          <w:rFonts w:ascii="Cambria Math" w:hAnsi="Cambria Math"/>
                          <w:szCs w:val="24"/>
                        </w:rPr>
                        <m:t>1</m:t>
                      </m:r>
                    </m:sub>
                  </m:sSub>
                </m:sub>
              </m:sSub>
              <m:d>
                <m:dPr>
                  <m:ctrlPr>
                    <w:rPr>
                      <w:rFonts w:ascii="Cambria Math" w:hAnsi="Cambria Math"/>
                      <w:i/>
                      <w:szCs w:val="24"/>
                    </w:rPr>
                  </m:ctrlPr>
                </m:dPr>
                <m:e>
                  <m:sSubSup>
                    <m:sSubSupPr>
                      <m:ctrlPr>
                        <w:rPr>
                          <w:rFonts w:ascii="Cambria Math" w:eastAsiaTheme="majorEastAsia" w:hAnsi="Cambria Math"/>
                          <w:i/>
                        </w:rPr>
                      </m:ctrlPr>
                    </m:sSubSupPr>
                    <m:e>
                      <m:r>
                        <m:rPr>
                          <m:sty m:val="bi"/>
                        </m:rPr>
                        <w:rPr>
                          <w:rFonts w:ascii="Cambria Math" w:eastAsiaTheme="majorEastAsia" w:hAnsi="Cambria Math"/>
                        </w:rPr>
                        <m:t>Z</m:t>
                      </m:r>
                      <m:ctrlPr>
                        <w:rPr>
                          <w:rFonts w:ascii="Cambria Math" w:eastAsiaTheme="majorEastAsia" w:hAnsi="Cambria Math"/>
                          <w:b/>
                          <w:i/>
                        </w:rPr>
                      </m:ctrlPr>
                    </m:e>
                    <m:sub>
                      <m:r>
                        <w:rPr>
                          <w:rFonts w:ascii="Cambria Math" w:eastAsiaTheme="majorEastAsia" w:hAnsi="Cambria Math"/>
                        </w:rPr>
                        <m:t>ij</m:t>
                      </m:r>
                    </m:sub>
                    <m:sup>
                      <m:r>
                        <w:rPr>
                          <w:rFonts w:ascii="Cambria Math" w:eastAsiaTheme="majorEastAsia" w:hAnsi="Cambria Math"/>
                        </w:rPr>
                        <m:t>r</m:t>
                      </m:r>
                    </m:sup>
                  </m:sSubSup>
                </m:e>
              </m:d>
              <m:r>
                <w:rPr>
                  <w:rFonts w:ascii="Cambria Math" w:hAnsi="Cambria Math"/>
                  <w:szCs w:val="24"/>
                </w:rPr>
                <m:t>=</m:t>
              </m:r>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&amp;</m:t>
                      </m:r>
                      <m:sSubSup>
                        <m:sSubSupPr>
                          <m:ctrlPr>
                            <w:rPr>
                              <w:rFonts w:ascii="Cambria Math" w:eastAsiaTheme="majorEastAsia" w:hAnsi="Cambria Math"/>
                              <w:i/>
                            </w:rPr>
                          </m:ctrlPr>
                        </m:sSubSupPr>
                        <m:e>
                          <m:r>
                            <m:rPr>
                              <m:sty m:val="bi"/>
                            </m:rPr>
                            <w:rPr>
                              <w:rFonts w:ascii="Cambria Math" w:eastAsiaTheme="majorEastAsia" w:hAnsi="Cambria Math"/>
                            </w:rPr>
                            <m:t>Z</m:t>
                          </m:r>
                          <m:ctrlPr>
                            <w:rPr>
                              <w:rFonts w:ascii="Cambria Math" w:eastAsiaTheme="majorEastAsia" w:hAnsi="Cambria Math"/>
                              <w:b/>
                              <w:i/>
                            </w:rPr>
                          </m:ctrlPr>
                        </m:e>
                        <m:sub>
                          <m:r>
                            <w:rPr>
                              <w:rFonts w:ascii="Cambria Math" w:eastAsiaTheme="majorEastAsia" w:hAnsi="Cambria Math"/>
                            </w:rPr>
                            <m:t>ij</m:t>
                          </m:r>
                        </m:sub>
                        <m:sup>
                          <m:r>
                            <w:rPr>
                              <w:rFonts w:ascii="Cambria Math" w:eastAsiaTheme="majorEastAsia" w:hAnsi="Cambria Math"/>
                            </w:rPr>
                            <m:t>r</m:t>
                          </m:r>
                        </m:sup>
                      </m:sSubSup>
                      <m:r>
                        <w:rPr>
                          <w:rFonts w:ascii="Cambria Math" w:eastAsiaTheme="majorEastAsia" w:hAnsi="Cambria Math"/>
                        </w:rPr>
                        <m:t>-</m:t>
                      </m:r>
                      <m:f>
                        <m:fPr>
                          <m:ctrlPr>
                            <w:rPr>
                              <w:rFonts w:ascii="Cambria Math" w:eastAsiaTheme="majorEastAsia" w:hAnsi="Cambria Math"/>
                              <w:i/>
                            </w:rPr>
                          </m:ctrlPr>
                        </m:fPr>
                        <m:num>
                          <m:sSub>
                            <m:sSubPr>
                              <m:ctrlPr>
                                <w:rPr>
                                  <w:rFonts w:ascii="Cambria Math" w:hAnsi="Cambria Math"/>
                                  <w:i/>
                                  <w:szCs w:val="24"/>
                                </w:rPr>
                              </m:ctrlPr>
                            </m:sSubPr>
                            <m:e>
                              <m:r>
                                <w:rPr>
                                  <w:rFonts w:ascii="Cambria Math" w:hAnsi="Cambria Math"/>
                                  <w:szCs w:val="24"/>
                                </w:rPr>
                                <m:t>λ</m:t>
                              </m:r>
                            </m:e>
                            <m:sub>
                              <m:r>
                                <w:rPr>
                                  <w:rFonts w:ascii="Cambria Math" w:hAnsi="Cambria Math"/>
                                  <w:szCs w:val="24"/>
                                </w:rPr>
                                <m:t>1</m:t>
                              </m:r>
                            </m:sub>
                          </m:sSub>
                        </m:num>
                        <m:den>
                          <m:sSub>
                            <m:sSubPr>
                              <m:ctrlPr>
                                <w:rPr>
                                  <w:rFonts w:ascii="Cambria Math" w:eastAsiaTheme="majorEastAsia" w:hAnsi="Cambria Math"/>
                                  <w:i/>
                                </w:rPr>
                              </m:ctrlPr>
                            </m:sSubPr>
                            <m:e>
                              <m:r>
                                <w:rPr>
                                  <w:rFonts w:ascii="Cambria Math" w:eastAsiaTheme="majorEastAsia" w:hAnsi="Cambria Math"/>
                                </w:rPr>
                                <m:t>l</m:t>
                              </m:r>
                            </m:e>
                            <m:sub>
                              <m:r>
                                <w:rPr>
                                  <w:rFonts w:ascii="Cambria Math" w:eastAsiaTheme="majorEastAsia" w:hAnsi="Cambria Math"/>
                                </w:rPr>
                                <m:t>p</m:t>
                              </m:r>
                            </m:sub>
                          </m:sSub>
                        </m:den>
                      </m:f>
                      <m:r>
                        <w:rPr>
                          <w:rFonts w:ascii="Cambria Math" w:eastAsiaTheme="majorEastAsia" w:hAnsi="Cambria Math"/>
                        </w:rPr>
                        <m:t xml:space="preserve">,  </m:t>
                      </m:r>
                      <m:sSubSup>
                        <m:sSubSupPr>
                          <m:ctrlPr>
                            <w:rPr>
                              <w:rFonts w:ascii="Cambria Math" w:eastAsiaTheme="majorEastAsia" w:hAnsi="Cambria Math"/>
                              <w:i/>
                            </w:rPr>
                          </m:ctrlPr>
                        </m:sSubSupPr>
                        <m:e>
                          <m:r>
                            <m:rPr>
                              <m:sty m:val="bi"/>
                            </m:rPr>
                            <w:rPr>
                              <w:rFonts w:ascii="Cambria Math" w:eastAsiaTheme="majorEastAsia" w:hAnsi="Cambria Math"/>
                            </w:rPr>
                            <m:t>Z</m:t>
                          </m:r>
                          <m:ctrlPr>
                            <w:rPr>
                              <w:rFonts w:ascii="Cambria Math" w:eastAsiaTheme="majorEastAsia" w:hAnsi="Cambria Math"/>
                              <w:b/>
                              <w:i/>
                            </w:rPr>
                          </m:ctrlPr>
                        </m:e>
                        <m:sub>
                          <m:r>
                            <w:rPr>
                              <w:rFonts w:ascii="Cambria Math" w:eastAsiaTheme="majorEastAsia" w:hAnsi="Cambria Math"/>
                            </w:rPr>
                            <m:t>ij</m:t>
                          </m:r>
                        </m:sub>
                        <m:sup>
                          <m:r>
                            <w:rPr>
                              <w:rFonts w:ascii="Cambria Math" w:eastAsiaTheme="majorEastAsia" w:hAnsi="Cambria Math"/>
                            </w:rPr>
                            <m:t>r</m:t>
                          </m:r>
                        </m:sup>
                      </m:sSubSup>
                      <m:r>
                        <w:rPr>
                          <w:rFonts w:ascii="Cambria Math" w:eastAsiaTheme="majorEastAsia" w:hAnsi="Cambria Math"/>
                        </w:rPr>
                        <m:t>&gt;-</m:t>
                      </m:r>
                      <m:f>
                        <m:fPr>
                          <m:ctrlPr>
                            <w:rPr>
                              <w:rFonts w:ascii="Cambria Math" w:eastAsiaTheme="majorEastAsia" w:hAnsi="Cambria Math"/>
                              <w:i/>
                            </w:rPr>
                          </m:ctrlPr>
                        </m:fPr>
                        <m:num>
                          <m:sSub>
                            <m:sSubPr>
                              <m:ctrlPr>
                                <w:rPr>
                                  <w:rFonts w:ascii="Cambria Math" w:hAnsi="Cambria Math"/>
                                  <w:i/>
                                  <w:szCs w:val="24"/>
                                </w:rPr>
                              </m:ctrlPr>
                            </m:sSubPr>
                            <m:e>
                              <m:r>
                                <w:rPr>
                                  <w:rFonts w:ascii="Cambria Math" w:hAnsi="Cambria Math"/>
                                  <w:szCs w:val="24"/>
                                </w:rPr>
                                <m:t>λ</m:t>
                              </m:r>
                            </m:e>
                            <m:sub>
                              <m:r>
                                <w:rPr>
                                  <w:rFonts w:ascii="Cambria Math" w:hAnsi="Cambria Math"/>
                                  <w:szCs w:val="24"/>
                                </w:rPr>
                                <m:t>1</m:t>
                              </m:r>
                            </m:sub>
                          </m:sSub>
                        </m:num>
                        <m:den>
                          <m:sSub>
                            <m:sSubPr>
                              <m:ctrlPr>
                                <w:rPr>
                                  <w:rFonts w:ascii="Cambria Math" w:eastAsiaTheme="majorEastAsia" w:hAnsi="Cambria Math"/>
                                  <w:i/>
                                </w:rPr>
                              </m:ctrlPr>
                            </m:sSubPr>
                            <m:e>
                              <m:r>
                                <w:rPr>
                                  <w:rFonts w:ascii="Cambria Math" w:eastAsiaTheme="majorEastAsia" w:hAnsi="Cambria Math"/>
                                </w:rPr>
                                <m:t>l</m:t>
                              </m:r>
                            </m:e>
                            <m:sub>
                              <m:r>
                                <w:rPr>
                                  <w:rFonts w:ascii="Cambria Math" w:eastAsiaTheme="majorEastAsia" w:hAnsi="Cambria Math"/>
                                </w:rPr>
                                <m:t>p</m:t>
                              </m:r>
                            </m:sub>
                          </m:sSub>
                        </m:den>
                      </m:f>
                    </m:e>
                    <m:e>
                      <m:r>
                        <w:rPr>
                          <w:rFonts w:ascii="Cambria Math" w:hAnsi="Cambria Math"/>
                          <w:szCs w:val="24"/>
                        </w:rPr>
                        <m:t>&amp;0</m:t>
                      </m:r>
                      <m:r>
                        <w:rPr>
                          <w:rFonts w:ascii="Cambria Math" w:eastAsiaTheme="majorEastAsia" w:hAnsi="Cambria Math"/>
                        </w:rPr>
                        <m:t xml:space="preserve">,  </m:t>
                      </m:r>
                      <m:sSubSup>
                        <m:sSubSupPr>
                          <m:ctrlPr>
                            <w:rPr>
                              <w:rFonts w:ascii="Cambria Math" w:eastAsiaTheme="majorEastAsia" w:hAnsi="Cambria Math"/>
                              <w:i/>
                            </w:rPr>
                          </m:ctrlPr>
                        </m:sSubSupPr>
                        <m:e>
                          <m:r>
                            <m:rPr>
                              <m:sty m:val="bi"/>
                            </m:rPr>
                            <w:rPr>
                              <w:rFonts w:ascii="Cambria Math" w:eastAsiaTheme="majorEastAsia" w:hAnsi="Cambria Math"/>
                            </w:rPr>
                            <m:t>Z</m:t>
                          </m:r>
                          <m:ctrlPr>
                            <w:rPr>
                              <w:rFonts w:ascii="Cambria Math" w:eastAsiaTheme="majorEastAsia" w:hAnsi="Cambria Math"/>
                              <w:b/>
                              <w:i/>
                            </w:rPr>
                          </m:ctrlPr>
                        </m:e>
                        <m:sub>
                          <m:r>
                            <w:rPr>
                              <w:rFonts w:ascii="Cambria Math" w:eastAsiaTheme="majorEastAsia" w:hAnsi="Cambria Math"/>
                            </w:rPr>
                            <m:t>ij</m:t>
                          </m:r>
                        </m:sub>
                        <m:sup>
                          <m:r>
                            <w:rPr>
                              <w:rFonts w:ascii="Cambria Math" w:eastAsiaTheme="majorEastAsia" w:hAnsi="Cambria Math"/>
                            </w:rPr>
                            <m:t>r</m:t>
                          </m:r>
                        </m:sup>
                      </m:sSubSup>
                      <m:r>
                        <w:rPr>
                          <w:rFonts w:ascii="Cambria Math" w:eastAsiaTheme="majorEastAsia" w:hAnsi="Cambria Math"/>
                        </w:rPr>
                        <m:t>≤</m:t>
                      </m:r>
                      <m:d>
                        <m:dPr>
                          <m:begChr m:val="|"/>
                          <m:endChr m:val="|"/>
                          <m:ctrlPr>
                            <w:rPr>
                              <w:rFonts w:ascii="Cambria Math" w:eastAsiaTheme="majorEastAsia" w:hAnsi="Cambria Math"/>
                              <w:i/>
                            </w:rPr>
                          </m:ctrlPr>
                        </m:dPr>
                        <m:e>
                          <m:f>
                            <m:fPr>
                              <m:ctrlPr>
                                <w:rPr>
                                  <w:rFonts w:ascii="Cambria Math" w:eastAsiaTheme="majorEastAsia" w:hAnsi="Cambria Math"/>
                                  <w:i/>
                                </w:rPr>
                              </m:ctrlPr>
                            </m:fPr>
                            <m:num>
                              <m:sSub>
                                <m:sSubPr>
                                  <m:ctrlPr>
                                    <w:rPr>
                                      <w:rFonts w:ascii="Cambria Math" w:hAnsi="Cambria Math"/>
                                      <w:i/>
                                      <w:szCs w:val="24"/>
                                    </w:rPr>
                                  </m:ctrlPr>
                                </m:sSubPr>
                                <m:e>
                                  <m:r>
                                    <w:rPr>
                                      <w:rFonts w:ascii="Cambria Math" w:hAnsi="Cambria Math"/>
                                      <w:szCs w:val="24"/>
                                    </w:rPr>
                                    <m:t>λ</m:t>
                                  </m:r>
                                </m:e>
                                <m:sub>
                                  <m:r>
                                    <w:rPr>
                                      <w:rFonts w:ascii="Cambria Math" w:hAnsi="Cambria Math"/>
                                      <w:szCs w:val="24"/>
                                    </w:rPr>
                                    <m:t>1</m:t>
                                  </m:r>
                                </m:sub>
                              </m:sSub>
                            </m:num>
                            <m:den>
                              <m:sSub>
                                <m:sSubPr>
                                  <m:ctrlPr>
                                    <w:rPr>
                                      <w:rFonts w:ascii="Cambria Math" w:eastAsiaTheme="majorEastAsia" w:hAnsi="Cambria Math"/>
                                      <w:i/>
                                    </w:rPr>
                                  </m:ctrlPr>
                                </m:sSubPr>
                                <m:e>
                                  <m:r>
                                    <w:rPr>
                                      <w:rFonts w:ascii="Cambria Math" w:eastAsiaTheme="majorEastAsia" w:hAnsi="Cambria Math"/>
                                    </w:rPr>
                                    <m:t>l</m:t>
                                  </m:r>
                                </m:e>
                                <m:sub>
                                  <m:r>
                                    <w:rPr>
                                      <w:rFonts w:ascii="Cambria Math" w:eastAsiaTheme="majorEastAsia" w:hAnsi="Cambria Math"/>
                                    </w:rPr>
                                    <m:t>p</m:t>
                                  </m:r>
                                </m:sub>
                              </m:sSub>
                            </m:den>
                          </m:f>
                        </m:e>
                      </m:d>
                    </m:e>
                    <m:e>
                      <m:r>
                        <w:rPr>
                          <w:rFonts w:ascii="Cambria Math" w:hAnsi="Cambria Math"/>
                          <w:szCs w:val="24"/>
                        </w:rPr>
                        <m:t>&amp;</m:t>
                      </m:r>
                      <m:sSubSup>
                        <m:sSubSupPr>
                          <m:ctrlPr>
                            <w:rPr>
                              <w:rFonts w:ascii="Cambria Math" w:eastAsiaTheme="majorEastAsia" w:hAnsi="Cambria Math"/>
                              <w:i/>
                            </w:rPr>
                          </m:ctrlPr>
                        </m:sSubSupPr>
                        <m:e>
                          <m:r>
                            <m:rPr>
                              <m:sty m:val="bi"/>
                            </m:rPr>
                            <w:rPr>
                              <w:rFonts w:ascii="Cambria Math" w:eastAsiaTheme="majorEastAsia" w:hAnsi="Cambria Math"/>
                            </w:rPr>
                            <m:t>Z</m:t>
                          </m:r>
                          <m:ctrlPr>
                            <w:rPr>
                              <w:rFonts w:ascii="Cambria Math" w:eastAsiaTheme="majorEastAsia" w:hAnsi="Cambria Math"/>
                              <w:b/>
                              <w:i/>
                            </w:rPr>
                          </m:ctrlPr>
                        </m:e>
                        <m:sub>
                          <m:r>
                            <w:rPr>
                              <w:rFonts w:ascii="Cambria Math" w:eastAsiaTheme="majorEastAsia" w:hAnsi="Cambria Math"/>
                            </w:rPr>
                            <m:t>ij</m:t>
                          </m:r>
                        </m:sub>
                        <m:sup>
                          <m:r>
                            <w:rPr>
                              <w:rFonts w:ascii="Cambria Math" w:eastAsiaTheme="majorEastAsia" w:hAnsi="Cambria Math"/>
                            </w:rPr>
                            <m:t>r</m:t>
                          </m:r>
                        </m:sup>
                      </m:sSubSup>
                      <m:r>
                        <w:rPr>
                          <w:rFonts w:ascii="Cambria Math" w:eastAsiaTheme="majorEastAsia" w:hAnsi="Cambria Math"/>
                        </w:rPr>
                        <m:t>+</m:t>
                      </m:r>
                      <m:f>
                        <m:fPr>
                          <m:ctrlPr>
                            <w:rPr>
                              <w:rFonts w:ascii="Cambria Math" w:eastAsiaTheme="majorEastAsia" w:hAnsi="Cambria Math"/>
                              <w:i/>
                            </w:rPr>
                          </m:ctrlPr>
                        </m:fPr>
                        <m:num>
                          <m:sSub>
                            <m:sSubPr>
                              <m:ctrlPr>
                                <w:rPr>
                                  <w:rFonts w:ascii="Cambria Math" w:hAnsi="Cambria Math"/>
                                  <w:i/>
                                  <w:szCs w:val="24"/>
                                </w:rPr>
                              </m:ctrlPr>
                            </m:sSubPr>
                            <m:e>
                              <m:r>
                                <w:rPr>
                                  <w:rFonts w:ascii="Cambria Math" w:hAnsi="Cambria Math"/>
                                  <w:szCs w:val="24"/>
                                </w:rPr>
                                <m:t>λ</m:t>
                              </m:r>
                            </m:e>
                            <m:sub>
                              <m:r>
                                <w:rPr>
                                  <w:rFonts w:ascii="Cambria Math" w:hAnsi="Cambria Math"/>
                                  <w:szCs w:val="24"/>
                                </w:rPr>
                                <m:t>1</m:t>
                              </m:r>
                            </m:sub>
                          </m:sSub>
                        </m:num>
                        <m:den>
                          <m:sSub>
                            <m:sSubPr>
                              <m:ctrlPr>
                                <w:rPr>
                                  <w:rFonts w:ascii="Cambria Math" w:eastAsiaTheme="majorEastAsia" w:hAnsi="Cambria Math"/>
                                  <w:i/>
                                </w:rPr>
                              </m:ctrlPr>
                            </m:sSubPr>
                            <m:e>
                              <m:r>
                                <w:rPr>
                                  <w:rFonts w:ascii="Cambria Math" w:eastAsiaTheme="majorEastAsia" w:hAnsi="Cambria Math"/>
                                </w:rPr>
                                <m:t>l</m:t>
                              </m:r>
                            </m:e>
                            <m:sub>
                              <m:r>
                                <w:rPr>
                                  <w:rFonts w:ascii="Cambria Math" w:eastAsiaTheme="majorEastAsia" w:hAnsi="Cambria Math"/>
                                </w:rPr>
                                <m:t>p</m:t>
                              </m:r>
                            </m:sub>
                          </m:sSub>
                        </m:den>
                      </m:f>
                      <m:r>
                        <w:rPr>
                          <w:rFonts w:ascii="Cambria Math" w:eastAsiaTheme="majorEastAsia" w:hAnsi="Cambria Math"/>
                        </w:rPr>
                        <m:t xml:space="preserve">,  </m:t>
                      </m:r>
                      <m:sSubSup>
                        <m:sSubSupPr>
                          <m:ctrlPr>
                            <w:rPr>
                              <w:rFonts w:ascii="Cambria Math" w:eastAsiaTheme="majorEastAsia" w:hAnsi="Cambria Math"/>
                              <w:i/>
                            </w:rPr>
                          </m:ctrlPr>
                        </m:sSubSupPr>
                        <m:e>
                          <m:r>
                            <m:rPr>
                              <m:sty m:val="bi"/>
                            </m:rPr>
                            <w:rPr>
                              <w:rFonts w:ascii="Cambria Math" w:eastAsiaTheme="majorEastAsia" w:hAnsi="Cambria Math"/>
                            </w:rPr>
                            <m:t>Z</m:t>
                          </m:r>
                          <m:ctrlPr>
                            <w:rPr>
                              <w:rFonts w:ascii="Cambria Math" w:eastAsiaTheme="majorEastAsia" w:hAnsi="Cambria Math"/>
                              <w:b/>
                              <w:i/>
                            </w:rPr>
                          </m:ctrlPr>
                        </m:e>
                        <m:sub>
                          <m:r>
                            <w:rPr>
                              <w:rFonts w:ascii="Cambria Math" w:eastAsiaTheme="majorEastAsia" w:hAnsi="Cambria Math"/>
                            </w:rPr>
                            <m:t>ij</m:t>
                          </m:r>
                        </m:sub>
                        <m:sup>
                          <m:r>
                            <w:rPr>
                              <w:rFonts w:ascii="Cambria Math" w:eastAsiaTheme="majorEastAsia" w:hAnsi="Cambria Math"/>
                            </w:rPr>
                            <m:t>r</m:t>
                          </m:r>
                        </m:sup>
                      </m:sSubSup>
                      <m:r>
                        <w:rPr>
                          <w:rFonts w:ascii="Cambria Math" w:eastAsiaTheme="majorEastAsia" w:hAnsi="Cambria Math"/>
                        </w:rPr>
                        <m:t>&lt;-</m:t>
                      </m:r>
                      <m:f>
                        <m:fPr>
                          <m:ctrlPr>
                            <w:rPr>
                              <w:rFonts w:ascii="Cambria Math" w:eastAsiaTheme="majorEastAsia" w:hAnsi="Cambria Math"/>
                              <w:i/>
                            </w:rPr>
                          </m:ctrlPr>
                        </m:fPr>
                        <m:num>
                          <m:sSub>
                            <m:sSubPr>
                              <m:ctrlPr>
                                <w:rPr>
                                  <w:rFonts w:ascii="Cambria Math" w:hAnsi="Cambria Math"/>
                                  <w:i/>
                                  <w:szCs w:val="24"/>
                                </w:rPr>
                              </m:ctrlPr>
                            </m:sSubPr>
                            <m:e>
                              <m:r>
                                <w:rPr>
                                  <w:rFonts w:ascii="Cambria Math" w:hAnsi="Cambria Math"/>
                                  <w:szCs w:val="24"/>
                                </w:rPr>
                                <m:t>λ</m:t>
                              </m:r>
                            </m:e>
                            <m:sub>
                              <m:r>
                                <w:rPr>
                                  <w:rFonts w:ascii="Cambria Math" w:hAnsi="Cambria Math"/>
                                  <w:szCs w:val="24"/>
                                </w:rPr>
                                <m:t>1</m:t>
                              </m:r>
                            </m:sub>
                          </m:sSub>
                        </m:num>
                        <m:den>
                          <m:sSub>
                            <m:sSubPr>
                              <m:ctrlPr>
                                <w:rPr>
                                  <w:rFonts w:ascii="Cambria Math" w:eastAsiaTheme="majorEastAsia" w:hAnsi="Cambria Math"/>
                                  <w:i/>
                                </w:rPr>
                              </m:ctrlPr>
                            </m:sSubPr>
                            <m:e>
                              <m:r>
                                <w:rPr>
                                  <w:rFonts w:ascii="Cambria Math" w:eastAsiaTheme="majorEastAsia" w:hAnsi="Cambria Math"/>
                                </w:rPr>
                                <m:t>l</m:t>
                              </m:r>
                            </m:e>
                            <m:sub>
                              <m:r>
                                <w:rPr>
                                  <w:rFonts w:ascii="Cambria Math" w:eastAsiaTheme="majorEastAsia" w:hAnsi="Cambria Math"/>
                                </w:rPr>
                                <m:t>p</m:t>
                              </m:r>
                            </m:sub>
                          </m:sSub>
                        </m:den>
                      </m:f>
                    </m:e>
                  </m:eqArr>
                </m:e>
              </m:d>
              <m:r>
                <m:rPr>
                  <m:sty m:val="bi"/>
                </m:rPr>
                <w:rPr>
                  <w:rFonts w:ascii="Cambria Math" w:eastAsiaTheme="majorEastAsia" w:hAnsi="Cambria Math"/>
                </w:rPr>
                <m:t>#</m:t>
              </m:r>
              <m:d>
                <m:dPr>
                  <m:ctrlPr>
                    <w:rPr>
                      <w:rFonts w:ascii="Cambria Math" w:eastAsiaTheme="majorEastAsia" w:hAnsi="Cambria Math"/>
                      <w:szCs w:val="24"/>
                    </w:rPr>
                  </m:ctrlPr>
                </m:dPr>
                <m:e>
                  <m:r>
                    <m:rPr>
                      <m:nor/>
                    </m:rPr>
                    <w:rPr>
                      <w:rFonts w:eastAsiaTheme="majorEastAsia"/>
                      <w:szCs w:val="24"/>
                    </w:rPr>
                    <m:t>4-15</m:t>
                  </m:r>
                </m:e>
              </m:d>
              <m:ctrlPr>
                <w:rPr>
                  <w:rFonts w:ascii="Cambria Math" w:eastAsiaTheme="majorEastAsia" w:hAnsi="Cambria Math"/>
                  <w:b/>
                  <w:i/>
                </w:rPr>
              </m:ctrlPr>
            </m:e>
          </m:eqArr>
        </m:oMath>
      </m:oMathPara>
    </w:p>
    <w:p w14:paraId="08B8A552" w14:textId="77777777" w:rsidR="00E71120" w:rsidRPr="003303D7" w:rsidRDefault="00E62704" w:rsidP="00E60928">
      <w:pPr>
        <w:autoSpaceDE w:val="0"/>
        <w:autoSpaceDN w:val="0"/>
        <w:snapToGrid w:val="0"/>
        <w:ind w:firstLineChars="0" w:firstLine="0"/>
        <w:rPr>
          <w:rFonts w:eastAsiaTheme="majorEastAsia"/>
        </w:rPr>
      </w:pPr>
      <w:r>
        <w:rPr>
          <w:rFonts w:eastAsiaTheme="majorEastAsia" w:hint="eastAsia"/>
        </w:rPr>
        <w:t>式中：</w:t>
      </w:r>
      <m:oMath>
        <m:sSup>
          <m:sSupPr>
            <m:ctrlPr>
              <w:rPr>
                <w:rFonts w:ascii="Cambria Math" w:eastAsiaTheme="majorEastAsia" w:hAnsi="Cambria Math"/>
                <w:b/>
                <w:i/>
              </w:rPr>
            </m:ctrlPr>
          </m:sSupPr>
          <m:e>
            <m:r>
              <m:rPr>
                <m:sty m:val="bi"/>
              </m:rPr>
              <w:rPr>
                <w:rFonts w:ascii="Cambria Math" w:eastAsiaTheme="majorEastAsia" w:hAnsi="Cambria Math"/>
              </w:rPr>
              <m:t>Z</m:t>
            </m:r>
          </m:e>
          <m:sup>
            <m:r>
              <w:rPr>
                <w:rFonts w:ascii="Cambria Math" w:eastAsiaTheme="majorEastAsia" w:hAnsi="Cambria Math"/>
              </w:rPr>
              <m:t>r</m:t>
            </m:r>
          </m:sup>
        </m:sSup>
        <m:r>
          <w:rPr>
            <w:rFonts w:ascii="Cambria Math" w:hAnsi="Cambria Math"/>
            <w:szCs w:val="24"/>
          </w:rPr>
          <m:t>=</m:t>
        </m:r>
        <m:sSup>
          <m:sSupPr>
            <m:ctrlPr>
              <w:rPr>
                <w:rFonts w:ascii="Cambria Math" w:eastAsiaTheme="majorEastAsia" w:hAnsi="Cambria Math"/>
                <w:b/>
                <w:i/>
              </w:rPr>
            </m:ctrlPr>
          </m:sSupPr>
          <m:e>
            <m:r>
              <m:rPr>
                <m:sty m:val="bi"/>
              </m:rPr>
              <w:rPr>
                <w:rFonts w:ascii="Cambria Math" w:eastAsiaTheme="majorEastAsia" w:hAnsi="Cambria Math"/>
              </w:rPr>
              <m:t>W</m:t>
            </m:r>
          </m:e>
          <m:sup>
            <m:r>
              <w:rPr>
                <w:rFonts w:ascii="Cambria Math" w:eastAsiaTheme="majorEastAsia" w:hAnsi="Cambria Math"/>
              </w:rPr>
              <m:t>r</m:t>
            </m:r>
          </m:sup>
        </m:sSup>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sSub>
              <m:sSubPr>
                <m:ctrlPr>
                  <w:rPr>
                    <w:rFonts w:ascii="Cambria Math" w:eastAsiaTheme="majorEastAsia" w:hAnsi="Cambria Math"/>
                    <w:i/>
                  </w:rPr>
                </m:ctrlPr>
              </m:sSubPr>
              <m:e>
                <m:r>
                  <w:rPr>
                    <w:rFonts w:ascii="Cambria Math" w:eastAsiaTheme="majorEastAsia" w:hAnsi="Cambria Math"/>
                  </w:rPr>
                  <m:t>l</m:t>
                </m:r>
              </m:e>
              <m:sub>
                <m:r>
                  <w:rPr>
                    <w:rFonts w:ascii="Cambria Math" w:eastAsiaTheme="majorEastAsia" w:hAnsi="Cambria Math"/>
                  </w:rPr>
                  <m:t>p</m:t>
                </m:r>
              </m:sub>
            </m:sSub>
          </m:den>
        </m:f>
        <m:r>
          <m:rPr>
            <m:sty m:val="p"/>
          </m:rPr>
          <w:rPr>
            <w:rFonts w:ascii="Cambria Math" w:eastAsiaTheme="majorEastAsia" w:hAnsi="Cambria Math"/>
            <w:szCs w:val="24"/>
          </w:rPr>
          <m:t>∇</m:t>
        </m:r>
        <m:r>
          <w:rPr>
            <w:rFonts w:ascii="Cambria Math" w:eastAsiaTheme="majorEastAsia" w:hAnsi="Cambria Math"/>
            <w:szCs w:val="24"/>
          </w:rPr>
          <m:t>f</m:t>
        </m:r>
        <m:d>
          <m:dPr>
            <m:begChr m:val="（"/>
            <m:endChr m:val="）"/>
            <m:ctrlPr>
              <w:rPr>
                <w:rFonts w:ascii="Cambria Math" w:eastAsiaTheme="majorEastAsia" w:hAnsi="Cambria Math"/>
                <w:i/>
                <w:szCs w:val="24"/>
              </w:rPr>
            </m:ctrlPr>
          </m:dPr>
          <m:e>
            <m:sSup>
              <m:sSupPr>
                <m:ctrlPr>
                  <w:rPr>
                    <w:rFonts w:ascii="Cambria Math" w:eastAsiaTheme="majorEastAsia" w:hAnsi="Cambria Math"/>
                    <w:b/>
                    <w:i/>
                  </w:rPr>
                </m:ctrlPr>
              </m:sSupPr>
              <m:e>
                <m:r>
                  <m:rPr>
                    <m:sty m:val="bi"/>
                  </m:rPr>
                  <w:rPr>
                    <w:rFonts w:ascii="Cambria Math" w:eastAsiaTheme="majorEastAsia" w:hAnsi="Cambria Math"/>
                  </w:rPr>
                  <m:t>W</m:t>
                </m:r>
              </m:e>
              <m:sup>
                <m:r>
                  <w:rPr>
                    <w:rFonts w:ascii="Cambria Math" w:eastAsiaTheme="majorEastAsia" w:hAnsi="Cambria Math"/>
                  </w:rPr>
                  <m:t>r</m:t>
                </m:r>
              </m:sup>
            </m:sSup>
          </m:e>
        </m:d>
      </m:oMath>
      <w:r w:rsidR="00E71120">
        <w:rPr>
          <w:rFonts w:eastAsiaTheme="majorEastAsia" w:hint="eastAsia"/>
          <w:szCs w:val="24"/>
        </w:rPr>
        <w:t>。</w:t>
      </w:r>
    </w:p>
    <w:p w14:paraId="2EAAF83B" w14:textId="77777777" w:rsidR="00E71120" w:rsidRPr="007115D5" w:rsidRDefault="00E71120" w:rsidP="00E60928">
      <w:pPr>
        <w:autoSpaceDE w:val="0"/>
        <w:autoSpaceDN w:val="0"/>
        <w:snapToGrid w:val="0"/>
        <w:spacing w:afterLines="50" w:after="120"/>
        <w:ind w:firstLine="480"/>
        <w:rPr>
          <w:rFonts w:eastAsiaTheme="majorEastAsia"/>
          <w:szCs w:val="24"/>
        </w:rPr>
      </w:pPr>
      <w:r>
        <w:rPr>
          <w:rFonts w:eastAsiaTheme="majorEastAsia" w:hint="eastAsia"/>
        </w:rPr>
        <w:t>元学习器的求解过程可以被总结为算法</w:t>
      </w:r>
      <w:r>
        <w:rPr>
          <w:rFonts w:eastAsiaTheme="majorEastAsia" w:hint="eastAsia"/>
        </w:rPr>
        <w:t>4</w:t>
      </w:r>
      <w:r>
        <w:rPr>
          <w:rFonts w:eastAsiaTheme="majorEastAsia"/>
        </w:rPr>
        <w:t>-2</w:t>
      </w:r>
      <w:r>
        <w:rPr>
          <w:rFonts w:eastAsiaTheme="majorEastAsia" w:hint="eastAsia"/>
        </w:rPr>
        <w:t>。</w:t>
      </w:r>
    </w:p>
    <w:tbl>
      <w:tblPr>
        <w:tblW w:w="8737" w:type="dxa"/>
        <w:jc w:val="center"/>
        <w:tblBorders>
          <w:top w:val="single" w:sz="12" w:space="0" w:color="000000"/>
          <w:bottom w:val="single" w:sz="12" w:space="0" w:color="000000"/>
        </w:tblBorders>
        <w:tblLayout w:type="fixed"/>
        <w:tblLook w:val="04A0" w:firstRow="1" w:lastRow="0" w:firstColumn="1" w:lastColumn="0" w:noHBand="0" w:noVBand="1"/>
      </w:tblPr>
      <w:tblGrid>
        <w:gridCol w:w="8737"/>
      </w:tblGrid>
      <w:tr w:rsidR="00E71120" w:rsidRPr="00D37B93" w14:paraId="0F42D7BA" w14:textId="77777777" w:rsidTr="00E71120">
        <w:trPr>
          <w:trHeight w:val="399"/>
          <w:jc w:val="center"/>
        </w:trPr>
        <w:tc>
          <w:tcPr>
            <w:tcW w:w="8737" w:type="dxa"/>
            <w:tcBorders>
              <w:top w:val="single" w:sz="12" w:space="0" w:color="000000"/>
              <w:left w:val="nil"/>
              <w:bottom w:val="single" w:sz="8" w:space="0" w:color="000000"/>
              <w:right w:val="nil"/>
            </w:tcBorders>
            <w:vAlign w:val="center"/>
          </w:tcPr>
          <w:p w14:paraId="7001C72C" w14:textId="77777777" w:rsidR="00E71120" w:rsidRPr="00D37B93" w:rsidRDefault="00E71120" w:rsidP="009C3E03">
            <w:pPr>
              <w:snapToGrid w:val="0"/>
              <w:ind w:firstLineChars="0" w:firstLine="0"/>
              <w:rPr>
                <w:szCs w:val="24"/>
              </w:rPr>
            </w:pPr>
            <w:r w:rsidRPr="00D37B93">
              <w:rPr>
                <w:b/>
                <w:bCs/>
                <w:szCs w:val="24"/>
              </w:rPr>
              <w:t>算法</w:t>
            </w:r>
            <w:r>
              <w:rPr>
                <w:b/>
                <w:bCs/>
                <w:szCs w:val="24"/>
              </w:rPr>
              <w:t>4</w:t>
            </w:r>
            <w:r w:rsidRPr="00D37B93">
              <w:rPr>
                <w:b/>
                <w:bCs/>
                <w:szCs w:val="24"/>
              </w:rPr>
              <w:t>-</w:t>
            </w:r>
            <w:r>
              <w:rPr>
                <w:b/>
                <w:bCs/>
                <w:szCs w:val="24"/>
              </w:rPr>
              <w:t>2</w:t>
            </w:r>
            <w:r w:rsidRPr="00D37B93">
              <w:rPr>
                <w:szCs w:val="24"/>
              </w:rPr>
              <w:t>:</w:t>
            </w:r>
            <w:r>
              <w:rPr>
                <w:rFonts w:hint="eastAsia"/>
                <w:szCs w:val="24"/>
              </w:rPr>
              <w:t xml:space="preserve"> </w:t>
            </w:r>
            <w:r>
              <w:rPr>
                <w:szCs w:val="24"/>
              </w:rPr>
              <w:t>SCTM</w:t>
            </w:r>
            <w:r>
              <w:rPr>
                <w:rFonts w:hint="eastAsia"/>
                <w:szCs w:val="24"/>
              </w:rPr>
              <w:t>的元学习器构建与求解</w:t>
            </w:r>
          </w:p>
        </w:tc>
      </w:tr>
      <w:tr w:rsidR="00E71120" w:rsidRPr="00D37B93" w14:paraId="141825A5" w14:textId="77777777" w:rsidTr="00E71120">
        <w:trPr>
          <w:trHeight w:val="1246"/>
          <w:jc w:val="center"/>
        </w:trPr>
        <w:tc>
          <w:tcPr>
            <w:tcW w:w="8737" w:type="dxa"/>
            <w:tcBorders>
              <w:top w:val="single" w:sz="8" w:space="0" w:color="000000"/>
              <w:left w:val="nil"/>
              <w:bottom w:val="single" w:sz="12" w:space="0" w:color="000000"/>
              <w:right w:val="nil"/>
            </w:tcBorders>
            <w:vAlign w:val="center"/>
          </w:tcPr>
          <w:p w14:paraId="125AAE0D" w14:textId="77777777" w:rsidR="00E71120" w:rsidRPr="00D37B93" w:rsidRDefault="00E71120" w:rsidP="009C3E03">
            <w:pPr>
              <w:snapToGrid w:val="0"/>
              <w:ind w:firstLineChars="0" w:firstLine="0"/>
              <w:rPr>
                <w:szCs w:val="24"/>
              </w:rPr>
            </w:pPr>
            <w:r w:rsidRPr="00D37B93">
              <w:rPr>
                <w:b/>
                <w:bCs/>
                <w:szCs w:val="24"/>
              </w:rPr>
              <w:t>输入</w:t>
            </w:r>
            <w:r w:rsidRPr="00D37B93">
              <w:rPr>
                <w:szCs w:val="24"/>
              </w:rPr>
              <w:t xml:space="preserve">: </w:t>
            </w:r>
            <w:r>
              <w:rPr>
                <w:rFonts w:hint="eastAsia"/>
                <w:szCs w:val="24"/>
              </w:rPr>
              <w:t>基学习器</w:t>
            </w:r>
            <m:oMath>
              <m:d>
                <m:dPr>
                  <m:begChr m:val="{"/>
                  <m:endChr m:val="}"/>
                  <m:ctrlPr>
                    <w:rPr>
                      <w:rFonts w:ascii="Cambria Math" w:eastAsiaTheme="majorEastAsia" w:hAnsi="Cambria Math"/>
                    </w:rPr>
                  </m:ctrlPr>
                </m:dPr>
                <m:e>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1</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H</m:t>
                      </m:r>
                    </m:e>
                    <m:sub>
                      <m:r>
                        <w:rPr>
                          <w:rFonts w:ascii="Cambria Math" w:eastAsiaTheme="majorEastAsia" w:hAnsi="Cambria Math"/>
                          <w:szCs w:val="24"/>
                        </w:rPr>
                        <m:t>6</m:t>
                      </m:r>
                    </m:sub>
                  </m:sSub>
                </m:e>
              </m:d>
            </m:oMath>
            <w:r>
              <w:rPr>
                <w:rFonts w:hint="eastAsia"/>
              </w:rPr>
              <w:t>，</w:t>
            </w:r>
            <w:r>
              <w:rPr>
                <w:rFonts w:hint="eastAsia"/>
                <w:szCs w:val="24"/>
              </w:rPr>
              <w:t>矩阵</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l</m:t>
                  </m:r>
                </m:sub>
              </m:sSub>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u</m:t>
                  </m:r>
                </m:sub>
              </m:sSub>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b/>
                      <w:i/>
                    </w:rPr>
                  </m:ctrlPr>
                </m:e>
                <m:sub>
                  <m:r>
                    <w:rPr>
                      <w:rFonts w:ascii="Cambria Math" w:eastAsiaTheme="majorEastAsia" w:hAnsi="Cambria Math"/>
                    </w:rPr>
                    <m:t>l</m:t>
                  </m:r>
                </m:sub>
              </m:sSub>
            </m:oMath>
            <w:r>
              <w:rPr>
                <w:rFonts w:hint="eastAsia"/>
              </w:rPr>
              <w:t>，超参数</w:t>
            </w:r>
            <m:oMath>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1</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2</m:t>
                  </m:r>
                </m:sub>
              </m:sSub>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3</m:t>
                  </m:r>
                </m:sub>
              </m:sSub>
            </m:oMath>
          </w:p>
          <w:p w14:paraId="3BD3D408" w14:textId="77777777" w:rsidR="00E71120" w:rsidRPr="00D37B93" w:rsidRDefault="00E71120" w:rsidP="009C3E03">
            <w:pPr>
              <w:snapToGrid w:val="0"/>
              <w:ind w:firstLineChars="0" w:firstLine="0"/>
              <w:rPr>
                <w:szCs w:val="24"/>
              </w:rPr>
            </w:pPr>
            <w:r w:rsidRPr="00D37B93">
              <w:rPr>
                <w:b/>
                <w:bCs/>
                <w:szCs w:val="24"/>
              </w:rPr>
              <w:t>输出</w:t>
            </w:r>
            <w:r w:rsidRPr="00D37B93">
              <w:rPr>
                <w:szCs w:val="24"/>
              </w:rPr>
              <w:t xml:space="preserve">: </w:t>
            </w:r>
            <w:r>
              <w:rPr>
                <w:rFonts w:hint="eastAsia"/>
                <w:szCs w:val="24"/>
              </w:rPr>
              <w:t>系数矩阵</w:t>
            </w:r>
            <m:oMath>
              <m:r>
                <m:rPr>
                  <m:sty m:val="bi"/>
                </m:rPr>
                <w:rPr>
                  <w:rFonts w:ascii="Cambria Math" w:eastAsiaTheme="majorEastAsia" w:hAnsi="Cambria Math"/>
                </w:rPr>
                <m:t>W</m:t>
              </m:r>
            </m:oMath>
          </w:p>
          <w:p w14:paraId="487A104C" w14:textId="77777777" w:rsidR="00E71120" w:rsidRPr="00F13DDC" w:rsidRDefault="00E71120" w:rsidP="009C3E03">
            <w:pPr>
              <w:snapToGrid w:val="0"/>
              <w:ind w:firstLineChars="0" w:firstLine="0"/>
              <w:rPr>
                <w:szCs w:val="24"/>
              </w:rPr>
            </w:pPr>
            <w:r w:rsidRPr="00D37B93">
              <w:rPr>
                <w:szCs w:val="24"/>
              </w:rPr>
              <w:t xml:space="preserve">1: </w:t>
            </w:r>
            <w:r>
              <w:rPr>
                <w:rFonts w:hint="eastAsia"/>
                <w:szCs w:val="24"/>
              </w:rPr>
              <w:t>求基学习器对</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l</m:t>
                  </m:r>
                </m:sub>
              </m:sSub>
            </m:oMath>
            <w:r>
              <w:rPr>
                <w:rFonts w:hint="eastAsia"/>
              </w:rPr>
              <w:t>的预测结果</w:t>
            </w:r>
            <m:oMath>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r>
                <w:rPr>
                  <w:rFonts w:ascii="Cambria Math" w:eastAsiaTheme="majorEastAsia" w:hAnsi="Cambria Math"/>
                </w:rPr>
                <m:t>=</m:t>
              </m:r>
              <m:d>
                <m:dPr>
                  <m:begChr m:val="["/>
                  <m:endChr m:val="]"/>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1</m:t>
                      </m:r>
                    </m:sub>
                  </m:sSub>
                  <m:d>
                    <m:dPr>
                      <m:ctrlPr>
                        <w:rPr>
                          <w:rFonts w:ascii="Cambria Math" w:eastAsiaTheme="majorEastAsia" w:hAnsi="Cambria Math"/>
                          <w:i/>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l</m:t>
                          </m:r>
                        </m:sub>
                      </m:sSub>
                    </m:e>
                  </m:d>
                  <m:r>
                    <w:rPr>
                      <w:rFonts w:ascii="Cambria Math" w:eastAsiaTheme="majorEastAsia" w:hAnsi="Cambria Math"/>
                    </w:rPr>
                    <m:t xml:space="preserve">; ⋯, </m:t>
                  </m:r>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6</m:t>
                      </m:r>
                    </m:sub>
                  </m:sSub>
                  <m:d>
                    <m:dPr>
                      <m:ctrlPr>
                        <w:rPr>
                          <w:rFonts w:ascii="Cambria Math" w:eastAsiaTheme="majorEastAsia" w:hAnsi="Cambria Math"/>
                          <w:i/>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l</m:t>
                          </m:r>
                        </m:sub>
                      </m:sSub>
                    </m:e>
                  </m:d>
                </m:e>
              </m:d>
            </m:oMath>
          </w:p>
          <w:p w14:paraId="0DD001D7" w14:textId="77777777" w:rsidR="00E71120" w:rsidRDefault="00E71120" w:rsidP="009C3E03">
            <w:pPr>
              <w:snapToGrid w:val="0"/>
              <w:ind w:firstLineChars="0" w:firstLine="0"/>
              <w:rPr>
                <w:szCs w:val="24"/>
              </w:rPr>
            </w:pPr>
            <w:r>
              <w:rPr>
                <w:rFonts w:hint="eastAsia"/>
                <w:szCs w:val="24"/>
              </w:rPr>
              <w:t>2</w:t>
            </w:r>
            <w:r>
              <w:rPr>
                <w:szCs w:val="24"/>
              </w:rPr>
              <w:t xml:space="preserve">: </w:t>
            </w:r>
            <w:r>
              <w:rPr>
                <w:rFonts w:hint="eastAsia"/>
                <w:szCs w:val="24"/>
              </w:rPr>
              <w:t>求基学习器对</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u</m:t>
                  </m:r>
                </m:sub>
              </m:sSub>
            </m:oMath>
            <w:r>
              <w:rPr>
                <w:rFonts w:hint="eastAsia"/>
              </w:rPr>
              <w:t>的预测结果</w:t>
            </w:r>
            <m:oMath>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u</m:t>
                  </m:r>
                </m:sub>
              </m:sSub>
              <m:r>
                <w:rPr>
                  <w:rFonts w:ascii="Cambria Math" w:eastAsiaTheme="majorEastAsia" w:hAnsi="Cambria Math"/>
                </w:rPr>
                <m:t>=</m:t>
              </m:r>
              <m:d>
                <m:dPr>
                  <m:begChr m:val="["/>
                  <m:endChr m:val="]"/>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1</m:t>
                      </m:r>
                    </m:sub>
                  </m:sSub>
                  <m:d>
                    <m:dPr>
                      <m:ctrlPr>
                        <w:rPr>
                          <w:rFonts w:ascii="Cambria Math" w:eastAsiaTheme="majorEastAsia" w:hAnsi="Cambria Math"/>
                          <w:i/>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u</m:t>
                          </m:r>
                        </m:sub>
                      </m:sSub>
                    </m:e>
                  </m:d>
                  <m:r>
                    <w:rPr>
                      <w:rFonts w:ascii="Cambria Math" w:eastAsiaTheme="majorEastAsia" w:hAnsi="Cambria Math"/>
                    </w:rPr>
                    <m:t xml:space="preserve">; ⋯, </m:t>
                  </m:r>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6</m:t>
                      </m:r>
                    </m:sub>
                  </m:sSub>
                  <m:d>
                    <m:dPr>
                      <m:ctrlPr>
                        <w:rPr>
                          <w:rFonts w:ascii="Cambria Math" w:eastAsiaTheme="majorEastAsia" w:hAnsi="Cambria Math"/>
                          <w:i/>
                        </w:rPr>
                      </m:ctrlPr>
                    </m:dPr>
                    <m:e>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u</m:t>
                          </m:r>
                        </m:sub>
                      </m:sSub>
                    </m:e>
                  </m:d>
                </m:e>
              </m:d>
            </m:oMath>
          </w:p>
          <w:p w14:paraId="7FE33A7E" w14:textId="77777777" w:rsidR="00E71120" w:rsidRDefault="00E71120" w:rsidP="009C3E03">
            <w:pPr>
              <w:snapToGrid w:val="0"/>
              <w:ind w:firstLineChars="0" w:firstLine="0"/>
              <w:rPr>
                <w:szCs w:val="24"/>
              </w:rPr>
            </w:pPr>
            <w:r>
              <w:rPr>
                <w:rFonts w:hint="eastAsia"/>
                <w:szCs w:val="24"/>
              </w:rPr>
              <w:t>3</w:t>
            </w:r>
            <w:r>
              <w:rPr>
                <w:szCs w:val="24"/>
              </w:rPr>
              <w:t xml:space="preserve">: </w:t>
            </w:r>
            <w:r>
              <w:rPr>
                <w:rFonts w:hint="eastAsia"/>
                <w:szCs w:val="24"/>
              </w:rPr>
              <w:t>对全体实例</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l</m:t>
                  </m:r>
                </m:sub>
              </m:sSub>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u</m:t>
                  </m:r>
                </m:sub>
              </m:sSub>
            </m:oMath>
            <w:r>
              <w:rPr>
                <w:rFonts w:hint="eastAsia"/>
              </w:rPr>
              <w:t>聚类，共形成</w:t>
            </w:r>
            <m:oMath>
              <m:r>
                <w:rPr>
                  <w:rFonts w:ascii="Cambria Math" w:hAnsi="Cambria Math" w:hint="eastAsia"/>
                  <w:szCs w:val="24"/>
                </w:rPr>
                <m:t>g</m:t>
              </m:r>
            </m:oMath>
            <w:r>
              <w:rPr>
                <w:rFonts w:hint="eastAsia"/>
              </w:rPr>
              <w:t>个簇</w:t>
            </w:r>
            <m:oMath>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1</m:t>
                  </m:r>
                </m:sub>
              </m:sSub>
              <m:r>
                <w:rPr>
                  <w:rFonts w:ascii="Cambria Math" w:eastAsiaTheme="majorEastAsia" w:hAnsi="Cambria Math"/>
                </w:rPr>
                <m:t xml:space="preserve">, ⋯, </m:t>
              </m:r>
              <m:sSub>
                <m:sSubPr>
                  <m:ctrlPr>
                    <w:rPr>
                      <w:rFonts w:ascii="Cambria Math" w:eastAsiaTheme="majorEastAsia" w:hAnsi="Cambria Math"/>
                      <w:i/>
                    </w:rPr>
                  </m:ctrlPr>
                </m:sSubPr>
                <m:e>
                  <m:r>
                    <m:rPr>
                      <m:sty m:val="bi"/>
                    </m:rPr>
                    <w:rPr>
                      <w:rFonts w:ascii="Cambria Math" w:eastAsiaTheme="majorEastAsia" w:hAnsi="Cambria Math"/>
                    </w:rPr>
                    <m:t>X</m:t>
                  </m:r>
                  <m:ctrlPr>
                    <w:rPr>
                      <w:rFonts w:ascii="Cambria Math" w:eastAsiaTheme="majorEastAsia" w:hAnsi="Cambria Math"/>
                      <w:b/>
                      <w:i/>
                    </w:rPr>
                  </m:ctrlPr>
                </m:e>
                <m:sub>
                  <m:r>
                    <w:rPr>
                      <w:rFonts w:ascii="Cambria Math" w:eastAsiaTheme="majorEastAsia" w:hAnsi="Cambria Math"/>
                    </w:rPr>
                    <m:t>g</m:t>
                  </m:r>
                </m:sub>
              </m:sSub>
            </m:oMath>
          </w:p>
          <w:p w14:paraId="4B47E61D" w14:textId="77777777" w:rsidR="00E71120" w:rsidRDefault="00E71120" w:rsidP="009C3E03">
            <w:pPr>
              <w:snapToGrid w:val="0"/>
              <w:ind w:firstLineChars="0" w:firstLine="0"/>
              <w:rPr>
                <w:szCs w:val="24"/>
              </w:rPr>
            </w:pPr>
            <w:r>
              <w:rPr>
                <w:rFonts w:hint="eastAsia"/>
                <w:szCs w:val="24"/>
              </w:rPr>
              <w:t>4</w:t>
            </w:r>
            <w:r>
              <w:rPr>
                <w:szCs w:val="24"/>
              </w:rPr>
              <w:t xml:space="preserve">: </w:t>
            </w:r>
            <w:r>
              <w:rPr>
                <w:rFonts w:hint="eastAsia"/>
                <w:szCs w:val="24"/>
              </w:rPr>
              <w:t>计算拉普拉斯矩阵</w:t>
            </w:r>
            <m:oMath>
              <m:sSub>
                <m:sSubPr>
                  <m:ctrlPr>
                    <w:rPr>
                      <w:rFonts w:ascii="Cambria Math" w:eastAsiaTheme="majorEastAsia" w:hAnsi="Cambria Math"/>
                      <w:i/>
                    </w:rPr>
                  </m:ctrlPr>
                </m:sSubPr>
                <m:e>
                  <m:r>
                    <m:rPr>
                      <m:sty m:val="bi"/>
                    </m:rPr>
                    <w:rPr>
                      <w:rFonts w:ascii="Cambria Math" w:eastAsiaTheme="majorEastAsia" w:hAnsi="Cambria Math"/>
                    </w:rPr>
                    <m:t>H</m:t>
                  </m:r>
                  <m:ctrlPr>
                    <w:rPr>
                      <w:rFonts w:ascii="Cambria Math" w:eastAsiaTheme="majorEastAsia" w:hAnsi="Cambria Math"/>
                      <w:b/>
                      <w:i/>
                    </w:rPr>
                  </m:ctrlPr>
                </m:e>
                <m:sub>
                  <m:r>
                    <w:rPr>
                      <w:rFonts w:ascii="Cambria Math" w:eastAsiaTheme="majorEastAsia" w:hAnsi="Cambria Math"/>
                    </w:rPr>
                    <m:t>1</m:t>
                  </m:r>
                </m:sub>
              </m:sSub>
              <m:r>
                <w:rPr>
                  <w:rFonts w:ascii="Cambria Math" w:eastAsiaTheme="majorEastAsia" w:hAnsi="Cambria Math"/>
                </w:rPr>
                <m:t xml:space="preserve">, ⋯, </m:t>
              </m:r>
              <m:sSub>
                <m:sSubPr>
                  <m:ctrlPr>
                    <w:rPr>
                      <w:rFonts w:ascii="Cambria Math" w:eastAsiaTheme="majorEastAsia" w:hAnsi="Cambria Math"/>
                      <w:i/>
                    </w:rPr>
                  </m:ctrlPr>
                </m:sSubPr>
                <m:e>
                  <m:r>
                    <m:rPr>
                      <m:sty m:val="bi"/>
                    </m:rPr>
                    <w:rPr>
                      <w:rFonts w:ascii="Cambria Math" w:eastAsiaTheme="majorEastAsia" w:hAnsi="Cambria Math"/>
                    </w:rPr>
                    <m:t>H</m:t>
                  </m:r>
                  <m:ctrlPr>
                    <w:rPr>
                      <w:rFonts w:ascii="Cambria Math" w:eastAsiaTheme="majorEastAsia" w:hAnsi="Cambria Math"/>
                      <w:b/>
                      <w:i/>
                    </w:rPr>
                  </m:ctrlPr>
                </m:e>
                <m:sub>
                  <m:r>
                    <w:rPr>
                      <w:rFonts w:ascii="Cambria Math" w:eastAsiaTheme="majorEastAsia" w:hAnsi="Cambria Math"/>
                    </w:rPr>
                    <m:t>g</m:t>
                  </m:r>
                </m:sub>
              </m:sSub>
              <m:r>
                <m:rPr>
                  <m:sty m:val="p"/>
                </m:rPr>
                <w:rPr>
                  <w:rFonts w:ascii="Cambria Math" w:hAnsi="Cambria Math"/>
                </w:rPr>
                <m:t xml:space="preserve">, </m:t>
              </m:r>
              <m:sSub>
                <m:sSubPr>
                  <m:ctrlPr>
                    <w:rPr>
                      <w:rFonts w:ascii="Cambria Math" w:eastAsiaTheme="majorEastAsia" w:hAnsi="Cambria Math"/>
                      <w:i/>
                    </w:rPr>
                  </m:ctrlPr>
                </m:sSubPr>
                <m:e>
                  <m:r>
                    <m:rPr>
                      <m:sty m:val="bi"/>
                    </m:rPr>
                    <w:rPr>
                      <w:rFonts w:ascii="Cambria Math" w:eastAsiaTheme="majorEastAsia" w:hAnsi="Cambria Math"/>
                    </w:rPr>
                    <m:t>H</m:t>
                  </m:r>
                  <m:ctrlPr>
                    <w:rPr>
                      <w:rFonts w:ascii="Cambria Math" w:eastAsiaTheme="majorEastAsia" w:hAnsi="Cambria Math"/>
                      <w:b/>
                      <w:i/>
                    </w:rPr>
                  </m:ctrlPr>
                </m:e>
                <m:sub>
                  <m:r>
                    <w:rPr>
                      <w:rFonts w:ascii="Cambria Math" w:eastAsiaTheme="majorEastAsia" w:hAnsi="Cambria Math"/>
                    </w:rPr>
                    <m:t>Y</m:t>
                  </m:r>
                </m:sub>
              </m:sSub>
            </m:oMath>
          </w:p>
          <w:p w14:paraId="2053C792" w14:textId="2A938705" w:rsidR="00E71120" w:rsidRDefault="00E71120" w:rsidP="009C3E03">
            <w:pPr>
              <w:snapToGrid w:val="0"/>
              <w:ind w:firstLineChars="0" w:firstLine="0"/>
              <w:rPr>
                <w:szCs w:val="24"/>
              </w:rPr>
            </w:pPr>
            <w:r>
              <w:rPr>
                <w:rFonts w:hint="eastAsia"/>
                <w:szCs w:val="24"/>
              </w:rPr>
              <w:t>5</w:t>
            </w:r>
            <w:r>
              <w:rPr>
                <w:szCs w:val="24"/>
              </w:rPr>
              <w:t xml:space="preserve">: </w:t>
            </w:r>
            <w:r>
              <w:rPr>
                <w:rFonts w:hint="eastAsia"/>
                <w:szCs w:val="24"/>
              </w:rPr>
              <w:t>根据</w:t>
            </w:r>
            <m:oMath>
              <m:d>
                <m:dPr>
                  <m:ctrlPr>
                    <w:rPr>
                      <w:rFonts w:ascii="Cambria Math" w:eastAsiaTheme="majorEastAsia" w:hAnsi="Cambria Math"/>
                      <w:szCs w:val="24"/>
                    </w:rPr>
                  </m:ctrlPr>
                </m:dPr>
                <m:e>
                  <m:r>
                    <m:rPr>
                      <m:nor/>
                    </m:rPr>
                    <w:rPr>
                      <w:rFonts w:eastAsiaTheme="majorEastAsia"/>
                      <w:szCs w:val="24"/>
                    </w:rPr>
                    <m:t>4-13</m:t>
                  </m:r>
                </m:e>
              </m:d>
            </m:oMath>
            <w:r>
              <w:rPr>
                <w:rFonts w:hint="eastAsia"/>
                <w:szCs w:val="24"/>
              </w:rPr>
              <w:t>计算利普希茨常数</w:t>
            </w:r>
            <m:oMath>
              <m:sSub>
                <m:sSubPr>
                  <m:ctrlPr>
                    <w:rPr>
                      <w:rFonts w:ascii="Cambria Math" w:eastAsiaTheme="majorEastAsia" w:hAnsi="Cambria Math"/>
                      <w:i/>
                    </w:rPr>
                  </m:ctrlPr>
                </m:sSubPr>
                <m:e>
                  <m:r>
                    <w:rPr>
                      <w:rFonts w:ascii="Cambria Math" w:eastAsiaTheme="majorEastAsia" w:hAnsi="Cambria Math"/>
                    </w:rPr>
                    <m:t>l</m:t>
                  </m:r>
                </m:e>
                <m:sub>
                  <m:r>
                    <w:rPr>
                      <w:rFonts w:ascii="Cambria Math" w:eastAsiaTheme="majorEastAsia" w:hAnsi="Cambria Math"/>
                    </w:rPr>
                    <m:t>p</m:t>
                  </m:r>
                </m:sub>
              </m:sSub>
            </m:oMath>
          </w:p>
          <w:p w14:paraId="491BE822" w14:textId="77777777" w:rsidR="00E71120" w:rsidRDefault="00E71120" w:rsidP="009C3E03">
            <w:pPr>
              <w:snapToGrid w:val="0"/>
              <w:ind w:firstLineChars="0" w:firstLine="0"/>
              <w:rPr>
                <w:szCs w:val="24"/>
              </w:rPr>
            </w:pPr>
            <w:r>
              <w:rPr>
                <w:szCs w:val="24"/>
              </w:rPr>
              <w:t xml:space="preserve">6: </w:t>
            </w:r>
            <w:r>
              <w:rPr>
                <w:rFonts w:hint="eastAsia"/>
                <w:szCs w:val="24"/>
              </w:rPr>
              <w:t>初始化迭代参数，令</w:t>
            </w:r>
            <m:oMath>
              <m:r>
                <w:rPr>
                  <w:rFonts w:ascii="Cambria Math" w:hAnsi="Cambria Math"/>
                  <w:szCs w:val="24"/>
                </w:rPr>
                <m:t xml:space="preserve">r←1, </m:t>
              </m:r>
              <m:sSub>
                <m:sSubPr>
                  <m:ctrlPr>
                    <w:rPr>
                      <w:rFonts w:ascii="Cambria Math" w:hAnsi="Cambria Math"/>
                      <w:i/>
                      <w:szCs w:val="24"/>
                    </w:rPr>
                  </m:ctrlPr>
                </m:sSubPr>
                <m:e>
                  <m:r>
                    <w:rPr>
                      <w:rFonts w:ascii="Cambria Math" w:hAnsi="Cambria Math"/>
                      <w:szCs w:val="24"/>
                    </w:rPr>
                    <m:t>b</m:t>
                  </m:r>
                </m:e>
                <m:sub>
                  <m:r>
                    <w:rPr>
                      <w:rFonts w:ascii="Cambria Math" w:hAnsi="Cambria Math"/>
                      <w:szCs w:val="24"/>
                    </w:rPr>
                    <m:t>0</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b</m:t>
                  </m:r>
                </m:e>
                <m:sub>
                  <m:r>
                    <w:rPr>
                      <w:rFonts w:ascii="Cambria Math" w:hAnsi="Cambria Math"/>
                      <w:szCs w:val="24"/>
                    </w:rPr>
                    <m:t>1</m:t>
                  </m:r>
                </m:sub>
              </m:sSub>
              <m:r>
                <w:rPr>
                  <w:rFonts w:ascii="Cambria Math" w:hAnsi="Cambria Math"/>
                  <w:szCs w:val="24"/>
                </w:rPr>
                <m:t xml:space="preserve">←1, </m:t>
              </m:r>
              <m:sSub>
                <m:sSubPr>
                  <m:ctrlPr>
                    <w:rPr>
                      <w:rFonts w:ascii="Cambria Math" w:eastAsiaTheme="majorEastAsia" w:hAnsi="Cambria Math"/>
                      <w:i/>
                    </w:rPr>
                  </m:ctrlPr>
                </m:sSubPr>
                <m:e>
                  <m:r>
                    <m:rPr>
                      <m:sty m:val="bi"/>
                    </m:rPr>
                    <w:rPr>
                      <w:rFonts w:ascii="Cambria Math" w:eastAsiaTheme="majorEastAsia" w:hAnsi="Cambria Math"/>
                    </w:rPr>
                    <m:t>W</m:t>
                  </m:r>
                  <m:ctrlPr>
                    <w:rPr>
                      <w:rFonts w:ascii="Cambria Math" w:hAnsi="Cambria Math"/>
                      <w:i/>
                      <w:szCs w:val="24"/>
                    </w:rPr>
                  </m:ctrlPr>
                </m:e>
                <m:sub>
                  <m:r>
                    <w:rPr>
                      <w:rFonts w:ascii="Cambria Math" w:eastAsiaTheme="majorEastAsia" w:hAnsi="Cambria Math"/>
                    </w:rPr>
                    <m:t>0</m:t>
                  </m:r>
                </m:sub>
              </m:sSub>
              <m:r>
                <w:rPr>
                  <w:rFonts w:ascii="Cambria Math" w:hAnsi="Cambria Math"/>
                  <w:szCs w:val="24"/>
                </w:rPr>
                <m:t xml:space="preserve">, </m:t>
              </m:r>
              <m:sSub>
                <m:sSubPr>
                  <m:ctrlPr>
                    <w:rPr>
                      <w:rFonts w:ascii="Cambria Math" w:eastAsiaTheme="majorEastAsia" w:hAnsi="Cambria Math"/>
                      <w:i/>
                    </w:rPr>
                  </m:ctrlPr>
                </m:sSubPr>
                <m:e>
                  <m:r>
                    <m:rPr>
                      <m:sty m:val="bi"/>
                    </m:rPr>
                    <w:rPr>
                      <w:rFonts w:ascii="Cambria Math" w:eastAsiaTheme="majorEastAsia" w:hAnsi="Cambria Math"/>
                    </w:rPr>
                    <m:t>W</m:t>
                  </m:r>
                  <m:ctrlPr>
                    <w:rPr>
                      <w:rFonts w:ascii="Cambria Math" w:hAnsi="Cambria Math"/>
                      <w:i/>
                      <w:szCs w:val="24"/>
                    </w:rPr>
                  </m:ctrlPr>
                </m:e>
                <m:sub>
                  <m:r>
                    <w:rPr>
                      <w:rFonts w:ascii="Cambria Math" w:eastAsiaTheme="majorEastAsia" w:hAnsi="Cambria Math"/>
                    </w:rPr>
                    <m:t>1</m:t>
                  </m:r>
                </m:sub>
              </m:sSub>
              <m:r>
                <w:rPr>
                  <w:rFonts w:ascii="Cambria Math" w:hAnsi="Cambria Math"/>
                  <w:szCs w:val="24"/>
                </w:rPr>
                <m:t>←</m:t>
              </m:r>
              <m:r>
                <m:rPr>
                  <m:sty m:val="bi"/>
                </m:rPr>
                <w:rPr>
                  <w:rFonts w:ascii="Cambria Math" w:eastAsiaTheme="majorEastAsia" w:hAnsi="Cambria Math"/>
                </w:rPr>
                <m:t>I</m:t>
              </m:r>
            </m:oMath>
          </w:p>
          <w:p w14:paraId="4EA52DC0" w14:textId="5D539792" w:rsidR="00E71120" w:rsidRDefault="00E71120" w:rsidP="009C3E03">
            <w:pPr>
              <w:snapToGrid w:val="0"/>
              <w:ind w:firstLineChars="0" w:firstLine="0"/>
              <w:rPr>
                <w:szCs w:val="24"/>
              </w:rPr>
            </w:pPr>
            <w:r>
              <w:rPr>
                <w:szCs w:val="24"/>
              </w:rPr>
              <w:t>7:</w:t>
            </w:r>
            <w:r w:rsidR="00832ADB" w:rsidRPr="006A0C9C">
              <w:rPr>
                <w:rFonts w:asciiTheme="majorEastAsia" w:eastAsiaTheme="majorEastAsia" w:hAnsiTheme="majorEastAsia"/>
                <w:szCs w:val="24"/>
              </w:rPr>
              <w:t xml:space="preserve"> </w:t>
            </w:r>
            <w:r>
              <w:rPr>
                <w:szCs w:val="24"/>
              </w:rPr>
              <w:t>W</w:t>
            </w:r>
            <w:r w:rsidR="007D7102">
              <w:rPr>
                <w:szCs w:val="24"/>
              </w:rPr>
              <w:t>hile</w:t>
            </w:r>
            <w:r w:rsidR="00832ADB">
              <w:rPr>
                <w:szCs w:val="24"/>
              </w:rPr>
              <w:t xml:space="preserve"> </w:t>
            </w:r>
            <m:oMath>
              <m:r>
                <w:rPr>
                  <w:rFonts w:ascii="Cambria Math" w:hAnsi="Cambria Math" w:hint="eastAsia"/>
                  <w:szCs w:val="24"/>
                </w:rPr>
                <m:t>r</m:t>
              </m:r>
              <m:r>
                <w:rPr>
                  <w:rFonts w:ascii="Cambria Math" w:hAnsi="Cambria Math"/>
                  <w:szCs w:val="24"/>
                </w:rPr>
                <m:t>≤R</m:t>
              </m:r>
            </m:oMath>
          </w:p>
          <w:p w14:paraId="31D910F1" w14:textId="77777777" w:rsidR="00E71120" w:rsidRDefault="00E71120" w:rsidP="009C3E03">
            <w:pPr>
              <w:snapToGrid w:val="0"/>
              <w:ind w:firstLineChars="0" w:firstLine="0"/>
              <w:rPr>
                <w:szCs w:val="24"/>
              </w:rPr>
            </w:pPr>
            <w:r>
              <w:rPr>
                <w:szCs w:val="24"/>
              </w:rPr>
              <w:t xml:space="preserve">8:     </w:t>
            </w:r>
            <m:oMath>
              <m:sSup>
                <m:sSupPr>
                  <m:ctrlPr>
                    <w:rPr>
                      <w:rFonts w:ascii="Cambria Math" w:eastAsiaTheme="majorEastAsia" w:hAnsi="Cambria Math"/>
                      <w:b/>
                      <w:i/>
                    </w:rPr>
                  </m:ctrlPr>
                </m:sSupPr>
                <m:e>
                  <m:r>
                    <m:rPr>
                      <m:sty m:val="bi"/>
                    </m:rPr>
                    <w:rPr>
                      <w:rFonts w:ascii="Cambria Math" w:eastAsiaTheme="majorEastAsia" w:hAnsi="Cambria Math"/>
                    </w:rPr>
                    <m:t>W</m:t>
                  </m:r>
                </m:e>
                <m:sup>
                  <m:r>
                    <w:rPr>
                      <w:rFonts w:ascii="Cambria Math" w:eastAsiaTheme="majorEastAsia" w:hAnsi="Cambria Math"/>
                    </w:rPr>
                    <m:t>r</m:t>
                  </m:r>
                </m:sup>
              </m:sSup>
              <m:r>
                <w:rPr>
                  <w:rFonts w:ascii="Cambria Math" w:hAnsi="Cambria Math"/>
                  <w:szCs w:val="24"/>
                </w:rPr>
                <m:t>←</m:t>
              </m:r>
              <m:sSub>
                <m:sSubPr>
                  <m:ctrlPr>
                    <w:rPr>
                      <w:rFonts w:ascii="Cambria Math" w:eastAsiaTheme="majorEastAsia" w:hAnsi="Cambria Math"/>
                      <w:i/>
                    </w:rPr>
                  </m:ctrlPr>
                </m:sSubPr>
                <m:e>
                  <m:r>
                    <m:rPr>
                      <m:sty m:val="bi"/>
                    </m:rPr>
                    <w:rPr>
                      <w:rFonts w:ascii="Cambria Math" w:eastAsiaTheme="majorEastAsia" w:hAnsi="Cambria Math"/>
                    </w:rPr>
                    <m:t>W</m:t>
                  </m:r>
                  <m:ctrlPr>
                    <w:rPr>
                      <w:rFonts w:ascii="Cambria Math" w:hAnsi="Cambria Math"/>
                      <w:i/>
                      <w:szCs w:val="24"/>
                    </w:rPr>
                  </m:ctrlPr>
                </m:e>
                <m:sub>
                  <m:r>
                    <w:rPr>
                      <w:rFonts w:ascii="Cambria Math" w:eastAsiaTheme="majorEastAsia" w:hAnsi="Cambria Math"/>
                    </w:rPr>
                    <m:t>r</m:t>
                  </m:r>
                </m:sub>
              </m:sSub>
              <m:r>
                <w:rPr>
                  <w:rFonts w:ascii="Cambria Math" w:eastAsiaTheme="majorEastAsia" w:hAnsi="Cambria Math"/>
                </w:rPr>
                <m:t>+</m:t>
              </m:r>
              <m:f>
                <m:fPr>
                  <m:ctrlPr>
                    <w:rPr>
                      <w:rFonts w:ascii="Cambria Math" w:eastAsiaTheme="majorEastAsia" w:hAnsi="Cambria Math"/>
                      <w:i/>
                    </w:rPr>
                  </m:ctrlPr>
                </m:fPr>
                <m:num>
                  <m:sSub>
                    <m:sSubPr>
                      <m:ctrlPr>
                        <w:rPr>
                          <w:rFonts w:ascii="Cambria Math" w:eastAsiaTheme="majorEastAsia" w:hAnsi="Cambria Math"/>
                          <w:i/>
                        </w:rPr>
                      </m:ctrlPr>
                    </m:sSubPr>
                    <m:e>
                      <m:r>
                        <w:rPr>
                          <w:rFonts w:ascii="Cambria Math" w:eastAsiaTheme="majorEastAsia" w:hAnsi="Cambria Math"/>
                        </w:rPr>
                        <m:t>b</m:t>
                      </m:r>
                    </m:e>
                    <m:sub>
                      <m:r>
                        <w:rPr>
                          <w:rFonts w:ascii="Cambria Math" w:eastAsiaTheme="majorEastAsia" w:hAnsi="Cambria Math"/>
                        </w:rPr>
                        <m:t>r-1</m:t>
                      </m:r>
                    </m:sub>
                  </m:sSub>
                  <m:r>
                    <w:rPr>
                      <w:rFonts w:ascii="Cambria Math" w:eastAsiaTheme="majorEastAsia" w:hAnsi="Cambria Math"/>
                    </w:rPr>
                    <m:t>-1</m:t>
                  </m:r>
                  <m:ctrlPr>
                    <w:rPr>
                      <w:rFonts w:ascii="Cambria Math" w:hAnsi="Cambria Math"/>
                      <w:i/>
                      <w:szCs w:val="24"/>
                    </w:rPr>
                  </m:ctrlPr>
                </m:num>
                <m:den>
                  <m:sSub>
                    <m:sSubPr>
                      <m:ctrlPr>
                        <w:rPr>
                          <w:rFonts w:ascii="Cambria Math" w:hAnsi="Cambria Math"/>
                          <w:i/>
                          <w:szCs w:val="24"/>
                        </w:rPr>
                      </m:ctrlPr>
                    </m:sSubPr>
                    <m:e>
                      <m:r>
                        <w:rPr>
                          <w:rFonts w:ascii="Cambria Math" w:hAnsi="Cambria Math"/>
                          <w:szCs w:val="24"/>
                        </w:rPr>
                        <m:t>b</m:t>
                      </m:r>
                    </m:e>
                    <m:sub>
                      <m:r>
                        <w:rPr>
                          <w:rFonts w:ascii="Cambria Math" w:hAnsi="Cambria Math"/>
                          <w:szCs w:val="24"/>
                        </w:rPr>
                        <m:t>r</m:t>
                      </m:r>
                    </m:sub>
                  </m:sSub>
                </m:den>
              </m:f>
              <m:d>
                <m:dPr>
                  <m:ctrlPr>
                    <w:rPr>
                      <w:rFonts w:ascii="Cambria Math" w:eastAsiaTheme="majorEastAsia" w:hAnsi="Cambria Math"/>
                      <w:i/>
                    </w:rPr>
                  </m:ctrlPr>
                </m:dPr>
                <m:e>
                  <m:sSub>
                    <m:sSubPr>
                      <m:ctrlPr>
                        <w:rPr>
                          <w:rFonts w:ascii="Cambria Math" w:eastAsiaTheme="majorEastAsia" w:hAnsi="Cambria Math"/>
                          <w:i/>
                        </w:rPr>
                      </m:ctrlPr>
                    </m:sSubPr>
                    <m:e>
                      <m:r>
                        <m:rPr>
                          <m:sty m:val="bi"/>
                        </m:rPr>
                        <w:rPr>
                          <w:rFonts w:ascii="Cambria Math" w:eastAsiaTheme="majorEastAsia" w:hAnsi="Cambria Math"/>
                        </w:rPr>
                        <m:t>W</m:t>
                      </m:r>
                      <m:ctrlPr>
                        <w:rPr>
                          <w:rFonts w:ascii="Cambria Math" w:hAnsi="Cambria Math"/>
                          <w:i/>
                          <w:szCs w:val="24"/>
                        </w:rPr>
                      </m:ctrlPr>
                    </m:e>
                    <m:sub>
                      <m:r>
                        <w:rPr>
                          <w:rFonts w:ascii="Cambria Math" w:eastAsiaTheme="majorEastAsia" w:hAnsi="Cambria Math"/>
                        </w:rPr>
                        <m:t>r</m:t>
                      </m:r>
                    </m:sub>
                  </m:sSub>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W</m:t>
                      </m:r>
                      <m:ctrlPr>
                        <w:rPr>
                          <w:rFonts w:ascii="Cambria Math" w:hAnsi="Cambria Math"/>
                          <w:i/>
                          <w:szCs w:val="24"/>
                        </w:rPr>
                      </m:ctrlPr>
                    </m:e>
                    <m:sub>
                      <m:r>
                        <w:rPr>
                          <w:rFonts w:ascii="Cambria Math" w:eastAsiaTheme="majorEastAsia" w:hAnsi="Cambria Math"/>
                        </w:rPr>
                        <m:t>r-1</m:t>
                      </m:r>
                    </m:sub>
                  </m:sSub>
                </m:e>
              </m:d>
            </m:oMath>
          </w:p>
          <w:p w14:paraId="6F6BC07E" w14:textId="786DA38F" w:rsidR="00E71120" w:rsidRDefault="00E71120" w:rsidP="009C3E03">
            <w:pPr>
              <w:snapToGrid w:val="0"/>
              <w:ind w:firstLineChars="0" w:firstLine="0"/>
              <w:rPr>
                <w:szCs w:val="24"/>
              </w:rPr>
            </w:pPr>
            <w:r>
              <w:rPr>
                <w:szCs w:val="24"/>
              </w:rPr>
              <w:t xml:space="preserve">9:     </w:t>
            </w:r>
            <w:r>
              <w:rPr>
                <w:rFonts w:hint="eastAsia"/>
                <w:szCs w:val="24"/>
              </w:rPr>
              <w:t>根据</w:t>
            </w:r>
            <m:oMath>
              <m:d>
                <m:dPr>
                  <m:ctrlPr>
                    <w:rPr>
                      <w:rFonts w:ascii="Cambria Math" w:eastAsiaTheme="majorEastAsia" w:hAnsi="Cambria Math"/>
                      <w:szCs w:val="24"/>
                    </w:rPr>
                  </m:ctrlPr>
                </m:dPr>
                <m:e>
                  <m:r>
                    <m:rPr>
                      <m:nor/>
                    </m:rPr>
                    <w:rPr>
                      <w:rFonts w:eastAsiaTheme="majorEastAsia"/>
                      <w:szCs w:val="24"/>
                    </w:rPr>
                    <m:t>4-12</m:t>
                  </m:r>
                </m:e>
              </m:d>
            </m:oMath>
            <w:r>
              <w:rPr>
                <w:rFonts w:hint="eastAsia"/>
                <w:szCs w:val="24"/>
              </w:rPr>
              <w:t>计算</w:t>
            </w:r>
            <m:oMath>
              <m:r>
                <m:rPr>
                  <m:sty m:val="p"/>
                </m:rPr>
                <w:rPr>
                  <w:rFonts w:ascii="Cambria Math" w:eastAsiaTheme="majorEastAsia" w:hAnsi="Cambria Math"/>
                  <w:szCs w:val="24"/>
                </w:rPr>
                <m:t>∇</m:t>
              </m:r>
              <m:r>
                <w:rPr>
                  <w:rFonts w:ascii="Cambria Math" w:eastAsiaTheme="majorEastAsia" w:hAnsi="Cambria Math"/>
                  <w:szCs w:val="24"/>
                </w:rPr>
                <m:t>f</m:t>
              </m:r>
              <m:d>
                <m:dPr>
                  <m:begChr m:val="（"/>
                  <m:endChr m:val="）"/>
                  <m:ctrlPr>
                    <w:rPr>
                      <w:rFonts w:ascii="Cambria Math" w:eastAsiaTheme="majorEastAsia" w:hAnsi="Cambria Math"/>
                      <w:i/>
                      <w:szCs w:val="24"/>
                    </w:rPr>
                  </m:ctrlPr>
                </m:dPr>
                <m:e>
                  <m:sSup>
                    <m:sSupPr>
                      <m:ctrlPr>
                        <w:rPr>
                          <w:rFonts w:ascii="Cambria Math" w:eastAsiaTheme="majorEastAsia" w:hAnsi="Cambria Math"/>
                          <w:b/>
                          <w:i/>
                        </w:rPr>
                      </m:ctrlPr>
                    </m:sSupPr>
                    <m:e>
                      <m:r>
                        <m:rPr>
                          <m:sty m:val="bi"/>
                        </m:rPr>
                        <w:rPr>
                          <w:rFonts w:ascii="Cambria Math" w:eastAsiaTheme="majorEastAsia" w:hAnsi="Cambria Math"/>
                        </w:rPr>
                        <m:t>W</m:t>
                      </m:r>
                    </m:e>
                    <m:sup>
                      <m:r>
                        <w:rPr>
                          <w:rFonts w:ascii="Cambria Math" w:eastAsiaTheme="majorEastAsia" w:hAnsi="Cambria Math"/>
                        </w:rPr>
                        <m:t>r</m:t>
                      </m:r>
                    </m:sup>
                  </m:sSup>
                </m:e>
              </m:d>
            </m:oMath>
          </w:p>
          <w:p w14:paraId="13C4A4E7" w14:textId="77777777" w:rsidR="00E71120" w:rsidRDefault="00E71120" w:rsidP="009C3E03">
            <w:pPr>
              <w:snapToGrid w:val="0"/>
              <w:ind w:firstLineChars="0" w:firstLine="0"/>
              <w:rPr>
                <w:szCs w:val="24"/>
              </w:rPr>
            </w:pPr>
            <w:r>
              <w:rPr>
                <w:rFonts w:hint="eastAsia"/>
                <w:szCs w:val="24"/>
              </w:rPr>
              <w:t>1</w:t>
            </w:r>
            <w:r>
              <w:rPr>
                <w:szCs w:val="24"/>
              </w:rPr>
              <w:t>0</w:t>
            </w:r>
            <w:r>
              <w:rPr>
                <w:rFonts w:hint="eastAsia"/>
                <w:szCs w:val="24"/>
              </w:rPr>
              <w:t>:</w:t>
            </w:r>
            <w:r>
              <w:rPr>
                <w:szCs w:val="24"/>
              </w:rPr>
              <w:t xml:space="preserve">     </w:t>
            </w:r>
            <m:oMath>
              <m:sSup>
                <m:sSupPr>
                  <m:ctrlPr>
                    <w:rPr>
                      <w:rFonts w:ascii="Cambria Math" w:eastAsiaTheme="majorEastAsia" w:hAnsi="Cambria Math"/>
                      <w:b/>
                      <w:i/>
                    </w:rPr>
                  </m:ctrlPr>
                </m:sSupPr>
                <m:e>
                  <m:r>
                    <m:rPr>
                      <m:sty m:val="bi"/>
                    </m:rPr>
                    <w:rPr>
                      <w:rFonts w:ascii="Cambria Math" w:eastAsiaTheme="majorEastAsia" w:hAnsi="Cambria Math"/>
                    </w:rPr>
                    <m:t>Z</m:t>
                  </m:r>
                </m:e>
                <m:sup>
                  <m:r>
                    <w:rPr>
                      <w:rFonts w:ascii="Cambria Math" w:eastAsiaTheme="majorEastAsia" w:hAnsi="Cambria Math"/>
                    </w:rPr>
                    <m:t>r</m:t>
                  </m:r>
                </m:sup>
              </m:sSup>
              <m:r>
                <w:rPr>
                  <w:rFonts w:ascii="Cambria Math" w:hAnsi="Cambria Math"/>
                  <w:szCs w:val="24"/>
                </w:rPr>
                <m:t>←</m:t>
              </m:r>
              <m:sSup>
                <m:sSupPr>
                  <m:ctrlPr>
                    <w:rPr>
                      <w:rFonts w:ascii="Cambria Math" w:eastAsiaTheme="majorEastAsia" w:hAnsi="Cambria Math"/>
                      <w:b/>
                      <w:i/>
                    </w:rPr>
                  </m:ctrlPr>
                </m:sSupPr>
                <m:e>
                  <m:r>
                    <m:rPr>
                      <m:sty m:val="bi"/>
                    </m:rPr>
                    <w:rPr>
                      <w:rFonts w:ascii="Cambria Math" w:eastAsiaTheme="majorEastAsia" w:hAnsi="Cambria Math"/>
                    </w:rPr>
                    <m:t>W</m:t>
                  </m:r>
                </m:e>
                <m:sup>
                  <m:r>
                    <w:rPr>
                      <w:rFonts w:ascii="Cambria Math" w:eastAsiaTheme="majorEastAsia" w:hAnsi="Cambria Math"/>
                    </w:rPr>
                    <m:t>r</m:t>
                  </m:r>
                </m:sup>
              </m:sSup>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sSub>
                    <m:sSubPr>
                      <m:ctrlPr>
                        <w:rPr>
                          <w:rFonts w:ascii="Cambria Math" w:eastAsiaTheme="majorEastAsia" w:hAnsi="Cambria Math"/>
                          <w:i/>
                        </w:rPr>
                      </m:ctrlPr>
                    </m:sSubPr>
                    <m:e>
                      <m:r>
                        <w:rPr>
                          <w:rFonts w:ascii="Cambria Math" w:eastAsiaTheme="majorEastAsia" w:hAnsi="Cambria Math"/>
                        </w:rPr>
                        <m:t>l</m:t>
                      </m:r>
                    </m:e>
                    <m:sub>
                      <m:r>
                        <w:rPr>
                          <w:rFonts w:ascii="Cambria Math" w:eastAsiaTheme="majorEastAsia" w:hAnsi="Cambria Math"/>
                        </w:rPr>
                        <m:t>p</m:t>
                      </m:r>
                    </m:sub>
                  </m:sSub>
                </m:den>
              </m:f>
              <m:r>
                <m:rPr>
                  <m:sty m:val="p"/>
                </m:rPr>
                <w:rPr>
                  <w:rFonts w:ascii="Cambria Math" w:eastAsiaTheme="majorEastAsia" w:hAnsi="Cambria Math"/>
                  <w:szCs w:val="24"/>
                </w:rPr>
                <m:t>∇</m:t>
              </m:r>
              <m:r>
                <w:rPr>
                  <w:rFonts w:ascii="Cambria Math" w:eastAsiaTheme="majorEastAsia" w:hAnsi="Cambria Math"/>
                  <w:szCs w:val="24"/>
                </w:rPr>
                <m:t>f</m:t>
              </m:r>
              <m:d>
                <m:dPr>
                  <m:begChr m:val="（"/>
                  <m:endChr m:val="）"/>
                  <m:ctrlPr>
                    <w:rPr>
                      <w:rFonts w:ascii="Cambria Math" w:eastAsiaTheme="majorEastAsia" w:hAnsi="Cambria Math"/>
                      <w:i/>
                      <w:szCs w:val="24"/>
                    </w:rPr>
                  </m:ctrlPr>
                </m:dPr>
                <m:e>
                  <m:sSup>
                    <m:sSupPr>
                      <m:ctrlPr>
                        <w:rPr>
                          <w:rFonts w:ascii="Cambria Math" w:eastAsiaTheme="majorEastAsia" w:hAnsi="Cambria Math"/>
                          <w:b/>
                          <w:i/>
                        </w:rPr>
                      </m:ctrlPr>
                    </m:sSupPr>
                    <m:e>
                      <m:r>
                        <m:rPr>
                          <m:sty m:val="bi"/>
                        </m:rPr>
                        <w:rPr>
                          <w:rFonts w:ascii="Cambria Math" w:eastAsiaTheme="majorEastAsia" w:hAnsi="Cambria Math"/>
                        </w:rPr>
                        <m:t>W</m:t>
                      </m:r>
                    </m:e>
                    <m:sup>
                      <m:r>
                        <w:rPr>
                          <w:rFonts w:ascii="Cambria Math" w:eastAsiaTheme="majorEastAsia" w:hAnsi="Cambria Math"/>
                        </w:rPr>
                        <m:t>r</m:t>
                      </m:r>
                    </m:sup>
                  </m:sSup>
                </m:e>
              </m:d>
            </m:oMath>
          </w:p>
          <w:p w14:paraId="79F6E098" w14:textId="77777777" w:rsidR="00E71120" w:rsidRDefault="00E71120" w:rsidP="009C3E03">
            <w:pPr>
              <w:snapToGrid w:val="0"/>
              <w:ind w:firstLineChars="0" w:firstLine="0"/>
              <w:rPr>
                <w:szCs w:val="24"/>
              </w:rPr>
            </w:pPr>
            <w:r>
              <w:rPr>
                <w:rFonts w:hint="eastAsia"/>
                <w:szCs w:val="24"/>
              </w:rPr>
              <w:t>1</w:t>
            </w:r>
            <w:r>
              <w:rPr>
                <w:szCs w:val="24"/>
              </w:rPr>
              <w:t xml:space="preserve">1:     </w:t>
            </w:r>
            <m:oMath>
              <m:sSup>
                <m:sSupPr>
                  <m:ctrlPr>
                    <w:rPr>
                      <w:rFonts w:ascii="Cambria Math" w:eastAsiaTheme="majorEastAsia" w:hAnsi="Cambria Math"/>
                      <w:b/>
                      <w:i/>
                    </w:rPr>
                  </m:ctrlPr>
                </m:sSupPr>
                <m:e>
                  <m:r>
                    <m:rPr>
                      <m:sty m:val="bi"/>
                    </m:rPr>
                    <w:rPr>
                      <w:rFonts w:ascii="Cambria Math" w:eastAsiaTheme="majorEastAsia" w:hAnsi="Cambria Math"/>
                    </w:rPr>
                    <m:t>W</m:t>
                  </m:r>
                </m:e>
                <m:sup>
                  <m:r>
                    <w:rPr>
                      <w:rFonts w:ascii="Cambria Math" w:eastAsiaTheme="majorEastAsia" w:hAnsi="Cambria Math"/>
                    </w:rPr>
                    <m:t>r+1</m:t>
                  </m:r>
                </m:sup>
              </m:sSup>
              <m:r>
                <w:rPr>
                  <w:rFonts w:ascii="Cambria Math" w:hAnsi="Cambria Math"/>
                  <w:szCs w:val="24"/>
                </w:rPr>
                <m:t>←</m:t>
              </m:r>
              <m:sSub>
                <m:sSubPr>
                  <m:ctrlPr>
                    <w:rPr>
                      <w:rFonts w:ascii="Cambria Math" w:hAnsi="Cambria Math"/>
                      <w:i/>
                      <w:szCs w:val="24"/>
                    </w:rPr>
                  </m:ctrlPr>
                </m:sSubPr>
                <m:e>
                  <m:r>
                    <m:rPr>
                      <m:scr m:val="script"/>
                    </m:rPr>
                    <w:rPr>
                      <w:rFonts w:ascii="Cambria Math" w:hAnsi="Cambria Math"/>
                      <w:szCs w:val="24"/>
                    </w:rPr>
                    <m:t>S</m:t>
                  </m:r>
                </m:e>
                <m:sub>
                  <m:sSub>
                    <m:sSubPr>
                      <m:ctrlPr>
                        <w:rPr>
                          <w:rFonts w:ascii="Cambria Math" w:hAnsi="Cambria Math"/>
                          <w:i/>
                          <w:szCs w:val="24"/>
                        </w:rPr>
                      </m:ctrlPr>
                    </m:sSubPr>
                    <m:e>
                      <m:r>
                        <w:rPr>
                          <w:rFonts w:ascii="Cambria Math" w:hAnsi="Cambria Math"/>
                          <w:szCs w:val="24"/>
                        </w:rPr>
                        <m:t>λ</m:t>
                      </m:r>
                    </m:e>
                    <m:sub>
                      <m:r>
                        <w:rPr>
                          <w:rFonts w:ascii="Cambria Math" w:hAnsi="Cambria Math"/>
                          <w:szCs w:val="24"/>
                        </w:rPr>
                        <m:t>1</m:t>
                      </m:r>
                    </m:sub>
                  </m:sSub>
                </m:sub>
              </m:sSub>
              <m:d>
                <m:dPr>
                  <m:ctrlPr>
                    <w:rPr>
                      <w:rFonts w:ascii="Cambria Math" w:hAnsi="Cambria Math"/>
                      <w:i/>
                      <w:szCs w:val="24"/>
                    </w:rPr>
                  </m:ctrlPr>
                </m:dPr>
                <m:e>
                  <m:sSup>
                    <m:sSupPr>
                      <m:ctrlPr>
                        <w:rPr>
                          <w:rFonts w:ascii="Cambria Math" w:eastAsiaTheme="majorEastAsia" w:hAnsi="Cambria Math"/>
                          <w:b/>
                          <w:i/>
                        </w:rPr>
                      </m:ctrlPr>
                    </m:sSupPr>
                    <m:e>
                      <m:r>
                        <m:rPr>
                          <m:sty m:val="bi"/>
                        </m:rPr>
                        <w:rPr>
                          <w:rFonts w:ascii="Cambria Math" w:eastAsiaTheme="majorEastAsia" w:hAnsi="Cambria Math"/>
                        </w:rPr>
                        <m:t>Z</m:t>
                      </m:r>
                    </m:e>
                    <m:sup>
                      <m:r>
                        <w:rPr>
                          <w:rFonts w:ascii="Cambria Math" w:eastAsiaTheme="majorEastAsia" w:hAnsi="Cambria Math"/>
                        </w:rPr>
                        <m:t>r</m:t>
                      </m:r>
                    </m:sup>
                  </m:sSup>
                </m:e>
              </m:d>
            </m:oMath>
          </w:p>
          <w:p w14:paraId="0F132DA5" w14:textId="77777777" w:rsidR="00E71120" w:rsidRDefault="00E71120" w:rsidP="009C3E03">
            <w:pPr>
              <w:snapToGrid w:val="0"/>
              <w:ind w:firstLineChars="0" w:firstLine="0"/>
              <w:rPr>
                <w:szCs w:val="24"/>
              </w:rPr>
            </w:pPr>
            <w:r>
              <w:rPr>
                <w:rFonts w:hint="eastAsia"/>
                <w:szCs w:val="24"/>
              </w:rPr>
              <w:t>1</w:t>
            </w:r>
            <w:r>
              <w:rPr>
                <w:szCs w:val="24"/>
              </w:rPr>
              <w:t xml:space="preserve">2:     </w:t>
            </w:r>
            <m:oMath>
              <m:sSub>
                <m:sSubPr>
                  <m:ctrlPr>
                    <w:rPr>
                      <w:rFonts w:ascii="Cambria Math" w:eastAsiaTheme="majorEastAsia" w:hAnsi="Cambria Math"/>
                      <w:i/>
                    </w:rPr>
                  </m:ctrlPr>
                </m:sSubPr>
                <m:e>
                  <m:r>
                    <w:rPr>
                      <w:rFonts w:ascii="Cambria Math" w:eastAsiaTheme="majorEastAsia" w:hAnsi="Cambria Math"/>
                    </w:rPr>
                    <m:t>b</m:t>
                  </m:r>
                </m:e>
                <m:sub>
                  <m:r>
                    <w:rPr>
                      <w:rFonts w:ascii="Cambria Math" w:eastAsiaTheme="majorEastAsia" w:hAnsi="Cambria Math"/>
                    </w:rPr>
                    <m:t>r+1</m:t>
                  </m:r>
                </m:sub>
              </m:sSub>
              <m:r>
                <w:rPr>
                  <w:rFonts w:ascii="Cambria Math" w:hAnsi="Cambria Math"/>
                  <w:szCs w:val="24"/>
                </w:rPr>
                <m:t>←</m:t>
              </m:r>
              <m:f>
                <m:fPr>
                  <m:ctrlPr>
                    <w:rPr>
                      <w:rFonts w:ascii="Cambria Math" w:hAnsi="Cambria Math"/>
                      <w:i/>
                      <w:szCs w:val="24"/>
                    </w:rPr>
                  </m:ctrlPr>
                </m:fPr>
                <m:num>
                  <m:r>
                    <w:rPr>
                      <w:rFonts w:ascii="Cambria Math" w:hAnsi="Cambria Math"/>
                      <w:szCs w:val="24"/>
                    </w:rPr>
                    <m:t>1+</m:t>
                  </m:r>
                  <m:rad>
                    <m:radPr>
                      <m:degHide m:val="1"/>
                      <m:ctrlPr>
                        <w:rPr>
                          <w:rFonts w:ascii="Cambria Math" w:hAnsi="Cambria Math"/>
                          <w:i/>
                          <w:szCs w:val="24"/>
                        </w:rPr>
                      </m:ctrlPr>
                    </m:radPr>
                    <m:deg/>
                    <m:e>
                      <m:r>
                        <w:rPr>
                          <w:rFonts w:ascii="Cambria Math" w:hAnsi="Cambria Math"/>
                          <w:szCs w:val="24"/>
                        </w:rPr>
                        <m:t>4</m:t>
                      </m:r>
                      <m:sSubSup>
                        <m:sSubSupPr>
                          <m:ctrlPr>
                            <w:rPr>
                              <w:rFonts w:ascii="Cambria Math" w:hAnsi="Cambria Math"/>
                              <w:i/>
                              <w:szCs w:val="24"/>
                            </w:rPr>
                          </m:ctrlPr>
                        </m:sSubSupPr>
                        <m:e>
                          <m:r>
                            <w:rPr>
                              <w:rFonts w:ascii="Cambria Math" w:hAnsi="Cambria Math"/>
                              <w:szCs w:val="24"/>
                            </w:rPr>
                            <m:t>b</m:t>
                          </m:r>
                        </m:e>
                        <m:sub>
                          <m:r>
                            <w:rPr>
                              <w:rFonts w:ascii="Cambria Math" w:hAnsi="Cambria Math"/>
                              <w:szCs w:val="24"/>
                            </w:rPr>
                            <m:t>r</m:t>
                          </m:r>
                        </m:sub>
                        <m:sup>
                          <m:r>
                            <w:rPr>
                              <w:rFonts w:ascii="Cambria Math" w:hAnsi="Cambria Math"/>
                              <w:szCs w:val="24"/>
                            </w:rPr>
                            <m:t>2</m:t>
                          </m:r>
                        </m:sup>
                      </m:sSubSup>
                      <m:r>
                        <w:rPr>
                          <w:rFonts w:ascii="Cambria Math" w:hAnsi="Cambria Math"/>
                          <w:szCs w:val="24"/>
                        </w:rPr>
                        <m:t>+1</m:t>
                      </m:r>
                    </m:e>
                  </m:rad>
                </m:num>
                <m:den>
                  <m:r>
                    <w:rPr>
                      <w:rFonts w:ascii="Cambria Math" w:hAnsi="Cambria Math"/>
                      <w:szCs w:val="24"/>
                    </w:rPr>
                    <m:t>2</m:t>
                  </m:r>
                </m:den>
              </m:f>
            </m:oMath>
          </w:p>
          <w:p w14:paraId="6DCAC152" w14:textId="77777777" w:rsidR="00E71120" w:rsidRDefault="00E71120" w:rsidP="009C3E03">
            <w:pPr>
              <w:snapToGrid w:val="0"/>
              <w:ind w:firstLineChars="0" w:firstLine="0"/>
              <w:rPr>
                <w:szCs w:val="24"/>
              </w:rPr>
            </w:pPr>
            <w:r>
              <w:rPr>
                <w:rFonts w:hint="eastAsia"/>
                <w:szCs w:val="24"/>
              </w:rPr>
              <w:t>1</w:t>
            </w:r>
            <w:r>
              <w:rPr>
                <w:szCs w:val="24"/>
              </w:rPr>
              <w:t>3</w:t>
            </w:r>
            <w:r>
              <w:rPr>
                <w:rFonts w:hint="eastAsia"/>
                <w:szCs w:val="24"/>
              </w:rPr>
              <w:t>:</w:t>
            </w:r>
            <w:r>
              <w:rPr>
                <w:szCs w:val="24"/>
              </w:rPr>
              <w:t xml:space="preserve">     </w:t>
            </w:r>
            <m:oMath>
              <m:r>
                <w:rPr>
                  <w:rFonts w:ascii="Cambria Math" w:hAnsi="Cambria Math"/>
                  <w:szCs w:val="24"/>
                </w:rPr>
                <m:t>r←r+1</m:t>
              </m:r>
            </m:oMath>
          </w:p>
          <w:p w14:paraId="16675157" w14:textId="5DFC8D1C" w:rsidR="00E71120" w:rsidRDefault="00E71120" w:rsidP="009C3E03">
            <w:pPr>
              <w:snapToGrid w:val="0"/>
              <w:ind w:firstLineChars="0" w:firstLine="0"/>
              <w:rPr>
                <w:szCs w:val="24"/>
              </w:rPr>
            </w:pPr>
            <w:r>
              <w:rPr>
                <w:rFonts w:hint="eastAsia"/>
                <w:szCs w:val="24"/>
              </w:rPr>
              <w:t>1</w:t>
            </w:r>
            <w:r>
              <w:rPr>
                <w:szCs w:val="24"/>
              </w:rPr>
              <w:t>4</w:t>
            </w:r>
            <w:r>
              <w:rPr>
                <w:rFonts w:hint="eastAsia"/>
                <w:szCs w:val="24"/>
              </w:rPr>
              <w:t>:</w:t>
            </w:r>
            <w:r w:rsidR="00832ADB" w:rsidRPr="006A0C9C">
              <w:rPr>
                <w:rFonts w:asciiTheme="majorEastAsia" w:eastAsiaTheme="majorEastAsia" w:hAnsiTheme="majorEastAsia"/>
                <w:szCs w:val="24"/>
              </w:rPr>
              <w:t xml:space="preserve"> </w:t>
            </w:r>
            <w:r>
              <w:rPr>
                <w:rFonts w:hint="eastAsia"/>
                <w:szCs w:val="24"/>
              </w:rPr>
              <w:t>E</w:t>
            </w:r>
            <w:r w:rsidR="007D7102">
              <w:rPr>
                <w:szCs w:val="24"/>
              </w:rPr>
              <w:t>nd</w:t>
            </w:r>
            <w:r w:rsidR="00832ADB">
              <w:rPr>
                <w:szCs w:val="24"/>
              </w:rPr>
              <w:t xml:space="preserve"> </w:t>
            </w:r>
            <w:r w:rsidR="007D7102">
              <w:rPr>
                <w:szCs w:val="24"/>
              </w:rPr>
              <w:t>while</w:t>
            </w:r>
          </w:p>
          <w:p w14:paraId="14A83579" w14:textId="4ACF0E7A" w:rsidR="00E71120" w:rsidRPr="00D37B93" w:rsidRDefault="00E71120" w:rsidP="009C3E03">
            <w:pPr>
              <w:snapToGrid w:val="0"/>
              <w:ind w:firstLineChars="0" w:firstLine="0"/>
              <w:rPr>
                <w:szCs w:val="24"/>
              </w:rPr>
            </w:pPr>
            <w:r>
              <w:rPr>
                <w:rFonts w:hint="eastAsia"/>
                <w:szCs w:val="24"/>
              </w:rPr>
              <w:t>1</w:t>
            </w:r>
            <w:r>
              <w:rPr>
                <w:szCs w:val="24"/>
              </w:rPr>
              <w:t>5</w:t>
            </w:r>
            <w:r>
              <w:rPr>
                <w:rFonts w:hint="eastAsia"/>
                <w:szCs w:val="24"/>
              </w:rPr>
              <w:t>:</w:t>
            </w:r>
            <w:r w:rsidR="00832ADB" w:rsidRPr="006A0C9C">
              <w:rPr>
                <w:rFonts w:asciiTheme="majorEastAsia" w:eastAsiaTheme="majorEastAsia" w:hAnsiTheme="majorEastAsia"/>
                <w:szCs w:val="24"/>
              </w:rPr>
              <w:t xml:space="preserve"> </w:t>
            </w:r>
            <w:r w:rsidR="00832ADB">
              <w:rPr>
                <w:rFonts w:hint="eastAsia"/>
                <w:szCs w:val="24"/>
              </w:rPr>
              <w:t xml:space="preserve">Return </w:t>
            </w:r>
            <m:oMath>
              <m:r>
                <m:rPr>
                  <m:sty m:val="bi"/>
                </m:rPr>
                <w:rPr>
                  <w:rFonts w:ascii="Cambria Math" w:eastAsiaTheme="majorEastAsia" w:hAnsi="Cambria Math"/>
                </w:rPr>
                <m:t>W</m:t>
              </m:r>
            </m:oMath>
          </w:p>
        </w:tc>
      </w:tr>
    </w:tbl>
    <w:p w14:paraId="7D68F7BD" w14:textId="07C38E17" w:rsidR="00E62704" w:rsidRDefault="00E62704" w:rsidP="00E60928">
      <w:pPr>
        <w:autoSpaceDE w:val="0"/>
        <w:autoSpaceDN w:val="0"/>
        <w:snapToGrid w:val="0"/>
        <w:spacing w:beforeLines="50" w:before="120"/>
        <w:ind w:firstLine="480"/>
        <w:rPr>
          <w:rFonts w:eastAsiaTheme="majorEastAsia"/>
          <w:szCs w:val="24"/>
        </w:rPr>
      </w:pPr>
      <w:r>
        <w:rPr>
          <w:rFonts w:eastAsiaTheme="majorEastAsia" w:hint="eastAsia"/>
          <w:szCs w:val="24"/>
        </w:rPr>
        <w:t>在算法的第</w:t>
      </w:r>
      <w:r>
        <w:rPr>
          <w:rFonts w:eastAsiaTheme="majorEastAsia" w:hint="eastAsia"/>
          <w:szCs w:val="24"/>
        </w:rPr>
        <w:t>1</w:t>
      </w:r>
      <w:r>
        <w:rPr>
          <w:rFonts w:eastAsiaTheme="majorEastAsia"/>
          <w:szCs w:val="24"/>
        </w:rPr>
        <w:t>-5</w:t>
      </w:r>
      <w:r>
        <w:rPr>
          <w:rFonts w:eastAsiaTheme="majorEastAsia" w:hint="eastAsia"/>
          <w:szCs w:val="24"/>
        </w:rPr>
        <w:t>行，</w:t>
      </w:r>
      <w:r>
        <w:rPr>
          <w:rFonts w:eastAsiaTheme="majorEastAsia" w:hint="eastAsia"/>
          <w:szCs w:val="24"/>
        </w:rPr>
        <w:t>S</w:t>
      </w:r>
      <w:r>
        <w:rPr>
          <w:rFonts w:eastAsiaTheme="majorEastAsia"/>
          <w:szCs w:val="24"/>
        </w:rPr>
        <w:t>CTM</w:t>
      </w:r>
      <w:r>
        <w:rPr>
          <w:rFonts w:eastAsiaTheme="majorEastAsia" w:hint="eastAsia"/>
          <w:szCs w:val="24"/>
        </w:rPr>
        <w:t>基于基学习器和已有训练数据得到解决优化目标所需的数据，如整合基学习器对训练数据的预测结果、将训练数据划分为若干簇、计算拉普拉斯矩阵、计算利普希茨常数；在算法的第</w:t>
      </w:r>
      <w:r>
        <w:rPr>
          <w:rFonts w:eastAsiaTheme="majorEastAsia" w:hint="eastAsia"/>
          <w:szCs w:val="24"/>
        </w:rPr>
        <w:t>6</w:t>
      </w:r>
      <w:r>
        <w:rPr>
          <w:rFonts w:eastAsiaTheme="majorEastAsia" w:hint="eastAsia"/>
          <w:szCs w:val="24"/>
        </w:rPr>
        <w:t>行，</w:t>
      </w:r>
      <w:r>
        <w:rPr>
          <w:rFonts w:eastAsiaTheme="majorEastAsia" w:hint="eastAsia"/>
          <w:szCs w:val="24"/>
        </w:rPr>
        <w:t>S</w:t>
      </w:r>
      <w:r>
        <w:rPr>
          <w:rFonts w:eastAsiaTheme="majorEastAsia"/>
          <w:szCs w:val="24"/>
        </w:rPr>
        <w:t>CTM</w:t>
      </w:r>
      <w:r>
        <w:rPr>
          <w:rFonts w:eastAsiaTheme="majorEastAsia" w:hint="eastAsia"/>
          <w:szCs w:val="24"/>
        </w:rPr>
        <w:t>初始化了迭代参数；在算法的第</w:t>
      </w:r>
      <w:r>
        <w:rPr>
          <w:rFonts w:eastAsiaTheme="majorEastAsia"/>
          <w:szCs w:val="24"/>
        </w:rPr>
        <w:t>7-15</w:t>
      </w:r>
      <w:r>
        <w:rPr>
          <w:rFonts w:eastAsiaTheme="majorEastAsia" w:hint="eastAsia"/>
          <w:szCs w:val="24"/>
        </w:rPr>
        <w:t>行，</w:t>
      </w:r>
      <w:r>
        <w:rPr>
          <w:rFonts w:eastAsiaTheme="majorEastAsia" w:hint="eastAsia"/>
          <w:szCs w:val="24"/>
        </w:rPr>
        <w:t>S</w:t>
      </w:r>
      <w:r>
        <w:rPr>
          <w:rFonts w:eastAsiaTheme="majorEastAsia"/>
          <w:szCs w:val="24"/>
        </w:rPr>
        <w:t>CTM</w:t>
      </w:r>
      <w:r>
        <w:rPr>
          <w:rFonts w:eastAsiaTheme="majorEastAsia" w:hint="eastAsia"/>
          <w:szCs w:val="24"/>
        </w:rPr>
        <w:t>使用</w:t>
      </w:r>
      <w:r>
        <w:rPr>
          <w:rFonts w:eastAsiaTheme="majorEastAsia" w:hint="eastAsia"/>
          <w:szCs w:val="24"/>
        </w:rPr>
        <w:t>A</w:t>
      </w:r>
      <w:r>
        <w:rPr>
          <w:rFonts w:eastAsiaTheme="majorEastAsia"/>
          <w:szCs w:val="24"/>
        </w:rPr>
        <w:t>PG</w:t>
      </w:r>
      <w:r>
        <w:rPr>
          <w:rFonts w:eastAsiaTheme="majorEastAsia" w:hint="eastAsia"/>
          <w:szCs w:val="24"/>
        </w:rPr>
        <w:t>算法实现了目标函数优化求解。</w:t>
      </w:r>
    </w:p>
    <w:p w14:paraId="21027F89" w14:textId="3BE2EC8A" w:rsidR="00DB51DF" w:rsidRDefault="00D528F8" w:rsidP="00E60928">
      <w:pPr>
        <w:autoSpaceDE w:val="0"/>
        <w:autoSpaceDN w:val="0"/>
        <w:snapToGrid w:val="0"/>
        <w:ind w:firstLine="480"/>
        <w:rPr>
          <w:rFonts w:eastAsiaTheme="majorEastAsia"/>
        </w:rPr>
      </w:pPr>
      <w:r>
        <w:rPr>
          <w:rFonts w:eastAsiaTheme="majorEastAsia" w:hint="eastAsia"/>
        </w:rPr>
        <w:t>此外，</w:t>
      </w:r>
      <w:r w:rsidR="00DB51DF">
        <w:rPr>
          <w:rFonts w:eastAsiaTheme="majorEastAsia" w:hint="eastAsia"/>
        </w:rPr>
        <w:t>关于公式</w:t>
      </w:r>
      <m:oMath>
        <m:d>
          <m:dPr>
            <m:ctrlPr>
              <w:rPr>
                <w:rFonts w:ascii="Cambria Math" w:eastAsiaTheme="majorEastAsia" w:hAnsi="Cambria Math"/>
                <w:szCs w:val="24"/>
              </w:rPr>
            </m:ctrlPr>
          </m:dPr>
          <m:e>
            <m:r>
              <m:rPr>
                <m:nor/>
              </m:rPr>
              <w:rPr>
                <w:rFonts w:eastAsiaTheme="majorEastAsia"/>
                <w:szCs w:val="24"/>
              </w:rPr>
              <m:t>4-13</m:t>
            </m:r>
          </m:e>
        </m:d>
      </m:oMath>
      <w:r w:rsidR="00DB51DF">
        <w:rPr>
          <w:rFonts w:eastAsiaTheme="majorEastAsia" w:hint="eastAsia"/>
          <w:szCs w:val="24"/>
        </w:rPr>
        <w:t>中</w:t>
      </w:r>
      <w:r w:rsidR="00DB51DF">
        <w:rPr>
          <w:rFonts w:eastAsiaTheme="majorEastAsia" w:hint="eastAsia"/>
        </w:rPr>
        <w:t>利普希茨常数的计算，这里给出一个简单的证明过程。</w:t>
      </w:r>
      <w:r w:rsidR="00DB51DF">
        <w:rPr>
          <w:rFonts w:eastAsiaTheme="majorEastAsia" w:hint="eastAsia"/>
          <w:szCs w:val="24"/>
        </w:rPr>
        <w:t>使用近端梯度下降等算法需要满足的</w:t>
      </w:r>
      <w:r w:rsidR="00DB51DF">
        <w:rPr>
          <w:rFonts w:eastAsiaTheme="majorEastAsia" w:hint="eastAsia"/>
        </w:rPr>
        <w:t>利普希茨条件为：</w:t>
      </w:r>
    </w:p>
    <w:p w14:paraId="77E36C54" w14:textId="77777777" w:rsidR="00DB51DF" w:rsidRPr="00E20816" w:rsidRDefault="009C75E1" w:rsidP="00E60928">
      <w:pPr>
        <w:autoSpaceDE w:val="0"/>
        <w:autoSpaceDN w:val="0"/>
        <w:snapToGrid w:val="0"/>
        <w:spacing w:beforeLines="50" w:before="120" w:afterLines="50" w:after="120"/>
        <w:ind w:firstLine="480"/>
        <w:rPr>
          <w:rFonts w:eastAsiaTheme="majorEastAsia"/>
          <w:szCs w:val="24"/>
        </w:rPr>
      </w:pPr>
      <m:oMathPara>
        <m:oMath>
          <m:eqArr>
            <m:eqArrPr>
              <m:maxDist m:val="1"/>
              <m:ctrlPr>
                <w:rPr>
                  <w:rFonts w:ascii="Cambria Math" w:eastAsiaTheme="majorEastAsia" w:hAnsi="Cambria Math"/>
                  <w:i/>
                  <w:szCs w:val="24"/>
                </w:rPr>
              </m:ctrlPr>
            </m:eqArrPr>
            <m:e>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r>
                        <m:rPr>
                          <m:sty m:val="p"/>
                        </m:rPr>
                        <w:rPr>
                          <w:rFonts w:ascii="Cambria Math" w:eastAsiaTheme="majorEastAsia" w:hAnsi="Cambria Math"/>
                          <w:szCs w:val="24"/>
                        </w:rPr>
                        <m:t>∇</m:t>
                      </m:r>
                      <m:r>
                        <w:rPr>
                          <w:rFonts w:ascii="Cambria Math" w:eastAsiaTheme="majorEastAsia" w:hAnsi="Cambria Math"/>
                          <w:szCs w:val="24"/>
                        </w:rPr>
                        <m:t>f</m:t>
                      </m:r>
                      <m:d>
                        <m:dPr>
                          <m:begChr m:val="（"/>
                          <m:endChr m:val="）"/>
                          <m:ctrlPr>
                            <w:rPr>
                              <w:rFonts w:ascii="Cambria Math" w:eastAsiaTheme="majorEastAsia" w:hAnsi="Cambria Math"/>
                              <w:i/>
                              <w:szCs w:val="24"/>
                            </w:rPr>
                          </m:ctrlPr>
                        </m:dPr>
                        <m:e>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e>
                      </m:d>
                      <m:r>
                        <w:rPr>
                          <w:rFonts w:ascii="Cambria Math" w:eastAsiaTheme="majorEastAsia" w:hAnsi="Cambria Math"/>
                        </w:rPr>
                        <m:t>-</m:t>
                      </m:r>
                      <m:r>
                        <m:rPr>
                          <m:sty m:val="p"/>
                        </m:rPr>
                        <w:rPr>
                          <w:rFonts w:ascii="Cambria Math" w:eastAsiaTheme="majorEastAsia" w:hAnsi="Cambria Math"/>
                          <w:szCs w:val="24"/>
                        </w:rPr>
                        <m:t>∇</m:t>
                      </m:r>
                      <m:r>
                        <w:rPr>
                          <w:rFonts w:ascii="Cambria Math" w:eastAsiaTheme="majorEastAsia" w:hAnsi="Cambria Math"/>
                          <w:szCs w:val="24"/>
                        </w:rPr>
                        <m:t>f</m:t>
                      </m:r>
                      <m:d>
                        <m:dPr>
                          <m:begChr m:val="（"/>
                          <m:endChr m:val="）"/>
                          <m:ctrlPr>
                            <w:rPr>
                              <w:rFonts w:ascii="Cambria Math" w:eastAsiaTheme="majorEastAsia" w:hAnsi="Cambria Math"/>
                              <w:i/>
                              <w:szCs w:val="24"/>
                            </w:rPr>
                          </m:ctrlPr>
                        </m:dPr>
                        <m:e>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e>
                      </m:d>
                    </m:e>
                  </m:d>
                </m:e>
                <m:sub>
                  <m:r>
                    <w:rPr>
                      <w:rFonts w:ascii="Cambria Math" w:eastAsiaTheme="majorEastAsia" w:hAnsi="Cambria Math"/>
                      <w:szCs w:val="24"/>
                    </w:rPr>
                    <m:t>F</m:t>
                  </m:r>
                </m:sub>
                <m:sup>
                  <m:r>
                    <w:rPr>
                      <w:rFonts w:ascii="Cambria Math" w:eastAsiaTheme="majorEastAsia" w:hAnsi="Cambria Math"/>
                      <w:szCs w:val="24"/>
                    </w:rPr>
                    <m:t>2</m:t>
                  </m:r>
                </m:sup>
              </m:sSubSup>
              <m:r>
                <w:rPr>
                  <w:rFonts w:ascii="Cambria Math" w:eastAsiaTheme="majorEastAsia" w:hAnsi="Cambria Math"/>
                  <w:szCs w:val="24"/>
                </w:rPr>
                <m:t>≤</m:t>
              </m:r>
              <m:sSubSup>
                <m:sSubSupPr>
                  <m:ctrlPr>
                    <w:rPr>
                      <w:rFonts w:ascii="Cambria Math" w:eastAsiaTheme="majorEastAsia" w:hAnsi="Cambria Math"/>
                      <w:i/>
                    </w:rPr>
                  </m:ctrlPr>
                </m:sSubSupPr>
                <m:e>
                  <m:r>
                    <w:rPr>
                      <w:rFonts w:ascii="Cambria Math" w:eastAsiaTheme="majorEastAsia" w:hAnsi="Cambria Math"/>
                    </w:rPr>
                    <m:t>l</m:t>
                  </m:r>
                  <m:ctrlPr>
                    <w:rPr>
                      <w:rFonts w:ascii="Cambria Math" w:eastAsiaTheme="majorEastAsia" w:hAnsi="Cambria Math"/>
                      <w:i/>
                      <w:szCs w:val="24"/>
                    </w:rPr>
                  </m:ctrlPr>
                </m:e>
                <m:sub>
                  <m:r>
                    <w:rPr>
                      <w:rFonts w:ascii="Cambria Math" w:eastAsiaTheme="majorEastAsia" w:hAnsi="Cambria Math"/>
                    </w:rPr>
                    <m:t>p</m:t>
                  </m:r>
                </m:sub>
                <m:sup>
                  <m:r>
                    <w:rPr>
                      <w:rFonts w:ascii="Cambria Math" w:eastAsiaTheme="majorEastAsia" w:hAnsi="Cambria Math"/>
                    </w:rPr>
                    <m:t>2</m:t>
                  </m:r>
                </m:sup>
              </m:sSubSup>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r>
                        <w:rPr>
                          <w:rFonts w:ascii="Cambria Math" w:eastAsiaTheme="majorEastAsia" w:hAnsi="Cambria Math"/>
                        </w:rPr>
                        <m:t>-</m:t>
                      </m:r>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e>
                  </m:d>
                </m:e>
                <m:sub>
                  <m:r>
                    <w:rPr>
                      <w:rFonts w:ascii="Cambria Math" w:eastAsiaTheme="majorEastAsia" w:hAnsi="Cambria Math"/>
                      <w:szCs w:val="24"/>
                    </w:rPr>
                    <m:t>F</m:t>
                  </m:r>
                </m:sub>
                <m:sup>
                  <m:r>
                    <w:rPr>
                      <w:rFonts w:ascii="Cambria Math" w:eastAsiaTheme="majorEastAsia" w:hAnsi="Cambria Math"/>
                      <w:szCs w:val="24"/>
                    </w:rPr>
                    <m:t>2</m:t>
                  </m:r>
                </m:sup>
              </m:sSubSup>
              <m:r>
                <w:rPr>
                  <w:rFonts w:ascii="Cambria Math" w:eastAsiaTheme="majorEastAsia" w:hAnsi="Cambria Math"/>
                  <w:szCs w:val="24"/>
                </w:rPr>
                <m:t>#</m:t>
              </m:r>
              <m:d>
                <m:dPr>
                  <m:ctrlPr>
                    <w:rPr>
                      <w:rFonts w:ascii="Cambria Math" w:eastAsiaTheme="majorEastAsia" w:hAnsi="Cambria Math"/>
                      <w:szCs w:val="24"/>
                    </w:rPr>
                  </m:ctrlPr>
                </m:dPr>
                <m:e>
                  <m:r>
                    <m:rPr>
                      <m:nor/>
                    </m:rPr>
                    <w:rPr>
                      <w:rFonts w:eastAsiaTheme="majorEastAsia"/>
                      <w:szCs w:val="24"/>
                    </w:rPr>
                    <m:t>4-14</m:t>
                  </m:r>
                </m:e>
              </m:d>
            </m:e>
          </m:eqArr>
        </m:oMath>
      </m:oMathPara>
    </w:p>
    <w:p w14:paraId="3E33BFB5" w14:textId="77777777" w:rsidR="00DB51DF" w:rsidRDefault="00DB51DF" w:rsidP="00E60928">
      <w:pPr>
        <w:autoSpaceDE w:val="0"/>
        <w:autoSpaceDN w:val="0"/>
        <w:snapToGrid w:val="0"/>
        <w:ind w:firstLine="480"/>
        <w:rPr>
          <w:rFonts w:eastAsiaTheme="majorEastAsia"/>
        </w:rPr>
      </w:pPr>
      <w:r>
        <w:rPr>
          <w:rFonts w:eastAsiaTheme="majorEastAsia" w:hint="eastAsia"/>
        </w:rPr>
        <w:lastRenderedPageBreak/>
        <w:t>其中的左边部分可以通过如下转换产生独立的</w:t>
      </w:r>
      <m:oMath>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r>
                  <w:rPr>
                    <w:rFonts w:ascii="Cambria Math" w:eastAsiaTheme="majorEastAsia" w:hAnsi="Cambria Math"/>
                  </w:rPr>
                  <m:t>-</m:t>
                </m:r>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e>
            </m:d>
          </m:e>
          <m:sub>
            <m:r>
              <w:rPr>
                <w:rFonts w:ascii="Cambria Math" w:eastAsiaTheme="majorEastAsia" w:hAnsi="Cambria Math"/>
                <w:szCs w:val="24"/>
              </w:rPr>
              <m:t>F</m:t>
            </m:r>
          </m:sub>
          <m:sup>
            <m:r>
              <w:rPr>
                <w:rFonts w:ascii="Cambria Math" w:eastAsiaTheme="majorEastAsia" w:hAnsi="Cambria Math"/>
                <w:szCs w:val="24"/>
              </w:rPr>
              <m:t>2</m:t>
            </m:r>
          </m:sup>
        </m:sSubSup>
      </m:oMath>
      <w:r>
        <w:rPr>
          <w:rFonts w:eastAsiaTheme="majorEastAsia" w:hint="eastAsia"/>
          <w:szCs w:val="24"/>
        </w:rPr>
        <w:t>部分</w:t>
      </w:r>
      <w:r>
        <w:rPr>
          <w:rFonts w:eastAsiaTheme="majorEastAsia" w:hint="eastAsia"/>
        </w:rPr>
        <w:t>：</w:t>
      </w:r>
    </w:p>
    <w:p w14:paraId="624E68E1" w14:textId="77777777" w:rsidR="00DB51DF" w:rsidRPr="003C3957" w:rsidRDefault="009C75E1" w:rsidP="00E60928">
      <w:pPr>
        <w:autoSpaceDE w:val="0"/>
        <w:autoSpaceDN w:val="0"/>
        <w:snapToGrid w:val="0"/>
        <w:spacing w:beforeLines="50" w:before="120" w:afterLines="50" w:after="120"/>
        <w:ind w:firstLine="480"/>
        <w:rPr>
          <w:rFonts w:eastAsiaTheme="majorEastAsia"/>
        </w:rPr>
      </w:pPr>
      <m:oMathPara>
        <m:oMath>
          <m:eqArr>
            <m:eqArrPr>
              <m:ctrlPr>
                <w:rPr>
                  <w:rFonts w:ascii="Cambria Math" w:eastAsiaTheme="majorEastAsia" w:hAnsi="Cambria Math"/>
                </w:rPr>
              </m:ctrlPr>
            </m:eqArrPr>
            <m:e>
              <m:r>
                <m:rPr>
                  <m:sty m:val="p"/>
                </m:rPr>
                <w:rPr>
                  <w:rFonts w:ascii="Cambria Math" w:eastAsiaTheme="majorEastAsia" w:hAnsi="Cambria Math"/>
                </w:rPr>
                <m:t>&amp;</m:t>
              </m:r>
              <m:d>
                <m:dPr>
                  <m:begChr m:val="‖"/>
                  <m:endChr m:val="‖"/>
                  <m:ctrlPr>
                    <w:rPr>
                      <w:rFonts w:ascii="Cambria Math" w:eastAsiaTheme="majorEastAsia" w:hAnsi="Cambria Math"/>
                      <w:i/>
                      <w:szCs w:val="24"/>
                    </w:rPr>
                  </m:ctrlPr>
                </m:dPr>
                <m:e>
                  <m:r>
                    <m:rPr>
                      <m:sty m:val="p"/>
                    </m:rPr>
                    <w:rPr>
                      <w:rFonts w:ascii="Cambria Math" w:eastAsiaTheme="majorEastAsia" w:hAnsi="Cambria Math"/>
                      <w:szCs w:val="24"/>
                    </w:rPr>
                    <m:t>∇</m:t>
                  </m:r>
                  <m:r>
                    <w:rPr>
                      <w:rFonts w:ascii="Cambria Math" w:eastAsiaTheme="majorEastAsia" w:hAnsi="Cambria Math"/>
                      <w:szCs w:val="24"/>
                    </w:rPr>
                    <m:t>f</m:t>
                  </m:r>
                  <m:d>
                    <m:dPr>
                      <m:begChr m:val="（"/>
                      <m:endChr m:val="）"/>
                      <m:ctrlPr>
                        <w:rPr>
                          <w:rFonts w:ascii="Cambria Math" w:eastAsiaTheme="majorEastAsia" w:hAnsi="Cambria Math"/>
                          <w:i/>
                          <w:szCs w:val="24"/>
                        </w:rPr>
                      </m:ctrlPr>
                    </m:dPr>
                    <m:e>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e>
                  </m:d>
                  <m:r>
                    <w:rPr>
                      <w:rFonts w:ascii="Cambria Math" w:eastAsiaTheme="majorEastAsia" w:hAnsi="Cambria Math"/>
                    </w:rPr>
                    <m:t>-</m:t>
                  </m:r>
                  <m:r>
                    <m:rPr>
                      <m:sty m:val="p"/>
                    </m:rPr>
                    <w:rPr>
                      <w:rFonts w:ascii="Cambria Math" w:eastAsiaTheme="majorEastAsia" w:hAnsi="Cambria Math"/>
                      <w:szCs w:val="24"/>
                    </w:rPr>
                    <m:t>∇</m:t>
                  </m:r>
                  <m:r>
                    <w:rPr>
                      <w:rFonts w:ascii="Cambria Math" w:eastAsiaTheme="majorEastAsia" w:hAnsi="Cambria Math"/>
                      <w:szCs w:val="24"/>
                    </w:rPr>
                    <m:t>f</m:t>
                  </m:r>
                  <m:d>
                    <m:dPr>
                      <m:begChr m:val="（"/>
                      <m:endChr m:val="）"/>
                      <m:ctrlPr>
                        <w:rPr>
                          <w:rFonts w:ascii="Cambria Math" w:eastAsiaTheme="majorEastAsia" w:hAnsi="Cambria Math"/>
                          <w:i/>
                          <w:szCs w:val="24"/>
                        </w:rPr>
                      </m:ctrlPr>
                    </m:dPr>
                    <m:e>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e>
                  </m:d>
                </m:e>
              </m:d>
            </m:e>
            <m:e>
              <m:r>
                <w:rPr>
                  <w:rFonts w:ascii="Cambria Math" w:eastAsiaTheme="majorEastAsia" w:hAnsi="Cambria Math"/>
                  <w:szCs w:val="24"/>
                </w:rPr>
                <m:t>=</m:t>
              </m:r>
              <m:r>
                <m:rPr>
                  <m:sty m:val="p"/>
                </m:rPr>
                <w:rPr>
                  <w:rFonts w:ascii="Cambria Math" w:eastAsiaTheme="majorEastAsia" w:hAnsi="Cambria Math"/>
                </w:rPr>
                <m:t>&amp;</m:t>
              </m:r>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sSubSup>
                        <m:sSubSupPr>
                          <m:ctrlPr>
                            <w:rPr>
                              <w:rFonts w:ascii="Cambria Math" w:eastAsiaTheme="majorEastAsia" w:hAnsi="Cambria Math"/>
                              <w:i/>
                            </w:rPr>
                          </m:ctrlPr>
                        </m:sSubSup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up>
                          <m:r>
                            <w:rPr>
                              <w:rFonts w:ascii="Cambria Math" w:eastAsiaTheme="majorEastAsia" w:hAnsi="Cambria Math"/>
                            </w:rPr>
                            <m:t>T</m:t>
                          </m:r>
                        </m:sup>
                      </m:sSubSup>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d>
                        <m:dPr>
                          <m:ctrlPr>
                            <w:rPr>
                              <w:rFonts w:ascii="Cambria Math" w:eastAsiaTheme="majorEastAsia" w:hAnsi="Cambria Math"/>
                              <w:szCs w:val="24"/>
                            </w:rPr>
                          </m:ctrlPr>
                        </m:dPr>
                        <m:e>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r>
                            <w:rPr>
                              <w:rFonts w:ascii="Cambria Math" w:eastAsiaTheme="majorEastAsia" w:hAnsi="Cambria Math"/>
                            </w:rPr>
                            <m:t>-</m:t>
                          </m:r>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e>
                      </m:d>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2</m:t>
                          </m:r>
                        </m:sub>
                      </m:sSub>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szCs w:val="24"/>
                            </w:rPr>
                            <m:t>g</m:t>
                          </m:r>
                        </m:sup>
                        <m:e>
                          <m:f>
                            <m:fPr>
                              <m:ctrlPr>
                                <w:rPr>
                                  <w:rFonts w:ascii="Cambria Math" w:eastAsiaTheme="majorEastAsia" w:hAnsi="Cambria Math"/>
                                  <w:i/>
                                  <w:szCs w:val="24"/>
                                </w:rPr>
                              </m:ctrlPr>
                            </m:fPr>
                            <m:num>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i</m:t>
                                  </m:r>
                                </m:sub>
                              </m:sSub>
                            </m:num>
                            <m:den>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0</m:t>
                                  </m:r>
                                </m:sub>
                              </m:sSub>
                            </m:den>
                          </m:f>
                          <m:sSubSup>
                            <m:sSubSupPr>
                              <m:ctrlPr>
                                <w:rPr>
                                  <w:rFonts w:ascii="Cambria Math" w:eastAsiaTheme="majorEastAsia" w:hAnsi="Cambria Math"/>
                                  <w:i/>
                                </w:rPr>
                              </m:ctrlPr>
                            </m:sSubSup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up>
                              <m:r>
                                <w:rPr>
                                  <w:rFonts w:ascii="Cambria Math" w:eastAsiaTheme="majorEastAsia" w:hAnsi="Cambria Math"/>
                                </w:rPr>
                                <m:t>T</m:t>
                              </m:r>
                            </m:sup>
                          </m:sSubSup>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i</m:t>
                              </m:r>
                            </m:sub>
                          </m:sSub>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Sub>
                          <m:d>
                            <m:dPr>
                              <m:ctrlPr>
                                <w:rPr>
                                  <w:rFonts w:ascii="Cambria Math" w:eastAsiaTheme="majorEastAsia" w:hAnsi="Cambria Math"/>
                                  <w:szCs w:val="24"/>
                                </w:rPr>
                              </m:ctrlPr>
                            </m:dPr>
                            <m:e>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r>
                                <w:rPr>
                                  <w:rFonts w:ascii="Cambria Math" w:eastAsiaTheme="majorEastAsia" w:hAnsi="Cambria Math"/>
                                </w:rPr>
                                <m:t>-</m:t>
                              </m:r>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e>
                          </m:d>
                        </m:e>
                      </m:nary>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3</m:t>
                          </m:r>
                        </m:sub>
                      </m:sSub>
                      <m:r>
                        <m:rPr>
                          <m:sty m:val="bi"/>
                        </m:rPr>
                        <w:rPr>
                          <w:rFonts w:ascii="Cambria Math" w:eastAsiaTheme="majorEastAsia" w:hAnsi="Cambria Math"/>
                        </w:rPr>
                        <m:t xml:space="preserve"> </m:t>
                      </m:r>
                      <m:d>
                        <m:dPr>
                          <m:ctrlPr>
                            <w:rPr>
                              <w:rFonts w:ascii="Cambria Math" w:eastAsiaTheme="majorEastAsia" w:hAnsi="Cambria Math"/>
                              <w:szCs w:val="24"/>
                            </w:rPr>
                          </m:ctrlPr>
                        </m:dPr>
                        <m:e>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r>
                            <w:rPr>
                              <w:rFonts w:ascii="Cambria Math" w:eastAsiaTheme="majorEastAsia" w:hAnsi="Cambria Math"/>
                            </w:rPr>
                            <m:t>-</m:t>
                          </m:r>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e>
                      </m:d>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Y</m:t>
                          </m:r>
                        </m:sub>
                      </m:sSub>
                    </m:e>
                  </m:d>
                </m:e>
                <m:sub>
                  <m:r>
                    <w:rPr>
                      <w:rFonts w:ascii="Cambria Math" w:eastAsiaTheme="majorEastAsia" w:hAnsi="Cambria Math"/>
                      <w:szCs w:val="24"/>
                    </w:rPr>
                    <m:t>F</m:t>
                  </m:r>
                </m:sub>
                <m:sup>
                  <m:r>
                    <w:rPr>
                      <w:rFonts w:ascii="Cambria Math" w:eastAsiaTheme="majorEastAsia" w:hAnsi="Cambria Math"/>
                      <w:szCs w:val="24"/>
                    </w:rPr>
                    <m:t>2</m:t>
                  </m:r>
                </m:sup>
              </m:sSubSup>
            </m:e>
            <m:e>
              <m:r>
                <w:rPr>
                  <w:rFonts w:ascii="Cambria Math" w:eastAsiaTheme="majorEastAsia" w:hAnsi="Cambria Math"/>
                  <w:szCs w:val="24"/>
                </w:rPr>
                <m:t>≤&amp;</m:t>
              </m:r>
              <m:d>
                <m:dPr>
                  <m:ctrlPr>
                    <w:rPr>
                      <w:rFonts w:ascii="Cambria Math" w:eastAsiaTheme="majorEastAsia" w:hAnsi="Cambria Math"/>
                      <w:i/>
                      <w:szCs w:val="24"/>
                    </w:rPr>
                  </m:ctrlPr>
                </m:dPr>
                <m:e>
                  <m:r>
                    <w:rPr>
                      <w:rFonts w:ascii="Cambria Math" w:eastAsiaTheme="majorEastAsia" w:hAnsi="Cambria Math"/>
                      <w:szCs w:val="24"/>
                    </w:rPr>
                    <m:t>2+g</m:t>
                  </m:r>
                </m:e>
              </m:d>
              <m:d>
                <m:dPr>
                  <m:ctrlPr>
                    <w:rPr>
                      <w:rFonts w:ascii="Cambria Math" w:eastAsiaTheme="majorEastAsia" w:hAnsi="Cambria Math"/>
                      <w:i/>
                      <w:szCs w:val="24"/>
                    </w:rPr>
                  </m:ctrlPr>
                </m:dPr>
                <m:e>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sSubSup>
                            <m:sSubSupPr>
                              <m:ctrlPr>
                                <w:rPr>
                                  <w:rFonts w:ascii="Cambria Math" w:eastAsiaTheme="majorEastAsia" w:hAnsi="Cambria Math"/>
                                  <w:i/>
                                </w:rPr>
                              </m:ctrlPr>
                            </m:sSubSup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up>
                              <m:r>
                                <w:rPr>
                                  <w:rFonts w:ascii="Cambria Math" w:eastAsiaTheme="majorEastAsia" w:hAnsi="Cambria Math"/>
                                </w:rPr>
                                <m:t>T</m:t>
                              </m:r>
                            </m:sup>
                          </m:sSubSup>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d>
                            <m:dPr>
                              <m:ctrlPr>
                                <w:rPr>
                                  <w:rFonts w:ascii="Cambria Math" w:eastAsiaTheme="majorEastAsia" w:hAnsi="Cambria Math"/>
                                  <w:szCs w:val="24"/>
                                </w:rPr>
                              </m:ctrlPr>
                            </m:dPr>
                            <m:e>
                              <m:r>
                                <w:rPr>
                                  <w:rFonts w:ascii="Cambria Math" w:eastAsiaTheme="majorEastAsia" w:hAnsi="Cambria Math"/>
                                  <w:szCs w:val="24"/>
                                </w:rPr>
                                <m:t>Δ</m:t>
                              </m:r>
                              <m:r>
                                <m:rPr>
                                  <m:sty m:val="bi"/>
                                </m:rPr>
                                <w:rPr>
                                  <w:rFonts w:ascii="Cambria Math" w:eastAsiaTheme="majorEastAsia" w:hAnsi="Cambria Math"/>
                                </w:rPr>
                                <m:t>W</m:t>
                              </m:r>
                            </m:e>
                          </m:d>
                        </m:e>
                      </m:d>
                    </m:e>
                    <m:sub>
                      <m:r>
                        <w:rPr>
                          <w:rFonts w:ascii="Cambria Math" w:eastAsiaTheme="majorEastAsia" w:hAnsi="Cambria Math"/>
                          <w:szCs w:val="24"/>
                        </w:rPr>
                        <m:t>F</m:t>
                      </m:r>
                    </m:sub>
                    <m:sup>
                      <m:r>
                        <w:rPr>
                          <w:rFonts w:ascii="Cambria Math" w:eastAsiaTheme="majorEastAsia" w:hAnsi="Cambria Math"/>
                          <w:szCs w:val="24"/>
                        </w:rPr>
                        <m:t>2</m:t>
                      </m:r>
                    </m:sup>
                  </m:sSubSup>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2</m:t>
                      </m:r>
                    </m:sub>
                  </m:sSub>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szCs w:val="24"/>
                                </w:rPr>
                                <m:t>g</m:t>
                              </m:r>
                            </m:sup>
                            <m:e>
                              <m:f>
                                <m:fPr>
                                  <m:ctrlPr>
                                    <w:rPr>
                                      <w:rFonts w:ascii="Cambria Math" w:eastAsiaTheme="majorEastAsia" w:hAnsi="Cambria Math"/>
                                      <w:i/>
                                      <w:szCs w:val="24"/>
                                    </w:rPr>
                                  </m:ctrlPr>
                                </m:fPr>
                                <m:num>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i</m:t>
                                      </m:r>
                                    </m:sub>
                                  </m:sSub>
                                </m:num>
                                <m:den>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0</m:t>
                                      </m:r>
                                    </m:sub>
                                  </m:sSub>
                                </m:den>
                              </m:f>
                              <m:sSubSup>
                                <m:sSubSupPr>
                                  <m:ctrlPr>
                                    <w:rPr>
                                      <w:rFonts w:ascii="Cambria Math" w:eastAsiaTheme="majorEastAsia" w:hAnsi="Cambria Math"/>
                                      <w:i/>
                                    </w:rPr>
                                  </m:ctrlPr>
                                </m:sSubSup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up>
                                  <m:r>
                                    <w:rPr>
                                      <w:rFonts w:ascii="Cambria Math" w:eastAsiaTheme="majorEastAsia" w:hAnsi="Cambria Math"/>
                                    </w:rPr>
                                    <m:t>T</m:t>
                                  </m:r>
                                </m:sup>
                              </m:sSubSup>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i</m:t>
                                  </m:r>
                                </m:sub>
                              </m:sSub>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Sub>
                              <m:d>
                                <m:dPr>
                                  <m:ctrlPr>
                                    <w:rPr>
                                      <w:rFonts w:ascii="Cambria Math" w:eastAsiaTheme="majorEastAsia" w:hAnsi="Cambria Math"/>
                                      <w:szCs w:val="24"/>
                                    </w:rPr>
                                  </m:ctrlPr>
                                </m:dPr>
                                <m:e>
                                  <m:r>
                                    <w:rPr>
                                      <w:rFonts w:ascii="Cambria Math" w:eastAsiaTheme="majorEastAsia" w:hAnsi="Cambria Math"/>
                                      <w:szCs w:val="24"/>
                                    </w:rPr>
                                    <m:t>Δ</m:t>
                                  </m:r>
                                  <m:r>
                                    <m:rPr>
                                      <m:sty m:val="bi"/>
                                    </m:rPr>
                                    <w:rPr>
                                      <w:rFonts w:ascii="Cambria Math" w:eastAsiaTheme="majorEastAsia" w:hAnsi="Cambria Math"/>
                                    </w:rPr>
                                    <m:t>W</m:t>
                                  </m:r>
                                </m:e>
                              </m:d>
                            </m:e>
                          </m:nary>
                        </m:e>
                      </m:d>
                    </m:e>
                    <m:sub>
                      <m:r>
                        <w:rPr>
                          <w:rFonts w:ascii="Cambria Math" w:eastAsiaTheme="majorEastAsia" w:hAnsi="Cambria Math"/>
                          <w:szCs w:val="24"/>
                        </w:rPr>
                        <m:t>F</m:t>
                      </m:r>
                    </m:sub>
                    <m:sup>
                      <m:r>
                        <w:rPr>
                          <w:rFonts w:ascii="Cambria Math" w:eastAsiaTheme="majorEastAsia" w:hAnsi="Cambria Math"/>
                          <w:szCs w:val="24"/>
                        </w:rPr>
                        <m:t>2</m:t>
                      </m:r>
                    </m:sup>
                  </m:sSubSup>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3</m:t>
                      </m:r>
                    </m:sub>
                  </m:sSub>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d>
                            <m:dPr>
                              <m:ctrlPr>
                                <w:rPr>
                                  <w:rFonts w:ascii="Cambria Math" w:eastAsiaTheme="majorEastAsia" w:hAnsi="Cambria Math"/>
                                  <w:szCs w:val="24"/>
                                </w:rPr>
                              </m:ctrlPr>
                            </m:dPr>
                            <m:e>
                              <m:r>
                                <w:rPr>
                                  <w:rFonts w:ascii="Cambria Math" w:eastAsiaTheme="majorEastAsia" w:hAnsi="Cambria Math"/>
                                  <w:szCs w:val="24"/>
                                </w:rPr>
                                <m:t>Δ</m:t>
                              </m:r>
                              <m:r>
                                <m:rPr>
                                  <m:sty m:val="bi"/>
                                </m:rPr>
                                <w:rPr>
                                  <w:rFonts w:ascii="Cambria Math" w:eastAsiaTheme="majorEastAsia" w:hAnsi="Cambria Math"/>
                                </w:rPr>
                                <m:t>W</m:t>
                              </m:r>
                            </m:e>
                          </m:d>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Y</m:t>
                              </m:r>
                            </m:sub>
                          </m:sSub>
                        </m:e>
                      </m:d>
                    </m:e>
                    <m:sub>
                      <m:r>
                        <w:rPr>
                          <w:rFonts w:ascii="Cambria Math" w:eastAsiaTheme="majorEastAsia" w:hAnsi="Cambria Math"/>
                          <w:szCs w:val="24"/>
                        </w:rPr>
                        <m:t>F</m:t>
                      </m:r>
                    </m:sub>
                    <m:sup>
                      <m:r>
                        <w:rPr>
                          <w:rFonts w:ascii="Cambria Math" w:eastAsiaTheme="majorEastAsia" w:hAnsi="Cambria Math"/>
                          <w:szCs w:val="24"/>
                        </w:rPr>
                        <m:t>2</m:t>
                      </m:r>
                    </m:sup>
                  </m:sSubSup>
                </m:e>
              </m:d>
              <m:ctrlPr>
                <w:rPr>
                  <w:rFonts w:ascii="Cambria Math" w:eastAsia="Cambria Math" w:hAnsi="Cambria Math" w:cs="Cambria Math"/>
                  <w:i/>
                  <w:szCs w:val="24"/>
                </w:rPr>
              </m:ctrlPr>
            </m:e>
            <m:e>
              <m:r>
                <m:rPr>
                  <m:sty m:val="p"/>
                </m:rPr>
                <w:rPr>
                  <w:rFonts w:ascii="Cambria Math" w:eastAsiaTheme="majorEastAsia" w:hAnsi="Cambria Math"/>
                  <w:szCs w:val="24"/>
                </w:rPr>
                <m:t>≤</m:t>
              </m:r>
              <m:r>
                <w:rPr>
                  <w:rFonts w:ascii="Cambria Math" w:eastAsia="Cambria Math" w:hAnsi="Cambria Math" w:cs="Cambria Math"/>
                  <w:szCs w:val="24"/>
                </w:rPr>
                <m:t>&amp;</m:t>
              </m:r>
              <m:d>
                <m:dPr>
                  <m:ctrlPr>
                    <w:rPr>
                      <w:rFonts w:ascii="Cambria Math" w:eastAsiaTheme="majorEastAsia" w:hAnsi="Cambria Math"/>
                      <w:i/>
                      <w:szCs w:val="24"/>
                    </w:rPr>
                  </m:ctrlPr>
                </m:dPr>
                <m:e>
                  <m:r>
                    <w:rPr>
                      <w:rFonts w:ascii="Cambria Math" w:eastAsiaTheme="majorEastAsia" w:hAnsi="Cambria Math"/>
                      <w:szCs w:val="24"/>
                    </w:rPr>
                    <m:t>2+g</m:t>
                  </m:r>
                </m:e>
              </m:d>
              <m:d>
                <m:dPr>
                  <m:ctrlPr>
                    <w:rPr>
                      <w:rFonts w:ascii="Cambria Math" w:eastAsiaTheme="majorEastAsia" w:hAnsi="Cambria Math"/>
                      <w:szCs w:val="24"/>
                    </w:rPr>
                  </m:ctrlPr>
                </m:dPr>
                <m:e>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sSubSup>
                            <m:sSubSupPr>
                              <m:ctrlPr>
                                <w:rPr>
                                  <w:rFonts w:ascii="Cambria Math" w:eastAsiaTheme="majorEastAsia" w:hAnsi="Cambria Math"/>
                                  <w:i/>
                                </w:rPr>
                              </m:ctrlPr>
                            </m:sSubSup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up>
                              <m:r>
                                <w:rPr>
                                  <w:rFonts w:ascii="Cambria Math" w:eastAsiaTheme="majorEastAsia" w:hAnsi="Cambria Math"/>
                                </w:rPr>
                                <m:t>T</m:t>
                              </m:r>
                            </m:sup>
                          </m:sSubSup>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l</m:t>
                              </m:r>
                            </m:sub>
                          </m:sSub>
                        </m:e>
                      </m:d>
                    </m:e>
                    <m:sub>
                      <m:r>
                        <w:rPr>
                          <w:rFonts w:ascii="Cambria Math" w:eastAsiaTheme="majorEastAsia" w:hAnsi="Cambria Math"/>
                          <w:szCs w:val="24"/>
                        </w:rPr>
                        <m:t>F</m:t>
                      </m:r>
                    </m:sub>
                    <m:sup>
                      <m:r>
                        <w:rPr>
                          <w:rFonts w:ascii="Cambria Math" w:eastAsiaTheme="majorEastAsia" w:hAnsi="Cambria Math"/>
                          <w:szCs w:val="24"/>
                        </w:rPr>
                        <m:t>2</m:t>
                      </m:r>
                    </m:sup>
                  </m:sSubSup>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2</m:t>
                      </m:r>
                    </m:sub>
                  </m:sSub>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nary>
                            <m:naryPr>
                              <m:chr m:val="∑"/>
                              <m:ctrlPr>
                                <w:rPr>
                                  <w:rFonts w:ascii="Cambria Math" w:eastAsiaTheme="majorEastAsia" w:hAnsi="Cambria Math"/>
                                  <w:i/>
                                  <w:szCs w:val="24"/>
                                </w:rPr>
                              </m:ctrlPr>
                            </m:naryPr>
                            <m:sub>
                              <m:r>
                                <w:rPr>
                                  <w:rFonts w:ascii="Cambria Math" w:eastAsiaTheme="majorEastAsia" w:hAnsi="Cambria Math"/>
                                  <w:szCs w:val="24"/>
                                </w:rPr>
                                <m:t>i=1</m:t>
                              </m:r>
                            </m:sub>
                            <m:sup>
                              <m:r>
                                <w:rPr>
                                  <w:rFonts w:ascii="Cambria Math" w:eastAsiaTheme="majorEastAsia" w:hAnsi="Cambria Math"/>
                                  <w:szCs w:val="24"/>
                                </w:rPr>
                                <m:t>g</m:t>
                              </m:r>
                            </m:sup>
                            <m:e>
                              <m:f>
                                <m:fPr>
                                  <m:ctrlPr>
                                    <w:rPr>
                                      <w:rFonts w:ascii="Cambria Math" w:eastAsiaTheme="majorEastAsia" w:hAnsi="Cambria Math"/>
                                      <w:i/>
                                      <w:szCs w:val="24"/>
                                    </w:rPr>
                                  </m:ctrlPr>
                                </m:fPr>
                                <m:num>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i</m:t>
                                      </m:r>
                                    </m:sub>
                                  </m:sSub>
                                </m:num>
                                <m:den>
                                  <m:sSub>
                                    <m:sSubPr>
                                      <m:ctrlPr>
                                        <w:rPr>
                                          <w:rFonts w:ascii="Cambria Math" w:eastAsiaTheme="majorEastAsia" w:hAnsi="Cambria Math"/>
                                          <w:i/>
                                          <w:szCs w:val="24"/>
                                        </w:rPr>
                                      </m:ctrlPr>
                                    </m:sSubPr>
                                    <m:e>
                                      <m:r>
                                        <w:rPr>
                                          <w:rFonts w:ascii="Cambria Math" w:eastAsiaTheme="majorEastAsia" w:hAnsi="Cambria Math"/>
                                          <w:szCs w:val="24"/>
                                        </w:rPr>
                                        <m:t>n</m:t>
                                      </m:r>
                                    </m:e>
                                    <m:sub>
                                      <m:r>
                                        <w:rPr>
                                          <w:rFonts w:ascii="Cambria Math" w:eastAsiaTheme="majorEastAsia" w:hAnsi="Cambria Math"/>
                                          <w:szCs w:val="24"/>
                                        </w:rPr>
                                        <m:t>0</m:t>
                                      </m:r>
                                    </m:sub>
                                  </m:sSub>
                                </m:den>
                              </m:f>
                              <m:sSubSup>
                                <m:sSubSupPr>
                                  <m:ctrlPr>
                                    <w:rPr>
                                      <w:rFonts w:ascii="Cambria Math" w:eastAsiaTheme="majorEastAsia" w:hAnsi="Cambria Math"/>
                                      <w:i/>
                                    </w:rPr>
                                  </m:ctrlPr>
                                </m:sSubSup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up>
                                  <m:r>
                                    <w:rPr>
                                      <w:rFonts w:ascii="Cambria Math" w:eastAsiaTheme="majorEastAsia" w:hAnsi="Cambria Math"/>
                                    </w:rPr>
                                    <m:t>T</m:t>
                                  </m:r>
                                </m:sup>
                              </m:sSubSup>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i</m:t>
                                  </m:r>
                                </m:sub>
                              </m:sSub>
                              <m:sSub>
                                <m:sSubPr>
                                  <m:ctrlPr>
                                    <w:rPr>
                                      <w:rFonts w:ascii="Cambria Math" w:eastAsiaTheme="majorEastAsia" w:hAnsi="Cambria Math"/>
                                      <w:i/>
                                    </w:rPr>
                                  </m:ctrlPr>
                                </m:sSubPr>
                                <m:e>
                                  <m:r>
                                    <m:rPr>
                                      <m:sty m:val="bi"/>
                                    </m:rPr>
                                    <w:rPr>
                                      <w:rFonts w:ascii="Cambria Math" w:eastAsiaTheme="majorEastAsia" w:hAnsi="Cambria Math"/>
                                    </w:rPr>
                                    <m:t>P</m:t>
                                  </m:r>
                                  <m:ctrlPr>
                                    <w:rPr>
                                      <w:rFonts w:ascii="Cambria Math" w:eastAsiaTheme="majorEastAsia" w:hAnsi="Cambria Math"/>
                                      <w:b/>
                                      <w:i/>
                                    </w:rPr>
                                  </m:ctrlPr>
                                </m:e>
                                <m:sub>
                                  <m:r>
                                    <w:rPr>
                                      <w:rFonts w:ascii="Cambria Math" w:eastAsiaTheme="majorEastAsia" w:hAnsi="Cambria Math"/>
                                    </w:rPr>
                                    <m:t>i</m:t>
                                  </m:r>
                                </m:sub>
                              </m:sSub>
                            </m:e>
                          </m:nary>
                        </m:e>
                      </m:d>
                    </m:e>
                    <m:sub>
                      <m:r>
                        <w:rPr>
                          <w:rFonts w:ascii="Cambria Math" w:eastAsiaTheme="majorEastAsia" w:hAnsi="Cambria Math"/>
                          <w:szCs w:val="24"/>
                        </w:rPr>
                        <m:t>F</m:t>
                      </m:r>
                    </m:sub>
                    <m:sup>
                      <m:r>
                        <w:rPr>
                          <w:rFonts w:ascii="Cambria Math" w:eastAsiaTheme="majorEastAsia" w:hAnsi="Cambria Math"/>
                          <w:szCs w:val="24"/>
                        </w:rPr>
                        <m:t>2</m:t>
                      </m:r>
                    </m:sup>
                  </m:sSubSup>
                  <m:r>
                    <w:rPr>
                      <w:rFonts w:ascii="Cambria Math" w:eastAsiaTheme="majorEastAsia" w:hAnsi="Cambria Math"/>
                      <w:szCs w:val="24"/>
                    </w:rPr>
                    <m:t>+</m:t>
                  </m:r>
                  <m:sSub>
                    <m:sSubPr>
                      <m:ctrlPr>
                        <w:rPr>
                          <w:rFonts w:ascii="Cambria Math" w:eastAsiaTheme="majorEastAsia" w:hAnsi="Cambria Math"/>
                          <w:i/>
                          <w:szCs w:val="24"/>
                        </w:rPr>
                      </m:ctrlPr>
                    </m:sSubPr>
                    <m:e>
                      <m:r>
                        <w:rPr>
                          <w:rFonts w:ascii="Cambria Math" w:eastAsiaTheme="majorEastAsia" w:hAnsi="Cambria Math"/>
                          <w:szCs w:val="24"/>
                        </w:rPr>
                        <m:t>λ</m:t>
                      </m:r>
                    </m:e>
                    <m:sub>
                      <m:r>
                        <w:rPr>
                          <w:rFonts w:ascii="Cambria Math" w:eastAsiaTheme="majorEastAsia" w:hAnsi="Cambria Math"/>
                          <w:szCs w:val="24"/>
                        </w:rPr>
                        <m:t>3</m:t>
                      </m:r>
                    </m:sub>
                  </m:sSub>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sSub>
                            <m:sSubPr>
                              <m:ctrlPr>
                                <w:rPr>
                                  <w:rFonts w:ascii="Cambria Math" w:eastAsiaTheme="majorEastAsia" w:hAnsi="Cambria Math"/>
                                  <w:i/>
                                </w:rPr>
                              </m:ctrlPr>
                            </m:sSubPr>
                            <m:e>
                              <m:r>
                                <m:rPr>
                                  <m:sty m:val="bi"/>
                                </m:rPr>
                                <w:rPr>
                                  <w:rFonts w:ascii="Cambria Math" w:eastAsiaTheme="majorEastAsia" w:hAnsi="Cambria Math"/>
                                </w:rPr>
                                <m:t>L</m:t>
                              </m:r>
                              <m:ctrlPr>
                                <w:rPr>
                                  <w:rFonts w:ascii="Cambria Math" w:eastAsiaTheme="majorEastAsia" w:hAnsi="Cambria Math"/>
                                  <w:b/>
                                  <w:i/>
                                </w:rPr>
                              </m:ctrlPr>
                            </m:e>
                            <m:sub>
                              <m:r>
                                <w:rPr>
                                  <w:rFonts w:ascii="Cambria Math" w:eastAsiaTheme="majorEastAsia" w:hAnsi="Cambria Math"/>
                                </w:rPr>
                                <m:t>Y</m:t>
                              </m:r>
                            </m:sub>
                          </m:sSub>
                        </m:e>
                      </m:d>
                    </m:e>
                    <m:sub>
                      <m:r>
                        <w:rPr>
                          <w:rFonts w:ascii="Cambria Math" w:eastAsiaTheme="majorEastAsia" w:hAnsi="Cambria Math"/>
                          <w:szCs w:val="24"/>
                        </w:rPr>
                        <m:t>F</m:t>
                      </m:r>
                    </m:sub>
                    <m:sup>
                      <m:r>
                        <w:rPr>
                          <w:rFonts w:ascii="Cambria Math" w:eastAsiaTheme="majorEastAsia" w:hAnsi="Cambria Math"/>
                          <w:szCs w:val="24"/>
                        </w:rPr>
                        <m:t>2</m:t>
                      </m:r>
                    </m:sup>
                  </m:sSubSup>
                </m:e>
              </m:d>
              <m:sSubSup>
                <m:sSubSupPr>
                  <m:ctrlPr>
                    <w:rPr>
                      <w:rFonts w:ascii="Cambria Math" w:eastAsiaTheme="majorEastAsia" w:hAnsi="Cambria Math"/>
                      <w:i/>
                      <w:szCs w:val="24"/>
                    </w:rPr>
                  </m:ctrlPr>
                </m:sSubSupPr>
                <m:e>
                  <m:d>
                    <m:dPr>
                      <m:begChr m:val="‖"/>
                      <m:endChr m:val="‖"/>
                      <m:ctrlPr>
                        <w:rPr>
                          <w:rFonts w:ascii="Cambria Math" w:eastAsiaTheme="majorEastAsia" w:hAnsi="Cambria Math"/>
                          <w:i/>
                          <w:szCs w:val="24"/>
                        </w:rPr>
                      </m:ctrlPr>
                    </m:dPr>
                    <m:e>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r>
                        <w:rPr>
                          <w:rFonts w:ascii="Cambria Math" w:eastAsiaTheme="majorEastAsia" w:hAnsi="Cambria Math"/>
                        </w:rPr>
                        <m:t>-</m:t>
                      </m:r>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e>
                  </m:d>
                </m:e>
                <m:sub>
                  <m:r>
                    <w:rPr>
                      <w:rFonts w:ascii="Cambria Math" w:eastAsiaTheme="majorEastAsia" w:hAnsi="Cambria Math"/>
                      <w:szCs w:val="24"/>
                    </w:rPr>
                    <m:t>F</m:t>
                  </m:r>
                </m:sub>
                <m:sup>
                  <m:r>
                    <w:rPr>
                      <w:rFonts w:ascii="Cambria Math" w:eastAsiaTheme="majorEastAsia" w:hAnsi="Cambria Math"/>
                      <w:szCs w:val="24"/>
                    </w:rPr>
                    <m:t>2</m:t>
                  </m:r>
                </m:sup>
              </m:sSubSup>
            </m:e>
          </m:eqArr>
        </m:oMath>
      </m:oMathPara>
    </w:p>
    <w:p w14:paraId="751A6FAE" w14:textId="77777777" w:rsidR="00DB51DF" w:rsidRDefault="00DB51DF" w:rsidP="00E60928">
      <w:pPr>
        <w:autoSpaceDE w:val="0"/>
        <w:autoSpaceDN w:val="0"/>
        <w:snapToGrid w:val="0"/>
        <w:ind w:firstLineChars="0" w:firstLine="0"/>
        <w:rPr>
          <w:rFonts w:eastAsiaTheme="majorEastAsia"/>
        </w:rPr>
      </w:pPr>
      <w:r>
        <w:rPr>
          <w:rFonts w:eastAsiaTheme="majorEastAsia" w:hint="eastAsia"/>
        </w:rPr>
        <w:t>式中：</w:t>
      </w:r>
      <w:r>
        <w:rPr>
          <w:rFonts w:eastAsiaTheme="majorEastAsia" w:hint="eastAsia"/>
          <w:szCs w:val="24"/>
        </w:rPr>
        <w:t>为了节省空间，部分使用</w:t>
      </w:r>
      <m:oMath>
        <m:r>
          <w:rPr>
            <w:rFonts w:ascii="Cambria Math" w:eastAsiaTheme="majorEastAsia" w:hAnsi="Cambria Math"/>
            <w:szCs w:val="24"/>
          </w:rPr>
          <m:t>Δ</m:t>
        </m:r>
        <m:r>
          <m:rPr>
            <m:sty m:val="bi"/>
          </m:rPr>
          <w:rPr>
            <w:rFonts w:ascii="Cambria Math" w:eastAsiaTheme="majorEastAsia" w:hAnsi="Cambria Math"/>
          </w:rPr>
          <m:t>W</m:t>
        </m:r>
        <m:r>
          <w:rPr>
            <w:rFonts w:ascii="Cambria Math" w:eastAsiaTheme="majorEastAsia" w:hAnsi="Cambria Math"/>
          </w:rPr>
          <m:t>=</m:t>
        </m:r>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r>
          <w:rPr>
            <w:rFonts w:ascii="Cambria Math" w:eastAsiaTheme="majorEastAsia" w:hAnsi="Cambria Math"/>
          </w:rPr>
          <m:t>-</m:t>
        </m:r>
        <m:sSup>
          <m:sSupPr>
            <m:ctrlPr>
              <w:rPr>
                <w:rFonts w:ascii="Cambria Math" w:eastAsiaTheme="majorEastAsia" w:hAnsi="Cambria Math"/>
                <w:i/>
              </w:rPr>
            </m:ctrlPr>
          </m:sSupPr>
          <m:e>
            <m:r>
              <m:rPr>
                <m:sty m:val="bi"/>
              </m:rPr>
              <w:rPr>
                <w:rFonts w:ascii="Cambria Math" w:eastAsiaTheme="majorEastAsia" w:hAnsi="Cambria Math"/>
              </w:rPr>
              <m:t>W</m:t>
            </m:r>
            <m:ctrlPr>
              <w:rPr>
                <w:rFonts w:ascii="Cambria Math" w:eastAsiaTheme="majorEastAsia" w:hAnsi="Cambria Math"/>
                <w:b/>
                <w:i/>
              </w:rPr>
            </m:ctrlPr>
          </m:e>
          <m:sup>
            <m:r>
              <w:rPr>
                <w:rFonts w:ascii="Cambria Math" w:eastAsiaTheme="majorEastAsia" w:hAnsi="Cambria Math"/>
              </w:rPr>
              <m:t>''</m:t>
            </m:r>
          </m:sup>
        </m:sSup>
      </m:oMath>
      <w:r>
        <w:rPr>
          <w:rFonts w:eastAsiaTheme="majorEastAsia" w:hint="eastAsia"/>
        </w:rPr>
        <w:t>。其中，第一个不等式缩放使用了基本不等式</w:t>
      </w:r>
      <m:oMath>
        <m:sSup>
          <m:sSupPr>
            <m:ctrlPr>
              <w:rPr>
                <w:rFonts w:ascii="Cambria Math" w:eastAsiaTheme="majorEastAsia" w:hAnsi="Cambria Math"/>
                <w:i/>
              </w:rPr>
            </m:ctrlPr>
          </m:sSupPr>
          <m:e>
            <m:d>
              <m:dPr>
                <m:ctrlPr>
                  <w:rPr>
                    <w:rFonts w:ascii="Cambria Math" w:eastAsiaTheme="majorEastAsia" w:hAnsi="Cambria Math"/>
                  </w:rPr>
                </m:ctrlPr>
              </m:dPr>
              <m:e>
                <m:r>
                  <w:rPr>
                    <w:rFonts w:ascii="Cambria Math" w:eastAsiaTheme="majorEastAsia" w:hAnsi="Cambria Math"/>
                  </w:rPr>
                  <m:t>a+b</m:t>
                </m:r>
              </m:e>
            </m:d>
          </m:e>
          <m:sup>
            <m:r>
              <w:rPr>
                <w:rFonts w:ascii="Cambria Math" w:eastAsiaTheme="majorEastAsia" w:hAnsi="Cambria Math"/>
              </w:rPr>
              <m:t>2</m:t>
            </m:r>
          </m:sup>
        </m:sSup>
        <m:r>
          <w:rPr>
            <w:rFonts w:ascii="Cambria Math" w:eastAsiaTheme="majorEastAsia" w:hAnsi="Cambria Math"/>
          </w:rPr>
          <m:t>≤</m:t>
        </m:r>
        <m:sSup>
          <m:sSupPr>
            <m:ctrlPr>
              <w:rPr>
                <w:rFonts w:ascii="Cambria Math" w:eastAsiaTheme="majorEastAsia" w:hAnsi="Cambria Math"/>
                <w:i/>
              </w:rPr>
            </m:ctrlPr>
          </m:sSupPr>
          <m:e>
            <m:r>
              <w:rPr>
                <w:rFonts w:ascii="Cambria Math" w:eastAsiaTheme="majorEastAsia" w:hAnsi="Cambria Math"/>
              </w:rPr>
              <m:t>a</m:t>
            </m:r>
          </m:e>
          <m:sup>
            <m:r>
              <w:rPr>
                <w:rFonts w:ascii="Cambria Math" w:eastAsiaTheme="majorEastAsia" w:hAnsi="Cambria Math"/>
              </w:rPr>
              <m:t>2</m:t>
            </m:r>
          </m:sup>
        </m:sSup>
        <m:r>
          <w:rPr>
            <w:rFonts w:ascii="Cambria Math" w:eastAsiaTheme="majorEastAsia" w:hAnsi="Cambria Math"/>
          </w:rPr>
          <m:t>+</m:t>
        </m:r>
        <m:sSup>
          <m:sSupPr>
            <m:ctrlPr>
              <w:rPr>
                <w:rFonts w:ascii="Cambria Math" w:eastAsiaTheme="majorEastAsia" w:hAnsi="Cambria Math"/>
                <w:i/>
              </w:rPr>
            </m:ctrlPr>
          </m:sSupPr>
          <m:e>
            <m:r>
              <w:rPr>
                <w:rFonts w:ascii="Cambria Math" w:eastAsiaTheme="majorEastAsia" w:hAnsi="Cambria Math"/>
              </w:rPr>
              <m:t>b</m:t>
            </m:r>
          </m:e>
          <m:sup>
            <m:r>
              <w:rPr>
                <w:rFonts w:ascii="Cambria Math" w:eastAsiaTheme="majorEastAsia" w:hAnsi="Cambria Math"/>
              </w:rPr>
              <m:t>2</m:t>
            </m:r>
          </m:sup>
        </m:sSup>
      </m:oMath>
      <w:r>
        <w:rPr>
          <w:rFonts w:eastAsiaTheme="majorEastAsia" w:hint="eastAsia"/>
        </w:rPr>
        <w:t>，第二个不等式缩放使用了矩阵乘积基本不等式</w:t>
      </w:r>
      <m:oMath>
        <m:sSub>
          <m:sSubPr>
            <m:ctrlPr>
              <w:rPr>
                <w:rFonts w:ascii="Cambria Math" w:eastAsiaTheme="majorEastAsia" w:hAnsi="Cambria Math"/>
                <w:i/>
              </w:rPr>
            </m:ctrlPr>
          </m:sSubPr>
          <m:e>
            <m:d>
              <m:dPr>
                <m:begChr m:val="‖"/>
                <m:endChr m:val="‖"/>
                <m:ctrlPr>
                  <w:rPr>
                    <w:rFonts w:ascii="Cambria Math" w:eastAsiaTheme="majorEastAsia" w:hAnsi="Cambria Math"/>
                    <w:i/>
                  </w:rPr>
                </m:ctrlPr>
              </m:dPr>
              <m:e>
                <m:r>
                  <m:rPr>
                    <m:sty m:val="bi"/>
                  </m:rPr>
                  <w:rPr>
                    <w:rFonts w:ascii="Cambria Math" w:eastAsiaTheme="majorEastAsia" w:hAnsi="Cambria Math"/>
                  </w:rPr>
                  <m:t>AB</m:t>
                </m:r>
              </m:e>
            </m:d>
          </m:e>
          <m:sub>
            <m:r>
              <w:rPr>
                <w:rFonts w:ascii="Cambria Math" w:eastAsiaTheme="majorEastAsia" w:hAnsi="Cambria Math"/>
              </w:rPr>
              <m:t>F</m:t>
            </m:r>
          </m:sub>
        </m:sSub>
        <m:r>
          <w:rPr>
            <w:rFonts w:ascii="Cambria Math" w:eastAsiaTheme="majorEastAsia" w:hAnsi="Cambria Math"/>
          </w:rPr>
          <m:t>≤</m:t>
        </m:r>
        <m:sSub>
          <m:sSubPr>
            <m:ctrlPr>
              <w:rPr>
                <w:rFonts w:ascii="Cambria Math" w:eastAsiaTheme="majorEastAsia" w:hAnsi="Cambria Math"/>
                <w:i/>
              </w:rPr>
            </m:ctrlPr>
          </m:sSubPr>
          <m:e>
            <m:d>
              <m:dPr>
                <m:begChr m:val="‖"/>
                <m:endChr m:val="‖"/>
                <m:ctrlPr>
                  <w:rPr>
                    <w:rFonts w:ascii="Cambria Math" w:eastAsiaTheme="majorEastAsia" w:hAnsi="Cambria Math"/>
                    <w:i/>
                  </w:rPr>
                </m:ctrlPr>
              </m:dPr>
              <m:e>
                <m:r>
                  <m:rPr>
                    <m:sty m:val="bi"/>
                  </m:rPr>
                  <w:rPr>
                    <w:rFonts w:ascii="Cambria Math" w:eastAsiaTheme="majorEastAsia" w:hAnsi="Cambria Math"/>
                  </w:rPr>
                  <m:t>A</m:t>
                </m:r>
              </m:e>
            </m:d>
          </m:e>
          <m:sub>
            <m:r>
              <w:rPr>
                <w:rFonts w:ascii="Cambria Math" w:eastAsiaTheme="majorEastAsia" w:hAnsi="Cambria Math"/>
              </w:rPr>
              <m:t>F</m:t>
            </m:r>
          </m:sub>
        </m:sSub>
        <m:sSub>
          <m:sSubPr>
            <m:ctrlPr>
              <w:rPr>
                <w:rFonts w:ascii="Cambria Math" w:eastAsiaTheme="majorEastAsia" w:hAnsi="Cambria Math"/>
                <w:i/>
              </w:rPr>
            </m:ctrlPr>
          </m:sSubPr>
          <m:e>
            <m:d>
              <m:dPr>
                <m:begChr m:val="‖"/>
                <m:endChr m:val="‖"/>
                <m:ctrlPr>
                  <w:rPr>
                    <w:rFonts w:ascii="Cambria Math" w:eastAsiaTheme="majorEastAsia" w:hAnsi="Cambria Math"/>
                    <w:i/>
                  </w:rPr>
                </m:ctrlPr>
              </m:dPr>
              <m:e>
                <m:r>
                  <m:rPr>
                    <m:sty m:val="bi"/>
                  </m:rPr>
                  <w:rPr>
                    <w:rFonts w:ascii="Cambria Math" w:eastAsiaTheme="majorEastAsia" w:hAnsi="Cambria Math"/>
                  </w:rPr>
                  <m:t>B</m:t>
                </m:r>
              </m:e>
            </m:d>
          </m:e>
          <m:sub>
            <m:r>
              <w:rPr>
                <w:rFonts w:ascii="Cambria Math" w:eastAsiaTheme="majorEastAsia" w:hAnsi="Cambria Math"/>
              </w:rPr>
              <m:t>F</m:t>
            </m:r>
          </m:sub>
        </m:sSub>
      </m:oMath>
      <w:r>
        <w:rPr>
          <w:rFonts w:eastAsiaTheme="majorEastAsia" w:hint="eastAsia"/>
        </w:rPr>
        <w:t>。</w:t>
      </w:r>
    </w:p>
    <w:p w14:paraId="3EF514D5" w14:textId="77777777" w:rsidR="00E62704" w:rsidRDefault="00E62704" w:rsidP="003D6B67">
      <w:pPr>
        <w:pStyle w:val="C"/>
        <w:spacing w:before="120"/>
        <w:ind w:firstLineChars="0" w:firstLine="480"/>
      </w:pPr>
      <w:bookmarkStart w:id="185" w:name="_Toc181227965"/>
      <w:bookmarkStart w:id="186" w:name="_Toc190702579"/>
      <w:r>
        <w:rPr>
          <w:rFonts w:hint="eastAsia"/>
        </w:rPr>
        <w:t>4</w:t>
      </w:r>
      <w:r>
        <w:t xml:space="preserve">.2.4 </w:t>
      </w:r>
      <w:r>
        <w:rPr>
          <w:rFonts w:hint="eastAsia"/>
        </w:rPr>
        <w:t>算法复杂度分析</w:t>
      </w:r>
      <w:bookmarkEnd w:id="185"/>
      <w:bookmarkEnd w:id="186"/>
    </w:p>
    <w:p w14:paraId="5B2CFCEE" w14:textId="4C6FEB96" w:rsidR="00E71120" w:rsidRDefault="00E71120" w:rsidP="005E727B">
      <w:pPr>
        <w:autoSpaceDE w:val="0"/>
        <w:autoSpaceDN w:val="0"/>
        <w:snapToGrid w:val="0"/>
        <w:ind w:firstLine="480"/>
        <w:rPr>
          <w:rFonts w:eastAsiaTheme="majorEastAsia"/>
        </w:rPr>
      </w:pPr>
      <w:r>
        <w:rPr>
          <w:rFonts w:eastAsiaTheme="majorEastAsia" w:hint="eastAsia"/>
        </w:rPr>
        <w:t>在</w:t>
      </w:r>
      <w:r>
        <w:rPr>
          <w:rFonts w:eastAsiaTheme="majorEastAsia" w:hint="eastAsia"/>
        </w:rPr>
        <w:t>S</w:t>
      </w:r>
      <w:r>
        <w:rPr>
          <w:rFonts w:eastAsiaTheme="majorEastAsia"/>
        </w:rPr>
        <w:t>CTM</w:t>
      </w:r>
      <w:r>
        <w:rPr>
          <w:rFonts w:eastAsiaTheme="majorEastAsia" w:hint="eastAsia"/>
        </w:rPr>
        <w:t>中共有</w:t>
      </w:r>
      <w:r>
        <w:rPr>
          <w:rFonts w:eastAsiaTheme="majorEastAsia" w:hint="eastAsia"/>
        </w:rPr>
        <w:t>6</w:t>
      </w:r>
      <w:r>
        <w:rPr>
          <w:rFonts w:eastAsiaTheme="majorEastAsia" w:hint="eastAsia"/>
        </w:rPr>
        <w:t>个基学习器和</w:t>
      </w:r>
      <w:r>
        <w:rPr>
          <w:rFonts w:eastAsiaTheme="majorEastAsia" w:hint="eastAsia"/>
        </w:rPr>
        <w:t>1</w:t>
      </w:r>
      <w:r>
        <w:rPr>
          <w:rFonts w:eastAsiaTheme="majorEastAsia" w:hint="eastAsia"/>
        </w:rPr>
        <w:t>个元学习器，且</w:t>
      </w:r>
      <w:r>
        <w:rPr>
          <w:rFonts w:eastAsiaTheme="majorEastAsia" w:hint="eastAsia"/>
        </w:rPr>
        <w:t>3</w:t>
      </w:r>
      <w:r>
        <w:rPr>
          <w:rFonts w:eastAsiaTheme="majorEastAsia" w:hint="eastAsia"/>
        </w:rPr>
        <w:t>个初始基学习器、</w:t>
      </w:r>
      <w:r>
        <w:rPr>
          <w:rFonts w:eastAsiaTheme="majorEastAsia" w:hint="eastAsia"/>
        </w:rPr>
        <w:t>3</w:t>
      </w:r>
      <w:r>
        <w:rPr>
          <w:rFonts w:eastAsiaTheme="majorEastAsia" w:hint="eastAsia"/>
        </w:rPr>
        <w:t>个增强基学习器和</w:t>
      </w:r>
      <w:r>
        <w:rPr>
          <w:rFonts w:eastAsiaTheme="majorEastAsia" w:hint="eastAsia"/>
        </w:rPr>
        <w:t>1</w:t>
      </w:r>
      <w:r>
        <w:rPr>
          <w:rFonts w:eastAsiaTheme="majorEastAsia" w:hint="eastAsia"/>
        </w:rPr>
        <w:t>个元学习器之间只能依次训练，无法并行。但</w:t>
      </w:r>
      <w:r>
        <w:rPr>
          <w:rFonts w:eastAsiaTheme="majorEastAsia" w:hint="eastAsia"/>
        </w:rPr>
        <w:t>S</w:t>
      </w:r>
      <w:r>
        <w:rPr>
          <w:rFonts w:eastAsiaTheme="majorEastAsia"/>
        </w:rPr>
        <w:t>CTM</w:t>
      </w:r>
      <w:r>
        <w:rPr>
          <w:rFonts w:eastAsiaTheme="majorEastAsia" w:hint="eastAsia"/>
        </w:rPr>
        <w:t>也采取了两种压缩计算复杂度的策略，即多视图下的基学习器训练，和只有一轮迭代的协同训练。下面对</w:t>
      </w:r>
      <w:r>
        <w:rPr>
          <w:rFonts w:eastAsiaTheme="majorEastAsia" w:hint="eastAsia"/>
        </w:rPr>
        <w:t>S</w:t>
      </w:r>
      <w:r>
        <w:rPr>
          <w:rFonts w:eastAsiaTheme="majorEastAsia"/>
        </w:rPr>
        <w:t>CTM</w:t>
      </w:r>
      <w:r w:rsidR="00507A5F">
        <w:rPr>
          <w:rFonts w:eastAsiaTheme="majorEastAsia" w:hint="eastAsia"/>
        </w:rPr>
        <w:t>和其他常见</w:t>
      </w:r>
      <w:r>
        <w:rPr>
          <w:rFonts w:eastAsiaTheme="majorEastAsia" w:hint="eastAsia"/>
        </w:rPr>
        <w:t>算法</w:t>
      </w:r>
      <w:r w:rsidR="00507A5F">
        <w:rPr>
          <w:rFonts w:eastAsiaTheme="majorEastAsia" w:hint="eastAsia"/>
        </w:rPr>
        <w:t>的</w:t>
      </w:r>
      <w:r>
        <w:rPr>
          <w:rFonts w:eastAsiaTheme="majorEastAsia" w:hint="eastAsia"/>
        </w:rPr>
        <w:t>复杂度进行理论分析。</w:t>
      </w:r>
    </w:p>
    <w:p w14:paraId="7FAB4BC5" w14:textId="6FCEAE5A" w:rsidR="00E71120" w:rsidRDefault="00E71120" w:rsidP="005E727B">
      <w:pPr>
        <w:autoSpaceDE w:val="0"/>
        <w:autoSpaceDN w:val="0"/>
        <w:snapToGrid w:val="0"/>
        <w:ind w:firstLine="480"/>
        <w:rPr>
          <w:rFonts w:eastAsiaTheme="majorEastAsia"/>
        </w:rPr>
      </w:pPr>
      <w:r>
        <w:rPr>
          <w:rFonts w:eastAsiaTheme="majorEastAsia" w:hint="eastAsia"/>
        </w:rPr>
        <w:t>首先</w:t>
      </w:r>
      <w:r w:rsidRPr="00046689">
        <w:rPr>
          <w:rFonts w:eastAsiaTheme="majorEastAsia" w:hint="eastAsia"/>
        </w:rPr>
        <w:t>假设一个基学习器在</w:t>
      </w:r>
      <w:r>
        <w:rPr>
          <w:rFonts w:eastAsiaTheme="majorEastAsia" w:hint="eastAsia"/>
        </w:rPr>
        <w:t>一个</w:t>
      </w:r>
      <w:r w:rsidRPr="00046689">
        <w:rPr>
          <w:rFonts w:eastAsiaTheme="majorEastAsia" w:hint="eastAsia"/>
        </w:rPr>
        <w:t>实例上的</w:t>
      </w:r>
      <w:r w:rsidR="0048492E">
        <w:rPr>
          <w:rFonts w:eastAsiaTheme="majorEastAsia" w:hint="eastAsia"/>
        </w:rPr>
        <w:t>时间规模</w:t>
      </w:r>
      <w:r w:rsidRPr="00046689">
        <w:rPr>
          <w:rFonts w:eastAsiaTheme="majorEastAsia" w:hint="eastAsia"/>
        </w:rPr>
        <w:t>为</w:t>
      </w:r>
      <m:oMath>
        <m:sSub>
          <m:sSubPr>
            <m:ctrlPr>
              <w:rPr>
                <w:rFonts w:ascii="Cambria Math" w:eastAsiaTheme="majorEastAsia" w:hAnsi="Cambria Math" w:cs="Cambria Math"/>
                <w:i/>
              </w:rPr>
            </m:ctrlPr>
          </m:sSubPr>
          <m:e>
            <m:r>
              <w:rPr>
                <w:rFonts w:ascii="Cambria Math" w:eastAsiaTheme="majorEastAsia" w:hAnsi="Cambria Math" w:cs="Cambria Math"/>
              </w:rPr>
              <m:t>T</m:t>
            </m:r>
          </m:e>
          <m:sub>
            <m:r>
              <w:rPr>
                <w:rFonts w:ascii="Cambria Math" w:eastAsiaTheme="majorEastAsia" w:hAnsi="Cambria Math" w:hint="eastAsia"/>
              </w:rPr>
              <m:t>1</m:t>
            </m:r>
          </m:sub>
        </m:sSub>
      </m:oMath>
      <w:r w:rsidRPr="00046689">
        <w:rPr>
          <w:rFonts w:eastAsiaTheme="majorEastAsia" w:hint="eastAsia"/>
        </w:rPr>
        <w:t>，</w:t>
      </w:r>
      <w:r>
        <w:rPr>
          <w:rFonts w:eastAsiaTheme="majorEastAsia" w:hint="eastAsia"/>
        </w:rPr>
        <w:t>一个</w:t>
      </w:r>
      <w:r w:rsidRPr="00046689">
        <w:rPr>
          <w:rFonts w:eastAsiaTheme="majorEastAsia" w:hint="eastAsia"/>
        </w:rPr>
        <w:t>优化学习器的</w:t>
      </w:r>
      <w:r w:rsidR="0048492E">
        <w:rPr>
          <w:rFonts w:eastAsiaTheme="majorEastAsia" w:hint="eastAsia"/>
        </w:rPr>
        <w:t>时间规模</w:t>
      </w:r>
      <w:r w:rsidRPr="00046689">
        <w:rPr>
          <w:rFonts w:eastAsiaTheme="majorEastAsia" w:hint="eastAsia"/>
        </w:rPr>
        <w:t>定义为</w:t>
      </w:r>
      <m:oMath>
        <m:sSub>
          <m:sSubPr>
            <m:ctrlPr>
              <w:rPr>
                <w:rFonts w:ascii="Cambria Math" w:eastAsiaTheme="majorEastAsia" w:hAnsi="Cambria Math" w:cs="Cambria Math"/>
                <w:i/>
              </w:rPr>
            </m:ctrlPr>
          </m:sSubPr>
          <m:e>
            <m:r>
              <w:rPr>
                <w:rFonts w:ascii="Cambria Math" w:eastAsiaTheme="majorEastAsia" w:hAnsi="Cambria Math" w:cs="Cambria Math"/>
              </w:rPr>
              <m:t>T</m:t>
            </m:r>
          </m:e>
          <m:sub>
            <m:r>
              <w:rPr>
                <w:rFonts w:ascii="Cambria Math" w:eastAsiaTheme="majorEastAsia" w:hAnsi="Cambria Math"/>
              </w:rPr>
              <m:t>2</m:t>
            </m:r>
          </m:sub>
        </m:sSub>
      </m:oMath>
      <w:r>
        <w:rPr>
          <w:rFonts w:eastAsiaTheme="majorEastAsia" w:hint="eastAsia"/>
        </w:rPr>
        <w:t>，</w:t>
      </w:r>
      <w:r w:rsidRPr="00046689">
        <w:rPr>
          <w:rFonts w:eastAsiaTheme="majorEastAsia" w:hint="eastAsia"/>
        </w:rPr>
        <w:t>且复杂度与特征</w:t>
      </w:r>
      <w:r>
        <w:rPr>
          <w:rFonts w:eastAsiaTheme="majorEastAsia" w:hint="eastAsia"/>
        </w:rPr>
        <w:t>数量</w:t>
      </w:r>
      <w:r w:rsidRPr="00046689">
        <w:rPr>
          <w:rFonts w:eastAsiaTheme="majorEastAsia" w:hint="eastAsia"/>
        </w:rPr>
        <w:t>和实例数量</w:t>
      </w:r>
      <w:r>
        <w:rPr>
          <w:rFonts w:eastAsiaTheme="majorEastAsia" w:hint="eastAsia"/>
        </w:rPr>
        <w:t>均</w:t>
      </w:r>
      <w:r w:rsidRPr="00046689">
        <w:rPr>
          <w:rFonts w:eastAsiaTheme="majorEastAsia" w:hint="eastAsia"/>
        </w:rPr>
        <w:t>线性相关。</w:t>
      </w:r>
      <w:r>
        <w:rPr>
          <w:rFonts w:eastAsiaTheme="majorEastAsia" w:hint="eastAsia"/>
        </w:rPr>
        <w:t>如果不考虑无标签数据，一般的集成学习方法只需要训练</w:t>
      </w:r>
      <m:oMath>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kern w:val="0"/>
                <w:szCs w:val="24"/>
              </w:rPr>
              <m:t>1</m:t>
            </m:r>
          </m:sub>
        </m:sSub>
      </m:oMath>
      <w:r>
        <w:rPr>
          <w:rFonts w:eastAsiaTheme="majorEastAsia" w:hint="eastAsia"/>
          <w:kern w:val="0"/>
          <w:szCs w:val="24"/>
        </w:rPr>
        <w:t>个基学习器，因此时间</w:t>
      </w:r>
      <w:r w:rsidR="0048492E">
        <w:rPr>
          <w:rFonts w:eastAsiaTheme="majorEastAsia" w:hint="eastAsia"/>
        </w:rPr>
        <w:t>规模</w:t>
      </w:r>
      <w:r>
        <w:rPr>
          <w:rFonts w:eastAsiaTheme="majorEastAsia" w:hint="eastAsia"/>
          <w:kern w:val="0"/>
          <w:szCs w:val="24"/>
        </w:rPr>
        <w:t>可以记为</w:t>
      </w:r>
      <m:oMath>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e</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kern w:val="0"/>
                <w:szCs w:val="24"/>
              </w:rPr>
              <m:t>1</m:t>
            </m:r>
          </m:sub>
        </m:sSub>
        <m:r>
          <w:rPr>
            <w:rFonts w:ascii="Cambria Math" w:hAnsi="Cambria Math" w:cs="宋体"/>
            <w:kern w:val="0"/>
            <w:szCs w:val="24"/>
          </w:rPr>
          <m:t>n</m:t>
        </m:r>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1</m:t>
            </m:r>
          </m:sub>
        </m:sSub>
      </m:oMath>
      <w:r>
        <w:rPr>
          <w:rFonts w:eastAsiaTheme="majorEastAsia" w:hint="eastAsia"/>
          <w:kern w:val="0"/>
          <w:szCs w:val="24"/>
        </w:rPr>
        <w:t>；基于图的方法可以仅训练一个优化模型，时间</w:t>
      </w:r>
      <w:r w:rsidR="0048492E">
        <w:rPr>
          <w:rFonts w:eastAsiaTheme="majorEastAsia" w:hint="eastAsia"/>
        </w:rPr>
        <w:t>规模</w:t>
      </w:r>
      <w:r>
        <w:rPr>
          <w:rFonts w:eastAsiaTheme="majorEastAsia" w:hint="eastAsia"/>
          <w:kern w:val="0"/>
          <w:szCs w:val="24"/>
        </w:rPr>
        <w:t>可以记为</w:t>
      </w:r>
      <m:oMath>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hint="eastAsia"/>
                <w:kern w:val="0"/>
                <w:szCs w:val="24"/>
              </w:rPr>
              <m:t>o</m:t>
            </m:r>
          </m:sub>
        </m:sSub>
        <m:r>
          <w:rPr>
            <w:rFonts w:ascii="Cambria Math" w:hAnsi="Cambria Math" w:cs="宋体"/>
            <w:kern w:val="0"/>
            <w:szCs w:val="24"/>
          </w:rPr>
          <m:t>=</m:t>
        </m:r>
        <m:d>
          <m:dPr>
            <m:ctrlPr>
              <w:rPr>
                <w:rFonts w:ascii="Cambria Math" w:hAnsi="Cambria Math"/>
                <w:i/>
                <w:kern w:val="0"/>
                <w:szCs w:val="24"/>
              </w:rPr>
            </m:ctrlPr>
          </m:dPr>
          <m:e>
            <m:r>
              <w:rPr>
                <w:rFonts w:ascii="Cambria Math" w:hAnsi="Cambria Math"/>
                <w:kern w:val="0"/>
                <w:szCs w:val="24"/>
              </w:rPr>
              <m:t>n+m</m:t>
            </m:r>
          </m:e>
        </m:d>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2</m:t>
            </m:r>
          </m:sub>
        </m:sSub>
      </m:oMath>
      <w:r>
        <w:rPr>
          <w:rFonts w:eastAsiaTheme="majorEastAsia" w:hint="eastAsia"/>
          <w:kern w:val="0"/>
          <w:szCs w:val="24"/>
        </w:rPr>
        <w:t>；协同训练的方法需要迭代训练</w:t>
      </w:r>
      <m:oMath>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kern w:val="0"/>
                <w:szCs w:val="24"/>
              </w:rPr>
              <m:t>2</m:t>
            </m:r>
          </m:sub>
        </m:sSub>
      </m:oMath>
      <w:r>
        <w:rPr>
          <w:rFonts w:eastAsiaTheme="majorEastAsia" w:hint="eastAsia"/>
          <w:kern w:val="0"/>
          <w:szCs w:val="24"/>
        </w:rPr>
        <w:t>轮，第一轮训练集中仅有</w:t>
      </w:r>
      <m:oMath>
        <m:r>
          <w:rPr>
            <w:rFonts w:ascii="Cambria Math" w:hAnsi="Cambria Math"/>
            <w:kern w:val="0"/>
            <w:szCs w:val="24"/>
          </w:rPr>
          <m:t>n</m:t>
        </m:r>
      </m:oMath>
      <w:r>
        <w:rPr>
          <w:rFonts w:eastAsiaTheme="majorEastAsia" w:hint="eastAsia"/>
          <w:kern w:val="0"/>
          <w:szCs w:val="24"/>
        </w:rPr>
        <w:t>个样本，最后一轮训练集中则有</w:t>
      </w:r>
      <m:oMath>
        <m:r>
          <w:rPr>
            <w:rFonts w:ascii="Cambria Math" w:hAnsi="Cambria Math"/>
            <w:kern w:val="0"/>
            <w:szCs w:val="24"/>
          </w:rPr>
          <m:t>n+</m:t>
        </m:r>
        <m:r>
          <w:rPr>
            <w:rFonts w:ascii="Cambria Math" w:hAnsi="Cambria Math" w:hint="eastAsia"/>
            <w:kern w:val="0"/>
            <w:szCs w:val="24"/>
          </w:rPr>
          <m:t>m</m:t>
        </m:r>
      </m:oMath>
      <w:r>
        <w:rPr>
          <w:rFonts w:eastAsiaTheme="majorEastAsia" w:hint="eastAsia"/>
          <w:kern w:val="0"/>
          <w:szCs w:val="24"/>
        </w:rPr>
        <w:t>个样本，因此其总的时间</w:t>
      </w:r>
      <w:r w:rsidR="0048492E">
        <w:rPr>
          <w:rFonts w:eastAsiaTheme="majorEastAsia" w:hint="eastAsia"/>
        </w:rPr>
        <w:t>规模</w:t>
      </w:r>
      <w:r>
        <w:rPr>
          <w:rFonts w:eastAsiaTheme="majorEastAsia" w:hint="eastAsia"/>
          <w:kern w:val="0"/>
          <w:szCs w:val="24"/>
        </w:rPr>
        <w:t>为</w:t>
      </w:r>
      <m:oMath>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hint="eastAsia"/>
                <w:kern w:val="0"/>
                <w:szCs w:val="24"/>
              </w:rPr>
              <m:t>c</m:t>
            </m:r>
          </m:sub>
        </m:sSub>
        <m:r>
          <w:rPr>
            <w:rFonts w:ascii="Cambria Math" w:hAnsi="Cambria Math" w:cs="宋体"/>
            <w:kern w:val="0"/>
            <w:szCs w:val="24"/>
          </w:rPr>
          <m:t>=</m:t>
        </m:r>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kern w:val="0"/>
                <w:szCs w:val="24"/>
              </w:rPr>
              <m:t>2</m:t>
            </m:r>
          </m:sub>
        </m:sSub>
        <m:d>
          <m:dPr>
            <m:ctrlPr>
              <w:rPr>
                <w:rFonts w:ascii="Cambria Math" w:hAnsi="Cambria Math"/>
                <w:i/>
                <w:kern w:val="0"/>
                <w:szCs w:val="24"/>
              </w:rPr>
            </m:ctrlPr>
          </m:dPr>
          <m:e>
            <m:r>
              <w:rPr>
                <w:rFonts w:ascii="Cambria Math" w:hAnsi="Cambria Math"/>
                <w:kern w:val="0"/>
                <w:szCs w:val="24"/>
              </w:rPr>
              <m:t>n+</m:t>
            </m:r>
            <m:f>
              <m:fPr>
                <m:ctrlPr>
                  <w:rPr>
                    <w:rFonts w:ascii="Cambria Math" w:hAnsi="Cambria Math"/>
                    <w:i/>
                    <w:kern w:val="0"/>
                    <w:szCs w:val="24"/>
                  </w:rPr>
                </m:ctrlPr>
              </m:fPr>
              <m:num>
                <m:r>
                  <w:rPr>
                    <w:rFonts w:ascii="Cambria Math" w:hAnsi="Cambria Math"/>
                    <w:kern w:val="0"/>
                    <w:szCs w:val="24"/>
                  </w:rPr>
                  <m:t>m</m:t>
                </m:r>
              </m:num>
              <m:den>
                <m:r>
                  <w:rPr>
                    <w:rFonts w:ascii="Cambria Math" w:hAnsi="Cambria Math"/>
                    <w:kern w:val="0"/>
                    <w:szCs w:val="24"/>
                  </w:rPr>
                  <m:t>2</m:t>
                </m:r>
              </m:den>
            </m:f>
          </m:e>
        </m:d>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2</m:t>
            </m:r>
          </m:sub>
        </m:sSub>
      </m:oMath>
      <w:r>
        <w:rPr>
          <w:rFonts w:eastAsiaTheme="majorEastAsia" w:hint="eastAsia"/>
          <w:kern w:val="0"/>
          <w:szCs w:val="24"/>
        </w:rPr>
        <w:t>。</w:t>
      </w:r>
      <w:r>
        <w:rPr>
          <w:rFonts w:eastAsiaTheme="majorEastAsia" w:hint="eastAsia"/>
        </w:rPr>
        <w:t>在</w:t>
      </w:r>
      <w:r>
        <w:rPr>
          <w:rFonts w:eastAsiaTheme="majorEastAsia" w:hint="eastAsia"/>
        </w:rPr>
        <w:t>S</w:t>
      </w:r>
      <w:r>
        <w:rPr>
          <w:rFonts w:eastAsiaTheme="majorEastAsia"/>
        </w:rPr>
        <w:t>CTM</w:t>
      </w:r>
      <w:r>
        <w:rPr>
          <w:rFonts w:eastAsiaTheme="majorEastAsia" w:hint="eastAsia"/>
        </w:rPr>
        <w:t>的基学习器初始化中，由于多视图学习的引入，每个基学习器的特征子集中的平均特征数量约为原特征数量的</w:t>
      </w:r>
      <m:oMath>
        <m:f>
          <m:fPr>
            <m:ctrlPr>
              <w:rPr>
                <w:rFonts w:ascii="Cambria Math" w:eastAsiaTheme="majorEastAsia" w:hAnsi="Cambria Math"/>
              </w:rPr>
            </m:ctrlPr>
          </m:fPr>
          <m:num>
            <m:r>
              <w:rPr>
                <w:rFonts w:ascii="Cambria Math" w:eastAsiaTheme="majorEastAsia" w:hAnsi="Cambria Math"/>
              </w:rPr>
              <m:t>1</m:t>
            </m:r>
            <m:ctrlPr>
              <w:rPr>
                <w:rFonts w:ascii="Cambria Math" w:eastAsiaTheme="majorEastAsia" w:hAnsi="Cambria Math"/>
                <w:i/>
              </w:rPr>
            </m:ctrlPr>
          </m:num>
          <m:den>
            <m:r>
              <w:rPr>
                <w:rFonts w:ascii="Cambria Math" w:eastAsiaTheme="majorEastAsia" w:hAnsi="Cambria Math"/>
              </w:rPr>
              <m:t>3</m:t>
            </m:r>
          </m:den>
        </m:f>
      </m:oMath>
      <w:r>
        <w:rPr>
          <w:rFonts w:eastAsiaTheme="majorEastAsia" w:hint="eastAsia"/>
        </w:rPr>
        <w:t>，而训练集的容量为</w:t>
      </w:r>
      <m:oMath>
        <m:r>
          <w:rPr>
            <w:rFonts w:ascii="Cambria Math" w:eastAsiaTheme="majorEastAsia" w:hAnsi="Cambria Math" w:hint="eastAsia"/>
          </w:rPr>
          <m:t>n</m:t>
        </m:r>
      </m:oMath>
      <w:r>
        <w:rPr>
          <w:rFonts w:eastAsiaTheme="majorEastAsia" w:hint="eastAsia"/>
        </w:rPr>
        <w:t>；而在基学习器的</w:t>
      </w:r>
      <w:r w:rsidR="00AC5762">
        <w:rPr>
          <w:rFonts w:eastAsiaTheme="majorEastAsia" w:hint="eastAsia"/>
        </w:rPr>
        <w:t>增强</w:t>
      </w:r>
      <w:r>
        <w:rPr>
          <w:rFonts w:eastAsiaTheme="majorEastAsia" w:hint="eastAsia"/>
        </w:rPr>
        <w:t>过程中，训练集容量可以考虑为</w:t>
      </w:r>
      <m:oMath>
        <m:r>
          <w:rPr>
            <w:rFonts w:ascii="Cambria Math" w:eastAsiaTheme="majorEastAsia" w:hAnsi="Cambria Math" w:hint="eastAsia"/>
          </w:rPr>
          <m:t>n</m:t>
        </m:r>
        <m:r>
          <w:rPr>
            <w:rFonts w:ascii="Cambria Math" w:eastAsiaTheme="majorEastAsia" w:hAnsi="Cambria Math"/>
          </w:rPr>
          <m:t>+</m:t>
        </m:r>
        <m:r>
          <w:rPr>
            <w:rFonts w:ascii="Cambria Math" w:eastAsiaTheme="majorEastAsia" w:hAnsi="Cambria Math" w:hint="eastAsia"/>
          </w:rPr>
          <m:t>m</m:t>
        </m:r>
      </m:oMath>
      <w:r>
        <w:rPr>
          <w:rFonts w:eastAsiaTheme="majorEastAsia" w:hint="eastAsia"/>
        </w:rPr>
        <w:t>，因此基学习器的算法</w:t>
      </w:r>
      <w:r w:rsidR="006D2A7F">
        <w:rPr>
          <w:rFonts w:eastAsiaTheme="majorEastAsia" w:hint="eastAsia"/>
        </w:rPr>
        <w:t>规模</w:t>
      </w:r>
      <w:r>
        <w:rPr>
          <w:rFonts w:eastAsiaTheme="majorEastAsia" w:hint="eastAsia"/>
        </w:rPr>
        <w:t>为</w:t>
      </w:r>
      <m:oMath>
        <m:d>
          <m:dPr>
            <m:ctrlPr>
              <w:rPr>
                <w:rFonts w:ascii="Cambria Math" w:eastAsiaTheme="majorEastAsia" w:hAnsi="Cambria Math"/>
              </w:rPr>
            </m:ctrlPr>
          </m:dPr>
          <m:e>
            <m:r>
              <w:rPr>
                <w:rFonts w:ascii="Cambria Math" w:eastAsiaTheme="majorEastAsia" w:hAnsi="Cambria Math"/>
              </w:rPr>
              <m:t>2n+</m:t>
            </m:r>
            <m:r>
              <w:rPr>
                <w:rFonts w:ascii="Cambria Math" w:eastAsiaTheme="majorEastAsia" w:hAnsi="Cambria Math" w:hint="eastAsia"/>
              </w:rPr>
              <m:t>m</m:t>
            </m:r>
          </m:e>
        </m:d>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1</m:t>
            </m:r>
          </m:sub>
        </m:sSub>
      </m:oMath>
      <w:r>
        <w:rPr>
          <w:rFonts w:eastAsiaTheme="majorEastAsia" w:hint="eastAsia"/>
        </w:rPr>
        <w:t>。在元学习器训练阶段，元特征的数量为</w:t>
      </w:r>
      <m:oMath>
        <m:r>
          <m:rPr>
            <m:sty m:val="p"/>
          </m:rPr>
          <w:rPr>
            <w:rFonts w:ascii="Cambria Math" w:eastAsiaTheme="majorEastAsia" w:hAnsi="Cambria Math"/>
          </w:rPr>
          <m:t>6</m:t>
        </m:r>
        <m:r>
          <w:rPr>
            <w:rFonts w:ascii="Cambria Math" w:eastAsiaTheme="majorEastAsia" w:hAnsi="Cambria Math"/>
          </w:rPr>
          <m:t>c</m:t>
        </m:r>
      </m:oMath>
      <w:r>
        <w:rPr>
          <w:rFonts w:eastAsiaTheme="majorEastAsia" w:hint="eastAsia"/>
        </w:rPr>
        <w:t>，变为原始特征数量的</w:t>
      </w:r>
      <m:oMath>
        <m:f>
          <m:fPr>
            <m:ctrlPr>
              <w:rPr>
                <w:rFonts w:ascii="Cambria Math" w:eastAsiaTheme="majorEastAsia" w:hAnsi="Cambria Math"/>
                <w:i/>
              </w:rPr>
            </m:ctrlPr>
          </m:fPr>
          <m:num>
            <m:r>
              <m:rPr>
                <m:sty m:val="p"/>
              </m:rPr>
              <w:rPr>
                <w:rFonts w:ascii="Cambria Math" w:eastAsiaTheme="majorEastAsia" w:hAnsi="Cambria Math"/>
              </w:rPr>
              <m:t>6</m:t>
            </m:r>
            <m:r>
              <w:rPr>
                <w:rFonts w:ascii="Cambria Math" w:eastAsiaTheme="majorEastAsia" w:hAnsi="Cambria Math"/>
              </w:rPr>
              <m:t>c</m:t>
            </m:r>
          </m:num>
          <m:den>
            <m:r>
              <w:rPr>
                <w:rFonts w:ascii="Cambria Math" w:eastAsiaTheme="majorEastAsia" w:hAnsi="Cambria Math" w:hint="eastAsia"/>
              </w:rPr>
              <m:t>d</m:t>
            </m:r>
          </m:den>
        </m:f>
      </m:oMath>
      <w:r>
        <w:rPr>
          <w:rFonts w:eastAsiaTheme="majorEastAsia" w:hint="eastAsia"/>
        </w:rPr>
        <w:t>倍，因此</w:t>
      </w:r>
      <w:r>
        <w:rPr>
          <w:rFonts w:eastAsiaTheme="majorEastAsia" w:hint="eastAsia"/>
        </w:rPr>
        <w:t>S</w:t>
      </w:r>
      <w:r>
        <w:rPr>
          <w:rFonts w:eastAsiaTheme="majorEastAsia"/>
        </w:rPr>
        <w:t>CTM</w:t>
      </w:r>
      <w:r>
        <w:rPr>
          <w:rFonts w:eastAsiaTheme="majorEastAsia" w:hint="eastAsia"/>
        </w:rPr>
        <w:t>的元学习器的时间</w:t>
      </w:r>
      <w:r w:rsidR="003A4B03">
        <w:rPr>
          <w:rFonts w:eastAsiaTheme="majorEastAsia" w:hint="eastAsia"/>
        </w:rPr>
        <w:t>规模</w:t>
      </w:r>
      <w:r>
        <w:rPr>
          <w:rFonts w:eastAsiaTheme="majorEastAsia" w:hint="eastAsia"/>
        </w:rPr>
        <w:t>为</w:t>
      </w:r>
      <m:oMath>
        <m:r>
          <m:rPr>
            <m:sty m:val="p"/>
          </m:rPr>
          <w:rPr>
            <w:rFonts w:ascii="Cambria Math" w:eastAsiaTheme="majorEastAsia" w:hAnsi="Cambria Math"/>
          </w:rPr>
          <m:t>6</m:t>
        </m:r>
        <m:d>
          <m:dPr>
            <m:ctrlPr>
              <w:rPr>
                <w:rFonts w:ascii="Cambria Math" w:eastAsiaTheme="majorEastAsia" w:hAnsi="Cambria Math"/>
              </w:rPr>
            </m:ctrlPr>
          </m:dPr>
          <m:e>
            <m:r>
              <w:rPr>
                <w:rFonts w:ascii="Cambria Math" w:eastAsiaTheme="majorEastAsia" w:hAnsi="Cambria Math"/>
              </w:rPr>
              <m:t>n+m</m:t>
            </m:r>
          </m:e>
        </m:d>
        <m:r>
          <w:rPr>
            <w:rFonts w:ascii="Cambria Math" w:eastAsiaTheme="majorEastAsia" w:hAnsi="Cambria Math"/>
          </w:rPr>
          <m:t>c⋅</m:t>
        </m:r>
        <m:sSub>
          <m:sSubPr>
            <m:ctrlPr>
              <w:rPr>
                <w:rFonts w:ascii="Cambria Math" w:eastAsiaTheme="majorEastAsia" w:hAnsi="Cambria Math"/>
                <w:i/>
              </w:rPr>
            </m:ctrlPr>
          </m:sSubPr>
          <m:e>
            <m:r>
              <w:rPr>
                <w:rFonts w:ascii="Cambria Math" w:eastAsiaTheme="majorEastAsia" w:hAnsi="Cambria Math"/>
              </w:rPr>
              <m:t>T</m:t>
            </m:r>
          </m:e>
          <m:sub>
            <m:r>
              <w:rPr>
                <w:rFonts w:ascii="Cambria Math" w:eastAsiaTheme="majorEastAsia" w:hAnsi="Cambria Math"/>
              </w:rPr>
              <m:t>2</m:t>
            </m:r>
          </m:sub>
        </m:sSub>
      </m:oMath>
      <w:r>
        <w:rPr>
          <w:rFonts w:eastAsiaTheme="majorEastAsia" w:hint="eastAsia"/>
        </w:rPr>
        <w:t>。将</w:t>
      </w:r>
      <w:r>
        <w:rPr>
          <w:rFonts w:eastAsiaTheme="majorEastAsia" w:hint="eastAsia"/>
        </w:rPr>
        <w:t>S</w:t>
      </w:r>
      <w:r>
        <w:rPr>
          <w:rFonts w:eastAsiaTheme="majorEastAsia"/>
        </w:rPr>
        <w:t>CTM</w:t>
      </w:r>
      <w:r>
        <w:rPr>
          <w:rFonts w:eastAsiaTheme="majorEastAsia" w:hint="eastAsia"/>
        </w:rPr>
        <w:t>与基于集成的方法、基于</w:t>
      </w:r>
      <w:r>
        <w:rPr>
          <w:rFonts w:cs="宋体" w:hint="eastAsia"/>
          <w:kern w:val="0"/>
          <w:szCs w:val="24"/>
        </w:rPr>
        <w:t>图</w:t>
      </w:r>
      <w:r>
        <w:rPr>
          <w:rFonts w:eastAsiaTheme="majorEastAsia" w:hint="eastAsia"/>
        </w:rPr>
        <w:t>的优化方法、协同训练方法进行对比，时间</w:t>
      </w:r>
      <w:r w:rsidR="001A15A7">
        <w:rPr>
          <w:rFonts w:eastAsiaTheme="majorEastAsia" w:hint="eastAsia"/>
        </w:rPr>
        <w:t>规模</w:t>
      </w:r>
      <w:r>
        <w:rPr>
          <w:rFonts w:eastAsiaTheme="majorEastAsia" w:hint="eastAsia"/>
        </w:rPr>
        <w:t>如表</w:t>
      </w:r>
      <w:r>
        <w:rPr>
          <w:rFonts w:eastAsiaTheme="majorEastAsia" w:hint="eastAsia"/>
        </w:rPr>
        <w:t>4</w:t>
      </w:r>
      <w:r>
        <w:rPr>
          <w:rFonts w:eastAsiaTheme="majorEastAsia"/>
        </w:rPr>
        <w:t>-1</w:t>
      </w:r>
      <w:r>
        <w:rPr>
          <w:rFonts w:eastAsiaTheme="majorEastAsia" w:hint="eastAsia"/>
        </w:rPr>
        <w:t>所示：</w:t>
      </w:r>
    </w:p>
    <w:p w14:paraId="6986C870" w14:textId="2B5BD453" w:rsidR="00E71120" w:rsidRPr="00C92D77" w:rsidRDefault="00E71120" w:rsidP="00E43D7E">
      <w:pPr>
        <w:autoSpaceDE w:val="0"/>
        <w:autoSpaceDN w:val="0"/>
        <w:adjustRightInd w:val="0"/>
        <w:snapToGrid w:val="0"/>
        <w:spacing w:beforeLines="50" w:before="120"/>
        <w:ind w:firstLineChars="0" w:firstLine="0"/>
        <w:jc w:val="center"/>
        <w:rPr>
          <w:rFonts w:eastAsiaTheme="majorEastAsia"/>
          <w:sz w:val="21"/>
        </w:rPr>
      </w:pPr>
      <w:r w:rsidRPr="00C92D77">
        <w:rPr>
          <w:rFonts w:eastAsiaTheme="majorEastAsia" w:hint="eastAsia"/>
          <w:sz w:val="21"/>
        </w:rPr>
        <w:t>表</w:t>
      </w:r>
      <w:r w:rsidRPr="00C92D77">
        <w:rPr>
          <w:rFonts w:eastAsiaTheme="majorEastAsia" w:hint="eastAsia"/>
          <w:sz w:val="21"/>
        </w:rPr>
        <w:t>4</w:t>
      </w:r>
      <w:r w:rsidRPr="00C92D77">
        <w:rPr>
          <w:rFonts w:eastAsiaTheme="majorEastAsia"/>
          <w:sz w:val="21"/>
        </w:rPr>
        <w:t xml:space="preserve">-1 </w:t>
      </w:r>
      <w:r w:rsidRPr="00C92D77">
        <w:rPr>
          <w:rFonts w:eastAsiaTheme="majorEastAsia" w:hint="eastAsia"/>
          <w:sz w:val="21"/>
        </w:rPr>
        <w:t>一些半监督多标签学习算法的时间</w:t>
      </w:r>
      <w:r w:rsidR="001A15A7">
        <w:rPr>
          <w:rFonts w:eastAsiaTheme="majorEastAsia" w:hint="eastAsia"/>
          <w:sz w:val="21"/>
        </w:rPr>
        <w:t>规模</w:t>
      </w:r>
      <w:r w:rsidRPr="00C92D77">
        <w:rPr>
          <w:rFonts w:eastAsiaTheme="majorEastAsia" w:hint="eastAsia"/>
          <w:sz w:val="21"/>
        </w:rPr>
        <w:t>对比</w:t>
      </w:r>
    </w:p>
    <w:tbl>
      <w:tblPr>
        <w:tblW w:w="8732" w:type="dxa"/>
        <w:jc w:val="center"/>
        <w:tblBorders>
          <w:top w:val="single" w:sz="12" w:space="0" w:color="auto"/>
          <w:bottom w:val="single" w:sz="12" w:space="0" w:color="auto"/>
        </w:tblBorders>
        <w:tblLayout w:type="fixed"/>
        <w:tblLook w:val="04A0" w:firstRow="1" w:lastRow="0" w:firstColumn="1" w:lastColumn="0" w:noHBand="0" w:noVBand="1"/>
      </w:tblPr>
      <w:tblGrid>
        <w:gridCol w:w="1663"/>
        <w:gridCol w:w="1663"/>
        <w:gridCol w:w="1664"/>
        <w:gridCol w:w="3742"/>
      </w:tblGrid>
      <w:tr w:rsidR="00E71120" w:rsidRPr="00C92D77" w14:paraId="02A94D75" w14:textId="77777777" w:rsidTr="00E71120">
        <w:trPr>
          <w:trHeight w:val="624"/>
          <w:jc w:val="center"/>
        </w:trPr>
        <w:tc>
          <w:tcPr>
            <w:tcW w:w="1663" w:type="dxa"/>
            <w:tcBorders>
              <w:top w:val="single" w:sz="12" w:space="0" w:color="auto"/>
              <w:bottom w:val="single" w:sz="8" w:space="0" w:color="auto"/>
            </w:tcBorders>
            <w:vAlign w:val="center"/>
          </w:tcPr>
          <w:p w14:paraId="72C464E6" w14:textId="77777777" w:rsidR="00E71120" w:rsidRPr="00C92D77" w:rsidRDefault="00E71120" w:rsidP="009C3E03">
            <w:pPr>
              <w:snapToGrid w:val="0"/>
              <w:ind w:firstLineChars="0" w:firstLine="0"/>
              <w:jc w:val="center"/>
              <w:rPr>
                <w:color w:val="0000FF"/>
                <w:sz w:val="21"/>
              </w:rPr>
            </w:pPr>
            <w:r w:rsidRPr="00C92D77">
              <w:rPr>
                <w:rFonts w:cs="宋体" w:hint="eastAsia"/>
                <w:kern w:val="0"/>
                <w:sz w:val="21"/>
              </w:rPr>
              <w:t>基于集成</w:t>
            </w:r>
          </w:p>
        </w:tc>
        <w:tc>
          <w:tcPr>
            <w:tcW w:w="1663" w:type="dxa"/>
            <w:tcBorders>
              <w:top w:val="single" w:sz="12" w:space="0" w:color="auto"/>
              <w:bottom w:val="single" w:sz="8" w:space="0" w:color="auto"/>
            </w:tcBorders>
            <w:vAlign w:val="center"/>
          </w:tcPr>
          <w:p w14:paraId="735FC130" w14:textId="77777777" w:rsidR="00E71120" w:rsidRPr="00C92D77" w:rsidRDefault="00E71120" w:rsidP="009C3E03">
            <w:pPr>
              <w:snapToGrid w:val="0"/>
              <w:ind w:firstLineChars="0" w:firstLine="0"/>
              <w:jc w:val="center"/>
              <w:rPr>
                <w:rFonts w:cs="宋体"/>
                <w:kern w:val="0"/>
                <w:sz w:val="21"/>
              </w:rPr>
            </w:pPr>
            <w:r w:rsidRPr="00C92D77">
              <w:rPr>
                <w:rFonts w:cs="宋体" w:hint="eastAsia"/>
                <w:kern w:val="0"/>
                <w:sz w:val="21"/>
              </w:rPr>
              <w:t>基于图</w:t>
            </w:r>
          </w:p>
        </w:tc>
        <w:tc>
          <w:tcPr>
            <w:tcW w:w="1664" w:type="dxa"/>
            <w:tcBorders>
              <w:top w:val="single" w:sz="12" w:space="0" w:color="auto"/>
              <w:bottom w:val="single" w:sz="8" w:space="0" w:color="auto"/>
            </w:tcBorders>
            <w:vAlign w:val="center"/>
          </w:tcPr>
          <w:p w14:paraId="3B835589" w14:textId="77777777" w:rsidR="00E71120" w:rsidRPr="00C92D77" w:rsidRDefault="00E71120" w:rsidP="009C3E03">
            <w:pPr>
              <w:snapToGrid w:val="0"/>
              <w:ind w:firstLineChars="0" w:firstLine="0"/>
              <w:jc w:val="center"/>
              <w:rPr>
                <w:rFonts w:cs="宋体"/>
                <w:kern w:val="0"/>
                <w:sz w:val="21"/>
              </w:rPr>
            </w:pPr>
            <w:r w:rsidRPr="00C92D77">
              <w:rPr>
                <w:rFonts w:cs="宋体" w:hint="eastAsia"/>
                <w:kern w:val="0"/>
                <w:sz w:val="21"/>
              </w:rPr>
              <w:t>协同训练</w:t>
            </w:r>
          </w:p>
        </w:tc>
        <w:tc>
          <w:tcPr>
            <w:tcW w:w="3742" w:type="dxa"/>
            <w:tcBorders>
              <w:top w:val="single" w:sz="12" w:space="0" w:color="auto"/>
              <w:bottom w:val="single" w:sz="8" w:space="0" w:color="auto"/>
            </w:tcBorders>
            <w:vAlign w:val="center"/>
          </w:tcPr>
          <w:p w14:paraId="38752F6D" w14:textId="77777777" w:rsidR="00E71120" w:rsidRPr="00C92D77" w:rsidRDefault="00E71120" w:rsidP="009C3E03">
            <w:pPr>
              <w:snapToGrid w:val="0"/>
              <w:ind w:firstLineChars="0" w:firstLine="0"/>
              <w:jc w:val="center"/>
              <w:rPr>
                <w:rFonts w:cs="宋体"/>
                <w:kern w:val="0"/>
                <w:sz w:val="21"/>
              </w:rPr>
            </w:pPr>
            <w:r w:rsidRPr="00C92D77">
              <w:rPr>
                <w:rFonts w:cs="宋体" w:hint="eastAsia"/>
                <w:kern w:val="0"/>
                <w:sz w:val="21"/>
              </w:rPr>
              <w:t>S</w:t>
            </w:r>
            <w:r w:rsidRPr="00C92D77">
              <w:rPr>
                <w:rFonts w:cs="宋体"/>
                <w:kern w:val="0"/>
                <w:sz w:val="21"/>
              </w:rPr>
              <w:t>CTM</w:t>
            </w:r>
          </w:p>
        </w:tc>
      </w:tr>
      <w:tr w:rsidR="00E71120" w:rsidRPr="00C92D77" w14:paraId="0A27DE1E" w14:textId="77777777" w:rsidTr="00E71120">
        <w:trPr>
          <w:trHeight w:val="624"/>
          <w:jc w:val="center"/>
        </w:trPr>
        <w:tc>
          <w:tcPr>
            <w:tcW w:w="1663" w:type="dxa"/>
            <w:tcBorders>
              <w:bottom w:val="single" w:sz="12" w:space="0" w:color="auto"/>
            </w:tcBorders>
            <w:vAlign w:val="center"/>
          </w:tcPr>
          <w:p w14:paraId="340D2159" w14:textId="77777777" w:rsidR="00E71120" w:rsidRPr="00C92D77" w:rsidRDefault="009C75E1" w:rsidP="009C3E03">
            <w:pPr>
              <w:snapToGrid w:val="0"/>
              <w:ind w:firstLineChars="0" w:firstLine="0"/>
              <w:jc w:val="center"/>
              <w:rPr>
                <w:color w:val="0000FF"/>
                <w:sz w:val="21"/>
              </w:rPr>
            </w:pPr>
            <m:oMathPara>
              <m:oMath>
                <m:sSub>
                  <m:sSubPr>
                    <m:ctrlPr>
                      <w:rPr>
                        <w:rFonts w:ascii="Cambria Math" w:hAnsi="Cambria Math"/>
                        <w:i/>
                        <w:kern w:val="0"/>
                        <w:sz w:val="21"/>
                      </w:rPr>
                    </m:ctrlPr>
                  </m:sSubPr>
                  <m:e>
                    <m:r>
                      <w:rPr>
                        <w:rFonts w:ascii="Cambria Math" w:hAnsi="Cambria Math"/>
                        <w:kern w:val="0"/>
                        <w:sz w:val="21"/>
                      </w:rPr>
                      <m:t>R</m:t>
                    </m:r>
                  </m:e>
                  <m:sub>
                    <m:r>
                      <w:rPr>
                        <w:rFonts w:ascii="Cambria Math" w:hAnsi="Cambria Math"/>
                        <w:kern w:val="0"/>
                        <w:sz w:val="21"/>
                      </w:rPr>
                      <m:t>1</m:t>
                    </m:r>
                  </m:sub>
                </m:sSub>
                <m:r>
                  <w:rPr>
                    <w:rFonts w:ascii="Cambria Math" w:hAnsi="Cambria Math" w:cs="宋体"/>
                    <w:kern w:val="0"/>
                    <w:sz w:val="21"/>
                  </w:rPr>
                  <m:t>n</m:t>
                </m:r>
                <m:sSub>
                  <m:sSubPr>
                    <m:ctrlPr>
                      <w:rPr>
                        <w:rFonts w:ascii="Cambria Math" w:hAnsi="Cambria Math" w:cs="Cambria Math"/>
                        <w:i/>
                        <w:kern w:val="0"/>
                        <w:sz w:val="21"/>
                      </w:rPr>
                    </m:ctrlPr>
                  </m:sSubPr>
                  <m:e>
                    <m:r>
                      <w:rPr>
                        <w:rFonts w:ascii="Cambria Math" w:hAnsi="Cambria Math" w:cs="Cambria Math"/>
                        <w:kern w:val="0"/>
                        <w:sz w:val="21"/>
                      </w:rPr>
                      <m:t>T</m:t>
                    </m:r>
                  </m:e>
                  <m:sub>
                    <m:r>
                      <w:rPr>
                        <w:rFonts w:ascii="Cambria Math" w:hAnsi="Cambria Math" w:cs="LatinModernMath-Regular-Identit"/>
                        <w:kern w:val="0"/>
                        <w:sz w:val="21"/>
                      </w:rPr>
                      <m:t>1</m:t>
                    </m:r>
                  </m:sub>
                </m:sSub>
              </m:oMath>
            </m:oMathPara>
          </w:p>
        </w:tc>
        <w:tc>
          <w:tcPr>
            <w:tcW w:w="1663" w:type="dxa"/>
            <w:tcBorders>
              <w:bottom w:val="single" w:sz="12" w:space="0" w:color="auto"/>
            </w:tcBorders>
            <w:vAlign w:val="center"/>
          </w:tcPr>
          <w:p w14:paraId="76C534BD" w14:textId="77777777" w:rsidR="00E71120" w:rsidRPr="00C92D77" w:rsidRDefault="009C75E1" w:rsidP="009C3E03">
            <w:pPr>
              <w:snapToGrid w:val="0"/>
              <w:ind w:firstLineChars="0" w:firstLine="0"/>
              <w:jc w:val="center"/>
              <w:rPr>
                <w:color w:val="0000FF"/>
                <w:sz w:val="21"/>
              </w:rPr>
            </w:pPr>
            <m:oMathPara>
              <m:oMath>
                <m:d>
                  <m:dPr>
                    <m:ctrlPr>
                      <w:rPr>
                        <w:rFonts w:ascii="Cambria Math" w:hAnsi="Cambria Math"/>
                        <w:i/>
                        <w:kern w:val="0"/>
                        <w:sz w:val="21"/>
                      </w:rPr>
                    </m:ctrlPr>
                  </m:dPr>
                  <m:e>
                    <m:r>
                      <w:rPr>
                        <w:rFonts w:ascii="Cambria Math" w:hAnsi="Cambria Math"/>
                        <w:kern w:val="0"/>
                        <w:sz w:val="21"/>
                      </w:rPr>
                      <m:t>n+m</m:t>
                    </m:r>
                  </m:e>
                </m:d>
                <m:sSub>
                  <m:sSubPr>
                    <m:ctrlPr>
                      <w:rPr>
                        <w:rFonts w:ascii="Cambria Math" w:hAnsi="Cambria Math" w:cs="Cambria Math"/>
                        <w:i/>
                        <w:kern w:val="0"/>
                        <w:sz w:val="21"/>
                      </w:rPr>
                    </m:ctrlPr>
                  </m:sSubPr>
                  <m:e>
                    <m:r>
                      <w:rPr>
                        <w:rFonts w:ascii="Cambria Math" w:hAnsi="Cambria Math" w:cs="Cambria Math"/>
                        <w:kern w:val="0"/>
                        <w:sz w:val="21"/>
                      </w:rPr>
                      <m:t>T</m:t>
                    </m:r>
                  </m:e>
                  <m:sub>
                    <m:r>
                      <w:rPr>
                        <w:rFonts w:ascii="Cambria Math" w:hAnsi="Cambria Math" w:cs="LatinModernMath-Regular-Identit"/>
                        <w:kern w:val="0"/>
                        <w:sz w:val="21"/>
                      </w:rPr>
                      <m:t>2</m:t>
                    </m:r>
                  </m:sub>
                </m:sSub>
              </m:oMath>
            </m:oMathPara>
          </w:p>
        </w:tc>
        <w:tc>
          <w:tcPr>
            <w:tcW w:w="1664" w:type="dxa"/>
            <w:tcBorders>
              <w:bottom w:val="single" w:sz="12" w:space="0" w:color="auto"/>
            </w:tcBorders>
            <w:vAlign w:val="center"/>
          </w:tcPr>
          <w:p w14:paraId="06852C9A" w14:textId="77777777" w:rsidR="00E71120" w:rsidRPr="00C92D77" w:rsidRDefault="009C75E1" w:rsidP="009C3E03">
            <w:pPr>
              <w:snapToGrid w:val="0"/>
              <w:ind w:firstLineChars="0" w:firstLine="0"/>
              <w:jc w:val="center"/>
              <w:rPr>
                <w:kern w:val="0"/>
                <w:sz w:val="21"/>
              </w:rPr>
            </w:pPr>
            <m:oMathPara>
              <m:oMath>
                <m:sSub>
                  <m:sSubPr>
                    <m:ctrlPr>
                      <w:rPr>
                        <w:rFonts w:ascii="Cambria Math" w:hAnsi="Cambria Math"/>
                        <w:i/>
                        <w:kern w:val="0"/>
                        <w:sz w:val="21"/>
                      </w:rPr>
                    </m:ctrlPr>
                  </m:sSubPr>
                  <m:e>
                    <m:r>
                      <w:rPr>
                        <w:rFonts w:ascii="Cambria Math" w:hAnsi="Cambria Math"/>
                        <w:kern w:val="0"/>
                        <w:sz w:val="21"/>
                      </w:rPr>
                      <m:t>R</m:t>
                    </m:r>
                  </m:e>
                  <m:sub>
                    <m:r>
                      <w:rPr>
                        <w:rFonts w:ascii="Cambria Math" w:hAnsi="Cambria Math"/>
                        <w:kern w:val="0"/>
                        <w:sz w:val="21"/>
                      </w:rPr>
                      <m:t>2</m:t>
                    </m:r>
                  </m:sub>
                </m:sSub>
                <m:d>
                  <m:dPr>
                    <m:ctrlPr>
                      <w:rPr>
                        <w:rFonts w:ascii="Cambria Math" w:hAnsi="Cambria Math"/>
                        <w:i/>
                        <w:kern w:val="0"/>
                        <w:sz w:val="21"/>
                      </w:rPr>
                    </m:ctrlPr>
                  </m:dPr>
                  <m:e>
                    <m:r>
                      <w:rPr>
                        <w:rFonts w:ascii="Cambria Math" w:hAnsi="Cambria Math"/>
                        <w:kern w:val="0"/>
                        <w:sz w:val="21"/>
                      </w:rPr>
                      <m:t>n+</m:t>
                    </m:r>
                    <m:f>
                      <m:fPr>
                        <m:ctrlPr>
                          <w:rPr>
                            <w:rFonts w:ascii="Cambria Math" w:hAnsi="Cambria Math"/>
                            <w:i/>
                            <w:kern w:val="0"/>
                            <w:sz w:val="21"/>
                          </w:rPr>
                        </m:ctrlPr>
                      </m:fPr>
                      <m:num>
                        <m:r>
                          <w:rPr>
                            <w:rFonts w:ascii="Cambria Math" w:hAnsi="Cambria Math"/>
                            <w:kern w:val="0"/>
                            <w:sz w:val="21"/>
                          </w:rPr>
                          <m:t>m</m:t>
                        </m:r>
                      </m:num>
                      <m:den>
                        <m:r>
                          <w:rPr>
                            <w:rFonts w:ascii="Cambria Math" w:hAnsi="Cambria Math"/>
                            <w:kern w:val="0"/>
                            <w:sz w:val="21"/>
                          </w:rPr>
                          <m:t>2</m:t>
                        </m:r>
                      </m:den>
                    </m:f>
                  </m:e>
                </m:d>
                <m:sSub>
                  <m:sSubPr>
                    <m:ctrlPr>
                      <w:rPr>
                        <w:rFonts w:ascii="Cambria Math" w:hAnsi="Cambria Math" w:cs="Cambria Math"/>
                        <w:i/>
                        <w:kern w:val="0"/>
                        <w:sz w:val="21"/>
                      </w:rPr>
                    </m:ctrlPr>
                  </m:sSubPr>
                  <m:e>
                    <m:r>
                      <w:rPr>
                        <w:rFonts w:ascii="Cambria Math" w:hAnsi="Cambria Math" w:cs="Cambria Math"/>
                        <w:kern w:val="0"/>
                        <w:sz w:val="21"/>
                      </w:rPr>
                      <m:t>T</m:t>
                    </m:r>
                  </m:e>
                  <m:sub>
                    <m:r>
                      <w:rPr>
                        <w:rFonts w:ascii="Cambria Math" w:hAnsi="Cambria Math" w:cs="LatinModernMath-Regular-Identit"/>
                        <w:kern w:val="0"/>
                        <w:sz w:val="21"/>
                      </w:rPr>
                      <m:t>1</m:t>
                    </m:r>
                  </m:sub>
                </m:sSub>
              </m:oMath>
            </m:oMathPara>
          </w:p>
        </w:tc>
        <w:tc>
          <w:tcPr>
            <w:tcW w:w="3742" w:type="dxa"/>
            <w:tcBorders>
              <w:bottom w:val="single" w:sz="12" w:space="0" w:color="auto"/>
            </w:tcBorders>
            <w:vAlign w:val="center"/>
          </w:tcPr>
          <w:p w14:paraId="3E0CBFD3" w14:textId="77777777" w:rsidR="00E71120" w:rsidRPr="00C92D77" w:rsidRDefault="009C75E1" w:rsidP="009C3E03">
            <w:pPr>
              <w:snapToGrid w:val="0"/>
              <w:ind w:firstLineChars="0" w:firstLine="0"/>
              <w:jc w:val="center"/>
              <w:rPr>
                <w:kern w:val="0"/>
                <w:sz w:val="21"/>
              </w:rPr>
            </w:pPr>
            <m:oMathPara>
              <m:oMath>
                <m:d>
                  <m:dPr>
                    <m:ctrlPr>
                      <w:rPr>
                        <w:rFonts w:ascii="Cambria Math" w:eastAsiaTheme="majorEastAsia" w:hAnsi="Cambria Math"/>
                        <w:i/>
                        <w:sz w:val="21"/>
                      </w:rPr>
                    </m:ctrlPr>
                  </m:dPr>
                  <m:e>
                    <m:r>
                      <w:rPr>
                        <w:rFonts w:ascii="Cambria Math" w:eastAsiaTheme="majorEastAsia" w:hAnsi="Cambria Math"/>
                        <w:sz w:val="21"/>
                      </w:rPr>
                      <m:t>2n+</m:t>
                    </m:r>
                    <m:r>
                      <w:rPr>
                        <w:rFonts w:ascii="Cambria Math" w:eastAsiaTheme="majorEastAsia" w:hAnsi="Cambria Math" w:hint="eastAsia"/>
                        <w:sz w:val="21"/>
                      </w:rPr>
                      <m:t>m</m:t>
                    </m:r>
                  </m:e>
                </m:d>
                <m:sSub>
                  <m:sSubPr>
                    <m:ctrlPr>
                      <w:rPr>
                        <w:rFonts w:ascii="Cambria Math" w:eastAsiaTheme="majorEastAsia" w:hAnsi="Cambria Math"/>
                        <w:i/>
                        <w:sz w:val="21"/>
                      </w:rPr>
                    </m:ctrlPr>
                  </m:sSubPr>
                  <m:e>
                    <m:r>
                      <w:rPr>
                        <w:rFonts w:ascii="Cambria Math" w:eastAsiaTheme="majorEastAsia" w:hAnsi="Cambria Math"/>
                        <w:sz w:val="21"/>
                      </w:rPr>
                      <m:t>T</m:t>
                    </m:r>
                  </m:e>
                  <m:sub>
                    <m:r>
                      <w:rPr>
                        <w:rFonts w:ascii="Cambria Math" w:eastAsiaTheme="majorEastAsia" w:hAnsi="Cambria Math"/>
                        <w:sz w:val="21"/>
                      </w:rPr>
                      <m:t>1</m:t>
                    </m:r>
                  </m:sub>
                </m:sSub>
                <m:r>
                  <w:rPr>
                    <w:rFonts w:ascii="Cambria Math" w:eastAsiaTheme="majorEastAsia" w:hAnsi="Cambria Math"/>
                    <w:sz w:val="21"/>
                  </w:rPr>
                  <m:t>+</m:t>
                </m:r>
                <m:r>
                  <m:rPr>
                    <m:sty m:val="p"/>
                  </m:rPr>
                  <w:rPr>
                    <w:rFonts w:ascii="Cambria Math" w:eastAsiaTheme="majorEastAsia" w:hAnsi="Cambria Math"/>
                    <w:sz w:val="21"/>
                  </w:rPr>
                  <m:t>6</m:t>
                </m:r>
                <m:f>
                  <m:fPr>
                    <m:ctrlPr>
                      <w:rPr>
                        <w:rFonts w:ascii="Cambria Math" w:eastAsiaTheme="majorEastAsia" w:hAnsi="Cambria Math"/>
                        <w:i/>
                        <w:sz w:val="21"/>
                      </w:rPr>
                    </m:ctrlPr>
                  </m:fPr>
                  <m:num>
                    <m:r>
                      <w:rPr>
                        <w:rFonts w:ascii="Cambria Math" w:eastAsiaTheme="majorEastAsia" w:hAnsi="Cambria Math"/>
                        <w:sz w:val="21"/>
                      </w:rPr>
                      <m:t>c</m:t>
                    </m:r>
                  </m:num>
                  <m:den>
                    <m:r>
                      <w:rPr>
                        <w:rFonts w:ascii="Cambria Math" w:eastAsiaTheme="majorEastAsia" w:hAnsi="Cambria Math"/>
                        <w:sz w:val="21"/>
                      </w:rPr>
                      <m:t>d</m:t>
                    </m:r>
                  </m:den>
                </m:f>
                <m:d>
                  <m:dPr>
                    <m:ctrlPr>
                      <w:rPr>
                        <w:rFonts w:ascii="Cambria Math" w:eastAsiaTheme="majorEastAsia" w:hAnsi="Cambria Math"/>
                        <w:sz w:val="21"/>
                      </w:rPr>
                    </m:ctrlPr>
                  </m:dPr>
                  <m:e>
                    <m:r>
                      <w:rPr>
                        <w:rFonts w:ascii="Cambria Math" w:eastAsiaTheme="majorEastAsia" w:hAnsi="Cambria Math"/>
                        <w:sz w:val="21"/>
                      </w:rPr>
                      <m:t>n+m</m:t>
                    </m:r>
                  </m:e>
                </m:d>
                <m:sSub>
                  <m:sSubPr>
                    <m:ctrlPr>
                      <w:rPr>
                        <w:rFonts w:ascii="Cambria Math" w:eastAsiaTheme="majorEastAsia" w:hAnsi="Cambria Math"/>
                        <w:i/>
                        <w:sz w:val="21"/>
                      </w:rPr>
                    </m:ctrlPr>
                  </m:sSubPr>
                  <m:e>
                    <m:r>
                      <w:rPr>
                        <w:rFonts w:ascii="Cambria Math" w:eastAsiaTheme="majorEastAsia" w:hAnsi="Cambria Math"/>
                        <w:sz w:val="21"/>
                      </w:rPr>
                      <m:t>T</m:t>
                    </m:r>
                  </m:e>
                  <m:sub>
                    <m:r>
                      <w:rPr>
                        <w:rFonts w:ascii="Cambria Math" w:eastAsiaTheme="majorEastAsia" w:hAnsi="Cambria Math"/>
                        <w:sz w:val="21"/>
                      </w:rPr>
                      <m:t>2</m:t>
                    </m:r>
                  </m:sub>
                </m:sSub>
              </m:oMath>
            </m:oMathPara>
          </w:p>
        </w:tc>
      </w:tr>
    </w:tbl>
    <w:p w14:paraId="3680DDEB" w14:textId="77777777" w:rsidR="00E71120" w:rsidRPr="00850151" w:rsidRDefault="00E71120" w:rsidP="00ED3363">
      <w:pPr>
        <w:pStyle w:val="B"/>
        <w:spacing w:before="240" w:after="120"/>
      </w:pPr>
      <w:bookmarkStart w:id="187" w:name="_Toc181227966"/>
      <w:bookmarkStart w:id="188" w:name="_Toc190702580"/>
      <w:r>
        <w:lastRenderedPageBreak/>
        <w:t>4</w:t>
      </w:r>
      <w:r w:rsidRPr="00850151">
        <w:t xml:space="preserve">.3 </w:t>
      </w:r>
      <w:r w:rsidRPr="00850151">
        <w:rPr>
          <w:rFonts w:hint="eastAsia"/>
        </w:rPr>
        <w:t>实验与结果分析</w:t>
      </w:r>
      <w:bookmarkEnd w:id="187"/>
      <w:bookmarkEnd w:id="188"/>
    </w:p>
    <w:p w14:paraId="08CE62FB" w14:textId="77777777" w:rsidR="00E71120" w:rsidRPr="00850151" w:rsidRDefault="00E71120" w:rsidP="003D6B67">
      <w:pPr>
        <w:pStyle w:val="C"/>
        <w:spacing w:before="120"/>
        <w:ind w:firstLineChars="0" w:firstLine="480"/>
      </w:pPr>
      <w:bookmarkStart w:id="189" w:name="_Toc181227967"/>
      <w:bookmarkStart w:id="190" w:name="_Toc190702581"/>
      <w:r>
        <w:t>4</w:t>
      </w:r>
      <w:r w:rsidRPr="00850151">
        <w:t xml:space="preserve">.3.1 </w:t>
      </w:r>
      <w:r w:rsidRPr="00850151">
        <w:rPr>
          <w:rFonts w:hint="eastAsia"/>
        </w:rPr>
        <w:t>实验设置</w:t>
      </w:r>
      <w:bookmarkEnd w:id="189"/>
      <w:bookmarkEnd w:id="190"/>
    </w:p>
    <w:p w14:paraId="70B7EC28" w14:textId="77777777" w:rsidR="00E71120" w:rsidRDefault="00E71120" w:rsidP="00062322">
      <w:pPr>
        <w:autoSpaceDE w:val="0"/>
        <w:autoSpaceDN w:val="0"/>
        <w:adjustRightInd w:val="0"/>
        <w:snapToGrid w:val="0"/>
        <w:ind w:firstLine="480"/>
        <w:rPr>
          <w:rFonts w:cs="宋体"/>
          <w:kern w:val="0"/>
          <w:szCs w:val="24"/>
        </w:rPr>
      </w:pPr>
      <w:r w:rsidRPr="00850151">
        <w:rPr>
          <w:rFonts w:cs="宋体"/>
          <w:kern w:val="0"/>
          <w:szCs w:val="24"/>
        </w:rPr>
        <w:t>1</w:t>
      </w:r>
      <w:r w:rsidRPr="00850151">
        <w:rPr>
          <w:rFonts w:cs="宋体" w:hint="eastAsia"/>
          <w:kern w:val="0"/>
          <w:szCs w:val="24"/>
        </w:rPr>
        <w:t>）数据集</w:t>
      </w:r>
    </w:p>
    <w:p w14:paraId="5AEBA47B" w14:textId="77777777" w:rsidR="00E71120" w:rsidRDefault="00E71120" w:rsidP="00062322">
      <w:pPr>
        <w:autoSpaceDE w:val="0"/>
        <w:autoSpaceDN w:val="0"/>
        <w:adjustRightInd w:val="0"/>
        <w:snapToGrid w:val="0"/>
        <w:ind w:firstLine="480"/>
        <w:rPr>
          <w:rFonts w:cs="宋体"/>
          <w:kern w:val="0"/>
          <w:szCs w:val="24"/>
        </w:rPr>
      </w:pPr>
      <w:r>
        <w:rPr>
          <w:rFonts w:cs="宋体" w:hint="eastAsia"/>
          <w:kern w:val="0"/>
          <w:szCs w:val="24"/>
        </w:rPr>
        <w:t>本节依然采用第二章使用的</w:t>
      </w:r>
      <w:r>
        <w:rPr>
          <w:rFonts w:cs="宋体" w:hint="eastAsia"/>
          <w:kern w:val="0"/>
          <w:szCs w:val="24"/>
        </w:rPr>
        <w:t>1</w:t>
      </w:r>
      <w:r>
        <w:rPr>
          <w:rFonts w:cs="宋体"/>
          <w:kern w:val="0"/>
          <w:szCs w:val="24"/>
        </w:rPr>
        <w:t>4</w:t>
      </w:r>
      <w:r>
        <w:rPr>
          <w:rFonts w:cs="宋体" w:hint="eastAsia"/>
          <w:kern w:val="0"/>
          <w:szCs w:val="24"/>
        </w:rPr>
        <w:t>个数据集，并按照分层采样的方式将数据集划分为</w:t>
      </w:r>
      <w:r>
        <w:rPr>
          <w:rFonts w:cs="宋体" w:hint="eastAsia"/>
          <w:kern w:val="0"/>
          <w:szCs w:val="24"/>
        </w:rPr>
        <w:t>2</w:t>
      </w:r>
      <w:r>
        <w:rPr>
          <w:rFonts w:cs="宋体"/>
          <w:kern w:val="0"/>
          <w:szCs w:val="24"/>
        </w:rPr>
        <w:t>:1</w:t>
      </w:r>
      <w:r>
        <w:rPr>
          <w:rFonts w:cs="宋体" w:hint="eastAsia"/>
          <w:kern w:val="0"/>
          <w:szCs w:val="24"/>
        </w:rPr>
        <w:t>的训练集和测试集。</w:t>
      </w:r>
    </w:p>
    <w:p w14:paraId="1D11D688" w14:textId="77777777" w:rsidR="00E71120" w:rsidRDefault="00E71120" w:rsidP="00062322">
      <w:pPr>
        <w:autoSpaceDE w:val="0"/>
        <w:autoSpaceDN w:val="0"/>
        <w:adjustRightInd w:val="0"/>
        <w:snapToGrid w:val="0"/>
        <w:ind w:firstLine="480"/>
        <w:rPr>
          <w:rFonts w:cs="宋体"/>
          <w:kern w:val="0"/>
          <w:szCs w:val="24"/>
        </w:rPr>
      </w:pPr>
      <w:r>
        <w:rPr>
          <w:rFonts w:cs="宋体" w:hint="eastAsia"/>
          <w:kern w:val="0"/>
          <w:szCs w:val="24"/>
        </w:rPr>
        <w:t>为了实现半监督学习，本文又将训练集划分为两部分，有标签部分和无标签部分。其中有无标签部分的训练实例只能提供其特征部分帮助学习器训练，而标签部分则始终是未知的。有标签数据和无标签数据的比例也会影响学习器性能，本章为了观测</w:t>
      </w:r>
      <w:r>
        <w:rPr>
          <w:rFonts w:cs="宋体" w:hint="eastAsia"/>
          <w:kern w:val="0"/>
          <w:szCs w:val="24"/>
        </w:rPr>
        <w:t>S</w:t>
      </w:r>
      <w:r>
        <w:rPr>
          <w:rFonts w:cs="宋体"/>
          <w:kern w:val="0"/>
          <w:szCs w:val="24"/>
        </w:rPr>
        <w:t>CTM</w:t>
      </w:r>
      <w:r>
        <w:rPr>
          <w:rFonts w:cs="宋体" w:hint="eastAsia"/>
          <w:kern w:val="0"/>
          <w:szCs w:val="24"/>
        </w:rPr>
        <w:t>在不同标注比例下的表现，采取了两种比例设置进行实验，分别是</w:t>
      </w:r>
      <m:oMath>
        <m:r>
          <w:rPr>
            <w:rFonts w:ascii="Cambria Math" w:hAnsi="Cambria Math" w:cs="宋体" w:hint="eastAsia"/>
            <w:kern w:val="0"/>
            <w:szCs w:val="24"/>
          </w:rPr>
          <m:t>n</m:t>
        </m:r>
        <m:r>
          <w:rPr>
            <w:rFonts w:ascii="Cambria Math" w:hAnsi="Cambria Math" w:cs="宋体"/>
            <w:kern w:val="0"/>
            <w:szCs w:val="24"/>
          </w:rPr>
          <m:t>:m=1:1</m:t>
        </m:r>
      </m:oMath>
      <w:r>
        <w:rPr>
          <w:rFonts w:cs="宋体" w:hint="eastAsia"/>
          <w:kern w:val="0"/>
          <w:szCs w:val="24"/>
        </w:rPr>
        <w:t>和</w:t>
      </w:r>
      <m:oMath>
        <m:r>
          <w:rPr>
            <w:rFonts w:ascii="Cambria Math" w:hAnsi="Cambria Math" w:cs="宋体" w:hint="eastAsia"/>
            <w:kern w:val="0"/>
            <w:szCs w:val="24"/>
          </w:rPr>
          <m:t>n</m:t>
        </m:r>
        <m:r>
          <w:rPr>
            <w:rFonts w:ascii="Cambria Math" w:hAnsi="Cambria Math" w:cs="宋体"/>
            <w:kern w:val="0"/>
            <w:szCs w:val="24"/>
          </w:rPr>
          <m:t>:m=1:4</m:t>
        </m:r>
      </m:oMath>
      <w:r>
        <w:rPr>
          <w:rFonts w:cs="宋体" w:hint="eastAsia"/>
          <w:kern w:val="0"/>
          <w:szCs w:val="24"/>
        </w:rPr>
        <w:t>，也即训练集的数据标注比例分别为</w:t>
      </w:r>
      <m:oMath>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kern w:val="0"/>
                <w:szCs w:val="24"/>
              </w:rPr>
              <m:t>l</m:t>
            </m:r>
          </m:sub>
        </m:sSub>
        <m:r>
          <w:rPr>
            <w:rFonts w:ascii="Cambria Math" w:hAnsi="Cambria Math" w:cs="宋体"/>
            <w:kern w:val="0"/>
            <w:szCs w:val="24"/>
          </w:rPr>
          <m:t>=</m:t>
        </m:r>
        <m:r>
          <m:rPr>
            <m:sty m:val="p"/>
          </m:rPr>
          <w:rPr>
            <w:rFonts w:ascii="Cambria Math" w:hAnsi="Cambria Math" w:cs="宋体" w:hint="eastAsia"/>
            <w:kern w:val="0"/>
            <w:szCs w:val="24"/>
          </w:rPr>
          <m:t>5</m:t>
        </m:r>
        <m:r>
          <m:rPr>
            <m:sty m:val="p"/>
          </m:rPr>
          <w:rPr>
            <w:rFonts w:ascii="Cambria Math" w:hAnsi="Cambria Math" w:cs="宋体"/>
            <w:kern w:val="0"/>
            <w:szCs w:val="24"/>
          </w:rPr>
          <m:t>0%</m:t>
        </m:r>
      </m:oMath>
      <w:r>
        <w:rPr>
          <w:rFonts w:cs="宋体" w:hint="eastAsia"/>
          <w:kern w:val="0"/>
          <w:szCs w:val="24"/>
        </w:rPr>
        <w:t>和</w:t>
      </w:r>
      <m:oMath>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kern w:val="0"/>
                <w:szCs w:val="24"/>
              </w:rPr>
              <m:t>l</m:t>
            </m:r>
          </m:sub>
        </m:sSub>
        <m:r>
          <w:rPr>
            <w:rFonts w:ascii="Cambria Math" w:hAnsi="Cambria Math" w:cs="宋体"/>
            <w:kern w:val="0"/>
            <w:szCs w:val="24"/>
          </w:rPr>
          <m:t>=</m:t>
        </m:r>
        <m:r>
          <m:rPr>
            <m:sty m:val="p"/>
          </m:rPr>
          <w:rPr>
            <w:rFonts w:ascii="Cambria Math" w:hAnsi="Cambria Math" w:cs="宋体" w:hint="eastAsia"/>
            <w:kern w:val="0"/>
            <w:szCs w:val="24"/>
          </w:rPr>
          <m:t>2</m:t>
        </m:r>
        <m:r>
          <m:rPr>
            <m:sty m:val="p"/>
          </m:rPr>
          <w:rPr>
            <w:rFonts w:ascii="Cambria Math" w:hAnsi="Cambria Math" w:cs="宋体"/>
            <w:kern w:val="0"/>
            <w:szCs w:val="24"/>
          </w:rPr>
          <m:t>0%</m:t>
        </m:r>
      </m:oMath>
      <w:r>
        <w:rPr>
          <w:rFonts w:cs="宋体" w:hint="eastAsia"/>
          <w:kern w:val="0"/>
          <w:szCs w:val="24"/>
        </w:rPr>
        <w:t>。在进行消融实验、参数敏感性分析等算法分析时，若无特殊声明，本章统一使用数据标注比例更低的设置</w:t>
      </w:r>
      <m:oMath>
        <m:sSub>
          <m:sSubPr>
            <m:ctrlPr>
              <w:rPr>
                <w:rFonts w:ascii="Cambria Math" w:hAnsi="Cambria Math" w:cs="宋体"/>
                <w:i/>
                <w:kern w:val="0"/>
                <w:szCs w:val="24"/>
              </w:rPr>
            </m:ctrlPr>
          </m:sSubPr>
          <m:e>
            <m:r>
              <w:rPr>
                <w:rFonts w:ascii="Cambria Math" w:hAnsi="Cambria Math" w:cs="宋体"/>
                <w:kern w:val="0"/>
                <w:szCs w:val="24"/>
              </w:rPr>
              <m:t>r</m:t>
            </m:r>
          </m:e>
          <m:sub>
            <m:r>
              <w:rPr>
                <w:rFonts w:ascii="Cambria Math" w:hAnsi="Cambria Math" w:cs="宋体"/>
                <w:kern w:val="0"/>
                <w:szCs w:val="24"/>
              </w:rPr>
              <m:t>l</m:t>
            </m:r>
          </m:sub>
        </m:sSub>
        <m:r>
          <w:rPr>
            <w:rFonts w:ascii="Cambria Math" w:hAnsi="Cambria Math" w:cs="宋体"/>
            <w:kern w:val="0"/>
            <w:szCs w:val="24"/>
          </w:rPr>
          <m:t>=</m:t>
        </m:r>
        <m:r>
          <m:rPr>
            <m:sty m:val="p"/>
          </m:rPr>
          <w:rPr>
            <w:rFonts w:ascii="Cambria Math" w:hAnsi="Cambria Math" w:cs="宋体" w:hint="eastAsia"/>
            <w:kern w:val="0"/>
            <w:szCs w:val="24"/>
          </w:rPr>
          <m:t>2</m:t>
        </m:r>
        <m:r>
          <m:rPr>
            <m:sty m:val="p"/>
          </m:rPr>
          <w:rPr>
            <w:rFonts w:ascii="Cambria Math" w:hAnsi="Cambria Math" w:cs="宋体"/>
            <w:kern w:val="0"/>
            <w:szCs w:val="24"/>
          </w:rPr>
          <m:t>0%</m:t>
        </m:r>
      </m:oMath>
      <w:r>
        <w:rPr>
          <w:rFonts w:cs="宋体" w:hint="eastAsia"/>
          <w:kern w:val="0"/>
          <w:szCs w:val="24"/>
        </w:rPr>
        <w:t>。</w:t>
      </w:r>
    </w:p>
    <w:p w14:paraId="505FDCB2" w14:textId="77777777" w:rsidR="00E71120" w:rsidRDefault="00E71120" w:rsidP="00062322">
      <w:pPr>
        <w:autoSpaceDE w:val="0"/>
        <w:autoSpaceDN w:val="0"/>
        <w:adjustRightInd w:val="0"/>
        <w:snapToGrid w:val="0"/>
        <w:ind w:firstLine="480"/>
        <w:rPr>
          <w:rFonts w:cs="宋体"/>
          <w:kern w:val="0"/>
          <w:szCs w:val="24"/>
        </w:rPr>
      </w:pPr>
      <w:r>
        <w:rPr>
          <w:rFonts w:cs="宋体" w:hint="eastAsia"/>
          <w:kern w:val="0"/>
          <w:szCs w:val="24"/>
        </w:rPr>
        <w:t>2</w:t>
      </w:r>
      <w:r>
        <w:rPr>
          <w:rFonts w:cs="宋体" w:hint="eastAsia"/>
          <w:kern w:val="0"/>
          <w:szCs w:val="24"/>
        </w:rPr>
        <w:t>）</w:t>
      </w:r>
      <w:r w:rsidRPr="00850151">
        <w:rPr>
          <w:rFonts w:cs="宋体" w:hint="eastAsia"/>
          <w:kern w:val="0"/>
          <w:szCs w:val="24"/>
        </w:rPr>
        <w:t>评价指标</w:t>
      </w:r>
    </w:p>
    <w:p w14:paraId="08A288D6" w14:textId="77777777" w:rsidR="00E71120" w:rsidRPr="00C546D9" w:rsidRDefault="00E71120" w:rsidP="00062322">
      <w:pPr>
        <w:autoSpaceDE w:val="0"/>
        <w:autoSpaceDN w:val="0"/>
        <w:adjustRightInd w:val="0"/>
        <w:snapToGrid w:val="0"/>
        <w:ind w:firstLine="480"/>
        <w:rPr>
          <w:rFonts w:cs="宋体"/>
          <w:kern w:val="0"/>
          <w:szCs w:val="24"/>
        </w:rPr>
      </w:pPr>
      <w:r>
        <w:rPr>
          <w:rFonts w:cs="宋体" w:hint="eastAsia"/>
          <w:kern w:val="0"/>
          <w:szCs w:val="24"/>
        </w:rPr>
        <w:t>本节依旧</w:t>
      </w:r>
      <w:r w:rsidRPr="00B83C4A">
        <w:rPr>
          <w:rFonts w:cs="宋体"/>
          <w:kern w:val="0"/>
          <w:szCs w:val="24"/>
        </w:rPr>
        <w:t>采用六项评价指标</w:t>
      </w:r>
      <w:r>
        <w:rPr>
          <w:rFonts w:cs="宋体" w:hint="eastAsia"/>
          <w:kern w:val="0"/>
          <w:szCs w:val="24"/>
        </w:rPr>
        <w:t>评估</w:t>
      </w:r>
      <w:r>
        <w:rPr>
          <w:rFonts w:cs="宋体" w:hint="eastAsia"/>
          <w:kern w:val="0"/>
          <w:szCs w:val="24"/>
        </w:rPr>
        <w:t>S</w:t>
      </w:r>
      <w:r>
        <w:rPr>
          <w:rFonts w:cs="宋体"/>
          <w:kern w:val="0"/>
          <w:szCs w:val="24"/>
        </w:rPr>
        <w:t>CTM</w:t>
      </w:r>
      <w:r>
        <w:rPr>
          <w:rFonts w:cs="宋体" w:hint="eastAsia"/>
          <w:kern w:val="0"/>
          <w:szCs w:val="24"/>
        </w:rPr>
        <w:t>的性能，包括</w:t>
      </w:r>
      <w:r w:rsidRPr="00B83C4A">
        <w:rPr>
          <w:rFonts w:cs="宋体"/>
          <w:kern w:val="0"/>
          <w:szCs w:val="24"/>
        </w:rPr>
        <w:t>Accuracy</w:t>
      </w:r>
      <w:r w:rsidRPr="00B83C4A">
        <w:rPr>
          <w:rFonts w:cs="宋体"/>
          <w:kern w:val="0"/>
          <w:szCs w:val="24"/>
        </w:rPr>
        <w:t>、</w:t>
      </w:r>
      <w:r w:rsidRPr="00B83C4A">
        <w:rPr>
          <w:rFonts w:cs="宋体"/>
          <w:kern w:val="0"/>
          <w:szCs w:val="24"/>
        </w:rPr>
        <w:t>F1</w:t>
      </w:r>
      <w:r w:rsidRPr="00B83C4A">
        <w:rPr>
          <w:rFonts w:cs="宋体"/>
          <w:kern w:val="0"/>
          <w:szCs w:val="24"/>
        </w:rPr>
        <w:t>、</w:t>
      </w:r>
      <w:r w:rsidRPr="00B83C4A">
        <w:rPr>
          <w:rFonts w:cs="宋体"/>
          <w:kern w:val="0"/>
          <w:szCs w:val="24"/>
        </w:rPr>
        <w:t>Hamming Loss</w:t>
      </w:r>
      <w:r w:rsidRPr="00B83C4A">
        <w:rPr>
          <w:rFonts w:cs="宋体"/>
          <w:kern w:val="0"/>
          <w:szCs w:val="24"/>
        </w:rPr>
        <w:t>等三项基于分类的指标和</w:t>
      </w:r>
      <w:r w:rsidRPr="00B83C4A">
        <w:rPr>
          <w:rFonts w:cs="宋体"/>
          <w:kern w:val="0"/>
          <w:szCs w:val="24"/>
        </w:rPr>
        <w:t>Coverage</w:t>
      </w:r>
      <w:r w:rsidRPr="00B83C4A">
        <w:rPr>
          <w:rFonts w:cs="宋体"/>
          <w:kern w:val="0"/>
          <w:szCs w:val="24"/>
        </w:rPr>
        <w:t>、</w:t>
      </w:r>
      <w:r w:rsidRPr="00B83C4A">
        <w:rPr>
          <w:rFonts w:cs="宋体"/>
          <w:kern w:val="0"/>
          <w:szCs w:val="24"/>
        </w:rPr>
        <w:t>Ranking Loss</w:t>
      </w:r>
      <w:r w:rsidRPr="00B83C4A">
        <w:rPr>
          <w:rFonts w:cs="宋体"/>
          <w:kern w:val="0"/>
          <w:szCs w:val="24"/>
        </w:rPr>
        <w:t>、</w:t>
      </w:r>
      <w:r w:rsidRPr="00B83C4A">
        <w:rPr>
          <w:rFonts w:cs="宋体"/>
          <w:kern w:val="0"/>
          <w:szCs w:val="24"/>
        </w:rPr>
        <w:t>Average Precision</w:t>
      </w:r>
      <w:r w:rsidRPr="00B83C4A">
        <w:rPr>
          <w:rFonts w:cs="宋体"/>
          <w:kern w:val="0"/>
          <w:szCs w:val="24"/>
        </w:rPr>
        <w:t>等三项基于排序的指标，其中</w:t>
      </w:r>
      <w:r w:rsidRPr="00B83C4A">
        <w:rPr>
          <w:rFonts w:cs="宋体"/>
          <w:kern w:val="0"/>
          <w:szCs w:val="24"/>
        </w:rPr>
        <w:t>Accuracy</w:t>
      </w:r>
      <w:r w:rsidRPr="00B83C4A">
        <w:rPr>
          <w:rFonts w:cs="宋体"/>
          <w:kern w:val="0"/>
          <w:szCs w:val="24"/>
        </w:rPr>
        <w:t>、</w:t>
      </w:r>
      <w:r w:rsidRPr="00B83C4A">
        <w:rPr>
          <w:rFonts w:cs="宋体"/>
          <w:kern w:val="0"/>
          <w:szCs w:val="24"/>
        </w:rPr>
        <w:t>F1</w:t>
      </w:r>
      <w:r w:rsidRPr="00B83C4A">
        <w:rPr>
          <w:rFonts w:cs="宋体"/>
          <w:kern w:val="0"/>
          <w:szCs w:val="24"/>
        </w:rPr>
        <w:t>、</w:t>
      </w:r>
      <w:r w:rsidRPr="00B83C4A">
        <w:rPr>
          <w:rFonts w:cs="宋体"/>
          <w:kern w:val="0"/>
          <w:szCs w:val="24"/>
        </w:rPr>
        <w:t>Average Precision</w:t>
      </w:r>
      <w:r w:rsidRPr="00B83C4A">
        <w:rPr>
          <w:rFonts w:cs="宋体"/>
          <w:kern w:val="0"/>
          <w:szCs w:val="24"/>
        </w:rPr>
        <w:t>越大越好，</w:t>
      </w:r>
      <w:r>
        <w:rPr>
          <w:rFonts w:cs="宋体" w:hint="eastAsia"/>
          <w:kern w:val="0"/>
          <w:szCs w:val="24"/>
        </w:rPr>
        <w:t>而</w:t>
      </w:r>
      <w:r w:rsidRPr="00B83C4A">
        <w:rPr>
          <w:rFonts w:cs="宋体"/>
          <w:kern w:val="0"/>
          <w:szCs w:val="24"/>
        </w:rPr>
        <w:t>Hamming Loss</w:t>
      </w:r>
      <w:r w:rsidRPr="00B83C4A">
        <w:rPr>
          <w:rFonts w:cs="宋体"/>
          <w:kern w:val="0"/>
          <w:szCs w:val="24"/>
        </w:rPr>
        <w:t>、</w:t>
      </w:r>
      <w:r w:rsidRPr="00B83C4A">
        <w:rPr>
          <w:rFonts w:cs="宋体"/>
          <w:kern w:val="0"/>
          <w:szCs w:val="24"/>
        </w:rPr>
        <w:t>Coverage</w:t>
      </w:r>
      <w:r w:rsidRPr="00B83C4A">
        <w:rPr>
          <w:rFonts w:cs="宋体"/>
          <w:kern w:val="0"/>
          <w:szCs w:val="24"/>
        </w:rPr>
        <w:t>、</w:t>
      </w:r>
      <w:r w:rsidRPr="00B83C4A">
        <w:rPr>
          <w:rFonts w:cs="宋体"/>
          <w:kern w:val="0"/>
          <w:szCs w:val="24"/>
        </w:rPr>
        <w:t>Ranking Loss</w:t>
      </w:r>
      <w:r w:rsidRPr="00B83C4A">
        <w:rPr>
          <w:rFonts w:cs="宋体"/>
          <w:kern w:val="0"/>
          <w:szCs w:val="24"/>
        </w:rPr>
        <w:t>则是越小越好。</w:t>
      </w:r>
    </w:p>
    <w:p w14:paraId="5E6829FF" w14:textId="77777777" w:rsidR="00E71120" w:rsidRDefault="00E71120" w:rsidP="00062322">
      <w:pPr>
        <w:autoSpaceDE w:val="0"/>
        <w:autoSpaceDN w:val="0"/>
        <w:adjustRightInd w:val="0"/>
        <w:snapToGrid w:val="0"/>
        <w:ind w:firstLine="480"/>
        <w:rPr>
          <w:rFonts w:cs="宋体"/>
          <w:kern w:val="0"/>
          <w:szCs w:val="24"/>
        </w:rPr>
      </w:pPr>
      <w:r>
        <w:rPr>
          <w:rFonts w:cs="宋体"/>
          <w:kern w:val="0"/>
          <w:szCs w:val="24"/>
        </w:rPr>
        <w:t>3</w:t>
      </w:r>
      <w:r w:rsidRPr="00850151">
        <w:rPr>
          <w:rFonts w:cs="宋体" w:hint="eastAsia"/>
          <w:kern w:val="0"/>
          <w:szCs w:val="24"/>
        </w:rPr>
        <w:t>）对比算法及参数设置</w:t>
      </w:r>
    </w:p>
    <w:p w14:paraId="5D1FF493" w14:textId="77777777" w:rsidR="00E71120" w:rsidRDefault="00E71120" w:rsidP="00062322">
      <w:pPr>
        <w:autoSpaceDE w:val="0"/>
        <w:autoSpaceDN w:val="0"/>
        <w:adjustRightInd w:val="0"/>
        <w:snapToGrid w:val="0"/>
        <w:ind w:firstLine="480"/>
        <w:rPr>
          <w:rFonts w:cs="宋体"/>
          <w:kern w:val="0"/>
          <w:szCs w:val="24"/>
        </w:rPr>
      </w:pPr>
      <w:r>
        <w:rPr>
          <w:rFonts w:cs="宋体" w:hint="eastAsia"/>
          <w:kern w:val="0"/>
          <w:szCs w:val="24"/>
        </w:rPr>
        <w:t>为了验证</w:t>
      </w:r>
      <w:r>
        <w:rPr>
          <w:rFonts w:cs="宋体" w:hint="eastAsia"/>
          <w:kern w:val="0"/>
          <w:szCs w:val="24"/>
        </w:rPr>
        <w:t>S</w:t>
      </w:r>
      <w:r>
        <w:rPr>
          <w:rFonts w:cs="宋体"/>
          <w:kern w:val="0"/>
          <w:szCs w:val="24"/>
        </w:rPr>
        <w:t>CTM</w:t>
      </w:r>
      <w:r>
        <w:rPr>
          <w:rFonts w:cs="宋体" w:hint="eastAsia"/>
          <w:kern w:val="0"/>
          <w:szCs w:val="24"/>
        </w:rPr>
        <w:t>算法的有效性，本文将展开其与各种监督和半监督多标签学习算法的对比，包括监督集成学习方法、基于回归的优化方法、基于图的优化方法、半监督多标签集成学习方法、多标签协同训练方法。对这些对比算法的介绍如下：</w:t>
      </w:r>
    </w:p>
    <w:p w14:paraId="2DF69C8C" w14:textId="5DD4A329" w:rsidR="00E71120" w:rsidRDefault="00E71120" w:rsidP="00062322">
      <w:pPr>
        <w:autoSpaceDE w:val="0"/>
        <w:autoSpaceDN w:val="0"/>
        <w:adjustRightInd w:val="0"/>
        <w:snapToGrid w:val="0"/>
        <w:ind w:firstLine="480"/>
        <w:rPr>
          <w:rFonts w:cs="宋体"/>
          <w:kern w:val="0"/>
          <w:szCs w:val="24"/>
        </w:rPr>
      </w:pPr>
      <w:r>
        <w:rPr>
          <w:rFonts w:cs="宋体" w:hint="eastAsia"/>
          <w:kern w:val="0"/>
          <w:szCs w:val="24"/>
        </w:rPr>
        <w:t>a</w:t>
      </w:r>
      <w:r w:rsidRPr="00850151">
        <w:rPr>
          <w:rFonts w:cs="宋体" w:hint="eastAsia"/>
          <w:kern w:val="0"/>
          <w:szCs w:val="24"/>
        </w:rPr>
        <w:t>）</w:t>
      </w:r>
      <w:r>
        <w:rPr>
          <w:rFonts w:cs="宋体" w:hint="eastAsia"/>
          <w:kern w:val="0"/>
          <w:szCs w:val="24"/>
        </w:rPr>
        <w:t>M</w:t>
      </w:r>
      <w:r>
        <w:rPr>
          <w:rFonts w:cs="宋体"/>
          <w:kern w:val="0"/>
          <w:szCs w:val="24"/>
        </w:rPr>
        <w:t>LWSE (</w:t>
      </w:r>
      <w:r w:rsidRPr="00DD1D2A">
        <w:rPr>
          <w:rFonts w:cs="宋体"/>
          <w:kern w:val="0"/>
          <w:szCs w:val="24"/>
        </w:rPr>
        <w:t>Multi-Label classification with Weighted classifier selection and Stacked Ensemble</w:t>
      </w:r>
      <w:r>
        <w:rPr>
          <w:rFonts w:cs="宋体"/>
          <w:kern w:val="0"/>
          <w:szCs w:val="24"/>
        </w:rPr>
        <w:t>) (2021)</w:t>
      </w:r>
      <w:r>
        <w:rPr>
          <w:rFonts w:cs="宋体"/>
          <w:kern w:val="0"/>
          <w:szCs w:val="24"/>
        </w:rPr>
        <w:fldChar w:fldCharType="begin"/>
      </w:r>
      <w:r w:rsidR="005A08D9">
        <w:rPr>
          <w:rFonts w:cs="宋体"/>
          <w:kern w:val="0"/>
          <w:szCs w:val="24"/>
        </w:rPr>
        <w:instrText xml:space="preserve"> ADDIN EN.CITE &lt;EndNote&gt;&lt;Cite&gt;&lt;Author&gt;Xia&lt;/Author&gt;&lt;Year&gt;2021&lt;/Year&gt;&lt;RecNum&gt;27&lt;/RecNum&gt;&lt;DisplayText&gt;&lt;style face="superscript"&gt;[72]&lt;/style&gt;&lt;/DisplayText&gt;&lt;record&gt;&lt;rec-number&gt;27&lt;/rec-number&gt;&lt;foreign-keys&gt;&lt;key app="EN" db-id="zsvd5ewze95a2ye5a9i5prfwx5z5ree2zatv" timestamp="1653131869"&gt;27&lt;/key&gt;&lt;/foreign-keys&gt;&lt;ref-type name="Journal Article"&gt;17&lt;/ref-type&gt;&lt;contributors&gt;&lt;authors&gt;&lt;author&gt;Xia, Yuelong&lt;/author&gt;&lt;author&gt;Chen, Ke&lt;/author&gt;&lt;author&gt;Yang, Yun&lt;/author&gt;&lt;/authors&gt;&lt;/contributors&gt;&lt;titles&gt;&lt;title&gt;Multi-label classification with weighted classifier selection and stacked ensemble&lt;/title&gt;&lt;secondary-title&gt;Information Sciences&lt;/secondary-title&gt;&lt;/titles&gt;&lt;periodical&gt;&lt;full-title&gt;Information Sciences&lt;/full-title&gt;&lt;/periodical&gt;&lt;pages&gt;421-442&lt;/pages&gt;&lt;volume&gt;557&lt;/volume&gt;&lt;dates&gt;&lt;year&gt;2021&lt;/year&gt;&lt;/dates&gt;&lt;isbn&gt;0020-0255&lt;/isbn&gt;&lt;urls&gt;&lt;/urls&gt;&lt;/record&gt;&lt;/Cite&gt;&lt;/EndNote&gt;</w:instrText>
      </w:r>
      <w:r>
        <w:rPr>
          <w:rFonts w:cs="宋体"/>
          <w:kern w:val="0"/>
          <w:szCs w:val="24"/>
        </w:rPr>
        <w:fldChar w:fldCharType="separate"/>
      </w:r>
      <w:r w:rsidR="005A08D9" w:rsidRPr="005A08D9">
        <w:rPr>
          <w:rFonts w:cs="宋体"/>
          <w:noProof/>
          <w:kern w:val="0"/>
          <w:szCs w:val="24"/>
          <w:vertAlign w:val="superscript"/>
        </w:rPr>
        <w:t>[72]</w:t>
      </w:r>
      <w:r>
        <w:rPr>
          <w:rFonts w:cs="宋体"/>
          <w:kern w:val="0"/>
          <w:szCs w:val="24"/>
        </w:rPr>
        <w:fldChar w:fldCharType="end"/>
      </w:r>
      <w:r>
        <w:rPr>
          <w:rFonts w:cs="宋体" w:hint="eastAsia"/>
          <w:kern w:val="0"/>
          <w:szCs w:val="24"/>
        </w:rPr>
        <w:t>：一个多标签</w:t>
      </w:r>
      <w:r>
        <w:rPr>
          <w:rFonts w:cs="宋体" w:hint="eastAsia"/>
          <w:kern w:val="0"/>
          <w:szCs w:val="24"/>
        </w:rPr>
        <w:t>S</w:t>
      </w:r>
      <w:r>
        <w:rPr>
          <w:rFonts w:cs="宋体"/>
          <w:kern w:val="0"/>
          <w:szCs w:val="24"/>
        </w:rPr>
        <w:t>tacking</w:t>
      </w:r>
      <w:r>
        <w:rPr>
          <w:rFonts w:cs="宋体" w:hint="eastAsia"/>
          <w:kern w:val="0"/>
          <w:szCs w:val="24"/>
        </w:rPr>
        <w:t>算法，使用</w:t>
      </w:r>
      <w:r>
        <w:rPr>
          <w:rFonts w:cs="宋体" w:hint="eastAsia"/>
          <w:kern w:val="0"/>
          <w:szCs w:val="24"/>
        </w:rPr>
        <w:t>B</w:t>
      </w:r>
      <w:r>
        <w:rPr>
          <w:rFonts w:cs="宋体"/>
          <w:kern w:val="0"/>
          <w:szCs w:val="24"/>
        </w:rPr>
        <w:t>R</w:t>
      </w:r>
      <w:r>
        <w:rPr>
          <w:rFonts w:cs="宋体" w:hint="eastAsia"/>
          <w:kern w:val="0"/>
          <w:szCs w:val="24"/>
        </w:rPr>
        <w:t>、</w:t>
      </w:r>
      <w:r>
        <w:rPr>
          <w:rFonts w:cs="宋体" w:hint="eastAsia"/>
          <w:kern w:val="0"/>
          <w:szCs w:val="24"/>
        </w:rPr>
        <w:t>C</w:t>
      </w:r>
      <w:r>
        <w:rPr>
          <w:rFonts w:cs="宋体"/>
          <w:kern w:val="0"/>
          <w:szCs w:val="24"/>
        </w:rPr>
        <w:t>C</w:t>
      </w:r>
      <w:r>
        <w:rPr>
          <w:rFonts w:cs="宋体" w:hint="eastAsia"/>
          <w:kern w:val="0"/>
          <w:szCs w:val="24"/>
        </w:rPr>
        <w:t>、</w:t>
      </w:r>
      <w:r>
        <w:rPr>
          <w:rFonts w:cs="宋体" w:hint="eastAsia"/>
          <w:kern w:val="0"/>
          <w:szCs w:val="24"/>
        </w:rPr>
        <w:t>L</w:t>
      </w:r>
      <w:r>
        <w:rPr>
          <w:rFonts w:cs="宋体"/>
          <w:kern w:val="0"/>
          <w:szCs w:val="24"/>
        </w:rPr>
        <w:t>P</w:t>
      </w:r>
      <w:r>
        <w:rPr>
          <w:rFonts w:cs="宋体" w:hint="eastAsia"/>
          <w:kern w:val="0"/>
          <w:szCs w:val="24"/>
        </w:rPr>
        <w:t>方法分别训练</w:t>
      </w:r>
      <w:r>
        <w:rPr>
          <w:rFonts w:cs="宋体" w:hint="eastAsia"/>
          <w:kern w:val="0"/>
          <w:szCs w:val="24"/>
        </w:rPr>
        <w:t>3</w:t>
      </w:r>
      <w:r>
        <w:rPr>
          <w:rFonts w:cs="宋体" w:hint="eastAsia"/>
          <w:kern w:val="0"/>
          <w:szCs w:val="24"/>
        </w:rPr>
        <w:t>个基学习器，再基于基学习器的输出构建元学习器。元学习器使用基于回归的优化方法，可以为每个基学习器分配一组权重，用于产生其对不同标签的预测结果。</w:t>
      </w:r>
    </w:p>
    <w:p w14:paraId="68E064F9" w14:textId="21F88399" w:rsidR="00E71120" w:rsidRDefault="00E71120" w:rsidP="00062322">
      <w:pPr>
        <w:autoSpaceDE w:val="0"/>
        <w:autoSpaceDN w:val="0"/>
        <w:adjustRightInd w:val="0"/>
        <w:snapToGrid w:val="0"/>
        <w:ind w:firstLine="480"/>
        <w:rPr>
          <w:rFonts w:cs="宋体"/>
          <w:kern w:val="0"/>
          <w:szCs w:val="24"/>
        </w:rPr>
      </w:pPr>
      <w:r>
        <w:rPr>
          <w:rFonts w:cs="宋体"/>
          <w:kern w:val="0"/>
          <w:szCs w:val="24"/>
        </w:rPr>
        <w:t>b</w:t>
      </w:r>
      <w:r w:rsidRPr="00850151">
        <w:rPr>
          <w:rFonts w:cs="宋体" w:hint="eastAsia"/>
          <w:kern w:val="0"/>
          <w:szCs w:val="24"/>
        </w:rPr>
        <w:t>）</w:t>
      </w:r>
      <w:r>
        <w:rPr>
          <w:rFonts w:cs="宋体" w:hint="eastAsia"/>
          <w:kern w:val="0"/>
          <w:szCs w:val="24"/>
        </w:rPr>
        <w:t>T</w:t>
      </w:r>
      <w:r>
        <w:rPr>
          <w:rFonts w:cs="宋体"/>
          <w:kern w:val="0"/>
          <w:szCs w:val="24"/>
        </w:rPr>
        <w:t>LRR (r</w:t>
      </w:r>
      <w:r w:rsidRPr="001C1CEA">
        <w:rPr>
          <w:rFonts w:cs="宋体"/>
          <w:kern w:val="0"/>
          <w:szCs w:val="24"/>
        </w:rPr>
        <w:t xml:space="preserve">obust </w:t>
      </w:r>
      <w:r>
        <w:rPr>
          <w:rFonts w:cs="宋体"/>
          <w:kern w:val="0"/>
          <w:szCs w:val="24"/>
        </w:rPr>
        <w:t>s</w:t>
      </w:r>
      <w:r w:rsidRPr="001C1CEA">
        <w:rPr>
          <w:rFonts w:cs="宋体"/>
          <w:kern w:val="0"/>
          <w:szCs w:val="24"/>
        </w:rPr>
        <w:t>emi-</w:t>
      </w:r>
      <w:r>
        <w:rPr>
          <w:rFonts w:cs="宋体"/>
          <w:kern w:val="0"/>
          <w:szCs w:val="24"/>
        </w:rPr>
        <w:t>s</w:t>
      </w:r>
      <w:r w:rsidRPr="001C1CEA">
        <w:rPr>
          <w:rFonts w:cs="宋体"/>
          <w:kern w:val="0"/>
          <w:szCs w:val="24"/>
        </w:rPr>
        <w:t xml:space="preserve">upervised </w:t>
      </w:r>
      <w:r>
        <w:rPr>
          <w:rFonts w:cs="宋体"/>
          <w:kern w:val="0"/>
          <w:szCs w:val="24"/>
        </w:rPr>
        <w:t>m</w:t>
      </w:r>
      <w:r w:rsidRPr="001C1CEA">
        <w:rPr>
          <w:rFonts w:cs="宋体"/>
          <w:kern w:val="0"/>
          <w:szCs w:val="24"/>
        </w:rPr>
        <w:t>ulti-</w:t>
      </w:r>
      <w:r>
        <w:rPr>
          <w:rFonts w:cs="宋体"/>
          <w:kern w:val="0"/>
          <w:szCs w:val="24"/>
        </w:rPr>
        <w:t>l</w:t>
      </w:r>
      <w:r w:rsidRPr="001C1CEA">
        <w:rPr>
          <w:rFonts w:cs="宋体"/>
          <w:kern w:val="0"/>
          <w:szCs w:val="24"/>
        </w:rPr>
        <w:t xml:space="preserve">abel </w:t>
      </w:r>
      <w:r>
        <w:rPr>
          <w:rFonts w:cs="宋体"/>
          <w:kern w:val="0"/>
          <w:szCs w:val="24"/>
        </w:rPr>
        <w:t>l</w:t>
      </w:r>
      <w:r w:rsidRPr="001C1CEA">
        <w:rPr>
          <w:rFonts w:cs="宋体"/>
          <w:kern w:val="0"/>
          <w:szCs w:val="24"/>
        </w:rPr>
        <w:t>earning by Triple Low-Rank Regularization</w:t>
      </w:r>
      <w:r>
        <w:rPr>
          <w:rFonts w:cs="宋体"/>
          <w:kern w:val="0"/>
          <w:szCs w:val="24"/>
        </w:rPr>
        <w:t>) (2019)</w:t>
      </w:r>
      <w:r>
        <w:rPr>
          <w:rFonts w:cs="宋体"/>
          <w:kern w:val="0"/>
          <w:szCs w:val="24"/>
        </w:rPr>
        <w:fldChar w:fldCharType="begin"/>
      </w:r>
      <w:r w:rsidR="00105EC2">
        <w:rPr>
          <w:rFonts w:cs="宋体"/>
          <w:kern w:val="0"/>
          <w:szCs w:val="24"/>
        </w:rPr>
        <w:instrText xml:space="preserve"> ADDIN EN.CITE &lt;EndNote&gt;&lt;Cite&gt;&lt;Author&gt;Sun&lt;/Author&gt;&lt;Year&gt;2019&lt;/Year&gt;&lt;RecNum&gt;156&lt;/RecNum&gt;&lt;DisplayText&gt;&lt;style face="superscript"&gt;[176]&lt;/style&gt;&lt;/DisplayText&gt;&lt;record&gt;&lt;rec-number&gt;156&lt;/rec-number&gt;&lt;foreign-keys&gt;&lt;key app="EN" db-id="zsvd5ewze95a2ye5a9i5prfwx5z5ree2zatv" timestamp="1686578294"&gt;156&lt;/key&gt;&lt;/foreign-keys&gt;&lt;ref-type name="Conference Proceedings"&gt;10&lt;/ref-type&gt;&lt;contributors&gt;&lt;authors&gt;&lt;author&gt;Sun, Lijuan&lt;/author&gt;&lt;author&gt;Feng, Songhe&lt;/author&gt;&lt;author&gt;Lyu, Gengyu&lt;/author&gt;&lt;author&gt;Lang, Congyan&lt;/author&gt;&lt;/authors&gt;&lt;/contributors&gt;&lt;titles&gt;&lt;title&gt;Robust semi-supervised multi-label learning by triple low-rank regularization&lt;/title&gt;&lt;secondary-title&gt;Advances in Knowledge Discovery and Data Mining: 23rd Pacific-Asia Conference, PAKDD 2019, Macau, China, April 14-17, 2019, Proceedings, Part II 23&lt;/secondary-title&gt;&lt;/titles&gt;&lt;pages&gt;269-280&lt;/pages&gt;&lt;dates&gt;&lt;year&gt;2019&lt;/year&gt;&lt;/dates&gt;&lt;publisher&gt;Springer&lt;/publisher&gt;&lt;isbn&gt;3030161447&lt;/isbn&gt;&lt;urls&gt;&lt;/urls&gt;&lt;/record&gt;&lt;/Cite&gt;&lt;/EndNote&gt;</w:instrText>
      </w:r>
      <w:r>
        <w:rPr>
          <w:rFonts w:cs="宋体"/>
          <w:kern w:val="0"/>
          <w:szCs w:val="24"/>
        </w:rPr>
        <w:fldChar w:fldCharType="separate"/>
      </w:r>
      <w:r w:rsidR="00105EC2" w:rsidRPr="00105EC2">
        <w:rPr>
          <w:rFonts w:cs="宋体"/>
          <w:noProof/>
          <w:kern w:val="0"/>
          <w:szCs w:val="24"/>
          <w:vertAlign w:val="superscript"/>
        </w:rPr>
        <w:t>[176]</w:t>
      </w:r>
      <w:r>
        <w:rPr>
          <w:rFonts w:cs="宋体"/>
          <w:kern w:val="0"/>
          <w:szCs w:val="24"/>
        </w:rPr>
        <w:fldChar w:fldCharType="end"/>
      </w:r>
      <w:r>
        <w:rPr>
          <w:rFonts w:cs="宋体" w:hint="eastAsia"/>
          <w:kern w:val="0"/>
          <w:szCs w:val="24"/>
        </w:rPr>
        <w:t>：一个基于回归的优化模型，使用有标签数据建立起了从特征空间到标签空间的线性映射，并在此过程中同时使用无标签数据提升模型精度，共分别对标签矩阵、特征矩阵、系数矩阵施以低秩约束以增强模型性能。</w:t>
      </w:r>
    </w:p>
    <w:p w14:paraId="038E948E" w14:textId="4574DF1B" w:rsidR="00E71120" w:rsidRDefault="00E71120" w:rsidP="00062322">
      <w:pPr>
        <w:autoSpaceDE w:val="0"/>
        <w:autoSpaceDN w:val="0"/>
        <w:adjustRightInd w:val="0"/>
        <w:snapToGrid w:val="0"/>
        <w:ind w:firstLine="480"/>
        <w:rPr>
          <w:rFonts w:cs="宋体"/>
          <w:kern w:val="0"/>
          <w:szCs w:val="24"/>
        </w:rPr>
      </w:pPr>
      <w:r>
        <w:rPr>
          <w:rFonts w:cs="宋体"/>
          <w:kern w:val="0"/>
          <w:szCs w:val="24"/>
        </w:rPr>
        <w:t>c</w:t>
      </w:r>
      <w:r w:rsidRPr="00850151">
        <w:rPr>
          <w:rFonts w:cs="宋体" w:hint="eastAsia"/>
          <w:kern w:val="0"/>
          <w:szCs w:val="24"/>
        </w:rPr>
        <w:t>）</w:t>
      </w:r>
      <w:r>
        <w:rPr>
          <w:rFonts w:cs="宋体"/>
          <w:kern w:val="0"/>
          <w:szCs w:val="24"/>
        </w:rPr>
        <w:t>MRRW (m</w:t>
      </w:r>
      <w:r w:rsidRPr="00820602">
        <w:rPr>
          <w:rFonts w:cs="宋体"/>
          <w:kern w:val="0"/>
          <w:szCs w:val="24"/>
        </w:rPr>
        <w:t>ulti-</w:t>
      </w:r>
      <w:r>
        <w:rPr>
          <w:rFonts w:cs="宋体"/>
          <w:kern w:val="0"/>
          <w:szCs w:val="24"/>
        </w:rPr>
        <w:t>l</w:t>
      </w:r>
      <w:r w:rsidRPr="00820602">
        <w:rPr>
          <w:rFonts w:cs="宋体"/>
          <w:kern w:val="0"/>
          <w:szCs w:val="24"/>
        </w:rPr>
        <w:t>abel Manifold Regularization</w:t>
      </w:r>
      <w:r>
        <w:rPr>
          <w:rFonts w:cs="宋体"/>
          <w:kern w:val="0"/>
          <w:szCs w:val="24"/>
        </w:rPr>
        <w:t xml:space="preserve"> </w:t>
      </w:r>
      <w:r w:rsidRPr="00820602">
        <w:rPr>
          <w:rFonts w:cs="宋体"/>
          <w:kern w:val="0"/>
          <w:szCs w:val="24"/>
        </w:rPr>
        <w:t>with Reliance Weighting</w:t>
      </w:r>
      <w:r>
        <w:rPr>
          <w:rFonts w:cs="宋体"/>
          <w:kern w:val="0"/>
          <w:szCs w:val="24"/>
        </w:rPr>
        <w:t>) (2022)</w:t>
      </w:r>
      <w:r>
        <w:rPr>
          <w:rFonts w:cs="宋体"/>
          <w:kern w:val="0"/>
          <w:szCs w:val="24"/>
        </w:rPr>
        <w:fldChar w:fldCharType="begin"/>
      </w:r>
      <w:r w:rsidR="00105EC2">
        <w:rPr>
          <w:rFonts w:cs="宋体"/>
          <w:kern w:val="0"/>
          <w:szCs w:val="24"/>
        </w:rPr>
        <w:instrText xml:space="preserve"> ADDIN EN.CITE &lt;EndNote&gt;&lt;Cite&gt;&lt;Author&gt;Li&lt;/Author&gt;&lt;Year&gt;2022&lt;/Year&gt;&lt;RecNum&gt;145&lt;/RecNum&gt;&lt;DisplayText&gt;&lt;style face="superscript"&gt;[177]&lt;/style&gt;&lt;/DisplayText&gt;&lt;record&gt;&lt;rec-number&gt;145&lt;/rec-number&gt;&lt;foreign-keys&gt;&lt;key app="EN" db-id="zsvd5ewze95a2ye5a9i5prfwx5z5ree2zatv" timestamp="1686557637"&gt;145&lt;/key&gt;&lt;/foreign-keys&gt;&lt;ref-type name="Journal Article"&gt;17&lt;/ref-type&gt;&lt;contributors&gt;&lt;authors&gt;&lt;author&gt;Li, Ding&lt;/author&gt;&lt;author&gt;Dick, Scott&lt;/author&gt;&lt;/authors&gt;&lt;/contributors&gt;&lt;titles&gt;&lt;title&gt;Semi-supervised multi-label classification using an extended graph-based manifold regularization&lt;/title&gt;&lt;secondary-title&gt;Complex &amp;amp; Intelligent Systems&lt;/secondary-title&gt;&lt;/titles&gt;&lt;periodical&gt;&lt;full-title&gt;Complex &amp;amp; Intelligent Systems&lt;/full-title&gt;&lt;/periodical&gt;&lt;pages&gt;1561-1577&lt;/pages&gt;&lt;volume&gt;8&lt;/volume&gt;&lt;number&gt;2&lt;/number&gt;&lt;dates&gt;&lt;year&gt;2022&lt;/year&gt;&lt;/dates&gt;&lt;isbn&gt;2199-4536&lt;/isbn&gt;&lt;urls&gt;&lt;/urls&gt;&lt;/record&gt;&lt;/Cite&gt;&lt;/EndNote&gt;</w:instrText>
      </w:r>
      <w:r>
        <w:rPr>
          <w:rFonts w:cs="宋体"/>
          <w:kern w:val="0"/>
          <w:szCs w:val="24"/>
        </w:rPr>
        <w:fldChar w:fldCharType="separate"/>
      </w:r>
      <w:r w:rsidR="00105EC2" w:rsidRPr="00105EC2">
        <w:rPr>
          <w:rFonts w:cs="宋体"/>
          <w:noProof/>
          <w:kern w:val="0"/>
          <w:szCs w:val="24"/>
          <w:vertAlign w:val="superscript"/>
        </w:rPr>
        <w:t>[177]</w:t>
      </w:r>
      <w:r>
        <w:rPr>
          <w:rFonts w:cs="宋体"/>
          <w:kern w:val="0"/>
          <w:szCs w:val="24"/>
        </w:rPr>
        <w:fldChar w:fldCharType="end"/>
      </w:r>
      <w:r>
        <w:rPr>
          <w:rFonts w:cs="宋体" w:hint="eastAsia"/>
          <w:kern w:val="0"/>
          <w:szCs w:val="24"/>
        </w:rPr>
        <w:t>：一个基于图的优化模型，建立标签图通过标签传播的方式为无标签数据进行标注。</w:t>
      </w:r>
    </w:p>
    <w:p w14:paraId="0FE5B4E0" w14:textId="5A0D1015" w:rsidR="00E71120" w:rsidRDefault="00E71120" w:rsidP="00062322">
      <w:pPr>
        <w:autoSpaceDE w:val="0"/>
        <w:autoSpaceDN w:val="0"/>
        <w:adjustRightInd w:val="0"/>
        <w:snapToGrid w:val="0"/>
        <w:ind w:firstLine="480"/>
        <w:rPr>
          <w:rFonts w:cs="宋体"/>
          <w:kern w:val="0"/>
          <w:szCs w:val="24"/>
        </w:rPr>
      </w:pPr>
      <w:r>
        <w:rPr>
          <w:rFonts w:cs="宋体"/>
          <w:kern w:val="0"/>
          <w:szCs w:val="24"/>
        </w:rPr>
        <w:t>d</w:t>
      </w:r>
      <w:r w:rsidRPr="00850151">
        <w:rPr>
          <w:rFonts w:cs="宋体" w:hint="eastAsia"/>
          <w:kern w:val="0"/>
          <w:szCs w:val="24"/>
        </w:rPr>
        <w:t>）</w:t>
      </w:r>
      <w:r>
        <w:rPr>
          <w:rFonts w:cs="宋体" w:hint="eastAsia"/>
          <w:kern w:val="0"/>
          <w:szCs w:val="24"/>
        </w:rPr>
        <w:t>S</w:t>
      </w:r>
      <w:r>
        <w:rPr>
          <w:rFonts w:cs="宋体"/>
          <w:kern w:val="0"/>
          <w:szCs w:val="24"/>
        </w:rPr>
        <w:t>S</w:t>
      </w:r>
      <w:r>
        <w:rPr>
          <w:rFonts w:cs="宋体" w:hint="eastAsia"/>
          <w:kern w:val="0"/>
          <w:szCs w:val="24"/>
        </w:rPr>
        <w:t>k</w:t>
      </w:r>
      <w:r>
        <w:rPr>
          <w:rFonts w:cs="宋体"/>
          <w:kern w:val="0"/>
          <w:szCs w:val="24"/>
        </w:rPr>
        <w:t>C (</w:t>
      </w:r>
      <w:r w:rsidRPr="00493F2A">
        <w:rPr>
          <w:rFonts w:cs="宋体"/>
          <w:kern w:val="0"/>
          <w:szCs w:val="24"/>
        </w:rPr>
        <w:t>Semi-Supervised k</w:t>
      </w:r>
      <w:r>
        <w:rPr>
          <w:rFonts w:cs="宋体"/>
          <w:kern w:val="0"/>
          <w:szCs w:val="24"/>
        </w:rPr>
        <w:t>-</w:t>
      </w:r>
      <w:r w:rsidRPr="00493F2A">
        <w:rPr>
          <w:rFonts w:cs="宋体"/>
          <w:kern w:val="0"/>
          <w:szCs w:val="24"/>
        </w:rPr>
        <w:t>labelset Committee</w:t>
      </w:r>
      <w:r>
        <w:rPr>
          <w:rFonts w:cs="宋体"/>
          <w:kern w:val="0"/>
          <w:szCs w:val="24"/>
        </w:rPr>
        <w:t>) (2016)</w:t>
      </w:r>
      <w:r>
        <w:rPr>
          <w:rFonts w:cs="宋体"/>
          <w:kern w:val="0"/>
          <w:szCs w:val="24"/>
        </w:rPr>
        <w:fldChar w:fldCharType="begin"/>
      </w:r>
      <w:r w:rsidR="005A08D9">
        <w:rPr>
          <w:rFonts w:cs="宋体"/>
          <w:kern w:val="0"/>
          <w:szCs w:val="24"/>
        </w:rPr>
        <w:instrText xml:space="preserve"> ADDIN EN.CITE &lt;EndNote&gt;&lt;Cite&gt;&lt;Author&gt;Gharroudi&lt;/Author&gt;&lt;Year&gt;2016&lt;/Year&gt;&lt;RecNum&gt;231&lt;/RecNum&gt;&lt;DisplayText&gt;&lt;style face="superscript"&gt;[116]&lt;/style&gt;&lt;/DisplayText&gt;&lt;record&gt;&lt;rec-number&gt;231&lt;/rec-number&gt;&lt;foreign-keys&gt;&lt;key app="EN" db-id="zsvd5ewze95a2ye5a9i5prfwx5z5ree2zatv" timestamp="1727755008"&gt;231&lt;/key&gt;&lt;/foreign-keys&gt;&lt;ref-type name="Conference Proceedings"&gt;10&lt;/ref-type&gt;&lt;contributors&gt;&lt;authors&gt;&lt;author&gt;Gharroudi, Ouadie&lt;/author&gt;&lt;author&gt;Elghazel, Haytham&lt;/author&gt;&lt;author&gt;Aussem, Alexandre&lt;/author&gt;&lt;/authors&gt;&lt;/contributors&gt;&lt;titles&gt;&lt;title&gt;A semi-supervised ensemble approach for multi-label learning&lt;/title&gt;&lt;secondary-title&gt;2016 IEEE 16th international conference on data mining workshops (ICDMW)&lt;/secondary-title&gt;&lt;/titles&gt;&lt;pages&gt;1197-1204&lt;/pages&gt;&lt;dates&gt;&lt;year&gt;2016&lt;/year&gt;&lt;/dates&gt;&lt;publisher&gt;IEEE&lt;/publisher&gt;&lt;isbn&gt;1509059105&lt;/isbn&gt;&lt;urls&gt;&lt;/urls&gt;&lt;/record&gt;&lt;/Cite&gt;&lt;/EndNote&gt;</w:instrText>
      </w:r>
      <w:r>
        <w:rPr>
          <w:rFonts w:cs="宋体"/>
          <w:kern w:val="0"/>
          <w:szCs w:val="24"/>
        </w:rPr>
        <w:fldChar w:fldCharType="separate"/>
      </w:r>
      <w:r w:rsidR="005A08D9" w:rsidRPr="005A08D9">
        <w:rPr>
          <w:rFonts w:cs="宋体"/>
          <w:noProof/>
          <w:kern w:val="0"/>
          <w:szCs w:val="24"/>
          <w:vertAlign w:val="superscript"/>
        </w:rPr>
        <w:t>[116]</w:t>
      </w:r>
      <w:r>
        <w:rPr>
          <w:rFonts w:cs="宋体"/>
          <w:kern w:val="0"/>
          <w:szCs w:val="24"/>
        </w:rPr>
        <w:fldChar w:fldCharType="end"/>
      </w:r>
      <w:r>
        <w:rPr>
          <w:rFonts w:cs="宋体" w:hint="eastAsia"/>
          <w:kern w:val="0"/>
          <w:szCs w:val="24"/>
        </w:rPr>
        <w:t>：一个半监督多标签集成学习算法，将</w:t>
      </w:r>
      <w:r>
        <w:rPr>
          <w:rFonts w:cs="宋体" w:hint="eastAsia"/>
          <w:kern w:val="0"/>
          <w:szCs w:val="24"/>
        </w:rPr>
        <w:t>B</w:t>
      </w:r>
      <w:r>
        <w:rPr>
          <w:rFonts w:cs="宋体"/>
          <w:kern w:val="0"/>
          <w:szCs w:val="24"/>
        </w:rPr>
        <w:t>agging</w:t>
      </w:r>
      <w:r>
        <w:rPr>
          <w:rFonts w:cs="宋体" w:hint="eastAsia"/>
          <w:kern w:val="0"/>
          <w:szCs w:val="24"/>
        </w:rPr>
        <w:t>、</w:t>
      </w:r>
      <w:r>
        <w:rPr>
          <w:rFonts w:cs="宋体" w:hint="eastAsia"/>
          <w:kern w:val="0"/>
          <w:szCs w:val="24"/>
        </w:rPr>
        <w:t>R</w:t>
      </w:r>
      <w:r>
        <w:rPr>
          <w:rFonts w:cs="宋体"/>
          <w:kern w:val="0"/>
          <w:szCs w:val="24"/>
        </w:rPr>
        <w:t>AkEL</w:t>
      </w:r>
      <w:r>
        <w:rPr>
          <w:rFonts w:cs="宋体" w:hint="eastAsia"/>
          <w:kern w:val="0"/>
          <w:szCs w:val="24"/>
        </w:rPr>
        <w:t>、</w:t>
      </w:r>
      <w:r>
        <w:rPr>
          <w:rFonts w:cs="宋体" w:hint="eastAsia"/>
          <w:kern w:val="0"/>
          <w:szCs w:val="24"/>
        </w:rPr>
        <w:t>Co</w:t>
      </w:r>
      <w:r>
        <w:rPr>
          <w:rFonts w:cs="宋体"/>
          <w:kern w:val="0"/>
          <w:szCs w:val="24"/>
        </w:rPr>
        <w:t>-Training</w:t>
      </w:r>
      <w:r>
        <w:rPr>
          <w:rFonts w:cs="宋体" w:hint="eastAsia"/>
          <w:kern w:val="0"/>
          <w:szCs w:val="24"/>
        </w:rPr>
        <w:t>结合起来处理半监督多标签问题。该算法借鉴</w:t>
      </w:r>
      <w:r>
        <w:rPr>
          <w:rFonts w:cs="宋体" w:hint="eastAsia"/>
          <w:kern w:val="0"/>
          <w:szCs w:val="24"/>
        </w:rPr>
        <w:t>R</w:t>
      </w:r>
      <w:r>
        <w:rPr>
          <w:rFonts w:cs="宋体"/>
          <w:kern w:val="0"/>
          <w:szCs w:val="24"/>
        </w:rPr>
        <w:t>AkEL</w:t>
      </w:r>
      <w:r>
        <w:rPr>
          <w:rFonts w:cs="宋体" w:hint="eastAsia"/>
          <w:kern w:val="0"/>
          <w:szCs w:val="24"/>
        </w:rPr>
        <w:t>的思想，将原始的标签集拆分为若干大小为</w:t>
      </w:r>
      <w:r>
        <w:rPr>
          <w:rFonts w:cs="宋体" w:hint="eastAsia"/>
          <w:kern w:val="0"/>
          <w:szCs w:val="24"/>
        </w:rPr>
        <w:t>k</w:t>
      </w:r>
      <w:r>
        <w:rPr>
          <w:rFonts w:cs="宋体" w:hint="eastAsia"/>
          <w:kern w:val="0"/>
          <w:szCs w:val="24"/>
        </w:rPr>
        <w:t>的子集，将多标签学习问题转化为多个多分类问题，再在每个半监督多分类问题中使用自助采样的数据进行协同训练，并使用袋外数据作为验证集提升模型性能。</w:t>
      </w:r>
    </w:p>
    <w:p w14:paraId="7A58AC12" w14:textId="6F501E8B" w:rsidR="00E71120" w:rsidRDefault="00E71120" w:rsidP="00062322">
      <w:pPr>
        <w:autoSpaceDE w:val="0"/>
        <w:autoSpaceDN w:val="0"/>
        <w:adjustRightInd w:val="0"/>
        <w:snapToGrid w:val="0"/>
        <w:ind w:firstLine="480"/>
        <w:rPr>
          <w:rFonts w:cs="宋体"/>
          <w:kern w:val="0"/>
          <w:szCs w:val="24"/>
        </w:rPr>
      </w:pPr>
      <w:r>
        <w:rPr>
          <w:rFonts w:cs="宋体"/>
          <w:kern w:val="0"/>
          <w:szCs w:val="24"/>
        </w:rPr>
        <w:lastRenderedPageBreak/>
        <w:t>e</w:t>
      </w:r>
      <w:r w:rsidRPr="00850151">
        <w:rPr>
          <w:rFonts w:cs="宋体" w:hint="eastAsia"/>
          <w:kern w:val="0"/>
          <w:szCs w:val="24"/>
        </w:rPr>
        <w:t>）</w:t>
      </w:r>
      <w:r>
        <w:rPr>
          <w:rFonts w:cs="宋体"/>
          <w:kern w:val="0"/>
          <w:szCs w:val="24"/>
        </w:rPr>
        <w:t>SMCT (</w:t>
      </w:r>
      <w:r w:rsidRPr="00063D62">
        <w:rPr>
          <w:rFonts w:cs="宋体"/>
          <w:kern w:val="0"/>
          <w:szCs w:val="24"/>
        </w:rPr>
        <w:t xml:space="preserve">Self-paced </w:t>
      </w:r>
      <w:r>
        <w:rPr>
          <w:rFonts w:cs="宋体"/>
          <w:kern w:val="0"/>
          <w:szCs w:val="24"/>
        </w:rPr>
        <w:t>M</w:t>
      </w:r>
      <w:r w:rsidRPr="00063D62">
        <w:rPr>
          <w:rFonts w:cs="宋体"/>
          <w:kern w:val="0"/>
          <w:szCs w:val="24"/>
        </w:rPr>
        <w:t xml:space="preserve">ulti-label </w:t>
      </w:r>
      <w:r>
        <w:rPr>
          <w:rFonts w:cs="宋体"/>
          <w:kern w:val="0"/>
          <w:szCs w:val="24"/>
        </w:rPr>
        <w:t>C</w:t>
      </w:r>
      <w:r w:rsidRPr="00063D62">
        <w:rPr>
          <w:rFonts w:cs="宋体"/>
          <w:kern w:val="0"/>
          <w:szCs w:val="24"/>
        </w:rPr>
        <w:t>o-</w:t>
      </w:r>
      <w:r>
        <w:rPr>
          <w:rFonts w:cs="宋体"/>
          <w:kern w:val="0"/>
          <w:szCs w:val="24"/>
        </w:rPr>
        <w:t>T</w:t>
      </w:r>
      <w:r w:rsidRPr="00063D62">
        <w:rPr>
          <w:rFonts w:cs="宋体"/>
          <w:kern w:val="0"/>
          <w:szCs w:val="24"/>
        </w:rPr>
        <w:t>raining</w:t>
      </w:r>
      <w:r>
        <w:rPr>
          <w:rFonts w:cs="宋体"/>
          <w:kern w:val="0"/>
          <w:szCs w:val="24"/>
        </w:rPr>
        <w:t>) (2023)</w:t>
      </w:r>
      <w:r>
        <w:rPr>
          <w:rFonts w:cs="宋体"/>
          <w:kern w:val="0"/>
          <w:szCs w:val="24"/>
        </w:rPr>
        <w:fldChar w:fldCharType="begin"/>
      </w:r>
      <w:r w:rsidR="005A08D9">
        <w:rPr>
          <w:rFonts w:cs="宋体"/>
          <w:kern w:val="0"/>
          <w:szCs w:val="24"/>
        </w:rPr>
        <w:instrText xml:space="preserve"> ADDIN EN.CITE &lt;EndNote&gt;&lt;Cite&gt;&lt;Author&gt;Gong&lt;/Author&gt;&lt;Year&gt;2023&lt;/Year&gt;&lt;RecNum&gt;228&lt;/RecNum&gt;&lt;DisplayText&gt;&lt;style face="superscript"&gt;[117]&lt;/style&gt;&lt;/DisplayText&gt;&lt;record&gt;&lt;rec-number&gt;228&lt;/rec-number&gt;&lt;foreign-keys&gt;&lt;key app="EN" db-id="zsvd5ewze95a2ye5a9i5prfwx5z5ree2zatv" timestamp="1727754847"&gt;228&lt;/key&gt;&lt;/foreign-keys&gt;&lt;ref-type name="Journal Article"&gt;17&lt;/ref-type&gt;&lt;contributors&gt;&lt;authors&gt;&lt;author&gt;Gong, Yanlu&lt;/author&gt;&lt;author&gt;Wu, Quanwang&lt;/author&gt;&lt;author&gt;Zhou, Mengchu&lt;/author&gt;&lt;author&gt;Wen, Junhao&lt;/author&gt;&lt;/authors&gt;&lt;/contributors&gt;&lt;titles&gt;&lt;title&gt;Self-paced multi-label co-training&lt;/title&gt;&lt;secondary-title&gt;Information Sciences&lt;/secondary-title&gt;&lt;/titles&gt;&lt;periodical&gt;&lt;full-title&gt;Information Sciences&lt;/full-title&gt;&lt;/periodical&gt;&lt;pages&gt;269-281&lt;/pages&gt;&lt;volume&gt;622&lt;/volume&gt;&lt;dates&gt;&lt;year&gt;2023&lt;/year&gt;&lt;/dates&gt;&lt;isbn&gt;0020-0255&lt;/isbn&gt;&lt;urls&gt;&lt;/urls&gt;&lt;/record&gt;&lt;/Cite&gt;&lt;/EndNote&gt;</w:instrText>
      </w:r>
      <w:r>
        <w:rPr>
          <w:rFonts w:cs="宋体"/>
          <w:kern w:val="0"/>
          <w:szCs w:val="24"/>
        </w:rPr>
        <w:fldChar w:fldCharType="separate"/>
      </w:r>
      <w:r w:rsidR="005A08D9" w:rsidRPr="005A08D9">
        <w:rPr>
          <w:rFonts w:cs="宋体"/>
          <w:noProof/>
          <w:kern w:val="0"/>
          <w:szCs w:val="24"/>
          <w:vertAlign w:val="superscript"/>
        </w:rPr>
        <w:t>[117]</w:t>
      </w:r>
      <w:r>
        <w:rPr>
          <w:rFonts w:cs="宋体"/>
          <w:kern w:val="0"/>
          <w:szCs w:val="24"/>
        </w:rPr>
        <w:fldChar w:fldCharType="end"/>
      </w:r>
      <w:r>
        <w:rPr>
          <w:rFonts w:cs="宋体" w:hint="eastAsia"/>
          <w:kern w:val="0"/>
          <w:szCs w:val="24"/>
        </w:rPr>
        <w:t>：一个多标签协同训练算法，致力于</w:t>
      </w:r>
      <w:r w:rsidRPr="00A36C2A">
        <w:rPr>
          <w:rFonts w:cs="宋体" w:hint="eastAsia"/>
          <w:kern w:val="0"/>
          <w:szCs w:val="24"/>
        </w:rPr>
        <w:t>纠正伪标签避免错误累积</w:t>
      </w:r>
      <w:r>
        <w:rPr>
          <w:rFonts w:cs="宋体" w:hint="eastAsia"/>
          <w:kern w:val="0"/>
          <w:szCs w:val="24"/>
        </w:rPr>
        <w:t>，它为每个协同训练产生的子</w:t>
      </w:r>
      <w:r w:rsidRPr="00A36C2A">
        <w:rPr>
          <w:rFonts w:cs="宋体" w:hint="eastAsia"/>
          <w:kern w:val="0"/>
          <w:szCs w:val="24"/>
        </w:rPr>
        <w:t>视图使用特定损失</w:t>
      </w:r>
      <w:r>
        <w:rPr>
          <w:rFonts w:cs="宋体" w:hint="eastAsia"/>
          <w:kern w:val="0"/>
          <w:szCs w:val="24"/>
        </w:rPr>
        <w:t>，并为</w:t>
      </w:r>
      <w:r w:rsidRPr="00A36C2A">
        <w:rPr>
          <w:rFonts w:cs="宋体" w:hint="eastAsia"/>
          <w:kern w:val="0"/>
          <w:szCs w:val="24"/>
        </w:rPr>
        <w:t>未标记实例</w:t>
      </w:r>
      <w:r>
        <w:rPr>
          <w:rFonts w:cs="宋体" w:hint="eastAsia"/>
          <w:kern w:val="0"/>
          <w:szCs w:val="24"/>
        </w:rPr>
        <w:t>分配</w:t>
      </w:r>
      <w:r w:rsidRPr="00A36C2A">
        <w:rPr>
          <w:rFonts w:cs="宋体" w:hint="eastAsia"/>
          <w:kern w:val="0"/>
          <w:szCs w:val="24"/>
        </w:rPr>
        <w:t>潜在权重，</w:t>
      </w:r>
      <w:r>
        <w:rPr>
          <w:rFonts w:cs="宋体" w:hint="eastAsia"/>
          <w:kern w:val="0"/>
          <w:szCs w:val="24"/>
        </w:rPr>
        <w:t>通过</w:t>
      </w:r>
      <w:r w:rsidRPr="00A36C2A">
        <w:rPr>
          <w:rFonts w:cs="宋体" w:hint="eastAsia"/>
          <w:kern w:val="0"/>
          <w:szCs w:val="24"/>
        </w:rPr>
        <w:t>将协同训练转化为优化问题</w:t>
      </w:r>
      <w:r>
        <w:rPr>
          <w:rFonts w:cs="宋体" w:hint="eastAsia"/>
          <w:kern w:val="0"/>
          <w:szCs w:val="24"/>
        </w:rPr>
        <w:t>进行</w:t>
      </w:r>
      <w:r w:rsidRPr="00A36C2A">
        <w:rPr>
          <w:rFonts w:cs="宋体" w:hint="eastAsia"/>
          <w:kern w:val="0"/>
          <w:szCs w:val="24"/>
        </w:rPr>
        <w:t>求解</w:t>
      </w:r>
      <w:r>
        <w:rPr>
          <w:rFonts w:cs="宋体" w:hint="eastAsia"/>
          <w:kern w:val="0"/>
          <w:szCs w:val="24"/>
        </w:rPr>
        <w:t>。</w:t>
      </w:r>
    </w:p>
    <w:p w14:paraId="36CE1F4F" w14:textId="2B7307BA" w:rsidR="00E71120" w:rsidRDefault="00E71120" w:rsidP="00062322">
      <w:pPr>
        <w:autoSpaceDE w:val="0"/>
        <w:autoSpaceDN w:val="0"/>
        <w:adjustRightInd w:val="0"/>
        <w:snapToGrid w:val="0"/>
        <w:ind w:firstLine="480"/>
        <w:rPr>
          <w:rFonts w:cs="宋体"/>
          <w:kern w:val="0"/>
          <w:szCs w:val="24"/>
        </w:rPr>
      </w:pPr>
      <w:r>
        <w:rPr>
          <w:rFonts w:cs="宋体" w:hint="eastAsia"/>
          <w:kern w:val="0"/>
          <w:szCs w:val="24"/>
        </w:rPr>
        <w:t>这里需要强调一下本章选用以上对比算法的依据。使用非半监督的集成学习算法</w:t>
      </w:r>
      <w:r>
        <w:rPr>
          <w:rFonts w:cs="宋体" w:hint="eastAsia"/>
          <w:kern w:val="0"/>
          <w:szCs w:val="24"/>
        </w:rPr>
        <w:t>M</w:t>
      </w:r>
      <w:r>
        <w:rPr>
          <w:rFonts w:cs="宋体"/>
          <w:kern w:val="0"/>
          <w:szCs w:val="24"/>
        </w:rPr>
        <w:t>LWSE</w:t>
      </w:r>
      <w:r>
        <w:rPr>
          <w:rFonts w:cs="宋体" w:hint="eastAsia"/>
          <w:kern w:val="0"/>
          <w:szCs w:val="24"/>
        </w:rPr>
        <w:t>，是因为该算法与</w:t>
      </w:r>
      <w:r>
        <w:rPr>
          <w:rFonts w:cs="宋体" w:hint="eastAsia"/>
          <w:kern w:val="0"/>
          <w:szCs w:val="24"/>
        </w:rPr>
        <w:t>S</w:t>
      </w:r>
      <w:r>
        <w:rPr>
          <w:rFonts w:cs="宋体"/>
          <w:kern w:val="0"/>
          <w:szCs w:val="24"/>
        </w:rPr>
        <w:t>CTM</w:t>
      </w:r>
      <w:r>
        <w:rPr>
          <w:rFonts w:cs="宋体" w:hint="eastAsia"/>
          <w:kern w:val="0"/>
          <w:szCs w:val="24"/>
        </w:rPr>
        <w:t>一样使用了基于</w:t>
      </w:r>
      <w:r>
        <w:rPr>
          <w:rFonts w:cs="宋体" w:hint="eastAsia"/>
          <w:kern w:val="0"/>
          <w:szCs w:val="24"/>
        </w:rPr>
        <w:t>S</w:t>
      </w:r>
      <w:r>
        <w:rPr>
          <w:rFonts w:cs="宋体"/>
          <w:kern w:val="0"/>
          <w:szCs w:val="24"/>
        </w:rPr>
        <w:t>tacking</w:t>
      </w:r>
      <w:r>
        <w:rPr>
          <w:rFonts w:cs="宋体" w:hint="eastAsia"/>
          <w:kern w:val="0"/>
          <w:szCs w:val="24"/>
        </w:rPr>
        <w:t>的框架，并最终产生了一个多标签加权学习模型。引入该对比算法可以反映在半监督数据集上，使用无标签数据可以带来多大的性能增益。本文还选用了三个较为先进的半监督多标签学习算法，</w:t>
      </w:r>
      <w:r>
        <w:rPr>
          <w:rFonts w:cs="宋体" w:hint="eastAsia"/>
          <w:kern w:val="0"/>
          <w:szCs w:val="24"/>
        </w:rPr>
        <w:t>T</w:t>
      </w:r>
      <w:r>
        <w:rPr>
          <w:rFonts w:cs="宋体"/>
          <w:kern w:val="0"/>
          <w:szCs w:val="24"/>
        </w:rPr>
        <w:t>LRR</w:t>
      </w:r>
      <w:r>
        <w:rPr>
          <w:rFonts w:cs="宋体" w:hint="eastAsia"/>
          <w:kern w:val="0"/>
          <w:szCs w:val="24"/>
        </w:rPr>
        <w:t>、</w:t>
      </w:r>
      <w:r>
        <w:rPr>
          <w:rFonts w:cs="宋体"/>
          <w:kern w:val="0"/>
          <w:szCs w:val="24"/>
        </w:rPr>
        <w:t>MRRW</w:t>
      </w:r>
      <w:r>
        <w:rPr>
          <w:rFonts w:cs="宋体" w:hint="eastAsia"/>
          <w:kern w:val="0"/>
          <w:szCs w:val="24"/>
        </w:rPr>
        <w:t>、</w:t>
      </w:r>
      <w:r>
        <w:rPr>
          <w:rFonts w:cs="宋体"/>
          <w:kern w:val="0"/>
          <w:szCs w:val="24"/>
        </w:rPr>
        <w:t>SMCT</w:t>
      </w:r>
      <w:r>
        <w:rPr>
          <w:rFonts w:cs="宋体" w:hint="eastAsia"/>
          <w:kern w:val="0"/>
          <w:szCs w:val="24"/>
        </w:rPr>
        <w:t>，用于代表不同的半监督学习策略：</w:t>
      </w:r>
      <w:r>
        <w:rPr>
          <w:rFonts w:cs="宋体" w:hint="eastAsia"/>
          <w:kern w:val="0"/>
          <w:szCs w:val="24"/>
        </w:rPr>
        <w:t>T</w:t>
      </w:r>
      <w:r>
        <w:rPr>
          <w:rFonts w:cs="宋体"/>
          <w:kern w:val="0"/>
          <w:szCs w:val="24"/>
        </w:rPr>
        <w:t>LRR</w:t>
      </w:r>
      <w:r>
        <w:rPr>
          <w:rFonts w:cs="宋体" w:hint="eastAsia"/>
          <w:kern w:val="0"/>
          <w:szCs w:val="24"/>
        </w:rPr>
        <w:t>是基于回归的优化方法，</w:t>
      </w:r>
      <w:r>
        <w:rPr>
          <w:rFonts w:cs="宋体"/>
          <w:kern w:val="0"/>
          <w:szCs w:val="24"/>
        </w:rPr>
        <w:t>MRRW</w:t>
      </w:r>
      <w:r>
        <w:rPr>
          <w:rFonts w:cs="宋体" w:hint="eastAsia"/>
          <w:kern w:val="0"/>
          <w:szCs w:val="24"/>
        </w:rPr>
        <w:t>是基于图的优化方法，</w:t>
      </w:r>
      <w:r>
        <w:rPr>
          <w:rFonts w:cs="宋体"/>
          <w:kern w:val="0"/>
          <w:szCs w:val="24"/>
        </w:rPr>
        <w:t>SMCT</w:t>
      </w:r>
      <w:r>
        <w:rPr>
          <w:rFonts w:cs="宋体" w:hint="eastAsia"/>
          <w:kern w:val="0"/>
          <w:szCs w:val="24"/>
        </w:rPr>
        <w:t>是基于伪标签的协同训练方法。本文还使用了半监督集成算法</w:t>
      </w:r>
      <w:r>
        <w:rPr>
          <w:rFonts w:cs="宋体" w:hint="eastAsia"/>
          <w:kern w:val="0"/>
          <w:szCs w:val="24"/>
        </w:rPr>
        <w:t>S</w:t>
      </w:r>
      <w:r>
        <w:rPr>
          <w:rFonts w:cs="宋体"/>
          <w:kern w:val="0"/>
          <w:szCs w:val="24"/>
        </w:rPr>
        <w:t>S</w:t>
      </w:r>
      <w:r>
        <w:rPr>
          <w:rFonts w:cs="宋体" w:hint="eastAsia"/>
          <w:kern w:val="0"/>
          <w:szCs w:val="24"/>
        </w:rPr>
        <w:t>k</w:t>
      </w:r>
      <w:r>
        <w:rPr>
          <w:rFonts w:cs="宋体"/>
          <w:kern w:val="0"/>
          <w:szCs w:val="24"/>
        </w:rPr>
        <w:t>C</w:t>
      </w:r>
      <w:r>
        <w:rPr>
          <w:rFonts w:cs="宋体" w:hint="eastAsia"/>
          <w:kern w:val="0"/>
          <w:szCs w:val="24"/>
        </w:rPr>
        <w:t>，该算法是为数不多的半监督多标签集成算法，</w:t>
      </w:r>
      <w:r w:rsidR="00996913">
        <w:rPr>
          <w:rFonts w:cs="宋体" w:hint="eastAsia"/>
          <w:kern w:val="0"/>
          <w:szCs w:val="24"/>
        </w:rPr>
        <w:t>并</w:t>
      </w:r>
      <w:r>
        <w:rPr>
          <w:rFonts w:cs="宋体" w:hint="eastAsia"/>
          <w:kern w:val="0"/>
          <w:szCs w:val="24"/>
        </w:rPr>
        <w:t>融合了多种半监督学习策略。</w:t>
      </w:r>
    </w:p>
    <w:p w14:paraId="1C93DB6A" w14:textId="77777777" w:rsidR="00E71120" w:rsidRDefault="00E71120" w:rsidP="00062322">
      <w:pPr>
        <w:autoSpaceDE w:val="0"/>
        <w:autoSpaceDN w:val="0"/>
        <w:adjustRightInd w:val="0"/>
        <w:snapToGrid w:val="0"/>
        <w:ind w:firstLine="480"/>
        <w:rPr>
          <w:rFonts w:cs="宋体"/>
          <w:kern w:val="0"/>
          <w:szCs w:val="24"/>
        </w:rPr>
      </w:pPr>
      <w:r>
        <w:rPr>
          <w:rFonts w:cs="宋体" w:hint="eastAsia"/>
          <w:kern w:val="0"/>
          <w:szCs w:val="24"/>
        </w:rPr>
        <w:t>对于所有对比算法中的超参数设置，本文一律采用了相应论文中给出的推荐设置。</w:t>
      </w:r>
    </w:p>
    <w:p w14:paraId="6F553072" w14:textId="77777777" w:rsidR="00E71120" w:rsidRDefault="00E71120" w:rsidP="00062322">
      <w:pPr>
        <w:autoSpaceDE w:val="0"/>
        <w:autoSpaceDN w:val="0"/>
        <w:snapToGrid w:val="0"/>
        <w:ind w:firstLine="480"/>
        <w:rPr>
          <w:rFonts w:eastAsiaTheme="majorEastAsia"/>
        </w:rPr>
      </w:pPr>
      <w:r>
        <w:rPr>
          <w:rFonts w:eastAsiaTheme="majorEastAsia" w:hint="eastAsia"/>
        </w:rPr>
        <w:t>本章提出的</w:t>
      </w:r>
      <w:r>
        <w:rPr>
          <w:rFonts w:eastAsiaTheme="majorEastAsia" w:hint="eastAsia"/>
        </w:rPr>
        <w:t>S</w:t>
      </w:r>
      <w:r>
        <w:rPr>
          <w:rFonts w:eastAsiaTheme="majorEastAsia"/>
        </w:rPr>
        <w:t>CTM</w:t>
      </w:r>
      <w:r>
        <w:rPr>
          <w:rFonts w:eastAsiaTheme="majorEastAsia" w:hint="eastAsia"/>
        </w:rPr>
        <w:t>算法包含众多超参数。在基学习器构建部分，需要的超参数有子视图的数量</w:t>
      </w:r>
      <m:oMath>
        <m:r>
          <w:rPr>
            <w:rFonts w:ascii="Cambria Math" w:eastAsiaTheme="majorEastAsia" w:hAnsi="Cambria Math"/>
          </w:rPr>
          <m:t>R</m:t>
        </m:r>
      </m:oMath>
      <w:r>
        <w:rPr>
          <w:rFonts w:eastAsiaTheme="majorEastAsia" w:hint="eastAsia"/>
        </w:rPr>
        <w:t>、协同训练需要的阈值</w:t>
      </w:r>
      <m:oMath>
        <m:r>
          <w:rPr>
            <w:rFonts w:ascii="Cambria Math" w:eastAsiaTheme="majorEastAsia" w:hAnsi="Cambria Math"/>
          </w:rPr>
          <m:t>τ</m:t>
        </m:r>
      </m:oMath>
      <w:r>
        <w:rPr>
          <w:rFonts w:eastAsiaTheme="majorEastAsia" w:hint="eastAsia"/>
        </w:rPr>
        <w:t>；在元学习器构建部分，需要的超参数有构建实例图和标签图所需的距离度量、聚类的簇数</w:t>
      </w:r>
      <m:oMath>
        <m:r>
          <w:rPr>
            <w:rFonts w:ascii="Cambria Math" w:eastAsiaTheme="majorEastAsia" w:hAnsi="Cambria Math" w:hint="eastAsia"/>
          </w:rPr>
          <m:t>g</m:t>
        </m:r>
      </m:oMath>
      <w:r>
        <w:rPr>
          <w:rFonts w:eastAsiaTheme="majorEastAsia" w:hint="eastAsia"/>
        </w:rPr>
        <w:t>、优化目标中的超参数</w:t>
      </w:r>
      <m:oMath>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1</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2</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3</m:t>
            </m:r>
          </m:sub>
        </m:sSub>
      </m:oMath>
      <w:r>
        <w:rPr>
          <w:rFonts w:eastAsiaTheme="majorEastAsia" w:hint="eastAsia"/>
        </w:rPr>
        <w:t>。之所以会有如此多的超参数，是因为</w:t>
      </w:r>
      <w:r>
        <w:rPr>
          <w:rFonts w:eastAsiaTheme="majorEastAsia" w:hint="eastAsia"/>
        </w:rPr>
        <w:t>S</w:t>
      </w:r>
      <w:r>
        <w:rPr>
          <w:rFonts w:eastAsiaTheme="majorEastAsia"/>
        </w:rPr>
        <w:t>CTM</w:t>
      </w:r>
      <w:r>
        <w:rPr>
          <w:rFonts w:eastAsiaTheme="majorEastAsia" w:hint="eastAsia"/>
        </w:rPr>
        <w:t>融合使用了多种半监督学习策略和标签相关性学习策略。在参数选择时，本文认为许多已有的半监督学习策略或标签相关性学习已经被广泛应用，其超参数可以被直接使用，</w:t>
      </w:r>
      <w:r>
        <w:rPr>
          <w:rFonts w:eastAsiaTheme="majorEastAsia" w:hint="eastAsia"/>
        </w:rPr>
        <w:t>S</w:t>
      </w:r>
      <w:r>
        <w:rPr>
          <w:rFonts w:eastAsiaTheme="majorEastAsia"/>
        </w:rPr>
        <w:t>CTM</w:t>
      </w:r>
      <w:r>
        <w:rPr>
          <w:rFonts w:eastAsiaTheme="majorEastAsia" w:hint="eastAsia"/>
        </w:rPr>
        <w:t>仅需考虑在建设集成学习框架时，融合使用这些学习策略所需要的超参数。因此，本文借鉴</w:t>
      </w:r>
      <w:r>
        <w:rPr>
          <w:rFonts w:eastAsiaTheme="majorEastAsia" w:hint="eastAsia"/>
        </w:rPr>
        <w:t>Python</w:t>
      </w:r>
      <w:r>
        <w:rPr>
          <w:rFonts w:eastAsiaTheme="majorEastAsia" w:hint="eastAsia"/>
        </w:rPr>
        <w:t>的</w:t>
      </w:r>
      <w:r>
        <w:rPr>
          <w:rFonts w:eastAsiaTheme="majorEastAsia" w:hint="eastAsia"/>
        </w:rPr>
        <w:t>scikit</w:t>
      </w:r>
      <w:r>
        <w:rPr>
          <w:rFonts w:eastAsiaTheme="majorEastAsia"/>
        </w:rPr>
        <w:t>-learn</w:t>
      </w:r>
      <w:r>
        <w:rPr>
          <w:rFonts w:eastAsiaTheme="majorEastAsia" w:hint="eastAsia"/>
        </w:rPr>
        <w:t>包中的一些默认值为</w:t>
      </w:r>
      <w:r>
        <w:rPr>
          <w:rFonts w:eastAsiaTheme="majorEastAsia"/>
        </w:rPr>
        <w:t>SCTM</w:t>
      </w:r>
      <w:r>
        <w:rPr>
          <w:rFonts w:eastAsiaTheme="majorEastAsia" w:hint="eastAsia"/>
        </w:rPr>
        <w:t>的部分超参数做出了直接设置，包括使用自训练函数（</w:t>
      </w:r>
      <w:r w:rsidRPr="003C7134">
        <w:rPr>
          <w:rFonts w:eastAsiaTheme="majorEastAsia"/>
        </w:rPr>
        <w:t>semi_supervised</w:t>
      </w:r>
      <w:r>
        <w:rPr>
          <w:rFonts w:eastAsiaTheme="majorEastAsia"/>
        </w:rPr>
        <w:t>.</w:t>
      </w:r>
      <w:r w:rsidRPr="00BA3765">
        <w:rPr>
          <w:rFonts w:eastAsiaTheme="majorEastAsia"/>
        </w:rPr>
        <w:t>SelfTrainingClassifier</w:t>
      </w:r>
      <w:r>
        <w:rPr>
          <w:rFonts w:eastAsiaTheme="majorEastAsia" w:hint="eastAsia"/>
        </w:rPr>
        <w:t>文件）的默认值</w:t>
      </w:r>
      <m:oMath>
        <m:r>
          <w:rPr>
            <w:rFonts w:ascii="Cambria Math" w:eastAsiaTheme="majorEastAsia" w:hAnsi="Cambria Math"/>
          </w:rPr>
          <m:t>τ=0.75</m:t>
        </m:r>
      </m:oMath>
      <w:r>
        <w:rPr>
          <w:rFonts w:eastAsiaTheme="majorEastAsia" w:hint="eastAsia"/>
        </w:rPr>
        <w:t>，</w:t>
      </w:r>
      <w:r>
        <w:rPr>
          <w:rFonts w:eastAsiaTheme="majorEastAsia" w:hint="eastAsia"/>
        </w:rPr>
        <w:t>k</w:t>
      </w:r>
      <w:r>
        <w:rPr>
          <w:rFonts w:eastAsiaTheme="majorEastAsia" w:hint="eastAsia"/>
        </w:rPr>
        <w:t>近邻函数（</w:t>
      </w:r>
      <w:r w:rsidRPr="00051852">
        <w:rPr>
          <w:rFonts w:eastAsiaTheme="majorEastAsia"/>
        </w:rPr>
        <w:t>neighbors</w:t>
      </w:r>
      <w:r>
        <w:rPr>
          <w:rFonts w:eastAsiaTheme="majorEastAsia"/>
        </w:rPr>
        <w:t>.</w:t>
      </w:r>
      <w:r w:rsidRPr="00051852">
        <w:t xml:space="preserve"> </w:t>
      </w:r>
      <w:r w:rsidRPr="00051852">
        <w:rPr>
          <w:rFonts w:eastAsiaTheme="majorEastAsia"/>
        </w:rPr>
        <w:t>NearestNeighbors</w:t>
      </w:r>
      <w:r>
        <w:rPr>
          <w:rFonts w:eastAsiaTheme="majorEastAsia" w:hint="eastAsia"/>
        </w:rPr>
        <w:t>文件）的默认值</w:t>
      </w:r>
      <m:oMath>
        <m:r>
          <w:rPr>
            <w:rFonts w:ascii="Cambria Math" w:eastAsiaTheme="majorEastAsia" w:hAnsi="Cambria Math" w:hint="eastAsia"/>
          </w:rPr>
          <m:t>k</m:t>
        </m:r>
        <m:r>
          <w:rPr>
            <w:rFonts w:ascii="Cambria Math" w:eastAsiaTheme="majorEastAsia" w:hAnsi="Cambria Math"/>
          </w:rPr>
          <m:t>=5</m:t>
        </m:r>
      </m:oMath>
      <w:r>
        <w:rPr>
          <w:rFonts w:eastAsiaTheme="majorEastAsia" w:hint="eastAsia"/>
        </w:rPr>
        <w:t>，</w:t>
      </w:r>
      <w:r w:rsidRPr="001715B9">
        <w:rPr>
          <w:rFonts w:eastAsiaTheme="majorEastAsia" w:hint="eastAsia"/>
        </w:rPr>
        <w:t>核密度估计</w:t>
      </w:r>
      <w:r>
        <w:rPr>
          <w:rFonts w:eastAsiaTheme="majorEastAsia" w:hint="eastAsia"/>
        </w:rPr>
        <w:t>函数（</w:t>
      </w:r>
      <w:r w:rsidRPr="00051852">
        <w:rPr>
          <w:rFonts w:eastAsiaTheme="majorEastAsia"/>
        </w:rPr>
        <w:t>neighbors</w:t>
      </w:r>
      <w:r>
        <w:rPr>
          <w:rFonts w:eastAsiaTheme="majorEastAsia"/>
        </w:rPr>
        <w:t>.</w:t>
      </w:r>
      <w:r w:rsidRPr="00701119">
        <w:rPr>
          <w:rFonts w:eastAsiaTheme="majorEastAsia"/>
        </w:rPr>
        <w:t>KernelDensity</w:t>
      </w:r>
      <w:r>
        <w:rPr>
          <w:rFonts w:eastAsiaTheme="majorEastAsia" w:hint="eastAsia"/>
        </w:rPr>
        <w:t>文件）的默认值</w:t>
      </w:r>
      <m:oMath>
        <m:r>
          <w:rPr>
            <w:rFonts w:ascii="Cambria Math" w:eastAsiaTheme="majorEastAsia" w:hAnsi="Cambria Math"/>
          </w:rPr>
          <m:t>σ=1</m:t>
        </m:r>
      </m:oMath>
      <w:r>
        <w:rPr>
          <w:rFonts w:eastAsiaTheme="majorEastAsia" w:hint="eastAsia"/>
        </w:rPr>
        <w:t>，</w:t>
      </w:r>
      <w:r>
        <w:rPr>
          <w:rFonts w:eastAsiaTheme="majorEastAsia" w:hint="eastAsia"/>
        </w:rPr>
        <w:t>k</w:t>
      </w:r>
      <w:r>
        <w:rPr>
          <w:rFonts w:eastAsiaTheme="majorEastAsia"/>
        </w:rPr>
        <w:t>-</w:t>
      </w:r>
      <w:r>
        <w:rPr>
          <w:rFonts w:eastAsiaTheme="majorEastAsia" w:hint="eastAsia"/>
        </w:rPr>
        <w:t>means</w:t>
      </w:r>
      <w:r>
        <w:rPr>
          <w:rFonts w:eastAsiaTheme="majorEastAsia" w:hint="eastAsia"/>
        </w:rPr>
        <w:t>聚类函数（</w:t>
      </w:r>
      <w:r w:rsidRPr="003C7134">
        <w:rPr>
          <w:rFonts w:eastAsiaTheme="majorEastAsia"/>
        </w:rPr>
        <w:t>clust.KMeans</w:t>
      </w:r>
      <w:r>
        <w:rPr>
          <w:rFonts w:eastAsiaTheme="majorEastAsia" w:hint="eastAsia"/>
        </w:rPr>
        <w:t>文件）的默认值</w:t>
      </w:r>
      <m:oMath>
        <m:r>
          <w:rPr>
            <w:rFonts w:ascii="Cambria Math" w:eastAsiaTheme="majorEastAsia" w:hAnsi="Cambria Math" w:hint="eastAsia"/>
          </w:rPr>
          <m:t>g</m:t>
        </m:r>
        <m:r>
          <w:rPr>
            <w:rFonts w:ascii="Cambria Math" w:eastAsiaTheme="majorEastAsia" w:hAnsi="Cambria Math"/>
          </w:rPr>
          <m:t>=8</m:t>
        </m:r>
      </m:oMath>
      <w:r>
        <w:rPr>
          <w:rFonts w:eastAsiaTheme="majorEastAsia" w:hint="eastAsia"/>
        </w:rPr>
        <w:t>，而建立标签图使用的距离度量则使用余弦相似度。而对于将上述半监督策略融合起来所使用的平衡超参数，本文将它们设置为</w:t>
      </w:r>
      <m:oMath>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1</m:t>
            </m:r>
          </m:sub>
        </m:sSub>
        <m:r>
          <w:rPr>
            <w:rFonts w:ascii="Cambria Math" w:eastAsiaTheme="majorEastAsia" w:hAnsi="Cambria Math"/>
          </w:rPr>
          <m:t>=0.001,</m:t>
        </m:r>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2</m:t>
            </m:r>
          </m:sub>
        </m:sSub>
        <m:r>
          <w:rPr>
            <w:rFonts w:ascii="Cambria Math" w:eastAsiaTheme="majorEastAsia" w:hAnsi="Cambria Math"/>
          </w:rPr>
          <m:t>=0.01,</m:t>
        </m:r>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3</m:t>
            </m:r>
          </m:sub>
        </m:sSub>
        <m:r>
          <w:rPr>
            <w:rFonts w:ascii="Cambria Math" w:eastAsiaTheme="majorEastAsia" w:hAnsi="Cambria Math"/>
          </w:rPr>
          <m:t>=0.01</m:t>
        </m:r>
      </m:oMath>
      <w:r>
        <w:rPr>
          <w:rFonts w:eastAsiaTheme="majorEastAsia" w:hint="eastAsia"/>
        </w:rPr>
        <w:t>，其调参过程会在后文的参数敏感性分析中介绍。</w:t>
      </w:r>
    </w:p>
    <w:p w14:paraId="3230756F" w14:textId="77777777" w:rsidR="00E71120" w:rsidRDefault="00E71120" w:rsidP="003D6B67">
      <w:pPr>
        <w:pStyle w:val="C"/>
        <w:spacing w:before="120"/>
        <w:ind w:firstLineChars="0" w:firstLine="480"/>
      </w:pPr>
      <w:bookmarkStart w:id="191" w:name="_Toc181227968"/>
      <w:bookmarkStart w:id="192" w:name="_Toc190702582"/>
      <w:r>
        <w:t>4</w:t>
      </w:r>
      <w:r w:rsidRPr="00850151">
        <w:t xml:space="preserve">.3.2 </w:t>
      </w:r>
      <w:r w:rsidRPr="00850151">
        <w:rPr>
          <w:rFonts w:hint="eastAsia"/>
        </w:rPr>
        <w:t>算法结果对比</w:t>
      </w:r>
      <w:bookmarkEnd w:id="191"/>
      <w:bookmarkEnd w:id="192"/>
    </w:p>
    <w:p w14:paraId="0815EC15" w14:textId="77777777" w:rsidR="00E71120" w:rsidRDefault="00E71120" w:rsidP="00062322">
      <w:pPr>
        <w:autoSpaceDE w:val="0"/>
        <w:autoSpaceDN w:val="0"/>
        <w:adjustRightInd w:val="0"/>
        <w:snapToGrid w:val="0"/>
        <w:ind w:firstLine="480"/>
        <w:rPr>
          <w:rFonts w:cs="宋体"/>
          <w:kern w:val="0"/>
          <w:szCs w:val="24"/>
        </w:rPr>
      </w:pPr>
      <w:r>
        <w:rPr>
          <w:rFonts w:cs="宋体" w:hint="eastAsia"/>
          <w:kern w:val="0"/>
          <w:szCs w:val="24"/>
        </w:rPr>
        <w:t>本节将报告</w:t>
      </w:r>
      <w:r>
        <w:rPr>
          <w:rFonts w:cs="宋体"/>
          <w:kern w:val="0"/>
          <w:szCs w:val="24"/>
        </w:rPr>
        <w:t>SCTM</w:t>
      </w:r>
      <w:r>
        <w:rPr>
          <w:rFonts w:cs="宋体" w:hint="eastAsia"/>
          <w:kern w:val="0"/>
          <w:szCs w:val="24"/>
        </w:rPr>
        <w:t>与对比算法在半监督多标签学习场景下的性能。使用的性能度量包括：</w:t>
      </w:r>
      <w:r w:rsidRPr="00B83C4A">
        <w:rPr>
          <w:rFonts w:cs="宋体"/>
          <w:kern w:val="0"/>
          <w:szCs w:val="24"/>
        </w:rPr>
        <w:t>Accuracy</w:t>
      </w:r>
      <w:r w:rsidRPr="00B83C4A">
        <w:rPr>
          <w:rFonts w:cs="宋体"/>
          <w:kern w:val="0"/>
          <w:szCs w:val="24"/>
        </w:rPr>
        <w:t>、</w:t>
      </w:r>
      <w:r w:rsidRPr="00B83C4A">
        <w:rPr>
          <w:rFonts w:cs="宋体"/>
          <w:kern w:val="0"/>
          <w:szCs w:val="24"/>
        </w:rPr>
        <w:t>F1</w:t>
      </w:r>
      <w:r w:rsidRPr="00B83C4A">
        <w:rPr>
          <w:rFonts w:cs="宋体"/>
          <w:kern w:val="0"/>
          <w:szCs w:val="24"/>
        </w:rPr>
        <w:t>、</w:t>
      </w:r>
      <w:r w:rsidRPr="00B83C4A">
        <w:rPr>
          <w:rFonts w:cs="宋体"/>
          <w:kern w:val="0"/>
          <w:szCs w:val="24"/>
        </w:rPr>
        <w:t>Hamming Loss</w:t>
      </w:r>
      <w:r>
        <w:rPr>
          <w:rFonts w:cs="宋体" w:hint="eastAsia"/>
          <w:kern w:val="0"/>
          <w:szCs w:val="24"/>
        </w:rPr>
        <w:t>、</w:t>
      </w:r>
      <w:r w:rsidRPr="00B83C4A">
        <w:rPr>
          <w:rFonts w:cs="宋体"/>
          <w:kern w:val="0"/>
          <w:szCs w:val="24"/>
        </w:rPr>
        <w:t>Coverage</w:t>
      </w:r>
      <w:r w:rsidRPr="00B83C4A">
        <w:rPr>
          <w:rFonts w:cs="宋体"/>
          <w:kern w:val="0"/>
          <w:szCs w:val="24"/>
        </w:rPr>
        <w:t>、</w:t>
      </w:r>
      <w:r w:rsidRPr="00B83C4A">
        <w:rPr>
          <w:rFonts w:cs="宋体"/>
          <w:kern w:val="0"/>
          <w:szCs w:val="24"/>
        </w:rPr>
        <w:t>Ranking Loss</w:t>
      </w:r>
      <w:r w:rsidRPr="00B83C4A">
        <w:rPr>
          <w:rFonts w:cs="宋体"/>
          <w:kern w:val="0"/>
          <w:szCs w:val="24"/>
        </w:rPr>
        <w:t>、</w:t>
      </w:r>
      <w:r w:rsidRPr="00B83C4A">
        <w:rPr>
          <w:rFonts w:cs="宋体"/>
          <w:kern w:val="0"/>
          <w:szCs w:val="24"/>
        </w:rPr>
        <w:t>Average Precision</w:t>
      </w:r>
      <w:r>
        <w:rPr>
          <w:rFonts w:cs="宋体" w:hint="eastAsia"/>
          <w:kern w:val="0"/>
          <w:szCs w:val="24"/>
        </w:rPr>
        <w:t>。</w:t>
      </w:r>
      <w:r w:rsidRPr="00B83C4A">
        <w:rPr>
          <w:rFonts w:cs="宋体"/>
          <w:kern w:val="0"/>
          <w:szCs w:val="24"/>
        </w:rPr>
        <w:t>这些对比结果，在每个表格中，会报告</w:t>
      </w:r>
      <w:r>
        <w:rPr>
          <w:rFonts w:cs="宋体"/>
          <w:kern w:val="0"/>
          <w:szCs w:val="24"/>
        </w:rPr>
        <w:t>HEPR</w:t>
      </w:r>
      <w:r w:rsidRPr="00B83C4A">
        <w:rPr>
          <w:rFonts w:cs="宋体"/>
          <w:kern w:val="0"/>
          <w:szCs w:val="24"/>
        </w:rPr>
        <w:t>算法和</w:t>
      </w:r>
      <w:r w:rsidRPr="00B83C4A">
        <w:rPr>
          <w:rFonts w:cs="宋体"/>
          <w:kern w:val="0"/>
          <w:szCs w:val="24"/>
        </w:rPr>
        <w:t>5</w:t>
      </w:r>
      <w:r w:rsidRPr="00B83C4A">
        <w:rPr>
          <w:rFonts w:cs="宋体"/>
          <w:kern w:val="0"/>
          <w:szCs w:val="24"/>
        </w:rPr>
        <w:t>个对比算法在</w:t>
      </w:r>
      <w:r w:rsidRPr="00B83C4A">
        <w:rPr>
          <w:rFonts w:cs="宋体"/>
          <w:kern w:val="0"/>
          <w:szCs w:val="24"/>
        </w:rPr>
        <w:t>14</w:t>
      </w:r>
      <w:r w:rsidRPr="00B83C4A">
        <w:rPr>
          <w:rFonts w:cs="宋体"/>
          <w:kern w:val="0"/>
          <w:szCs w:val="24"/>
        </w:rPr>
        <w:t>个数据集上的评价值，以及平均评价值和平均排名，且每个数据集上表现最好的值会被加粗。</w:t>
      </w:r>
      <w:r>
        <w:rPr>
          <w:rFonts w:cs="宋体" w:hint="eastAsia"/>
          <w:kern w:val="0"/>
          <w:szCs w:val="24"/>
        </w:rPr>
        <w:t>训练集中数据标注占比</w:t>
      </w:r>
      <w:r>
        <w:rPr>
          <w:rFonts w:cs="宋体" w:hint="eastAsia"/>
          <w:kern w:val="0"/>
          <w:szCs w:val="24"/>
        </w:rPr>
        <w:t>5</w:t>
      </w:r>
      <w:r>
        <w:rPr>
          <w:rFonts w:cs="宋体"/>
          <w:kern w:val="0"/>
          <w:szCs w:val="24"/>
        </w:rPr>
        <w:t>0%</w:t>
      </w:r>
      <w:r>
        <w:rPr>
          <w:rFonts w:cs="宋体" w:hint="eastAsia"/>
          <w:kern w:val="0"/>
          <w:szCs w:val="24"/>
        </w:rPr>
        <w:t>情况下的对比结果被列举到了表</w:t>
      </w:r>
      <w:r>
        <w:rPr>
          <w:rFonts w:cs="宋体"/>
          <w:kern w:val="0"/>
          <w:szCs w:val="24"/>
        </w:rPr>
        <w:t>4-2</w:t>
      </w:r>
      <w:r>
        <w:rPr>
          <w:rFonts w:cs="宋体" w:hint="eastAsia"/>
          <w:kern w:val="0"/>
          <w:szCs w:val="24"/>
        </w:rPr>
        <w:t>到</w:t>
      </w:r>
      <w:r>
        <w:rPr>
          <w:rFonts w:cs="宋体"/>
          <w:kern w:val="0"/>
          <w:szCs w:val="24"/>
        </w:rPr>
        <w:t>4-7</w:t>
      </w:r>
      <w:r>
        <w:rPr>
          <w:rFonts w:cs="宋体" w:hint="eastAsia"/>
          <w:kern w:val="0"/>
          <w:szCs w:val="24"/>
        </w:rPr>
        <w:t>中，而数据标注占比</w:t>
      </w:r>
      <w:r>
        <w:rPr>
          <w:rFonts w:cs="宋体"/>
          <w:kern w:val="0"/>
          <w:szCs w:val="24"/>
        </w:rPr>
        <w:t>20%</w:t>
      </w:r>
      <w:r>
        <w:rPr>
          <w:rFonts w:cs="宋体" w:hint="eastAsia"/>
          <w:kern w:val="0"/>
          <w:szCs w:val="24"/>
        </w:rPr>
        <w:t>情况下的对比结果则被列举到了表</w:t>
      </w:r>
      <w:r>
        <w:rPr>
          <w:rFonts w:cs="宋体"/>
          <w:kern w:val="0"/>
          <w:szCs w:val="24"/>
        </w:rPr>
        <w:t>4-8</w:t>
      </w:r>
      <w:r>
        <w:rPr>
          <w:rFonts w:cs="宋体" w:hint="eastAsia"/>
          <w:kern w:val="0"/>
          <w:szCs w:val="24"/>
        </w:rPr>
        <w:t>到</w:t>
      </w:r>
      <w:r>
        <w:rPr>
          <w:rFonts w:cs="宋体"/>
          <w:kern w:val="0"/>
          <w:szCs w:val="24"/>
        </w:rPr>
        <w:t>4-13</w:t>
      </w:r>
      <w:r>
        <w:rPr>
          <w:rFonts w:cs="宋体" w:hint="eastAsia"/>
          <w:kern w:val="0"/>
          <w:szCs w:val="24"/>
        </w:rPr>
        <w:t>中。</w:t>
      </w:r>
    </w:p>
    <w:p w14:paraId="0CE6B295" w14:textId="54894CA3" w:rsidR="006B1A22" w:rsidRDefault="00E71120" w:rsidP="00062322">
      <w:pPr>
        <w:autoSpaceDE w:val="0"/>
        <w:autoSpaceDN w:val="0"/>
        <w:adjustRightInd w:val="0"/>
        <w:snapToGrid w:val="0"/>
        <w:ind w:firstLine="480"/>
        <w:rPr>
          <w:rFonts w:cs="宋体"/>
          <w:kern w:val="0"/>
          <w:szCs w:val="24"/>
        </w:rPr>
      </w:pPr>
      <w:r>
        <w:rPr>
          <w:rFonts w:cs="宋体" w:hint="eastAsia"/>
          <w:kern w:val="0"/>
          <w:szCs w:val="24"/>
        </w:rPr>
        <w:t>根据表</w:t>
      </w:r>
      <w:r>
        <w:rPr>
          <w:rFonts w:cs="宋体"/>
          <w:kern w:val="0"/>
          <w:szCs w:val="24"/>
        </w:rPr>
        <w:t>4-2</w:t>
      </w:r>
      <w:r>
        <w:rPr>
          <w:rFonts w:cs="宋体" w:hint="eastAsia"/>
          <w:kern w:val="0"/>
          <w:szCs w:val="24"/>
        </w:rPr>
        <w:t>到</w:t>
      </w:r>
      <w:r>
        <w:rPr>
          <w:rFonts w:cs="宋体"/>
          <w:kern w:val="0"/>
          <w:szCs w:val="24"/>
        </w:rPr>
        <w:t>4-13</w:t>
      </w:r>
      <w:r>
        <w:rPr>
          <w:rFonts w:cs="宋体" w:hint="eastAsia"/>
          <w:kern w:val="0"/>
          <w:szCs w:val="24"/>
        </w:rPr>
        <w:t>的结果，可以发现</w:t>
      </w:r>
      <w:r>
        <w:rPr>
          <w:rFonts w:cs="宋体"/>
          <w:kern w:val="0"/>
          <w:szCs w:val="24"/>
        </w:rPr>
        <w:t>SCTM</w:t>
      </w:r>
      <w:r>
        <w:rPr>
          <w:rFonts w:cs="宋体" w:hint="eastAsia"/>
          <w:kern w:val="0"/>
          <w:szCs w:val="24"/>
        </w:rPr>
        <w:t>的综合表现超过了全部对比算法。</w:t>
      </w:r>
      <w:r w:rsidR="008A3D76">
        <w:rPr>
          <w:rFonts w:cs="宋体" w:hint="eastAsia"/>
          <w:kern w:val="0"/>
          <w:szCs w:val="24"/>
        </w:rPr>
        <w:t>总的</w:t>
      </w:r>
      <w:r>
        <w:rPr>
          <w:rFonts w:cs="宋体" w:hint="eastAsia"/>
          <w:kern w:val="0"/>
          <w:szCs w:val="24"/>
        </w:rPr>
        <w:t>来说，在训练集中标注数据占比</w:t>
      </w:r>
      <w:r>
        <w:rPr>
          <w:rFonts w:cs="宋体" w:hint="eastAsia"/>
          <w:kern w:val="0"/>
          <w:szCs w:val="24"/>
        </w:rPr>
        <w:t>5</w:t>
      </w:r>
      <w:r>
        <w:rPr>
          <w:rFonts w:cs="宋体"/>
          <w:kern w:val="0"/>
          <w:szCs w:val="24"/>
        </w:rPr>
        <w:t>0%</w:t>
      </w:r>
      <w:r>
        <w:rPr>
          <w:rFonts w:cs="宋体" w:hint="eastAsia"/>
          <w:kern w:val="0"/>
          <w:szCs w:val="24"/>
        </w:rPr>
        <w:t>的情况下，</w:t>
      </w:r>
      <w:r>
        <w:rPr>
          <w:rFonts w:cs="宋体"/>
          <w:kern w:val="0"/>
          <w:szCs w:val="24"/>
        </w:rPr>
        <w:t>SCTM</w:t>
      </w:r>
      <w:r>
        <w:rPr>
          <w:rFonts w:cs="宋体" w:hint="eastAsia"/>
          <w:kern w:val="0"/>
          <w:szCs w:val="24"/>
        </w:rPr>
        <w:t>在</w:t>
      </w:r>
      <w:r>
        <w:rPr>
          <w:rFonts w:cs="宋体" w:hint="eastAsia"/>
          <w:kern w:val="0"/>
          <w:szCs w:val="24"/>
        </w:rPr>
        <w:t>6</w:t>
      </w:r>
      <w:r>
        <w:rPr>
          <w:rFonts w:cs="宋体" w:hint="eastAsia"/>
          <w:kern w:val="0"/>
          <w:szCs w:val="24"/>
        </w:rPr>
        <w:t>个评价指标中取得了全部</w:t>
      </w:r>
      <w:r>
        <w:rPr>
          <w:rFonts w:cs="宋体"/>
          <w:kern w:val="0"/>
          <w:szCs w:val="24"/>
        </w:rPr>
        <w:t>6</w:t>
      </w:r>
      <w:r>
        <w:rPr>
          <w:rFonts w:cs="宋体" w:hint="eastAsia"/>
          <w:kern w:val="0"/>
          <w:szCs w:val="24"/>
        </w:rPr>
        <w:t>次平均值第一和平均排名值第一，在标注数据占比为</w:t>
      </w:r>
      <w:r>
        <w:rPr>
          <w:rFonts w:cs="宋体" w:hint="eastAsia"/>
          <w:kern w:val="0"/>
          <w:szCs w:val="24"/>
        </w:rPr>
        <w:t>2</w:t>
      </w:r>
      <w:r>
        <w:rPr>
          <w:rFonts w:cs="宋体"/>
          <w:kern w:val="0"/>
          <w:szCs w:val="24"/>
        </w:rPr>
        <w:t>0%</w:t>
      </w:r>
      <w:r>
        <w:rPr>
          <w:rFonts w:cs="宋体" w:hint="eastAsia"/>
          <w:kern w:val="0"/>
          <w:szCs w:val="24"/>
        </w:rPr>
        <w:t>的情况下，</w:t>
      </w:r>
      <w:r>
        <w:rPr>
          <w:rFonts w:cs="宋体"/>
          <w:kern w:val="0"/>
          <w:szCs w:val="24"/>
        </w:rPr>
        <w:t>SCTM</w:t>
      </w:r>
      <w:r>
        <w:rPr>
          <w:rFonts w:cs="宋体" w:hint="eastAsia"/>
          <w:kern w:val="0"/>
          <w:szCs w:val="24"/>
        </w:rPr>
        <w:t>同样在</w:t>
      </w:r>
      <w:r>
        <w:rPr>
          <w:rFonts w:cs="宋体" w:hint="eastAsia"/>
          <w:kern w:val="0"/>
          <w:szCs w:val="24"/>
        </w:rPr>
        <w:t>6</w:t>
      </w:r>
      <w:r>
        <w:rPr>
          <w:rFonts w:cs="宋体" w:hint="eastAsia"/>
          <w:kern w:val="0"/>
          <w:szCs w:val="24"/>
        </w:rPr>
        <w:t>个评价</w:t>
      </w:r>
      <w:r>
        <w:rPr>
          <w:rFonts w:cs="宋体" w:hint="eastAsia"/>
          <w:kern w:val="0"/>
          <w:szCs w:val="24"/>
        </w:rPr>
        <w:lastRenderedPageBreak/>
        <w:t>指标中取得了</w:t>
      </w:r>
      <w:r>
        <w:rPr>
          <w:rFonts w:cs="宋体" w:hint="eastAsia"/>
          <w:kern w:val="0"/>
          <w:szCs w:val="24"/>
        </w:rPr>
        <w:t>5</w:t>
      </w:r>
      <w:r>
        <w:rPr>
          <w:rFonts w:cs="宋体" w:hint="eastAsia"/>
          <w:kern w:val="0"/>
          <w:szCs w:val="24"/>
        </w:rPr>
        <w:t>次平均值第一和平均排名值第一，</w:t>
      </w:r>
      <w:r w:rsidR="006B1A22">
        <w:rPr>
          <w:rFonts w:cs="宋体" w:hint="eastAsia"/>
          <w:kern w:val="0"/>
          <w:szCs w:val="24"/>
        </w:rPr>
        <w:t>仅</w:t>
      </w:r>
      <w:r>
        <w:rPr>
          <w:rFonts w:cs="宋体" w:hint="eastAsia"/>
          <w:kern w:val="0"/>
          <w:szCs w:val="24"/>
        </w:rPr>
        <w:t>在</w:t>
      </w:r>
      <w:r>
        <w:rPr>
          <w:rFonts w:cs="宋体" w:hint="eastAsia"/>
          <w:kern w:val="0"/>
          <w:szCs w:val="24"/>
        </w:rPr>
        <w:t>Hamm</w:t>
      </w:r>
      <w:r>
        <w:rPr>
          <w:rFonts w:cs="宋体"/>
          <w:kern w:val="0"/>
          <w:szCs w:val="24"/>
        </w:rPr>
        <w:t>ing Loss</w:t>
      </w:r>
      <w:r>
        <w:rPr>
          <w:rFonts w:cs="宋体" w:hint="eastAsia"/>
          <w:kern w:val="0"/>
          <w:szCs w:val="24"/>
        </w:rPr>
        <w:t>指标上差于对比算法</w:t>
      </w:r>
      <w:r>
        <w:rPr>
          <w:rFonts w:cs="宋体" w:hint="eastAsia"/>
          <w:kern w:val="0"/>
          <w:szCs w:val="24"/>
        </w:rPr>
        <w:t>S</w:t>
      </w:r>
      <w:r>
        <w:rPr>
          <w:rFonts w:cs="宋体"/>
          <w:kern w:val="0"/>
          <w:szCs w:val="24"/>
        </w:rPr>
        <w:t>S</w:t>
      </w:r>
      <w:r>
        <w:rPr>
          <w:rFonts w:cs="宋体" w:hint="eastAsia"/>
          <w:kern w:val="0"/>
          <w:szCs w:val="24"/>
        </w:rPr>
        <w:t>k</w:t>
      </w:r>
      <w:r>
        <w:rPr>
          <w:rFonts w:cs="宋体"/>
          <w:kern w:val="0"/>
          <w:szCs w:val="24"/>
        </w:rPr>
        <w:t>C</w:t>
      </w:r>
      <w:r>
        <w:rPr>
          <w:rFonts w:cs="宋体" w:hint="eastAsia"/>
          <w:kern w:val="0"/>
          <w:szCs w:val="24"/>
        </w:rPr>
        <w:t>。</w:t>
      </w:r>
    </w:p>
    <w:p w14:paraId="4C0EA36A" w14:textId="168BD13C" w:rsidR="00E71120" w:rsidRDefault="00E71120" w:rsidP="00062322">
      <w:pPr>
        <w:autoSpaceDE w:val="0"/>
        <w:autoSpaceDN w:val="0"/>
        <w:adjustRightInd w:val="0"/>
        <w:snapToGrid w:val="0"/>
        <w:ind w:firstLine="480"/>
        <w:rPr>
          <w:rFonts w:cs="宋体"/>
          <w:kern w:val="0"/>
          <w:szCs w:val="24"/>
        </w:rPr>
      </w:pPr>
      <w:r>
        <w:rPr>
          <w:rFonts w:cs="宋体" w:hint="eastAsia"/>
          <w:kern w:val="0"/>
          <w:szCs w:val="24"/>
        </w:rPr>
        <w:t>具体来说，根据算法对比结果，可以观察到以下具体信息：</w:t>
      </w:r>
    </w:p>
    <w:p w14:paraId="68A005C7" w14:textId="77777777" w:rsidR="00E71120" w:rsidRDefault="00E71120" w:rsidP="00062322">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1</w:t>
      </w:r>
      <w:r>
        <w:rPr>
          <w:rFonts w:cs="宋体" w:hint="eastAsia"/>
          <w:kern w:val="0"/>
          <w:szCs w:val="24"/>
        </w:rPr>
        <w:t>）当标签数据和无标签数据的比例为</w:t>
      </w:r>
      <m:oMath>
        <m:r>
          <w:rPr>
            <w:rFonts w:ascii="Cambria Math" w:hAnsi="Cambria Math" w:cs="宋体" w:hint="eastAsia"/>
            <w:kern w:val="0"/>
            <w:szCs w:val="24"/>
          </w:rPr>
          <m:t>n</m:t>
        </m:r>
        <m:r>
          <w:rPr>
            <w:rFonts w:ascii="Cambria Math" w:hAnsi="Cambria Math" w:cs="宋体"/>
            <w:kern w:val="0"/>
            <w:szCs w:val="24"/>
          </w:rPr>
          <m:t>:m=1:1</m:t>
        </m:r>
      </m:oMath>
      <w:r>
        <w:rPr>
          <w:rFonts w:cs="宋体" w:hint="eastAsia"/>
          <w:kern w:val="0"/>
          <w:szCs w:val="24"/>
        </w:rPr>
        <w:t>时，在</w:t>
      </w:r>
      <w:r>
        <w:rPr>
          <w:rFonts w:cs="宋体" w:hint="eastAsia"/>
          <w:kern w:val="0"/>
          <w:szCs w:val="24"/>
        </w:rPr>
        <w:t>1</w:t>
      </w:r>
      <w:r>
        <w:rPr>
          <w:rFonts w:cs="宋体"/>
          <w:kern w:val="0"/>
          <w:szCs w:val="24"/>
        </w:rPr>
        <w:t>4</w:t>
      </w:r>
      <w:r>
        <w:rPr>
          <w:rFonts w:cs="宋体" w:hint="eastAsia"/>
          <w:kern w:val="0"/>
          <w:szCs w:val="24"/>
        </w:rPr>
        <w:t>个数据集和</w:t>
      </w:r>
      <w:r>
        <w:rPr>
          <w:rFonts w:cs="宋体" w:hint="eastAsia"/>
          <w:kern w:val="0"/>
          <w:szCs w:val="24"/>
        </w:rPr>
        <w:t>6</w:t>
      </w:r>
      <w:r>
        <w:rPr>
          <w:rFonts w:cs="宋体" w:hint="eastAsia"/>
          <w:kern w:val="0"/>
          <w:szCs w:val="24"/>
        </w:rPr>
        <w:t>个评价指标构成的</w:t>
      </w:r>
      <w:r>
        <w:rPr>
          <w:rFonts w:cs="宋体" w:hint="eastAsia"/>
          <w:kern w:val="0"/>
          <w:szCs w:val="24"/>
        </w:rPr>
        <w:t>8</w:t>
      </w:r>
      <w:r>
        <w:rPr>
          <w:rFonts w:cs="宋体"/>
          <w:kern w:val="0"/>
          <w:szCs w:val="24"/>
        </w:rPr>
        <w:t>4</w:t>
      </w:r>
      <w:r>
        <w:rPr>
          <w:rFonts w:cs="宋体" w:hint="eastAsia"/>
          <w:kern w:val="0"/>
          <w:szCs w:val="24"/>
        </w:rPr>
        <w:t>个对比项中，</w:t>
      </w:r>
      <w:r w:rsidRPr="009D0595">
        <w:rPr>
          <w:rFonts w:cs="宋体"/>
          <w:kern w:val="0"/>
          <w:szCs w:val="24"/>
        </w:rPr>
        <w:t>SCTM</w:t>
      </w:r>
      <w:r>
        <w:rPr>
          <w:rFonts w:cs="宋体" w:hint="eastAsia"/>
          <w:kern w:val="0"/>
          <w:szCs w:val="24"/>
        </w:rPr>
        <w:t>排名第一达到</w:t>
      </w:r>
      <w:r>
        <w:rPr>
          <w:rFonts w:cs="宋体" w:hint="eastAsia"/>
          <w:kern w:val="0"/>
          <w:szCs w:val="24"/>
        </w:rPr>
        <w:t>5</w:t>
      </w:r>
      <w:r>
        <w:rPr>
          <w:rFonts w:cs="宋体"/>
          <w:kern w:val="0"/>
          <w:szCs w:val="24"/>
        </w:rPr>
        <w:t>2</w:t>
      </w:r>
      <w:r>
        <w:rPr>
          <w:rFonts w:cs="宋体" w:hint="eastAsia"/>
          <w:kern w:val="0"/>
          <w:szCs w:val="24"/>
        </w:rPr>
        <w:t>项，超过了全部对比</w:t>
      </w:r>
      <w:r w:rsidRPr="00287794">
        <w:rPr>
          <w:rFonts w:cs="宋体" w:hint="eastAsia"/>
          <w:kern w:val="0"/>
          <w:szCs w:val="24"/>
        </w:rPr>
        <w:t>算法，包括</w:t>
      </w:r>
      <w:r w:rsidRPr="009D0595">
        <w:rPr>
          <w:rFonts w:cs="宋体"/>
          <w:kern w:val="0"/>
          <w:szCs w:val="24"/>
        </w:rPr>
        <w:t>MLWSE</w:t>
      </w:r>
      <w:r w:rsidRPr="00287794">
        <w:rPr>
          <w:rFonts w:cs="宋体" w:hint="eastAsia"/>
          <w:kern w:val="0"/>
          <w:szCs w:val="24"/>
        </w:rPr>
        <w:t>的</w:t>
      </w:r>
      <w:r w:rsidRPr="00287794">
        <w:rPr>
          <w:rFonts w:cs="宋体"/>
          <w:kern w:val="0"/>
          <w:szCs w:val="24"/>
        </w:rPr>
        <w:t>1</w:t>
      </w:r>
      <w:r>
        <w:rPr>
          <w:rFonts w:cs="宋体"/>
          <w:kern w:val="0"/>
          <w:szCs w:val="24"/>
        </w:rPr>
        <w:t>0</w:t>
      </w:r>
      <w:r w:rsidRPr="00287794">
        <w:rPr>
          <w:rFonts w:cs="宋体" w:hint="eastAsia"/>
          <w:kern w:val="0"/>
          <w:szCs w:val="24"/>
        </w:rPr>
        <w:t>次、</w:t>
      </w:r>
      <w:r w:rsidRPr="009D0595">
        <w:rPr>
          <w:rFonts w:cs="宋体"/>
          <w:kern w:val="0"/>
          <w:szCs w:val="24"/>
        </w:rPr>
        <w:t>TLRR</w:t>
      </w:r>
      <w:r w:rsidRPr="00287794">
        <w:rPr>
          <w:rFonts w:cs="宋体" w:hint="eastAsia"/>
          <w:kern w:val="0"/>
          <w:szCs w:val="24"/>
        </w:rPr>
        <w:t>的</w:t>
      </w:r>
      <w:r>
        <w:rPr>
          <w:rFonts w:cs="宋体"/>
          <w:kern w:val="0"/>
          <w:szCs w:val="24"/>
        </w:rPr>
        <w:t>0</w:t>
      </w:r>
      <w:r w:rsidRPr="00287794">
        <w:rPr>
          <w:rFonts w:cs="宋体" w:hint="eastAsia"/>
          <w:kern w:val="0"/>
          <w:szCs w:val="24"/>
        </w:rPr>
        <w:t>次、</w:t>
      </w:r>
      <w:r w:rsidRPr="009D0595">
        <w:rPr>
          <w:rFonts w:cs="宋体"/>
          <w:kern w:val="0"/>
          <w:szCs w:val="24"/>
        </w:rPr>
        <w:t>MRRW</w:t>
      </w:r>
      <w:r w:rsidRPr="00287794">
        <w:rPr>
          <w:rFonts w:cs="宋体" w:hint="eastAsia"/>
          <w:kern w:val="0"/>
          <w:szCs w:val="24"/>
        </w:rPr>
        <w:t>的</w:t>
      </w:r>
      <w:r w:rsidRPr="00287794">
        <w:rPr>
          <w:szCs w:val="24"/>
        </w:rPr>
        <w:t>1</w:t>
      </w:r>
      <w:r w:rsidRPr="00287794">
        <w:rPr>
          <w:rFonts w:cs="宋体" w:hint="eastAsia"/>
          <w:kern w:val="0"/>
          <w:szCs w:val="24"/>
        </w:rPr>
        <w:t>次、</w:t>
      </w:r>
      <w:r w:rsidRPr="009D0595">
        <w:rPr>
          <w:rFonts w:cs="宋体"/>
          <w:kern w:val="0"/>
          <w:szCs w:val="24"/>
        </w:rPr>
        <w:t>SSKC</w:t>
      </w:r>
      <w:r w:rsidRPr="00287794">
        <w:rPr>
          <w:rFonts w:cs="宋体" w:hint="eastAsia"/>
          <w:kern w:val="0"/>
          <w:szCs w:val="24"/>
        </w:rPr>
        <w:t>的</w:t>
      </w:r>
      <w:r>
        <w:rPr>
          <w:rFonts w:cs="宋体"/>
          <w:kern w:val="0"/>
          <w:szCs w:val="24"/>
        </w:rPr>
        <w:t>15</w:t>
      </w:r>
      <w:r w:rsidRPr="00287794">
        <w:rPr>
          <w:rFonts w:cs="宋体" w:hint="eastAsia"/>
          <w:kern w:val="0"/>
          <w:szCs w:val="24"/>
        </w:rPr>
        <w:t>次、</w:t>
      </w:r>
      <w:r w:rsidRPr="009D0595">
        <w:rPr>
          <w:rFonts w:cs="宋体"/>
          <w:kern w:val="0"/>
          <w:szCs w:val="24"/>
        </w:rPr>
        <w:t>SMCT</w:t>
      </w:r>
      <w:r w:rsidRPr="00287794">
        <w:rPr>
          <w:rFonts w:cs="宋体" w:hint="eastAsia"/>
          <w:kern w:val="0"/>
          <w:szCs w:val="24"/>
        </w:rPr>
        <w:t>的</w:t>
      </w:r>
      <w:r>
        <w:rPr>
          <w:rFonts w:cs="宋体"/>
          <w:kern w:val="0"/>
          <w:szCs w:val="24"/>
        </w:rPr>
        <w:t>6</w:t>
      </w:r>
      <w:r w:rsidRPr="00287794">
        <w:rPr>
          <w:rFonts w:cs="宋体" w:hint="eastAsia"/>
          <w:kern w:val="0"/>
          <w:szCs w:val="24"/>
        </w:rPr>
        <w:t>次。</w:t>
      </w:r>
    </w:p>
    <w:p w14:paraId="5E0A8F30" w14:textId="77777777" w:rsidR="00E71120" w:rsidRDefault="00E71120" w:rsidP="00062322">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2</w:t>
      </w:r>
      <w:r>
        <w:rPr>
          <w:rFonts w:cs="宋体" w:hint="eastAsia"/>
          <w:kern w:val="0"/>
          <w:szCs w:val="24"/>
        </w:rPr>
        <w:t>）而当标签数据和无标签数据的比例为</w:t>
      </w:r>
      <m:oMath>
        <m:r>
          <w:rPr>
            <w:rFonts w:ascii="Cambria Math" w:hAnsi="Cambria Math" w:cs="宋体" w:hint="eastAsia"/>
            <w:kern w:val="0"/>
            <w:szCs w:val="24"/>
          </w:rPr>
          <m:t>n</m:t>
        </m:r>
        <m:r>
          <w:rPr>
            <w:rFonts w:ascii="Cambria Math" w:hAnsi="Cambria Math" w:cs="宋体"/>
            <w:kern w:val="0"/>
            <w:szCs w:val="24"/>
          </w:rPr>
          <m:t>:m=1:4</m:t>
        </m:r>
      </m:oMath>
      <w:r>
        <w:rPr>
          <w:rFonts w:cs="宋体" w:hint="eastAsia"/>
          <w:kern w:val="0"/>
          <w:szCs w:val="24"/>
        </w:rPr>
        <w:t>时，在同样的</w:t>
      </w:r>
      <w:r>
        <w:rPr>
          <w:rFonts w:cs="宋体" w:hint="eastAsia"/>
          <w:kern w:val="0"/>
          <w:szCs w:val="24"/>
        </w:rPr>
        <w:t>8</w:t>
      </w:r>
      <w:r>
        <w:rPr>
          <w:rFonts w:cs="宋体"/>
          <w:kern w:val="0"/>
          <w:szCs w:val="24"/>
        </w:rPr>
        <w:t>4</w:t>
      </w:r>
      <w:r>
        <w:rPr>
          <w:rFonts w:cs="宋体" w:hint="eastAsia"/>
          <w:kern w:val="0"/>
          <w:szCs w:val="24"/>
        </w:rPr>
        <w:t>个对比项中，</w:t>
      </w:r>
      <w:r w:rsidRPr="009D0595">
        <w:rPr>
          <w:rFonts w:cs="宋体"/>
          <w:kern w:val="0"/>
          <w:szCs w:val="24"/>
        </w:rPr>
        <w:t>SCTM</w:t>
      </w:r>
      <w:r>
        <w:rPr>
          <w:rFonts w:cs="宋体" w:hint="eastAsia"/>
          <w:kern w:val="0"/>
          <w:szCs w:val="24"/>
        </w:rPr>
        <w:t>的优势有所下降，但仍取得了</w:t>
      </w:r>
      <w:r>
        <w:rPr>
          <w:rFonts w:cs="宋体" w:hint="eastAsia"/>
          <w:kern w:val="0"/>
          <w:szCs w:val="24"/>
        </w:rPr>
        <w:t>2</w:t>
      </w:r>
      <w:r>
        <w:rPr>
          <w:rFonts w:cs="宋体"/>
          <w:kern w:val="0"/>
          <w:szCs w:val="24"/>
        </w:rPr>
        <w:t>7</w:t>
      </w:r>
      <w:r>
        <w:rPr>
          <w:rFonts w:cs="宋体" w:hint="eastAsia"/>
          <w:kern w:val="0"/>
          <w:szCs w:val="24"/>
        </w:rPr>
        <w:t>次排名第一，超过了所有对比算法，</w:t>
      </w:r>
      <w:r w:rsidRPr="00287794">
        <w:rPr>
          <w:rFonts w:cs="宋体" w:hint="eastAsia"/>
          <w:kern w:val="0"/>
          <w:szCs w:val="24"/>
        </w:rPr>
        <w:t>包括</w:t>
      </w:r>
      <w:r w:rsidRPr="009D0595">
        <w:rPr>
          <w:rFonts w:cs="宋体"/>
          <w:kern w:val="0"/>
          <w:szCs w:val="24"/>
        </w:rPr>
        <w:t>MLWSE</w:t>
      </w:r>
      <w:r w:rsidRPr="00287794">
        <w:rPr>
          <w:rFonts w:cs="宋体" w:hint="eastAsia"/>
          <w:kern w:val="0"/>
          <w:szCs w:val="24"/>
        </w:rPr>
        <w:t>的</w:t>
      </w:r>
      <w:r>
        <w:rPr>
          <w:rFonts w:cs="宋体"/>
          <w:kern w:val="0"/>
          <w:szCs w:val="24"/>
        </w:rPr>
        <w:t>6</w:t>
      </w:r>
      <w:r w:rsidRPr="00287794">
        <w:rPr>
          <w:rFonts w:cs="宋体" w:hint="eastAsia"/>
          <w:kern w:val="0"/>
          <w:szCs w:val="24"/>
        </w:rPr>
        <w:t>次、</w:t>
      </w:r>
      <w:r w:rsidRPr="009D0595">
        <w:rPr>
          <w:rFonts w:cs="宋体"/>
          <w:kern w:val="0"/>
          <w:szCs w:val="24"/>
        </w:rPr>
        <w:t>TLRR</w:t>
      </w:r>
      <w:r w:rsidRPr="00287794">
        <w:rPr>
          <w:rFonts w:cs="宋体" w:hint="eastAsia"/>
          <w:kern w:val="0"/>
          <w:szCs w:val="24"/>
        </w:rPr>
        <w:t>的</w:t>
      </w:r>
      <w:r>
        <w:rPr>
          <w:rFonts w:cs="宋体"/>
          <w:kern w:val="0"/>
          <w:szCs w:val="24"/>
        </w:rPr>
        <w:t>11</w:t>
      </w:r>
      <w:r w:rsidRPr="00287794">
        <w:rPr>
          <w:rFonts w:cs="宋体" w:hint="eastAsia"/>
          <w:kern w:val="0"/>
          <w:szCs w:val="24"/>
        </w:rPr>
        <w:t>次、</w:t>
      </w:r>
      <w:r w:rsidRPr="009D0595">
        <w:rPr>
          <w:rFonts w:cs="宋体"/>
          <w:kern w:val="0"/>
          <w:szCs w:val="24"/>
        </w:rPr>
        <w:t>MRRW</w:t>
      </w:r>
      <w:r w:rsidRPr="00287794">
        <w:rPr>
          <w:rFonts w:cs="宋体" w:hint="eastAsia"/>
          <w:kern w:val="0"/>
          <w:szCs w:val="24"/>
        </w:rPr>
        <w:t>的</w:t>
      </w:r>
      <w:r>
        <w:rPr>
          <w:szCs w:val="24"/>
        </w:rPr>
        <w:t>3</w:t>
      </w:r>
      <w:r w:rsidRPr="00287794">
        <w:rPr>
          <w:rFonts w:cs="宋体" w:hint="eastAsia"/>
          <w:kern w:val="0"/>
          <w:szCs w:val="24"/>
        </w:rPr>
        <w:t>次、</w:t>
      </w:r>
      <w:r w:rsidRPr="009D0595">
        <w:rPr>
          <w:rFonts w:cs="宋体"/>
          <w:kern w:val="0"/>
          <w:szCs w:val="24"/>
        </w:rPr>
        <w:t>SSKC</w:t>
      </w:r>
      <w:r w:rsidRPr="00287794">
        <w:rPr>
          <w:rFonts w:cs="宋体" w:hint="eastAsia"/>
          <w:kern w:val="0"/>
          <w:szCs w:val="24"/>
        </w:rPr>
        <w:t>的</w:t>
      </w:r>
      <w:r>
        <w:rPr>
          <w:rFonts w:cs="宋体"/>
          <w:kern w:val="0"/>
          <w:szCs w:val="24"/>
        </w:rPr>
        <w:t>16</w:t>
      </w:r>
      <w:r w:rsidRPr="00287794">
        <w:rPr>
          <w:rFonts w:cs="宋体" w:hint="eastAsia"/>
          <w:kern w:val="0"/>
          <w:szCs w:val="24"/>
        </w:rPr>
        <w:t>次、</w:t>
      </w:r>
      <w:r w:rsidRPr="009D0595">
        <w:rPr>
          <w:rFonts w:cs="宋体"/>
          <w:kern w:val="0"/>
          <w:szCs w:val="24"/>
        </w:rPr>
        <w:t>SMCT</w:t>
      </w:r>
      <w:r w:rsidRPr="00287794">
        <w:rPr>
          <w:rFonts w:cs="宋体" w:hint="eastAsia"/>
          <w:kern w:val="0"/>
          <w:szCs w:val="24"/>
        </w:rPr>
        <w:t>的</w:t>
      </w:r>
      <w:r>
        <w:rPr>
          <w:rFonts w:cs="宋体"/>
          <w:kern w:val="0"/>
          <w:szCs w:val="24"/>
        </w:rPr>
        <w:t>9</w:t>
      </w:r>
      <w:r w:rsidRPr="00287794">
        <w:rPr>
          <w:rFonts w:cs="宋体" w:hint="eastAsia"/>
          <w:kern w:val="0"/>
          <w:szCs w:val="24"/>
        </w:rPr>
        <w:t>次。</w:t>
      </w:r>
    </w:p>
    <w:p w14:paraId="562413DB" w14:textId="77777777" w:rsidR="00E71120" w:rsidRDefault="00E71120" w:rsidP="00062322">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3</w:t>
      </w:r>
      <w:r>
        <w:rPr>
          <w:rFonts w:cs="宋体" w:hint="eastAsia"/>
          <w:kern w:val="0"/>
          <w:szCs w:val="24"/>
        </w:rPr>
        <w:t>）作为监督学习算法，</w:t>
      </w:r>
      <w:r>
        <w:rPr>
          <w:rFonts w:cs="宋体" w:hint="eastAsia"/>
          <w:kern w:val="0"/>
          <w:szCs w:val="24"/>
        </w:rPr>
        <w:t>M</w:t>
      </w:r>
      <w:r>
        <w:rPr>
          <w:rFonts w:cs="宋体"/>
          <w:kern w:val="0"/>
          <w:szCs w:val="24"/>
        </w:rPr>
        <w:t>LWSE</w:t>
      </w:r>
      <w:r>
        <w:rPr>
          <w:rFonts w:cs="宋体" w:hint="eastAsia"/>
          <w:kern w:val="0"/>
          <w:szCs w:val="24"/>
        </w:rPr>
        <w:t>仅使用有标注的部分数据训练学习器，因此在有标签数据占比较大的情况下，具备很强的竞争力，但当数据标注的比例下降后，</w:t>
      </w:r>
      <w:r>
        <w:rPr>
          <w:rFonts w:cs="宋体" w:hint="eastAsia"/>
          <w:kern w:val="0"/>
          <w:szCs w:val="24"/>
        </w:rPr>
        <w:t>M</w:t>
      </w:r>
      <w:r>
        <w:rPr>
          <w:rFonts w:cs="宋体"/>
          <w:kern w:val="0"/>
          <w:szCs w:val="24"/>
        </w:rPr>
        <w:t>LWSE</w:t>
      </w:r>
      <w:r>
        <w:rPr>
          <w:rFonts w:cs="宋体" w:hint="eastAsia"/>
          <w:kern w:val="0"/>
          <w:szCs w:val="24"/>
        </w:rPr>
        <w:t>的性能大幅降低。这说明了半监督学习策略的有效性。</w:t>
      </w:r>
    </w:p>
    <w:p w14:paraId="411A9638" w14:textId="77777777" w:rsidR="00E71120" w:rsidRDefault="00E71120" w:rsidP="00062322">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4</w:t>
      </w:r>
      <w:r>
        <w:rPr>
          <w:rFonts w:cs="宋体" w:hint="eastAsia"/>
          <w:kern w:val="0"/>
          <w:szCs w:val="24"/>
        </w:rPr>
        <w:t>）不论是何种数据标注比例，基于集成的方法总体上均优于非集成的方法，这说明了集成学习对半监督多标签学习有着明显的提升作用。</w:t>
      </w:r>
    </w:p>
    <w:p w14:paraId="3401BE22" w14:textId="65394191" w:rsidR="00E71120" w:rsidRDefault="00E71120" w:rsidP="00062322">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5</w:t>
      </w:r>
      <w:r>
        <w:rPr>
          <w:rFonts w:cs="宋体" w:hint="eastAsia"/>
          <w:kern w:val="0"/>
          <w:szCs w:val="24"/>
        </w:rPr>
        <w:t>）随着标签标注比例的下降，</w:t>
      </w:r>
      <w:r>
        <w:rPr>
          <w:rFonts w:cs="宋体" w:hint="eastAsia"/>
          <w:kern w:val="0"/>
          <w:szCs w:val="24"/>
        </w:rPr>
        <w:t>S</w:t>
      </w:r>
      <w:r>
        <w:rPr>
          <w:rFonts w:cs="宋体"/>
          <w:kern w:val="0"/>
          <w:szCs w:val="24"/>
        </w:rPr>
        <w:t>CTM</w:t>
      </w:r>
      <w:r>
        <w:rPr>
          <w:rFonts w:cs="宋体" w:hint="eastAsia"/>
          <w:kern w:val="0"/>
          <w:szCs w:val="24"/>
        </w:rPr>
        <w:t>的性能也出现了下滑，这是因为</w:t>
      </w:r>
      <w:r>
        <w:rPr>
          <w:rFonts w:cs="宋体" w:hint="eastAsia"/>
          <w:kern w:val="0"/>
          <w:szCs w:val="24"/>
        </w:rPr>
        <w:t>S</w:t>
      </w:r>
      <w:r>
        <w:rPr>
          <w:rFonts w:cs="宋体"/>
          <w:kern w:val="0"/>
          <w:szCs w:val="24"/>
        </w:rPr>
        <w:t>CTM</w:t>
      </w:r>
      <w:r>
        <w:rPr>
          <w:rFonts w:cs="宋体" w:hint="eastAsia"/>
          <w:kern w:val="0"/>
          <w:szCs w:val="24"/>
        </w:rPr>
        <w:t>仅使用一次协同训练标注无标签实例并加以应用，可以使用的无标签数据量是有限的。</w:t>
      </w:r>
      <w:r w:rsidR="008D6A1A">
        <w:rPr>
          <w:rFonts w:cs="宋体" w:hint="eastAsia"/>
          <w:kern w:val="0"/>
          <w:szCs w:val="24"/>
        </w:rPr>
        <w:t>当半监督</w:t>
      </w:r>
      <w:r w:rsidR="007579C1">
        <w:rPr>
          <w:rFonts w:cs="宋体" w:hint="eastAsia"/>
          <w:kern w:val="0"/>
          <w:szCs w:val="24"/>
        </w:rPr>
        <w:t>数据</w:t>
      </w:r>
      <w:r w:rsidR="008D6A1A">
        <w:rPr>
          <w:rFonts w:cs="宋体" w:hint="eastAsia"/>
          <w:kern w:val="0"/>
          <w:szCs w:val="24"/>
        </w:rPr>
        <w:t>中的实例标注比例很低时，可以考虑增加</w:t>
      </w:r>
      <w:r w:rsidR="008D6A1A">
        <w:rPr>
          <w:rFonts w:cs="宋体" w:hint="eastAsia"/>
          <w:kern w:val="0"/>
          <w:szCs w:val="24"/>
        </w:rPr>
        <w:t>S</w:t>
      </w:r>
      <w:r w:rsidR="008D6A1A">
        <w:rPr>
          <w:rFonts w:cs="宋体"/>
          <w:kern w:val="0"/>
          <w:szCs w:val="24"/>
        </w:rPr>
        <w:t>CTM</w:t>
      </w:r>
      <w:r w:rsidR="008D6A1A">
        <w:rPr>
          <w:rFonts w:cs="宋体" w:hint="eastAsia"/>
          <w:kern w:val="0"/>
          <w:szCs w:val="24"/>
        </w:rPr>
        <w:t>的协同训练迭代次数，增加时间复杂度以提升模型性能。</w:t>
      </w:r>
    </w:p>
    <w:p w14:paraId="41E7E562" w14:textId="77777777" w:rsidR="00E71120" w:rsidRPr="00C92D77" w:rsidRDefault="00E71120" w:rsidP="00062322">
      <w:pPr>
        <w:autoSpaceDE w:val="0"/>
        <w:autoSpaceDN w:val="0"/>
        <w:snapToGrid w:val="0"/>
        <w:spacing w:beforeLines="50" w:before="120"/>
        <w:ind w:firstLineChars="0" w:firstLine="0"/>
        <w:jc w:val="center"/>
        <w:rPr>
          <w:kern w:val="0"/>
          <w:sz w:val="21"/>
        </w:rPr>
      </w:pPr>
      <w:r w:rsidRPr="00C92D77">
        <w:rPr>
          <w:kern w:val="0"/>
          <w:sz w:val="21"/>
        </w:rPr>
        <w:t>表</w:t>
      </w:r>
      <w:r w:rsidRPr="00C92D77">
        <w:rPr>
          <w:kern w:val="0"/>
          <w:sz w:val="21"/>
        </w:rPr>
        <w:t>4-2 SCTM</w:t>
      </w:r>
      <w:r w:rsidRPr="00C92D77">
        <w:rPr>
          <w:kern w:val="0"/>
          <w:sz w:val="21"/>
        </w:rPr>
        <w:t>与对比算法在半监督多标签场景</w:t>
      </w:r>
      <m:oMath>
        <m:sSub>
          <m:sSubPr>
            <m:ctrlPr>
              <w:rPr>
                <w:rFonts w:ascii="Cambria Math" w:hAnsi="Cambria Math" w:cs="宋体"/>
                <w:i/>
                <w:kern w:val="0"/>
                <w:sz w:val="21"/>
              </w:rPr>
            </m:ctrlPr>
          </m:sSubPr>
          <m:e>
            <m:r>
              <w:rPr>
                <w:rFonts w:ascii="Cambria Math" w:hAnsi="Cambria Math" w:cs="宋体"/>
                <w:kern w:val="0"/>
                <w:sz w:val="21"/>
              </w:rPr>
              <m:t>r</m:t>
            </m:r>
          </m:e>
          <m:sub>
            <m:r>
              <w:rPr>
                <w:rFonts w:ascii="Cambria Math" w:hAnsi="Cambria Math" w:cs="宋体"/>
                <w:kern w:val="0"/>
                <w:sz w:val="21"/>
              </w:rPr>
              <m:t>l</m:t>
            </m:r>
          </m:sub>
        </m:sSub>
        <m:r>
          <w:rPr>
            <w:rFonts w:ascii="Cambria Math" w:hAnsi="Cambria Math" w:cs="宋体"/>
            <w:kern w:val="0"/>
            <w:sz w:val="21"/>
          </w:rPr>
          <m:t>=50%</m:t>
        </m:r>
      </m:oMath>
      <w:r w:rsidRPr="00C92D77">
        <w:rPr>
          <w:kern w:val="0"/>
          <w:sz w:val="21"/>
        </w:rPr>
        <w:t>下的</w:t>
      </w:r>
      <w:r w:rsidRPr="00C92D77">
        <w:rPr>
          <w:kern w:val="0"/>
          <w:sz w:val="21"/>
        </w:rPr>
        <w:t>Accuracy</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74F6743E" w14:textId="77777777" w:rsidTr="00E71120">
        <w:trPr>
          <w:trHeight w:val="358"/>
          <w:jc w:val="center"/>
        </w:trPr>
        <w:tc>
          <w:tcPr>
            <w:tcW w:w="1570" w:type="dxa"/>
            <w:tcBorders>
              <w:top w:val="single" w:sz="12" w:space="0" w:color="auto"/>
              <w:bottom w:val="single" w:sz="8" w:space="0" w:color="auto"/>
            </w:tcBorders>
            <w:vAlign w:val="center"/>
          </w:tcPr>
          <w:p w14:paraId="7857C1EE"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59B7C5CA"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MLWSE</w:t>
            </w:r>
          </w:p>
        </w:tc>
        <w:tc>
          <w:tcPr>
            <w:tcW w:w="1195" w:type="dxa"/>
            <w:tcBorders>
              <w:top w:val="single" w:sz="12" w:space="0" w:color="auto"/>
              <w:bottom w:val="single" w:sz="8" w:space="0" w:color="auto"/>
            </w:tcBorders>
            <w:vAlign w:val="center"/>
          </w:tcPr>
          <w:p w14:paraId="7A2BB9CF"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TLRR</w:t>
            </w:r>
          </w:p>
        </w:tc>
        <w:tc>
          <w:tcPr>
            <w:tcW w:w="1194" w:type="dxa"/>
            <w:tcBorders>
              <w:top w:val="single" w:sz="12" w:space="0" w:color="auto"/>
              <w:bottom w:val="single" w:sz="8" w:space="0" w:color="auto"/>
            </w:tcBorders>
            <w:vAlign w:val="center"/>
          </w:tcPr>
          <w:p w14:paraId="7A843BD2"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MLMRRW</w:t>
            </w:r>
          </w:p>
        </w:tc>
        <w:tc>
          <w:tcPr>
            <w:tcW w:w="1195" w:type="dxa"/>
            <w:tcBorders>
              <w:top w:val="single" w:sz="12" w:space="0" w:color="auto"/>
              <w:bottom w:val="single" w:sz="8" w:space="0" w:color="auto"/>
            </w:tcBorders>
            <w:vAlign w:val="center"/>
          </w:tcPr>
          <w:p w14:paraId="3DF7F0C8"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SSkC</w:t>
            </w:r>
          </w:p>
        </w:tc>
        <w:tc>
          <w:tcPr>
            <w:tcW w:w="1194" w:type="dxa"/>
            <w:tcBorders>
              <w:top w:val="single" w:sz="12" w:space="0" w:color="auto"/>
              <w:bottom w:val="single" w:sz="8" w:space="0" w:color="auto"/>
            </w:tcBorders>
            <w:vAlign w:val="center"/>
          </w:tcPr>
          <w:p w14:paraId="6BDD0E7B"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SMCT</w:t>
            </w:r>
          </w:p>
        </w:tc>
        <w:tc>
          <w:tcPr>
            <w:tcW w:w="1195" w:type="dxa"/>
            <w:tcBorders>
              <w:top w:val="single" w:sz="12" w:space="0" w:color="auto"/>
              <w:bottom w:val="single" w:sz="8" w:space="0" w:color="auto"/>
            </w:tcBorders>
            <w:vAlign w:val="center"/>
          </w:tcPr>
          <w:p w14:paraId="1A817F1E"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SCTM</w:t>
            </w:r>
          </w:p>
        </w:tc>
      </w:tr>
      <w:tr w:rsidR="00E71120" w:rsidRPr="00C92D77" w14:paraId="4F0DAAAF" w14:textId="77777777" w:rsidTr="00E71120">
        <w:trPr>
          <w:trHeight w:val="358"/>
          <w:jc w:val="center"/>
        </w:trPr>
        <w:tc>
          <w:tcPr>
            <w:tcW w:w="1570" w:type="dxa"/>
            <w:tcBorders>
              <w:top w:val="single" w:sz="8" w:space="0" w:color="auto"/>
              <w:bottom w:val="nil"/>
            </w:tcBorders>
            <w:vAlign w:val="center"/>
          </w:tcPr>
          <w:p w14:paraId="2DD66044"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1437E05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0.4965</w:t>
            </w:r>
          </w:p>
        </w:tc>
        <w:tc>
          <w:tcPr>
            <w:tcW w:w="1195" w:type="dxa"/>
            <w:tcBorders>
              <w:top w:val="single" w:sz="8" w:space="0" w:color="auto"/>
              <w:bottom w:val="nil"/>
            </w:tcBorders>
            <w:vAlign w:val="center"/>
          </w:tcPr>
          <w:p w14:paraId="3EA6B9C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0.0534</w:t>
            </w:r>
          </w:p>
        </w:tc>
        <w:tc>
          <w:tcPr>
            <w:tcW w:w="1194" w:type="dxa"/>
            <w:tcBorders>
              <w:top w:val="single" w:sz="8" w:space="0" w:color="auto"/>
              <w:bottom w:val="nil"/>
            </w:tcBorders>
            <w:vAlign w:val="center"/>
          </w:tcPr>
          <w:p w14:paraId="1D3111E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0.4554</w:t>
            </w:r>
          </w:p>
        </w:tc>
        <w:tc>
          <w:tcPr>
            <w:tcW w:w="1195" w:type="dxa"/>
            <w:tcBorders>
              <w:top w:val="single" w:sz="8" w:space="0" w:color="auto"/>
              <w:bottom w:val="nil"/>
            </w:tcBorders>
            <w:vAlign w:val="center"/>
          </w:tcPr>
          <w:p w14:paraId="7E87CCB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0.4710</w:t>
            </w:r>
          </w:p>
        </w:tc>
        <w:tc>
          <w:tcPr>
            <w:tcW w:w="1194" w:type="dxa"/>
            <w:tcBorders>
              <w:top w:val="single" w:sz="8" w:space="0" w:color="auto"/>
              <w:bottom w:val="nil"/>
            </w:tcBorders>
            <w:vAlign w:val="center"/>
          </w:tcPr>
          <w:p w14:paraId="3AC64CF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0.0536</w:t>
            </w:r>
          </w:p>
        </w:tc>
        <w:tc>
          <w:tcPr>
            <w:tcW w:w="1195" w:type="dxa"/>
            <w:tcBorders>
              <w:top w:val="single" w:sz="8" w:space="0" w:color="auto"/>
              <w:bottom w:val="nil"/>
            </w:tcBorders>
            <w:vAlign w:val="center"/>
          </w:tcPr>
          <w:p w14:paraId="6484A07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0.4664</w:t>
            </w:r>
          </w:p>
        </w:tc>
      </w:tr>
      <w:tr w:rsidR="00E71120" w:rsidRPr="00C92D77" w14:paraId="0EAD302F" w14:textId="77777777" w:rsidTr="00E71120">
        <w:trPr>
          <w:trHeight w:val="358"/>
          <w:jc w:val="center"/>
        </w:trPr>
        <w:tc>
          <w:tcPr>
            <w:tcW w:w="1570" w:type="dxa"/>
            <w:vAlign w:val="center"/>
          </w:tcPr>
          <w:p w14:paraId="5A59DC28"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CHD_49</w:t>
            </w:r>
          </w:p>
        </w:tc>
        <w:tc>
          <w:tcPr>
            <w:tcW w:w="1194" w:type="dxa"/>
            <w:vAlign w:val="center"/>
          </w:tcPr>
          <w:p w14:paraId="445FC98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0.4746</w:t>
            </w:r>
          </w:p>
        </w:tc>
        <w:tc>
          <w:tcPr>
            <w:tcW w:w="1195" w:type="dxa"/>
            <w:vAlign w:val="center"/>
          </w:tcPr>
          <w:p w14:paraId="29C3994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0.2413</w:t>
            </w:r>
          </w:p>
        </w:tc>
        <w:tc>
          <w:tcPr>
            <w:tcW w:w="1194" w:type="dxa"/>
            <w:vAlign w:val="center"/>
          </w:tcPr>
          <w:p w14:paraId="4FDB68E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0.4276</w:t>
            </w:r>
          </w:p>
        </w:tc>
        <w:tc>
          <w:tcPr>
            <w:tcW w:w="1195" w:type="dxa"/>
            <w:vAlign w:val="center"/>
          </w:tcPr>
          <w:p w14:paraId="2F54E77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0.4244</w:t>
            </w:r>
          </w:p>
        </w:tc>
        <w:tc>
          <w:tcPr>
            <w:tcW w:w="1194" w:type="dxa"/>
            <w:vAlign w:val="center"/>
          </w:tcPr>
          <w:p w14:paraId="673FE5B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0.4299</w:t>
            </w:r>
          </w:p>
        </w:tc>
        <w:tc>
          <w:tcPr>
            <w:tcW w:w="1195" w:type="dxa"/>
            <w:vAlign w:val="center"/>
          </w:tcPr>
          <w:p w14:paraId="195C8D8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0.4120</w:t>
            </w:r>
          </w:p>
        </w:tc>
      </w:tr>
      <w:tr w:rsidR="00E71120" w:rsidRPr="00C92D77" w14:paraId="53E61495" w14:textId="77777777" w:rsidTr="00E71120">
        <w:trPr>
          <w:trHeight w:val="358"/>
          <w:jc w:val="center"/>
        </w:trPr>
        <w:tc>
          <w:tcPr>
            <w:tcW w:w="1570" w:type="dxa"/>
            <w:vAlign w:val="center"/>
          </w:tcPr>
          <w:p w14:paraId="251E35E5"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Corel5k</w:t>
            </w:r>
          </w:p>
        </w:tc>
        <w:tc>
          <w:tcPr>
            <w:tcW w:w="1194" w:type="dxa"/>
            <w:vAlign w:val="center"/>
          </w:tcPr>
          <w:p w14:paraId="13065C3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0.0261</w:t>
            </w:r>
          </w:p>
        </w:tc>
        <w:tc>
          <w:tcPr>
            <w:tcW w:w="1195" w:type="dxa"/>
            <w:vAlign w:val="center"/>
          </w:tcPr>
          <w:p w14:paraId="760CBBD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0.0093</w:t>
            </w:r>
          </w:p>
        </w:tc>
        <w:tc>
          <w:tcPr>
            <w:tcW w:w="1194" w:type="dxa"/>
            <w:vAlign w:val="center"/>
          </w:tcPr>
          <w:p w14:paraId="6190003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0.0093</w:t>
            </w:r>
          </w:p>
        </w:tc>
        <w:tc>
          <w:tcPr>
            <w:tcW w:w="1195" w:type="dxa"/>
            <w:vAlign w:val="center"/>
          </w:tcPr>
          <w:p w14:paraId="6C657D1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0.0050</w:t>
            </w:r>
          </w:p>
        </w:tc>
        <w:tc>
          <w:tcPr>
            <w:tcW w:w="1194" w:type="dxa"/>
            <w:vAlign w:val="center"/>
          </w:tcPr>
          <w:p w14:paraId="0C7DF61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0.0093</w:t>
            </w:r>
          </w:p>
        </w:tc>
        <w:tc>
          <w:tcPr>
            <w:tcW w:w="1195" w:type="dxa"/>
            <w:vAlign w:val="center"/>
          </w:tcPr>
          <w:p w14:paraId="5757871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0.0341</w:t>
            </w:r>
          </w:p>
        </w:tc>
      </w:tr>
      <w:tr w:rsidR="00E71120" w:rsidRPr="00C92D77" w14:paraId="3D88327E" w14:textId="77777777" w:rsidTr="00E71120">
        <w:trPr>
          <w:trHeight w:val="358"/>
          <w:jc w:val="center"/>
        </w:trPr>
        <w:tc>
          <w:tcPr>
            <w:tcW w:w="1570" w:type="dxa"/>
            <w:vAlign w:val="center"/>
          </w:tcPr>
          <w:p w14:paraId="3CB07DCF"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Emotions</w:t>
            </w:r>
          </w:p>
        </w:tc>
        <w:tc>
          <w:tcPr>
            <w:tcW w:w="1194" w:type="dxa"/>
            <w:vAlign w:val="center"/>
          </w:tcPr>
          <w:p w14:paraId="59D7345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0.2656</w:t>
            </w:r>
          </w:p>
        </w:tc>
        <w:tc>
          <w:tcPr>
            <w:tcW w:w="1195" w:type="dxa"/>
            <w:vAlign w:val="center"/>
          </w:tcPr>
          <w:p w14:paraId="2FFF7B5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0.2279</w:t>
            </w:r>
          </w:p>
        </w:tc>
        <w:tc>
          <w:tcPr>
            <w:tcW w:w="1194" w:type="dxa"/>
            <w:vAlign w:val="center"/>
          </w:tcPr>
          <w:p w14:paraId="772AB57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0.0000</w:t>
            </w:r>
          </w:p>
        </w:tc>
        <w:tc>
          <w:tcPr>
            <w:tcW w:w="1195" w:type="dxa"/>
            <w:vAlign w:val="center"/>
          </w:tcPr>
          <w:p w14:paraId="3C810E7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0.2597</w:t>
            </w:r>
          </w:p>
        </w:tc>
        <w:tc>
          <w:tcPr>
            <w:tcW w:w="1194" w:type="dxa"/>
            <w:vAlign w:val="center"/>
          </w:tcPr>
          <w:p w14:paraId="3E14E2E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0.3072</w:t>
            </w:r>
          </w:p>
        </w:tc>
        <w:tc>
          <w:tcPr>
            <w:tcW w:w="1195" w:type="dxa"/>
            <w:vAlign w:val="center"/>
          </w:tcPr>
          <w:p w14:paraId="425121B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0.3242</w:t>
            </w:r>
          </w:p>
        </w:tc>
      </w:tr>
      <w:tr w:rsidR="00E71120" w:rsidRPr="00C92D77" w14:paraId="5CBF7588" w14:textId="77777777" w:rsidTr="00E71120">
        <w:trPr>
          <w:trHeight w:val="358"/>
          <w:jc w:val="center"/>
        </w:trPr>
        <w:tc>
          <w:tcPr>
            <w:tcW w:w="1570" w:type="dxa"/>
            <w:vAlign w:val="center"/>
          </w:tcPr>
          <w:p w14:paraId="2D05D5A7"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GpositiveGO</w:t>
            </w:r>
          </w:p>
        </w:tc>
        <w:tc>
          <w:tcPr>
            <w:tcW w:w="1194" w:type="dxa"/>
            <w:vAlign w:val="center"/>
          </w:tcPr>
          <w:p w14:paraId="53E2454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0.3285</w:t>
            </w:r>
          </w:p>
        </w:tc>
        <w:tc>
          <w:tcPr>
            <w:tcW w:w="1195" w:type="dxa"/>
            <w:vAlign w:val="center"/>
          </w:tcPr>
          <w:p w14:paraId="2A87A36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0.1308</w:t>
            </w:r>
          </w:p>
        </w:tc>
        <w:tc>
          <w:tcPr>
            <w:tcW w:w="1194" w:type="dxa"/>
            <w:vAlign w:val="center"/>
          </w:tcPr>
          <w:p w14:paraId="3095A47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0.2515</w:t>
            </w:r>
          </w:p>
        </w:tc>
        <w:tc>
          <w:tcPr>
            <w:tcW w:w="1195" w:type="dxa"/>
            <w:vAlign w:val="center"/>
          </w:tcPr>
          <w:p w14:paraId="77D3BD46"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0.5378</w:t>
            </w:r>
          </w:p>
        </w:tc>
        <w:tc>
          <w:tcPr>
            <w:tcW w:w="1194" w:type="dxa"/>
            <w:vAlign w:val="center"/>
          </w:tcPr>
          <w:p w14:paraId="1111284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0.2515</w:t>
            </w:r>
          </w:p>
        </w:tc>
        <w:tc>
          <w:tcPr>
            <w:tcW w:w="1195" w:type="dxa"/>
            <w:vAlign w:val="center"/>
          </w:tcPr>
          <w:p w14:paraId="5A4323C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0.5262</w:t>
            </w:r>
          </w:p>
        </w:tc>
      </w:tr>
      <w:tr w:rsidR="00E71120" w:rsidRPr="00C92D77" w14:paraId="64CD5BE4" w14:textId="77777777" w:rsidTr="00E71120">
        <w:trPr>
          <w:trHeight w:val="358"/>
          <w:jc w:val="center"/>
        </w:trPr>
        <w:tc>
          <w:tcPr>
            <w:tcW w:w="1570" w:type="dxa"/>
            <w:vAlign w:val="center"/>
          </w:tcPr>
          <w:p w14:paraId="380CDB1E"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Image</w:t>
            </w:r>
          </w:p>
        </w:tc>
        <w:tc>
          <w:tcPr>
            <w:tcW w:w="1194" w:type="dxa"/>
            <w:vAlign w:val="center"/>
          </w:tcPr>
          <w:p w14:paraId="603ED94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0.2325</w:t>
            </w:r>
          </w:p>
        </w:tc>
        <w:tc>
          <w:tcPr>
            <w:tcW w:w="1195" w:type="dxa"/>
            <w:vAlign w:val="center"/>
          </w:tcPr>
          <w:p w14:paraId="6622484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0.1936</w:t>
            </w:r>
          </w:p>
        </w:tc>
        <w:tc>
          <w:tcPr>
            <w:tcW w:w="1194" w:type="dxa"/>
            <w:vAlign w:val="center"/>
          </w:tcPr>
          <w:p w14:paraId="4C3C345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0.2473</w:t>
            </w:r>
          </w:p>
        </w:tc>
        <w:tc>
          <w:tcPr>
            <w:tcW w:w="1195" w:type="dxa"/>
            <w:vAlign w:val="center"/>
          </w:tcPr>
          <w:p w14:paraId="3CB1F32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0.3437</w:t>
            </w:r>
          </w:p>
        </w:tc>
        <w:tc>
          <w:tcPr>
            <w:tcW w:w="1194" w:type="dxa"/>
            <w:vAlign w:val="center"/>
          </w:tcPr>
          <w:p w14:paraId="11CA2CC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0.2473</w:t>
            </w:r>
          </w:p>
        </w:tc>
        <w:tc>
          <w:tcPr>
            <w:tcW w:w="1195" w:type="dxa"/>
            <w:vAlign w:val="center"/>
          </w:tcPr>
          <w:p w14:paraId="1424DA0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0.3707</w:t>
            </w:r>
          </w:p>
        </w:tc>
      </w:tr>
      <w:tr w:rsidR="00E71120" w:rsidRPr="00C92D77" w14:paraId="76A091E6" w14:textId="77777777" w:rsidTr="00E71120">
        <w:trPr>
          <w:trHeight w:val="358"/>
          <w:jc w:val="center"/>
        </w:trPr>
        <w:tc>
          <w:tcPr>
            <w:tcW w:w="1570" w:type="dxa"/>
            <w:vAlign w:val="center"/>
          </w:tcPr>
          <w:p w14:paraId="354B24C0"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Langlog</w:t>
            </w:r>
          </w:p>
        </w:tc>
        <w:tc>
          <w:tcPr>
            <w:tcW w:w="1194" w:type="dxa"/>
            <w:vAlign w:val="center"/>
          </w:tcPr>
          <w:p w14:paraId="1ECDBB4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0.2628</w:t>
            </w:r>
          </w:p>
        </w:tc>
        <w:tc>
          <w:tcPr>
            <w:tcW w:w="1195" w:type="dxa"/>
            <w:vAlign w:val="center"/>
          </w:tcPr>
          <w:p w14:paraId="55978C3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0.0350</w:t>
            </w:r>
          </w:p>
        </w:tc>
        <w:tc>
          <w:tcPr>
            <w:tcW w:w="1194" w:type="dxa"/>
            <w:vAlign w:val="center"/>
          </w:tcPr>
          <w:p w14:paraId="31EAA42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0.2009</w:t>
            </w:r>
          </w:p>
        </w:tc>
        <w:tc>
          <w:tcPr>
            <w:tcW w:w="1195" w:type="dxa"/>
            <w:vAlign w:val="center"/>
          </w:tcPr>
          <w:p w14:paraId="11A8FA7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0.2505</w:t>
            </w:r>
          </w:p>
        </w:tc>
        <w:tc>
          <w:tcPr>
            <w:tcW w:w="1194" w:type="dxa"/>
            <w:vAlign w:val="center"/>
          </w:tcPr>
          <w:p w14:paraId="1A9C54F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0.2009</w:t>
            </w:r>
          </w:p>
        </w:tc>
        <w:tc>
          <w:tcPr>
            <w:tcW w:w="1195" w:type="dxa"/>
            <w:vAlign w:val="center"/>
          </w:tcPr>
          <w:p w14:paraId="7A75072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0.2797</w:t>
            </w:r>
          </w:p>
        </w:tc>
      </w:tr>
      <w:tr w:rsidR="00E71120" w:rsidRPr="00C92D77" w14:paraId="7E369BEC" w14:textId="77777777" w:rsidTr="00E71120">
        <w:trPr>
          <w:trHeight w:val="358"/>
          <w:jc w:val="center"/>
        </w:trPr>
        <w:tc>
          <w:tcPr>
            <w:tcW w:w="1570" w:type="dxa"/>
            <w:vAlign w:val="center"/>
          </w:tcPr>
          <w:p w14:paraId="090A14E0"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Scene</w:t>
            </w:r>
          </w:p>
        </w:tc>
        <w:tc>
          <w:tcPr>
            <w:tcW w:w="1194" w:type="dxa"/>
            <w:vAlign w:val="center"/>
          </w:tcPr>
          <w:p w14:paraId="62CF93A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0.2649</w:t>
            </w:r>
          </w:p>
        </w:tc>
        <w:tc>
          <w:tcPr>
            <w:tcW w:w="1195" w:type="dxa"/>
            <w:vAlign w:val="center"/>
          </w:tcPr>
          <w:p w14:paraId="505FD23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0.1621</w:t>
            </w:r>
          </w:p>
        </w:tc>
        <w:tc>
          <w:tcPr>
            <w:tcW w:w="1194" w:type="dxa"/>
            <w:vAlign w:val="center"/>
          </w:tcPr>
          <w:p w14:paraId="0711824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0.1802</w:t>
            </w:r>
          </w:p>
        </w:tc>
        <w:tc>
          <w:tcPr>
            <w:tcW w:w="1195" w:type="dxa"/>
            <w:vAlign w:val="center"/>
          </w:tcPr>
          <w:p w14:paraId="45C0550E"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0.5613</w:t>
            </w:r>
          </w:p>
        </w:tc>
        <w:tc>
          <w:tcPr>
            <w:tcW w:w="1194" w:type="dxa"/>
            <w:vAlign w:val="center"/>
          </w:tcPr>
          <w:p w14:paraId="7E8BE3C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0.1802</w:t>
            </w:r>
          </w:p>
        </w:tc>
        <w:tc>
          <w:tcPr>
            <w:tcW w:w="1195" w:type="dxa"/>
            <w:vAlign w:val="center"/>
          </w:tcPr>
          <w:p w14:paraId="57AF615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0.5600</w:t>
            </w:r>
          </w:p>
        </w:tc>
      </w:tr>
      <w:tr w:rsidR="00E71120" w:rsidRPr="00C92D77" w14:paraId="5B482F40" w14:textId="77777777" w:rsidTr="00E71120">
        <w:trPr>
          <w:trHeight w:val="358"/>
          <w:jc w:val="center"/>
        </w:trPr>
        <w:tc>
          <w:tcPr>
            <w:tcW w:w="1570" w:type="dxa"/>
            <w:vAlign w:val="center"/>
          </w:tcPr>
          <w:p w14:paraId="1008B1F6"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Chemistry</w:t>
            </w:r>
          </w:p>
        </w:tc>
        <w:tc>
          <w:tcPr>
            <w:tcW w:w="1194" w:type="dxa"/>
            <w:vAlign w:val="center"/>
          </w:tcPr>
          <w:p w14:paraId="389FDC5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0.0579</w:t>
            </w:r>
          </w:p>
        </w:tc>
        <w:tc>
          <w:tcPr>
            <w:tcW w:w="1195" w:type="dxa"/>
            <w:vAlign w:val="center"/>
          </w:tcPr>
          <w:p w14:paraId="67D4FBB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0.0122</w:t>
            </w:r>
          </w:p>
        </w:tc>
        <w:tc>
          <w:tcPr>
            <w:tcW w:w="1194" w:type="dxa"/>
            <w:vAlign w:val="center"/>
          </w:tcPr>
          <w:p w14:paraId="70C9EDA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0.0122</w:t>
            </w:r>
          </w:p>
        </w:tc>
        <w:tc>
          <w:tcPr>
            <w:tcW w:w="1195" w:type="dxa"/>
            <w:vAlign w:val="center"/>
          </w:tcPr>
          <w:p w14:paraId="0DAF0CC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0.0317</w:t>
            </w:r>
          </w:p>
        </w:tc>
        <w:tc>
          <w:tcPr>
            <w:tcW w:w="1194" w:type="dxa"/>
            <w:vAlign w:val="center"/>
          </w:tcPr>
          <w:p w14:paraId="0F8980A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0.0122</w:t>
            </w:r>
          </w:p>
        </w:tc>
        <w:tc>
          <w:tcPr>
            <w:tcW w:w="1195" w:type="dxa"/>
            <w:vAlign w:val="center"/>
          </w:tcPr>
          <w:p w14:paraId="2919BBD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0.0731</w:t>
            </w:r>
          </w:p>
        </w:tc>
      </w:tr>
      <w:tr w:rsidR="00E71120" w:rsidRPr="00C92D77" w14:paraId="58832EFD" w14:textId="77777777" w:rsidTr="00E71120">
        <w:trPr>
          <w:trHeight w:val="358"/>
          <w:jc w:val="center"/>
        </w:trPr>
        <w:tc>
          <w:tcPr>
            <w:tcW w:w="1570" w:type="dxa"/>
            <w:vAlign w:val="center"/>
          </w:tcPr>
          <w:p w14:paraId="7B4985A9"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Philosophy</w:t>
            </w:r>
          </w:p>
        </w:tc>
        <w:tc>
          <w:tcPr>
            <w:tcW w:w="1194" w:type="dxa"/>
            <w:vAlign w:val="center"/>
          </w:tcPr>
          <w:p w14:paraId="4E99955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0.1029</w:t>
            </w:r>
          </w:p>
        </w:tc>
        <w:tc>
          <w:tcPr>
            <w:tcW w:w="1195" w:type="dxa"/>
            <w:vAlign w:val="center"/>
          </w:tcPr>
          <w:p w14:paraId="7501EDB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0.0095</w:t>
            </w:r>
          </w:p>
        </w:tc>
        <w:tc>
          <w:tcPr>
            <w:tcW w:w="1194" w:type="dxa"/>
            <w:vAlign w:val="center"/>
          </w:tcPr>
          <w:p w14:paraId="66093C2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0.0095</w:t>
            </w:r>
          </w:p>
        </w:tc>
        <w:tc>
          <w:tcPr>
            <w:tcW w:w="1195" w:type="dxa"/>
            <w:vAlign w:val="center"/>
          </w:tcPr>
          <w:p w14:paraId="0B567B4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0.0649</w:t>
            </w:r>
          </w:p>
        </w:tc>
        <w:tc>
          <w:tcPr>
            <w:tcW w:w="1194" w:type="dxa"/>
            <w:vAlign w:val="center"/>
          </w:tcPr>
          <w:p w14:paraId="0FC3AF4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0.0095</w:t>
            </w:r>
          </w:p>
        </w:tc>
        <w:tc>
          <w:tcPr>
            <w:tcW w:w="1195" w:type="dxa"/>
            <w:vAlign w:val="center"/>
          </w:tcPr>
          <w:p w14:paraId="61280CE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0.1295</w:t>
            </w:r>
          </w:p>
        </w:tc>
      </w:tr>
      <w:tr w:rsidR="00E71120" w:rsidRPr="00C92D77" w14:paraId="2A16B402" w14:textId="77777777" w:rsidTr="00E71120">
        <w:trPr>
          <w:trHeight w:val="358"/>
          <w:jc w:val="center"/>
        </w:trPr>
        <w:tc>
          <w:tcPr>
            <w:tcW w:w="1570" w:type="dxa"/>
            <w:vAlign w:val="center"/>
          </w:tcPr>
          <w:p w14:paraId="3BAE8789"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Tmc2007_500</w:t>
            </w:r>
          </w:p>
        </w:tc>
        <w:tc>
          <w:tcPr>
            <w:tcW w:w="1194" w:type="dxa"/>
            <w:vAlign w:val="center"/>
          </w:tcPr>
          <w:p w14:paraId="319274A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0.4874</w:t>
            </w:r>
          </w:p>
        </w:tc>
        <w:tc>
          <w:tcPr>
            <w:tcW w:w="1195" w:type="dxa"/>
            <w:vAlign w:val="center"/>
          </w:tcPr>
          <w:p w14:paraId="5A91008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0.1005</w:t>
            </w:r>
          </w:p>
        </w:tc>
        <w:tc>
          <w:tcPr>
            <w:tcW w:w="1194" w:type="dxa"/>
            <w:vAlign w:val="center"/>
          </w:tcPr>
          <w:p w14:paraId="07CD41A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0.1007</w:t>
            </w:r>
          </w:p>
        </w:tc>
        <w:tc>
          <w:tcPr>
            <w:tcW w:w="1195" w:type="dxa"/>
            <w:vAlign w:val="center"/>
          </w:tcPr>
          <w:p w14:paraId="685CC057"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0.5891</w:t>
            </w:r>
          </w:p>
        </w:tc>
        <w:tc>
          <w:tcPr>
            <w:tcW w:w="1194" w:type="dxa"/>
            <w:vAlign w:val="center"/>
          </w:tcPr>
          <w:p w14:paraId="494BC28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0.1007</w:t>
            </w:r>
          </w:p>
        </w:tc>
        <w:tc>
          <w:tcPr>
            <w:tcW w:w="1195" w:type="dxa"/>
            <w:vAlign w:val="center"/>
          </w:tcPr>
          <w:p w14:paraId="7A73086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0.5777</w:t>
            </w:r>
          </w:p>
        </w:tc>
      </w:tr>
      <w:tr w:rsidR="00E71120" w:rsidRPr="00C92D77" w14:paraId="555CAB83" w14:textId="77777777" w:rsidTr="00E71120">
        <w:trPr>
          <w:trHeight w:val="358"/>
          <w:jc w:val="center"/>
        </w:trPr>
        <w:tc>
          <w:tcPr>
            <w:tcW w:w="1570" w:type="dxa"/>
            <w:vAlign w:val="center"/>
          </w:tcPr>
          <w:p w14:paraId="440480FA"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Water_quality</w:t>
            </w:r>
          </w:p>
        </w:tc>
        <w:tc>
          <w:tcPr>
            <w:tcW w:w="1194" w:type="dxa"/>
            <w:vAlign w:val="center"/>
          </w:tcPr>
          <w:p w14:paraId="7BD4BEE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0.3372</w:t>
            </w:r>
          </w:p>
        </w:tc>
        <w:tc>
          <w:tcPr>
            <w:tcW w:w="1195" w:type="dxa"/>
            <w:vAlign w:val="center"/>
          </w:tcPr>
          <w:p w14:paraId="2BAC73B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0.2233</w:t>
            </w:r>
          </w:p>
        </w:tc>
        <w:tc>
          <w:tcPr>
            <w:tcW w:w="1194" w:type="dxa"/>
            <w:vAlign w:val="center"/>
          </w:tcPr>
          <w:p w14:paraId="11E01E8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0.0029</w:t>
            </w:r>
          </w:p>
        </w:tc>
        <w:tc>
          <w:tcPr>
            <w:tcW w:w="1195" w:type="dxa"/>
            <w:vAlign w:val="center"/>
          </w:tcPr>
          <w:p w14:paraId="5E00F6B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0.3153</w:t>
            </w:r>
          </w:p>
        </w:tc>
        <w:tc>
          <w:tcPr>
            <w:tcW w:w="1194" w:type="dxa"/>
            <w:vAlign w:val="center"/>
          </w:tcPr>
          <w:p w14:paraId="6605AF1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0.3608</w:t>
            </w:r>
          </w:p>
        </w:tc>
        <w:tc>
          <w:tcPr>
            <w:tcW w:w="1195" w:type="dxa"/>
            <w:vAlign w:val="center"/>
          </w:tcPr>
          <w:p w14:paraId="031B9CD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0.3912</w:t>
            </w:r>
          </w:p>
        </w:tc>
      </w:tr>
      <w:tr w:rsidR="00E71120" w:rsidRPr="00C92D77" w14:paraId="6567C683" w14:textId="77777777" w:rsidTr="00E71120">
        <w:trPr>
          <w:trHeight w:val="358"/>
          <w:jc w:val="center"/>
        </w:trPr>
        <w:tc>
          <w:tcPr>
            <w:tcW w:w="1570" w:type="dxa"/>
            <w:tcBorders>
              <w:bottom w:val="nil"/>
            </w:tcBorders>
            <w:vAlign w:val="center"/>
          </w:tcPr>
          <w:p w14:paraId="5F2C9E67"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Yeast</w:t>
            </w:r>
          </w:p>
        </w:tc>
        <w:tc>
          <w:tcPr>
            <w:tcW w:w="1194" w:type="dxa"/>
            <w:tcBorders>
              <w:bottom w:val="nil"/>
            </w:tcBorders>
            <w:vAlign w:val="center"/>
          </w:tcPr>
          <w:p w14:paraId="4DC5AFC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0.4085</w:t>
            </w:r>
          </w:p>
        </w:tc>
        <w:tc>
          <w:tcPr>
            <w:tcW w:w="1195" w:type="dxa"/>
            <w:tcBorders>
              <w:bottom w:val="nil"/>
            </w:tcBorders>
            <w:vAlign w:val="center"/>
          </w:tcPr>
          <w:p w14:paraId="33F567B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0.1110</w:t>
            </w:r>
          </w:p>
        </w:tc>
        <w:tc>
          <w:tcPr>
            <w:tcW w:w="1194" w:type="dxa"/>
            <w:tcBorders>
              <w:bottom w:val="nil"/>
            </w:tcBorders>
            <w:vAlign w:val="center"/>
          </w:tcPr>
          <w:p w14:paraId="6899C6E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0.3058</w:t>
            </w:r>
          </w:p>
        </w:tc>
        <w:tc>
          <w:tcPr>
            <w:tcW w:w="1195" w:type="dxa"/>
            <w:tcBorders>
              <w:bottom w:val="nil"/>
            </w:tcBorders>
            <w:vAlign w:val="center"/>
          </w:tcPr>
          <w:p w14:paraId="6E71694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0.4170</w:t>
            </w:r>
          </w:p>
        </w:tc>
        <w:tc>
          <w:tcPr>
            <w:tcW w:w="1194" w:type="dxa"/>
            <w:tcBorders>
              <w:bottom w:val="nil"/>
            </w:tcBorders>
            <w:vAlign w:val="center"/>
          </w:tcPr>
          <w:p w14:paraId="0FE1D52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0.3058</w:t>
            </w:r>
          </w:p>
        </w:tc>
        <w:tc>
          <w:tcPr>
            <w:tcW w:w="1195" w:type="dxa"/>
            <w:tcBorders>
              <w:bottom w:val="nil"/>
            </w:tcBorders>
            <w:vAlign w:val="center"/>
          </w:tcPr>
          <w:p w14:paraId="65BB819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0.4310</w:t>
            </w:r>
          </w:p>
        </w:tc>
      </w:tr>
      <w:tr w:rsidR="00E71120" w:rsidRPr="00C92D77" w14:paraId="319CBA5C" w14:textId="77777777" w:rsidTr="00E71120">
        <w:trPr>
          <w:trHeight w:val="358"/>
          <w:jc w:val="center"/>
        </w:trPr>
        <w:tc>
          <w:tcPr>
            <w:tcW w:w="1570" w:type="dxa"/>
            <w:tcBorders>
              <w:top w:val="nil"/>
              <w:bottom w:val="single" w:sz="8" w:space="0" w:color="auto"/>
            </w:tcBorders>
            <w:vAlign w:val="center"/>
          </w:tcPr>
          <w:p w14:paraId="59377A10"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405295E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0.4864</w:t>
            </w:r>
          </w:p>
        </w:tc>
        <w:tc>
          <w:tcPr>
            <w:tcW w:w="1195" w:type="dxa"/>
            <w:tcBorders>
              <w:top w:val="nil"/>
              <w:bottom w:val="single" w:sz="8" w:space="0" w:color="auto"/>
            </w:tcBorders>
            <w:vAlign w:val="center"/>
          </w:tcPr>
          <w:p w14:paraId="3B4E5DF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0.3269</w:t>
            </w:r>
          </w:p>
        </w:tc>
        <w:tc>
          <w:tcPr>
            <w:tcW w:w="1194" w:type="dxa"/>
            <w:tcBorders>
              <w:top w:val="nil"/>
              <w:bottom w:val="single" w:sz="8" w:space="0" w:color="auto"/>
            </w:tcBorders>
            <w:vAlign w:val="center"/>
          </w:tcPr>
          <w:p w14:paraId="4877C7C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0.3277</w:t>
            </w:r>
          </w:p>
        </w:tc>
        <w:tc>
          <w:tcPr>
            <w:tcW w:w="1195" w:type="dxa"/>
            <w:tcBorders>
              <w:top w:val="nil"/>
              <w:bottom w:val="single" w:sz="8" w:space="0" w:color="auto"/>
            </w:tcBorders>
            <w:vAlign w:val="center"/>
          </w:tcPr>
          <w:p w14:paraId="3637676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0.5274</w:t>
            </w:r>
          </w:p>
        </w:tc>
        <w:tc>
          <w:tcPr>
            <w:tcW w:w="1194" w:type="dxa"/>
            <w:tcBorders>
              <w:top w:val="nil"/>
              <w:bottom w:val="single" w:sz="8" w:space="0" w:color="auto"/>
            </w:tcBorders>
            <w:vAlign w:val="center"/>
          </w:tcPr>
          <w:p w14:paraId="06875D1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0.3277</w:t>
            </w:r>
          </w:p>
        </w:tc>
        <w:tc>
          <w:tcPr>
            <w:tcW w:w="1195" w:type="dxa"/>
            <w:tcBorders>
              <w:top w:val="nil"/>
              <w:bottom w:val="single" w:sz="8" w:space="0" w:color="auto"/>
            </w:tcBorders>
            <w:vAlign w:val="center"/>
          </w:tcPr>
          <w:p w14:paraId="120A564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0.5467</w:t>
            </w:r>
          </w:p>
        </w:tc>
      </w:tr>
      <w:tr w:rsidR="00E71120" w:rsidRPr="00C92D77" w14:paraId="1B1432BF" w14:textId="77777777" w:rsidTr="00E71120">
        <w:trPr>
          <w:trHeight w:val="358"/>
          <w:jc w:val="center"/>
        </w:trPr>
        <w:tc>
          <w:tcPr>
            <w:tcW w:w="1570" w:type="dxa"/>
            <w:tcBorders>
              <w:top w:val="single" w:sz="8" w:space="0" w:color="auto"/>
            </w:tcBorders>
            <w:vAlign w:val="center"/>
          </w:tcPr>
          <w:p w14:paraId="64A629B8"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559B70E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0.3023</w:t>
            </w:r>
          </w:p>
        </w:tc>
        <w:tc>
          <w:tcPr>
            <w:tcW w:w="1195" w:type="dxa"/>
            <w:tcBorders>
              <w:top w:val="single" w:sz="8" w:space="0" w:color="auto"/>
            </w:tcBorders>
            <w:vAlign w:val="center"/>
          </w:tcPr>
          <w:p w14:paraId="4748225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0.1312</w:t>
            </w:r>
          </w:p>
        </w:tc>
        <w:tc>
          <w:tcPr>
            <w:tcW w:w="1194" w:type="dxa"/>
            <w:tcBorders>
              <w:top w:val="single" w:sz="8" w:space="0" w:color="auto"/>
            </w:tcBorders>
            <w:vAlign w:val="center"/>
          </w:tcPr>
          <w:p w14:paraId="35595EA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0.1808</w:t>
            </w:r>
          </w:p>
        </w:tc>
        <w:tc>
          <w:tcPr>
            <w:tcW w:w="1195" w:type="dxa"/>
            <w:tcBorders>
              <w:top w:val="single" w:sz="8" w:space="0" w:color="auto"/>
            </w:tcBorders>
            <w:vAlign w:val="center"/>
          </w:tcPr>
          <w:p w14:paraId="4092309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0.3428</w:t>
            </w:r>
          </w:p>
        </w:tc>
        <w:tc>
          <w:tcPr>
            <w:tcW w:w="1194" w:type="dxa"/>
            <w:tcBorders>
              <w:top w:val="single" w:sz="8" w:space="0" w:color="auto"/>
            </w:tcBorders>
            <w:vAlign w:val="center"/>
          </w:tcPr>
          <w:p w14:paraId="435E387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0.1998</w:t>
            </w:r>
          </w:p>
        </w:tc>
        <w:tc>
          <w:tcPr>
            <w:tcW w:w="1195" w:type="dxa"/>
            <w:tcBorders>
              <w:top w:val="single" w:sz="8" w:space="0" w:color="auto"/>
            </w:tcBorders>
            <w:vAlign w:val="center"/>
          </w:tcPr>
          <w:p w14:paraId="10A8140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0.3659</w:t>
            </w:r>
          </w:p>
        </w:tc>
      </w:tr>
      <w:tr w:rsidR="00E71120" w:rsidRPr="00C92D77" w14:paraId="64DC623B" w14:textId="77777777" w:rsidTr="00E71120">
        <w:trPr>
          <w:trHeight w:val="373"/>
          <w:jc w:val="center"/>
        </w:trPr>
        <w:tc>
          <w:tcPr>
            <w:tcW w:w="1570" w:type="dxa"/>
            <w:tcBorders>
              <w:bottom w:val="single" w:sz="12" w:space="0" w:color="auto"/>
            </w:tcBorders>
            <w:vAlign w:val="center"/>
          </w:tcPr>
          <w:p w14:paraId="70EB8EB1"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17CE1D2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2.57</w:t>
            </w:r>
          </w:p>
        </w:tc>
        <w:tc>
          <w:tcPr>
            <w:tcW w:w="1195" w:type="dxa"/>
            <w:tcBorders>
              <w:bottom w:val="single" w:sz="12" w:space="0" w:color="auto"/>
            </w:tcBorders>
            <w:vAlign w:val="center"/>
          </w:tcPr>
          <w:p w14:paraId="5942315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5.64</w:t>
            </w:r>
          </w:p>
        </w:tc>
        <w:tc>
          <w:tcPr>
            <w:tcW w:w="1194" w:type="dxa"/>
            <w:tcBorders>
              <w:bottom w:val="single" w:sz="12" w:space="0" w:color="auto"/>
            </w:tcBorders>
            <w:vAlign w:val="center"/>
          </w:tcPr>
          <w:p w14:paraId="5B6CE42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4.71</w:t>
            </w:r>
          </w:p>
        </w:tc>
        <w:tc>
          <w:tcPr>
            <w:tcW w:w="1195" w:type="dxa"/>
            <w:tcBorders>
              <w:bottom w:val="single" w:sz="12" w:space="0" w:color="auto"/>
            </w:tcBorders>
            <w:vAlign w:val="center"/>
          </w:tcPr>
          <w:p w14:paraId="7B7A63F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2.71</w:t>
            </w:r>
          </w:p>
        </w:tc>
        <w:tc>
          <w:tcPr>
            <w:tcW w:w="1194" w:type="dxa"/>
            <w:tcBorders>
              <w:bottom w:val="single" w:sz="12" w:space="0" w:color="auto"/>
            </w:tcBorders>
            <w:vAlign w:val="center"/>
          </w:tcPr>
          <w:p w14:paraId="21590D5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3.71</w:t>
            </w:r>
          </w:p>
        </w:tc>
        <w:tc>
          <w:tcPr>
            <w:tcW w:w="1195" w:type="dxa"/>
            <w:tcBorders>
              <w:bottom w:val="single" w:sz="12" w:space="0" w:color="auto"/>
            </w:tcBorders>
            <w:vAlign w:val="center"/>
          </w:tcPr>
          <w:p w14:paraId="70616E96" w14:textId="77777777" w:rsidR="00E71120" w:rsidRPr="00C92D77" w:rsidRDefault="00E71120" w:rsidP="00C92D77">
            <w:pPr>
              <w:snapToGrid w:val="0"/>
              <w:ind w:firstLineChars="0" w:firstLine="0"/>
              <w:jc w:val="center"/>
              <w:rPr>
                <w:rFonts w:eastAsiaTheme="majorEastAsia"/>
                <w:b/>
                <w:color w:val="0000FF"/>
                <w:sz w:val="21"/>
              </w:rPr>
            </w:pPr>
            <w:r w:rsidRPr="00C92D77">
              <w:rPr>
                <w:rFonts w:eastAsia="等线"/>
                <w:b/>
                <w:color w:val="000000"/>
                <w:sz w:val="21"/>
              </w:rPr>
              <w:t>1.64</w:t>
            </w:r>
          </w:p>
        </w:tc>
      </w:tr>
    </w:tbl>
    <w:p w14:paraId="75B16771" w14:textId="77777777" w:rsidR="00E62704" w:rsidRDefault="00E62704" w:rsidP="00922190">
      <w:pPr>
        <w:snapToGrid w:val="0"/>
        <w:ind w:firstLineChars="0" w:firstLine="0"/>
        <w:jc w:val="center"/>
        <w:rPr>
          <w:kern w:val="0"/>
          <w:sz w:val="21"/>
        </w:rPr>
      </w:pPr>
    </w:p>
    <w:p w14:paraId="096C9966" w14:textId="77777777" w:rsidR="00922190" w:rsidRDefault="00922190" w:rsidP="00922190">
      <w:pPr>
        <w:snapToGrid w:val="0"/>
        <w:ind w:firstLineChars="0" w:firstLine="0"/>
        <w:jc w:val="center"/>
        <w:rPr>
          <w:kern w:val="0"/>
          <w:sz w:val="21"/>
        </w:rPr>
      </w:pPr>
    </w:p>
    <w:p w14:paraId="046BEEF0" w14:textId="77777777" w:rsidR="00E71120" w:rsidRPr="00C92D77" w:rsidRDefault="00E71120" w:rsidP="00062322">
      <w:pPr>
        <w:autoSpaceDE w:val="0"/>
        <w:autoSpaceDN w:val="0"/>
        <w:snapToGrid w:val="0"/>
        <w:ind w:firstLineChars="0" w:firstLine="0"/>
        <w:jc w:val="center"/>
        <w:rPr>
          <w:kern w:val="0"/>
          <w:sz w:val="21"/>
        </w:rPr>
      </w:pPr>
      <w:r w:rsidRPr="00C92D77">
        <w:rPr>
          <w:kern w:val="0"/>
          <w:sz w:val="21"/>
        </w:rPr>
        <w:t>表</w:t>
      </w:r>
      <w:r w:rsidRPr="00C92D77">
        <w:rPr>
          <w:kern w:val="0"/>
          <w:sz w:val="21"/>
        </w:rPr>
        <w:t>4-3 SCTM</w:t>
      </w:r>
      <w:r w:rsidRPr="00C92D77">
        <w:rPr>
          <w:kern w:val="0"/>
          <w:sz w:val="21"/>
        </w:rPr>
        <w:t>与对比算法在半监督多标签场景</w:t>
      </w:r>
      <m:oMath>
        <m:sSub>
          <m:sSubPr>
            <m:ctrlPr>
              <w:rPr>
                <w:rFonts w:ascii="Cambria Math" w:hAnsi="Cambria Math" w:cs="宋体"/>
                <w:i/>
                <w:kern w:val="0"/>
                <w:sz w:val="21"/>
              </w:rPr>
            </m:ctrlPr>
          </m:sSubPr>
          <m:e>
            <m:r>
              <w:rPr>
                <w:rFonts w:ascii="Cambria Math" w:hAnsi="Cambria Math" w:cs="宋体"/>
                <w:kern w:val="0"/>
                <w:sz w:val="21"/>
              </w:rPr>
              <m:t>r</m:t>
            </m:r>
          </m:e>
          <m:sub>
            <m:r>
              <w:rPr>
                <w:rFonts w:ascii="Cambria Math" w:hAnsi="Cambria Math" w:cs="宋体"/>
                <w:kern w:val="0"/>
                <w:sz w:val="21"/>
              </w:rPr>
              <m:t>l</m:t>
            </m:r>
          </m:sub>
        </m:sSub>
        <m:r>
          <w:rPr>
            <w:rFonts w:ascii="Cambria Math" w:hAnsi="Cambria Math" w:cs="宋体"/>
            <w:kern w:val="0"/>
            <w:sz w:val="21"/>
          </w:rPr>
          <m:t>=50%</m:t>
        </m:r>
      </m:oMath>
      <w:r w:rsidRPr="00C92D77">
        <w:rPr>
          <w:kern w:val="0"/>
          <w:sz w:val="21"/>
        </w:rPr>
        <w:t>下的</w:t>
      </w:r>
      <w:r w:rsidRPr="00C92D77">
        <w:rPr>
          <w:kern w:val="0"/>
          <w:sz w:val="21"/>
        </w:rPr>
        <w:t>F1</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475121ED" w14:textId="77777777" w:rsidTr="00E71120">
        <w:trPr>
          <w:trHeight w:val="358"/>
          <w:jc w:val="center"/>
        </w:trPr>
        <w:tc>
          <w:tcPr>
            <w:tcW w:w="1570" w:type="dxa"/>
            <w:tcBorders>
              <w:top w:val="single" w:sz="12" w:space="0" w:color="auto"/>
              <w:bottom w:val="single" w:sz="8" w:space="0" w:color="auto"/>
            </w:tcBorders>
            <w:vAlign w:val="center"/>
          </w:tcPr>
          <w:p w14:paraId="3BBA1EC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6E3C0EA9"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MLWSE</w:t>
            </w:r>
          </w:p>
        </w:tc>
        <w:tc>
          <w:tcPr>
            <w:tcW w:w="1195" w:type="dxa"/>
            <w:tcBorders>
              <w:top w:val="single" w:sz="12" w:space="0" w:color="auto"/>
              <w:bottom w:val="single" w:sz="8" w:space="0" w:color="auto"/>
            </w:tcBorders>
            <w:vAlign w:val="center"/>
          </w:tcPr>
          <w:p w14:paraId="110B5D16"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TLRR</w:t>
            </w:r>
          </w:p>
        </w:tc>
        <w:tc>
          <w:tcPr>
            <w:tcW w:w="1194" w:type="dxa"/>
            <w:tcBorders>
              <w:top w:val="single" w:sz="12" w:space="0" w:color="auto"/>
              <w:bottom w:val="single" w:sz="8" w:space="0" w:color="auto"/>
            </w:tcBorders>
            <w:vAlign w:val="center"/>
          </w:tcPr>
          <w:p w14:paraId="7BFED9D9"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MLMRRW</w:t>
            </w:r>
          </w:p>
        </w:tc>
        <w:tc>
          <w:tcPr>
            <w:tcW w:w="1195" w:type="dxa"/>
            <w:tcBorders>
              <w:top w:val="single" w:sz="12" w:space="0" w:color="auto"/>
              <w:bottom w:val="single" w:sz="8" w:space="0" w:color="auto"/>
            </w:tcBorders>
            <w:vAlign w:val="center"/>
          </w:tcPr>
          <w:p w14:paraId="7AF85742"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SSkC</w:t>
            </w:r>
          </w:p>
        </w:tc>
        <w:tc>
          <w:tcPr>
            <w:tcW w:w="1194" w:type="dxa"/>
            <w:tcBorders>
              <w:top w:val="single" w:sz="12" w:space="0" w:color="auto"/>
              <w:bottom w:val="single" w:sz="8" w:space="0" w:color="auto"/>
            </w:tcBorders>
            <w:vAlign w:val="center"/>
          </w:tcPr>
          <w:p w14:paraId="243881E1"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SMCT</w:t>
            </w:r>
          </w:p>
        </w:tc>
        <w:tc>
          <w:tcPr>
            <w:tcW w:w="1195" w:type="dxa"/>
            <w:tcBorders>
              <w:top w:val="single" w:sz="12" w:space="0" w:color="auto"/>
              <w:bottom w:val="single" w:sz="8" w:space="0" w:color="auto"/>
            </w:tcBorders>
            <w:vAlign w:val="center"/>
          </w:tcPr>
          <w:p w14:paraId="26DB54CE"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SCTM</w:t>
            </w:r>
          </w:p>
        </w:tc>
      </w:tr>
      <w:tr w:rsidR="00E71120" w:rsidRPr="00C92D77" w14:paraId="5332D94A" w14:textId="77777777" w:rsidTr="00E71120">
        <w:trPr>
          <w:trHeight w:val="358"/>
          <w:jc w:val="center"/>
        </w:trPr>
        <w:tc>
          <w:tcPr>
            <w:tcW w:w="1570" w:type="dxa"/>
            <w:tcBorders>
              <w:top w:val="single" w:sz="8" w:space="0" w:color="auto"/>
              <w:bottom w:val="nil"/>
            </w:tcBorders>
            <w:vAlign w:val="center"/>
          </w:tcPr>
          <w:p w14:paraId="0E8F58B1"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2C4A3EB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0.5137</w:t>
            </w:r>
          </w:p>
        </w:tc>
        <w:tc>
          <w:tcPr>
            <w:tcW w:w="1195" w:type="dxa"/>
            <w:tcBorders>
              <w:top w:val="single" w:sz="8" w:space="0" w:color="auto"/>
              <w:bottom w:val="nil"/>
            </w:tcBorders>
            <w:vAlign w:val="center"/>
          </w:tcPr>
          <w:p w14:paraId="3755BA9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0.0952</w:t>
            </w:r>
          </w:p>
        </w:tc>
        <w:tc>
          <w:tcPr>
            <w:tcW w:w="1194" w:type="dxa"/>
            <w:tcBorders>
              <w:top w:val="single" w:sz="8" w:space="0" w:color="auto"/>
              <w:bottom w:val="nil"/>
            </w:tcBorders>
            <w:vAlign w:val="center"/>
          </w:tcPr>
          <w:p w14:paraId="6EE41C3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0.4554</w:t>
            </w:r>
          </w:p>
        </w:tc>
        <w:tc>
          <w:tcPr>
            <w:tcW w:w="1195" w:type="dxa"/>
            <w:tcBorders>
              <w:top w:val="single" w:sz="8" w:space="0" w:color="auto"/>
              <w:bottom w:val="nil"/>
            </w:tcBorders>
            <w:vAlign w:val="center"/>
          </w:tcPr>
          <w:p w14:paraId="401ADF9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0.4734</w:t>
            </w:r>
          </w:p>
        </w:tc>
        <w:tc>
          <w:tcPr>
            <w:tcW w:w="1194" w:type="dxa"/>
            <w:tcBorders>
              <w:top w:val="single" w:sz="8" w:space="0" w:color="auto"/>
              <w:bottom w:val="nil"/>
            </w:tcBorders>
            <w:vAlign w:val="center"/>
          </w:tcPr>
          <w:p w14:paraId="61FF8E1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0.0955</w:t>
            </w:r>
          </w:p>
        </w:tc>
        <w:tc>
          <w:tcPr>
            <w:tcW w:w="1195" w:type="dxa"/>
            <w:tcBorders>
              <w:top w:val="single" w:sz="8" w:space="0" w:color="auto"/>
              <w:bottom w:val="nil"/>
            </w:tcBorders>
            <w:vAlign w:val="center"/>
          </w:tcPr>
          <w:p w14:paraId="23FA44E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0.4687</w:t>
            </w:r>
          </w:p>
        </w:tc>
      </w:tr>
      <w:tr w:rsidR="00E71120" w:rsidRPr="00C92D77" w14:paraId="3264ED34" w14:textId="77777777" w:rsidTr="00E71120">
        <w:trPr>
          <w:trHeight w:val="358"/>
          <w:jc w:val="center"/>
        </w:trPr>
        <w:tc>
          <w:tcPr>
            <w:tcW w:w="1570" w:type="dxa"/>
            <w:vAlign w:val="center"/>
          </w:tcPr>
          <w:p w14:paraId="60C6D7A1"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CHD_49</w:t>
            </w:r>
          </w:p>
        </w:tc>
        <w:tc>
          <w:tcPr>
            <w:tcW w:w="1194" w:type="dxa"/>
            <w:vAlign w:val="center"/>
          </w:tcPr>
          <w:p w14:paraId="474B1CF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0.5968</w:t>
            </w:r>
          </w:p>
        </w:tc>
        <w:tc>
          <w:tcPr>
            <w:tcW w:w="1195" w:type="dxa"/>
            <w:vAlign w:val="center"/>
          </w:tcPr>
          <w:p w14:paraId="27A33BF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0.3496</w:t>
            </w:r>
          </w:p>
        </w:tc>
        <w:tc>
          <w:tcPr>
            <w:tcW w:w="1194" w:type="dxa"/>
            <w:vAlign w:val="center"/>
          </w:tcPr>
          <w:p w14:paraId="3C4180A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0.5838</w:t>
            </w:r>
          </w:p>
        </w:tc>
        <w:tc>
          <w:tcPr>
            <w:tcW w:w="1195" w:type="dxa"/>
            <w:vAlign w:val="center"/>
          </w:tcPr>
          <w:p w14:paraId="37F23AE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0.5490</w:t>
            </w:r>
          </w:p>
        </w:tc>
        <w:tc>
          <w:tcPr>
            <w:tcW w:w="1194" w:type="dxa"/>
            <w:vAlign w:val="center"/>
          </w:tcPr>
          <w:p w14:paraId="62CB53E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0.5858</w:t>
            </w:r>
          </w:p>
        </w:tc>
        <w:tc>
          <w:tcPr>
            <w:tcW w:w="1195" w:type="dxa"/>
            <w:vAlign w:val="center"/>
          </w:tcPr>
          <w:p w14:paraId="2D5F0C3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0.5285</w:t>
            </w:r>
          </w:p>
        </w:tc>
      </w:tr>
      <w:tr w:rsidR="00E71120" w:rsidRPr="00C92D77" w14:paraId="42230BEC" w14:textId="77777777" w:rsidTr="00E71120">
        <w:trPr>
          <w:trHeight w:val="358"/>
          <w:jc w:val="center"/>
        </w:trPr>
        <w:tc>
          <w:tcPr>
            <w:tcW w:w="1570" w:type="dxa"/>
            <w:vAlign w:val="center"/>
          </w:tcPr>
          <w:p w14:paraId="64ECBF73"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Corel5k</w:t>
            </w:r>
          </w:p>
        </w:tc>
        <w:tc>
          <w:tcPr>
            <w:tcW w:w="1194" w:type="dxa"/>
            <w:vAlign w:val="center"/>
          </w:tcPr>
          <w:p w14:paraId="69799DA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0.0396</w:t>
            </w:r>
          </w:p>
        </w:tc>
        <w:tc>
          <w:tcPr>
            <w:tcW w:w="1195" w:type="dxa"/>
            <w:vAlign w:val="center"/>
          </w:tcPr>
          <w:p w14:paraId="79A1172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0.0185</w:t>
            </w:r>
          </w:p>
        </w:tc>
        <w:tc>
          <w:tcPr>
            <w:tcW w:w="1194" w:type="dxa"/>
            <w:vAlign w:val="center"/>
          </w:tcPr>
          <w:p w14:paraId="34033CE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0.0185</w:t>
            </w:r>
          </w:p>
        </w:tc>
        <w:tc>
          <w:tcPr>
            <w:tcW w:w="1195" w:type="dxa"/>
            <w:vAlign w:val="center"/>
          </w:tcPr>
          <w:p w14:paraId="7B44CAE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0.0079</w:t>
            </w:r>
          </w:p>
        </w:tc>
        <w:tc>
          <w:tcPr>
            <w:tcW w:w="1194" w:type="dxa"/>
            <w:vAlign w:val="center"/>
          </w:tcPr>
          <w:p w14:paraId="1929D1D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0.0185</w:t>
            </w:r>
          </w:p>
        </w:tc>
        <w:tc>
          <w:tcPr>
            <w:tcW w:w="1195" w:type="dxa"/>
            <w:vAlign w:val="center"/>
          </w:tcPr>
          <w:p w14:paraId="74642D1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0.0483</w:t>
            </w:r>
          </w:p>
        </w:tc>
      </w:tr>
      <w:tr w:rsidR="00E71120" w:rsidRPr="00C92D77" w14:paraId="4D3ADF8A" w14:textId="77777777" w:rsidTr="00E71120">
        <w:trPr>
          <w:trHeight w:val="358"/>
          <w:jc w:val="center"/>
        </w:trPr>
        <w:tc>
          <w:tcPr>
            <w:tcW w:w="1570" w:type="dxa"/>
            <w:vAlign w:val="center"/>
          </w:tcPr>
          <w:p w14:paraId="558D2FAE"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Emotions</w:t>
            </w:r>
          </w:p>
        </w:tc>
        <w:tc>
          <w:tcPr>
            <w:tcW w:w="1194" w:type="dxa"/>
            <w:vAlign w:val="center"/>
          </w:tcPr>
          <w:p w14:paraId="246B02F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0.3298</w:t>
            </w:r>
          </w:p>
        </w:tc>
        <w:tc>
          <w:tcPr>
            <w:tcW w:w="1195" w:type="dxa"/>
            <w:vAlign w:val="center"/>
          </w:tcPr>
          <w:p w14:paraId="385DDF5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0.3306</w:t>
            </w:r>
          </w:p>
        </w:tc>
        <w:tc>
          <w:tcPr>
            <w:tcW w:w="1194" w:type="dxa"/>
            <w:vAlign w:val="center"/>
          </w:tcPr>
          <w:p w14:paraId="044E51D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0.0000</w:t>
            </w:r>
          </w:p>
        </w:tc>
        <w:tc>
          <w:tcPr>
            <w:tcW w:w="1195" w:type="dxa"/>
            <w:vAlign w:val="center"/>
          </w:tcPr>
          <w:p w14:paraId="4BA59BC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0.3305</w:t>
            </w:r>
          </w:p>
        </w:tc>
        <w:tc>
          <w:tcPr>
            <w:tcW w:w="1194" w:type="dxa"/>
            <w:vAlign w:val="center"/>
          </w:tcPr>
          <w:p w14:paraId="2B5563B4"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0.4595</w:t>
            </w:r>
          </w:p>
        </w:tc>
        <w:tc>
          <w:tcPr>
            <w:tcW w:w="1195" w:type="dxa"/>
            <w:vAlign w:val="center"/>
          </w:tcPr>
          <w:p w14:paraId="05DEBE6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0.3887</w:t>
            </w:r>
          </w:p>
        </w:tc>
      </w:tr>
      <w:tr w:rsidR="00E71120" w:rsidRPr="00C92D77" w14:paraId="38BBBFBD" w14:textId="77777777" w:rsidTr="00E71120">
        <w:trPr>
          <w:trHeight w:val="358"/>
          <w:jc w:val="center"/>
        </w:trPr>
        <w:tc>
          <w:tcPr>
            <w:tcW w:w="1570" w:type="dxa"/>
            <w:vAlign w:val="center"/>
          </w:tcPr>
          <w:p w14:paraId="669E8979"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GpositiveGO</w:t>
            </w:r>
          </w:p>
        </w:tc>
        <w:tc>
          <w:tcPr>
            <w:tcW w:w="1194" w:type="dxa"/>
            <w:vAlign w:val="center"/>
          </w:tcPr>
          <w:p w14:paraId="6B0CC6B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0.3295</w:t>
            </w:r>
          </w:p>
        </w:tc>
        <w:tc>
          <w:tcPr>
            <w:tcW w:w="1195" w:type="dxa"/>
            <w:vAlign w:val="center"/>
          </w:tcPr>
          <w:p w14:paraId="6430399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0.2079</w:t>
            </w:r>
          </w:p>
        </w:tc>
        <w:tc>
          <w:tcPr>
            <w:tcW w:w="1194" w:type="dxa"/>
            <w:vAlign w:val="center"/>
          </w:tcPr>
          <w:p w14:paraId="291D367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0.4016</w:t>
            </w:r>
          </w:p>
        </w:tc>
        <w:tc>
          <w:tcPr>
            <w:tcW w:w="1195" w:type="dxa"/>
            <w:vAlign w:val="center"/>
          </w:tcPr>
          <w:p w14:paraId="60BFFF79"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0.5388</w:t>
            </w:r>
          </w:p>
        </w:tc>
        <w:tc>
          <w:tcPr>
            <w:tcW w:w="1194" w:type="dxa"/>
            <w:vAlign w:val="center"/>
          </w:tcPr>
          <w:p w14:paraId="40B8A94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0.4016</w:t>
            </w:r>
          </w:p>
        </w:tc>
        <w:tc>
          <w:tcPr>
            <w:tcW w:w="1195" w:type="dxa"/>
            <w:vAlign w:val="center"/>
          </w:tcPr>
          <w:p w14:paraId="074337A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0.5291</w:t>
            </w:r>
          </w:p>
        </w:tc>
      </w:tr>
      <w:tr w:rsidR="00E71120" w:rsidRPr="00C92D77" w14:paraId="344CBD5F" w14:textId="77777777" w:rsidTr="00E71120">
        <w:trPr>
          <w:trHeight w:val="358"/>
          <w:jc w:val="center"/>
        </w:trPr>
        <w:tc>
          <w:tcPr>
            <w:tcW w:w="1570" w:type="dxa"/>
            <w:vAlign w:val="center"/>
          </w:tcPr>
          <w:p w14:paraId="15B791FA"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Image</w:t>
            </w:r>
          </w:p>
        </w:tc>
        <w:tc>
          <w:tcPr>
            <w:tcW w:w="1194" w:type="dxa"/>
            <w:vAlign w:val="center"/>
          </w:tcPr>
          <w:p w14:paraId="3E67CEE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0.2625</w:t>
            </w:r>
          </w:p>
        </w:tc>
        <w:tc>
          <w:tcPr>
            <w:tcW w:w="1195" w:type="dxa"/>
            <w:vAlign w:val="center"/>
          </w:tcPr>
          <w:p w14:paraId="2F795EC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0.2637</w:t>
            </w:r>
          </w:p>
        </w:tc>
        <w:tc>
          <w:tcPr>
            <w:tcW w:w="1194" w:type="dxa"/>
            <w:vAlign w:val="center"/>
          </w:tcPr>
          <w:p w14:paraId="5E355FC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0.3894</w:t>
            </w:r>
          </w:p>
        </w:tc>
        <w:tc>
          <w:tcPr>
            <w:tcW w:w="1195" w:type="dxa"/>
            <w:vAlign w:val="center"/>
          </w:tcPr>
          <w:p w14:paraId="40A8B96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0.3757</w:t>
            </w:r>
          </w:p>
        </w:tc>
        <w:tc>
          <w:tcPr>
            <w:tcW w:w="1194" w:type="dxa"/>
            <w:vAlign w:val="center"/>
          </w:tcPr>
          <w:p w14:paraId="23DC6E6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0.3894</w:t>
            </w:r>
          </w:p>
        </w:tc>
        <w:tc>
          <w:tcPr>
            <w:tcW w:w="1195" w:type="dxa"/>
            <w:vAlign w:val="center"/>
          </w:tcPr>
          <w:p w14:paraId="5A84D0D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0.4174</w:t>
            </w:r>
          </w:p>
        </w:tc>
      </w:tr>
      <w:tr w:rsidR="00E71120" w:rsidRPr="00C92D77" w14:paraId="33399A89" w14:textId="77777777" w:rsidTr="00E71120">
        <w:trPr>
          <w:trHeight w:val="358"/>
          <w:jc w:val="center"/>
        </w:trPr>
        <w:tc>
          <w:tcPr>
            <w:tcW w:w="1570" w:type="dxa"/>
            <w:vAlign w:val="center"/>
          </w:tcPr>
          <w:p w14:paraId="7F09A340"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Langlog</w:t>
            </w:r>
          </w:p>
        </w:tc>
        <w:tc>
          <w:tcPr>
            <w:tcW w:w="1194" w:type="dxa"/>
            <w:vAlign w:val="center"/>
          </w:tcPr>
          <w:p w14:paraId="2FC8C1D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0.3790</w:t>
            </w:r>
          </w:p>
        </w:tc>
        <w:tc>
          <w:tcPr>
            <w:tcW w:w="1195" w:type="dxa"/>
            <w:vAlign w:val="center"/>
          </w:tcPr>
          <w:p w14:paraId="43C21F9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0.0471</w:t>
            </w:r>
          </w:p>
        </w:tc>
        <w:tc>
          <w:tcPr>
            <w:tcW w:w="1194" w:type="dxa"/>
            <w:vAlign w:val="center"/>
          </w:tcPr>
          <w:p w14:paraId="0943AC3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0.3134</w:t>
            </w:r>
          </w:p>
        </w:tc>
        <w:tc>
          <w:tcPr>
            <w:tcW w:w="1195" w:type="dxa"/>
            <w:vAlign w:val="center"/>
          </w:tcPr>
          <w:p w14:paraId="0431ABB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0.3624</w:t>
            </w:r>
          </w:p>
        </w:tc>
        <w:tc>
          <w:tcPr>
            <w:tcW w:w="1194" w:type="dxa"/>
            <w:vAlign w:val="center"/>
          </w:tcPr>
          <w:p w14:paraId="0094819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0.3134</w:t>
            </w:r>
          </w:p>
        </w:tc>
        <w:tc>
          <w:tcPr>
            <w:tcW w:w="1195" w:type="dxa"/>
            <w:vAlign w:val="center"/>
          </w:tcPr>
          <w:p w14:paraId="5C3D357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0.4017</w:t>
            </w:r>
          </w:p>
        </w:tc>
      </w:tr>
      <w:tr w:rsidR="00E71120" w:rsidRPr="00C92D77" w14:paraId="0E2442D3" w14:textId="77777777" w:rsidTr="00E71120">
        <w:trPr>
          <w:trHeight w:val="358"/>
          <w:jc w:val="center"/>
        </w:trPr>
        <w:tc>
          <w:tcPr>
            <w:tcW w:w="1570" w:type="dxa"/>
            <w:vAlign w:val="center"/>
          </w:tcPr>
          <w:p w14:paraId="43EA3975"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Scene</w:t>
            </w:r>
          </w:p>
        </w:tc>
        <w:tc>
          <w:tcPr>
            <w:tcW w:w="1194" w:type="dxa"/>
            <w:vAlign w:val="center"/>
          </w:tcPr>
          <w:p w14:paraId="0BAB267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0.2746</w:t>
            </w:r>
          </w:p>
        </w:tc>
        <w:tc>
          <w:tcPr>
            <w:tcW w:w="1195" w:type="dxa"/>
            <w:vAlign w:val="center"/>
          </w:tcPr>
          <w:p w14:paraId="3FF0028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0.2425</w:t>
            </w:r>
          </w:p>
        </w:tc>
        <w:tc>
          <w:tcPr>
            <w:tcW w:w="1194" w:type="dxa"/>
            <w:vAlign w:val="center"/>
          </w:tcPr>
          <w:p w14:paraId="759D66E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0.3031</w:t>
            </w:r>
          </w:p>
        </w:tc>
        <w:tc>
          <w:tcPr>
            <w:tcW w:w="1195" w:type="dxa"/>
            <w:vAlign w:val="center"/>
          </w:tcPr>
          <w:p w14:paraId="3280B94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0.5843</w:t>
            </w:r>
          </w:p>
        </w:tc>
        <w:tc>
          <w:tcPr>
            <w:tcW w:w="1194" w:type="dxa"/>
            <w:vAlign w:val="center"/>
          </w:tcPr>
          <w:p w14:paraId="0F50B63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0.3031</w:t>
            </w:r>
          </w:p>
        </w:tc>
        <w:tc>
          <w:tcPr>
            <w:tcW w:w="1195" w:type="dxa"/>
            <w:vAlign w:val="center"/>
          </w:tcPr>
          <w:p w14:paraId="266BBC5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0.5904</w:t>
            </w:r>
          </w:p>
        </w:tc>
      </w:tr>
      <w:tr w:rsidR="00E71120" w:rsidRPr="00C92D77" w14:paraId="796955DA" w14:textId="77777777" w:rsidTr="00E71120">
        <w:trPr>
          <w:trHeight w:val="358"/>
          <w:jc w:val="center"/>
        </w:trPr>
        <w:tc>
          <w:tcPr>
            <w:tcW w:w="1570" w:type="dxa"/>
            <w:vAlign w:val="center"/>
          </w:tcPr>
          <w:p w14:paraId="20245280"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Chemistry</w:t>
            </w:r>
          </w:p>
        </w:tc>
        <w:tc>
          <w:tcPr>
            <w:tcW w:w="1194" w:type="dxa"/>
            <w:vAlign w:val="center"/>
          </w:tcPr>
          <w:p w14:paraId="2C7DB4A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0.0757</w:t>
            </w:r>
          </w:p>
        </w:tc>
        <w:tc>
          <w:tcPr>
            <w:tcW w:w="1195" w:type="dxa"/>
            <w:vAlign w:val="center"/>
          </w:tcPr>
          <w:p w14:paraId="6D88D87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0.0240</w:t>
            </w:r>
          </w:p>
        </w:tc>
        <w:tc>
          <w:tcPr>
            <w:tcW w:w="1194" w:type="dxa"/>
            <w:vAlign w:val="center"/>
          </w:tcPr>
          <w:p w14:paraId="35E6217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0.0240</w:t>
            </w:r>
          </w:p>
        </w:tc>
        <w:tc>
          <w:tcPr>
            <w:tcW w:w="1195" w:type="dxa"/>
            <w:vAlign w:val="center"/>
          </w:tcPr>
          <w:p w14:paraId="589F3F1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0.0390</w:t>
            </w:r>
          </w:p>
        </w:tc>
        <w:tc>
          <w:tcPr>
            <w:tcW w:w="1194" w:type="dxa"/>
            <w:vAlign w:val="center"/>
          </w:tcPr>
          <w:p w14:paraId="7043C27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0.0240</w:t>
            </w:r>
          </w:p>
        </w:tc>
        <w:tc>
          <w:tcPr>
            <w:tcW w:w="1195" w:type="dxa"/>
            <w:vAlign w:val="center"/>
          </w:tcPr>
          <w:p w14:paraId="72887E7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0.0936</w:t>
            </w:r>
          </w:p>
        </w:tc>
      </w:tr>
      <w:tr w:rsidR="00E71120" w:rsidRPr="00C92D77" w14:paraId="138EF350" w14:textId="77777777" w:rsidTr="00E71120">
        <w:trPr>
          <w:trHeight w:val="358"/>
          <w:jc w:val="center"/>
        </w:trPr>
        <w:tc>
          <w:tcPr>
            <w:tcW w:w="1570" w:type="dxa"/>
            <w:vAlign w:val="center"/>
          </w:tcPr>
          <w:p w14:paraId="590F814F"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Philosophy</w:t>
            </w:r>
          </w:p>
        </w:tc>
        <w:tc>
          <w:tcPr>
            <w:tcW w:w="1194" w:type="dxa"/>
            <w:vAlign w:val="center"/>
          </w:tcPr>
          <w:p w14:paraId="42E089F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0.1334</w:t>
            </w:r>
          </w:p>
        </w:tc>
        <w:tc>
          <w:tcPr>
            <w:tcW w:w="1195" w:type="dxa"/>
            <w:vAlign w:val="center"/>
          </w:tcPr>
          <w:p w14:paraId="3B18BF0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0.0188</w:t>
            </w:r>
          </w:p>
        </w:tc>
        <w:tc>
          <w:tcPr>
            <w:tcW w:w="1194" w:type="dxa"/>
            <w:vAlign w:val="center"/>
          </w:tcPr>
          <w:p w14:paraId="3F64B57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0.0188</w:t>
            </w:r>
          </w:p>
        </w:tc>
        <w:tc>
          <w:tcPr>
            <w:tcW w:w="1195" w:type="dxa"/>
            <w:vAlign w:val="center"/>
          </w:tcPr>
          <w:p w14:paraId="1592C59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0.0789</w:t>
            </w:r>
          </w:p>
        </w:tc>
        <w:tc>
          <w:tcPr>
            <w:tcW w:w="1194" w:type="dxa"/>
            <w:vAlign w:val="center"/>
          </w:tcPr>
          <w:p w14:paraId="3AB200A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0.0188</w:t>
            </w:r>
          </w:p>
        </w:tc>
        <w:tc>
          <w:tcPr>
            <w:tcW w:w="1195" w:type="dxa"/>
            <w:vAlign w:val="center"/>
          </w:tcPr>
          <w:p w14:paraId="59CFCA4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0.1583</w:t>
            </w:r>
          </w:p>
        </w:tc>
      </w:tr>
      <w:tr w:rsidR="00E71120" w:rsidRPr="00C92D77" w14:paraId="1D682DDD" w14:textId="77777777" w:rsidTr="00E71120">
        <w:trPr>
          <w:trHeight w:val="358"/>
          <w:jc w:val="center"/>
        </w:trPr>
        <w:tc>
          <w:tcPr>
            <w:tcW w:w="1570" w:type="dxa"/>
            <w:vAlign w:val="center"/>
          </w:tcPr>
          <w:p w14:paraId="6E18F36A"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Tmc2007_500</w:t>
            </w:r>
          </w:p>
        </w:tc>
        <w:tc>
          <w:tcPr>
            <w:tcW w:w="1194" w:type="dxa"/>
            <w:vAlign w:val="center"/>
          </w:tcPr>
          <w:p w14:paraId="4E3F21E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0.5937</w:t>
            </w:r>
          </w:p>
        </w:tc>
        <w:tc>
          <w:tcPr>
            <w:tcW w:w="1195" w:type="dxa"/>
            <w:vAlign w:val="center"/>
          </w:tcPr>
          <w:p w14:paraId="67050A5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0.1793</w:t>
            </w:r>
          </w:p>
        </w:tc>
        <w:tc>
          <w:tcPr>
            <w:tcW w:w="1194" w:type="dxa"/>
            <w:vAlign w:val="center"/>
          </w:tcPr>
          <w:p w14:paraId="4769860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0.1796</w:t>
            </w:r>
          </w:p>
        </w:tc>
        <w:tc>
          <w:tcPr>
            <w:tcW w:w="1195" w:type="dxa"/>
            <w:vAlign w:val="center"/>
          </w:tcPr>
          <w:p w14:paraId="364710F5"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0.6823</w:t>
            </w:r>
          </w:p>
        </w:tc>
        <w:tc>
          <w:tcPr>
            <w:tcW w:w="1194" w:type="dxa"/>
            <w:vAlign w:val="center"/>
          </w:tcPr>
          <w:p w14:paraId="5F62681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0.1796</w:t>
            </w:r>
          </w:p>
        </w:tc>
        <w:tc>
          <w:tcPr>
            <w:tcW w:w="1195" w:type="dxa"/>
            <w:vAlign w:val="center"/>
          </w:tcPr>
          <w:p w14:paraId="5D40E39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0.6709</w:t>
            </w:r>
          </w:p>
        </w:tc>
      </w:tr>
      <w:tr w:rsidR="00E71120" w:rsidRPr="00C92D77" w14:paraId="0EE80EDE" w14:textId="77777777" w:rsidTr="00E71120">
        <w:trPr>
          <w:trHeight w:val="358"/>
          <w:jc w:val="center"/>
        </w:trPr>
        <w:tc>
          <w:tcPr>
            <w:tcW w:w="1570" w:type="dxa"/>
            <w:vAlign w:val="center"/>
          </w:tcPr>
          <w:p w14:paraId="40B4437D"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Water_quality</w:t>
            </w:r>
          </w:p>
        </w:tc>
        <w:tc>
          <w:tcPr>
            <w:tcW w:w="1194" w:type="dxa"/>
            <w:vAlign w:val="center"/>
          </w:tcPr>
          <w:p w14:paraId="5E8DE1D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0.4756</w:t>
            </w:r>
          </w:p>
        </w:tc>
        <w:tc>
          <w:tcPr>
            <w:tcW w:w="1195" w:type="dxa"/>
            <w:vAlign w:val="center"/>
          </w:tcPr>
          <w:p w14:paraId="041D96E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0.3477</w:t>
            </w:r>
          </w:p>
        </w:tc>
        <w:tc>
          <w:tcPr>
            <w:tcW w:w="1194" w:type="dxa"/>
            <w:vAlign w:val="center"/>
          </w:tcPr>
          <w:p w14:paraId="7E32CC5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0.0029</w:t>
            </w:r>
          </w:p>
        </w:tc>
        <w:tc>
          <w:tcPr>
            <w:tcW w:w="1195" w:type="dxa"/>
            <w:vAlign w:val="center"/>
          </w:tcPr>
          <w:p w14:paraId="7DD54CA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0.4535</w:t>
            </w:r>
          </w:p>
        </w:tc>
        <w:tc>
          <w:tcPr>
            <w:tcW w:w="1194" w:type="dxa"/>
            <w:vAlign w:val="center"/>
          </w:tcPr>
          <w:p w14:paraId="7AEAFEB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0.5119</w:t>
            </w:r>
          </w:p>
        </w:tc>
        <w:tc>
          <w:tcPr>
            <w:tcW w:w="1195" w:type="dxa"/>
            <w:vAlign w:val="center"/>
          </w:tcPr>
          <w:p w14:paraId="243B383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0.5331</w:t>
            </w:r>
          </w:p>
        </w:tc>
      </w:tr>
      <w:tr w:rsidR="00E71120" w:rsidRPr="00C92D77" w14:paraId="5D68FC02" w14:textId="77777777" w:rsidTr="00E71120">
        <w:trPr>
          <w:trHeight w:val="358"/>
          <w:jc w:val="center"/>
        </w:trPr>
        <w:tc>
          <w:tcPr>
            <w:tcW w:w="1570" w:type="dxa"/>
            <w:tcBorders>
              <w:bottom w:val="nil"/>
            </w:tcBorders>
            <w:vAlign w:val="center"/>
          </w:tcPr>
          <w:p w14:paraId="778F044E"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Yeast</w:t>
            </w:r>
          </w:p>
        </w:tc>
        <w:tc>
          <w:tcPr>
            <w:tcW w:w="1194" w:type="dxa"/>
            <w:tcBorders>
              <w:bottom w:val="nil"/>
            </w:tcBorders>
            <w:vAlign w:val="center"/>
          </w:tcPr>
          <w:p w14:paraId="44A5243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0.5223</w:t>
            </w:r>
          </w:p>
        </w:tc>
        <w:tc>
          <w:tcPr>
            <w:tcW w:w="1195" w:type="dxa"/>
            <w:tcBorders>
              <w:bottom w:val="nil"/>
            </w:tcBorders>
            <w:vAlign w:val="center"/>
          </w:tcPr>
          <w:p w14:paraId="0E6C146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0.1890</w:t>
            </w:r>
          </w:p>
        </w:tc>
        <w:tc>
          <w:tcPr>
            <w:tcW w:w="1194" w:type="dxa"/>
            <w:tcBorders>
              <w:bottom w:val="nil"/>
            </w:tcBorders>
            <w:vAlign w:val="center"/>
          </w:tcPr>
          <w:p w14:paraId="6357578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0.4572</w:t>
            </w:r>
          </w:p>
        </w:tc>
        <w:tc>
          <w:tcPr>
            <w:tcW w:w="1195" w:type="dxa"/>
            <w:tcBorders>
              <w:bottom w:val="nil"/>
            </w:tcBorders>
            <w:vAlign w:val="center"/>
          </w:tcPr>
          <w:p w14:paraId="28C5EB6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0.5294</w:t>
            </w:r>
          </w:p>
        </w:tc>
        <w:tc>
          <w:tcPr>
            <w:tcW w:w="1194" w:type="dxa"/>
            <w:tcBorders>
              <w:bottom w:val="nil"/>
            </w:tcBorders>
            <w:vAlign w:val="center"/>
          </w:tcPr>
          <w:p w14:paraId="4BE39C1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0.4572</w:t>
            </w:r>
          </w:p>
        </w:tc>
        <w:tc>
          <w:tcPr>
            <w:tcW w:w="1195" w:type="dxa"/>
            <w:tcBorders>
              <w:bottom w:val="nil"/>
            </w:tcBorders>
            <w:vAlign w:val="center"/>
          </w:tcPr>
          <w:p w14:paraId="75E7EC8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0.5427</w:t>
            </w:r>
          </w:p>
        </w:tc>
      </w:tr>
      <w:tr w:rsidR="00E71120" w:rsidRPr="00C92D77" w14:paraId="299AB484" w14:textId="77777777" w:rsidTr="00E71120">
        <w:trPr>
          <w:trHeight w:val="358"/>
          <w:jc w:val="center"/>
        </w:trPr>
        <w:tc>
          <w:tcPr>
            <w:tcW w:w="1570" w:type="dxa"/>
            <w:tcBorders>
              <w:top w:val="nil"/>
              <w:bottom w:val="single" w:sz="8" w:space="0" w:color="auto"/>
            </w:tcBorders>
            <w:vAlign w:val="center"/>
          </w:tcPr>
          <w:p w14:paraId="1F98CF57"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445704B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0.5781</w:t>
            </w:r>
          </w:p>
        </w:tc>
        <w:tc>
          <w:tcPr>
            <w:tcW w:w="1195" w:type="dxa"/>
            <w:tcBorders>
              <w:top w:val="nil"/>
              <w:bottom w:val="single" w:sz="8" w:space="0" w:color="auto"/>
            </w:tcBorders>
            <w:vAlign w:val="center"/>
          </w:tcPr>
          <w:p w14:paraId="595BA3B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0.4624</w:t>
            </w:r>
          </w:p>
        </w:tc>
        <w:tc>
          <w:tcPr>
            <w:tcW w:w="1194" w:type="dxa"/>
            <w:tcBorders>
              <w:top w:val="nil"/>
              <w:bottom w:val="single" w:sz="8" w:space="0" w:color="auto"/>
            </w:tcBorders>
            <w:vAlign w:val="center"/>
          </w:tcPr>
          <w:p w14:paraId="2BA54E4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0.4638</w:t>
            </w:r>
          </w:p>
        </w:tc>
        <w:tc>
          <w:tcPr>
            <w:tcW w:w="1195" w:type="dxa"/>
            <w:tcBorders>
              <w:top w:val="nil"/>
              <w:bottom w:val="single" w:sz="8" w:space="0" w:color="auto"/>
            </w:tcBorders>
            <w:vAlign w:val="center"/>
          </w:tcPr>
          <w:p w14:paraId="7FB97BC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0.6086</w:t>
            </w:r>
          </w:p>
        </w:tc>
        <w:tc>
          <w:tcPr>
            <w:tcW w:w="1194" w:type="dxa"/>
            <w:tcBorders>
              <w:top w:val="nil"/>
              <w:bottom w:val="single" w:sz="8" w:space="0" w:color="auto"/>
            </w:tcBorders>
            <w:vAlign w:val="center"/>
          </w:tcPr>
          <w:p w14:paraId="09CE1D5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0.4638</w:t>
            </w:r>
          </w:p>
        </w:tc>
        <w:tc>
          <w:tcPr>
            <w:tcW w:w="1195" w:type="dxa"/>
            <w:tcBorders>
              <w:top w:val="nil"/>
              <w:bottom w:val="single" w:sz="8" w:space="0" w:color="auto"/>
            </w:tcBorders>
            <w:vAlign w:val="center"/>
          </w:tcPr>
          <w:p w14:paraId="434783D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0.6305</w:t>
            </w:r>
          </w:p>
        </w:tc>
      </w:tr>
      <w:tr w:rsidR="00E71120" w:rsidRPr="00C92D77" w14:paraId="26D68C09" w14:textId="77777777" w:rsidTr="00E71120">
        <w:trPr>
          <w:trHeight w:val="358"/>
          <w:jc w:val="center"/>
        </w:trPr>
        <w:tc>
          <w:tcPr>
            <w:tcW w:w="1570" w:type="dxa"/>
            <w:tcBorders>
              <w:top w:val="single" w:sz="8" w:space="0" w:color="auto"/>
            </w:tcBorders>
            <w:vAlign w:val="center"/>
          </w:tcPr>
          <w:p w14:paraId="2F0BEFC4"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77F9F47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0.3646</w:t>
            </w:r>
          </w:p>
        </w:tc>
        <w:tc>
          <w:tcPr>
            <w:tcW w:w="1195" w:type="dxa"/>
            <w:tcBorders>
              <w:top w:val="single" w:sz="8" w:space="0" w:color="auto"/>
            </w:tcBorders>
            <w:vAlign w:val="center"/>
          </w:tcPr>
          <w:p w14:paraId="4B235C6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0.1983</w:t>
            </w:r>
          </w:p>
        </w:tc>
        <w:tc>
          <w:tcPr>
            <w:tcW w:w="1194" w:type="dxa"/>
            <w:tcBorders>
              <w:top w:val="single" w:sz="8" w:space="0" w:color="auto"/>
            </w:tcBorders>
            <w:vAlign w:val="center"/>
          </w:tcPr>
          <w:p w14:paraId="269CD50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0.2580</w:t>
            </w:r>
          </w:p>
        </w:tc>
        <w:tc>
          <w:tcPr>
            <w:tcW w:w="1195" w:type="dxa"/>
            <w:tcBorders>
              <w:top w:val="single" w:sz="8" w:space="0" w:color="auto"/>
            </w:tcBorders>
            <w:vAlign w:val="center"/>
          </w:tcPr>
          <w:p w14:paraId="69A53FD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0.4010</w:t>
            </w:r>
          </w:p>
        </w:tc>
        <w:tc>
          <w:tcPr>
            <w:tcW w:w="1194" w:type="dxa"/>
            <w:tcBorders>
              <w:top w:val="single" w:sz="8" w:space="0" w:color="auto"/>
            </w:tcBorders>
            <w:vAlign w:val="center"/>
          </w:tcPr>
          <w:p w14:paraId="038DF95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0.3016</w:t>
            </w:r>
          </w:p>
        </w:tc>
        <w:tc>
          <w:tcPr>
            <w:tcW w:w="1195" w:type="dxa"/>
            <w:tcBorders>
              <w:top w:val="single" w:sz="8" w:space="0" w:color="auto"/>
            </w:tcBorders>
            <w:vAlign w:val="center"/>
          </w:tcPr>
          <w:p w14:paraId="78A32BD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0.4287</w:t>
            </w:r>
          </w:p>
        </w:tc>
      </w:tr>
      <w:tr w:rsidR="00E71120" w:rsidRPr="00C92D77" w14:paraId="0A036237" w14:textId="77777777" w:rsidTr="00E71120">
        <w:trPr>
          <w:trHeight w:val="373"/>
          <w:jc w:val="center"/>
        </w:trPr>
        <w:tc>
          <w:tcPr>
            <w:tcW w:w="1570" w:type="dxa"/>
            <w:tcBorders>
              <w:bottom w:val="single" w:sz="12" w:space="0" w:color="auto"/>
            </w:tcBorders>
            <w:vAlign w:val="center"/>
          </w:tcPr>
          <w:p w14:paraId="0FC70B84"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62117D0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3.07</w:t>
            </w:r>
          </w:p>
        </w:tc>
        <w:tc>
          <w:tcPr>
            <w:tcW w:w="1195" w:type="dxa"/>
            <w:tcBorders>
              <w:bottom w:val="single" w:sz="12" w:space="0" w:color="auto"/>
            </w:tcBorders>
            <w:vAlign w:val="center"/>
          </w:tcPr>
          <w:p w14:paraId="53F73B1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5.39</w:t>
            </w:r>
          </w:p>
        </w:tc>
        <w:tc>
          <w:tcPr>
            <w:tcW w:w="1194" w:type="dxa"/>
            <w:tcBorders>
              <w:bottom w:val="single" w:sz="12" w:space="0" w:color="auto"/>
            </w:tcBorders>
            <w:vAlign w:val="center"/>
          </w:tcPr>
          <w:p w14:paraId="4EA35D6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4.50</w:t>
            </w:r>
          </w:p>
        </w:tc>
        <w:tc>
          <w:tcPr>
            <w:tcW w:w="1195" w:type="dxa"/>
            <w:tcBorders>
              <w:bottom w:val="single" w:sz="12" w:space="0" w:color="auto"/>
            </w:tcBorders>
            <w:vAlign w:val="center"/>
          </w:tcPr>
          <w:p w14:paraId="6C4386D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2.93</w:t>
            </w:r>
          </w:p>
        </w:tc>
        <w:tc>
          <w:tcPr>
            <w:tcW w:w="1194" w:type="dxa"/>
            <w:tcBorders>
              <w:bottom w:val="single" w:sz="12" w:space="0" w:color="auto"/>
            </w:tcBorders>
            <w:vAlign w:val="center"/>
          </w:tcPr>
          <w:p w14:paraId="7598F66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3.46</w:t>
            </w:r>
          </w:p>
        </w:tc>
        <w:tc>
          <w:tcPr>
            <w:tcW w:w="1195" w:type="dxa"/>
            <w:tcBorders>
              <w:bottom w:val="single" w:sz="12" w:space="0" w:color="auto"/>
            </w:tcBorders>
            <w:vAlign w:val="center"/>
          </w:tcPr>
          <w:p w14:paraId="08323AB8" w14:textId="77777777" w:rsidR="00E71120" w:rsidRPr="00C92D77" w:rsidRDefault="00E71120" w:rsidP="00C92D77">
            <w:pPr>
              <w:snapToGrid w:val="0"/>
              <w:ind w:firstLineChars="0" w:firstLine="0"/>
              <w:jc w:val="center"/>
              <w:rPr>
                <w:rFonts w:eastAsiaTheme="majorEastAsia"/>
                <w:b/>
                <w:color w:val="0000FF"/>
                <w:sz w:val="21"/>
              </w:rPr>
            </w:pPr>
            <w:r w:rsidRPr="00C92D77">
              <w:rPr>
                <w:rFonts w:eastAsia="等线"/>
                <w:b/>
                <w:color w:val="000000"/>
                <w:sz w:val="21"/>
              </w:rPr>
              <w:t>1.64</w:t>
            </w:r>
          </w:p>
        </w:tc>
      </w:tr>
    </w:tbl>
    <w:p w14:paraId="3EDB8264" w14:textId="77777777" w:rsidR="00E71120" w:rsidRPr="00C92D77" w:rsidRDefault="00E71120" w:rsidP="00C92D77">
      <w:pPr>
        <w:snapToGrid w:val="0"/>
        <w:ind w:firstLineChars="0" w:firstLine="0"/>
        <w:jc w:val="center"/>
        <w:rPr>
          <w:kern w:val="0"/>
          <w:sz w:val="21"/>
        </w:rPr>
      </w:pPr>
    </w:p>
    <w:p w14:paraId="062608D4" w14:textId="77777777" w:rsidR="00E71120" w:rsidRPr="00C92D77" w:rsidRDefault="00E71120" w:rsidP="00062322">
      <w:pPr>
        <w:autoSpaceDE w:val="0"/>
        <w:autoSpaceDN w:val="0"/>
        <w:snapToGrid w:val="0"/>
        <w:ind w:firstLineChars="0" w:firstLine="0"/>
        <w:jc w:val="center"/>
        <w:rPr>
          <w:kern w:val="0"/>
          <w:sz w:val="21"/>
        </w:rPr>
      </w:pPr>
      <w:r w:rsidRPr="00C92D77">
        <w:rPr>
          <w:kern w:val="0"/>
          <w:sz w:val="21"/>
        </w:rPr>
        <w:t>表</w:t>
      </w:r>
      <w:r w:rsidRPr="00C92D77">
        <w:rPr>
          <w:kern w:val="0"/>
          <w:sz w:val="21"/>
        </w:rPr>
        <w:t>4-4 SCTM</w:t>
      </w:r>
      <w:r w:rsidRPr="00C92D77">
        <w:rPr>
          <w:kern w:val="0"/>
          <w:sz w:val="21"/>
        </w:rPr>
        <w:t>与对比算法在半监督多标签场景</w:t>
      </w:r>
      <m:oMath>
        <m:sSub>
          <m:sSubPr>
            <m:ctrlPr>
              <w:rPr>
                <w:rFonts w:ascii="Cambria Math" w:hAnsi="Cambria Math" w:cs="宋体"/>
                <w:i/>
                <w:kern w:val="0"/>
                <w:sz w:val="21"/>
              </w:rPr>
            </m:ctrlPr>
          </m:sSubPr>
          <m:e>
            <m:r>
              <w:rPr>
                <w:rFonts w:ascii="Cambria Math" w:hAnsi="Cambria Math" w:cs="宋体"/>
                <w:kern w:val="0"/>
                <w:sz w:val="21"/>
              </w:rPr>
              <m:t>r</m:t>
            </m:r>
          </m:e>
          <m:sub>
            <m:r>
              <w:rPr>
                <w:rFonts w:ascii="Cambria Math" w:hAnsi="Cambria Math" w:cs="宋体"/>
                <w:kern w:val="0"/>
                <w:sz w:val="21"/>
              </w:rPr>
              <m:t>l</m:t>
            </m:r>
          </m:sub>
        </m:sSub>
        <m:r>
          <w:rPr>
            <w:rFonts w:ascii="Cambria Math" w:hAnsi="Cambria Math" w:cs="宋体"/>
            <w:kern w:val="0"/>
            <w:sz w:val="21"/>
          </w:rPr>
          <m:t>=50%</m:t>
        </m:r>
      </m:oMath>
      <w:r w:rsidRPr="00C92D77">
        <w:rPr>
          <w:kern w:val="0"/>
          <w:sz w:val="21"/>
        </w:rPr>
        <w:t>下的</w:t>
      </w:r>
      <w:r w:rsidRPr="00C92D77">
        <w:rPr>
          <w:kern w:val="0"/>
          <w:sz w:val="21"/>
        </w:rPr>
        <w:t>Hamming Loss</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3909598E" w14:textId="77777777" w:rsidTr="00E71120">
        <w:trPr>
          <w:trHeight w:val="358"/>
          <w:jc w:val="center"/>
        </w:trPr>
        <w:tc>
          <w:tcPr>
            <w:tcW w:w="1570" w:type="dxa"/>
            <w:tcBorders>
              <w:top w:val="single" w:sz="12" w:space="0" w:color="auto"/>
              <w:bottom w:val="single" w:sz="8" w:space="0" w:color="auto"/>
            </w:tcBorders>
            <w:vAlign w:val="center"/>
          </w:tcPr>
          <w:p w14:paraId="7C2D5FF7"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73C77459"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MLWSE</w:t>
            </w:r>
          </w:p>
        </w:tc>
        <w:tc>
          <w:tcPr>
            <w:tcW w:w="1195" w:type="dxa"/>
            <w:tcBorders>
              <w:top w:val="single" w:sz="12" w:space="0" w:color="auto"/>
              <w:bottom w:val="single" w:sz="8" w:space="0" w:color="auto"/>
            </w:tcBorders>
            <w:vAlign w:val="center"/>
          </w:tcPr>
          <w:p w14:paraId="45C770A5"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TLRR</w:t>
            </w:r>
          </w:p>
        </w:tc>
        <w:tc>
          <w:tcPr>
            <w:tcW w:w="1194" w:type="dxa"/>
            <w:tcBorders>
              <w:top w:val="single" w:sz="12" w:space="0" w:color="auto"/>
              <w:bottom w:val="single" w:sz="8" w:space="0" w:color="auto"/>
            </w:tcBorders>
            <w:vAlign w:val="center"/>
          </w:tcPr>
          <w:p w14:paraId="0F393C97"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MLMRRW</w:t>
            </w:r>
          </w:p>
        </w:tc>
        <w:tc>
          <w:tcPr>
            <w:tcW w:w="1195" w:type="dxa"/>
            <w:tcBorders>
              <w:top w:val="single" w:sz="12" w:space="0" w:color="auto"/>
              <w:bottom w:val="single" w:sz="8" w:space="0" w:color="auto"/>
            </w:tcBorders>
            <w:vAlign w:val="center"/>
          </w:tcPr>
          <w:p w14:paraId="21D62DBF"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SSkC</w:t>
            </w:r>
          </w:p>
        </w:tc>
        <w:tc>
          <w:tcPr>
            <w:tcW w:w="1194" w:type="dxa"/>
            <w:tcBorders>
              <w:top w:val="single" w:sz="12" w:space="0" w:color="auto"/>
              <w:bottom w:val="single" w:sz="8" w:space="0" w:color="auto"/>
            </w:tcBorders>
            <w:vAlign w:val="center"/>
          </w:tcPr>
          <w:p w14:paraId="30A5B767"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SMCT</w:t>
            </w:r>
          </w:p>
        </w:tc>
        <w:tc>
          <w:tcPr>
            <w:tcW w:w="1195" w:type="dxa"/>
            <w:tcBorders>
              <w:top w:val="single" w:sz="12" w:space="0" w:color="auto"/>
              <w:bottom w:val="single" w:sz="8" w:space="0" w:color="auto"/>
            </w:tcBorders>
            <w:vAlign w:val="center"/>
          </w:tcPr>
          <w:p w14:paraId="6079BB0A"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SCTM</w:t>
            </w:r>
          </w:p>
        </w:tc>
      </w:tr>
      <w:tr w:rsidR="00E71120" w:rsidRPr="00C92D77" w14:paraId="0A64CE28" w14:textId="77777777" w:rsidTr="00E71120">
        <w:trPr>
          <w:trHeight w:val="358"/>
          <w:jc w:val="center"/>
        </w:trPr>
        <w:tc>
          <w:tcPr>
            <w:tcW w:w="1570" w:type="dxa"/>
            <w:tcBorders>
              <w:top w:val="single" w:sz="8" w:space="0" w:color="auto"/>
              <w:bottom w:val="nil"/>
            </w:tcBorders>
            <w:vAlign w:val="center"/>
          </w:tcPr>
          <w:p w14:paraId="36BD7E25"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1E9D17F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0.0608</w:t>
            </w:r>
          </w:p>
        </w:tc>
        <w:tc>
          <w:tcPr>
            <w:tcW w:w="1195" w:type="dxa"/>
            <w:tcBorders>
              <w:top w:val="single" w:sz="8" w:space="0" w:color="auto"/>
              <w:bottom w:val="nil"/>
            </w:tcBorders>
            <w:vAlign w:val="center"/>
          </w:tcPr>
          <w:p w14:paraId="0BAC9C3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0.9466</w:t>
            </w:r>
          </w:p>
        </w:tc>
        <w:tc>
          <w:tcPr>
            <w:tcW w:w="1194" w:type="dxa"/>
            <w:tcBorders>
              <w:top w:val="single" w:sz="8" w:space="0" w:color="auto"/>
              <w:bottom w:val="nil"/>
            </w:tcBorders>
            <w:vAlign w:val="center"/>
          </w:tcPr>
          <w:p w14:paraId="77F0F89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0.0536</w:t>
            </w:r>
          </w:p>
        </w:tc>
        <w:tc>
          <w:tcPr>
            <w:tcW w:w="1195" w:type="dxa"/>
            <w:tcBorders>
              <w:top w:val="single" w:sz="8" w:space="0" w:color="auto"/>
              <w:bottom w:val="nil"/>
            </w:tcBorders>
            <w:vAlign w:val="center"/>
          </w:tcPr>
          <w:p w14:paraId="727E7FB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0.0536</w:t>
            </w:r>
          </w:p>
        </w:tc>
        <w:tc>
          <w:tcPr>
            <w:tcW w:w="1194" w:type="dxa"/>
            <w:tcBorders>
              <w:top w:val="single" w:sz="8" w:space="0" w:color="auto"/>
              <w:bottom w:val="nil"/>
            </w:tcBorders>
            <w:vAlign w:val="center"/>
          </w:tcPr>
          <w:p w14:paraId="79F58F6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0.9464</w:t>
            </w:r>
          </w:p>
        </w:tc>
        <w:tc>
          <w:tcPr>
            <w:tcW w:w="1195" w:type="dxa"/>
            <w:tcBorders>
              <w:top w:val="single" w:sz="8" w:space="0" w:color="auto"/>
              <w:bottom w:val="nil"/>
            </w:tcBorders>
            <w:vAlign w:val="center"/>
          </w:tcPr>
          <w:p w14:paraId="5C8C389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0.0529</w:t>
            </w:r>
          </w:p>
        </w:tc>
      </w:tr>
      <w:tr w:rsidR="00E71120" w:rsidRPr="00C92D77" w14:paraId="58EAE6E8" w14:textId="77777777" w:rsidTr="00E71120">
        <w:trPr>
          <w:trHeight w:val="358"/>
          <w:jc w:val="center"/>
        </w:trPr>
        <w:tc>
          <w:tcPr>
            <w:tcW w:w="1570" w:type="dxa"/>
            <w:vAlign w:val="center"/>
          </w:tcPr>
          <w:p w14:paraId="58459651"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CHD_49</w:t>
            </w:r>
          </w:p>
        </w:tc>
        <w:tc>
          <w:tcPr>
            <w:tcW w:w="1194" w:type="dxa"/>
            <w:vAlign w:val="center"/>
          </w:tcPr>
          <w:p w14:paraId="00A48DB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0.3552</w:t>
            </w:r>
          </w:p>
        </w:tc>
        <w:tc>
          <w:tcPr>
            <w:tcW w:w="1195" w:type="dxa"/>
            <w:vAlign w:val="center"/>
          </w:tcPr>
          <w:p w14:paraId="43DCD19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0.6011</w:t>
            </w:r>
          </w:p>
        </w:tc>
        <w:tc>
          <w:tcPr>
            <w:tcW w:w="1194" w:type="dxa"/>
            <w:vAlign w:val="center"/>
          </w:tcPr>
          <w:p w14:paraId="09604A5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0.5710</w:t>
            </w:r>
          </w:p>
        </w:tc>
        <w:tc>
          <w:tcPr>
            <w:tcW w:w="1195" w:type="dxa"/>
            <w:vAlign w:val="center"/>
          </w:tcPr>
          <w:p w14:paraId="4E11E14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0.3916</w:t>
            </w:r>
          </w:p>
        </w:tc>
        <w:tc>
          <w:tcPr>
            <w:tcW w:w="1194" w:type="dxa"/>
            <w:vAlign w:val="center"/>
          </w:tcPr>
          <w:p w14:paraId="1EFC0E3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0.5701</w:t>
            </w:r>
          </w:p>
        </w:tc>
        <w:tc>
          <w:tcPr>
            <w:tcW w:w="1195" w:type="dxa"/>
            <w:vAlign w:val="center"/>
          </w:tcPr>
          <w:p w14:paraId="46B9973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0.3770</w:t>
            </w:r>
          </w:p>
        </w:tc>
      </w:tr>
      <w:tr w:rsidR="00E71120" w:rsidRPr="00C92D77" w14:paraId="4DFDF0A4" w14:textId="77777777" w:rsidTr="00E71120">
        <w:trPr>
          <w:trHeight w:val="358"/>
          <w:jc w:val="center"/>
        </w:trPr>
        <w:tc>
          <w:tcPr>
            <w:tcW w:w="1570" w:type="dxa"/>
            <w:vAlign w:val="center"/>
          </w:tcPr>
          <w:p w14:paraId="46A92886"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Corel5k</w:t>
            </w:r>
          </w:p>
        </w:tc>
        <w:tc>
          <w:tcPr>
            <w:tcW w:w="1194" w:type="dxa"/>
            <w:vAlign w:val="center"/>
          </w:tcPr>
          <w:p w14:paraId="6284792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0.0103</w:t>
            </w:r>
          </w:p>
        </w:tc>
        <w:tc>
          <w:tcPr>
            <w:tcW w:w="1195" w:type="dxa"/>
            <w:vAlign w:val="center"/>
          </w:tcPr>
          <w:p w14:paraId="0F28397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0.9907</w:t>
            </w:r>
          </w:p>
        </w:tc>
        <w:tc>
          <w:tcPr>
            <w:tcW w:w="1194" w:type="dxa"/>
            <w:vAlign w:val="center"/>
          </w:tcPr>
          <w:p w14:paraId="1531467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0.9907</w:t>
            </w:r>
          </w:p>
        </w:tc>
        <w:tc>
          <w:tcPr>
            <w:tcW w:w="1195" w:type="dxa"/>
            <w:vAlign w:val="center"/>
          </w:tcPr>
          <w:p w14:paraId="1E696B4C"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0.0093</w:t>
            </w:r>
          </w:p>
        </w:tc>
        <w:tc>
          <w:tcPr>
            <w:tcW w:w="1194" w:type="dxa"/>
            <w:vAlign w:val="center"/>
          </w:tcPr>
          <w:p w14:paraId="4D46063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0.9907</w:t>
            </w:r>
          </w:p>
        </w:tc>
        <w:tc>
          <w:tcPr>
            <w:tcW w:w="1195" w:type="dxa"/>
            <w:vAlign w:val="center"/>
          </w:tcPr>
          <w:p w14:paraId="12687FD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0.0094</w:t>
            </w:r>
          </w:p>
        </w:tc>
      </w:tr>
      <w:tr w:rsidR="00E71120" w:rsidRPr="00C92D77" w14:paraId="3A1BDC2E" w14:textId="77777777" w:rsidTr="00E71120">
        <w:trPr>
          <w:trHeight w:val="358"/>
          <w:jc w:val="center"/>
        </w:trPr>
        <w:tc>
          <w:tcPr>
            <w:tcW w:w="1570" w:type="dxa"/>
            <w:vAlign w:val="center"/>
          </w:tcPr>
          <w:p w14:paraId="220595A0"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Emotions</w:t>
            </w:r>
          </w:p>
        </w:tc>
        <w:tc>
          <w:tcPr>
            <w:tcW w:w="1194" w:type="dxa"/>
            <w:vAlign w:val="center"/>
          </w:tcPr>
          <w:p w14:paraId="4B49F0F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0.3510</w:t>
            </w:r>
          </w:p>
        </w:tc>
        <w:tc>
          <w:tcPr>
            <w:tcW w:w="1195" w:type="dxa"/>
            <w:vAlign w:val="center"/>
          </w:tcPr>
          <w:p w14:paraId="6EAF204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0.6136</w:t>
            </w:r>
          </w:p>
        </w:tc>
        <w:tc>
          <w:tcPr>
            <w:tcW w:w="1194" w:type="dxa"/>
            <w:vAlign w:val="center"/>
          </w:tcPr>
          <w:p w14:paraId="4F75519A"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0.3072</w:t>
            </w:r>
          </w:p>
        </w:tc>
        <w:tc>
          <w:tcPr>
            <w:tcW w:w="1195" w:type="dxa"/>
            <w:vAlign w:val="center"/>
          </w:tcPr>
          <w:p w14:paraId="62C861A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0.4116</w:t>
            </w:r>
          </w:p>
        </w:tc>
        <w:tc>
          <w:tcPr>
            <w:tcW w:w="1194" w:type="dxa"/>
            <w:vAlign w:val="center"/>
          </w:tcPr>
          <w:p w14:paraId="3C5816C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0.6928</w:t>
            </w:r>
          </w:p>
        </w:tc>
        <w:tc>
          <w:tcPr>
            <w:tcW w:w="1195" w:type="dxa"/>
            <w:vAlign w:val="center"/>
          </w:tcPr>
          <w:p w14:paraId="1A6F47A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0.3333</w:t>
            </w:r>
          </w:p>
        </w:tc>
      </w:tr>
      <w:tr w:rsidR="00E71120" w:rsidRPr="00C92D77" w14:paraId="34E28698" w14:textId="77777777" w:rsidTr="00E71120">
        <w:trPr>
          <w:trHeight w:val="358"/>
          <w:jc w:val="center"/>
        </w:trPr>
        <w:tc>
          <w:tcPr>
            <w:tcW w:w="1570" w:type="dxa"/>
            <w:vAlign w:val="center"/>
          </w:tcPr>
          <w:p w14:paraId="59DAB1BE"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GpositiveGO</w:t>
            </w:r>
          </w:p>
        </w:tc>
        <w:tc>
          <w:tcPr>
            <w:tcW w:w="1194" w:type="dxa"/>
            <w:vAlign w:val="center"/>
          </w:tcPr>
          <w:p w14:paraId="35E1A87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0.3358</w:t>
            </w:r>
          </w:p>
        </w:tc>
        <w:tc>
          <w:tcPr>
            <w:tcW w:w="1195" w:type="dxa"/>
            <w:vAlign w:val="center"/>
          </w:tcPr>
          <w:p w14:paraId="2D09441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0.8663</w:t>
            </w:r>
          </w:p>
        </w:tc>
        <w:tc>
          <w:tcPr>
            <w:tcW w:w="1194" w:type="dxa"/>
            <w:vAlign w:val="center"/>
          </w:tcPr>
          <w:p w14:paraId="5785CBD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0.7485</w:t>
            </w:r>
          </w:p>
        </w:tc>
        <w:tc>
          <w:tcPr>
            <w:tcW w:w="1195" w:type="dxa"/>
            <w:vAlign w:val="center"/>
          </w:tcPr>
          <w:p w14:paraId="42E90A3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0.2311</w:t>
            </w:r>
          </w:p>
        </w:tc>
        <w:tc>
          <w:tcPr>
            <w:tcW w:w="1194" w:type="dxa"/>
            <w:vAlign w:val="center"/>
          </w:tcPr>
          <w:p w14:paraId="013A7C9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0.7485</w:t>
            </w:r>
          </w:p>
        </w:tc>
        <w:tc>
          <w:tcPr>
            <w:tcW w:w="1195" w:type="dxa"/>
            <w:vAlign w:val="center"/>
          </w:tcPr>
          <w:p w14:paraId="3BC94ED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0.2267</w:t>
            </w:r>
          </w:p>
        </w:tc>
      </w:tr>
      <w:tr w:rsidR="00E71120" w:rsidRPr="00C92D77" w14:paraId="44613AB8" w14:textId="77777777" w:rsidTr="00E71120">
        <w:trPr>
          <w:trHeight w:val="358"/>
          <w:jc w:val="center"/>
        </w:trPr>
        <w:tc>
          <w:tcPr>
            <w:tcW w:w="1570" w:type="dxa"/>
            <w:vAlign w:val="center"/>
          </w:tcPr>
          <w:p w14:paraId="71523727"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Image</w:t>
            </w:r>
          </w:p>
        </w:tc>
        <w:tc>
          <w:tcPr>
            <w:tcW w:w="1194" w:type="dxa"/>
            <w:vAlign w:val="center"/>
          </w:tcPr>
          <w:p w14:paraId="7A1ACD5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0.3327</w:t>
            </w:r>
          </w:p>
        </w:tc>
        <w:tc>
          <w:tcPr>
            <w:tcW w:w="1195" w:type="dxa"/>
            <w:vAlign w:val="center"/>
          </w:tcPr>
          <w:p w14:paraId="7145BF9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0.4741</w:t>
            </w:r>
          </w:p>
        </w:tc>
        <w:tc>
          <w:tcPr>
            <w:tcW w:w="1194" w:type="dxa"/>
            <w:vAlign w:val="center"/>
          </w:tcPr>
          <w:p w14:paraId="1BD46E2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0.7527</w:t>
            </w:r>
          </w:p>
        </w:tc>
        <w:tc>
          <w:tcPr>
            <w:tcW w:w="1195" w:type="dxa"/>
            <w:vAlign w:val="center"/>
          </w:tcPr>
          <w:p w14:paraId="3F92CE1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0.2926</w:t>
            </w:r>
          </w:p>
        </w:tc>
        <w:tc>
          <w:tcPr>
            <w:tcW w:w="1194" w:type="dxa"/>
            <w:vAlign w:val="center"/>
          </w:tcPr>
          <w:p w14:paraId="7DF864B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0.7527</w:t>
            </w:r>
          </w:p>
        </w:tc>
        <w:tc>
          <w:tcPr>
            <w:tcW w:w="1195" w:type="dxa"/>
            <w:vAlign w:val="center"/>
          </w:tcPr>
          <w:p w14:paraId="3D3C10E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0.2709</w:t>
            </w:r>
          </w:p>
        </w:tc>
      </w:tr>
      <w:tr w:rsidR="00E71120" w:rsidRPr="00C92D77" w14:paraId="6515447B" w14:textId="77777777" w:rsidTr="00E71120">
        <w:trPr>
          <w:trHeight w:val="358"/>
          <w:jc w:val="center"/>
        </w:trPr>
        <w:tc>
          <w:tcPr>
            <w:tcW w:w="1570" w:type="dxa"/>
            <w:vAlign w:val="center"/>
          </w:tcPr>
          <w:p w14:paraId="611685A6"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Langlog</w:t>
            </w:r>
          </w:p>
        </w:tc>
        <w:tc>
          <w:tcPr>
            <w:tcW w:w="1194" w:type="dxa"/>
            <w:vAlign w:val="center"/>
          </w:tcPr>
          <w:p w14:paraId="3812253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0.2034</w:t>
            </w:r>
          </w:p>
        </w:tc>
        <w:tc>
          <w:tcPr>
            <w:tcW w:w="1195" w:type="dxa"/>
            <w:vAlign w:val="center"/>
          </w:tcPr>
          <w:p w14:paraId="2B2AAF1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0.3731</w:t>
            </w:r>
          </w:p>
        </w:tc>
        <w:tc>
          <w:tcPr>
            <w:tcW w:w="1194" w:type="dxa"/>
            <w:vAlign w:val="center"/>
          </w:tcPr>
          <w:p w14:paraId="1F8C8FE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0.7991</w:t>
            </w:r>
          </w:p>
        </w:tc>
        <w:tc>
          <w:tcPr>
            <w:tcW w:w="1195" w:type="dxa"/>
            <w:vAlign w:val="center"/>
          </w:tcPr>
          <w:p w14:paraId="6E7861E2"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0.1954</w:t>
            </w:r>
          </w:p>
        </w:tc>
        <w:tc>
          <w:tcPr>
            <w:tcW w:w="1194" w:type="dxa"/>
            <w:vAlign w:val="center"/>
          </w:tcPr>
          <w:p w14:paraId="1B500F5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0.7991</w:t>
            </w:r>
          </w:p>
        </w:tc>
        <w:tc>
          <w:tcPr>
            <w:tcW w:w="1195" w:type="dxa"/>
            <w:vAlign w:val="center"/>
          </w:tcPr>
          <w:p w14:paraId="696865C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0.2000</w:t>
            </w:r>
          </w:p>
        </w:tc>
      </w:tr>
      <w:tr w:rsidR="00E71120" w:rsidRPr="00C92D77" w14:paraId="367DB353" w14:textId="77777777" w:rsidTr="00E71120">
        <w:trPr>
          <w:trHeight w:val="358"/>
          <w:jc w:val="center"/>
        </w:trPr>
        <w:tc>
          <w:tcPr>
            <w:tcW w:w="1570" w:type="dxa"/>
            <w:vAlign w:val="center"/>
          </w:tcPr>
          <w:p w14:paraId="7BF0FD91"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Scene</w:t>
            </w:r>
          </w:p>
        </w:tc>
        <w:tc>
          <w:tcPr>
            <w:tcW w:w="1194" w:type="dxa"/>
            <w:vAlign w:val="center"/>
          </w:tcPr>
          <w:p w14:paraId="673CB08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0.1926</w:t>
            </w:r>
          </w:p>
        </w:tc>
        <w:tc>
          <w:tcPr>
            <w:tcW w:w="1195" w:type="dxa"/>
            <w:vAlign w:val="center"/>
          </w:tcPr>
          <w:p w14:paraId="1E4D8A8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0.5137</w:t>
            </w:r>
          </w:p>
        </w:tc>
        <w:tc>
          <w:tcPr>
            <w:tcW w:w="1194" w:type="dxa"/>
            <w:vAlign w:val="center"/>
          </w:tcPr>
          <w:p w14:paraId="1FC93D0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0.8198</w:t>
            </w:r>
          </w:p>
        </w:tc>
        <w:tc>
          <w:tcPr>
            <w:tcW w:w="1195" w:type="dxa"/>
            <w:vAlign w:val="center"/>
          </w:tcPr>
          <w:p w14:paraId="06382944"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0.1493</w:t>
            </w:r>
          </w:p>
        </w:tc>
        <w:tc>
          <w:tcPr>
            <w:tcW w:w="1194" w:type="dxa"/>
            <w:vAlign w:val="center"/>
          </w:tcPr>
          <w:p w14:paraId="3393CDC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0.8198</w:t>
            </w:r>
          </w:p>
        </w:tc>
        <w:tc>
          <w:tcPr>
            <w:tcW w:w="1195" w:type="dxa"/>
            <w:vAlign w:val="center"/>
          </w:tcPr>
          <w:p w14:paraId="4849137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0.1504</w:t>
            </w:r>
          </w:p>
        </w:tc>
      </w:tr>
      <w:tr w:rsidR="00E71120" w:rsidRPr="00C92D77" w14:paraId="78C3AE13" w14:textId="77777777" w:rsidTr="00E71120">
        <w:trPr>
          <w:trHeight w:val="358"/>
          <w:jc w:val="center"/>
        </w:trPr>
        <w:tc>
          <w:tcPr>
            <w:tcW w:w="1570" w:type="dxa"/>
            <w:vAlign w:val="center"/>
          </w:tcPr>
          <w:p w14:paraId="0F5535DF"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Chemistry</w:t>
            </w:r>
          </w:p>
        </w:tc>
        <w:tc>
          <w:tcPr>
            <w:tcW w:w="1194" w:type="dxa"/>
            <w:vAlign w:val="center"/>
          </w:tcPr>
          <w:p w14:paraId="530060C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0.0131</w:t>
            </w:r>
          </w:p>
        </w:tc>
        <w:tc>
          <w:tcPr>
            <w:tcW w:w="1195" w:type="dxa"/>
            <w:vAlign w:val="center"/>
          </w:tcPr>
          <w:p w14:paraId="508CEDE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0.9878</w:t>
            </w:r>
          </w:p>
        </w:tc>
        <w:tc>
          <w:tcPr>
            <w:tcW w:w="1194" w:type="dxa"/>
            <w:vAlign w:val="center"/>
          </w:tcPr>
          <w:p w14:paraId="498ED72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0.9878</w:t>
            </w:r>
          </w:p>
        </w:tc>
        <w:tc>
          <w:tcPr>
            <w:tcW w:w="1195" w:type="dxa"/>
            <w:vAlign w:val="center"/>
          </w:tcPr>
          <w:p w14:paraId="07E1147E"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0.0120</w:t>
            </w:r>
          </w:p>
        </w:tc>
        <w:tc>
          <w:tcPr>
            <w:tcW w:w="1194" w:type="dxa"/>
            <w:vAlign w:val="center"/>
          </w:tcPr>
          <w:p w14:paraId="60DBDC0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0.9878</w:t>
            </w:r>
          </w:p>
        </w:tc>
        <w:tc>
          <w:tcPr>
            <w:tcW w:w="1195" w:type="dxa"/>
            <w:vAlign w:val="center"/>
          </w:tcPr>
          <w:p w14:paraId="6D94992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0.0122</w:t>
            </w:r>
          </w:p>
        </w:tc>
      </w:tr>
      <w:tr w:rsidR="00E71120" w:rsidRPr="00C92D77" w14:paraId="3FA9FD2F" w14:textId="77777777" w:rsidTr="00E71120">
        <w:trPr>
          <w:trHeight w:val="358"/>
          <w:jc w:val="center"/>
        </w:trPr>
        <w:tc>
          <w:tcPr>
            <w:tcW w:w="1570" w:type="dxa"/>
            <w:vAlign w:val="center"/>
          </w:tcPr>
          <w:p w14:paraId="05FA1182"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Philosophy</w:t>
            </w:r>
          </w:p>
        </w:tc>
        <w:tc>
          <w:tcPr>
            <w:tcW w:w="1194" w:type="dxa"/>
            <w:vAlign w:val="center"/>
          </w:tcPr>
          <w:p w14:paraId="657E4C6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0.0111</w:t>
            </w:r>
          </w:p>
        </w:tc>
        <w:tc>
          <w:tcPr>
            <w:tcW w:w="1195" w:type="dxa"/>
            <w:vAlign w:val="center"/>
          </w:tcPr>
          <w:p w14:paraId="3946747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0.9905</w:t>
            </w:r>
          </w:p>
        </w:tc>
        <w:tc>
          <w:tcPr>
            <w:tcW w:w="1194" w:type="dxa"/>
            <w:vAlign w:val="center"/>
          </w:tcPr>
          <w:p w14:paraId="5EEE0F8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0.9905</w:t>
            </w:r>
          </w:p>
        </w:tc>
        <w:tc>
          <w:tcPr>
            <w:tcW w:w="1195" w:type="dxa"/>
            <w:vAlign w:val="center"/>
          </w:tcPr>
          <w:p w14:paraId="6DD5BCC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0.0091</w:t>
            </w:r>
          </w:p>
        </w:tc>
        <w:tc>
          <w:tcPr>
            <w:tcW w:w="1194" w:type="dxa"/>
            <w:vAlign w:val="center"/>
          </w:tcPr>
          <w:p w14:paraId="3BB6F96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0.9905</w:t>
            </w:r>
          </w:p>
        </w:tc>
        <w:tc>
          <w:tcPr>
            <w:tcW w:w="1195" w:type="dxa"/>
            <w:vAlign w:val="center"/>
          </w:tcPr>
          <w:p w14:paraId="7589B9C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0.0089</w:t>
            </w:r>
          </w:p>
        </w:tc>
      </w:tr>
      <w:tr w:rsidR="00E71120" w:rsidRPr="00C92D77" w14:paraId="46A1E609" w14:textId="77777777" w:rsidTr="00E71120">
        <w:trPr>
          <w:trHeight w:val="358"/>
          <w:jc w:val="center"/>
        </w:trPr>
        <w:tc>
          <w:tcPr>
            <w:tcW w:w="1570" w:type="dxa"/>
            <w:vAlign w:val="center"/>
          </w:tcPr>
          <w:p w14:paraId="7762DCE5"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Tmc2007_500</w:t>
            </w:r>
          </w:p>
        </w:tc>
        <w:tc>
          <w:tcPr>
            <w:tcW w:w="1194" w:type="dxa"/>
            <w:vAlign w:val="center"/>
          </w:tcPr>
          <w:p w14:paraId="26C141D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0.0761</w:t>
            </w:r>
          </w:p>
        </w:tc>
        <w:tc>
          <w:tcPr>
            <w:tcW w:w="1195" w:type="dxa"/>
            <w:vAlign w:val="center"/>
          </w:tcPr>
          <w:p w14:paraId="5F06B5E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0.8990</w:t>
            </w:r>
          </w:p>
        </w:tc>
        <w:tc>
          <w:tcPr>
            <w:tcW w:w="1194" w:type="dxa"/>
            <w:vAlign w:val="center"/>
          </w:tcPr>
          <w:p w14:paraId="1F7C797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0.8993</w:t>
            </w:r>
          </w:p>
        </w:tc>
        <w:tc>
          <w:tcPr>
            <w:tcW w:w="1195" w:type="dxa"/>
            <w:vAlign w:val="center"/>
          </w:tcPr>
          <w:p w14:paraId="054CA652"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0.0598</w:t>
            </w:r>
          </w:p>
        </w:tc>
        <w:tc>
          <w:tcPr>
            <w:tcW w:w="1194" w:type="dxa"/>
            <w:vAlign w:val="center"/>
          </w:tcPr>
          <w:p w14:paraId="6895545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0.8993</w:t>
            </w:r>
          </w:p>
        </w:tc>
        <w:tc>
          <w:tcPr>
            <w:tcW w:w="1195" w:type="dxa"/>
            <w:vAlign w:val="center"/>
          </w:tcPr>
          <w:p w14:paraId="43D111B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0.0619</w:t>
            </w:r>
          </w:p>
        </w:tc>
      </w:tr>
      <w:tr w:rsidR="00E71120" w:rsidRPr="00C92D77" w14:paraId="528E7360" w14:textId="77777777" w:rsidTr="00E71120">
        <w:trPr>
          <w:trHeight w:val="358"/>
          <w:jc w:val="center"/>
        </w:trPr>
        <w:tc>
          <w:tcPr>
            <w:tcW w:w="1570" w:type="dxa"/>
            <w:vAlign w:val="center"/>
          </w:tcPr>
          <w:p w14:paraId="4C02BC76"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Water_quality</w:t>
            </w:r>
          </w:p>
        </w:tc>
        <w:tc>
          <w:tcPr>
            <w:tcW w:w="1194" w:type="dxa"/>
            <w:vAlign w:val="center"/>
          </w:tcPr>
          <w:p w14:paraId="2004E8D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0.3696</w:t>
            </w:r>
          </w:p>
        </w:tc>
        <w:tc>
          <w:tcPr>
            <w:tcW w:w="1195" w:type="dxa"/>
            <w:vAlign w:val="center"/>
          </w:tcPr>
          <w:p w14:paraId="776632A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0.6310</w:t>
            </w:r>
          </w:p>
        </w:tc>
        <w:tc>
          <w:tcPr>
            <w:tcW w:w="1194" w:type="dxa"/>
            <w:vAlign w:val="center"/>
          </w:tcPr>
          <w:p w14:paraId="26B1749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0.3608</w:t>
            </w:r>
          </w:p>
        </w:tc>
        <w:tc>
          <w:tcPr>
            <w:tcW w:w="1195" w:type="dxa"/>
            <w:vAlign w:val="center"/>
          </w:tcPr>
          <w:p w14:paraId="00D211D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0.3739</w:t>
            </w:r>
          </w:p>
        </w:tc>
        <w:tc>
          <w:tcPr>
            <w:tcW w:w="1194" w:type="dxa"/>
            <w:vAlign w:val="center"/>
          </w:tcPr>
          <w:p w14:paraId="1602D77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0.6392</w:t>
            </w:r>
          </w:p>
        </w:tc>
        <w:tc>
          <w:tcPr>
            <w:tcW w:w="1195" w:type="dxa"/>
            <w:vAlign w:val="center"/>
          </w:tcPr>
          <w:p w14:paraId="0610EE3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0.3245</w:t>
            </w:r>
          </w:p>
        </w:tc>
      </w:tr>
      <w:tr w:rsidR="00E71120" w:rsidRPr="00C92D77" w14:paraId="37A6D6A8" w14:textId="77777777" w:rsidTr="00E71120">
        <w:trPr>
          <w:trHeight w:val="358"/>
          <w:jc w:val="center"/>
        </w:trPr>
        <w:tc>
          <w:tcPr>
            <w:tcW w:w="1570" w:type="dxa"/>
            <w:tcBorders>
              <w:bottom w:val="nil"/>
            </w:tcBorders>
            <w:vAlign w:val="center"/>
          </w:tcPr>
          <w:p w14:paraId="3DED1A75"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Yeast</w:t>
            </w:r>
          </w:p>
        </w:tc>
        <w:tc>
          <w:tcPr>
            <w:tcW w:w="1194" w:type="dxa"/>
            <w:tcBorders>
              <w:bottom w:val="nil"/>
            </w:tcBorders>
            <w:vAlign w:val="center"/>
          </w:tcPr>
          <w:p w14:paraId="4C1CBDF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0.2762</w:t>
            </w:r>
          </w:p>
        </w:tc>
        <w:tc>
          <w:tcPr>
            <w:tcW w:w="1195" w:type="dxa"/>
            <w:tcBorders>
              <w:bottom w:val="nil"/>
            </w:tcBorders>
            <w:vAlign w:val="center"/>
          </w:tcPr>
          <w:p w14:paraId="05AF8C5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0.5925</w:t>
            </w:r>
          </w:p>
        </w:tc>
        <w:tc>
          <w:tcPr>
            <w:tcW w:w="1194" w:type="dxa"/>
            <w:tcBorders>
              <w:bottom w:val="nil"/>
            </w:tcBorders>
            <w:vAlign w:val="center"/>
          </w:tcPr>
          <w:p w14:paraId="3AA690A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0.6942</w:t>
            </w:r>
          </w:p>
        </w:tc>
        <w:tc>
          <w:tcPr>
            <w:tcW w:w="1195" w:type="dxa"/>
            <w:tcBorders>
              <w:bottom w:val="nil"/>
            </w:tcBorders>
            <w:vAlign w:val="center"/>
          </w:tcPr>
          <w:p w14:paraId="230874B2"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0.2540</w:t>
            </w:r>
          </w:p>
        </w:tc>
        <w:tc>
          <w:tcPr>
            <w:tcW w:w="1194" w:type="dxa"/>
            <w:tcBorders>
              <w:bottom w:val="nil"/>
            </w:tcBorders>
            <w:vAlign w:val="center"/>
          </w:tcPr>
          <w:p w14:paraId="1671873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0.6942</w:t>
            </w:r>
          </w:p>
        </w:tc>
        <w:tc>
          <w:tcPr>
            <w:tcW w:w="1195" w:type="dxa"/>
            <w:tcBorders>
              <w:bottom w:val="nil"/>
            </w:tcBorders>
            <w:vAlign w:val="center"/>
          </w:tcPr>
          <w:p w14:paraId="1C5D057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0.2617</w:t>
            </w:r>
          </w:p>
        </w:tc>
      </w:tr>
      <w:tr w:rsidR="00E71120" w:rsidRPr="00C92D77" w14:paraId="4A39EADB" w14:textId="77777777" w:rsidTr="00E71120">
        <w:trPr>
          <w:trHeight w:val="358"/>
          <w:jc w:val="center"/>
        </w:trPr>
        <w:tc>
          <w:tcPr>
            <w:tcW w:w="1570" w:type="dxa"/>
            <w:tcBorders>
              <w:top w:val="nil"/>
              <w:bottom w:val="single" w:sz="8" w:space="0" w:color="auto"/>
            </w:tcBorders>
            <w:vAlign w:val="center"/>
          </w:tcPr>
          <w:p w14:paraId="1685C89F"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256E2A3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0.2595</w:t>
            </w:r>
          </w:p>
        </w:tc>
        <w:tc>
          <w:tcPr>
            <w:tcW w:w="1195" w:type="dxa"/>
            <w:tcBorders>
              <w:top w:val="nil"/>
              <w:bottom w:val="single" w:sz="8" w:space="0" w:color="auto"/>
            </w:tcBorders>
            <w:vAlign w:val="center"/>
          </w:tcPr>
          <w:p w14:paraId="0E56718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0.6702</w:t>
            </w:r>
          </w:p>
        </w:tc>
        <w:tc>
          <w:tcPr>
            <w:tcW w:w="1194" w:type="dxa"/>
            <w:tcBorders>
              <w:top w:val="nil"/>
              <w:bottom w:val="single" w:sz="8" w:space="0" w:color="auto"/>
            </w:tcBorders>
            <w:vAlign w:val="center"/>
          </w:tcPr>
          <w:p w14:paraId="254CF61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0.6723</w:t>
            </w:r>
          </w:p>
        </w:tc>
        <w:tc>
          <w:tcPr>
            <w:tcW w:w="1195" w:type="dxa"/>
            <w:tcBorders>
              <w:top w:val="nil"/>
              <w:bottom w:val="single" w:sz="8" w:space="0" w:color="auto"/>
            </w:tcBorders>
            <w:vAlign w:val="center"/>
          </w:tcPr>
          <w:p w14:paraId="1489D236"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0.2347</w:t>
            </w:r>
          </w:p>
        </w:tc>
        <w:tc>
          <w:tcPr>
            <w:tcW w:w="1194" w:type="dxa"/>
            <w:tcBorders>
              <w:top w:val="nil"/>
              <w:bottom w:val="single" w:sz="8" w:space="0" w:color="auto"/>
            </w:tcBorders>
            <w:vAlign w:val="center"/>
          </w:tcPr>
          <w:p w14:paraId="06520CC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0.6723</w:t>
            </w:r>
          </w:p>
        </w:tc>
        <w:tc>
          <w:tcPr>
            <w:tcW w:w="1195" w:type="dxa"/>
            <w:tcBorders>
              <w:top w:val="nil"/>
              <w:bottom w:val="single" w:sz="8" w:space="0" w:color="auto"/>
            </w:tcBorders>
            <w:vAlign w:val="center"/>
          </w:tcPr>
          <w:p w14:paraId="14C0F9C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0.2393</w:t>
            </w:r>
          </w:p>
        </w:tc>
      </w:tr>
      <w:tr w:rsidR="00E71120" w:rsidRPr="00C92D77" w14:paraId="0D502201" w14:textId="77777777" w:rsidTr="00E71120">
        <w:trPr>
          <w:trHeight w:val="358"/>
          <w:jc w:val="center"/>
        </w:trPr>
        <w:tc>
          <w:tcPr>
            <w:tcW w:w="1570" w:type="dxa"/>
            <w:tcBorders>
              <w:top w:val="single" w:sz="8" w:space="0" w:color="auto"/>
            </w:tcBorders>
            <w:vAlign w:val="center"/>
          </w:tcPr>
          <w:p w14:paraId="2AF39E90"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5F16CD5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0.2034</w:t>
            </w:r>
          </w:p>
        </w:tc>
        <w:tc>
          <w:tcPr>
            <w:tcW w:w="1195" w:type="dxa"/>
            <w:tcBorders>
              <w:top w:val="single" w:sz="8" w:space="0" w:color="auto"/>
            </w:tcBorders>
            <w:vAlign w:val="center"/>
          </w:tcPr>
          <w:p w14:paraId="08D0199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0.7250</w:t>
            </w:r>
          </w:p>
        </w:tc>
        <w:tc>
          <w:tcPr>
            <w:tcW w:w="1194" w:type="dxa"/>
            <w:tcBorders>
              <w:top w:val="single" w:sz="8" w:space="0" w:color="auto"/>
            </w:tcBorders>
            <w:vAlign w:val="center"/>
          </w:tcPr>
          <w:p w14:paraId="3273467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0.6891</w:t>
            </w:r>
          </w:p>
        </w:tc>
        <w:tc>
          <w:tcPr>
            <w:tcW w:w="1195" w:type="dxa"/>
            <w:tcBorders>
              <w:top w:val="single" w:sz="8" w:space="0" w:color="auto"/>
            </w:tcBorders>
            <w:vAlign w:val="center"/>
          </w:tcPr>
          <w:p w14:paraId="0B6255E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0.1913</w:t>
            </w:r>
          </w:p>
        </w:tc>
        <w:tc>
          <w:tcPr>
            <w:tcW w:w="1194" w:type="dxa"/>
            <w:tcBorders>
              <w:top w:val="single" w:sz="8" w:space="0" w:color="auto"/>
            </w:tcBorders>
            <w:vAlign w:val="center"/>
          </w:tcPr>
          <w:p w14:paraId="5686A4F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0.8002</w:t>
            </w:r>
          </w:p>
        </w:tc>
        <w:tc>
          <w:tcPr>
            <w:tcW w:w="1195" w:type="dxa"/>
            <w:tcBorders>
              <w:top w:val="single" w:sz="8" w:space="0" w:color="auto"/>
            </w:tcBorders>
            <w:vAlign w:val="center"/>
          </w:tcPr>
          <w:p w14:paraId="067338A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0.1807</w:t>
            </w:r>
          </w:p>
        </w:tc>
      </w:tr>
      <w:tr w:rsidR="00E71120" w:rsidRPr="00C92D77" w14:paraId="6A70D98B" w14:textId="77777777" w:rsidTr="00E71120">
        <w:trPr>
          <w:trHeight w:val="373"/>
          <w:jc w:val="center"/>
        </w:trPr>
        <w:tc>
          <w:tcPr>
            <w:tcW w:w="1570" w:type="dxa"/>
            <w:tcBorders>
              <w:bottom w:val="single" w:sz="12" w:space="0" w:color="auto"/>
            </w:tcBorders>
            <w:vAlign w:val="center"/>
          </w:tcPr>
          <w:p w14:paraId="5635259A"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4FF0695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2.93</w:t>
            </w:r>
          </w:p>
        </w:tc>
        <w:tc>
          <w:tcPr>
            <w:tcW w:w="1195" w:type="dxa"/>
            <w:tcBorders>
              <w:bottom w:val="single" w:sz="12" w:space="0" w:color="auto"/>
            </w:tcBorders>
            <w:vAlign w:val="center"/>
          </w:tcPr>
          <w:p w14:paraId="5506647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4.71</w:t>
            </w:r>
          </w:p>
        </w:tc>
        <w:tc>
          <w:tcPr>
            <w:tcW w:w="1194" w:type="dxa"/>
            <w:tcBorders>
              <w:bottom w:val="single" w:sz="12" w:space="0" w:color="auto"/>
            </w:tcBorders>
            <w:vAlign w:val="center"/>
          </w:tcPr>
          <w:p w14:paraId="7148B04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4.29</w:t>
            </w:r>
          </w:p>
        </w:tc>
        <w:tc>
          <w:tcPr>
            <w:tcW w:w="1195" w:type="dxa"/>
            <w:tcBorders>
              <w:bottom w:val="single" w:sz="12" w:space="0" w:color="auto"/>
            </w:tcBorders>
            <w:vAlign w:val="center"/>
          </w:tcPr>
          <w:p w14:paraId="0C9F4A1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1.89</w:t>
            </w:r>
          </w:p>
        </w:tc>
        <w:tc>
          <w:tcPr>
            <w:tcW w:w="1194" w:type="dxa"/>
            <w:tcBorders>
              <w:bottom w:val="single" w:sz="12" w:space="0" w:color="auto"/>
            </w:tcBorders>
            <w:vAlign w:val="center"/>
          </w:tcPr>
          <w:p w14:paraId="55EB2EE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5.54</w:t>
            </w:r>
          </w:p>
        </w:tc>
        <w:tc>
          <w:tcPr>
            <w:tcW w:w="1195" w:type="dxa"/>
            <w:tcBorders>
              <w:bottom w:val="single" w:sz="12" w:space="0" w:color="auto"/>
            </w:tcBorders>
            <w:vAlign w:val="center"/>
          </w:tcPr>
          <w:p w14:paraId="3A730AC4" w14:textId="77777777" w:rsidR="00E71120" w:rsidRPr="00C92D77" w:rsidRDefault="00E71120" w:rsidP="00C92D77">
            <w:pPr>
              <w:snapToGrid w:val="0"/>
              <w:ind w:firstLineChars="0" w:firstLine="0"/>
              <w:jc w:val="center"/>
              <w:rPr>
                <w:rFonts w:eastAsiaTheme="majorEastAsia"/>
                <w:b/>
                <w:color w:val="0000FF"/>
                <w:sz w:val="21"/>
              </w:rPr>
            </w:pPr>
            <w:r w:rsidRPr="00C92D77">
              <w:rPr>
                <w:rFonts w:eastAsia="等线"/>
                <w:b/>
                <w:color w:val="000000"/>
                <w:sz w:val="21"/>
              </w:rPr>
              <w:t>1.64</w:t>
            </w:r>
          </w:p>
        </w:tc>
      </w:tr>
    </w:tbl>
    <w:p w14:paraId="06568942" w14:textId="77777777" w:rsidR="00E71120" w:rsidRPr="00C92D77" w:rsidRDefault="00E71120" w:rsidP="00C92D77">
      <w:pPr>
        <w:snapToGrid w:val="0"/>
        <w:ind w:firstLineChars="0" w:firstLine="0"/>
        <w:jc w:val="center"/>
        <w:rPr>
          <w:kern w:val="0"/>
          <w:sz w:val="21"/>
        </w:rPr>
      </w:pPr>
    </w:p>
    <w:p w14:paraId="40DC61B3" w14:textId="77777777" w:rsidR="00E71120" w:rsidRPr="00C92D77" w:rsidRDefault="00E71120" w:rsidP="00062322">
      <w:pPr>
        <w:autoSpaceDE w:val="0"/>
        <w:autoSpaceDN w:val="0"/>
        <w:snapToGrid w:val="0"/>
        <w:ind w:firstLineChars="0" w:firstLine="0"/>
        <w:jc w:val="center"/>
        <w:rPr>
          <w:kern w:val="0"/>
          <w:sz w:val="21"/>
        </w:rPr>
      </w:pPr>
      <w:r w:rsidRPr="00C92D77">
        <w:rPr>
          <w:kern w:val="0"/>
          <w:sz w:val="21"/>
        </w:rPr>
        <w:t>表</w:t>
      </w:r>
      <w:r w:rsidRPr="00C92D77">
        <w:rPr>
          <w:kern w:val="0"/>
          <w:sz w:val="21"/>
        </w:rPr>
        <w:t>4-5 SCTM</w:t>
      </w:r>
      <w:r w:rsidRPr="00C92D77">
        <w:rPr>
          <w:kern w:val="0"/>
          <w:sz w:val="21"/>
        </w:rPr>
        <w:t>与对比算法在半监督多标签场景</w:t>
      </w:r>
      <m:oMath>
        <m:sSub>
          <m:sSubPr>
            <m:ctrlPr>
              <w:rPr>
                <w:rFonts w:ascii="Cambria Math" w:hAnsi="Cambria Math" w:cs="宋体"/>
                <w:i/>
                <w:kern w:val="0"/>
                <w:sz w:val="21"/>
              </w:rPr>
            </m:ctrlPr>
          </m:sSubPr>
          <m:e>
            <m:r>
              <w:rPr>
                <w:rFonts w:ascii="Cambria Math" w:hAnsi="Cambria Math" w:cs="宋体"/>
                <w:kern w:val="0"/>
                <w:sz w:val="21"/>
              </w:rPr>
              <m:t>r</m:t>
            </m:r>
          </m:e>
          <m:sub>
            <m:r>
              <w:rPr>
                <w:rFonts w:ascii="Cambria Math" w:hAnsi="Cambria Math" w:cs="宋体"/>
                <w:kern w:val="0"/>
                <w:sz w:val="21"/>
              </w:rPr>
              <m:t>l</m:t>
            </m:r>
          </m:sub>
        </m:sSub>
        <m:r>
          <w:rPr>
            <w:rFonts w:ascii="Cambria Math" w:hAnsi="Cambria Math" w:cs="宋体"/>
            <w:kern w:val="0"/>
            <w:sz w:val="21"/>
          </w:rPr>
          <m:t>=50%</m:t>
        </m:r>
      </m:oMath>
      <w:r w:rsidRPr="00C92D77">
        <w:rPr>
          <w:kern w:val="0"/>
          <w:sz w:val="21"/>
        </w:rPr>
        <w:t>下的</w:t>
      </w:r>
      <w:r w:rsidRPr="00C92D77">
        <w:rPr>
          <w:kern w:val="0"/>
          <w:sz w:val="21"/>
        </w:rPr>
        <w:t>Coverage</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005D9F3B" w14:textId="77777777" w:rsidTr="00E71120">
        <w:trPr>
          <w:trHeight w:val="358"/>
          <w:jc w:val="center"/>
        </w:trPr>
        <w:tc>
          <w:tcPr>
            <w:tcW w:w="1570" w:type="dxa"/>
            <w:tcBorders>
              <w:top w:val="single" w:sz="12" w:space="0" w:color="auto"/>
              <w:bottom w:val="single" w:sz="8" w:space="0" w:color="auto"/>
            </w:tcBorders>
            <w:vAlign w:val="center"/>
          </w:tcPr>
          <w:p w14:paraId="619CD6C2"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58E7BC4C"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MLWSE</w:t>
            </w:r>
          </w:p>
        </w:tc>
        <w:tc>
          <w:tcPr>
            <w:tcW w:w="1195" w:type="dxa"/>
            <w:tcBorders>
              <w:top w:val="single" w:sz="12" w:space="0" w:color="auto"/>
              <w:bottom w:val="single" w:sz="8" w:space="0" w:color="auto"/>
            </w:tcBorders>
            <w:vAlign w:val="center"/>
          </w:tcPr>
          <w:p w14:paraId="4D2F980F"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TLRR</w:t>
            </w:r>
          </w:p>
        </w:tc>
        <w:tc>
          <w:tcPr>
            <w:tcW w:w="1194" w:type="dxa"/>
            <w:tcBorders>
              <w:top w:val="single" w:sz="12" w:space="0" w:color="auto"/>
              <w:bottom w:val="single" w:sz="8" w:space="0" w:color="auto"/>
            </w:tcBorders>
            <w:vAlign w:val="center"/>
          </w:tcPr>
          <w:p w14:paraId="35E9593B"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MLMRRW</w:t>
            </w:r>
          </w:p>
        </w:tc>
        <w:tc>
          <w:tcPr>
            <w:tcW w:w="1195" w:type="dxa"/>
            <w:tcBorders>
              <w:top w:val="single" w:sz="12" w:space="0" w:color="auto"/>
              <w:bottom w:val="single" w:sz="8" w:space="0" w:color="auto"/>
            </w:tcBorders>
            <w:vAlign w:val="center"/>
          </w:tcPr>
          <w:p w14:paraId="541107D8"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SSkC</w:t>
            </w:r>
          </w:p>
        </w:tc>
        <w:tc>
          <w:tcPr>
            <w:tcW w:w="1194" w:type="dxa"/>
            <w:tcBorders>
              <w:top w:val="single" w:sz="12" w:space="0" w:color="auto"/>
              <w:bottom w:val="single" w:sz="8" w:space="0" w:color="auto"/>
            </w:tcBorders>
            <w:vAlign w:val="center"/>
          </w:tcPr>
          <w:p w14:paraId="2C66DA63"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SMCT</w:t>
            </w:r>
          </w:p>
        </w:tc>
        <w:tc>
          <w:tcPr>
            <w:tcW w:w="1195" w:type="dxa"/>
            <w:tcBorders>
              <w:top w:val="single" w:sz="12" w:space="0" w:color="auto"/>
              <w:bottom w:val="single" w:sz="8" w:space="0" w:color="auto"/>
            </w:tcBorders>
            <w:vAlign w:val="center"/>
          </w:tcPr>
          <w:p w14:paraId="00D4D78B"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SCTM</w:t>
            </w:r>
          </w:p>
        </w:tc>
      </w:tr>
      <w:tr w:rsidR="00E71120" w:rsidRPr="00C92D77" w14:paraId="158C8477" w14:textId="77777777" w:rsidTr="00E71120">
        <w:trPr>
          <w:trHeight w:val="358"/>
          <w:jc w:val="center"/>
        </w:trPr>
        <w:tc>
          <w:tcPr>
            <w:tcW w:w="1570" w:type="dxa"/>
            <w:tcBorders>
              <w:top w:val="single" w:sz="8" w:space="0" w:color="auto"/>
              <w:bottom w:val="nil"/>
            </w:tcBorders>
            <w:vAlign w:val="center"/>
          </w:tcPr>
          <w:p w14:paraId="22B24299"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2BB1B45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0.4746</w:t>
            </w:r>
          </w:p>
        </w:tc>
        <w:tc>
          <w:tcPr>
            <w:tcW w:w="1195" w:type="dxa"/>
            <w:tcBorders>
              <w:top w:val="single" w:sz="8" w:space="0" w:color="auto"/>
              <w:bottom w:val="nil"/>
            </w:tcBorders>
            <w:vAlign w:val="center"/>
          </w:tcPr>
          <w:p w14:paraId="5B60705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0.8562</w:t>
            </w:r>
          </w:p>
        </w:tc>
        <w:tc>
          <w:tcPr>
            <w:tcW w:w="1194" w:type="dxa"/>
            <w:tcBorders>
              <w:top w:val="single" w:sz="8" w:space="0" w:color="auto"/>
              <w:bottom w:val="nil"/>
            </w:tcBorders>
            <w:vAlign w:val="center"/>
          </w:tcPr>
          <w:p w14:paraId="1DC32B7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0.4637</w:t>
            </w:r>
          </w:p>
        </w:tc>
        <w:tc>
          <w:tcPr>
            <w:tcW w:w="1195" w:type="dxa"/>
            <w:tcBorders>
              <w:top w:val="single" w:sz="8" w:space="0" w:color="auto"/>
              <w:bottom w:val="nil"/>
            </w:tcBorders>
            <w:vAlign w:val="center"/>
          </w:tcPr>
          <w:p w14:paraId="6367A7A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0.5417</w:t>
            </w:r>
          </w:p>
        </w:tc>
        <w:tc>
          <w:tcPr>
            <w:tcW w:w="1194" w:type="dxa"/>
            <w:tcBorders>
              <w:top w:val="single" w:sz="8" w:space="0" w:color="auto"/>
              <w:bottom w:val="nil"/>
            </w:tcBorders>
            <w:vAlign w:val="center"/>
          </w:tcPr>
          <w:p w14:paraId="1A98BF8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0.4809</w:t>
            </w:r>
          </w:p>
        </w:tc>
        <w:tc>
          <w:tcPr>
            <w:tcW w:w="1195" w:type="dxa"/>
            <w:tcBorders>
              <w:top w:val="single" w:sz="8" w:space="0" w:color="auto"/>
              <w:bottom w:val="nil"/>
            </w:tcBorders>
            <w:vAlign w:val="center"/>
          </w:tcPr>
          <w:p w14:paraId="70F8D83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0.4265</w:t>
            </w:r>
          </w:p>
        </w:tc>
      </w:tr>
      <w:tr w:rsidR="00E71120" w:rsidRPr="00C92D77" w14:paraId="5140A372" w14:textId="77777777" w:rsidTr="00E71120">
        <w:trPr>
          <w:trHeight w:val="358"/>
          <w:jc w:val="center"/>
        </w:trPr>
        <w:tc>
          <w:tcPr>
            <w:tcW w:w="1570" w:type="dxa"/>
            <w:vAlign w:val="center"/>
          </w:tcPr>
          <w:p w14:paraId="4AC276B6"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CHD_49</w:t>
            </w:r>
          </w:p>
        </w:tc>
        <w:tc>
          <w:tcPr>
            <w:tcW w:w="1194" w:type="dxa"/>
            <w:vAlign w:val="center"/>
          </w:tcPr>
          <w:p w14:paraId="215107C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0.6794</w:t>
            </w:r>
          </w:p>
        </w:tc>
        <w:tc>
          <w:tcPr>
            <w:tcW w:w="1195" w:type="dxa"/>
            <w:vAlign w:val="center"/>
          </w:tcPr>
          <w:p w14:paraId="3CA400B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0.9126</w:t>
            </w:r>
          </w:p>
        </w:tc>
        <w:tc>
          <w:tcPr>
            <w:tcW w:w="1194" w:type="dxa"/>
            <w:vAlign w:val="center"/>
          </w:tcPr>
          <w:p w14:paraId="7ABD02E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0.7313</w:t>
            </w:r>
          </w:p>
        </w:tc>
        <w:tc>
          <w:tcPr>
            <w:tcW w:w="1195" w:type="dxa"/>
            <w:vAlign w:val="center"/>
          </w:tcPr>
          <w:p w14:paraId="4025A3F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0.8342</w:t>
            </w:r>
          </w:p>
        </w:tc>
        <w:tc>
          <w:tcPr>
            <w:tcW w:w="1194" w:type="dxa"/>
            <w:vAlign w:val="center"/>
          </w:tcPr>
          <w:p w14:paraId="7F0F6C2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0.8479</w:t>
            </w:r>
          </w:p>
        </w:tc>
        <w:tc>
          <w:tcPr>
            <w:tcW w:w="1195" w:type="dxa"/>
            <w:vAlign w:val="center"/>
          </w:tcPr>
          <w:p w14:paraId="0DB4197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0.7004</w:t>
            </w:r>
          </w:p>
        </w:tc>
      </w:tr>
      <w:tr w:rsidR="00E71120" w:rsidRPr="00C92D77" w14:paraId="24D35A4B" w14:textId="77777777" w:rsidTr="00E71120">
        <w:trPr>
          <w:trHeight w:val="358"/>
          <w:jc w:val="center"/>
        </w:trPr>
        <w:tc>
          <w:tcPr>
            <w:tcW w:w="1570" w:type="dxa"/>
            <w:vAlign w:val="center"/>
          </w:tcPr>
          <w:p w14:paraId="37CB2A60"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Corel5k</w:t>
            </w:r>
          </w:p>
        </w:tc>
        <w:tc>
          <w:tcPr>
            <w:tcW w:w="1194" w:type="dxa"/>
            <w:vAlign w:val="center"/>
          </w:tcPr>
          <w:p w14:paraId="0825762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0.5797</w:t>
            </w:r>
          </w:p>
        </w:tc>
        <w:tc>
          <w:tcPr>
            <w:tcW w:w="1195" w:type="dxa"/>
            <w:vAlign w:val="center"/>
          </w:tcPr>
          <w:p w14:paraId="203352E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0.9726</w:t>
            </w:r>
          </w:p>
        </w:tc>
        <w:tc>
          <w:tcPr>
            <w:tcW w:w="1194" w:type="dxa"/>
            <w:vAlign w:val="center"/>
          </w:tcPr>
          <w:p w14:paraId="6BFFFE0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0.5594</w:t>
            </w:r>
          </w:p>
        </w:tc>
        <w:tc>
          <w:tcPr>
            <w:tcW w:w="1195" w:type="dxa"/>
            <w:vAlign w:val="center"/>
          </w:tcPr>
          <w:p w14:paraId="56C0F60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0.5590</w:t>
            </w:r>
          </w:p>
        </w:tc>
        <w:tc>
          <w:tcPr>
            <w:tcW w:w="1194" w:type="dxa"/>
            <w:vAlign w:val="center"/>
          </w:tcPr>
          <w:p w14:paraId="43AC7B2F"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0.3788</w:t>
            </w:r>
          </w:p>
        </w:tc>
        <w:tc>
          <w:tcPr>
            <w:tcW w:w="1195" w:type="dxa"/>
            <w:vAlign w:val="center"/>
          </w:tcPr>
          <w:p w14:paraId="4AFE9CD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0.4407</w:t>
            </w:r>
          </w:p>
        </w:tc>
      </w:tr>
      <w:tr w:rsidR="00E71120" w:rsidRPr="00C92D77" w14:paraId="03F98A83" w14:textId="77777777" w:rsidTr="00E71120">
        <w:trPr>
          <w:trHeight w:val="358"/>
          <w:jc w:val="center"/>
        </w:trPr>
        <w:tc>
          <w:tcPr>
            <w:tcW w:w="1570" w:type="dxa"/>
            <w:vAlign w:val="center"/>
          </w:tcPr>
          <w:p w14:paraId="5B3BAA97"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Emotions</w:t>
            </w:r>
          </w:p>
        </w:tc>
        <w:tc>
          <w:tcPr>
            <w:tcW w:w="1194" w:type="dxa"/>
            <w:vAlign w:val="center"/>
          </w:tcPr>
          <w:p w14:paraId="1B0C374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0.6717</w:t>
            </w:r>
          </w:p>
        </w:tc>
        <w:tc>
          <w:tcPr>
            <w:tcW w:w="1195" w:type="dxa"/>
            <w:vAlign w:val="center"/>
          </w:tcPr>
          <w:p w14:paraId="3EB253A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0.7121</w:t>
            </w:r>
          </w:p>
        </w:tc>
        <w:tc>
          <w:tcPr>
            <w:tcW w:w="1194" w:type="dxa"/>
            <w:vAlign w:val="center"/>
          </w:tcPr>
          <w:p w14:paraId="5A3FD68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0.6944</w:t>
            </w:r>
          </w:p>
        </w:tc>
        <w:tc>
          <w:tcPr>
            <w:tcW w:w="1195" w:type="dxa"/>
            <w:vAlign w:val="center"/>
          </w:tcPr>
          <w:p w14:paraId="5E14EC7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0.7281</w:t>
            </w:r>
          </w:p>
        </w:tc>
        <w:tc>
          <w:tcPr>
            <w:tcW w:w="1194" w:type="dxa"/>
            <w:vAlign w:val="center"/>
          </w:tcPr>
          <w:p w14:paraId="63C0E77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0.8392</w:t>
            </w:r>
          </w:p>
        </w:tc>
        <w:tc>
          <w:tcPr>
            <w:tcW w:w="1195" w:type="dxa"/>
            <w:vAlign w:val="center"/>
          </w:tcPr>
          <w:p w14:paraId="7A7C0C8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0.6120</w:t>
            </w:r>
          </w:p>
        </w:tc>
      </w:tr>
      <w:tr w:rsidR="00E71120" w:rsidRPr="00C92D77" w14:paraId="58E61E56" w14:textId="77777777" w:rsidTr="00E71120">
        <w:trPr>
          <w:trHeight w:val="358"/>
          <w:jc w:val="center"/>
        </w:trPr>
        <w:tc>
          <w:tcPr>
            <w:tcW w:w="1570" w:type="dxa"/>
            <w:vAlign w:val="center"/>
          </w:tcPr>
          <w:p w14:paraId="1743739F"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GpositiveGO</w:t>
            </w:r>
          </w:p>
        </w:tc>
        <w:tc>
          <w:tcPr>
            <w:tcW w:w="1194" w:type="dxa"/>
            <w:vAlign w:val="center"/>
          </w:tcPr>
          <w:p w14:paraId="11B75EC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0.5363</w:t>
            </w:r>
          </w:p>
        </w:tc>
        <w:tc>
          <w:tcPr>
            <w:tcW w:w="1195" w:type="dxa"/>
            <w:vAlign w:val="center"/>
          </w:tcPr>
          <w:p w14:paraId="42BC8F4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0.6831</w:t>
            </w:r>
          </w:p>
        </w:tc>
        <w:tc>
          <w:tcPr>
            <w:tcW w:w="1194" w:type="dxa"/>
            <w:vAlign w:val="center"/>
          </w:tcPr>
          <w:p w14:paraId="56D06D9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0.3939</w:t>
            </w:r>
          </w:p>
        </w:tc>
        <w:tc>
          <w:tcPr>
            <w:tcW w:w="1195" w:type="dxa"/>
            <w:vAlign w:val="center"/>
          </w:tcPr>
          <w:p w14:paraId="1509A79B"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0.3852</w:t>
            </w:r>
          </w:p>
        </w:tc>
        <w:tc>
          <w:tcPr>
            <w:tcW w:w="1194" w:type="dxa"/>
            <w:vAlign w:val="center"/>
          </w:tcPr>
          <w:p w14:paraId="2E6FA60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0.8154</w:t>
            </w:r>
          </w:p>
        </w:tc>
        <w:tc>
          <w:tcPr>
            <w:tcW w:w="1195" w:type="dxa"/>
            <w:vAlign w:val="center"/>
          </w:tcPr>
          <w:p w14:paraId="0C41F1C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0.4622</w:t>
            </w:r>
          </w:p>
        </w:tc>
      </w:tr>
      <w:tr w:rsidR="00E71120" w:rsidRPr="00C92D77" w14:paraId="57484A5D" w14:textId="77777777" w:rsidTr="00E71120">
        <w:trPr>
          <w:trHeight w:val="358"/>
          <w:jc w:val="center"/>
        </w:trPr>
        <w:tc>
          <w:tcPr>
            <w:tcW w:w="1570" w:type="dxa"/>
            <w:vAlign w:val="center"/>
          </w:tcPr>
          <w:p w14:paraId="0F26B36B"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Image</w:t>
            </w:r>
          </w:p>
        </w:tc>
        <w:tc>
          <w:tcPr>
            <w:tcW w:w="1194" w:type="dxa"/>
            <w:vAlign w:val="center"/>
          </w:tcPr>
          <w:p w14:paraId="5ABDD21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0.5964</w:t>
            </w:r>
          </w:p>
        </w:tc>
        <w:tc>
          <w:tcPr>
            <w:tcW w:w="1195" w:type="dxa"/>
            <w:vAlign w:val="center"/>
          </w:tcPr>
          <w:p w14:paraId="3F32458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0.6842</w:t>
            </w:r>
          </w:p>
        </w:tc>
        <w:tc>
          <w:tcPr>
            <w:tcW w:w="1194" w:type="dxa"/>
            <w:vAlign w:val="center"/>
          </w:tcPr>
          <w:p w14:paraId="06A21F3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0.6285</w:t>
            </w:r>
          </w:p>
        </w:tc>
        <w:tc>
          <w:tcPr>
            <w:tcW w:w="1195" w:type="dxa"/>
            <w:vAlign w:val="center"/>
          </w:tcPr>
          <w:p w14:paraId="14944C4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0.5443</w:t>
            </w:r>
          </w:p>
        </w:tc>
        <w:tc>
          <w:tcPr>
            <w:tcW w:w="1194" w:type="dxa"/>
            <w:vAlign w:val="center"/>
          </w:tcPr>
          <w:p w14:paraId="183F550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0.7218</w:t>
            </w:r>
          </w:p>
        </w:tc>
        <w:tc>
          <w:tcPr>
            <w:tcW w:w="1195" w:type="dxa"/>
            <w:vAlign w:val="center"/>
          </w:tcPr>
          <w:p w14:paraId="50AEA6F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0.5110</w:t>
            </w:r>
          </w:p>
        </w:tc>
      </w:tr>
      <w:tr w:rsidR="00E71120" w:rsidRPr="00C92D77" w14:paraId="1CF75473" w14:textId="77777777" w:rsidTr="00E71120">
        <w:trPr>
          <w:trHeight w:val="358"/>
          <w:jc w:val="center"/>
        </w:trPr>
        <w:tc>
          <w:tcPr>
            <w:tcW w:w="1570" w:type="dxa"/>
            <w:vAlign w:val="center"/>
          </w:tcPr>
          <w:p w14:paraId="0B59BC90"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Langlog</w:t>
            </w:r>
          </w:p>
        </w:tc>
        <w:tc>
          <w:tcPr>
            <w:tcW w:w="1194" w:type="dxa"/>
            <w:vAlign w:val="center"/>
          </w:tcPr>
          <w:p w14:paraId="0CA38D9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0.8623</w:t>
            </w:r>
          </w:p>
        </w:tc>
        <w:tc>
          <w:tcPr>
            <w:tcW w:w="1195" w:type="dxa"/>
            <w:vAlign w:val="center"/>
          </w:tcPr>
          <w:p w14:paraId="797AE8C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0.9013</w:t>
            </w:r>
          </w:p>
        </w:tc>
        <w:tc>
          <w:tcPr>
            <w:tcW w:w="1194" w:type="dxa"/>
            <w:vAlign w:val="center"/>
          </w:tcPr>
          <w:p w14:paraId="7B41638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0.9399</w:t>
            </w:r>
          </w:p>
        </w:tc>
        <w:tc>
          <w:tcPr>
            <w:tcW w:w="1195" w:type="dxa"/>
            <w:vAlign w:val="center"/>
          </w:tcPr>
          <w:p w14:paraId="1694EDD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0.9318</w:t>
            </w:r>
          </w:p>
        </w:tc>
        <w:tc>
          <w:tcPr>
            <w:tcW w:w="1194" w:type="dxa"/>
            <w:vAlign w:val="center"/>
          </w:tcPr>
          <w:p w14:paraId="6A7628CD"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0.8272</w:t>
            </w:r>
          </w:p>
        </w:tc>
        <w:tc>
          <w:tcPr>
            <w:tcW w:w="1195" w:type="dxa"/>
            <w:vAlign w:val="center"/>
          </w:tcPr>
          <w:p w14:paraId="5208216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0.8374</w:t>
            </w:r>
          </w:p>
        </w:tc>
      </w:tr>
      <w:tr w:rsidR="00E71120" w:rsidRPr="00C92D77" w14:paraId="14F53DA5" w14:textId="77777777" w:rsidTr="00E71120">
        <w:trPr>
          <w:trHeight w:val="358"/>
          <w:jc w:val="center"/>
        </w:trPr>
        <w:tc>
          <w:tcPr>
            <w:tcW w:w="1570" w:type="dxa"/>
            <w:vAlign w:val="center"/>
          </w:tcPr>
          <w:p w14:paraId="576F914C"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Scene</w:t>
            </w:r>
          </w:p>
        </w:tc>
        <w:tc>
          <w:tcPr>
            <w:tcW w:w="1194" w:type="dxa"/>
            <w:vAlign w:val="center"/>
          </w:tcPr>
          <w:p w14:paraId="6E26026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0.5414</w:t>
            </w:r>
          </w:p>
        </w:tc>
        <w:tc>
          <w:tcPr>
            <w:tcW w:w="1195" w:type="dxa"/>
            <w:vAlign w:val="center"/>
          </w:tcPr>
          <w:p w14:paraId="4337E61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0.6101</w:t>
            </w:r>
          </w:p>
        </w:tc>
        <w:tc>
          <w:tcPr>
            <w:tcW w:w="1194" w:type="dxa"/>
            <w:vAlign w:val="center"/>
          </w:tcPr>
          <w:p w14:paraId="5281E55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0.5837</w:t>
            </w:r>
          </w:p>
        </w:tc>
        <w:tc>
          <w:tcPr>
            <w:tcW w:w="1195" w:type="dxa"/>
            <w:vAlign w:val="center"/>
          </w:tcPr>
          <w:p w14:paraId="5C47A87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0.3754</w:t>
            </w:r>
          </w:p>
        </w:tc>
        <w:tc>
          <w:tcPr>
            <w:tcW w:w="1194" w:type="dxa"/>
            <w:vAlign w:val="center"/>
          </w:tcPr>
          <w:p w14:paraId="4417057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0.6151</w:t>
            </w:r>
          </w:p>
        </w:tc>
        <w:tc>
          <w:tcPr>
            <w:tcW w:w="1195" w:type="dxa"/>
            <w:vAlign w:val="center"/>
          </w:tcPr>
          <w:p w14:paraId="4238B7F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0.3234</w:t>
            </w:r>
          </w:p>
        </w:tc>
      </w:tr>
      <w:tr w:rsidR="00E71120" w:rsidRPr="00C92D77" w14:paraId="163823A5" w14:textId="77777777" w:rsidTr="00E71120">
        <w:trPr>
          <w:trHeight w:val="358"/>
          <w:jc w:val="center"/>
        </w:trPr>
        <w:tc>
          <w:tcPr>
            <w:tcW w:w="1570" w:type="dxa"/>
            <w:vAlign w:val="center"/>
          </w:tcPr>
          <w:p w14:paraId="1F4A930C"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Chemistry</w:t>
            </w:r>
          </w:p>
        </w:tc>
        <w:tc>
          <w:tcPr>
            <w:tcW w:w="1194" w:type="dxa"/>
            <w:vAlign w:val="center"/>
          </w:tcPr>
          <w:p w14:paraId="0AF7FE5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0.3663</w:t>
            </w:r>
          </w:p>
        </w:tc>
        <w:tc>
          <w:tcPr>
            <w:tcW w:w="1195" w:type="dxa"/>
            <w:vAlign w:val="center"/>
          </w:tcPr>
          <w:p w14:paraId="66E608C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0.8939</w:t>
            </w:r>
          </w:p>
        </w:tc>
        <w:tc>
          <w:tcPr>
            <w:tcW w:w="1194" w:type="dxa"/>
            <w:vAlign w:val="center"/>
          </w:tcPr>
          <w:p w14:paraId="21ECAA9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0.6844</w:t>
            </w:r>
          </w:p>
        </w:tc>
        <w:tc>
          <w:tcPr>
            <w:tcW w:w="1195" w:type="dxa"/>
            <w:vAlign w:val="center"/>
          </w:tcPr>
          <w:p w14:paraId="0F584D7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0.6756</w:t>
            </w:r>
          </w:p>
        </w:tc>
        <w:tc>
          <w:tcPr>
            <w:tcW w:w="1194" w:type="dxa"/>
            <w:vAlign w:val="center"/>
          </w:tcPr>
          <w:p w14:paraId="49A0074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0.2904</w:t>
            </w:r>
          </w:p>
        </w:tc>
        <w:tc>
          <w:tcPr>
            <w:tcW w:w="1195" w:type="dxa"/>
            <w:vAlign w:val="center"/>
          </w:tcPr>
          <w:p w14:paraId="1B43E1B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0.2349</w:t>
            </w:r>
          </w:p>
        </w:tc>
      </w:tr>
      <w:tr w:rsidR="00E71120" w:rsidRPr="00C92D77" w14:paraId="3C22BE53" w14:textId="77777777" w:rsidTr="00E71120">
        <w:trPr>
          <w:trHeight w:val="358"/>
          <w:jc w:val="center"/>
        </w:trPr>
        <w:tc>
          <w:tcPr>
            <w:tcW w:w="1570" w:type="dxa"/>
            <w:vAlign w:val="center"/>
          </w:tcPr>
          <w:p w14:paraId="02BC40D2"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Philosophy</w:t>
            </w:r>
          </w:p>
        </w:tc>
        <w:tc>
          <w:tcPr>
            <w:tcW w:w="1194" w:type="dxa"/>
            <w:vAlign w:val="center"/>
          </w:tcPr>
          <w:p w14:paraId="0B0F5D8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0.3776</w:t>
            </w:r>
          </w:p>
        </w:tc>
        <w:tc>
          <w:tcPr>
            <w:tcW w:w="1195" w:type="dxa"/>
            <w:vAlign w:val="center"/>
          </w:tcPr>
          <w:p w14:paraId="6783E87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0.9254</w:t>
            </w:r>
          </w:p>
        </w:tc>
        <w:tc>
          <w:tcPr>
            <w:tcW w:w="1194" w:type="dxa"/>
            <w:vAlign w:val="center"/>
          </w:tcPr>
          <w:p w14:paraId="4A795D8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0.7017</w:t>
            </w:r>
          </w:p>
        </w:tc>
        <w:tc>
          <w:tcPr>
            <w:tcW w:w="1195" w:type="dxa"/>
            <w:vAlign w:val="center"/>
          </w:tcPr>
          <w:p w14:paraId="2D060C3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0.7074</w:t>
            </w:r>
          </w:p>
        </w:tc>
        <w:tc>
          <w:tcPr>
            <w:tcW w:w="1194" w:type="dxa"/>
            <w:vAlign w:val="center"/>
          </w:tcPr>
          <w:p w14:paraId="5C0E68D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0.2691</w:t>
            </w:r>
          </w:p>
        </w:tc>
        <w:tc>
          <w:tcPr>
            <w:tcW w:w="1195" w:type="dxa"/>
            <w:vAlign w:val="center"/>
          </w:tcPr>
          <w:p w14:paraId="2FD93DC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0.2039</w:t>
            </w:r>
          </w:p>
        </w:tc>
      </w:tr>
      <w:tr w:rsidR="00E71120" w:rsidRPr="00C92D77" w14:paraId="14F2592A" w14:textId="77777777" w:rsidTr="00E71120">
        <w:trPr>
          <w:trHeight w:val="358"/>
          <w:jc w:val="center"/>
        </w:trPr>
        <w:tc>
          <w:tcPr>
            <w:tcW w:w="1570" w:type="dxa"/>
            <w:vAlign w:val="center"/>
          </w:tcPr>
          <w:p w14:paraId="1BEC4C3F"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Tmc2007_500</w:t>
            </w:r>
          </w:p>
        </w:tc>
        <w:tc>
          <w:tcPr>
            <w:tcW w:w="1194" w:type="dxa"/>
            <w:vAlign w:val="center"/>
          </w:tcPr>
          <w:p w14:paraId="5335DB6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0.2778</w:t>
            </w:r>
          </w:p>
        </w:tc>
        <w:tc>
          <w:tcPr>
            <w:tcW w:w="1195" w:type="dxa"/>
            <w:vAlign w:val="center"/>
          </w:tcPr>
          <w:p w14:paraId="542F32C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0.9284</w:t>
            </w:r>
          </w:p>
        </w:tc>
        <w:tc>
          <w:tcPr>
            <w:tcW w:w="1194" w:type="dxa"/>
            <w:vAlign w:val="center"/>
          </w:tcPr>
          <w:p w14:paraId="31BB916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0.3452</w:t>
            </w:r>
          </w:p>
        </w:tc>
        <w:tc>
          <w:tcPr>
            <w:tcW w:w="1195" w:type="dxa"/>
            <w:vAlign w:val="center"/>
          </w:tcPr>
          <w:p w14:paraId="03C6BE9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0.3095</w:t>
            </w:r>
          </w:p>
        </w:tc>
        <w:tc>
          <w:tcPr>
            <w:tcW w:w="1194" w:type="dxa"/>
            <w:vAlign w:val="center"/>
          </w:tcPr>
          <w:p w14:paraId="7A8B79D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0.2522</w:t>
            </w:r>
          </w:p>
        </w:tc>
        <w:tc>
          <w:tcPr>
            <w:tcW w:w="1195" w:type="dxa"/>
            <w:vAlign w:val="center"/>
          </w:tcPr>
          <w:p w14:paraId="53CDB05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0.1752</w:t>
            </w:r>
          </w:p>
        </w:tc>
      </w:tr>
      <w:tr w:rsidR="00E71120" w:rsidRPr="00C92D77" w14:paraId="7D92F90F" w14:textId="77777777" w:rsidTr="00E71120">
        <w:trPr>
          <w:trHeight w:val="358"/>
          <w:jc w:val="center"/>
        </w:trPr>
        <w:tc>
          <w:tcPr>
            <w:tcW w:w="1570" w:type="dxa"/>
            <w:vAlign w:val="center"/>
          </w:tcPr>
          <w:p w14:paraId="30536126"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Water_quality</w:t>
            </w:r>
          </w:p>
        </w:tc>
        <w:tc>
          <w:tcPr>
            <w:tcW w:w="1194" w:type="dxa"/>
            <w:vAlign w:val="center"/>
          </w:tcPr>
          <w:p w14:paraId="09C2ADD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0.7446</w:t>
            </w:r>
          </w:p>
        </w:tc>
        <w:tc>
          <w:tcPr>
            <w:tcW w:w="1195" w:type="dxa"/>
            <w:vAlign w:val="center"/>
          </w:tcPr>
          <w:p w14:paraId="0C9321E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0.9282</w:t>
            </w:r>
          </w:p>
        </w:tc>
        <w:tc>
          <w:tcPr>
            <w:tcW w:w="1194" w:type="dxa"/>
            <w:vAlign w:val="center"/>
          </w:tcPr>
          <w:p w14:paraId="0388D29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0.8326</w:t>
            </w:r>
          </w:p>
        </w:tc>
        <w:tc>
          <w:tcPr>
            <w:tcW w:w="1195" w:type="dxa"/>
            <w:vAlign w:val="center"/>
          </w:tcPr>
          <w:p w14:paraId="3302E63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0.7898</w:t>
            </w:r>
          </w:p>
        </w:tc>
        <w:tc>
          <w:tcPr>
            <w:tcW w:w="1194" w:type="dxa"/>
            <w:vAlign w:val="center"/>
          </w:tcPr>
          <w:p w14:paraId="1147524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0.8115</w:t>
            </w:r>
          </w:p>
        </w:tc>
        <w:tc>
          <w:tcPr>
            <w:tcW w:w="1195" w:type="dxa"/>
            <w:vAlign w:val="center"/>
          </w:tcPr>
          <w:p w14:paraId="782D514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0.7088</w:t>
            </w:r>
          </w:p>
        </w:tc>
      </w:tr>
      <w:tr w:rsidR="00E71120" w:rsidRPr="00C92D77" w14:paraId="5A926D2F" w14:textId="77777777" w:rsidTr="00E71120">
        <w:trPr>
          <w:trHeight w:val="358"/>
          <w:jc w:val="center"/>
        </w:trPr>
        <w:tc>
          <w:tcPr>
            <w:tcW w:w="1570" w:type="dxa"/>
            <w:tcBorders>
              <w:bottom w:val="nil"/>
            </w:tcBorders>
            <w:vAlign w:val="center"/>
          </w:tcPr>
          <w:p w14:paraId="0A69BB8C"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Yeast</w:t>
            </w:r>
          </w:p>
        </w:tc>
        <w:tc>
          <w:tcPr>
            <w:tcW w:w="1194" w:type="dxa"/>
            <w:tcBorders>
              <w:bottom w:val="nil"/>
            </w:tcBorders>
            <w:vAlign w:val="center"/>
          </w:tcPr>
          <w:p w14:paraId="154CB08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0.6093</w:t>
            </w:r>
          </w:p>
        </w:tc>
        <w:tc>
          <w:tcPr>
            <w:tcW w:w="1195" w:type="dxa"/>
            <w:tcBorders>
              <w:bottom w:val="nil"/>
            </w:tcBorders>
            <w:vAlign w:val="center"/>
          </w:tcPr>
          <w:p w14:paraId="3A1C9CC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0.9238</w:t>
            </w:r>
          </w:p>
        </w:tc>
        <w:tc>
          <w:tcPr>
            <w:tcW w:w="1194" w:type="dxa"/>
            <w:tcBorders>
              <w:bottom w:val="nil"/>
            </w:tcBorders>
            <w:vAlign w:val="center"/>
          </w:tcPr>
          <w:p w14:paraId="76B8776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0.8509</w:t>
            </w:r>
          </w:p>
        </w:tc>
        <w:tc>
          <w:tcPr>
            <w:tcW w:w="1195" w:type="dxa"/>
            <w:tcBorders>
              <w:bottom w:val="nil"/>
            </w:tcBorders>
            <w:vAlign w:val="center"/>
          </w:tcPr>
          <w:p w14:paraId="1DC9B23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0.7974</w:t>
            </w:r>
          </w:p>
        </w:tc>
        <w:tc>
          <w:tcPr>
            <w:tcW w:w="1194" w:type="dxa"/>
            <w:tcBorders>
              <w:bottom w:val="nil"/>
            </w:tcBorders>
            <w:vAlign w:val="center"/>
          </w:tcPr>
          <w:p w14:paraId="5DC5BA5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0.7258</w:t>
            </w:r>
          </w:p>
        </w:tc>
        <w:tc>
          <w:tcPr>
            <w:tcW w:w="1195" w:type="dxa"/>
            <w:tcBorders>
              <w:bottom w:val="nil"/>
            </w:tcBorders>
            <w:vAlign w:val="center"/>
          </w:tcPr>
          <w:p w14:paraId="058BADA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0.6257</w:t>
            </w:r>
          </w:p>
        </w:tc>
      </w:tr>
      <w:tr w:rsidR="00E71120" w:rsidRPr="00C92D77" w14:paraId="34673C66" w14:textId="77777777" w:rsidTr="00E71120">
        <w:trPr>
          <w:trHeight w:val="358"/>
          <w:jc w:val="center"/>
        </w:trPr>
        <w:tc>
          <w:tcPr>
            <w:tcW w:w="1570" w:type="dxa"/>
            <w:tcBorders>
              <w:top w:val="nil"/>
              <w:bottom w:val="single" w:sz="8" w:space="0" w:color="auto"/>
            </w:tcBorders>
            <w:vAlign w:val="center"/>
          </w:tcPr>
          <w:p w14:paraId="3E738BC7"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71C613C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0.5376</w:t>
            </w:r>
          </w:p>
        </w:tc>
        <w:tc>
          <w:tcPr>
            <w:tcW w:w="1195" w:type="dxa"/>
            <w:tcBorders>
              <w:top w:val="nil"/>
              <w:bottom w:val="single" w:sz="8" w:space="0" w:color="auto"/>
            </w:tcBorders>
            <w:vAlign w:val="center"/>
          </w:tcPr>
          <w:p w14:paraId="56F0B15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0.6213</w:t>
            </w:r>
          </w:p>
        </w:tc>
        <w:tc>
          <w:tcPr>
            <w:tcW w:w="1194" w:type="dxa"/>
            <w:tcBorders>
              <w:top w:val="nil"/>
              <w:bottom w:val="single" w:sz="8" w:space="0" w:color="auto"/>
            </w:tcBorders>
            <w:vAlign w:val="center"/>
          </w:tcPr>
          <w:p w14:paraId="6AD176D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0.6239</w:t>
            </w:r>
          </w:p>
        </w:tc>
        <w:tc>
          <w:tcPr>
            <w:tcW w:w="1195" w:type="dxa"/>
            <w:tcBorders>
              <w:top w:val="nil"/>
              <w:bottom w:val="single" w:sz="8" w:space="0" w:color="auto"/>
            </w:tcBorders>
            <w:vAlign w:val="center"/>
          </w:tcPr>
          <w:p w14:paraId="00C8A3B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0.5854</w:t>
            </w:r>
          </w:p>
        </w:tc>
        <w:tc>
          <w:tcPr>
            <w:tcW w:w="1194" w:type="dxa"/>
            <w:tcBorders>
              <w:top w:val="nil"/>
              <w:bottom w:val="single" w:sz="8" w:space="0" w:color="auto"/>
            </w:tcBorders>
            <w:vAlign w:val="center"/>
          </w:tcPr>
          <w:p w14:paraId="2C3E8C4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0.7863</w:t>
            </w:r>
          </w:p>
        </w:tc>
        <w:tc>
          <w:tcPr>
            <w:tcW w:w="1195" w:type="dxa"/>
            <w:tcBorders>
              <w:top w:val="nil"/>
              <w:bottom w:val="single" w:sz="8" w:space="0" w:color="auto"/>
            </w:tcBorders>
            <w:vAlign w:val="center"/>
          </w:tcPr>
          <w:p w14:paraId="7697B0D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0.4912</w:t>
            </w:r>
          </w:p>
        </w:tc>
      </w:tr>
      <w:tr w:rsidR="00E71120" w:rsidRPr="00C92D77" w14:paraId="6EB36B40" w14:textId="77777777" w:rsidTr="00E71120">
        <w:trPr>
          <w:trHeight w:val="358"/>
          <w:jc w:val="center"/>
        </w:trPr>
        <w:tc>
          <w:tcPr>
            <w:tcW w:w="1570" w:type="dxa"/>
            <w:tcBorders>
              <w:top w:val="single" w:sz="8" w:space="0" w:color="auto"/>
            </w:tcBorders>
            <w:vAlign w:val="center"/>
          </w:tcPr>
          <w:p w14:paraId="7784D7AA"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3E5280F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0.5611</w:t>
            </w:r>
          </w:p>
        </w:tc>
        <w:tc>
          <w:tcPr>
            <w:tcW w:w="1195" w:type="dxa"/>
            <w:tcBorders>
              <w:top w:val="single" w:sz="8" w:space="0" w:color="auto"/>
            </w:tcBorders>
            <w:vAlign w:val="center"/>
          </w:tcPr>
          <w:p w14:paraId="7E29F59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0.8252</w:t>
            </w:r>
          </w:p>
        </w:tc>
        <w:tc>
          <w:tcPr>
            <w:tcW w:w="1194" w:type="dxa"/>
            <w:tcBorders>
              <w:top w:val="single" w:sz="8" w:space="0" w:color="auto"/>
            </w:tcBorders>
            <w:vAlign w:val="center"/>
          </w:tcPr>
          <w:p w14:paraId="2ABEAF3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0.6452</w:t>
            </w:r>
          </w:p>
        </w:tc>
        <w:tc>
          <w:tcPr>
            <w:tcW w:w="1195" w:type="dxa"/>
            <w:tcBorders>
              <w:top w:val="single" w:sz="8" w:space="0" w:color="auto"/>
            </w:tcBorders>
            <w:vAlign w:val="center"/>
          </w:tcPr>
          <w:p w14:paraId="7054AE6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0.6261</w:t>
            </w:r>
          </w:p>
        </w:tc>
        <w:tc>
          <w:tcPr>
            <w:tcW w:w="1194" w:type="dxa"/>
            <w:tcBorders>
              <w:top w:val="single" w:sz="8" w:space="0" w:color="auto"/>
            </w:tcBorders>
            <w:vAlign w:val="center"/>
          </w:tcPr>
          <w:p w14:paraId="7BB405C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0.6187</w:t>
            </w:r>
          </w:p>
        </w:tc>
        <w:tc>
          <w:tcPr>
            <w:tcW w:w="1195" w:type="dxa"/>
            <w:tcBorders>
              <w:top w:val="single" w:sz="8" w:space="0" w:color="auto"/>
            </w:tcBorders>
            <w:vAlign w:val="center"/>
          </w:tcPr>
          <w:p w14:paraId="444D90A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0.4824</w:t>
            </w:r>
          </w:p>
        </w:tc>
      </w:tr>
      <w:tr w:rsidR="00E71120" w:rsidRPr="00C92D77" w14:paraId="3A8C5244" w14:textId="77777777" w:rsidTr="00E71120">
        <w:trPr>
          <w:trHeight w:val="373"/>
          <w:jc w:val="center"/>
        </w:trPr>
        <w:tc>
          <w:tcPr>
            <w:tcW w:w="1570" w:type="dxa"/>
            <w:tcBorders>
              <w:bottom w:val="single" w:sz="12" w:space="0" w:color="auto"/>
            </w:tcBorders>
            <w:vAlign w:val="center"/>
          </w:tcPr>
          <w:p w14:paraId="74265781" w14:textId="77777777" w:rsidR="00E71120" w:rsidRPr="00C92D77" w:rsidRDefault="00E71120" w:rsidP="00CD1FAF">
            <w:pPr>
              <w:snapToGrid w:val="0"/>
              <w:ind w:firstLineChars="0" w:firstLine="0"/>
              <w:jc w:val="left"/>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7DF7E75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2.71</w:t>
            </w:r>
          </w:p>
        </w:tc>
        <w:tc>
          <w:tcPr>
            <w:tcW w:w="1195" w:type="dxa"/>
            <w:tcBorders>
              <w:bottom w:val="single" w:sz="12" w:space="0" w:color="auto"/>
            </w:tcBorders>
            <w:vAlign w:val="center"/>
          </w:tcPr>
          <w:p w14:paraId="2A741CE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5.36</w:t>
            </w:r>
          </w:p>
        </w:tc>
        <w:tc>
          <w:tcPr>
            <w:tcW w:w="1194" w:type="dxa"/>
            <w:tcBorders>
              <w:bottom w:val="single" w:sz="12" w:space="0" w:color="auto"/>
            </w:tcBorders>
            <w:vAlign w:val="center"/>
          </w:tcPr>
          <w:p w14:paraId="43867BD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4.07</w:t>
            </w:r>
          </w:p>
        </w:tc>
        <w:tc>
          <w:tcPr>
            <w:tcW w:w="1195" w:type="dxa"/>
            <w:tcBorders>
              <w:bottom w:val="single" w:sz="12" w:space="0" w:color="auto"/>
            </w:tcBorders>
            <w:vAlign w:val="center"/>
          </w:tcPr>
          <w:p w14:paraId="194A262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3.57</w:t>
            </w:r>
          </w:p>
        </w:tc>
        <w:tc>
          <w:tcPr>
            <w:tcW w:w="1194" w:type="dxa"/>
            <w:tcBorders>
              <w:bottom w:val="single" w:sz="12" w:space="0" w:color="auto"/>
            </w:tcBorders>
            <w:vAlign w:val="center"/>
          </w:tcPr>
          <w:p w14:paraId="4CA746D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3.86</w:t>
            </w:r>
          </w:p>
        </w:tc>
        <w:tc>
          <w:tcPr>
            <w:tcW w:w="1195" w:type="dxa"/>
            <w:tcBorders>
              <w:bottom w:val="single" w:sz="12" w:space="0" w:color="auto"/>
            </w:tcBorders>
            <w:vAlign w:val="center"/>
          </w:tcPr>
          <w:p w14:paraId="4856872B" w14:textId="77777777" w:rsidR="00E71120" w:rsidRPr="00C92D77" w:rsidRDefault="00E71120" w:rsidP="00C92D77">
            <w:pPr>
              <w:snapToGrid w:val="0"/>
              <w:ind w:firstLineChars="0" w:firstLine="0"/>
              <w:jc w:val="center"/>
              <w:rPr>
                <w:rFonts w:eastAsiaTheme="majorEastAsia"/>
                <w:b/>
                <w:color w:val="0000FF"/>
                <w:sz w:val="21"/>
              </w:rPr>
            </w:pPr>
            <w:r w:rsidRPr="00C92D77">
              <w:rPr>
                <w:rFonts w:eastAsia="等线"/>
                <w:b/>
                <w:color w:val="000000"/>
                <w:sz w:val="21"/>
              </w:rPr>
              <w:t>1.43</w:t>
            </w:r>
          </w:p>
        </w:tc>
      </w:tr>
    </w:tbl>
    <w:p w14:paraId="343CC5C8" w14:textId="77777777" w:rsidR="00E71120" w:rsidRPr="00C92D77" w:rsidRDefault="00E71120" w:rsidP="00C92D77">
      <w:pPr>
        <w:snapToGrid w:val="0"/>
        <w:ind w:firstLineChars="0" w:firstLine="0"/>
        <w:jc w:val="center"/>
        <w:rPr>
          <w:kern w:val="0"/>
          <w:sz w:val="21"/>
        </w:rPr>
      </w:pPr>
    </w:p>
    <w:p w14:paraId="1A7C63A6" w14:textId="77777777" w:rsidR="00E71120" w:rsidRPr="00C92D77" w:rsidRDefault="00E71120" w:rsidP="00062322">
      <w:pPr>
        <w:autoSpaceDE w:val="0"/>
        <w:autoSpaceDN w:val="0"/>
        <w:snapToGrid w:val="0"/>
        <w:ind w:firstLineChars="0" w:firstLine="0"/>
        <w:jc w:val="center"/>
        <w:rPr>
          <w:kern w:val="0"/>
          <w:sz w:val="21"/>
        </w:rPr>
      </w:pPr>
      <w:r w:rsidRPr="00C92D77">
        <w:rPr>
          <w:kern w:val="0"/>
          <w:sz w:val="21"/>
        </w:rPr>
        <w:t>表</w:t>
      </w:r>
      <w:r w:rsidRPr="00C92D77">
        <w:rPr>
          <w:kern w:val="0"/>
          <w:sz w:val="21"/>
        </w:rPr>
        <w:t>4-6 SCTM</w:t>
      </w:r>
      <w:r w:rsidRPr="00C92D77">
        <w:rPr>
          <w:kern w:val="0"/>
          <w:sz w:val="21"/>
        </w:rPr>
        <w:t>与对比算法在半监督多标签场景</w:t>
      </w:r>
      <m:oMath>
        <m:sSub>
          <m:sSubPr>
            <m:ctrlPr>
              <w:rPr>
                <w:rFonts w:ascii="Cambria Math" w:hAnsi="Cambria Math" w:cs="宋体"/>
                <w:i/>
                <w:kern w:val="0"/>
                <w:sz w:val="21"/>
              </w:rPr>
            </m:ctrlPr>
          </m:sSubPr>
          <m:e>
            <m:r>
              <w:rPr>
                <w:rFonts w:ascii="Cambria Math" w:hAnsi="Cambria Math" w:cs="宋体"/>
                <w:kern w:val="0"/>
                <w:sz w:val="21"/>
              </w:rPr>
              <m:t>r</m:t>
            </m:r>
          </m:e>
          <m:sub>
            <m:r>
              <w:rPr>
                <w:rFonts w:ascii="Cambria Math" w:hAnsi="Cambria Math" w:cs="宋体"/>
                <w:kern w:val="0"/>
                <w:sz w:val="21"/>
              </w:rPr>
              <m:t>l</m:t>
            </m:r>
          </m:sub>
        </m:sSub>
        <m:r>
          <w:rPr>
            <w:rFonts w:ascii="Cambria Math" w:hAnsi="Cambria Math" w:cs="宋体"/>
            <w:kern w:val="0"/>
            <w:sz w:val="21"/>
          </w:rPr>
          <m:t>=50%</m:t>
        </m:r>
      </m:oMath>
      <w:r w:rsidRPr="00C92D77">
        <w:rPr>
          <w:kern w:val="0"/>
          <w:sz w:val="21"/>
        </w:rPr>
        <w:t>下的</w:t>
      </w:r>
      <w:r w:rsidRPr="00C92D77">
        <w:rPr>
          <w:kern w:val="0"/>
          <w:sz w:val="21"/>
        </w:rPr>
        <w:t>Ranking Loss</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33194AE4" w14:textId="77777777" w:rsidTr="00E71120">
        <w:trPr>
          <w:trHeight w:val="358"/>
          <w:jc w:val="center"/>
        </w:trPr>
        <w:tc>
          <w:tcPr>
            <w:tcW w:w="1570" w:type="dxa"/>
            <w:tcBorders>
              <w:top w:val="single" w:sz="12" w:space="0" w:color="auto"/>
              <w:bottom w:val="single" w:sz="8" w:space="0" w:color="auto"/>
            </w:tcBorders>
            <w:vAlign w:val="center"/>
          </w:tcPr>
          <w:p w14:paraId="3107908D"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0A414260"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MLWSE</w:t>
            </w:r>
          </w:p>
        </w:tc>
        <w:tc>
          <w:tcPr>
            <w:tcW w:w="1195" w:type="dxa"/>
            <w:tcBorders>
              <w:top w:val="single" w:sz="12" w:space="0" w:color="auto"/>
              <w:bottom w:val="single" w:sz="8" w:space="0" w:color="auto"/>
            </w:tcBorders>
            <w:vAlign w:val="center"/>
          </w:tcPr>
          <w:p w14:paraId="049C057D"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TLRR</w:t>
            </w:r>
          </w:p>
        </w:tc>
        <w:tc>
          <w:tcPr>
            <w:tcW w:w="1194" w:type="dxa"/>
            <w:tcBorders>
              <w:top w:val="single" w:sz="12" w:space="0" w:color="auto"/>
              <w:bottom w:val="single" w:sz="8" w:space="0" w:color="auto"/>
            </w:tcBorders>
            <w:vAlign w:val="center"/>
          </w:tcPr>
          <w:p w14:paraId="708B511E"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MLMRRW</w:t>
            </w:r>
          </w:p>
        </w:tc>
        <w:tc>
          <w:tcPr>
            <w:tcW w:w="1195" w:type="dxa"/>
            <w:tcBorders>
              <w:top w:val="single" w:sz="12" w:space="0" w:color="auto"/>
              <w:bottom w:val="single" w:sz="8" w:space="0" w:color="auto"/>
            </w:tcBorders>
            <w:vAlign w:val="center"/>
          </w:tcPr>
          <w:p w14:paraId="2BB3DB65"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SSkC</w:t>
            </w:r>
          </w:p>
        </w:tc>
        <w:tc>
          <w:tcPr>
            <w:tcW w:w="1194" w:type="dxa"/>
            <w:tcBorders>
              <w:top w:val="single" w:sz="12" w:space="0" w:color="auto"/>
              <w:bottom w:val="single" w:sz="8" w:space="0" w:color="auto"/>
            </w:tcBorders>
            <w:vAlign w:val="center"/>
          </w:tcPr>
          <w:p w14:paraId="2DF46FF5"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SMCT</w:t>
            </w:r>
          </w:p>
        </w:tc>
        <w:tc>
          <w:tcPr>
            <w:tcW w:w="1195" w:type="dxa"/>
            <w:tcBorders>
              <w:top w:val="single" w:sz="12" w:space="0" w:color="auto"/>
              <w:bottom w:val="single" w:sz="8" w:space="0" w:color="auto"/>
            </w:tcBorders>
            <w:vAlign w:val="center"/>
          </w:tcPr>
          <w:p w14:paraId="1577E1AC"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SCTM</w:t>
            </w:r>
          </w:p>
        </w:tc>
      </w:tr>
      <w:tr w:rsidR="00E71120" w:rsidRPr="00C92D77" w14:paraId="5C59C5A2" w14:textId="77777777" w:rsidTr="00E71120">
        <w:trPr>
          <w:trHeight w:val="358"/>
          <w:jc w:val="center"/>
        </w:trPr>
        <w:tc>
          <w:tcPr>
            <w:tcW w:w="1570" w:type="dxa"/>
            <w:tcBorders>
              <w:top w:val="single" w:sz="8" w:space="0" w:color="auto"/>
              <w:bottom w:val="nil"/>
            </w:tcBorders>
            <w:vAlign w:val="center"/>
          </w:tcPr>
          <w:p w14:paraId="6C5AEAA3"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76E858F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0.3106</w:t>
            </w:r>
          </w:p>
        </w:tc>
        <w:tc>
          <w:tcPr>
            <w:tcW w:w="1195" w:type="dxa"/>
            <w:tcBorders>
              <w:top w:val="single" w:sz="8" w:space="0" w:color="auto"/>
              <w:bottom w:val="nil"/>
            </w:tcBorders>
            <w:vAlign w:val="center"/>
          </w:tcPr>
          <w:p w14:paraId="4AA8D46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0.7837</w:t>
            </w:r>
          </w:p>
        </w:tc>
        <w:tc>
          <w:tcPr>
            <w:tcW w:w="1194" w:type="dxa"/>
            <w:tcBorders>
              <w:top w:val="single" w:sz="8" w:space="0" w:color="auto"/>
              <w:bottom w:val="nil"/>
            </w:tcBorders>
            <w:vAlign w:val="center"/>
          </w:tcPr>
          <w:p w14:paraId="49E9CFA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0.3140</w:t>
            </w:r>
          </w:p>
        </w:tc>
        <w:tc>
          <w:tcPr>
            <w:tcW w:w="1195" w:type="dxa"/>
            <w:tcBorders>
              <w:top w:val="single" w:sz="8" w:space="0" w:color="auto"/>
              <w:bottom w:val="nil"/>
            </w:tcBorders>
            <w:vAlign w:val="center"/>
          </w:tcPr>
          <w:p w14:paraId="29CF4DA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0.3979</w:t>
            </w:r>
          </w:p>
        </w:tc>
        <w:tc>
          <w:tcPr>
            <w:tcW w:w="1194" w:type="dxa"/>
            <w:tcBorders>
              <w:top w:val="single" w:sz="8" w:space="0" w:color="auto"/>
              <w:bottom w:val="nil"/>
            </w:tcBorders>
            <w:vAlign w:val="center"/>
          </w:tcPr>
          <w:p w14:paraId="10E1A97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0.2827</w:t>
            </w:r>
          </w:p>
        </w:tc>
        <w:tc>
          <w:tcPr>
            <w:tcW w:w="1195" w:type="dxa"/>
            <w:tcBorders>
              <w:top w:val="single" w:sz="8" w:space="0" w:color="auto"/>
              <w:bottom w:val="nil"/>
            </w:tcBorders>
            <w:vAlign w:val="center"/>
          </w:tcPr>
          <w:p w14:paraId="3C2E6EB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0.2722</w:t>
            </w:r>
          </w:p>
        </w:tc>
      </w:tr>
      <w:tr w:rsidR="00E71120" w:rsidRPr="00C92D77" w14:paraId="15CA4725" w14:textId="77777777" w:rsidTr="00E71120">
        <w:trPr>
          <w:trHeight w:val="358"/>
          <w:jc w:val="center"/>
        </w:trPr>
        <w:tc>
          <w:tcPr>
            <w:tcW w:w="1570" w:type="dxa"/>
            <w:vAlign w:val="center"/>
          </w:tcPr>
          <w:p w14:paraId="7AFFB44F"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CHD_49</w:t>
            </w:r>
          </w:p>
        </w:tc>
        <w:tc>
          <w:tcPr>
            <w:tcW w:w="1194" w:type="dxa"/>
            <w:vAlign w:val="center"/>
          </w:tcPr>
          <w:p w14:paraId="3EB5407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0.2660</w:t>
            </w:r>
          </w:p>
        </w:tc>
        <w:tc>
          <w:tcPr>
            <w:tcW w:w="1195" w:type="dxa"/>
            <w:vAlign w:val="center"/>
          </w:tcPr>
          <w:p w14:paraId="4A76381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0.7157</w:t>
            </w:r>
          </w:p>
        </w:tc>
        <w:tc>
          <w:tcPr>
            <w:tcW w:w="1194" w:type="dxa"/>
            <w:vAlign w:val="center"/>
          </w:tcPr>
          <w:p w14:paraId="3452D30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0.3388</w:t>
            </w:r>
          </w:p>
        </w:tc>
        <w:tc>
          <w:tcPr>
            <w:tcW w:w="1195" w:type="dxa"/>
            <w:vAlign w:val="center"/>
          </w:tcPr>
          <w:p w14:paraId="6876730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0.4079</w:t>
            </w:r>
          </w:p>
        </w:tc>
        <w:tc>
          <w:tcPr>
            <w:tcW w:w="1194" w:type="dxa"/>
            <w:vAlign w:val="center"/>
          </w:tcPr>
          <w:p w14:paraId="2326E7C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0.3006</w:t>
            </w:r>
          </w:p>
        </w:tc>
        <w:tc>
          <w:tcPr>
            <w:tcW w:w="1195" w:type="dxa"/>
            <w:vAlign w:val="center"/>
          </w:tcPr>
          <w:p w14:paraId="26974F4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0.3213</w:t>
            </w:r>
          </w:p>
        </w:tc>
      </w:tr>
      <w:tr w:rsidR="00E71120" w:rsidRPr="00C92D77" w14:paraId="44FA170E" w14:textId="77777777" w:rsidTr="00E71120">
        <w:trPr>
          <w:trHeight w:val="358"/>
          <w:jc w:val="center"/>
        </w:trPr>
        <w:tc>
          <w:tcPr>
            <w:tcW w:w="1570" w:type="dxa"/>
            <w:vAlign w:val="center"/>
          </w:tcPr>
          <w:p w14:paraId="0C1807D3"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Corel5k</w:t>
            </w:r>
          </w:p>
        </w:tc>
        <w:tc>
          <w:tcPr>
            <w:tcW w:w="1194" w:type="dxa"/>
            <w:vAlign w:val="center"/>
          </w:tcPr>
          <w:p w14:paraId="10F0D1A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0.2915</w:t>
            </w:r>
          </w:p>
        </w:tc>
        <w:tc>
          <w:tcPr>
            <w:tcW w:w="1195" w:type="dxa"/>
            <w:vAlign w:val="center"/>
          </w:tcPr>
          <w:p w14:paraId="01A8407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0.8198</w:t>
            </w:r>
          </w:p>
        </w:tc>
        <w:tc>
          <w:tcPr>
            <w:tcW w:w="1194" w:type="dxa"/>
            <w:vAlign w:val="center"/>
          </w:tcPr>
          <w:p w14:paraId="2EBD3F8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0.3809</w:t>
            </w:r>
          </w:p>
        </w:tc>
        <w:tc>
          <w:tcPr>
            <w:tcW w:w="1195" w:type="dxa"/>
            <w:vAlign w:val="center"/>
          </w:tcPr>
          <w:p w14:paraId="2D3A663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0.3792</w:t>
            </w:r>
          </w:p>
        </w:tc>
        <w:tc>
          <w:tcPr>
            <w:tcW w:w="1194" w:type="dxa"/>
            <w:vAlign w:val="center"/>
          </w:tcPr>
          <w:p w14:paraId="347071AF"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0.1728</w:t>
            </w:r>
          </w:p>
        </w:tc>
        <w:tc>
          <w:tcPr>
            <w:tcW w:w="1195" w:type="dxa"/>
            <w:vAlign w:val="center"/>
          </w:tcPr>
          <w:p w14:paraId="58C6280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0.1954</w:t>
            </w:r>
          </w:p>
        </w:tc>
      </w:tr>
      <w:tr w:rsidR="00E71120" w:rsidRPr="00C92D77" w14:paraId="7BD98E51" w14:textId="77777777" w:rsidTr="00E71120">
        <w:trPr>
          <w:trHeight w:val="358"/>
          <w:jc w:val="center"/>
        </w:trPr>
        <w:tc>
          <w:tcPr>
            <w:tcW w:w="1570" w:type="dxa"/>
            <w:vAlign w:val="center"/>
          </w:tcPr>
          <w:p w14:paraId="49533DF7"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Emotions</w:t>
            </w:r>
          </w:p>
        </w:tc>
        <w:tc>
          <w:tcPr>
            <w:tcW w:w="1194" w:type="dxa"/>
            <w:vAlign w:val="center"/>
          </w:tcPr>
          <w:p w14:paraId="197D0A5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0.4080</w:t>
            </w:r>
          </w:p>
        </w:tc>
        <w:tc>
          <w:tcPr>
            <w:tcW w:w="1195" w:type="dxa"/>
            <w:vAlign w:val="center"/>
          </w:tcPr>
          <w:p w14:paraId="6D019A3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0.5357</w:t>
            </w:r>
          </w:p>
        </w:tc>
        <w:tc>
          <w:tcPr>
            <w:tcW w:w="1194" w:type="dxa"/>
            <w:vAlign w:val="center"/>
          </w:tcPr>
          <w:p w14:paraId="71872E0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0.4751</w:t>
            </w:r>
          </w:p>
        </w:tc>
        <w:tc>
          <w:tcPr>
            <w:tcW w:w="1195" w:type="dxa"/>
            <w:vAlign w:val="center"/>
          </w:tcPr>
          <w:p w14:paraId="69FE16A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0.4857</w:t>
            </w:r>
          </w:p>
        </w:tc>
        <w:tc>
          <w:tcPr>
            <w:tcW w:w="1194" w:type="dxa"/>
            <w:vAlign w:val="center"/>
          </w:tcPr>
          <w:p w14:paraId="53B85A4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0.4361</w:t>
            </w:r>
          </w:p>
        </w:tc>
        <w:tc>
          <w:tcPr>
            <w:tcW w:w="1195" w:type="dxa"/>
            <w:vAlign w:val="center"/>
          </w:tcPr>
          <w:p w14:paraId="626C9D4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0.3664</w:t>
            </w:r>
          </w:p>
        </w:tc>
      </w:tr>
      <w:tr w:rsidR="00E71120" w:rsidRPr="00C92D77" w14:paraId="4B0F010A" w14:textId="77777777" w:rsidTr="00E71120">
        <w:trPr>
          <w:trHeight w:val="358"/>
          <w:jc w:val="center"/>
        </w:trPr>
        <w:tc>
          <w:tcPr>
            <w:tcW w:w="1570" w:type="dxa"/>
            <w:vAlign w:val="center"/>
          </w:tcPr>
          <w:p w14:paraId="6435B31C"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GpositiveGO</w:t>
            </w:r>
          </w:p>
        </w:tc>
        <w:tc>
          <w:tcPr>
            <w:tcW w:w="1194" w:type="dxa"/>
            <w:vAlign w:val="center"/>
          </w:tcPr>
          <w:p w14:paraId="7B25126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0.3798</w:t>
            </w:r>
          </w:p>
        </w:tc>
        <w:tc>
          <w:tcPr>
            <w:tcW w:w="1195" w:type="dxa"/>
            <w:vAlign w:val="center"/>
          </w:tcPr>
          <w:p w14:paraId="58402CC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0.5775</w:t>
            </w:r>
          </w:p>
        </w:tc>
        <w:tc>
          <w:tcPr>
            <w:tcW w:w="1194" w:type="dxa"/>
            <w:vAlign w:val="center"/>
          </w:tcPr>
          <w:p w14:paraId="3103624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0.1899</w:t>
            </w:r>
          </w:p>
        </w:tc>
        <w:tc>
          <w:tcPr>
            <w:tcW w:w="1195" w:type="dxa"/>
            <w:vAlign w:val="center"/>
          </w:tcPr>
          <w:p w14:paraId="69DD30C7"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0.1783</w:t>
            </w:r>
          </w:p>
        </w:tc>
        <w:tc>
          <w:tcPr>
            <w:tcW w:w="1194" w:type="dxa"/>
            <w:vAlign w:val="center"/>
          </w:tcPr>
          <w:p w14:paraId="65A521F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0.4186</w:t>
            </w:r>
          </w:p>
        </w:tc>
        <w:tc>
          <w:tcPr>
            <w:tcW w:w="1195" w:type="dxa"/>
            <w:vAlign w:val="center"/>
          </w:tcPr>
          <w:p w14:paraId="0B154BF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0.2810</w:t>
            </w:r>
          </w:p>
        </w:tc>
      </w:tr>
      <w:tr w:rsidR="00E71120" w:rsidRPr="00C92D77" w14:paraId="17720D32" w14:textId="77777777" w:rsidTr="00E71120">
        <w:trPr>
          <w:trHeight w:val="358"/>
          <w:jc w:val="center"/>
        </w:trPr>
        <w:tc>
          <w:tcPr>
            <w:tcW w:w="1570" w:type="dxa"/>
            <w:vAlign w:val="center"/>
          </w:tcPr>
          <w:p w14:paraId="19A7C815"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Image</w:t>
            </w:r>
          </w:p>
        </w:tc>
        <w:tc>
          <w:tcPr>
            <w:tcW w:w="1194" w:type="dxa"/>
            <w:vAlign w:val="center"/>
          </w:tcPr>
          <w:p w14:paraId="54B3933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0.4350</w:t>
            </w:r>
          </w:p>
        </w:tc>
        <w:tc>
          <w:tcPr>
            <w:tcW w:w="1195" w:type="dxa"/>
            <w:vAlign w:val="center"/>
          </w:tcPr>
          <w:p w14:paraId="08245B3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0.5426</w:t>
            </w:r>
          </w:p>
        </w:tc>
        <w:tc>
          <w:tcPr>
            <w:tcW w:w="1194" w:type="dxa"/>
            <w:vAlign w:val="center"/>
          </w:tcPr>
          <w:p w14:paraId="75CAF39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0.4716</w:t>
            </w:r>
          </w:p>
        </w:tc>
        <w:tc>
          <w:tcPr>
            <w:tcW w:w="1195" w:type="dxa"/>
            <w:vAlign w:val="center"/>
          </w:tcPr>
          <w:p w14:paraId="05F0AA3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0.3652</w:t>
            </w:r>
          </w:p>
        </w:tc>
        <w:tc>
          <w:tcPr>
            <w:tcW w:w="1194" w:type="dxa"/>
            <w:vAlign w:val="center"/>
          </w:tcPr>
          <w:p w14:paraId="7CBE2A2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0.3345</w:t>
            </w:r>
          </w:p>
        </w:tc>
        <w:tc>
          <w:tcPr>
            <w:tcW w:w="1195" w:type="dxa"/>
            <w:vAlign w:val="center"/>
          </w:tcPr>
          <w:p w14:paraId="26654E1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0.3190</w:t>
            </w:r>
          </w:p>
        </w:tc>
      </w:tr>
      <w:tr w:rsidR="00E71120" w:rsidRPr="00C92D77" w14:paraId="683C1D72" w14:textId="77777777" w:rsidTr="00E71120">
        <w:trPr>
          <w:trHeight w:val="358"/>
          <w:jc w:val="center"/>
        </w:trPr>
        <w:tc>
          <w:tcPr>
            <w:tcW w:w="1570" w:type="dxa"/>
            <w:vAlign w:val="center"/>
          </w:tcPr>
          <w:p w14:paraId="0D70F129"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Langlog</w:t>
            </w:r>
          </w:p>
        </w:tc>
        <w:tc>
          <w:tcPr>
            <w:tcW w:w="1194" w:type="dxa"/>
            <w:vAlign w:val="center"/>
          </w:tcPr>
          <w:p w14:paraId="40E07C0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0.2883</w:t>
            </w:r>
          </w:p>
        </w:tc>
        <w:tc>
          <w:tcPr>
            <w:tcW w:w="1195" w:type="dxa"/>
            <w:vAlign w:val="center"/>
          </w:tcPr>
          <w:p w14:paraId="7F01D82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0.6833</w:t>
            </w:r>
          </w:p>
        </w:tc>
        <w:tc>
          <w:tcPr>
            <w:tcW w:w="1194" w:type="dxa"/>
            <w:vAlign w:val="center"/>
          </w:tcPr>
          <w:p w14:paraId="04CD327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0.5270</w:t>
            </w:r>
          </w:p>
        </w:tc>
        <w:tc>
          <w:tcPr>
            <w:tcW w:w="1195" w:type="dxa"/>
            <w:vAlign w:val="center"/>
          </w:tcPr>
          <w:p w14:paraId="4F150BC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0.4227</w:t>
            </w:r>
          </w:p>
        </w:tc>
        <w:tc>
          <w:tcPr>
            <w:tcW w:w="1194" w:type="dxa"/>
            <w:vAlign w:val="center"/>
          </w:tcPr>
          <w:p w14:paraId="75713B90"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0.2704</w:t>
            </w:r>
          </w:p>
        </w:tc>
        <w:tc>
          <w:tcPr>
            <w:tcW w:w="1195" w:type="dxa"/>
            <w:vAlign w:val="center"/>
          </w:tcPr>
          <w:p w14:paraId="1406E99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0.2728</w:t>
            </w:r>
          </w:p>
        </w:tc>
      </w:tr>
      <w:tr w:rsidR="00E71120" w:rsidRPr="00C92D77" w14:paraId="71E445A3" w14:textId="77777777" w:rsidTr="00E71120">
        <w:trPr>
          <w:trHeight w:val="358"/>
          <w:jc w:val="center"/>
        </w:trPr>
        <w:tc>
          <w:tcPr>
            <w:tcW w:w="1570" w:type="dxa"/>
            <w:vAlign w:val="center"/>
          </w:tcPr>
          <w:p w14:paraId="65428537"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Scene</w:t>
            </w:r>
          </w:p>
        </w:tc>
        <w:tc>
          <w:tcPr>
            <w:tcW w:w="1194" w:type="dxa"/>
            <w:vAlign w:val="center"/>
          </w:tcPr>
          <w:p w14:paraId="43FD70E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0.4308</w:t>
            </w:r>
          </w:p>
        </w:tc>
        <w:tc>
          <w:tcPr>
            <w:tcW w:w="1195" w:type="dxa"/>
            <w:vAlign w:val="center"/>
          </w:tcPr>
          <w:p w14:paraId="6CE183F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0.5153</w:t>
            </w:r>
          </w:p>
        </w:tc>
        <w:tc>
          <w:tcPr>
            <w:tcW w:w="1194" w:type="dxa"/>
            <w:vAlign w:val="center"/>
          </w:tcPr>
          <w:p w14:paraId="22918FF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0.4827</w:t>
            </w:r>
          </w:p>
        </w:tc>
        <w:tc>
          <w:tcPr>
            <w:tcW w:w="1195" w:type="dxa"/>
            <w:vAlign w:val="center"/>
          </w:tcPr>
          <w:p w14:paraId="454C2DA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0.2273</w:t>
            </w:r>
          </w:p>
        </w:tc>
        <w:tc>
          <w:tcPr>
            <w:tcW w:w="1194" w:type="dxa"/>
            <w:vAlign w:val="center"/>
          </w:tcPr>
          <w:p w14:paraId="16811BD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0.3205</w:t>
            </w:r>
          </w:p>
        </w:tc>
        <w:tc>
          <w:tcPr>
            <w:tcW w:w="1195" w:type="dxa"/>
            <w:vAlign w:val="center"/>
          </w:tcPr>
          <w:p w14:paraId="7216DB3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0.1694</w:t>
            </w:r>
          </w:p>
        </w:tc>
      </w:tr>
      <w:tr w:rsidR="00E71120" w:rsidRPr="00C92D77" w14:paraId="74F53B61" w14:textId="77777777" w:rsidTr="00E71120">
        <w:trPr>
          <w:trHeight w:val="358"/>
          <w:jc w:val="center"/>
        </w:trPr>
        <w:tc>
          <w:tcPr>
            <w:tcW w:w="1570" w:type="dxa"/>
            <w:vAlign w:val="center"/>
          </w:tcPr>
          <w:p w14:paraId="5D505FD8"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Chemistry</w:t>
            </w:r>
          </w:p>
        </w:tc>
        <w:tc>
          <w:tcPr>
            <w:tcW w:w="1194" w:type="dxa"/>
            <w:vAlign w:val="center"/>
          </w:tcPr>
          <w:p w14:paraId="6F79D56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0.2203</w:t>
            </w:r>
          </w:p>
        </w:tc>
        <w:tc>
          <w:tcPr>
            <w:tcW w:w="1195" w:type="dxa"/>
            <w:vAlign w:val="center"/>
          </w:tcPr>
          <w:p w14:paraId="2FFBEA5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0.7919</w:t>
            </w:r>
          </w:p>
        </w:tc>
        <w:tc>
          <w:tcPr>
            <w:tcW w:w="1194" w:type="dxa"/>
            <w:vAlign w:val="center"/>
          </w:tcPr>
          <w:p w14:paraId="6E5AE30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0.5255</w:t>
            </w:r>
          </w:p>
        </w:tc>
        <w:tc>
          <w:tcPr>
            <w:tcW w:w="1195" w:type="dxa"/>
            <w:vAlign w:val="center"/>
          </w:tcPr>
          <w:p w14:paraId="2FC3627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0.5144</w:t>
            </w:r>
          </w:p>
        </w:tc>
        <w:tc>
          <w:tcPr>
            <w:tcW w:w="1194" w:type="dxa"/>
            <w:vAlign w:val="center"/>
          </w:tcPr>
          <w:p w14:paraId="75A49B8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0.1681</w:t>
            </w:r>
          </w:p>
        </w:tc>
        <w:tc>
          <w:tcPr>
            <w:tcW w:w="1195" w:type="dxa"/>
            <w:vAlign w:val="center"/>
          </w:tcPr>
          <w:p w14:paraId="46EFB4B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0.1285</w:t>
            </w:r>
          </w:p>
        </w:tc>
      </w:tr>
      <w:tr w:rsidR="00E71120" w:rsidRPr="00C92D77" w14:paraId="1727D562" w14:textId="77777777" w:rsidTr="00E71120">
        <w:trPr>
          <w:trHeight w:val="358"/>
          <w:jc w:val="center"/>
        </w:trPr>
        <w:tc>
          <w:tcPr>
            <w:tcW w:w="1570" w:type="dxa"/>
            <w:vAlign w:val="center"/>
          </w:tcPr>
          <w:p w14:paraId="7EF3E315"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Philosophy</w:t>
            </w:r>
          </w:p>
        </w:tc>
        <w:tc>
          <w:tcPr>
            <w:tcW w:w="1194" w:type="dxa"/>
            <w:vAlign w:val="center"/>
          </w:tcPr>
          <w:p w14:paraId="6D5B9DB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0.2158</w:t>
            </w:r>
          </w:p>
        </w:tc>
        <w:tc>
          <w:tcPr>
            <w:tcW w:w="1195" w:type="dxa"/>
            <w:vAlign w:val="center"/>
          </w:tcPr>
          <w:p w14:paraId="6EBEE79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0.8277</w:t>
            </w:r>
          </w:p>
        </w:tc>
        <w:tc>
          <w:tcPr>
            <w:tcW w:w="1194" w:type="dxa"/>
            <w:vAlign w:val="center"/>
          </w:tcPr>
          <w:p w14:paraId="2CC6C7B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0.5269</w:t>
            </w:r>
          </w:p>
        </w:tc>
        <w:tc>
          <w:tcPr>
            <w:tcW w:w="1195" w:type="dxa"/>
            <w:vAlign w:val="center"/>
          </w:tcPr>
          <w:p w14:paraId="60E9C00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0.5337</w:t>
            </w:r>
          </w:p>
        </w:tc>
        <w:tc>
          <w:tcPr>
            <w:tcW w:w="1194" w:type="dxa"/>
            <w:vAlign w:val="center"/>
          </w:tcPr>
          <w:p w14:paraId="0278BDF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0.1476</w:t>
            </w:r>
          </w:p>
        </w:tc>
        <w:tc>
          <w:tcPr>
            <w:tcW w:w="1195" w:type="dxa"/>
            <w:vAlign w:val="center"/>
          </w:tcPr>
          <w:p w14:paraId="6D1D468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0.1060</w:t>
            </w:r>
          </w:p>
        </w:tc>
      </w:tr>
      <w:tr w:rsidR="00E71120" w:rsidRPr="00C92D77" w14:paraId="60AE4680" w14:textId="77777777" w:rsidTr="00E71120">
        <w:trPr>
          <w:trHeight w:val="358"/>
          <w:jc w:val="center"/>
        </w:trPr>
        <w:tc>
          <w:tcPr>
            <w:tcW w:w="1570" w:type="dxa"/>
            <w:vAlign w:val="center"/>
          </w:tcPr>
          <w:p w14:paraId="6E31D276"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Tmc2007_500</w:t>
            </w:r>
          </w:p>
        </w:tc>
        <w:tc>
          <w:tcPr>
            <w:tcW w:w="1194" w:type="dxa"/>
            <w:vAlign w:val="center"/>
          </w:tcPr>
          <w:p w14:paraId="0863EC1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0.1148</w:t>
            </w:r>
          </w:p>
        </w:tc>
        <w:tc>
          <w:tcPr>
            <w:tcW w:w="1195" w:type="dxa"/>
            <w:vAlign w:val="center"/>
          </w:tcPr>
          <w:p w14:paraId="7C65AFB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0.8108</w:t>
            </w:r>
          </w:p>
        </w:tc>
        <w:tc>
          <w:tcPr>
            <w:tcW w:w="1194" w:type="dxa"/>
            <w:vAlign w:val="center"/>
          </w:tcPr>
          <w:p w14:paraId="641396A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0.1594</w:t>
            </w:r>
          </w:p>
        </w:tc>
        <w:tc>
          <w:tcPr>
            <w:tcW w:w="1195" w:type="dxa"/>
            <w:vAlign w:val="center"/>
          </w:tcPr>
          <w:p w14:paraId="5E87C9C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0.1342</w:t>
            </w:r>
          </w:p>
        </w:tc>
        <w:tc>
          <w:tcPr>
            <w:tcW w:w="1194" w:type="dxa"/>
            <w:vAlign w:val="center"/>
          </w:tcPr>
          <w:p w14:paraId="1A55B9B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0.0734</w:t>
            </w:r>
          </w:p>
        </w:tc>
        <w:tc>
          <w:tcPr>
            <w:tcW w:w="1195" w:type="dxa"/>
            <w:vAlign w:val="center"/>
          </w:tcPr>
          <w:p w14:paraId="65C20E5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0.0482</w:t>
            </w:r>
          </w:p>
        </w:tc>
      </w:tr>
      <w:tr w:rsidR="00E71120" w:rsidRPr="00C92D77" w14:paraId="38F5A036" w14:textId="77777777" w:rsidTr="00E71120">
        <w:trPr>
          <w:trHeight w:val="358"/>
          <w:jc w:val="center"/>
        </w:trPr>
        <w:tc>
          <w:tcPr>
            <w:tcW w:w="1570" w:type="dxa"/>
            <w:vAlign w:val="center"/>
          </w:tcPr>
          <w:p w14:paraId="18D37D3C"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Water_quality</w:t>
            </w:r>
          </w:p>
        </w:tc>
        <w:tc>
          <w:tcPr>
            <w:tcW w:w="1194" w:type="dxa"/>
            <w:vAlign w:val="center"/>
          </w:tcPr>
          <w:p w14:paraId="04782D6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0.3291</w:t>
            </w:r>
          </w:p>
        </w:tc>
        <w:tc>
          <w:tcPr>
            <w:tcW w:w="1195" w:type="dxa"/>
            <w:vAlign w:val="center"/>
          </w:tcPr>
          <w:p w14:paraId="1171C02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0.6157</w:t>
            </w:r>
          </w:p>
        </w:tc>
        <w:tc>
          <w:tcPr>
            <w:tcW w:w="1194" w:type="dxa"/>
            <w:vAlign w:val="center"/>
          </w:tcPr>
          <w:p w14:paraId="53E455F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0.4017</w:t>
            </w:r>
          </w:p>
        </w:tc>
        <w:tc>
          <w:tcPr>
            <w:tcW w:w="1195" w:type="dxa"/>
            <w:vAlign w:val="center"/>
          </w:tcPr>
          <w:p w14:paraId="79C252A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0.3664</w:t>
            </w:r>
          </w:p>
        </w:tc>
        <w:tc>
          <w:tcPr>
            <w:tcW w:w="1194" w:type="dxa"/>
            <w:vAlign w:val="center"/>
          </w:tcPr>
          <w:p w14:paraId="2EEA72F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0.3126</w:t>
            </w:r>
          </w:p>
        </w:tc>
        <w:tc>
          <w:tcPr>
            <w:tcW w:w="1195" w:type="dxa"/>
            <w:vAlign w:val="center"/>
          </w:tcPr>
          <w:p w14:paraId="7348551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0.2799</w:t>
            </w:r>
          </w:p>
        </w:tc>
      </w:tr>
      <w:tr w:rsidR="00E71120" w:rsidRPr="00C92D77" w14:paraId="148675C1" w14:textId="77777777" w:rsidTr="00E71120">
        <w:trPr>
          <w:trHeight w:val="358"/>
          <w:jc w:val="center"/>
        </w:trPr>
        <w:tc>
          <w:tcPr>
            <w:tcW w:w="1570" w:type="dxa"/>
            <w:tcBorders>
              <w:bottom w:val="nil"/>
            </w:tcBorders>
            <w:vAlign w:val="center"/>
          </w:tcPr>
          <w:p w14:paraId="42100279"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Yeast</w:t>
            </w:r>
          </w:p>
        </w:tc>
        <w:tc>
          <w:tcPr>
            <w:tcW w:w="1194" w:type="dxa"/>
            <w:tcBorders>
              <w:bottom w:val="nil"/>
            </w:tcBorders>
            <w:vAlign w:val="center"/>
          </w:tcPr>
          <w:p w14:paraId="7B3BA10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0.2549</w:t>
            </w:r>
          </w:p>
        </w:tc>
        <w:tc>
          <w:tcPr>
            <w:tcW w:w="1195" w:type="dxa"/>
            <w:tcBorders>
              <w:bottom w:val="nil"/>
            </w:tcBorders>
            <w:vAlign w:val="center"/>
          </w:tcPr>
          <w:p w14:paraId="399DE89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0.7152</w:t>
            </w:r>
          </w:p>
        </w:tc>
        <w:tc>
          <w:tcPr>
            <w:tcW w:w="1194" w:type="dxa"/>
            <w:tcBorders>
              <w:bottom w:val="nil"/>
            </w:tcBorders>
            <w:vAlign w:val="center"/>
          </w:tcPr>
          <w:p w14:paraId="79F1526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0.5278</w:t>
            </w:r>
          </w:p>
        </w:tc>
        <w:tc>
          <w:tcPr>
            <w:tcW w:w="1195" w:type="dxa"/>
            <w:tcBorders>
              <w:bottom w:val="nil"/>
            </w:tcBorders>
            <w:vAlign w:val="center"/>
          </w:tcPr>
          <w:p w14:paraId="39F3404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0.4060</w:t>
            </w:r>
          </w:p>
        </w:tc>
        <w:tc>
          <w:tcPr>
            <w:tcW w:w="1194" w:type="dxa"/>
            <w:tcBorders>
              <w:bottom w:val="nil"/>
            </w:tcBorders>
            <w:vAlign w:val="center"/>
          </w:tcPr>
          <w:p w14:paraId="43F62EE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0.2539</w:t>
            </w:r>
          </w:p>
        </w:tc>
        <w:tc>
          <w:tcPr>
            <w:tcW w:w="1195" w:type="dxa"/>
            <w:tcBorders>
              <w:bottom w:val="nil"/>
            </w:tcBorders>
            <w:vAlign w:val="center"/>
          </w:tcPr>
          <w:p w14:paraId="5672FDF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0.2467</w:t>
            </w:r>
          </w:p>
        </w:tc>
      </w:tr>
      <w:tr w:rsidR="00E71120" w:rsidRPr="00C92D77" w14:paraId="6CE489B7" w14:textId="77777777" w:rsidTr="00E71120">
        <w:trPr>
          <w:trHeight w:val="358"/>
          <w:jc w:val="center"/>
        </w:trPr>
        <w:tc>
          <w:tcPr>
            <w:tcW w:w="1570" w:type="dxa"/>
            <w:tcBorders>
              <w:top w:val="nil"/>
              <w:bottom w:val="single" w:sz="8" w:space="0" w:color="auto"/>
            </w:tcBorders>
            <w:vAlign w:val="center"/>
          </w:tcPr>
          <w:p w14:paraId="0560325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567853E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0.2339</w:t>
            </w:r>
          </w:p>
        </w:tc>
        <w:tc>
          <w:tcPr>
            <w:tcW w:w="1195" w:type="dxa"/>
            <w:tcBorders>
              <w:top w:val="nil"/>
              <w:bottom w:val="single" w:sz="8" w:space="0" w:color="auto"/>
            </w:tcBorders>
            <w:vAlign w:val="center"/>
          </w:tcPr>
          <w:p w14:paraId="6136A68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0.3370</w:t>
            </w:r>
          </w:p>
        </w:tc>
        <w:tc>
          <w:tcPr>
            <w:tcW w:w="1194" w:type="dxa"/>
            <w:tcBorders>
              <w:top w:val="nil"/>
              <w:bottom w:val="single" w:sz="8" w:space="0" w:color="auto"/>
            </w:tcBorders>
            <w:vAlign w:val="center"/>
          </w:tcPr>
          <w:p w14:paraId="089F169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0.3404</w:t>
            </w:r>
          </w:p>
        </w:tc>
        <w:tc>
          <w:tcPr>
            <w:tcW w:w="1195" w:type="dxa"/>
            <w:tcBorders>
              <w:top w:val="nil"/>
              <w:bottom w:val="single" w:sz="8" w:space="0" w:color="auto"/>
            </w:tcBorders>
            <w:vAlign w:val="center"/>
          </w:tcPr>
          <w:p w14:paraId="5A330D6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0.2882</w:t>
            </w:r>
          </w:p>
        </w:tc>
        <w:tc>
          <w:tcPr>
            <w:tcW w:w="1194" w:type="dxa"/>
            <w:tcBorders>
              <w:top w:val="nil"/>
              <w:bottom w:val="single" w:sz="8" w:space="0" w:color="auto"/>
            </w:tcBorders>
            <w:vAlign w:val="center"/>
          </w:tcPr>
          <w:p w14:paraId="7396F59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0.2874</w:t>
            </w:r>
          </w:p>
        </w:tc>
        <w:tc>
          <w:tcPr>
            <w:tcW w:w="1195" w:type="dxa"/>
            <w:tcBorders>
              <w:top w:val="nil"/>
              <w:bottom w:val="single" w:sz="8" w:space="0" w:color="auto"/>
            </w:tcBorders>
            <w:vAlign w:val="center"/>
          </w:tcPr>
          <w:p w14:paraId="0159CB9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0.1679</w:t>
            </w:r>
          </w:p>
        </w:tc>
      </w:tr>
      <w:tr w:rsidR="00E71120" w:rsidRPr="00C92D77" w14:paraId="4879D571" w14:textId="77777777" w:rsidTr="00E71120">
        <w:trPr>
          <w:trHeight w:val="358"/>
          <w:jc w:val="center"/>
        </w:trPr>
        <w:tc>
          <w:tcPr>
            <w:tcW w:w="1570" w:type="dxa"/>
            <w:tcBorders>
              <w:top w:val="single" w:sz="8" w:space="0" w:color="auto"/>
            </w:tcBorders>
            <w:vAlign w:val="center"/>
          </w:tcPr>
          <w:p w14:paraId="16842938"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672E126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0.2985</w:t>
            </w:r>
          </w:p>
        </w:tc>
        <w:tc>
          <w:tcPr>
            <w:tcW w:w="1195" w:type="dxa"/>
            <w:tcBorders>
              <w:top w:val="single" w:sz="8" w:space="0" w:color="auto"/>
            </w:tcBorders>
            <w:vAlign w:val="center"/>
          </w:tcPr>
          <w:p w14:paraId="6D84B0B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0.6623</w:t>
            </w:r>
          </w:p>
        </w:tc>
        <w:tc>
          <w:tcPr>
            <w:tcW w:w="1194" w:type="dxa"/>
            <w:tcBorders>
              <w:top w:val="single" w:sz="8" w:space="0" w:color="auto"/>
            </w:tcBorders>
            <w:vAlign w:val="center"/>
          </w:tcPr>
          <w:p w14:paraId="167C384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0.4044</w:t>
            </w:r>
          </w:p>
        </w:tc>
        <w:tc>
          <w:tcPr>
            <w:tcW w:w="1195" w:type="dxa"/>
            <w:tcBorders>
              <w:top w:val="single" w:sz="8" w:space="0" w:color="auto"/>
            </w:tcBorders>
            <w:vAlign w:val="center"/>
          </w:tcPr>
          <w:p w14:paraId="3687762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0.3648</w:t>
            </w:r>
          </w:p>
        </w:tc>
        <w:tc>
          <w:tcPr>
            <w:tcW w:w="1194" w:type="dxa"/>
            <w:tcBorders>
              <w:top w:val="single" w:sz="8" w:space="0" w:color="auto"/>
            </w:tcBorders>
            <w:vAlign w:val="center"/>
          </w:tcPr>
          <w:p w14:paraId="05CD5E4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0.2699</w:t>
            </w:r>
          </w:p>
        </w:tc>
        <w:tc>
          <w:tcPr>
            <w:tcW w:w="1195" w:type="dxa"/>
            <w:tcBorders>
              <w:top w:val="single" w:sz="8" w:space="0" w:color="auto"/>
            </w:tcBorders>
            <w:vAlign w:val="center"/>
          </w:tcPr>
          <w:p w14:paraId="32A6EA5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0.2268</w:t>
            </w:r>
          </w:p>
        </w:tc>
      </w:tr>
      <w:tr w:rsidR="00E71120" w:rsidRPr="00C92D77" w14:paraId="5D7E55CE" w14:textId="77777777" w:rsidTr="00E71120">
        <w:trPr>
          <w:trHeight w:val="373"/>
          <w:jc w:val="center"/>
        </w:trPr>
        <w:tc>
          <w:tcPr>
            <w:tcW w:w="1570" w:type="dxa"/>
            <w:tcBorders>
              <w:bottom w:val="single" w:sz="12" w:space="0" w:color="auto"/>
            </w:tcBorders>
            <w:vAlign w:val="center"/>
          </w:tcPr>
          <w:p w14:paraId="04FE19DC"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2332BD2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2.93</w:t>
            </w:r>
          </w:p>
        </w:tc>
        <w:tc>
          <w:tcPr>
            <w:tcW w:w="1195" w:type="dxa"/>
            <w:tcBorders>
              <w:bottom w:val="single" w:sz="12" w:space="0" w:color="auto"/>
            </w:tcBorders>
            <w:vAlign w:val="center"/>
          </w:tcPr>
          <w:p w14:paraId="6C90404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5.93</w:t>
            </w:r>
          </w:p>
        </w:tc>
        <w:tc>
          <w:tcPr>
            <w:tcW w:w="1194" w:type="dxa"/>
            <w:tcBorders>
              <w:bottom w:val="single" w:sz="12" w:space="0" w:color="auto"/>
            </w:tcBorders>
            <w:vAlign w:val="center"/>
          </w:tcPr>
          <w:p w14:paraId="74FF21A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4.57</w:t>
            </w:r>
          </w:p>
        </w:tc>
        <w:tc>
          <w:tcPr>
            <w:tcW w:w="1195" w:type="dxa"/>
            <w:tcBorders>
              <w:bottom w:val="single" w:sz="12" w:space="0" w:color="auto"/>
            </w:tcBorders>
            <w:vAlign w:val="center"/>
          </w:tcPr>
          <w:p w14:paraId="7ABB350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3.86</w:t>
            </w:r>
          </w:p>
        </w:tc>
        <w:tc>
          <w:tcPr>
            <w:tcW w:w="1194" w:type="dxa"/>
            <w:tcBorders>
              <w:bottom w:val="single" w:sz="12" w:space="0" w:color="auto"/>
            </w:tcBorders>
            <w:vAlign w:val="center"/>
          </w:tcPr>
          <w:p w14:paraId="7AEDFEE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2.29</w:t>
            </w:r>
          </w:p>
        </w:tc>
        <w:tc>
          <w:tcPr>
            <w:tcW w:w="1195" w:type="dxa"/>
            <w:tcBorders>
              <w:bottom w:val="single" w:sz="12" w:space="0" w:color="auto"/>
            </w:tcBorders>
            <w:vAlign w:val="center"/>
          </w:tcPr>
          <w:p w14:paraId="17597230" w14:textId="77777777" w:rsidR="00E71120" w:rsidRPr="00C92D77" w:rsidRDefault="00E71120" w:rsidP="00C92D77">
            <w:pPr>
              <w:snapToGrid w:val="0"/>
              <w:ind w:firstLineChars="0" w:firstLine="0"/>
              <w:jc w:val="center"/>
              <w:rPr>
                <w:rFonts w:eastAsiaTheme="majorEastAsia"/>
                <w:b/>
                <w:color w:val="0000FF"/>
                <w:sz w:val="21"/>
              </w:rPr>
            </w:pPr>
            <w:r w:rsidRPr="00C92D77">
              <w:rPr>
                <w:rFonts w:eastAsia="等线"/>
                <w:b/>
                <w:color w:val="000000"/>
                <w:sz w:val="21"/>
              </w:rPr>
              <w:t>1.43</w:t>
            </w:r>
          </w:p>
        </w:tc>
      </w:tr>
    </w:tbl>
    <w:p w14:paraId="52AEACC8" w14:textId="77777777" w:rsidR="00E71120" w:rsidRPr="00C92D77" w:rsidRDefault="00E71120" w:rsidP="00C92D77">
      <w:pPr>
        <w:snapToGrid w:val="0"/>
        <w:ind w:firstLineChars="0" w:firstLine="0"/>
        <w:jc w:val="center"/>
        <w:rPr>
          <w:kern w:val="0"/>
          <w:sz w:val="21"/>
        </w:rPr>
      </w:pPr>
    </w:p>
    <w:p w14:paraId="1227528B" w14:textId="77777777" w:rsidR="00E71120" w:rsidRPr="00C92D77" w:rsidRDefault="00E71120" w:rsidP="00062322">
      <w:pPr>
        <w:autoSpaceDE w:val="0"/>
        <w:autoSpaceDN w:val="0"/>
        <w:snapToGrid w:val="0"/>
        <w:ind w:firstLineChars="0" w:firstLine="0"/>
        <w:jc w:val="center"/>
        <w:rPr>
          <w:kern w:val="0"/>
          <w:sz w:val="21"/>
        </w:rPr>
      </w:pPr>
      <w:r w:rsidRPr="00C92D77">
        <w:rPr>
          <w:kern w:val="0"/>
          <w:sz w:val="21"/>
        </w:rPr>
        <w:t>表</w:t>
      </w:r>
      <w:r w:rsidRPr="00C92D77">
        <w:rPr>
          <w:kern w:val="0"/>
          <w:sz w:val="21"/>
        </w:rPr>
        <w:t>4-7 SCTM</w:t>
      </w:r>
      <w:r w:rsidRPr="00C92D77">
        <w:rPr>
          <w:kern w:val="0"/>
          <w:sz w:val="21"/>
        </w:rPr>
        <w:t>与对比算法在半监督多标签场景</w:t>
      </w:r>
      <m:oMath>
        <m:sSub>
          <m:sSubPr>
            <m:ctrlPr>
              <w:rPr>
                <w:rFonts w:ascii="Cambria Math" w:hAnsi="Cambria Math" w:cs="宋体"/>
                <w:i/>
                <w:kern w:val="0"/>
                <w:sz w:val="21"/>
              </w:rPr>
            </m:ctrlPr>
          </m:sSubPr>
          <m:e>
            <m:r>
              <w:rPr>
                <w:rFonts w:ascii="Cambria Math" w:hAnsi="Cambria Math" w:cs="宋体"/>
                <w:kern w:val="0"/>
                <w:sz w:val="21"/>
              </w:rPr>
              <m:t>r</m:t>
            </m:r>
          </m:e>
          <m:sub>
            <m:r>
              <w:rPr>
                <w:rFonts w:ascii="Cambria Math" w:hAnsi="Cambria Math" w:cs="宋体"/>
                <w:kern w:val="0"/>
                <w:sz w:val="21"/>
              </w:rPr>
              <m:t>l</m:t>
            </m:r>
          </m:sub>
        </m:sSub>
        <m:r>
          <w:rPr>
            <w:rFonts w:ascii="Cambria Math" w:hAnsi="Cambria Math" w:cs="宋体"/>
            <w:kern w:val="0"/>
            <w:sz w:val="21"/>
          </w:rPr>
          <m:t>=50%</m:t>
        </m:r>
      </m:oMath>
      <w:r w:rsidRPr="00C92D77">
        <w:rPr>
          <w:kern w:val="0"/>
          <w:sz w:val="21"/>
        </w:rPr>
        <w:t>下的</w:t>
      </w:r>
      <w:r w:rsidRPr="00C92D77">
        <w:rPr>
          <w:kern w:val="0"/>
          <w:sz w:val="21"/>
        </w:rPr>
        <w:t>Average Precision</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51BDC361" w14:textId="77777777" w:rsidTr="00E71120">
        <w:trPr>
          <w:trHeight w:val="358"/>
          <w:jc w:val="center"/>
        </w:trPr>
        <w:tc>
          <w:tcPr>
            <w:tcW w:w="1570" w:type="dxa"/>
            <w:tcBorders>
              <w:top w:val="single" w:sz="12" w:space="0" w:color="auto"/>
              <w:bottom w:val="single" w:sz="8" w:space="0" w:color="auto"/>
            </w:tcBorders>
            <w:vAlign w:val="center"/>
          </w:tcPr>
          <w:p w14:paraId="099668D4"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6A4047AF"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MLWSE</w:t>
            </w:r>
          </w:p>
        </w:tc>
        <w:tc>
          <w:tcPr>
            <w:tcW w:w="1195" w:type="dxa"/>
            <w:tcBorders>
              <w:top w:val="single" w:sz="12" w:space="0" w:color="auto"/>
              <w:bottom w:val="single" w:sz="8" w:space="0" w:color="auto"/>
            </w:tcBorders>
            <w:vAlign w:val="center"/>
          </w:tcPr>
          <w:p w14:paraId="3F0AE708"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TLRR</w:t>
            </w:r>
          </w:p>
        </w:tc>
        <w:tc>
          <w:tcPr>
            <w:tcW w:w="1194" w:type="dxa"/>
            <w:tcBorders>
              <w:top w:val="single" w:sz="12" w:space="0" w:color="auto"/>
              <w:bottom w:val="single" w:sz="8" w:space="0" w:color="auto"/>
            </w:tcBorders>
            <w:vAlign w:val="center"/>
          </w:tcPr>
          <w:p w14:paraId="204DEB4F"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MLMRRW</w:t>
            </w:r>
          </w:p>
        </w:tc>
        <w:tc>
          <w:tcPr>
            <w:tcW w:w="1195" w:type="dxa"/>
            <w:tcBorders>
              <w:top w:val="single" w:sz="12" w:space="0" w:color="auto"/>
              <w:bottom w:val="single" w:sz="8" w:space="0" w:color="auto"/>
            </w:tcBorders>
            <w:vAlign w:val="center"/>
          </w:tcPr>
          <w:p w14:paraId="68490186"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SSkC</w:t>
            </w:r>
          </w:p>
        </w:tc>
        <w:tc>
          <w:tcPr>
            <w:tcW w:w="1194" w:type="dxa"/>
            <w:tcBorders>
              <w:top w:val="single" w:sz="12" w:space="0" w:color="auto"/>
              <w:bottom w:val="single" w:sz="8" w:space="0" w:color="auto"/>
            </w:tcBorders>
            <w:vAlign w:val="center"/>
          </w:tcPr>
          <w:p w14:paraId="53CC6AFD"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SMCT</w:t>
            </w:r>
          </w:p>
        </w:tc>
        <w:tc>
          <w:tcPr>
            <w:tcW w:w="1195" w:type="dxa"/>
            <w:tcBorders>
              <w:top w:val="single" w:sz="12" w:space="0" w:color="auto"/>
              <w:bottom w:val="single" w:sz="8" w:space="0" w:color="auto"/>
            </w:tcBorders>
            <w:vAlign w:val="center"/>
          </w:tcPr>
          <w:p w14:paraId="643148AB"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SCTM</w:t>
            </w:r>
          </w:p>
        </w:tc>
      </w:tr>
      <w:tr w:rsidR="00E71120" w:rsidRPr="00C92D77" w14:paraId="180036C4" w14:textId="77777777" w:rsidTr="00E71120">
        <w:trPr>
          <w:trHeight w:val="358"/>
          <w:jc w:val="center"/>
        </w:trPr>
        <w:tc>
          <w:tcPr>
            <w:tcW w:w="1570" w:type="dxa"/>
            <w:tcBorders>
              <w:top w:val="single" w:sz="8" w:space="0" w:color="auto"/>
              <w:bottom w:val="nil"/>
            </w:tcBorders>
            <w:vAlign w:val="center"/>
          </w:tcPr>
          <w:p w14:paraId="77FD325B"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4781D04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0.4034</w:t>
            </w:r>
          </w:p>
        </w:tc>
        <w:tc>
          <w:tcPr>
            <w:tcW w:w="1195" w:type="dxa"/>
            <w:tcBorders>
              <w:top w:val="single" w:sz="8" w:space="0" w:color="auto"/>
              <w:bottom w:val="nil"/>
            </w:tcBorders>
            <w:vAlign w:val="center"/>
          </w:tcPr>
          <w:p w14:paraId="5A1F4FE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0.1132</w:t>
            </w:r>
          </w:p>
        </w:tc>
        <w:tc>
          <w:tcPr>
            <w:tcW w:w="1194" w:type="dxa"/>
            <w:tcBorders>
              <w:top w:val="single" w:sz="8" w:space="0" w:color="auto"/>
              <w:bottom w:val="nil"/>
            </w:tcBorders>
            <w:vAlign w:val="center"/>
          </w:tcPr>
          <w:p w14:paraId="7E4998F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0.3700</w:t>
            </w:r>
          </w:p>
        </w:tc>
        <w:tc>
          <w:tcPr>
            <w:tcW w:w="1195" w:type="dxa"/>
            <w:tcBorders>
              <w:top w:val="single" w:sz="8" w:space="0" w:color="auto"/>
              <w:bottom w:val="nil"/>
            </w:tcBorders>
            <w:vAlign w:val="center"/>
          </w:tcPr>
          <w:p w14:paraId="687E87E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0.2906</w:t>
            </w:r>
          </w:p>
        </w:tc>
        <w:tc>
          <w:tcPr>
            <w:tcW w:w="1194" w:type="dxa"/>
            <w:tcBorders>
              <w:top w:val="single" w:sz="8" w:space="0" w:color="auto"/>
              <w:bottom w:val="nil"/>
            </w:tcBorders>
            <w:vAlign w:val="center"/>
          </w:tcPr>
          <w:p w14:paraId="5930CE6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0.3852</w:t>
            </w:r>
          </w:p>
        </w:tc>
        <w:tc>
          <w:tcPr>
            <w:tcW w:w="1195" w:type="dxa"/>
            <w:tcBorders>
              <w:top w:val="single" w:sz="8" w:space="0" w:color="auto"/>
              <w:bottom w:val="nil"/>
            </w:tcBorders>
            <w:vAlign w:val="center"/>
          </w:tcPr>
          <w:p w14:paraId="406C5B8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0.4034</w:t>
            </w:r>
          </w:p>
        </w:tc>
      </w:tr>
      <w:tr w:rsidR="00E71120" w:rsidRPr="00C92D77" w14:paraId="776C3A9B" w14:textId="77777777" w:rsidTr="00E71120">
        <w:trPr>
          <w:trHeight w:val="358"/>
          <w:jc w:val="center"/>
        </w:trPr>
        <w:tc>
          <w:tcPr>
            <w:tcW w:w="1570" w:type="dxa"/>
            <w:vAlign w:val="center"/>
          </w:tcPr>
          <w:p w14:paraId="5B41C62F"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CHD_49</w:t>
            </w:r>
          </w:p>
        </w:tc>
        <w:tc>
          <w:tcPr>
            <w:tcW w:w="1194" w:type="dxa"/>
            <w:vAlign w:val="center"/>
          </w:tcPr>
          <w:p w14:paraId="055CCFC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0.7324</w:t>
            </w:r>
          </w:p>
        </w:tc>
        <w:tc>
          <w:tcPr>
            <w:tcW w:w="1195" w:type="dxa"/>
            <w:vAlign w:val="center"/>
          </w:tcPr>
          <w:p w14:paraId="549B721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0.4395</w:t>
            </w:r>
          </w:p>
        </w:tc>
        <w:tc>
          <w:tcPr>
            <w:tcW w:w="1194" w:type="dxa"/>
            <w:vAlign w:val="center"/>
          </w:tcPr>
          <w:p w14:paraId="6A75893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0.7215</w:t>
            </w:r>
          </w:p>
        </w:tc>
        <w:tc>
          <w:tcPr>
            <w:tcW w:w="1195" w:type="dxa"/>
            <w:vAlign w:val="center"/>
          </w:tcPr>
          <w:p w14:paraId="3A1D01A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0.6967</w:t>
            </w:r>
          </w:p>
        </w:tc>
        <w:tc>
          <w:tcPr>
            <w:tcW w:w="1194" w:type="dxa"/>
            <w:vAlign w:val="center"/>
          </w:tcPr>
          <w:p w14:paraId="05D5503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0.7258</w:t>
            </w:r>
          </w:p>
        </w:tc>
        <w:tc>
          <w:tcPr>
            <w:tcW w:w="1195" w:type="dxa"/>
            <w:vAlign w:val="center"/>
          </w:tcPr>
          <w:p w14:paraId="6374159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0.7150</w:t>
            </w:r>
          </w:p>
        </w:tc>
      </w:tr>
      <w:tr w:rsidR="00E71120" w:rsidRPr="00C92D77" w14:paraId="5BFA5726" w14:textId="77777777" w:rsidTr="00E71120">
        <w:trPr>
          <w:trHeight w:val="358"/>
          <w:jc w:val="center"/>
        </w:trPr>
        <w:tc>
          <w:tcPr>
            <w:tcW w:w="1570" w:type="dxa"/>
            <w:vAlign w:val="center"/>
          </w:tcPr>
          <w:p w14:paraId="0E1151D6"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Corel5k</w:t>
            </w:r>
          </w:p>
        </w:tc>
        <w:tc>
          <w:tcPr>
            <w:tcW w:w="1194" w:type="dxa"/>
            <w:vAlign w:val="center"/>
          </w:tcPr>
          <w:p w14:paraId="497D263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0.1972</w:t>
            </w:r>
          </w:p>
        </w:tc>
        <w:tc>
          <w:tcPr>
            <w:tcW w:w="1195" w:type="dxa"/>
            <w:vAlign w:val="center"/>
          </w:tcPr>
          <w:p w14:paraId="613074B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0.0182</w:t>
            </w:r>
          </w:p>
        </w:tc>
        <w:tc>
          <w:tcPr>
            <w:tcW w:w="1194" w:type="dxa"/>
            <w:vAlign w:val="center"/>
          </w:tcPr>
          <w:p w14:paraId="1AFA245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0.0266</w:t>
            </w:r>
          </w:p>
        </w:tc>
        <w:tc>
          <w:tcPr>
            <w:tcW w:w="1195" w:type="dxa"/>
            <w:vAlign w:val="center"/>
          </w:tcPr>
          <w:p w14:paraId="0950D64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0.0316</w:t>
            </w:r>
          </w:p>
        </w:tc>
        <w:tc>
          <w:tcPr>
            <w:tcW w:w="1194" w:type="dxa"/>
            <w:vAlign w:val="center"/>
          </w:tcPr>
          <w:p w14:paraId="7D383B6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0.2099</w:t>
            </w:r>
          </w:p>
        </w:tc>
        <w:tc>
          <w:tcPr>
            <w:tcW w:w="1195" w:type="dxa"/>
            <w:vAlign w:val="center"/>
          </w:tcPr>
          <w:p w14:paraId="714AC1D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0.2552</w:t>
            </w:r>
          </w:p>
        </w:tc>
      </w:tr>
      <w:tr w:rsidR="00E71120" w:rsidRPr="00C92D77" w14:paraId="0CB7EDCD" w14:textId="77777777" w:rsidTr="00E71120">
        <w:trPr>
          <w:trHeight w:val="358"/>
          <w:jc w:val="center"/>
        </w:trPr>
        <w:tc>
          <w:tcPr>
            <w:tcW w:w="1570" w:type="dxa"/>
            <w:vAlign w:val="center"/>
          </w:tcPr>
          <w:p w14:paraId="2DEE401F"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Emotions</w:t>
            </w:r>
          </w:p>
        </w:tc>
        <w:tc>
          <w:tcPr>
            <w:tcW w:w="1194" w:type="dxa"/>
            <w:vAlign w:val="center"/>
          </w:tcPr>
          <w:p w14:paraId="281EADA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0.5832</w:t>
            </w:r>
          </w:p>
        </w:tc>
        <w:tc>
          <w:tcPr>
            <w:tcW w:w="1195" w:type="dxa"/>
            <w:vAlign w:val="center"/>
          </w:tcPr>
          <w:p w14:paraId="3BF8584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0.5015</w:t>
            </w:r>
          </w:p>
        </w:tc>
        <w:tc>
          <w:tcPr>
            <w:tcW w:w="1194" w:type="dxa"/>
            <w:vAlign w:val="center"/>
          </w:tcPr>
          <w:p w14:paraId="415E69C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0.5600</w:t>
            </w:r>
          </w:p>
        </w:tc>
        <w:tc>
          <w:tcPr>
            <w:tcW w:w="1195" w:type="dxa"/>
            <w:vAlign w:val="center"/>
          </w:tcPr>
          <w:p w14:paraId="5E0C47D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0.4930</w:t>
            </w:r>
          </w:p>
        </w:tc>
        <w:tc>
          <w:tcPr>
            <w:tcW w:w="1194" w:type="dxa"/>
            <w:vAlign w:val="center"/>
          </w:tcPr>
          <w:p w14:paraId="182DC3F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0.5765</w:t>
            </w:r>
          </w:p>
        </w:tc>
        <w:tc>
          <w:tcPr>
            <w:tcW w:w="1195" w:type="dxa"/>
            <w:vAlign w:val="center"/>
          </w:tcPr>
          <w:p w14:paraId="2EC312E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0.6164</w:t>
            </w:r>
          </w:p>
        </w:tc>
      </w:tr>
      <w:tr w:rsidR="00E71120" w:rsidRPr="00C92D77" w14:paraId="21D48608" w14:textId="77777777" w:rsidTr="00E71120">
        <w:trPr>
          <w:trHeight w:val="358"/>
          <w:jc w:val="center"/>
        </w:trPr>
        <w:tc>
          <w:tcPr>
            <w:tcW w:w="1570" w:type="dxa"/>
            <w:vAlign w:val="center"/>
          </w:tcPr>
          <w:p w14:paraId="072A7D76"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GpositiveGO</w:t>
            </w:r>
          </w:p>
        </w:tc>
        <w:tc>
          <w:tcPr>
            <w:tcW w:w="1194" w:type="dxa"/>
            <w:vAlign w:val="center"/>
          </w:tcPr>
          <w:p w14:paraId="041BBCE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0.5896</w:t>
            </w:r>
          </w:p>
        </w:tc>
        <w:tc>
          <w:tcPr>
            <w:tcW w:w="1195" w:type="dxa"/>
            <w:vAlign w:val="center"/>
          </w:tcPr>
          <w:p w14:paraId="3729F99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0.5518</w:t>
            </w:r>
          </w:p>
        </w:tc>
        <w:tc>
          <w:tcPr>
            <w:tcW w:w="1194" w:type="dxa"/>
            <w:vAlign w:val="center"/>
          </w:tcPr>
          <w:p w14:paraId="6059581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0.7515</w:t>
            </w:r>
          </w:p>
        </w:tc>
        <w:tc>
          <w:tcPr>
            <w:tcW w:w="1195" w:type="dxa"/>
            <w:vAlign w:val="center"/>
          </w:tcPr>
          <w:p w14:paraId="5E947D2F"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0.7597</w:t>
            </w:r>
          </w:p>
        </w:tc>
        <w:tc>
          <w:tcPr>
            <w:tcW w:w="1194" w:type="dxa"/>
            <w:vAlign w:val="center"/>
          </w:tcPr>
          <w:p w14:paraId="01935B5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0.6652</w:t>
            </w:r>
          </w:p>
        </w:tc>
        <w:tc>
          <w:tcPr>
            <w:tcW w:w="1195" w:type="dxa"/>
            <w:vAlign w:val="center"/>
          </w:tcPr>
          <w:p w14:paraId="0D23648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0.7108</w:t>
            </w:r>
          </w:p>
        </w:tc>
      </w:tr>
      <w:tr w:rsidR="00E71120" w:rsidRPr="00C92D77" w14:paraId="3394C26F" w14:textId="77777777" w:rsidTr="00E71120">
        <w:trPr>
          <w:trHeight w:val="358"/>
          <w:jc w:val="center"/>
        </w:trPr>
        <w:tc>
          <w:tcPr>
            <w:tcW w:w="1570" w:type="dxa"/>
            <w:vAlign w:val="center"/>
          </w:tcPr>
          <w:p w14:paraId="7126B0F7"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Image</w:t>
            </w:r>
          </w:p>
        </w:tc>
        <w:tc>
          <w:tcPr>
            <w:tcW w:w="1194" w:type="dxa"/>
            <w:vAlign w:val="center"/>
          </w:tcPr>
          <w:p w14:paraId="745FE3E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0.5338</w:t>
            </w:r>
          </w:p>
        </w:tc>
        <w:tc>
          <w:tcPr>
            <w:tcW w:w="1195" w:type="dxa"/>
            <w:vAlign w:val="center"/>
          </w:tcPr>
          <w:p w14:paraId="1DB8352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0.4587</w:t>
            </w:r>
          </w:p>
        </w:tc>
        <w:tc>
          <w:tcPr>
            <w:tcW w:w="1194" w:type="dxa"/>
            <w:vAlign w:val="center"/>
          </w:tcPr>
          <w:p w14:paraId="3EDBA6E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0.5093</w:t>
            </w:r>
          </w:p>
        </w:tc>
        <w:tc>
          <w:tcPr>
            <w:tcW w:w="1195" w:type="dxa"/>
            <w:vAlign w:val="center"/>
          </w:tcPr>
          <w:p w14:paraId="0B9DE8C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0.6069</w:t>
            </w:r>
          </w:p>
        </w:tc>
        <w:tc>
          <w:tcPr>
            <w:tcW w:w="1194" w:type="dxa"/>
            <w:vAlign w:val="center"/>
          </w:tcPr>
          <w:p w14:paraId="43F8928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0.6228</w:t>
            </w:r>
          </w:p>
        </w:tc>
        <w:tc>
          <w:tcPr>
            <w:tcW w:w="1195" w:type="dxa"/>
            <w:vAlign w:val="center"/>
          </w:tcPr>
          <w:p w14:paraId="321A3CA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0.6386</w:t>
            </w:r>
          </w:p>
        </w:tc>
      </w:tr>
      <w:tr w:rsidR="00E71120" w:rsidRPr="00C92D77" w14:paraId="5AADF4AC" w14:textId="77777777" w:rsidTr="00E71120">
        <w:trPr>
          <w:trHeight w:val="358"/>
          <w:jc w:val="center"/>
        </w:trPr>
        <w:tc>
          <w:tcPr>
            <w:tcW w:w="1570" w:type="dxa"/>
            <w:vAlign w:val="center"/>
          </w:tcPr>
          <w:p w14:paraId="6CF3DCE9"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Langlog</w:t>
            </w:r>
          </w:p>
        </w:tc>
        <w:tc>
          <w:tcPr>
            <w:tcW w:w="1194" w:type="dxa"/>
            <w:vAlign w:val="center"/>
          </w:tcPr>
          <w:p w14:paraId="626EC68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0.4703</w:t>
            </w:r>
          </w:p>
        </w:tc>
        <w:tc>
          <w:tcPr>
            <w:tcW w:w="1195" w:type="dxa"/>
            <w:vAlign w:val="center"/>
          </w:tcPr>
          <w:p w14:paraId="4EC270C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0.1859</w:t>
            </w:r>
          </w:p>
        </w:tc>
        <w:tc>
          <w:tcPr>
            <w:tcW w:w="1194" w:type="dxa"/>
            <w:vAlign w:val="center"/>
          </w:tcPr>
          <w:p w14:paraId="146D25F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0.2934</w:t>
            </w:r>
          </w:p>
        </w:tc>
        <w:tc>
          <w:tcPr>
            <w:tcW w:w="1195" w:type="dxa"/>
            <w:vAlign w:val="center"/>
          </w:tcPr>
          <w:p w14:paraId="3A56138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0.3616</w:t>
            </w:r>
          </w:p>
        </w:tc>
        <w:tc>
          <w:tcPr>
            <w:tcW w:w="1194" w:type="dxa"/>
            <w:vAlign w:val="center"/>
          </w:tcPr>
          <w:p w14:paraId="1337EE9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0.4872</w:t>
            </w:r>
          </w:p>
        </w:tc>
        <w:tc>
          <w:tcPr>
            <w:tcW w:w="1195" w:type="dxa"/>
            <w:vAlign w:val="center"/>
          </w:tcPr>
          <w:p w14:paraId="63CA15A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0.4901</w:t>
            </w:r>
          </w:p>
        </w:tc>
      </w:tr>
      <w:tr w:rsidR="00E71120" w:rsidRPr="00C92D77" w14:paraId="6466562F" w14:textId="77777777" w:rsidTr="00E71120">
        <w:trPr>
          <w:trHeight w:val="358"/>
          <w:jc w:val="center"/>
        </w:trPr>
        <w:tc>
          <w:tcPr>
            <w:tcW w:w="1570" w:type="dxa"/>
            <w:vAlign w:val="center"/>
          </w:tcPr>
          <w:p w14:paraId="5E90431F"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Scene</w:t>
            </w:r>
          </w:p>
        </w:tc>
        <w:tc>
          <w:tcPr>
            <w:tcW w:w="1194" w:type="dxa"/>
            <w:vAlign w:val="center"/>
          </w:tcPr>
          <w:p w14:paraId="5F6BF7E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0.5148</w:t>
            </w:r>
          </w:p>
        </w:tc>
        <w:tc>
          <w:tcPr>
            <w:tcW w:w="1195" w:type="dxa"/>
            <w:vAlign w:val="center"/>
          </w:tcPr>
          <w:p w14:paraId="4C11DAC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0.4070</w:t>
            </w:r>
          </w:p>
        </w:tc>
        <w:tc>
          <w:tcPr>
            <w:tcW w:w="1194" w:type="dxa"/>
            <w:vAlign w:val="center"/>
          </w:tcPr>
          <w:p w14:paraId="640365F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0.4321</w:t>
            </w:r>
          </w:p>
        </w:tc>
        <w:tc>
          <w:tcPr>
            <w:tcW w:w="1195" w:type="dxa"/>
            <w:vAlign w:val="center"/>
          </w:tcPr>
          <w:p w14:paraId="716C058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0.7114</w:t>
            </w:r>
          </w:p>
        </w:tc>
        <w:tc>
          <w:tcPr>
            <w:tcW w:w="1194" w:type="dxa"/>
            <w:vAlign w:val="center"/>
          </w:tcPr>
          <w:p w14:paraId="581DFB5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0.6040</w:t>
            </w:r>
          </w:p>
        </w:tc>
        <w:tc>
          <w:tcPr>
            <w:tcW w:w="1195" w:type="dxa"/>
            <w:vAlign w:val="center"/>
          </w:tcPr>
          <w:p w14:paraId="1140220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0.7600</w:t>
            </w:r>
          </w:p>
        </w:tc>
      </w:tr>
      <w:tr w:rsidR="00E71120" w:rsidRPr="00C92D77" w14:paraId="50F80098" w14:textId="77777777" w:rsidTr="00E71120">
        <w:trPr>
          <w:trHeight w:val="358"/>
          <w:jc w:val="center"/>
        </w:trPr>
        <w:tc>
          <w:tcPr>
            <w:tcW w:w="1570" w:type="dxa"/>
            <w:vAlign w:val="center"/>
          </w:tcPr>
          <w:p w14:paraId="45053BA4"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Chemistry</w:t>
            </w:r>
          </w:p>
        </w:tc>
        <w:tc>
          <w:tcPr>
            <w:tcW w:w="1194" w:type="dxa"/>
            <w:vAlign w:val="center"/>
          </w:tcPr>
          <w:p w14:paraId="74CDD20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0.3044</w:t>
            </w:r>
          </w:p>
        </w:tc>
        <w:tc>
          <w:tcPr>
            <w:tcW w:w="1195" w:type="dxa"/>
            <w:vAlign w:val="center"/>
          </w:tcPr>
          <w:p w14:paraId="16FE388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0.0170</w:t>
            </w:r>
          </w:p>
        </w:tc>
        <w:tc>
          <w:tcPr>
            <w:tcW w:w="1194" w:type="dxa"/>
            <w:vAlign w:val="center"/>
          </w:tcPr>
          <w:p w14:paraId="31CB1D2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0.0497</w:t>
            </w:r>
          </w:p>
        </w:tc>
        <w:tc>
          <w:tcPr>
            <w:tcW w:w="1195" w:type="dxa"/>
            <w:vAlign w:val="center"/>
          </w:tcPr>
          <w:p w14:paraId="582A756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0.0641</w:t>
            </w:r>
          </w:p>
        </w:tc>
        <w:tc>
          <w:tcPr>
            <w:tcW w:w="1194" w:type="dxa"/>
            <w:vAlign w:val="center"/>
          </w:tcPr>
          <w:p w14:paraId="6FE5C8A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0.2703</w:t>
            </w:r>
          </w:p>
        </w:tc>
        <w:tc>
          <w:tcPr>
            <w:tcW w:w="1195" w:type="dxa"/>
            <w:vAlign w:val="center"/>
          </w:tcPr>
          <w:p w14:paraId="5D4F944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0.3798</w:t>
            </w:r>
          </w:p>
        </w:tc>
      </w:tr>
      <w:tr w:rsidR="00E71120" w:rsidRPr="00C92D77" w14:paraId="25E392CB" w14:textId="77777777" w:rsidTr="00E71120">
        <w:trPr>
          <w:trHeight w:val="358"/>
          <w:jc w:val="center"/>
        </w:trPr>
        <w:tc>
          <w:tcPr>
            <w:tcW w:w="1570" w:type="dxa"/>
            <w:vAlign w:val="center"/>
          </w:tcPr>
          <w:p w14:paraId="553BA5C7"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Philosophy</w:t>
            </w:r>
          </w:p>
        </w:tc>
        <w:tc>
          <w:tcPr>
            <w:tcW w:w="1194" w:type="dxa"/>
            <w:vAlign w:val="center"/>
          </w:tcPr>
          <w:p w14:paraId="6C53A5F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0.3335</w:t>
            </w:r>
          </w:p>
        </w:tc>
        <w:tc>
          <w:tcPr>
            <w:tcW w:w="1195" w:type="dxa"/>
            <w:vAlign w:val="center"/>
          </w:tcPr>
          <w:p w14:paraId="601323C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0.0101</w:t>
            </w:r>
          </w:p>
        </w:tc>
        <w:tc>
          <w:tcPr>
            <w:tcW w:w="1194" w:type="dxa"/>
            <w:vAlign w:val="center"/>
          </w:tcPr>
          <w:p w14:paraId="594FD5A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0.0739</w:t>
            </w:r>
          </w:p>
        </w:tc>
        <w:tc>
          <w:tcPr>
            <w:tcW w:w="1195" w:type="dxa"/>
            <w:vAlign w:val="center"/>
          </w:tcPr>
          <w:p w14:paraId="66C4D53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0.0899</w:t>
            </w:r>
          </w:p>
        </w:tc>
        <w:tc>
          <w:tcPr>
            <w:tcW w:w="1194" w:type="dxa"/>
            <w:vAlign w:val="center"/>
          </w:tcPr>
          <w:p w14:paraId="28338B0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0.2802</w:t>
            </w:r>
          </w:p>
        </w:tc>
        <w:tc>
          <w:tcPr>
            <w:tcW w:w="1195" w:type="dxa"/>
            <w:vAlign w:val="center"/>
          </w:tcPr>
          <w:p w14:paraId="5C683C7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0.4294</w:t>
            </w:r>
          </w:p>
        </w:tc>
      </w:tr>
      <w:tr w:rsidR="00E71120" w:rsidRPr="00C92D77" w14:paraId="0032F5AF" w14:textId="77777777" w:rsidTr="00E71120">
        <w:trPr>
          <w:trHeight w:val="358"/>
          <w:jc w:val="center"/>
        </w:trPr>
        <w:tc>
          <w:tcPr>
            <w:tcW w:w="1570" w:type="dxa"/>
            <w:vAlign w:val="center"/>
          </w:tcPr>
          <w:p w14:paraId="2683441F"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Tmc2007_500</w:t>
            </w:r>
          </w:p>
        </w:tc>
        <w:tc>
          <w:tcPr>
            <w:tcW w:w="1194" w:type="dxa"/>
            <w:vAlign w:val="center"/>
          </w:tcPr>
          <w:p w14:paraId="14D932F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0.7258</w:t>
            </w:r>
          </w:p>
        </w:tc>
        <w:tc>
          <w:tcPr>
            <w:tcW w:w="1195" w:type="dxa"/>
            <w:vAlign w:val="center"/>
          </w:tcPr>
          <w:p w14:paraId="6B847E6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0.1026</w:t>
            </w:r>
          </w:p>
        </w:tc>
        <w:tc>
          <w:tcPr>
            <w:tcW w:w="1194" w:type="dxa"/>
            <w:vAlign w:val="center"/>
          </w:tcPr>
          <w:p w14:paraId="54F10A8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0.5885</w:t>
            </w:r>
          </w:p>
        </w:tc>
        <w:tc>
          <w:tcPr>
            <w:tcW w:w="1195" w:type="dxa"/>
            <w:vAlign w:val="center"/>
          </w:tcPr>
          <w:p w14:paraId="3E2CEAC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0.7055</w:t>
            </w:r>
          </w:p>
        </w:tc>
        <w:tc>
          <w:tcPr>
            <w:tcW w:w="1194" w:type="dxa"/>
            <w:vAlign w:val="center"/>
          </w:tcPr>
          <w:p w14:paraId="5C37AE0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0.7282</w:t>
            </w:r>
          </w:p>
        </w:tc>
        <w:tc>
          <w:tcPr>
            <w:tcW w:w="1195" w:type="dxa"/>
            <w:vAlign w:val="center"/>
          </w:tcPr>
          <w:p w14:paraId="5F1D402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0.8114</w:t>
            </w:r>
          </w:p>
        </w:tc>
      </w:tr>
      <w:tr w:rsidR="00E71120" w:rsidRPr="00C92D77" w14:paraId="632BE011" w14:textId="77777777" w:rsidTr="00E71120">
        <w:trPr>
          <w:trHeight w:val="358"/>
          <w:jc w:val="center"/>
        </w:trPr>
        <w:tc>
          <w:tcPr>
            <w:tcW w:w="1570" w:type="dxa"/>
            <w:vAlign w:val="center"/>
          </w:tcPr>
          <w:p w14:paraId="3E07E210"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Water_quality</w:t>
            </w:r>
          </w:p>
        </w:tc>
        <w:tc>
          <w:tcPr>
            <w:tcW w:w="1194" w:type="dxa"/>
            <w:vAlign w:val="center"/>
          </w:tcPr>
          <w:p w14:paraId="4F784F1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0.5963</w:t>
            </w:r>
          </w:p>
        </w:tc>
        <w:tc>
          <w:tcPr>
            <w:tcW w:w="1195" w:type="dxa"/>
            <w:vAlign w:val="center"/>
          </w:tcPr>
          <w:p w14:paraId="557EEDF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0.4063</w:t>
            </w:r>
          </w:p>
        </w:tc>
        <w:tc>
          <w:tcPr>
            <w:tcW w:w="1194" w:type="dxa"/>
            <w:vAlign w:val="center"/>
          </w:tcPr>
          <w:p w14:paraId="017BD09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0.5690</w:t>
            </w:r>
          </w:p>
        </w:tc>
        <w:tc>
          <w:tcPr>
            <w:tcW w:w="1195" w:type="dxa"/>
            <w:vAlign w:val="center"/>
          </w:tcPr>
          <w:p w14:paraId="05FDB24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0.5994</w:t>
            </w:r>
          </w:p>
        </w:tc>
        <w:tc>
          <w:tcPr>
            <w:tcW w:w="1194" w:type="dxa"/>
            <w:vAlign w:val="center"/>
          </w:tcPr>
          <w:p w14:paraId="70AD38F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0.6330</w:t>
            </w:r>
          </w:p>
        </w:tc>
        <w:tc>
          <w:tcPr>
            <w:tcW w:w="1195" w:type="dxa"/>
            <w:vAlign w:val="center"/>
          </w:tcPr>
          <w:p w14:paraId="406E512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0.6563</w:t>
            </w:r>
          </w:p>
        </w:tc>
      </w:tr>
      <w:tr w:rsidR="00E71120" w:rsidRPr="00C92D77" w14:paraId="1BD3EE82" w14:textId="77777777" w:rsidTr="00E71120">
        <w:trPr>
          <w:trHeight w:val="358"/>
          <w:jc w:val="center"/>
        </w:trPr>
        <w:tc>
          <w:tcPr>
            <w:tcW w:w="1570" w:type="dxa"/>
            <w:tcBorders>
              <w:bottom w:val="nil"/>
            </w:tcBorders>
            <w:vAlign w:val="center"/>
          </w:tcPr>
          <w:p w14:paraId="253FCE09"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Yeast</w:t>
            </w:r>
          </w:p>
        </w:tc>
        <w:tc>
          <w:tcPr>
            <w:tcW w:w="1194" w:type="dxa"/>
            <w:tcBorders>
              <w:bottom w:val="nil"/>
            </w:tcBorders>
            <w:vAlign w:val="center"/>
          </w:tcPr>
          <w:p w14:paraId="1BCFEB4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0.6396</w:t>
            </w:r>
          </w:p>
        </w:tc>
        <w:tc>
          <w:tcPr>
            <w:tcW w:w="1195" w:type="dxa"/>
            <w:tcBorders>
              <w:bottom w:val="nil"/>
            </w:tcBorders>
            <w:vAlign w:val="center"/>
          </w:tcPr>
          <w:p w14:paraId="12823C5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0.2801</w:t>
            </w:r>
          </w:p>
        </w:tc>
        <w:tc>
          <w:tcPr>
            <w:tcW w:w="1194" w:type="dxa"/>
            <w:tcBorders>
              <w:bottom w:val="nil"/>
            </w:tcBorders>
            <w:vAlign w:val="center"/>
          </w:tcPr>
          <w:p w14:paraId="2950BF6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0.4157</w:t>
            </w:r>
          </w:p>
        </w:tc>
        <w:tc>
          <w:tcPr>
            <w:tcW w:w="1195" w:type="dxa"/>
            <w:tcBorders>
              <w:bottom w:val="nil"/>
            </w:tcBorders>
            <w:vAlign w:val="center"/>
          </w:tcPr>
          <w:p w14:paraId="19CA987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0.6226</w:t>
            </w:r>
          </w:p>
        </w:tc>
        <w:tc>
          <w:tcPr>
            <w:tcW w:w="1194" w:type="dxa"/>
            <w:tcBorders>
              <w:bottom w:val="nil"/>
            </w:tcBorders>
            <w:vAlign w:val="center"/>
          </w:tcPr>
          <w:p w14:paraId="0C472DB3"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0.6828</w:t>
            </w:r>
          </w:p>
        </w:tc>
        <w:tc>
          <w:tcPr>
            <w:tcW w:w="1195" w:type="dxa"/>
            <w:tcBorders>
              <w:bottom w:val="nil"/>
            </w:tcBorders>
            <w:vAlign w:val="center"/>
          </w:tcPr>
          <w:p w14:paraId="21B0EF2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0.6739</w:t>
            </w:r>
          </w:p>
        </w:tc>
      </w:tr>
      <w:tr w:rsidR="00E71120" w:rsidRPr="00C92D77" w14:paraId="64394E3A" w14:textId="77777777" w:rsidTr="00E71120">
        <w:trPr>
          <w:trHeight w:val="358"/>
          <w:jc w:val="center"/>
        </w:trPr>
        <w:tc>
          <w:tcPr>
            <w:tcW w:w="1570" w:type="dxa"/>
            <w:tcBorders>
              <w:top w:val="nil"/>
              <w:bottom w:val="single" w:sz="8" w:space="0" w:color="auto"/>
            </w:tcBorders>
            <w:vAlign w:val="center"/>
          </w:tcPr>
          <w:p w14:paraId="2C71B94F"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21DEDB8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0.7133</w:t>
            </w:r>
          </w:p>
        </w:tc>
        <w:tc>
          <w:tcPr>
            <w:tcW w:w="1195" w:type="dxa"/>
            <w:tcBorders>
              <w:top w:val="nil"/>
              <w:bottom w:val="single" w:sz="8" w:space="0" w:color="auto"/>
            </w:tcBorders>
            <w:vAlign w:val="center"/>
          </w:tcPr>
          <w:p w14:paraId="7D97822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0.6326</w:t>
            </w:r>
          </w:p>
        </w:tc>
        <w:tc>
          <w:tcPr>
            <w:tcW w:w="1194" w:type="dxa"/>
            <w:tcBorders>
              <w:top w:val="nil"/>
              <w:bottom w:val="single" w:sz="8" w:space="0" w:color="auto"/>
            </w:tcBorders>
            <w:vAlign w:val="center"/>
          </w:tcPr>
          <w:p w14:paraId="38683AE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0.6280</w:t>
            </w:r>
          </w:p>
        </w:tc>
        <w:tc>
          <w:tcPr>
            <w:tcW w:w="1195" w:type="dxa"/>
            <w:tcBorders>
              <w:top w:val="nil"/>
              <w:bottom w:val="single" w:sz="8" w:space="0" w:color="auto"/>
            </w:tcBorders>
            <w:vAlign w:val="center"/>
          </w:tcPr>
          <w:p w14:paraId="11A78C3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0.7143</w:t>
            </w:r>
          </w:p>
        </w:tc>
        <w:tc>
          <w:tcPr>
            <w:tcW w:w="1194" w:type="dxa"/>
            <w:tcBorders>
              <w:top w:val="nil"/>
              <w:bottom w:val="single" w:sz="8" w:space="0" w:color="auto"/>
            </w:tcBorders>
            <w:vAlign w:val="center"/>
          </w:tcPr>
          <w:p w14:paraId="63BA5EC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0.6871</w:t>
            </w:r>
          </w:p>
        </w:tc>
        <w:tc>
          <w:tcPr>
            <w:tcW w:w="1195" w:type="dxa"/>
            <w:tcBorders>
              <w:top w:val="nil"/>
              <w:bottom w:val="single" w:sz="8" w:space="0" w:color="auto"/>
            </w:tcBorders>
            <w:vAlign w:val="center"/>
          </w:tcPr>
          <w:p w14:paraId="7FD3323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0.8133</w:t>
            </w:r>
          </w:p>
        </w:tc>
      </w:tr>
      <w:tr w:rsidR="00E71120" w:rsidRPr="00C92D77" w14:paraId="0A7F18C2" w14:textId="77777777" w:rsidTr="00E71120">
        <w:trPr>
          <w:trHeight w:val="358"/>
          <w:jc w:val="center"/>
        </w:trPr>
        <w:tc>
          <w:tcPr>
            <w:tcW w:w="1570" w:type="dxa"/>
            <w:tcBorders>
              <w:top w:val="single" w:sz="8" w:space="0" w:color="auto"/>
            </w:tcBorders>
            <w:vAlign w:val="center"/>
          </w:tcPr>
          <w:p w14:paraId="057AEB67"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57A58A3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0.5241</w:t>
            </w:r>
          </w:p>
        </w:tc>
        <w:tc>
          <w:tcPr>
            <w:tcW w:w="1195" w:type="dxa"/>
            <w:tcBorders>
              <w:top w:val="single" w:sz="8" w:space="0" w:color="auto"/>
            </w:tcBorders>
            <w:vAlign w:val="center"/>
          </w:tcPr>
          <w:p w14:paraId="04B4118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0.2946</w:t>
            </w:r>
          </w:p>
        </w:tc>
        <w:tc>
          <w:tcPr>
            <w:tcW w:w="1194" w:type="dxa"/>
            <w:tcBorders>
              <w:top w:val="single" w:sz="8" w:space="0" w:color="auto"/>
            </w:tcBorders>
            <w:vAlign w:val="center"/>
          </w:tcPr>
          <w:p w14:paraId="0B10848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0.4278</w:t>
            </w:r>
          </w:p>
        </w:tc>
        <w:tc>
          <w:tcPr>
            <w:tcW w:w="1195" w:type="dxa"/>
            <w:tcBorders>
              <w:top w:val="single" w:sz="8" w:space="0" w:color="auto"/>
            </w:tcBorders>
            <w:vAlign w:val="center"/>
          </w:tcPr>
          <w:p w14:paraId="13B9739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0.4820</w:t>
            </w:r>
          </w:p>
        </w:tc>
        <w:tc>
          <w:tcPr>
            <w:tcW w:w="1194" w:type="dxa"/>
            <w:tcBorders>
              <w:top w:val="single" w:sz="8" w:space="0" w:color="auto"/>
            </w:tcBorders>
            <w:vAlign w:val="center"/>
          </w:tcPr>
          <w:p w14:paraId="4C93DF9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0.5399</w:t>
            </w:r>
          </w:p>
        </w:tc>
        <w:tc>
          <w:tcPr>
            <w:tcW w:w="1195" w:type="dxa"/>
            <w:tcBorders>
              <w:top w:val="single" w:sz="8" w:space="0" w:color="auto"/>
            </w:tcBorders>
            <w:vAlign w:val="center"/>
          </w:tcPr>
          <w:p w14:paraId="5FF6649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0.5967</w:t>
            </w:r>
          </w:p>
        </w:tc>
      </w:tr>
      <w:tr w:rsidR="00E71120" w:rsidRPr="00C92D77" w14:paraId="4DF5D58C" w14:textId="77777777" w:rsidTr="00E71120">
        <w:trPr>
          <w:trHeight w:val="373"/>
          <w:jc w:val="center"/>
        </w:trPr>
        <w:tc>
          <w:tcPr>
            <w:tcW w:w="1570" w:type="dxa"/>
            <w:tcBorders>
              <w:bottom w:val="single" w:sz="12" w:space="0" w:color="auto"/>
            </w:tcBorders>
            <w:vAlign w:val="center"/>
          </w:tcPr>
          <w:p w14:paraId="48E57AA8"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269F510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2.86</w:t>
            </w:r>
          </w:p>
        </w:tc>
        <w:tc>
          <w:tcPr>
            <w:tcW w:w="1195" w:type="dxa"/>
            <w:tcBorders>
              <w:bottom w:val="single" w:sz="12" w:space="0" w:color="auto"/>
            </w:tcBorders>
            <w:vAlign w:val="center"/>
          </w:tcPr>
          <w:p w14:paraId="48F3624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5.86</w:t>
            </w:r>
          </w:p>
        </w:tc>
        <w:tc>
          <w:tcPr>
            <w:tcW w:w="1194" w:type="dxa"/>
            <w:tcBorders>
              <w:bottom w:val="single" w:sz="12" w:space="0" w:color="auto"/>
            </w:tcBorders>
            <w:vAlign w:val="center"/>
          </w:tcPr>
          <w:p w14:paraId="3C0D887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4.57</w:t>
            </w:r>
          </w:p>
        </w:tc>
        <w:tc>
          <w:tcPr>
            <w:tcW w:w="1195" w:type="dxa"/>
            <w:tcBorders>
              <w:bottom w:val="single" w:sz="12" w:space="0" w:color="auto"/>
            </w:tcBorders>
            <w:vAlign w:val="center"/>
          </w:tcPr>
          <w:p w14:paraId="6E384AA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3.64</w:t>
            </w:r>
          </w:p>
        </w:tc>
        <w:tc>
          <w:tcPr>
            <w:tcW w:w="1194" w:type="dxa"/>
            <w:tcBorders>
              <w:bottom w:val="single" w:sz="12" w:space="0" w:color="auto"/>
            </w:tcBorders>
            <w:vAlign w:val="center"/>
          </w:tcPr>
          <w:p w14:paraId="0095400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2.57</w:t>
            </w:r>
          </w:p>
        </w:tc>
        <w:tc>
          <w:tcPr>
            <w:tcW w:w="1195" w:type="dxa"/>
            <w:tcBorders>
              <w:bottom w:val="single" w:sz="12" w:space="0" w:color="auto"/>
            </w:tcBorders>
            <w:vAlign w:val="center"/>
          </w:tcPr>
          <w:p w14:paraId="78C58E6D" w14:textId="77777777" w:rsidR="00E71120" w:rsidRPr="00C92D77" w:rsidRDefault="00E71120" w:rsidP="00C92D77">
            <w:pPr>
              <w:snapToGrid w:val="0"/>
              <w:ind w:firstLineChars="0" w:firstLine="0"/>
              <w:jc w:val="center"/>
              <w:rPr>
                <w:rFonts w:eastAsiaTheme="majorEastAsia"/>
                <w:b/>
                <w:color w:val="0000FF"/>
                <w:sz w:val="21"/>
              </w:rPr>
            </w:pPr>
            <w:r w:rsidRPr="00C92D77">
              <w:rPr>
                <w:rFonts w:eastAsia="等线"/>
                <w:b/>
                <w:color w:val="000000"/>
                <w:sz w:val="21"/>
              </w:rPr>
              <w:t>1.50</w:t>
            </w:r>
          </w:p>
        </w:tc>
      </w:tr>
    </w:tbl>
    <w:p w14:paraId="6B0E3B17" w14:textId="77777777" w:rsidR="00E71120" w:rsidRPr="00C92D77" w:rsidRDefault="00E71120" w:rsidP="00C92D77">
      <w:pPr>
        <w:snapToGrid w:val="0"/>
        <w:ind w:firstLineChars="0" w:firstLine="0"/>
        <w:jc w:val="center"/>
        <w:rPr>
          <w:kern w:val="0"/>
          <w:sz w:val="21"/>
        </w:rPr>
      </w:pPr>
    </w:p>
    <w:p w14:paraId="1BFDDC64" w14:textId="77777777" w:rsidR="00E71120" w:rsidRPr="00C92D77" w:rsidRDefault="00E71120" w:rsidP="00062322">
      <w:pPr>
        <w:autoSpaceDE w:val="0"/>
        <w:autoSpaceDN w:val="0"/>
        <w:snapToGrid w:val="0"/>
        <w:ind w:firstLineChars="0" w:firstLine="0"/>
        <w:jc w:val="center"/>
        <w:rPr>
          <w:kern w:val="0"/>
          <w:sz w:val="21"/>
        </w:rPr>
      </w:pPr>
      <w:r w:rsidRPr="00C92D77">
        <w:rPr>
          <w:kern w:val="0"/>
          <w:sz w:val="21"/>
        </w:rPr>
        <w:t>表</w:t>
      </w:r>
      <w:r w:rsidRPr="00C92D77">
        <w:rPr>
          <w:kern w:val="0"/>
          <w:sz w:val="21"/>
        </w:rPr>
        <w:t>4-8 SCTM</w:t>
      </w:r>
      <w:r w:rsidRPr="00C92D77">
        <w:rPr>
          <w:kern w:val="0"/>
          <w:sz w:val="21"/>
        </w:rPr>
        <w:t>与对比算法在半监督多标签场景</w:t>
      </w:r>
      <m:oMath>
        <m:sSub>
          <m:sSubPr>
            <m:ctrlPr>
              <w:rPr>
                <w:rFonts w:ascii="Cambria Math" w:hAnsi="Cambria Math" w:cs="宋体"/>
                <w:i/>
                <w:kern w:val="0"/>
                <w:sz w:val="21"/>
              </w:rPr>
            </m:ctrlPr>
          </m:sSubPr>
          <m:e>
            <m:r>
              <w:rPr>
                <w:rFonts w:ascii="Cambria Math" w:hAnsi="Cambria Math" w:cs="宋体"/>
                <w:kern w:val="0"/>
                <w:sz w:val="21"/>
              </w:rPr>
              <m:t>r</m:t>
            </m:r>
          </m:e>
          <m:sub>
            <m:r>
              <w:rPr>
                <w:rFonts w:ascii="Cambria Math" w:hAnsi="Cambria Math" w:cs="宋体"/>
                <w:kern w:val="0"/>
                <w:sz w:val="21"/>
              </w:rPr>
              <m:t>l</m:t>
            </m:r>
          </m:sub>
        </m:sSub>
        <m:r>
          <w:rPr>
            <w:rFonts w:ascii="Cambria Math" w:hAnsi="Cambria Math" w:cs="宋体"/>
            <w:kern w:val="0"/>
            <w:sz w:val="21"/>
          </w:rPr>
          <m:t>=20%</m:t>
        </m:r>
      </m:oMath>
      <w:r w:rsidRPr="00C92D77">
        <w:rPr>
          <w:kern w:val="0"/>
          <w:sz w:val="21"/>
        </w:rPr>
        <w:t>下的</w:t>
      </w:r>
      <w:r w:rsidRPr="00C92D77">
        <w:rPr>
          <w:kern w:val="0"/>
          <w:sz w:val="21"/>
        </w:rPr>
        <w:t>Accuracy</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109F36F8" w14:textId="77777777" w:rsidTr="00E71120">
        <w:trPr>
          <w:trHeight w:val="358"/>
          <w:jc w:val="center"/>
        </w:trPr>
        <w:tc>
          <w:tcPr>
            <w:tcW w:w="1570" w:type="dxa"/>
            <w:tcBorders>
              <w:top w:val="single" w:sz="12" w:space="0" w:color="auto"/>
              <w:bottom w:val="single" w:sz="8" w:space="0" w:color="auto"/>
            </w:tcBorders>
            <w:vAlign w:val="center"/>
          </w:tcPr>
          <w:p w14:paraId="74FCA5B1"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1B6D6E70"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MLWSE</w:t>
            </w:r>
          </w:p>
        </w:tc>
        <w:tc>
          <w:tcPr>
            <w:tcW w:w="1195" w:type="dxa"/>
            <w:tcBorders>
              <w:top w:val="single" w:sz="12" w:space="0" w:color="auto"/>
              <w:bottom w:val="single" w:sz="8" w:space="0" w:color="auto"/>
            </w:tcBorders>
            <w:vAlign w:val="center"/>
          </w:tcPr>
          <w:p w14:paraId="50329155"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TLRR</w:t>
            </w:r>
          </w:p>
        </w:tc>
        <w:tc>
          <w:tcPr>
            <w:tcW w:w="1194" w:type="dxa"/>
            <w:tcBorders>
              <w:top w:val="single" w:sz="12" w:space="0" w:color="auto"/>
              <w:bottom w:val="single" w:sz="8" w:space="0" w:color="auto"/>
            </w:tcBorders>
            <w:vAlign w:val="center"/>
          </w:tcPr>
          <w:p w14:paraId="3EFE5121"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MLMRRW</w:t>
            </w:r>
          </w:p>
        </w:tc>
        <w:tc>
          <w:tcPr>
            <w:tcW w:w="1195" w:type="dxa"/>
            <w:tcBorders>
              <w:top w:val="single" w:sz="12" w:space="0" w:color="auto"/>
              <w:bottom w:val="single" w:sz="8" w:space="0" w:color="auto"/>
            </w:tcBorders>
            <w:vAlign w:val="center"/>
          </w:tcPr>
          <w:p w14:paraId="3D7B445E"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SSkC</w:t>
            </w:r>
          </w:p>
        </w:tc>
        <w:tc>
          <w:tcPr>
            <w:tcW w:w="1194" w:type="dxa"/>
            <w:tcBorders>
              <w:top w:val="single" w:sz="12" w:space="0" w:color="auto"/>
              <w:bottom w:val="single" w:sz="8" w:space="0" w:color="auto"/>
            </w:tcBorders>
            <w:vAlign w:val="center"/>
          </w:tcPr>
          <w:p w14:paraId="3CFA9AC6"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SMCT</w:t>
            </w:r>
          </w:p>
        </w:tc>
        <w:tc>
          <w:tcPr>
            <w:tcW w:w="1195" w:type="dxa"/>
            <w:tcBorders>
              <w:top w:val="single" w:sz="12" w:space="0" w:color="auto"/>
              <w:bottom w:val="single" w:sz="8" w:space="0" w:color="auto"/>
            </w:tcBorders>
            <w:vAlign w:val="center"/>
          </w:tcPr>
          <w:p w14:paraId="7510627C"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SCTM</w:t>
            </w:r>
          </w:p>
        </w:tc>
      </w:tr>
      <w:tr w:rsidR="00E71120" w:rsidRPr="00C92D77" w14:paraId="310BB497" w14:textId="77777777" w:rsidTr="00E71120">
        <w:trPr>
          <w:trHeight w:val="358"/>
          <w:jc w:val="center"/>
        </w:trPr>
        <w:tc>
          <w:tcPr>
            <w:tcW w:w="1570" w:type="dxa"/>
            <w:tcBorders>
              <w:top w:val="single" w:sz="8" w:space="0" w:color="auto"/>
              <w:bottom w:val="nil"/>
            </w:tcBorders>
            <w:vAlign w:val="center"/>
          </w:tcPr>
          <w:p w14:paraId="470C8EC0"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47CD409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0.5107</w:t>
            </w:r>
          </w:p>
        </w:tc>
        <w:tc>
          <w:tcPr>
            <w:tcW w:w="1195" w:type="dxa"/>
            <w:tcBorders>
              <w:top w:val="single" w:sz="8" w:space="0" w:color="auto"/>
              <w:bottom w:val="nil"/>
            </w:tcBorders>
            <w:vAlign w:val="center"/>
          </w:tcPr>
          <w:p w14:paraId="2834408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0.0534</w:t>
            </w:r>
          </w:p>
        </w:tc>
        <w:tc>
          <w:tcPr>
            <w:tcW w:w="1194" w:type="dxa"/>
            <w:tcBorders>
              <w:top w:val="single" w:sz="8" w:space="0" w:color="auto"/>
              <w:bottom w:val="nil"/>
            </w:tcBorders>
            <w:vAlign w:val="center"/>
          </w:tcPr>
          <w:p w14:paraId="779BE95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0.4554</w:t>
            </w:r>
          </w:p>
        </w:tc>
        <w:tc>
          <w:tcPr>
            <w:tcW w:w="1195" w:type="dxa"/>
            <w:tcBorders>
              <w:top w:val="single" w:sz="8" w:space="0" w:color="auto"/>
              <w:bottom w:val="nil"/>
            </w:tcBorders>
            <w:vAlign w:val="center"/>
          </w:tcPr>
          <w:p w14:paraId="33544D5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0.4562</w:t>
            </w:r>
          </w:p>
        </w:tc>
        <w:tc>
          <w:tcPr>
            <w:tcW w:w="1194" w:type="dxa"/>
            <w:tcBorders>
              <w:top w:val="single" w:sz="8" w:space="0" w:color="auto"/>
              <w:bottom w:val="nil"/>
            </w:tcBorders>
            <w:vAlign w:val="center"/>
          </w:tcPr>
          <w:p w14:paraId="44287B4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0.0536</w:t>
            </w:r>
          </w:p>
        </w:tc>
        <w:tc>
          <w:tcPr>
            <w:tcW w:w="1195" w:type="dxa"/>
            <w:tcBorders>
              <w:top w:val="single" w:sz="8" w:space="0" w:color="auto"/>
              <w:bottom w:val="nil"/>
            </w:tcBorders>
            <w:vAlign w:val="center"/>
          </w:tcPr>
          <w:p w14:paraId="600EC0E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0.4507</w:t>
            </w:r>
          </w:p>
        </w:tc>
      </w:tr>
      <w:tr w:rsidR="00E71120" w:rsidRPr="00C92D77" w14:paraId="2A26009E" w14:textId="77777777" w:rsidTr="00E71120">
        <w:trPr>
          <w:trHeight w:val="358"/>
          <w:jc w:val="center"/>
        </w:trPr>
        <w:tc>
          <w:tcPr>
            <w:tcW w:w="1570" w:type="dxa"/>
            <w:vAlign w:val="center"/>
          </w:tcPr>
          <w:p w14:paraId="291BC7B1"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CHD_49</w:t>
            </w:r>
          </w:p>
        </w:tc>
        <w:tc>
          <w:tcPr>
            <w:tcW w:w="1194" w:type="dxa"/>
            <w:vAlign w:val="center"/>
          </w:tcPr>
          <w:p w14:paraId="29C8AC0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0.3678</w:t>
            </w:r>
          </w:p>
        </w:tc>
        <w:tc>
          <w:tcPr>
            <w:tcW w:w="1195" w:type="dxa"/>
            <w:vAlign w:val="center"/>
          </w:tcPr>
          <w:p w14:paraId="127CD43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0.3090</w:t>
            </w:r>
          </w:p>
        </w:tc>
        <w:tc>
          <w:tcPr>
            <w:tcW w:w="1194" w:type="dxa"/>
            <w:vAlign w:val="center"/>
          </w:tcPr>
          <w:p w14:paraId="59E576D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0.4276</w:t>
            </w:r>
          </w:p>
        </w:tc>
        <w:tc>
          <w:tcPr>
            <w:tcW w:w="1195" w:type="dxa"/>
            <w:vAlign w:val="center"/>
          </w:tcPr>
          <w:p w14:paraId="530C75B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0.3873</w:t>
            </w:r>
          </w:p>
        </w:tc>
        <w:tc>
          <w:tcPr>
            <w:tcW w:w="1194" w:type="dxa"/>
            <w:vAlign w:val="center"/>
          </w:tcPr>
          <w:p w14:paraId="200D9B85"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0.4299</w:t>
            </w:r>
          </w:p>
        </w:tc>
        <w:tc>
          <w:tcPr>
            <w:tcW w:w="1195" w:type="dxa"/>
            <w:vAlign w:val="center"/>
          </w:tcPr>
          <w:p w14:paraId="4513F83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0.3834</w:t>
            </w:r>
          </w:p>
        </w:tc>
      </w:tr>
      <w:tr w:rsidR="00E71120" w:rsidRPr="00C92D77" w14:paraId="41CC82DD" w14:textId="77777777" w:rsidTr="00E71120">
        <w:trPr>
          <w:trHeight w:val="358"/>
          <w:jc w:val="center"/>
        </w:trPr>
        <w:tc>
          <w:tcPr>
            <w:tcW w:w="1570" w:type="dxa"/>
            <w:vAlign w:val="center"/>
          </w:tcPr>
          <w:p w14:paraId="0EF26E71"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Corel5k</w:t>
            </w:r>
          </w:p>
        </w:tc>
        <w:tc>
          <w:tcPr>
            <w:tcW w:w="1194" w:type="dxa"/>
            <w:vAlign w:val="center"/>
          </w:tcPr>
          <w:p w14:paraId="05838BA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0.0142</w:t>
            </w:r>
          </w:p>
        </w:tc>
        <w:tc>
          <w:tcPr>
            <w:tcW w:w="1195" w:type="dxa"/>
            <w:vAlign w:val="center"/>
          </w:tcPr>
          <w:p w14:paraId="2290DAF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0.0093</w:t>
            </w:r>
          </w:p>
        </w:tc>
        <w:tc>
          <w:tcPr>
            <w:tcW w:w="1194" w:type="dxa"/>
            <w:vAlign w:val="center"/>
          </w:tcPr>
          <w:p w14:paraId="2A2CD4A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0.0093</w:t>
            </w:r>
          </w:p>
        </w:tc>
        <w:tc>
          <w:tcPr>
            <w:tcW w:w="1195" w:type="dxa"/>
            <w:vAlign w:val="center"/>
          </w:tcPr>
          <w:p w14:paraId="14E7CB5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0.0012</w:t>
            </w:r>
          </w:p>
        </w:tc>
        <w:tc>
          <w:tcPr>
            <w:tcW w:w="1194" w:type="dxa"/>
            <w:vAlign w:val="center"/>
          </w:tcPr>
          <w:p w14:paraId="1B71727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0.0093</w:t>
            </w:r>
          </w:p>
        </w:tc>
        <w:tc>
          <w:tcPr>
            <w:tcW w:w="1195" w:type="dxa"/>
            <w:vAlign w:val="center"/>
          </w:tcPr>
          <w:p w14:paraId="6A405A1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0.0130</w:t>
            </w:r>
          </w:p>
        </w:tc>
      </w:tr>
      <w:tr w:rsidR="00E71120" w:rsidRPr="00C92D77" w14:paraId="1F134996" w14:textId="77777777" w:rsidTr="00E71120">
        <w:trPr>
          <w:trHeight w:val="358"/>
          <w:jc w:val="center"/>
        </w:trPr>
        <w:tc>
          <w:tcPr>
            <w:tcW w:w="1570" w:type="dxa"/>
            <w:vAlign w:val="center"/>
          </w:tcPr>
          <w:p w14:paraId="5DC52AB4"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Emotions</w:t>
            </w:r>
          </w:p>
        </w:tc>
        <w:tc>
          <w:tcPr>
            <w:tcW w:w="1194" w:type="dxa"/>
            <w:vAlign w:val="center"/>
          </w:tcPr>
          <w:p w14:paraId="7004341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0.3020</w:t>
            </w:r>
          </w:p>
        </w:tc>
        <w:tc>
          <w:tcPr>
            <w:tcW w:w="1195" w:type="dxa"/>
            <w:vAlign w:val="center"/>
          </w:tcPr>
          <w:p w14:paraId="6C4F94D2"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0.3072</w:t>
            </w:r>
          </w:p>
        </w:tc>
        <w:tc>
          <w:tcPr>
            <w:tcW w:w="1194" w:type="dxa"/>
            <w:vAlign w:val="center"/>
          </w:tcPr>
          <w:p w14:paraId="440D324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0.0000</w:t>
            </w:r>
          </w:p>
        </w:tc>
        <w:tc>
          <w:tcPr>
            <w:tcW w:w="1195" w:type="dxa"/>
            <w:vAlign w:val="center"/>
          </w:tcPr>
          <w:p w14:paraId="494F911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0.3029</w:t>
            </w:r>
          </w:p>
        </w:tc>
        <w:tc>
          <w:tcPr>
            <w:tcW w:w="1194" w:type="dxa"/>
            <w:vAlign w:val="center"/>
          </w:tcPr>
          <w:p w14:paraId="0C7EB08C"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0.3072</w:t>
            </w:r>
          </w:p>
        </w:tc>
        <w:tc>
          <w:tcPr>
            <w:tcW w:w="1195" w:type="dxa"/>
            <w:vAlign w:val="center"/>
          </w:tcPr>
          <w:p w14:paraId="7347A85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0.2987</w:t>
            </w:r>
          </w:p>
        </w:tc>
      </w:tr>
      <w:tr w:rsidR="00E71120" w:rsidRPr="00C92D77" w14:paraId="7758BC5F" w14:textId="77777777" w:rsidTr="00E71120">
        <w:trPr>
          <w:trHeight w:val="358"/>
          <w:jc w:val="center"/>
        </w:trPr>
        <w:tc>
          <w:tcPr>
            <w:tcW w:w="1570" w:type="dxa"/>
            <w:vAlign w:val="center"/>
          </w:tcPr>
          <w:p w14:paraId="41FAC9BF"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GpositiveGO</w:t>
            </w:r>
          </w:p>
        </w:tc>
        <w:tc>
          <w:tcPr>
            <w:tcW w:w="1194" w:type="dxa"/>
            <w:vAlign w:val="center"/>
          </w:tcPr>
          <w:p w14:paraId="4D1A7E7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0.2355</w:t>
            </w:r>
          </w:p>
        </w:tc>
        <w:tc>
          <w:tcPr>
            <w:tcW w:w="1195" w:type="dxa"/>
            <w:vAlign w:val="center"/>
          </w:tcPr>
          <w:p w14:paraId="0C71E85C"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0.2529</w:t>
            </w:r>
          </w:p>
        </w:tc>
        <w:tc>
          <w:tcPr>
            <w:tcW w:w="1194" w:type="dxa"/>
            <w:vAlign w:val="center"/>
          </w:tcPr>
          <w:p w14:paraId="08EBB81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0.2515</w:t>
            </w:r>
          </w:p>
        </w:tc>
        <w:tc>
          <w:tcPr>
            <w:tcW w:w="1195" w:type="dxa"/>
            <w:vAlign w:val="center"/>
          </w:tcPr>
          <w:p w14:paraId="5601F35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0.2471</w:t>
            </w:r>
          </w:p>
        </w:tc>
        <w:tc>
          <w:tcPr>
            <w:tcW w:w="1194" w:type="dxa"/>
            <w:vAlign w:val="center"/>
          </w:tcPr>
          <w:p w14:paraId="23E1382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0.2515</w:t>
            </w:r>
          </w:p>
        </w:tc>
        <w:tc>
          <w:tcPr>
            <w:tcW w:w="1195" w:type="dxa"/>
            <w:vAlign w:val="center"/>
          </w:tcPr>
          <w:p w14:paraId="1234316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0.2529</w:t>
            </w:r>
          </w:p>
        </w:tc>
      </w:tr>
      <w:tr w:rsidR="00E71120" w:rsidRPr="00C92D77" w14:paraId="00989294" w14:textId="77777777" w:rsidTr="00E71120">
        <w:trPr>
          <w:trHeight w:val="358"/>
          <w:jc w:val="center"/>
        </w:trPr>
        <w:tc>
          <w:tcPr>
            <w:tcW w:w="1570" w:type="dxa"/>
            <w:vAlign w:val="center"/>
          </w:tcPr>
          <w:p w14:paraId="223F74EF"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Image</w:t>
            </w:r>
          </w:p>
        </w:tc>
        <w:tc>
          <w:tcPr>
            <w:tcW w:w="1194" w:type="dxa"/>
            <w:vAlign w:val="center"/>
          </w:tcPr>
          <w:p w14:paraId="7775C85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0.1854</w:t>
            </w:r>
          </w:p>
        </w:tc>
        <w:tc>
          <w:tcPr>
            <w:tcW w:w="1195" w:type="dxa"/>
            <w:vAlign w:val="center"/>
          </w:tcPr>
          <w:p w14:paraId="7C94AC4A"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0.2561</w:t>
            </w:r>
          </w:p>
        </w:tc>
        <w:tc>
          <w:tcPr>
            <w:tcW w:w="1194" w:type="dxa"/>
            <w:vAlign w:val="center"/>
          </w:tcPr>
          <w:p w14:paraId="6EA293A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0.2473</w:t>
            </w:r>
          </w:p>
        </w:tc>
        <w:tc>
          <w:tcPr>
            <w:tcW w:w="1195" w:type="dxa"/>
            <w:vAlign w:val="center"/>
          </w:tcPr>
          <w:p w14:paraId="6E0883B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0.1854</w:t>
            </w:r>
          </w:p>
        </w:tc>
        <w:tc>
          <w:tcPr>
            <w:tcW w:w="1194" w:type="dxa"/>
            <w:vAlign w:val="center"/>
          </w:tcPr>
          <w:p w14:paraId="57B1763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0.2473</w:t>
            </w:r>
          </w:p>
        </w:tc>
        <w:tc>
          <w:tcPr>
            <w:tcW w:w="1195" w:type="dxa"/>
            <w:vAlign w:val="center"/>
          </w:tcPr>
          <w:p w14:paraId="4E11167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0.1897</w:t>
            </w:r>
          </w:p>
        </w:tc>
      </w:tr>
      <w:tr w:rsidR="00E71120" w:rsidRPr="00C92D77" w14:paraId="2DBD8B16" w14:textId="77777777" w:rsidTr="00E71120">
        <w:trPr>
          <w:trHeight w:val="358"/>
          <w:jc w:val="center"/>
        </w:trPr>
        <w:tc>
          <w:tcPr>
            <w:tcW w:w="1570" w:type="dxa"/>
            <w:vAlign w:val="center"/>
          </w:tcPr>
          <w:p w14:paraId="783BF115"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Langlog</w:t>
            </w:r>
          </w:p>
        </w:tc>
        <w:tc>
          <w:tcPr>
            <w:tcW w:w="1194" w:type="dxa"/>
            <w:vAlign w:val="center"/>
          </w:tcPr>
          <w:p w14:paraId="2E9CB11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0.2388</w:t>
            </w:r>
          </w:p>
        </w:tc>
        <w:tc>
          <w:tcPr>
            <w:tcW w:w="1195" w:type="dxa"/>
            <w:vAlign w:val="center"/>
          </w:tcPr>
          <w:p w14:paraId="4C43559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0.0338</w:t>
            </w:r>
          </w:p>
        </w:tc>
        <w:tc>
          <w:tcPr>
            <w:tcW w:w="1194" w:type="dxa"/>
            <w:vAlign w:val="center"/>
          </w:tcPr>
          <w:p w14:paraId="4E365FB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0.2009</w:t>
            </w:r>
          </w:p>
        </w:tc>
        <w:tc>
          <w:tcPr>
            <w:tcW w:w="1195" w:type="dxa"/>
            <w:vAlign w:val="center"/>
          </w:tcPr>
          <w:p w14:paraId="1702A04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0.2221</w:t>
            </w:r>
          </w:p>
        </w:tc>
        <w:tc>
          <w:tcPr>
            <w:tcW w:w="1194" w:type="dxa"/>
            <w:vAlign w:val="center"/>
          </w:tcPr>
          <w:p w14:paraId="5ACAE75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0.2009</w:t>
            </w:r>
          </w:p>
        </w:tc>
        <w:tc>
          <w:tcPr>
            <w:tcW w:w="1195" w:type="dxa"/>
            <w:vAlign w:val="center"/>
          </w:tcPr>
          <w:p w14:paraId="35197C2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0.2669</w:t>
            </w:r>
          </w:p>
        </w:tc>
      </w:tr>
      <w:tr w:rsidR="00E71120" w:rsidRPr="00C92D77" w14:paraId="37F6D057" w14:textId="77777777" w:rsidTr="00E71120">
        <w:trPr>
          <w:trHeight w:val="358"/>
          <w:jc w:val="center"/>
        </w:trPr>
        <w:tc>
          <w:tcPr>
            <w:tcW w:w="1570" w:type="dxa"/>
            <w:vAlign w:val="center"/>
          </w:tcPr>
          <w:p w14:paraId="5B8DA26F"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Scene</w:t>
            </w:r>
          </w:p>
        </w:tc>
        <w:tc>
          <w:tcPr>
            <w:tcW w:w="1194" w:type="dxa"/>
            <w:vAlign w:val="center"/>
          </w:tcPr>
          <w:p w14:paraId="639D553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0.2114</w:t>
            </w:r>
          </w:p>
        </w:tc>
        <w:tc>
          <w:tcPr>
            <w:tcW w:w="1195" w:type="dxa"/>
            <w:vAlign w:val="center"/>
          </w:tcPr>
          <w:p w14:paraId="25D9FC9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0.1912</w:t>
            </w:r>
          </w:p>
        </w:tc>
        <w:tc>
          <w:tcPr>
            <w:tcW w:w="1194" w:type="dxa"/>
            <w:vAlign w:val="center"/>
          </w:tcPr>
          <w:p w14:paraId="36BCD54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0.1802</w:t>
            </w:r>
          </w:p>
        </w:tc>
        <w:tc>
          <w:tcPr>
            <w:tcW w:w="1195" w:type="dxa"/>
            <w:vAlign w:val="center"/>
          </w:tcPr>
          <w:p w14:paraId="054EA7C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0.2919</w:t>
            </w:r>
          </w:p>
        </w:tc>
        <w:tc>
          <w:tcPr>
            <w:tcW w:w="1194" w:type="dxa"/>
            <w:vAlign w:val="center"/>
          </w:tcPr>
          <w:p w14:paraId="35879D3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0.1802</w:t>
            </w:r>
          </w:p>
        </w:tc>
        <w:tc>
          <w:tcPr>
            <w:tcW w:w="1195" w:type="dxa"/>
            <w:vAlign w:val="center"/>
          </w:tcPr>
          <w:p w14:paraId="2EA62C1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0.2974</w:t>
            </w:r>
          </w:p>
        </w:tc>
      </w:tr>
      <w:tr w:rsidR="00E71120" w:rsidRPr="00C92D77" w14:paraId="7F956285" w14:textId="77777777" w:rsidTr="00E71120">
        <w:trPr>
          <w:trHeight w:val="358"/>
          <w:jc w:val="center"/>
        </w:trPr>
        <w:tc>
          <w:tcPr>
            <w:tcW w:w="1570" w:type="dxa"/>
            <w:vAlign w:val="center"/>
          </w:tcPr>
          <w:p w14:paraId="12A36CDB"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Chemistry</w:t>
            </w:r>
          </w:p>
        </w:tc>
        <w:tc>
          <w:tcPr>
            <w:tcW w:w="1194" w:type="dxa"/>
            <w:vAlign w:val="center"/>
          </w:tcPr>
          <w:p w14:paraId="2293B97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0.0351</w:t>
            </w:r>
          </w:p>
        </w:tc>
        <w:tc>
          <w:tcPr>
            <w:tcW w:w="1195" w:type="dxa"/>
            <w:vAlign w:val="center"/>
          </w:tcPr>
          <w:p w14:paraId="183EF50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0.0122</w:t>
            </w:r>
          </w:p>
        </w:tc>
        <w:tc>
          <w:tcPr>
            <w:tcW w:w="1194" w:type="dxa"/>
            <w:vAlign w:val="center"/>
          </w:tcPr>
          <w:p w14:paraId="4249FAF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0.0122</w:t>
            </w:r>
          </w:p>
        </w:tc>
        <w:tc>
          <w:tcPr>
            <w:tcW w:w="1195" w:type="dxa"/>
            <w:vAlign w:val="center"/>
          </w:tcPr>
          <w:p w14:paraId="2B2E644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0.0113</w:t>
            </w:r>
          </w:p>
        </w:tc>
        <w:tc>
          <w:tcPr>
            <w:tcW w:w="1194" w:type="dxa"/>
            <w:vAlign w:val="center"/>
          </w:tcPr>
          <w:p w14:paraId="2DCA8DC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0.0122</w:t>
            </w:r>
          </w:p>
        </w:tc>
        <w:tc>
          <w:tcPr>
            <w:tcW w:w="1195" w:type="dxa"/>
            <w:vAlign w:val="center"/>
          </w:tcPr>
          <w:p w14:paraId="4EADE0C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0.0413</w:t>
            </w:r>
          </w:p>
        </w:tc>
      </w:tr>
      <w:tr w:rsidR="00E71120" w:rsidRPr="00C92D77" w14:paraId="0593819A" w14:textId="77777777" w:rsidTr="00E71120">
        <w:trPr>
          <w:trHeight w:val="358"/>
          <w:jc w:val="center"/>
        </w:trPr>
        <w:tc>
          <w:tcPr>
            <w:tcW w:w="1570" w:type="dxa"/>
            <w:vAlign w:val="center"/>
          </w:tcPr>
          <w:p w14:paraId="20F190E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Philosophy</w:t>
            </w:r>
          </w:p>
        </w:tc>
        <w:tc>
          <w:tcPr>
            <w:tcW w:w="1194" w:type="dxa"/>
            <w:vAlign w:val="center"/>
          </w:tcPr>
          <w:p w14:paraId="6E51199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0.0565</w:t>
            </w:r>
          </w:p>
        </w:tc>
        <w:tc>
          <w:tcPr>
            <w:tcW w:w="1195" w:type="dxa"/>
            <w:vAlign w:val="center"/>
          </w:tcPr>
          <w:p w14:paraId="384F21E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0.0095</w:t>
            </w:r>
          </w:p>
        </w:tc>
        <w:tc>
          <w:tcPr>
            <w:tcW w:w="1194" w:type="dxa"/>
            <w:vAlign w:val="center"/>
          </w:tcPr>
          <w:p w14:paraId="4ED54EF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0.0095</w:t>
            </w:r>
          </w:p>
        </w:tc>
        <w:tc>
          <w:tcPr>
            <w:tcW w:w="1195" w:type="dxa"/>
            <w:vAlign w:val="center"/>
          </w:tcPr>
          <w:p w14:paraId="68428F8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0.0420</w:t>
            </w:r>
          </w:p>
        </w:tc>
        <w:tc>
          <w:tcPr>
            <w:tcW w:w="1194" w:type="dxa"/>
            <w:vAlign w:val="center"/>
          </w:tcPr>
          <w:p w14:paraId="5C89F4C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0.0095</w:t>
            </w:r>
          </w:p>
        </w:tc>
        <w:tc>
          <w:tcPr>
            <w:tcW w:w="1195" w:type="dxa"/>
            <w:vAlign w:val="center"/>
          </w:tcPr>
          <w:p w14:paraId="338161D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0.0798</w:t>
            </w:r>
          </w:p>
        </w:tc>
      </w:tr>
      <w:tr w:rsidR="00E71120" w:rsidRPr="00C92D77" w14:paraId="2C4C1D9B" w14:textId="77777777" w:rsidTr="00E71120">
        <w:trPr>
          <w:trHeight w:val="358"/>
          <w:jc w:val="center"/>
        </w:trPr>
        <w:tc>
          <w:tcPr>
            <w:tcW w:w="1570" w:type="dxa"/>
            <w:vAlign w:val="center"/>
          </w:tcPr>
          <w:p w14:paraId="06DF942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Tmc2007_500</w:t>
            </w:r>
          </w:p>
        </w:tc>
        <w:tc>
          <w:tcPr>
            <w:tcW w:w="1194" w:type="dxa"/>
            <w:vAlign w:val="center"/>
          </w:tcPr>
          <w:p w14:paraId="4A43D0F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0.4025</w:t>
            </w:r>
          </w:p>
        </w:tc>
        <w:tc>
          <w:tcPr>
            <w:tcW w:w="1195" w:type="dxa"/>
            <w:vAlign w:val="center"/>
          </w:tcPr>
          <w:p w14:paraId="26B49F6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0.1005</w:t>
            </w:r>
          </w:p>
        </w:tc>
        <w:tc>
          <w:tcPr>
            <w:tcW w:w="1194" w:type="dxa"/>
            <w:vAlign w:val="center"/>
          </w:tcPr>
          <w:p w14:paraId="7A53D5B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0.1007</w:t>
            </w:r>
          </w:p>
        </w:tc>
        <w:tc>
          <w:tcPr>
            <w:tcW w:w="1195" w:type="dxa"/>
            <w:vAlign w:val="center"/>
          </w:tcPr>
          <w:p w14:paraId="7D3A6FCB"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0.5181</w:t>
            </w:r>
          </w:p>
        </w:tc>
        <w:tc>
          <w:tcPr>
            <w:tcW w:w="1194" w:type="dxa"/>
            <w:vAlign w:val="center"/>
          </w:tcPr>
          <w:p w14:paraId="45DFC67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0.1007</w:t>
            </w:r>
          </w:p>
        </w:tc>
        <w:tc>
          <w:tcPr>
            <w:tcW w:w="1195" w:type="dxa"/>
            <w:vAlign w:val="center"/>
          </w:tcPr>
          <w:p w14:paraId="34CCB51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0.4836</w:t>
            </w:r>
          </w:p>
        </w:tc>
      </w:tr>
      <w:tr w:rsidR="00E71120" w:rsidRPr="00C92D77" w14:paraId="540981BE" w14:textId="77777777" w:rsidTr="00E71120">
        <w:trPr>
          <w:trHeight w:val="358"/>
          <w:jc w:val="center"/>
        </w:trPr>
        <w:tc>
          <w:tcPr>
            <w:tcW w:w="1570" w:type="dxa"/>
            <w:vAlign w:val="center"/>
          </w:tcPr>
          <w:p w14:paraId="7F188C83"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Water_quality</w:t>
            </w:r>
          </w:p>
        </w:tc>
        <w:tc>
          <w:tcPr>
            <w:tcW w:w="1194" w:type="dxa"/>
            <w:vAlign w:val="center"/>
          </w:tcPr>
          <w:p w14:paraId="6BD3692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0.3168</w:t>
            </w:r>
          </w:p>
        </w:tc>
        <w:tc>
          <w:tcPr>
            <w:tcW w:w="1195" w:type="dxa"/>
            <w:vAlign w:val="center"/>
          </w:tcPr>
          <w:p w14:paraId="287729F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0.2631</w:t>
            </w:r>
          </w:p>
        </w:tc>
        <w:tc>
          <w:tcPr>
            <w:tcW w:w="1194" w:type="dxa"/>
            <w:vAlign w:val="center"/>
          </w:tcPr>
          <w:p w14:paraId="7E92706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0.0029</w:t>
            </w:r>
          </w:p>
        </w:tc>
        <w:tc>
          <w:tcPr>
            <w:tcW w:w="1195" w:type="dxa"/>
            <w:vAlign w:val="center"/>
          </w:tcPr>
          <w:p w14:paraId="52EF00A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0.2194</w:t>
            </w:r>
          </w:p>
        </w:tc>
        <w:tc>
          <w:tcPr>
            <w:tcW w:w="1194" w:type="dxa"/>
            <w:vAlign w:val="center"/>
          </w:tcPr>
          <w:p w14:paraId="35F9BDFF"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0.3608</w:t>
            </w:r>
          </w:p>
        </w:tc>
        <w:tc>
          <w:tcPr>
            <w:tcW w:w="1195" w:type="dxa"/>
            <w:vAlign w:val="center"/>
          </w:tcPr>
          <w:p w14:paraId="48FAAE9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0.3240</w:t>
            </w:r>
          </w:p>
        </w:tc>
      </w:tr>
      <w:tr w:rsidR="00E71120" w:rsidRPr="00C92D77" w14:paraId="1CEA8477" w14:textId="77777777" w:rsidTr="00E71120">
        <w:trPr>
          <w:trHeight w:val="358"/>
          <w:jc w:val="center"/>
        </w:trPr>
        <w:tc>
          <w:tcPr>
            <w:tcW w:w="1570" w:type="dxa"/>
            <w:tcBorders>
              <w:bottom w:val="nil"/>
            </w:tcBorders>
            <w:vAlign w:val="center"/>
          </w:tcPr>
          <w:p w14:paraId="0BC34585"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Yeast</w:t>
            </w:r>
          </w:p>
        </w:tc>
        <w:tc>
          <w:tcPr>
            <w:tcW w:w="1194" w:type="dxa"/>
            <w:tcBorders>
              <w:bottom w:val="nil"/>
            </w:tcBorders>
            <w:vAlign w:val="center"/>
          </w:tcPr>
          <w:p w14:paraId="5D4EBD9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0.3060</w:t>
            </w:r>
          </w:p>
        </w:tc>
        <w:tc>
          <w:tcPr>
            <w:tcW w:w="1195" w:type="dxa"/>
            <w:tcBorders>
              <w:bottom w:val="nil"/>
            </w:tcBorders>
            <w:vAlign w:val="center"/>
          </w:tcPr>
          <w:p w14:paraId="30CBD4C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0.2186</w:t>
            </w:r>
          </w:p>
        </w:tc>
        <w:tc>
          <w:tcPr>
            <w:tcW w:w="1194" w:type="dxa"/>
            <w:tcBorders>
              <w:bottom w:val="nil"/>
            </w:tcBorders>
            <w:vAlign w:val="center"/>
          </w:tcPr>
          <w:p w14:paraId="16AF5D8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0.3058</w:t>
            </w:r>
          </w:p>
        </w:tc>
        <w:tc>
          <w:tcPr>
            <w:tcW w:w="1195" w:type="dxa"/>
            <w:tcBorders>
              <w:bottom w:val="nil"/>
            </w:tcBorders>
            <w:vAlign w:val="center"/>
          </w:tcPr>
          <w:p w14:paraId="60A36EC3"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0.3427</w:t>
            </w:r>
          </w:p>
        </w:tc>
        <w:tc>
          <w:tcPr>
            <w:tcW w:w="1194" w:type="dxa"/>
            <w:tcBorders>
              <w:bottom w:val="nil"/>
            </w:tcBorders>
            <w:vAlign w:val="center"/>
          </w:tcPr>
          <w:p w14:paraId="78DD188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0.3058</w:t>
            </w:r>
          </w:p>
        </w:tc>
        <w:tc>
          <w:tcPr>
            <w:tcW w:w="1195" w:type="dxa"/>
            <w:tcBorders>
              <w:bottom w:val="nil"/>
            </w:tcBorders>
            <w:vAlign w:val="center"/>
          </w:tcPr>
          <w:p w14:paraId="5504317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0.3071</w:t>
            </w:r>
          </w:p>
        </w:tc>
      </w:tr>
      <w:tr w:rsidR="00E71120" w:rsidRPr="00C92D77" w14:paraId="377EC802" w14:textId="77777777" w:rsidTr="00E71120">
        <w:trPr>
          <w:trHeight w:val="358"/>
          <w:jc w:val="center"/>
        </w:trPr>
        <w:tc>
          <w:tcPr>
            <w:tcW w:w="1570" w:type="dxa"/>
            <w:tcBorders>
              <w:top w:val="nil"/>
              <w:bottom w:val="single" w:sz="8" w:space="0" w:color="auto"/>
            </w:tcBorders>
            <w:vAlign w:val="center"/>
          </w:tcPr>
          <w:p w14:paraId="6BE881B9"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51C594C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0.3641</w:t>
            </w:r>
          </w:p>
        </w:tc>
        <w:tc>
          <w:tcPr>
            <w:tcW w:w="1195" w:type="dxa"/>
            <w:tcBorders>
              <w:top w:val="nil"/>
              <w:bottom w:val="single" w:sz="8" w:space="0" w:color="auto"/>
            </w:tcBorders>
            <w:vAlign w:val="center"/>
          </w:tcPr>
          <w:p w14:paraId="23E8CEB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0.3266</w:t>
            </w:r>
          </w:p>
        </w:tc>
        <w:tc>
          <w:tcPr>
            <w:tcW w:w="1194" w:type="dxa"/>
            <w:tcBorders>
              <w:top w:val="nil"/>
              <w:bottom w:val="single" w:sz="8" w:space="0" w:color="auto"/>
            </w:tcBorders>
            <w:vAlign w:val="center"/>
          </w:tcPr>
          <w:p w14:paraId="354FF09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0.3277</w:t>
            </w:r>
          </w:p>
        </w:tc>
        <w:tc>
          <w:tcPr>
            <w:tcW w:w="1195" w:type="dxa"/>
            <w:tcBorders>
              <w:top w:val="nil"/>
              <w:bottom w:val="single" w:sz="8" w:space="0" w:color="auto"/>
            </w:tcBorders>
            <w:vAlign w:val="center"/>
          </w:tcPr>
          <w:p w14:paraId="56CDB91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0.3940</w:t>
            </w:r>
          </w:p>
        </w:tc>
        <w:tc>
          <w:tcPr>
            <w:tcW w:w="1194" w:type="dxa"/>
            <w:tcBorders>
              <w:top w:val="nil"/>
              <w:bottom w:val="single" w:sz="8" w:space="0" w:color="auto"/>
            </w:tcBorders>
            <w:vAlign w:val="center"/>
          </w:tcPr>
          <w:p w14:paraId="2D42278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0.3277</w:t>
            </w:r>
          </w:p>
        </w:tc>
        <w:tc>
          <w:tcPr>
            <w:tcW w:w="1195" w:type="dxa"/>
            <w:tcBorders>
              <w:top w:val="nil"/>
              <w:bottom w:val="single" w:sz="8" w:space="0" w:color="auto"/>
            </w:tcBorders>
            <w:vAlign w:val="center"/>
          </w:tcPr>
          <w:p w14:paraId="5DF267A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0.4218</w:t>
            </w:r>
          </w:p>
        </w:tc>
      </w:tr>
      <w:tr w:rsidR="00E71120" w:rsidRPr="00C92D77" w14:paraId="362591FE" w14:textId="77777777" w:rsidTr="00E71120">
        <w:trPr>
          <w:trHeight w:val="358"/>
          <w:jc w:val="center"/>
        </w:trPr>
        <w:tc>
          <w:tcPr>
            <w:tcW w:w="1570" w:type="dxa"/>
            <w:tcBorders>
              <w:top w:val="single" w:sz="8" w:space="0" w:color="auto"/>
            </w:tcBorders>
            <w:vAlign w:val="center"/>
          </w:tcPr>
          <w:p w14:paraId="15CBCEDE"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46CBE1D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0.2533</w:t>
            </w:r>
          </w:p>
        </w:tc>
        <w:tc>
          <w:tcPr>
            <w:tcW w:w="1195" w:type="dxa"/>
            <w:tcBorders>
              <w:top w:val="single" w:sz="8" w:space="0" w:color="auto"/>
            </w:tcBorders>
            <w:vAlign w:val="center"/>
          </w:tcPr>
          <w:p w14:paraId="16A3714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0.1674</w:t>
            </w:r>
          </w:p>
        </w:tc>
        <w:tc>
          <w:tcPr>
            <w:tcW w:w="1194" w:type="dxa"/>
            <w:tcBorders>
              <w:top w:val="single" w:sz="8" w:space="0" w:color="auto"/>
            </w:tcBorders>
            <w:vAlign w:val="center"/>
          </w:tcPr>
          <w:p w14:paraId="173DCD3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0.1808</w:t>
            </w:r>
          </w:p>
        </w:tc>
        <w:tc>
          <w:tcPr>
            <w:tcW w:w="1195" w:type="dxa"/>
            <w:tcBorders>
              <w:top w:val="single" w:sz="8" w:space="0" w:color="auto"/>
            </w:tcBorders>
            <w:vAlign w:val="center"/>
          </w:tcPr>
          <w:p w14:paraId="38F7A78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0.2587</w:t>
            </w:r>
          </w:p>
        </w:tc>
        <w:tc>
          <w:tcPr>
            <w:tcW w:w="1194" w:type="dxa"/>
            <w:tcBorders>
              <w:top w:val="single" w:sz="8" w:space="0" w:color="auto"/>
            </w:tcBorders>
            <w:vAlign w:val="center"/>
          </w:tcPr>
          <w:p w14:paraId="0FE3B8D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0.1998</w:t>
            </w:r>
          </w:p>
        </w:tc>
        <w:tc>
          <w:tcPr>
            <w:tcW w:w="1195" w:type="dxa"/>
            <w:tcBorders>
              <w:top w:val="single" w:sz="8" w:space="0" w:color="auto"/>
            </w:tcBorders>
            <w:vAlign w:val="center"/>
          </w:tcPr>
          <w:p w14:paraId="2E38050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0.2722</w:t>
            </w:r>
          </w:p>
        </w:tc>
      </w:tr>
      <w:tr w:rsidR="00E71120" w:rsidRPr="00C92D77" w14:paraId="771CB375" w14:textId="77777777" w:rsidTr="00E71120">
        <w:trPr>
          <w:trHeight w:val="373"/>
          <w:jc w:val="center"/>
        </w:trPr>
        <w:tc>
          <w:tcPr>
            <w:tcW w:w="1570" w:type="dxa"/>
            <w:tcBorders>
              <w:bottom w:val="single" w:sz="12" w:space="0" w:color="auto"/>
            </w:tcBorders>
            <w:vAlign w:val="center"/>
          </w:tcPr>
          <w:p w14:paraId="5A5E9CCE"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7AB27B6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3.11</w:t>
            </w:r>
          </w:p>
        </w:tc>
        <w:tc>
          <w:tcPr>
            <w:tcW w:w="1195" w:type="dxa"/>
            <w:tcBorders>
              <w:bottom w:val="single" w:sz="12" w:space="0" w:color="auto"/>
            </w:tcBorders>
            <w:vAlign w:val="center"/>
          </w:tcPr>
          <w:p w14:paraId="2C340B5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4.43</w:t>
            </w:r>
          </w:p>
        </w:tc>
        <w:tc>
          <w:tcPr>
            <w:tcW w:w="1194" w:type="dxa"/>
            <w:tcBorders>
              <w:bottom w:val="single" w:sz="12" w:space="0" w:color="auto"/>
            </w:tcBorders>
            <w:vAlign w:val="center"/>
          </w:tcPr>
          <w:p w14:paraId="63A3A6A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4.43</w:t>
            </w:r>
          </w:p>
        </w:tc>
        <w:tc>
          <w:tcPr>
            <w:tcW w:w="1195" w:type="dxa"/>
            <w:tcBorders>
              <w:bottom w:val="single" w:sz="12" w:space="0" w:color="auto"/>
            </w:tcBorders>
            <w:vAlign w:val="center"/>
          </w:tcPr>
          <w:p w14:paraId="183D284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3.39</w:t>
            </w:r>
          </w:p>
        </w:tc>
        <w:tc>
          <w:tcPr>
            <w:tcW w:w="1194" w:type="dxa"/>
            <w:tcBorders>
              <w:bottom w:val="single" w:sz="12" w:space="0" w:color="auto"/>
            </w:tcBorders>
            <w:vAlign w:val="center"/>
          </w:tcPr>
          <w:p w14:paraId="7D3F6DA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3.39</w:t>
            </w:r>
          </w:p>
        </w:tc>
        <w:tc>
          <w:tcPr>
            <w:tcW w:w="1195" w:type="dxa"/>
            <w:tcBorders>
              <w:bottom w:val="single" w:sz="12" w:space="0" w:color="auto"/>
            </w:tcBorders>
            <w:vAlign w:val="center"/>
          </w:tcPr>
          <w:p w14:paraId="055DB60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2.25</w:t>
            </w:r>
          </w:p>
        </w:tc>
      </w:tr>
    </w:tbl>
    <w:p w14:paraId="231D80F3" w14:textId="77777777" w:rsidR="00E71120" w:rsidRPr="00C92D77" w:rsidRDefault="00E71120" w:rsidP="00C92D77">
      <w:pPr>
        <w:snapToGrid w:val="0"/>
        <w:ind w:firstLineChars="0" w:firstLine="0"/>
        <w:jc w:val="center"/>
        <w:rPr>
          <w:kern w:val="0"/>
          <w:sz w:val="21"/>
        </w:rPr>
      </w:pPr>
    </w:p>
    <w:p w14:paraId="3DE89E0E" w14:textId="77777777" w:rsidR="00E71120" w:rsidRPr="00C92D77" w:rsidRDefault="00E71120" w:rsidP="00062322">
      <w:pPr>
        <w:autoSpaceDE w:val="0"/>
        <w:autoSpaceDN w:val="0"/>
        <w:snapToGrid w:val="0"/>
        <w:ind w:firstLineChars="0" w:firstLine="0"/>
        <w:jc w:val="center"/>
        <w:rPr>
          <w:kern w:val="0"/>
          <w:sz w:val="21"/>
        </w:rPr>
      </w:pPr>
      <w:r w:rsidRPr="00C92D77">
        <w:rPr>
          <w:kern w:val="0"/>
          <w:sz w:val="21"/>
        </w:rPr>
        <w:t>表</w:t>
      </w:r>
      <w:r w:rsidRPr="00C92D77">
        <w:rPr>
          <w:kern w:val="0"/>
          <w:sz w:val="21"/>
        </w:rPr>
        <w:t>4-9 SCTM</w:t>
      </w:r>
      <w:r w:rsidRPr="00C92D77">
        <w:rPr>
          <w:kern w:val="0"/>
          <w:sz w:val="21"/>
        </w:rPr>
        <w:t>与对比算法在半监督多标签场景</w:t>
      </w:r>
      <m:oMath>
        <m:sSub>
          <m:sSubPr>
            <m:ctrlPr>
              <w:rPr>
                <w:rFonts w:ascii="Cambria Math" w:hAnsi="Cambria Math" w:cs="宋体"/>
                <w:i/>
                <w:kern w:val="0"/>
                <w:sz w:val="21"/>
              </w:rPr>
            </m:ctrlPr>
          </m:sSubPr>
          <m:e>
            <m:r>
              <w:rPr>
                <w:rFonts w:ascii="Cambria Math" w:hAnsi="Cambria Math" w:cs="宋体"/>
                <w:kern w:val="0"/>
                <w:sz w:val="21"/>
              </w:rPr>
              <m:t>r</m:t>
            </m:r>
          </m:e>
          <m:sub>
            <m:r>
              <w:rPr>
                <w:rFonts w:ascii="Cambria Math" w:hAnsi="Cambria Math" w:cs="宋体"/>
                <w:kern w:val="0"/>
                <w:sz w:val="21"/>
              </w:rPr>
              <m:t>l</m:t>
            </m:r>
          </m:sub>
        </m:sSub>
        <m:r>
          <w:rPr>
            <w:rFonts w:ascii="Cambria Math" w:hAnsi="Cambria Math" w:cs="宋体"/>
            <w:kern w:val="0"/>
            <w:sz w:val="21"/>
          </w:rPr>
          <m:t>=20%</m:t>
        </m:r>
      </m:oMath>
      <w:r w:rsidRPr="00C92D77">
        <w:rPr>
          <w:kern w:val="0"/>
          <w:sz w:val="21"/>
        </w:rPr>
        <w:t>下的</w:t>
      </w:r>
      <w:r w:rsidRPr="00C92D77">
        <w:rPr>
          <w:kern w:val="0"/>
          <w:sz w:val="21"/>
        </w:rPr>
        <w:t>F1</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3AFD69FF" w14:textId="77777777" w:rsidTr="00E71120">
        <w:trPr>
          <w:trHeight w:val="358"/>
          <w:jc w:val="center"/>
        </w:trPr>
        <w:tc>
          <w:tcPr>
            <w:tcW w:w="1570" w:type="dxa"/>
            <w:tcBorders>
              <w:top w:val="single" w:sz="12" w:space="0" w:color="auto"/>
              <w:bottom w:val="single" w:sz="8" w:space="0" w:color="auto"/>
            </w:tcBorders>
            <w:vAlign w:val="center"/>
          </w:tcPr>
          <w:p w14:paraId="20044645"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5F088DF8"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MLWSE</w:t>
            </w:r>
          </w:p>
        </w:tc>
        <w:tc>
          <w:tcPr>
            <w:tcW w:w="1195" w:type="dxa"/>
            <w:tcBorders>
              <w:top w:val="single" w:sz="12" w:space="0" w:color="auto"/>
              <w:bottom w:val="single" w:sz="8" w:space="0" w:color="auto"/>
            </w:tcBorders>
            <w:vAlign w:val="center"/>
          </w:tcPr>
          <w:p w14:paraId="663B592E"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TLRR</w:t>
            </w:r>
          </w:p>
        </w:tc>
        <w:tc>
          <w:tcPr>
            <w:tcW w:w="1194" w:type="dxa"/>
            <w:tcBorders>
              <w:top w:val="single" w:sz="12" w:space="0" w:color="auto"/>
              <w:bottom w:val="single" w:sz="8" w:space="0" w:color="auto"/>
            </w:tcBorders>
            <w:vAlign w:val="center"/>
          </w:tcPr>
          <w:p w14:paraId="0DD91DBE"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MLMRRW</w:t>
            </w:r>
          </w:p>
        </w:tc>
        <w:tc>
          <w:tcPr>
            <w:tcW w:w="1195" w:type="dxa"/>
            <w:tcBorders>
              <w:top w:val="single" w:sz="12" w:space="0" w:color="auto"/>
              <w:bottom w:val="single" w:sz="8" w:space="0" w:color="auto"/>
            </w:tcBorders>
            <w:vAlign w:val="center"/>
          </w:tcPr>
          <w:p w14:paraId="5D56C84E"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SSkC</w:t>
            </w:r>
          </w:p>
        </w:tc>
        <w:tc>
          <w:tcPr>
            <w:tcW w:w="1194" w:type="dxa"/>
            <w:tcBorders>
              <w:top w:val="single" w:sz="12" w:space="0" w:color="auto"/>
              <w:bottom w:val="single" w:sz="8" w:space="0" w:color="auto"/>
            </w:tcBorders>
            <w:vAlign w:val="center"/>
          </w:tcPr>
          <w:p w14:paraId="654F40B6"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SMCT</w:t>
            </w:r>
          </w:p>
        </w:tc>
        <w:tc>
          <w:tcPr>
            <w:tcW w:w="1195" w:type="dxa"/>
            <w:tcBorders>
              <w:top w:val="single" w:sz="12" w:space="0" w:color="auto"/>
              <w:bottom w:val="single" w:sz="8" w:space="0" w:color="auto"/>
            </w:tcBorders>
            <w:vAlign w:val="center"/>
          </w:tcPr>
          <w:p w14:paraId="2C7260EF"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SCTM</w:t>
            </w:r>
          </w:p>
        </w:tc>
      </w:tr>
      <w:tr w:rsidR="00E71120" w:rsidRPr="00C92D77" w14:paraId="4161097C" w14:textId="77777777" w:rsidTr="00E71120">
        <w:trPr>
          <w:trHeight w:val="358"/>
          <w:jc w:val="center"/>
        </w:trPr>
        <w:tc>
          <w:tcPr>
            <w:tcW w:w="1570" w:type="dxa"/>
            <w:tcBorders>
              <w:top w:val="single" w:sz="8" w:space="0" w:color="auto"/>
              <w:bottom w:val="nil"/>
            </w:tcBorders>
            <w:vAlign w:val="center"/>
          </w:tcPr>
          <w:p w14:paraId="26D825D1"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4D2F960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0.5331</w:t>
            </w:r>
          </w:p>
        </w:tc>
        <w:tc>
          <w:tcPr>
            <w:tcW w:w="1195" w:type="dxa"/>
            <w:tcBorders>
              <w:top w:val="single" w:sz="8" w:space="0" w:color="auto"/>
              <w:bottom w:val="nil"/>
            </w:tcBorders>
            <w:vAlign w:val="center"/>
          </w:tcPr>
          <w:p w14:paraId="359B288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0.0950</w:t>
            </w:r>
          </w:p>
        </w:tc>
        <w:tc>
          <w:tcPr>
            <w:tcW w:w="1194" w:type="dxa"/>
            <w:tcBorders>
              <w:top w:val="single" w:sz="8" w:space="0" w:color="auto"/>
              <w:bottom w:val="nil"/>
            </w:tcBorders>
            <w:vAlign w:val="center"/>
          </w:tcPr>
          <w:p w14:paraId="1C6E1C9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0.4554</w:t>
            </w:r>
          </w:p>
        </w:tc>
        <w:tc>
          <w:tcPr>
            <w:tcW w:w="1195" w:type="dxa"/>
            <w:tcBorders>
              <w:top w:val="single" w:sz="8" w:space="0" w:color="auto"/>
              <w:bottom w:val="nil"/>
            </w:tcBorders>
            <w:vAlign w:val="center"/>
          </w:tcPr>
          <w:p w14:paraId="474C392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0.4567</w:t>
            </w:r>
          </w:p>
        </w:tc>
        <w:tc>
          <w:tcPr>
            <w:tcW w:w="1194" w:type="dxa"/>
            <w:tcBorders>
              <w:top w:val="single" w:sz="8" w:space="0" w:color="auto"/>
              <w:bottom w:val="nil"/>
            </w:tcBorders>
            <w:vAlign w:val="center"/>
          </w:tcPr>
          <w:p w14:paraId="523A6F8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0.0955</w:t>
            </w:r>
          </w:p>
        </w:tc>
        <w:tc>
          <w:tcPr>
            <w:tcW w:w="1195" w:type="dxa"/>
            <w:tcBorders>
              <w:top w:val="single" w:sz="8" w:space="0" w:color="auto"/>
              <w:bottom w:val="nil"/>
            </w:tcBorders>
            <w:vAlign w:val="center"/>
          </w:tcPr>
          <w:p w14:paraId="26D480E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0.4566</w:t>
            </w:r>
          </w:p>
        </w:tc>
      </w:tr>
      <w:tr w:rsidR="00E71120" w:rsidRPr="00C92D77" w14:paraId="377B108A" w14:textId="77777777" w:rsidTr="00E71120">
        <w:trPr>
          <w:trHeight w:val="358"/>
          <w:jc w:val="center"/>
        </w:trPr>
        <w:tc>
          <w:tcPr>
            <w:tcW w:w="1570" w:type="dxa"/>
            <w:vAlign w:val="center"/>
          </w:tcPr>
          <w:p w14:paraId="42B5BA68"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CHD_49</w:t>
            </w:r>
          </w:p>
        </w:tc>
        <w:tc>
          <w:tcPr>
            <w:tcW w:w="1194" w:type="dxa"/>
            <w:vAlign w:val="center"/>
          </w:tcPr>
          <w:p w14:paraId="50BCF1E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0.4937</w:t>
            </w:r>
          </w:p>
        </w:tc>
        <w:tc>
          <w:tcPr>
            <w:tcW w:w="1195" w:type="dxa"/>
            <w:vAlign w:val="center"/>
          </w:tcPr>
          <w:p w14:paraId="7B985D9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0.4368</w:t>
            </w:r>
          </w:p>
        </w:tc>
        <w:tc>
          <w:tcPr>
            <w:tcW w:w="1194" w:type="dxa"/>
            <w:vAlign w:val="center"/>
          </w:tcPr>
          <w:p w14:paraId="1F4B58A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0.5837</w:t>
            </w:r>
          </w:p>
        </w:tc>
        <w:tc>
          <w:tcPr>
            <w:tcW w:w="1195" w:type="dxa"/>
            <w:vAlign w:val="center"/>
          </w:tcPr>
          <w:p w14:paraId="2895B13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0.5094</w:t>
            </w:r>
          </w:p>
        </w:tc>
        <w:tc>
          <w:tcPr>
            <w:tcW w:w="1194" w:type="dxa"/>
            <w:vAlign w:val="center"/>
          </w:tcPr>
          <w:p w14:paraId="11BBCEE4"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0.5858</w:t>
            </w:r>
          </w:p>
        </w:tc>
        <w:tc>
          <w:tcPr>
            <w:tcW w:w="1195" w:type="dxa"/>
            <w:vAlign w:val="center"/>
          </w:tcPr>
          <w:p w14:paraId="6CFCC0B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0.4975</w:t>
            </w:r>
          </w:p>
        </w:tc>
      </w:tr>
      <w:tr w:rsidR="00E71120" w:rsidRPr="00C92D77" w14:paraId="08F145AF" w14:textId="77777777" w:rsidTr="00E71120">
        <w:trPr>
          <w:trHeight w:val="358"/>
          <w:jc w:val="center"/>
        </w:trPr>
        <w:tc>
          <w:tcPr>
            <w:tcW w:w="1570" w:type="dxa"/>
            <w:vAlign w:val="center"/>
          </w:tcPr>
          <w:p w14:paraId="07365DF8"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Corel5k</w:t>
            </w:r>
          </w:p>
        </w:tc>
        <w:tc>
          <w:tcPr>
            <w:tcW w:w="1194" w:type="dxa"/>
            <w:vAlign w:val="center"/>
          </w:tcPr>
          <w:p w14:paraId="4BBFB2C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0.0217</w:t>
            </w:r>
          </w:p>
        </w:tc>
        <w:tc>
          <w:tcPr>
            <w:tcW w:w="1195" w:type="dxa"/>
            <w:vAlign w:val="center"/>
          </w:tcPr>
          <w:p w14:paraId="143A8BA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0.0185</w:t>
            </w:r>
          </w:p>
        </w:tc>
        <w:tc>
          <w:tcPr>
            <w:tcW w:w="1194" w:type="dxa"/>
            <w:vAlign w:val="center"/>
          </w:tcPr>
          <w:p w14:paraId="250B8BB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0.0185</w:t>
            </w:r>
          </w:p>
        </w:tc>
        <w:tc>
          <w:tcPr>
            <w:tcW w:w="1195" w:type="dxa"/>
            <w:vAlign w:val="center"/>
          </w:tcPr>
          <w:p w14:paraId="46FA9D8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0.0019</w:t>
            </w:r>
          </w:p>
        </w:tc>
        <w:tc>
          <w:tcPr>
            <w:tcW w:w="1194" w:type="dxa"/>
            <w:vAlign w:val="center"/>
          </w:tcPr>
          <w:p w14:paraId="17792B0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0.0185</w:t>
            </w:r>
          </w:p>
        </w:tc>
        <w:tc>
          <w:tcPr>
            <w:tcW w:w="1195" w:type="dxa"/>
            <w:vAlign w:val="center"/>
          </w:tcPr>
          <w:p w14:paraId="1E74FBE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0.0192</w:t>
            </w:r>
          </w:p>
        </w:tc>
      </w:tr>
      <w:tr w:rsidR="00E71120" w:rsidRPr="00C92D77" w14:paraId="6B353DA0" w14:textId="77777777" w:rsidTr="00E71120">
        <w:trPr>
          <w:trHeight w:val="358"/>
          <w:jc w:val="center"/>
        </w:trPr>
        <w:tc>
          <w:tcPr>
            <w:tcW w:w="1570" w:type="dxa"/>
            <w:vAlign w:val="center"/>
          </w:tcPr>
          <w:p w14:paraId="2B0AFFD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Emotions</w:t>
            </w:r>
          </w:p>
        </w:tc>
        <w:tc>
          <w:tcPr>
            <w:tcW w:w="1194" w:type="dxa"/>
            <w:vAlign w:val="center"/>
          </w:tcPr>
          <w:p w14:paraId="6006074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0.3692</w:t>
            </w:r>
          </w:p>
        </w:tc>
        <w:tc>
          <w:tcPr>
            <w:tcW w:w="1195" w:type="dxa"/>
            <w:vAlign w:val="center"/>
          </w:tcPr>
          <w:p w14:paraId="62528B74"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0.4595</w:t>
            </w:r>
          </w:p>
        </w:tc>
        <w:tc>
          <w:tcPr>
            <w:tcW w:w="1194" w:type="dxa"/>
            <w:vAlign w:val="center"/>
          </w:tcPr>
          <w:p w14:paraId="13BCDEB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0.0000</w:t>
            </w:r>
          </w:p>
        </w:tc>
        <w:tc>
          <w:tcPr>
            <w:tcW w:w="1195" w:type="dxa"/>
            <w:vAlign w:val="center"/>
          </w:tcPr>
          <w:p w14:paraId="4FB9232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0.3704</w:t>
            </w:r>
          </w:p>
        </w:tc>
        <w:tc>
          <w:tcPr>
            <w:tcW w:w="1194" w:type="dxa"/>
            <w:vAlign w:val="center"/>
          </w:tcPr>
          <w:p w14:paraId="0C86F8CC"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0.4595</w:t>
            </w:r>
          </w:p>
        </w:tc>
        <w:tc>
          <w:tcPr>
            <w:tcW w:w="1195" w:type="dxa"/>
            <w:vAlign w:val="center"/>
          </w:tcPr>
          <w:p w14:paraId="31036B3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0.3662</w:t>
            </w:r>
          </w:p>
        </w:tc>
      </w:tr>
      <w:tr w:rsidR="00E71120" w:rsidRPr="00C92D77" w14:paraId="00A54FE0" w14:textId="77777777" w:rsidTr="00E71120">
        <w:trPr>
          <w:trHeight w:val="358"/>
          <w:jc w:val="center"/>
        </w:trPr>
        <w:tc>
          <w:tcPr>
            <w:tcW w:w="1570" w:type="dxa"/>
            <w:vAlign w:val="center"/>
          </w:tcPr>
          <w:p w14:paraId="748A0DBF"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GpositiveGO</w:t>
            </w:r>
          </w:p>
        </w:tc>
        <w:tc>
          <w:tcPr>
            <w:tcW w:w="1194" w:type="dxa"/>
            <w:vAlign w:val="center"/>
          </w:tcPr>
          <w:p w14:paraId="6F3E448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0.2364</w:t>
            </w:r>
          </w:p>
        </w:tc>
        <w:tc>
          <w:tcPr>
            <w:tcW w:w="1195" w:type="dxa"/>
            <w:vAlign w:val="center"/>
          </w:tcPr>
          <w:p w14:paraId="42D70D4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0.3797</w:t>
            </w:r>
          </w:p>
        </w:tc>
        <w:tc>
          <w:tcPr>
            <w:tcW w:w="1194" w:type="dxa"/>
            <w:vAlign w:val="center"/>
          </w:tcPr>
          <w:p w14:paraId="4F249BA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0.4016</w:t>
            </w:r>
          </w:p>
        </w:tc>
        <w:tc>
          <w:tcPr>
            <w:tcW w:w="1195" w:type="dxa"/>
            <w:vAlign w:val="center"/>
          </w:tcPr>
          <w:p w14:paraId="4A7541F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0.2481</w:t>
            </w:r>
          </w:p>
        </w:tc>
        <w:tc>
          <w:tcPr>
            <w:tcW w:w="1194" w:type="dxa"/>
            <w:vAlign w:val="center"/>
          </w:tcPr>
          <w:p w14:paraId="0F70A62E"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0.4016</w:t>
            </w:r>
          </w:p>
        </w:tc>
        <w:tc>
          <w:tcPr>
            <w:tcW w:w="1195" w:type="dxa"/>
            <w:vAlign w:val="center"/>
          </w:tcPr>
          <w:p w14:paraId="6FA3F97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0.2539</w:t>
            </w:r>
          </w:p>
        </w:tc>
      </w:tr>
      <w:tr w:rsidR="00E71120" w:rsidRPr="00C92D77" w14:paraId="49B82A0D" w14:textId="77777777" w:rsidTr="00E71120">
        <w:trPr>
          <w:trHeight w:val="358"/>
          <w:jc w:val="center"/>
        </w:trPr>
        <w:tc>
          <w:tcPr>
            <w:tcW w:w="1570" w:type="dxa"/>
            <w:vAlign w:val="center"/>
          </w:tcPr>
          <w:p w14:paraId="60F60689"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Image</w:t>
            </w:r>
          </w:p>
        </w:tc>
        <w:tc>
          <w:tcPr>
            <w:tcW w:w="1194" w:type="dxa"/>
            <w:vAlign w:val="center"/>
          </w:tcPr>
          <w:p w14:paraId="59659E8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0.1917</w:t>
            </w:r>
          </w:p>
        </w:tc>
        <w:tc>
          <w:tcPr>
            <w:tcW w:w="1195" w:type="dxa"/>
            <w:vAlign w:val="center"/>
          </w:tcPr>
          <w:p w14:paraId="2A7F371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0.3835</w:t>
            </w:r>
          </w:p>
        </w:tc>
        <w:tc>
          <w:tcPr>
            <w:tcW w:w="1194" w:type="dxa"/>
            <w:vAlign w:val="center"/>
          </w:tcPr>
          <w:p w14:paraId="6D7096D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0.3894</w:t>
            </w:r>
          </w:p>
        </w:tc>
        <w:tc>
          <w:tcPr>
            <w:tcW w:w="1195" w:type="dxa"/>
            <w:vAlign w:val="center"/>
          </w:tcPr>
          <w:p w14:paraId="13568B4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0.1917</w:t>
            </w:r>
          </w:p>
        </w:tc>
        <w:tc>
          <w:tcPr>
            <w:tcW w:w="1194" w:type="dxa"/>
            <w:vAlign w:val="center"/>
          </w:tcPr>
          <w:p w14:paraId="7A29AA82"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0.3894</w:t>
            </w:r>
          </w:p>
        </w:tc>
        <w:tc>
          <w:tcPr>
            <w:tcW w:w="1195" w:type="dxa"/>
            <w:vAlign w:val="center"/>
          </w:tcPr>
          <w:p w14:paraId="2B7F324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0.1987</w:t>
            </w:r>
          </w:p>
        </w:tc>
      </w:tr>
      <w:tr w:rsidR="00E71120" w:rsidRPr="00C92D77" w14:paraId="7DBE6C25" w14:textId="77777777" w:rsidTr="00E71120">
        <w:trPr>
          <w:trHeight w:val="358"/>
          <w:jc w:val="center"/>
        </w:trPr>
        <w:tc>
          <w:tcPr>
            <w:tcW w:w="1570" w:type="dxa"/>
            <w:vAlign w:val="center"/>
          </w:tcPr>
          <w:p w14:paraId="39321C46"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Langlog</w:t>
            </w:r>
          </w:p>
        </w:tc>
        <w:tc>
          <w:tcPr>
            <w:tcW w:w="1194" w:type="dxa"/>
            <w:vAlign w:val="center"/>
          </w:tcPr>
          <w:p w14:paraId="5273845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0.3480</w:t>
            </w:r>
          </w:p>
        </w:tc>
        <w:tc>
          <w:tcPr>
            <w:tcW w:w="1195" w:type="dxa"/>
            <w:vAlign w:val="center"/>
          </w:tcPr>
          <w:p w14:paraId="34A7FDE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0.0435</w:t>
            </w:r>
          </w:p>
        </w:tc>
        <w:tc>
          <w:tcPr>
            <w:tcW w:w="1194" w:type="dxa"/>
            <w:vAlign w:val="center"/>
          </w:tcPr>
          <w:p w14:paraId="2BC5598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0.3134</w:t>
            </w:r>
          </w:p>
        </w:tc>
        <w:tc>
          <w:tcPr>
            <w:tcW w:w="1195" w:type="dxa"/>
            <w:vAlign w:val="center"/>
          </w:tcPr>
          <w:p w14:paraId="4D0816C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0.3335</w:t>
            </w:r>
          </w:p>
        </w:tc>
        <w:tc>
          <w:tcPr>
            <w:tcW w:w="1194" w:type="dxa"/>
            <w:vAlign w:val="center"/>
          </w:tcPr>
          <w:p w14:paraId="4A5F043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0.3134</w:t>
            </w:r>
          </w:p>
        </w:tc>
        <w:tc>
          <w:tcPr>
            <w:tcW w:w="1195" w:type="dxa"/>
            <w:vAlign w:val="center"/>
          </w:tcPr>
          <w:p w14:paraId="3A30D09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0.3830</w:t>
            </w:r>
          </w:p>
        </w:tc>
      </w:tr>
      <w:tr w:rsidR="00E71120" w:rsidRPr="00C92D77" w14:paraId="13B312AE" w14:textId="77777777" w:rsidTr="00E71120">
        <w:trPr>
          <w:trHeight w:val="358"/>
          <w:jc w:val="center"/>
        </w:trPr>
        <w:tc>
          <w:tcPr>
            <w:tcW w:w="1570" w:type="dxa"/>
            <w:vAlign w:val="center"/>
          </w:tcPr>
          <w:p w14:paraId="0D47B1FE"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Scene</w:t>
            </w:r>
          </w:p>
        </w:tc>
        <w:tc>
          <w:tcPr>
            <w:tcW w:w="1194" w:type="dxa"/>
            <w:vAlign w:val="center"/>
          </w:tcPr>
          <w:p w14:paraId="12841C2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0.2144</w:t>
            </w:r>
          </w:p>
        </w:tc>
        <w:tc>
          <w:tcPr>
            <w:tcW w:w="1195" w:type="dxa"/>
            <w:vAlign w:val="center"/>
          </w:tcPr>
          <w:p w14:paraId="713853C3"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0.3175</w:t>
            </w:r>
          </w:p>
        </w:tc>
        <w:tc>
          <w:tcPr>
            <w:tcW w:w="1194" w:type="dxa"/>
            <w:vAlign w:val="center"/>
          </w:tcPr>
          <w:p w14:paraId="18F2530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0.3031</w:t>
            </w:r>
          </w:p>
        </w:tc>
        <w:tc>
          <w:tcPr>
            <w:tcW w:w="1195" w:type="dxa"/>
            <w:vAlign w:val="center"/>
          </w:tcPr>
          <w:p w14:paraId="23672E3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0.2962</w:t>
            </w:r>
          </w:p>
        </w:tc>
        <w:tc>
          <w:tcPr>
            <w:tcW w:w="1194" w:type="dxa"/>
            <w:vAlign w:val="center"/>
          </w:tcPr>
          <w:p w14:paraId="4865FB6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0.3031</w:t>
            </w:r>
          </w:p>
        </w:tc>
        <w:tc>
          <w:tcPr>
            <w:tcW w:w="1195" w:type="dxa"/>
            <w:vAlign w:val="center"/>
          </w:tcPr>
          <w:p w14:paraId="0B6A9A6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0.3027</w:t>
            </w:r>
          </w:p>
        </w:tc>
      </w:tr>
      <w:tr w:rsidR="00E71120" w:rsidRPr="00C92D77" w14:paraId="6CF51618" w14:textId="77777777" w:rsidTr="00E71120">
        <w:trPr>
          <w:trHeight w:val="358"/>
          <w:jc w:val="center"/>
        </w:trPr>
        <w:tc>
          <w:tcPr>
            <w:tcW w:w="1570" w:type="dxa"/>
            <w:vAlign w:val="center"/>
          </w:tcPr>
          <w:p w14:paraId="57E050D6"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Chemistry</w:t>
            </w:r>
          </w:p>
        </w:tc>
        <w:tc>
          <w:tcPr>
            <w:tcW w:w="1194" w:type="dxa"/>
            <w:vAlign w:val="center"/>
          </w:tcPr>
          <w:p w14:paraId="538A015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0.0472</w:t>
            </w:r>
          </w:p>
        </w:tc>
        <w:tc>
          <w:tcPr>
            <w:tcW w:w="1195" w:type="dxa"/>
            <w:vAlign w:val="center"/>
          </w:tcPr>
          <w:p w14:paraId="7062AAD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0.0240</w:t>
            </w:r>
          </w:p>
        </w:tc>
        <w:tc>
          <w:tcPr>
            <w:tcW w:w="1194" w:type="dxa"/>
            <w:vAlign w:val="center"/>
          </w:tcPr>
          <w:p w14:paraId="1440EF7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0.0240</w:t>
            </w:r>
          </w:p>
        </w:tc>
        <w:tc>
          <w:tcPr>
            <w:tcW w:w="1195" w:type="dxa"/>
            <w:vAlign w:val="center"/>
          </w:tcPr>
          <w:p w14:paraId="1A2EAD4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0.0134</w:t>
            </w:r>
          </w:p>
        </w:tc>
        <w:tc>
          <w:tcPr>
            <w:tcW w:w="1194" w:type="dxa"/>
            <w:vAlign w:val="center"/>
          </w:tcPr>
          <w:p w14:paraId="0BBA2D8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0.0240</w:t>
            </w:r>
          </w:p>
        </w:tc>
        <w:tc>
          <w:tcPr>
            <w:tcW w:w="1195" w:type="dxa"/>
            <w:vAlign w:val="center"/>
          </w:tcPr>
          <w:p w14:paraId="00703D8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0.0517</w:t>
            </w:r>
          </w:p>
        </w:tc>
      </w:tr>
      <w:tr w:rsidR="00E71120" w:rsidRPr="00C92D77" w14:paraId="3EEF10DA" w14:textId="77777777" w:rsidTr="00E71120">
        <w:trPr>
          <w:trHeight w:val="358"/>
          <w:jc w:val="center"/>
        </w:trPr>
        <w:tc>
          <w:tcPr>
            <w:tcW w:w="1570" w:type="dxa"/>
            <w:vAlign w:val="center"/>
          </w:tcPr>
          <w:p w14:paraId="115D7D73"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Philosophy</w:t>
            </w:r>
          </w:p>
        </w:tc>
        <w:tc>
          <w:tcPr>
            <w:tcW w:w="1194" w:type="dxa"/>
            <w:vAlign w:val="center"/>
          </w:tcPr>
          <w:p w14:paraId="4AA264F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0.0778</w:t>
            </w:r>
          </w:p>
        </w:tc>
        <w:tc>
          <w:tcPr>
            <w:tcW w:w="1195" w:type="dxa"/>
            <w:vAlign w:val="center"/>
          </w:tcPr>
          <w:p w14:paraId="5309314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0.0188</w:t>
            </w:r>
          </w:p>
        </w:tc>
        <w:tc>
          <w:tcPr>
            <w:tcW w:w="1194" w:type="dxa"/>
            <w:vAlign w:val="center"/>
          </w:tcPr>
          <w:p w14:paraId="22B5265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0.0188</w:t>
            </w:r>
          </w:p>
        </w:tc>
        <w:tc>
          <w:tcPr>
            <w:tcW w:w="1195" w:type="dxa"/>
            <w:vAlign w:val="center"/>
          </w:tcPr>
          <w:p w14:paraId="1A8BFF5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0.0512</w:t>
            </w:r>
          </w:p>
        </w:tc>
        <w:tc>
          <w:tcPr>
            <w:tcW w:w="1194" w:type="dxa"/>
            <w:vAlign w:val="center"/>
          </w:tcPr>
          <w:p w14:paraId="07CF877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0.0188</w:t>
            </w:r>
          </w:p>
        </w:tc>
        <w:tc>
          <w:tcPr>
            <w:tcW w:w="1195" w:type="dxa"/>
            <w:vAlign w:val="center"/>
          </w:tcPr>
          <w:p w14:paraId="3F8DD34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0.1001</w:t>
            </w:r>
          </w:p>
        </w:tc>
      </w:tr>
      <w:tr w:rsidR="00E71120" w:rsidRPr="00C92D77" w14:paraId="3A8B307A" w14:textId="77777777" w:rsidTr="00E71120">
        <w:trPr>
          <w:trHeight w:val="358"/>
          <w:jc w:val="center"/>
        </w:trPr>
        <w:tc>
          <w:tcPr>
            <w:tcW w:w="1570" w:type="dxa"/>
            <w:vAlign w:val="center"/>
          </w:tcPr>
          <w:p w14:paraId="74664EA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Tmc2007_500</w:t>
            </w:r>
          </w:p>
        </w:tc>
        <w:tc>
          <w:tcPr>
            <w:tcW w:w="1194" w:type="dxa"/>
            <w:vAlign w:val="center"/>
          </w:tcPr>
          <w:p w14:paraId="13E4B6F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0.5031</w:t>
            </w:r>
          </w:p>
        </w:tc>
        <w:tc>
          <w:tcPr>
            <w:tcW w:w="1195" w:type="dxa"/>
            <w:vAlign w:val="center"/>
          </w:tcPr>
          <w:p w14:paraId="484ACD4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0.1794</w:t>
            </w:r>
          </w:p>
        </w:tc>
        <w:tc>
          <w:tcPr>
            <w:tcW w:w="1194" w:type="dxa"/>
            <w:vAlign w:val="center"/>
          </w:tcPr>
          <w:p w14:paraId="78B32B6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0.1796</w:t>
            </w:r>
          </w:p>
        </w:tc>
        <w:tc>
          <w:tcPr>
            <w:tcW w:w="1195" w:type="dxa"/>
            <w:vAlign w:val="center"/>
          </w:tcPr>
          <w:p w14:paraId="0C954193"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0.6237</w:t>
            </w:r>
          </w:p>
        </w:tc>
        <w:tc>
          <w:tcPr>
            <w:tcW w:w="1194" w:type="dxa"/>
            <w:vAlign w:val="center"/>
          </w:tcPr>
          <w:p w14:paraId="5501639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0.1796</w:t>
            </w:r>
          </w:p>
        </w:tc>
        <w:tc>
          <w:tcPr>
            <w:tcW w:w="1195" w:type="dxa"/>
            <w:vAlign w:val="center"/>
          </w:tcPr>
          <w:p w14:paraId="3155903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0.5908</w:t>
            </w:r>
          </w:p>
        </w:tc>
      </w:tr>
      <w:tr w:rsidR="00E71120" w:rsidRPr="00C92D77" w14:paraId="688005F3" w14:textId="77777777" w:rsidTr="00E71120">
        <w:trPr>
          <w:trHeight w:val="358"/>
          <w:jc w:val="center"/>
        </w:trPr>
        <w:tc>
          <w:tcPr>
            <w:tcW w:w="1570" w:type="dxa"/>
            <w:vAlign w:val="center"/>
          </w:tcPr>
          <w:p w14:paraId="08CF9AA1"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Water_quality</w:t>
            </w:r>
          </w:p>
        </w:tc>
        <w:tc>
          <w:tcPr>
            <w:tcW w:w="1194" w:type="dxa"/>
            <w:vAlign w:val="center"/>
          </w:tcPr>
          <w:p w14:paraId="1F6BD1F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0.4523</w:t>
            </w:r>
          </w:p>
        </w:tc>
        <w:tc>
          <w:tcPr>
            <w:tcW w:w="1195" w:type="dxa"/>
            <w:vAlign w:val="center"/>
          </w:tcPr>
          <w:p w14:paraId="066251B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0.3945</w:t>
            </w:r>
          </w:p>
        </w:tc>
        <w:tc>
          <w:tcPr>
            <w:tcW w:w="1194" w:type="dxa"/>
            <w:vAlign w:val="center"/>
          </w:tcPr>
          <w:p w14:paraId="04E5855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0.0029</w:t>
            </w:r>
          </w:p>
        </w:tc>
        <w:tc>
          <w:tcPr>
            <w:tcW w:w="1195" w:type="dxa"/>
            <w:vAlign w:val="center"/>
          </w:tcPr>
          <w:p w14:paraId="743831D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0.3312</w:t>
            </w:r>
          </w:p>
        </w:tc>
        <w:tc>
          <w:tcPr>
            <w:tcW w:w="1194" w:type="dxa"/>
            <w:vAlign w:val="center"/>
          </w:tcPr>
          <w:p w14:paraId="2ADDE964"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0.5119</w:t>
            </w:r>
          </w:p>
        </w:tc>
        <w:tc>
          <w:tcPr>
            <w:tcW w:w="1195" w:type="dxa"/>
            <w:vAlign w:val="center"/>
          </w:tcPr>
          <w:p w14:paraId="1E4F6FC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0.4567</w:t>
            </w:r>
          </w:p>
        </w:tc>
      </w:tr>
      <w:tr w:rsidR="00E71120" w:rsidRPr="00C92D77" w14:paraId="1485A2B5" w14:textId="77777777" w:rsidTr="00E71120">
        <w:trPr>
          <w:trHeight w:val="358"/>
          <w:jc w:val="center"/>
        </w:trPr>
        <w:tc>
          <w:tcPr>
            <w:tcW w:w="1570" w:type="dxa"/>
            <w:tcBorders>
              <w:bottom w:val="nil"/>
            </w:tcBorders>
            <w:vAlign w:val="center"/>
          </w:tcPr>
          <w:p w14:paraId="12712142"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Yeast</w:t>
            </w:r>
          </w:p>
        </w:tc>
        <w:tc>
          <w:tcPr>
            <w:tcW w:w="1194" w:type="dxa"/>
            <w:tcBorders>
              <w:bottom w:val="nil"/>
            </w:tcBorders>
            <w:vAlign w:val="center"/>
          </w:tcPr>
          <w:p w14:paraId="19159C9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0.4301</w:t>
            </w:r>
          </w:p>
        </w:tc>
        <w:tc>
          <w:tcPr>
            <w:tcW w:w="1195" w:type="dxa"/>
            <w:tcBorders>
              <w:bottom w:val="nil"/>
            </w:tcBorders>
            <w:vAlign w:val="center"/>
          </w:tcPr>
          <w:p w14:paraId="6D2649B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0.3474</w:t>
            </w:r>
          </w:p>
        </w:tc>
        <w:tc>
          <w:tcPr>
            <w:tcW w:w="1194" w:type="dxa"/>
            <w:tcBorders>
              <w:bottom w:val="nil"/>
            </w:tcBorders>
            <w:vAlign w:val="center"/>
          </w:tcPr>
          <w:p w14:paraId="70E6D60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0.4572</w:t>
            </w:r>
          </w:p>
        </w:tc>
        <w:tc>
          <w:tcPr>
            <w:tcW w:w="1195" w:type="dxa"/>
            <w:tcBorders>
              <w:bottom w:val="nil"/>
            </w:tcBorders>
            <w:vAlign w:val="center"/>
          </w:tcPr>
          <w:p w14:paraId="62ADE81E"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0.4745</w:t>
            </w:r>
          </w:p>
        </w:tc>
        <w:tc>
          <w:tcPr>
            <w:tcW w:w="1194" w:type="dxa"/>
            <w:tcBorders>
              <w:bottom w:val="nil"/>
            </w:tcBorders>
            <w:vAlign w:val="center"/>
          </w:tcPr>
          <w:p w14:paraId="44AEA07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0.4572</w:t>
            </w:r>
          </w:p>
        </w:tc>
        <w:tc>
          <w:tcPr>
            <w:tcW w:w="1195" w:type="dxa"/>
            <w:tcBorders>
              <w:bottom w:val="nil"/>
            </w:tcBorders>
            <w:vAlign w:val="center"/>
          </w:tcPr>
          <w:p w14:paraId="7A4DC4D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0.4216</w:t>
            </w:r>
          </w:p>
        </w:tc>
      </w:tr>
      <w:tr w:rsidR="00E71120" w:rsidRPr="00C92D77" w14:paraId="72975224" w14:textId="77777777" w:rsidTr="00E71120">
        <w:trPr>
          <w:trHeight w:val="358"/>
          <w:jc w:val="center"/>
        </w:trPr>
        <w:tc>
          <w:tcPr>
            <w:tcW w:w="1570" w:type="dxa"/>
            <w:tcBorders>
              <w:top w:val="nil"/>
              <w:bottom w:val="single" w:sz="8" w:space="0" w:color="auto"/>
            </w:tcBorders>
            <w:vAlign w:val="center"/>
          </w:tcPr>
          <w:p w14:paraId="65BFC68E"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0931166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0.4618</w:t>
            </w:r>
          </w:p>
        </w:tc>
        <w:tc>
          <w:tcPr>
            <w:tcW w:w="1195" w:type="dxa"/>
            <w:tcBorders>
              <w:top w:val="nil"/>
              <w:bottom w:val="single" w:sz="8" w:space="0" w:color="auto"/>
            </w:tcBorders>
            <w:vAlign w:val="center"/>
          </w:tcPr>
          <w:p w14:paraId="3B34EE3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0.4622</w:t>
            </w:r>
          </w:p>
        </w:tc>
        <w:tc>
          <w:tcPr>
            <w:tcW w:w="1194" w:type="dxa"/>
            <w:tcBorders>
              <w:top w:val="nil"/>
              <w:bottom w:val="single" w:sz="8" w:space="0" w:color="auto"/>
            </w:tcBorders>
            <w:vAlign w:val="center"/>
          </w:tcPr>
          <w:p w14:paraId="78A49A4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0.4638</w:t>
            </w:r>
          </w:p>
        </w:tc>
        <w:tc>
          <w:tcPr>
            <w:tcW w:w="1195" w:type="dxa"/>
            <w:tcBorders>
              <w:top w:val="nil"/>
              <w:bottom w:val="single" w:sz="8" w:space="0" w:color="auto"/>
            </w:tcBorders>
            <w:vAlign w:val="center"/>
          </w:tcPr>
          <w:p w14:paraId="5DBFD39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0.4831</w:t>
            </w:r>
          </w:p>
        </w:tc>
        <w:tc>
          <w:tcPr>
            <w:tcW w:w="1194" w:type="dxa"/>
            <w:tcBorders>
              <w:top w:val="nil"/>
              <w:bottom w:val="single" w:sz="8" w:space="0" w:color="auto"/>
            </w:tcBorders>
            <w:vAlign w:val="center"/>
          </w:tcPr>
          <w:p w14:paraId="2324FF1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0.4638</w:t>
            </w:r>
          </w:p>
        </w:tc>
        <w:tc>
          <w:tcPr>
            <w:tcW w:w="1195" w:type="dxa"/>
            <w:tcBorders>
              <w:top w:val="nil"/>
              <w:bottom w:val="single" w:sz="8" w:space="0" w:color="auto"/>
            </w:tcBorders>
            <w:vAlign w:val="center"/>
          </w:tcPr>
          <w:p w14:paraId="5D5A771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0.5164</w:t>
            </w:r>
          </w:p>
        </w:tc>
      </w:tr>
      <w:tr w:rsidR="00E71120" w:rsidRPr="00C92D77" w14:paraId="7D08F250" w14:textId="77777777" w:rsidTr="00E71120">
        <w:trPr>
          <w:trHeight w:val="358"/>
          <w:jc w:val="center"/>
        </w:trPr>
        <w:tc>
          <w:tcPr>
            <w:tcW w:w="1570" w:type="dxa"/>
            <w:tcBorders>
              <w:top w:val="single" w:sz="8" w:space="0" w:color="auto"/>
            </w:tcBorders>
            <w:vAlign w:val="center"/>
          </w:tcPr>
          <w:p w14:paraId="32373666"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0B2EC2B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0.3129</w:t>
            </w:r>
          </w:p>
        </w:tc>
        <w:tc>
          <w:tcPr>
            <w:tcW w:w="1195" w:type="dxa"/>
            <w:tcBorders>
              <w:top w:val="single" w:sz="8" w:space="0" w:color="auto"/>
            </w:tcBorders>
            <w:vAlign w:val="center"/>
          </w:tcPr>
          <w:p w14:paraId="1BEFDFC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0.2543</w:t>
            </w:r>
          </w:p>
        </w:tc>
        <w:tc>
          <w:tcPr>
            <w:tcW w:w="1194" w:type="dxa"/>
            <w:tcBorders>
              <w:top w:val="single" w:sz="8" w:space="0" w:color="auto"/>
            </w:tcBorders>
            <w:vAlign w:val="center"/>
          </w:tcPr>
          <w:p w14:paraId="5C67FF0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0.2579</w:t>
            </w:r>
          </w:p>
        </w:tc>
        <w:tc>
          <w:tcPr>
            <w:tcW w:w="1195" w:type="dxa"/>
            <w:tcBorders>
              <w:top w:val="single" w:sz="8" w:space="0" w:color="auto"/>
            </w:tcBorders>
            <w:vAlign w:val="center"/>
          </w:tcPr>
          <w:p w14:paraId="1CB06CF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0.3132</w:t>
            </w:r>
          </w:p>
        </w:tc>
        <w:tc>
          <w:tcPr>
            <w:tcW w:w="1194" w:type="dxa"/>
            <w:tcBorders>
              <w:top w:val="single" w:sz="8" w:space="0" w:color="auto"/>
            </w:tcBorders>
            <w:vAlign w:val="center"/>
          </w:tcPr>
          <w:p w14:paraId="37501D8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0.3016</w:t>
            </w:r>
          </w:p>
        </w:tc>
        <w:tc>
          <w:tcPr>
            <w:tcW w:w="1195" w:type="dxa"/>
            <w:tcBorders>
              <w:top w:val="single" w:sz="8" w:space="0" w:color="auto"/>
            </w:tcBorders>
            <w:vAlign w:val="center"/>
          </w:tcPr>
          <w:p w14:paraId="1788FAC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0.3297</w:t>
            </w:r>
          </w:p>
        </w:tc>
      </w:tr>
      <w:tr w:rsidR="00E71120" w:rsidRPr="00C92D77" w14:paraId="036073CD" w14:textId="77777777" w:rsidTr="00E71120">
        <w:trPr>
          <w:trHeight w:val="373"/>
          <w:jc w:val="center"/>
        </w:trPr>
        <w:tc>
          <w:tcPr>
            <w:tcW w:w="1570" w:type="dxa"/>
            <w:tcBorders>
              <w:bottom w:val="single" w:sz="12" w:space="0" w:color="auto"/>
            </w:tcBorders>
            <w:vAlign w:val="center"/>
          </w:tcPr>
          <w:p w14:paraId="5B44E158"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7C85D79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3.61</w:t>
            </w:r>
          </w:p>
        </w:tc>
        <w:tc>
          <w:tcPr>
            <w:tcW w:w="1195" w:type="dxa"/>
            <w:tcBorders>
              <w:bottom w:val="single" w:sz="12" w:space="0" w:color="auto"/>
            </w:tcBorders>
            <w:vAlign w:val="center"/>
          </w:tcPr>
          <w:p w14:paraId="35ACA7E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4.36</w:t>
            </w:r>
          </w:p>
        </w:tc>
        <w:tc>
          <w:tcPr>
            <w:tcW w:w="1194" w:type="dxa"/>
            <w:tcBorders>
              <w:bottom w:val="single" w:sz="12" w:space="0" w:color="auto"/>
            </w:tcBorders>
            <w:vAlign w:val="center"/>
          </w:tcPr>
          <w:p w14:paraId="3BB2200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3.86</w:t>
            </w:r>
          </w:p>
        </w:tc>
        <w:tc>
          <w:tcPr>
            <w:tcW w:w="1195" w:type="dxa"/>
            <w:tcBorders>
              <w:bottom w:val="single" w:sz="12" w:space="0" w:color="auto"/>
            </w:tcBorders>
            <w:vAlign w:val="center"/>
          </w:tcPr>
          <w:p w14:paraId="3B84C2C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3.61</w:t>
            </w:r>
          </w:p>
        </w:tc>
        <w:tc>
          <w:tcPr>
            <w:tcW w:w="1194" w:type="dxa"/>
            <w:tcBorders>
              <w:bottom w:val="single" w:sz="12" w:space="0" w:color="auto"/>
            </w:tcBorders>
            <w:vAlign w:val="center"/>
          </w:tcPr>
          <w:p w14:paraId="6F322D21"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2.79</w:t>
            </w:r>
          </w:p>
        </w:tc>
        <w:tc>
          <w:tcPr>
            <w:tcW w:w="1195" w:type="dxa"/>
            <w:tcBorders>
              <w:bottom w:val="single" w:sz="12" w:space="0" w:color="auto"/>
            </w:tcBorders>
            <w:vAlign w:val="center"/>
          </w:tcPr>
          <w:p w14:paraId="72FA321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2.79</w:t>
            </w:r>
          </w:p>
        </w:tc>
      </w:tr>
    </w:tbl>
    <w:p w14:paraId="2647320D" w14:textId="77777777" w:rsidR="00E71120" w:rsidRPr="00C92D77" w:rsidRDefault="00E71120" w:rsidP="00C92D77">
      <w:pPr>
        <w:snapToGrid w:val="0"/>
        <w:ind w:firstLineChars="0" w:firstLine="0"/>
        <w:jc w:val="center"/>
        <w:rPr>
          <w:kern w:val="0"/>
          <w:sz w:val="21"/>
        </w:rPr>
      </w:pPr>
    </w:p>
    <w:p w14:paraId="1457E781" w14:textId="77777777" w:rsidR="00E71120" w:rsidRPr="00C92D77" w:rsidRDefault="00E71120" w:rsidP="00062322">
      <w:pPr>
        <w:autoSpaceDE w:val="0"/>
        <w:autoSpaceDN w:val="0"/>
        <w:snapToGrid w:val="0"/>
        <w:ind w:firstLineChars="0" w:firstLine="0"/>
        <w:jc w:val="center"/>
        <w:rPr>
          <w:kern w:val="0"/>
          <w:sz w:val="21"/>
        </w:rPr>
      </w:pPr>
      <w:r w:rsidRPr="00C92D77">
        <w:rPr>
          <w:kern w:val="0"/>
          <w:sz w:val="21"/>
        </w:rPr>
        <w:t>表</w:t>
      </w:r>
      <w:r w:rsidRPr="00C92D77">
        <w:rPr>
          <w:kern w:val="0"/>
          <w:sz w:val="21"/>
        </w:rPr>
        <w:t>4-10 SCTM</w:t>
      </w:r>
      <w:r w:rsidRPr="00C92D77">
        <w:rPr>
          <w:kern w:val="0"/>
          <w:sz w:val="21"/>
        </w:rPr>
        <w:t>与对比算法在半监督多标签场景</w:t>
      </w:r>
      <m:oMath>
        <m:sSub>
          <m:sSubPr>
            <m:ctrlPr>
              <w:rPr>
                <w:rFonts w:ascii="Cambria Math" w:hAnsi="Cambria Math" w:cs="宋体"/>
                <w:i/>
                <w:kern w:val="0"/>
                <w:sz w:val="21"/>
              </w:rPr>
            </m:ctrlPr>
          </m:sSubPr>
          <m:e>
            <m:r>
              <w:rPr>
                <w:rFonts w:ascii="Cambria Math" w:hAnsi="Cambria Math" w:cs="宋体"/>
                <w:kern w:val="0"/>
                <w:sz w:val="21"/>
              </w:rPr>
              <m:t>r</m:t>
            </m:r>
          </m:e>
          <m:sub>
            <m:r>
              <w:rPr>
                <w:rFonts w:ascii="Cambria Math" w:hAnsi="Cambria Math" w:cs="宋体"/>
                <w:kern w:val="0"/>
                <w:sz w:val="21"/>
              </w:rPr>
              <m:t>l</m:t>
            </m:r>
          </m:sub>
        </m:sSub>
        <m:r>
          <w:rPr>
            <w:rFonts w:ascii="Cambria Math" w:hAnsi="Cambria Math" w:cs="宋体"/>
            <w:kern w:val="0"/>
            <w:sz w:val="21"/>
          </w:rPr>
          <m:t>=20%</m:t>
        </m:r>
      </m:oMath>
      <w:r w:rsidRPr="00C92D77">
        <w:rPr>
          <w:kern w:val="0"/>
          <w:sz w:val="21"/>
        </w:rPr>
        <w:t>下的</w:t>
      </w:r>
      <w:r w:rsidRPr="00C92D77">
        <w:rPr>
          <w:kern w:val="0"/>
          <w:sz w:val="21"/>
        </w:rPr>
        <w:t>Hamming Loss</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7F26BEFD" w14:textId="77777777" w:rsidTr="00E71120">
        <w:trPr>
          <w:trHeight w:val="358"/>
          <w:jc w:val="center"/>
        </w:trPr>
        <w:tc>
          <w:tcPr>
            <w:tcW w:w="1570" w:type="dxa"/>
            <w:tcBorders>
              <w:top w:val="single" w:sz="12" w:space="0" w:color="auto"/>
              <w:bottom w:val="single" w:sz="8" w:space="0" w:color="auto"/>
            </w:tcBorders>
            <w:vAlign w:val="center"/>
          </w:tcPr>
          <w:p w14:paraId="0B58FDFB"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70144FE9"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MLWSE</w:t>
            </w:r>
          </w:p>
        </w:tc>
        <w:tc>
          <w:tcPr>
            <w:tcW w:w="1195" w:type="dxa"/>
            <w:tcBorders>
              <w:top w:val="single" w:sz="12" w:space="0" w:color="auto"/>
              <w:bottom w:val="single" w:sz="8" w:space="0" w:color="auto"/>
            </w:tcBorders>
            <w:vAlign w:val="center"/>
          </w:tcPr>
          <w:p w14:paraId="564A93A8"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TLRR</w:t>
            </w:r>
          </w:p>
        </w:tc>
        <w:tc>
          <w:tcPr>
            <w:tcW w:w="1194" w:type="dxa"/>
            <w:tcBorders>
              <w:top w:val="single" w:sz="12" w:space="0" w:color="auto"/>
              <w:bottom w:val="single" w:sz="8" w:space="0" w:color="auto"/>
            </w:tcBorders>
            <w:vAlign w:val="center"/>
          </w:tcPr>
          <w:p w14:paraId="060F712C"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MLMRRW</w:t>
            </w:r>
          </w:p>
        </w:tc>
        <w:tc>
          <w:tcPr>
            <w:tcW w:w="1195" w:type="dxa"/>
            <w:tcBorders>
              <w:top w:val="single" w:sz="12" w:space="0" w:color="auto"/>
              <w:bottom w:val="single" w:sz="8" w:space="0" w:color="auto"/>
            </w:tcBorders>
            <w:vAlign w:val="center"/>
          </w:tcPr>
          <w:p w14:paraId="19754FFF"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SSkC</w:t>
            </w:r>
          </w:p>
        </w:tc>
        <w:tc>
          <w:tcPr>
            <w:tcW w:w="1194" w:type="dxa"/>
            <w:tcBorders>
              <w:top w:val="single" w:sz="12" w:space="0" w:color="auto"/>
              <w:bottom w:val="single" w:sz="8" w:space="0" w:color="auto"/>
            </w:tcBorders>
            <w:vAlign w:val="center"/>
          </w:tcPr>
          <w:p w14:paraId="448AA727"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SMCT</w:t>
            </w:r>
          </w:p>
        </w:tc>
        <w:tc>
          <w:tcPr>
            <w:tcW w:w="1195" w:type="dxa"/>
            <w:tcBorders>
              <w:top w:val="single" w:sz="12" w:space="0" w:color="auto"/>
              <w:bottom w:val="single" w:sz="8" w:space="0" w:color="auto"/>
            </w:tcBorders>
            <w:vAlign w:val="center"/>
          </w:tcPr>
          <w:p w14:paraId="163B61E1"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SCTM</w:t>
            </w:r>
          </w:p>
        </w:tc>
      </w:tr>
      <w:tr w:rsidR="00E71120" w:rsidRPr="00C92D77" w14:paraId="0F54D23D" w14:textId="77777777" w:rsidTr="00E71120">
        <w:trPr>
          <w:trHeight w:val="358"/>
          <w:jc w:val="center"/>
        </w:trPr>
        <w:tc>
          <w:tcPr>
            <w:tcW w:w="1570" w:type="dxa"/>
            <w:tcBorders>
              <w:top w:val="single" w:sz="8" w:space="0" w:color="auto"/>
              <w:bottom w:val="nil"/>
            </w:tcBorders>
            <w:vAlign w:val="center"/>
          </w:tcPr>
          <w:p w14:paraId="0C79F057"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3D05F9F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0.0726</w:t>
            </w:r>
          </w:p>
        </w:tc>
        <w:tc>
          <w:tcPr>
            <w:tcW w:w="1195" w:type="dxa"/>
            <w:tcBorders>
              <w:top w:val="single" w:sz="8" w:space="0" w:color="auto"/>
              <w:bottom w:val="nil"/>
            </w:tcBorders>
            <w:vAlign w:val="center"/>
          </w:tcPr>
          <w:p w14:paraId="29537A0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0.9464</w:t>
            </w:r>
          </w:p>
        </w:tc>
        <w:tc>
          <w:tcPr>
            <w:tcW w:w="1194" w:type="dxa"/>
            <w:tcBorders>
              <w:top w:val="single" w:sz="8" w:space="0" w:color="auto"/>
              <w:bottom w:val="nil"/>
            </w:tcBorders>
            <w:vAlign w:val="center"/>
          </w:tcPr>
          <w:p w14:paraId="027E588F"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0.0536</w:t>
            </w:r>
          </w:p>
        </w:tc>
        <w:tc>
          <w:tcPr>
            <w:tcW w:w="1195" w:type="dxa"/>
            <w:tcBorders>
              <w:top w:val="single" w:sz="8" w:space="0" w:color="auto"/>
              <w:bottom w:val="nil"/>
            </w:tcBorders>
            <w:vAlign w:val="center"/>
          </w:tcPr>
          <w:p w14:paraId="441827E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0.0544</w:t>
            </w:r>
          </w:p>
        </w:tc>
        <w:tc>
          <w:tcPr>
            <w:tcW w:w="1194" w:type="dxa"/>
            <w:tcBorders>
              <w:top w:val="single" w:sz="8" w:space="0" w:color="auto"/>
              <w:bottom w:val="nil"/>
            </w:tcBorders>
            <w:vAlign w:val="center"/>
          </w:tcPr>
          <w:p w14:paraId="6DBF034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0.9464</w:t>
            </w:r>
          </w:p>
        </w:tc>
        <w:tc>
          <w:tcPr>
            <w:tcW w:w="1195" w:type="dxa"/>
            <w:tcBorders>
              <w:top w:val="single" w:sz="8" w:space="0" w:color="auto"/>
              <w:bottom w:val="nil"/>
            </w:tcBorders>
            <w:vAlign w:val="center"/>
          </w:tcPr>
          <w:p w14:paraId="53EEE85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0.0591</w:t>
            </w:r>
          </w:p>
        </w:tc>
      </w:tr>
      <w:tr w:rsidR="00E71120" w:rsidRPr="00C92D77" w14:paraId="570A7116" w14:textId="77777777" w:rsidTr="00E71120">
        <w:trPr>
          <w:trHeight w:val="358"/>
          <w:jc w:val="center"/>
        </w:trPr>
        <w:tc>
          <w:tcPr>
            <w:tcW w:w="1570" w:type="dxa"/>
            <w:vAlign w:val="center"/>
          </w:tcPr>
          <w:p w14:paraId="44122635"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CHD_49</w:t>
            </w:r>
          </w:p>
        </w:tc>
        <w:tc>
          <w:tcPr>
            <w:tcW w:w="1194" w:type="dxa"/>
            <w:vAlign w:val="center"/>
          </w:tcPr>
          <w:p w14:paraId="0750940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0.4117</w:t>
            </w:r>
          </w:p>
        </w:tc>
        <w:tc>
          <w:tcPr>
            <w:tcW w:w="1195" w:type="dxa"/>
            <w:vAlign w:val="center"/>
          </w:tcPr>
          <w:p w14:paraId="394A882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0.5938</w:t>
            </w:r>
          </w:p>
        </w:tc>
        <w:tc>
          <w:tcPr>
            <w:tcW w:w="1194" w:type="dxa"/>
            <w:vAlign w:val="center"/>
          </w:tcPr>
          <w:p w14:paraId="7B57582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0.5710</w:t>
            </w:r>
          </w:p>
        </w:tc>
        <w:tc>
          <w:tcPr>
            <w:tcW w:w="1195" w:type="dxa"/>
            <w:vAlign w:val="center"/>
          </w:tcPr>
          <w:p w14:paraId="60DDAB4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0.4035</w:t>
            </w:r>
          </w:p>
        </w:tc>
        <w:tc>
          <w:tcPr>
            <w:tcW w:w="1194" w:type="dxa"/>
            <w:vAlign w:val="center"/>
          </w:tcPr>
          <w:p w14:paraId="3300BE3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0.5701</w:t>
            </w:r>
          </w:p>
        </w:tc>
        <w:tc>
          <w:tcPr>
            <w:tcW w:w="1195" w:type="dxa"/>
            <w:vAlign w:val="center"/>
          </w:tcPr>
          <w:p w14:paraId="3E8D8A9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0.3925</w:t>
            </w:r>
          </w:p>
        </w:tc>
      </w:tr>
      <w:tr w:rsidR="00E71120" w:rsidRPr="00C92D77" w14:paraId="480F8A55" w14:textId="77777777" w:rsidTr="00E71120">
        <w:trPr>
          <w:trHeight w:val="358"/>
          <w:jc w:val="center"/>
        </w:trPr>
        <w:tc>
          <w:tcPr>
            <w:tcW w:w="1570" w:type="dxa"/>
            <w:vAlign w:val="center"/>
          </w:tcPr>
          <w:p w14:paraId="46A1359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Corel5k</w:t>
            </w:r>
          </w:p>
        </w:tc>
        <w:tc>
          <w:tcPr>
            <w:tcW w:w="1194" w:type="dxa"/>
            <w:vAlign w:val="center"/>
          </w:tcPr>
          <w:p w14:paraId="3192424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0.0126</w:t>
            </w:r>
          </w:p>
        </w:tc>
        <w:tc>
          <w:tcPr>
            <w:tcW w:w="1195" w:type="dxa"/>
            <w:vAlign w:val="center"/>
          </w:tcPr>
          <w:p w14:paraId="5305051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0.9907</w:t>
            </w:r>
          </w:p>
        </w:tc>
        <w:tc>
          <w:tcPr>
            <w:tcW w:w="1194" w:type="dxa"/>
            <w:vAlign w:val="center"/>
          </w:tcPr>
          <w:p w14:paraId="02A0394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0.9907</w:t>
            </w:r>
          </w:p>
        </w:tc>
        <w:tc>
          <w:tcPr>
            <w:tcW w:w="1195" w:type="dxa"/>
            <w:vAlign w:val="center"/>
          </w:tcPr>
          <w:p w14:paraId="57C1A23E"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0.0093</w:t>
            </w:r>
          </w:p>
        </w:tc>
        <w:tc>
          <w:tcPr>
            <w:tcW w:w="1194" w:type="dxa"/>
            <w:vAlign w:val="center"/>
          </w:tcPr>
          <w:p w14:paraId="3A7A1BB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0.9907</w:t>
            </w:r>
          </w:p>
        </w:tc>
        <w:tc>
          <w:tcPr>
            <w:tcW w:w="1195" w:type="dxa"/>
            <w:vAlign w:val="center"/>
          </w:tcPr>
          <w:p w14:paraId="7986EBC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0.0095</w:t>
            </w:r>
          </w:p>
        </w:tc>
      </w:tr>
      <w:tr w:rsidR="00E71120" w:rsidRPr="00C92D77" w14:paraId="2E8D6657" w14:textId="77777777" w:rsidTr="00E71120">
        <w:trPr>
          <w:trHeight w:val="358"/>
          <w:jc w:val="center"/>
        </w:trPr>
        <w:tc>
          <w:tcPr>
            <w:tcW w:w="1570" w:type="dxa"/>
            <w:vAlign w:val="center"/>
          </w:tcPr>
          <w:p w14:paraId="173AA756"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Emotions</w:t>
            </w:r>
          </w:p>
        </w:tc>
        <w:tc>
          <w:tcPr>
            <w:tcW w:w="1194" w:type="dxa"/>
            <w:vAlign w:val="center"/>
          </w:tcPr>
          <w:p w14:paraId="40325A8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0.4857</w:t>
            </w:r>
          </w:p>
        </w:tc>
        <w:tc>
          <w:tcPr>
            <w:tcW w:w="1195" w:type="dxa"/>
            <w:vAlign w:val="center"/>
          </w:tcPr>
          <w:p w14:paraId="66C776B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0.6928</w:t>
            </w:r>
          </w:p>
        </w:tc>
        <w:tc>
          <w:tcPr>
            <w:tcW w:w="1194" w:type="dxa"/>
            <w:vAlign w:val="center"/>
          </w:tcPr>
          <w:p w14:paraId="0D21E828"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0.3072</w:t>
            </w:r>
          </w:p>
        </w:tc>
        <w:tc>
          <w:tcPr>
            <w:tcW w:w="1195" w:type="dxa"/>
            <w:vAlign w:val="center"/>
          </w:tcPr>
          <w:p w14:paraId="68D3F74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0.4857</w:t>
            </w:r>
          </w:p>
        </w:tc>
        <w:tc>
          <w:tcPr>
            <w:tcW w:w="1194" w:type="dxa"/>
            <w:vAlign w:val="center"/>
          </w:tcPr>
          <w:p w14:paraId="26C3750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0.6928</w:t>
            </w:r>
          </w:p>
        </w:tc>
        <w:tc>
          <w:tcPr>
            <w:tcW w:w="1195" w:type="dxa"/>
            <w:vAlign w:val="center"/>
          </w:tcPr>
          <w:p w14:paraId="336E6E6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0.4832</w:t>
            </w:r>
          </w:p>
        </w:tc>
      </w:tr>
      <w:tr w:rsidR="00E71120" w:rsidRPr="00C92D77" w14:paraId="2A6B238C" w14:textId="77777777" w:rsidTr="00E71120">
        <w:trPr>
          <w:trHeight w:val="358"/>
          <w:jc w:val="center"/>
        </w:trPr>
        <w:tc>
          <w:tcPr>
            <w:tcW w:w="1570" w:type="dxa"/>
            <w:vAlign w:val="center"/>
          </w:tcPr>
          <w:p w14:paraId="019BEF0D"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GpositiveGO</w:t>
            </w:r>
          </w:p>
        </w:tc>
        <w:tc>
          <w:tcPr>
            <w:tcW w:w="1194" w:type="dxa"/>
            <w:vAlign w:val="center"/>
          </w:tcPr>
          <w:p w14:paraId="562E783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0.3823</w:t>
            </w:r>
          </w:p>
        </w:tc>
        <w:tc>
          <w:tcPr>
            <w:tcW w:w="1195" w:type="dxa"/>
            <w:vAlign w:val="center"/>
          </w:tcPr>
          <w:p w14:paraId="4FC70CE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0.6221</w:t>
            </w:r>
          </w:p>
        </w:tc>
        <w:tc>
          <w:tcPr>
            <w:tcW w:w="1194" w:type="dxa"/>
            <w:vAlign w:val="center"/>
          </w:tcPr>
          <w:p w14:paraId="224607C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0.7485</w:t>
            </w:r>
          </w:p>
        </w:tc>
        <w:tc>
          <w:tcPr>
            <w:tcW w:w="1195" w:type="dxa"/>
            <w:vAlign w:val="center"/>
          </w:tcPr>
          <w:p w14:paraId="73A62B2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0.3765</w:t>
            </w:r>
          </w:p>
        </w:tc>
        <w:tc>
          <w:tcPr>
            <w:tcW w:w="1194" w:type="dxa"/>
            <w:vAlign w:val="center"/>
          </w:tcPr>
          <w:p w14:paraId="48D31FC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0.7485</w:t>
            </w:r>
          </w:p>
        </w:tc>
        <w:tc>
          <w:tcPr>
            <w:tcW w:w="1195" w:type="dxa"/>
            <w:vAlign w:val="center"/>
          </w:tcPr>
          <w:p w14:paraId="6678268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0.3735</w:t>
            </w:r>
          </w:p>
        </w:tc>
      </w:tr>
      <w:tr w:rsidR="00E71120" w:rsidRPr="00C92D77" w14:paraId="310FA774" w14:textId="77777777" w:rsidTr="00E71120">
        <w:trPr>
          <w:trHeight w:val="358"/>
          <w:jc w:val="center"/>
        </w:trPr>
        <w:tc>
          <w:tcPr>
            <w:tcW w:w="1570" w:type="dxa"/>
            <w:vAlign w:val="center"/>
          </w:tcPr>
          <w:p w14:paraId="6B3F7A2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Image</w:t>
            </w:r>
          </w:p>
        </w:tc>
        <w:tc>
          <w:tcPr>
            <w:tcW w:w="1194" w:type="dxa"/>
            <w:vAlign w:val="center"/>
          </w:tcPr>
          <w:p w14:paraId="7D3E81F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0.3655</w:t>
            </w:r>
          </w:p>
        </w:tc>
        <w:tc>
          <w:tcPr>
            <w:tcW w:w="1195" w:type="dxa"/>
            <w:vAlign w:val="center"/>
          </w:tcPr>
          <w:p w14:paraId="620C990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0.6345</w:t>
            </w:r>
          </w:p>
        </w:tc>
        <w:tc>
          <w:tcPr>
            <w:tcW w:w="1194" w:type="dxa"/>
            <w:vAlign w:val="center"/>
          </w:tcPr>
          <w:p w14:paraId="18567EB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0.7527</w:t>
            </w:r>
          </w:p>
        </w:tc>
        <w:tc>
          <w:tcPr>
            <w:tcW w:w="1195" w:type="dxa"/>
            <w:vAlign w:val="center"/>
          </w:tcPr>
          <w:p w14:paraId="4948645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0.3655</w:t>
            </w:r>
          </w:p>
        </w:tc>
        <w:tc>
          <w:tcPr>
            <w:tcW w:w="1194" w:type="dxa"/>
            <w:vAlign w:val="center"/>
          </w:tcPr>
          <w:p w14:paraId="793EFF8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0.7527</w:t>
            </w:r>
          </w:p>
        </w:tc>
        <w:tc>
          <w:tcPr>
            <w:tcW w:w="1195" w:type="dxa"/>
            <w:vAlign w:val="center"/>
          </w:tcPr>
          <w:p w14:paraId="00DCC8C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0.3631</w:t>
            </w:r>
          </w:p>
        </w:tc>
      </w:tr>
      <w:tr w:rsidR="00E71120" w:rsidRPr="00C92D77" w14:paraId="5A27E627" w14:textId="77777777" w:rsidTr="00E71120">
        <w:trPr>
          <w:trHeight w:val="358"/>
          <w:jc w:val="center"/>
        </w:trPr>
        <w:tc>
          <w:tcPr>
            <w:tcW w:w="1570" w:type="dxa"/>
            <w:vAlign w:val="center"/>
          </w:tcPr>
          <w:p w14:paraId="4097DE37"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Langlog</w:t>
            </w:r>
          </w:p>
        </w:tc>
        <w:tc>
          <w:tcPr>
            <w:tcW w:w="1194" w:type="dxa"/>
            <w:vAlign w:val="center"/>
          </w:tcPr>
          <w:p w14:paraId="1D34B77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0.2229</w:t>
            </w:r>
          </w:p>
        </w:tc>
        <w:tc>
          <w:tcPr>
            <w:tcW w:w="1195" w:type="dxa"/>
            <w:vAlign w:val="center"/>
          </w:tcPr>
          <w:p w14:paraId="0A700DE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0.3448</w:t>
            </w:r>
          </w:p>
        </w:tc>
        <w:tc>
          <w:tcPr>
            <w:tcW w:w="1194" w:type="dxa"/>
            <w:vAlign w:val="center"/>
          </w:tcPr>
          <w:p w14:paraId="07D31CE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0.7991</w:t>
            </w:r>
          </w:p>
        </w:tc>
        <w:tc>
          <w:tcPr>
            <w:tcW w:w="1195" w:type="dxa"/>
            <w:vAlign w:val="center"/>
          </w:tcPr>
          <w:p w14:paraId="4909BC83"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0.1898</w:t>
            </w:r>
          </w:p>
        </w:tc>
        <w:tc>
          <w:tcPr>
            <w:tcW w:w="1194" w:type="dxa"/>
            <w:vAlign w:val="center"/>
          </w:tcPr>
          <w:p w14:paraId="1591D69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0.7991</w:t>
            </w:r>
          </w:p>
        </w:tc>
        <w:tc>
          <w:tcPr>
            <w:tcW w:w="1195" w:type="dxa"/>
            <w:vAlign w:val="center"/>
          </w:tcPr>
          <w:p w14:paraId="16E13E8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0.2162</w:t>
            </w:r>
          </w:p>
        </w:tc>
      </w:tr>
      <w:tr w:rsidR="00E71120" w:rsidRPr="00C92D77" w14:paraId="12DC0C66" w14:textId="77777777" w:rsidTr="00E71120">
        <w:trPr>
          <w:trHeight w:val="358"/>
          <w:jc w:val="center"/>
        </w:trPr>
        <w:tc>
          <w:tcPr>
            <w:tcW w:w="1570" w:type="dxa"/>
            <w:vAlign w:val="center"/>
          </w:tcPr>
          <w:p w14:paraId="47B559B5"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Scene</w:t>
            </w:r>
          </w:p>
        </w:tc>
        <w:tc>
          <w:tcPr>
            <w:tcW w:w="1194" w:type="dxa"/>
            <w:vAlign w:val="center"/>
          </w:tcPr>
          <w:p w14:paraId="133F520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0.2763</w:t>
            </w:r>
          </w:p>
        </w:tc>
        <w:tc>
          <w:tcPr>
            <w:tcW w:w="1195" w:type="dxa"/>
            <w:vAlign w:val="center"/>
          </w:tcPr>
          <w:p w14:paraId="7F3B28F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0.7818</w:t>
            </w:r>
          </w:p>
        </w:tc>
        <w:tc>
          <w:tcPr>
            <w:tcW w:w="1194" w:type="dxa"/>
            <w:vAlign w:val="center"/>
          </w:tcPr>
          <w:p w14:paraId="1B9E813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0.8198</w:t>
            </w:r>
          </w:p>
        </w:tc>
        <w:tc>
          <w:tcPr>
            <w:tcW w:w="1195" w:type="dxa"/>
            <w:vAlign w:val="center"/>
          </w:tcPr>
          <w:p w14:paraId="2ACEEDF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0.2520</w:t>
            </w:r>
          </w:p>
        </w:tc>
        <w:tc>
          <w:tcPr>
            <w:tcW w:w="1194" w:type="dxa"/>
            <w:vAlign w:val="center"/>
          </w:tcPr>
          <w:p w14:paraId="5F8C33A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0.8198</w:t>
            </w:r>
          </w:p>
        </w:tc>
        <w:tc>
          <w:tcPr>
            <w:tcW w:w="1195" w:type="dxa"/>
            <w:vAlign w:val="center"/>
          </w:tcPr>
          <w:p w14:paraId="20A5C75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0.2497</w:t>
            </w:r>
          </w:p>
        </w:tc>
      </w:tr>
      <w:tr w:rsidR="00E71120" w:rsidRPr="00C92D77" w14:paraId="7CB27B0B" w14:textId="77777777" w:rsidTr="00E71120">
        <w:trPr>
          <w:trHeight w:val="358"/>
          <w:jc w:val="center"/>
        </w:trPr>
        <w:tc>
          <w:tcPr>
            <w:tcW w:w="1570" w:type="dxa"/>
            <w:vAlign w:val="center"/>
          </w:tcPr>
          <w:p w14:paraId="1ED471B5"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Chemistry</w:t>
            </w:r>
          </w:p>
        </w:tc>
        <w:tc>
          <w:tcPr>
            <w:tcW w:w="1194" w:type="dxa"/>
            <w:vAlign w:val="center"/>
          </w:tcPr>
          <w:p w14:paraId="571AFFA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0.0154</w:t>
            </w:r>
          </w:p>
        </w:tc>
        <w:tc>
          <w:tcPr>
            <w:tcW w:w="1195" w:type="dxa"/>
            <w:vAlign w:val="center"/>
          </w:tcPr>
          <w:p w14:paraId="41CD72E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0.9878</w:t>
            </w:r>
          </w:p>
        </w:tc>
        <w:tc>
          <w:tcPr>
            <w:tcW w:w="1194" w:type="dxa"/>
            <w:vAlign w:val="center"/>
          </w:tcPr>
          <w:p w14:paraId="01BE7A6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0.9878</w:t>
            </w:r>
          </w:p>
        </w:tc>
        <w:tc>
          <w:tcPr>
            <w:tcW w:w="1195" w:type="dxa"/>
            <w:vAlign w:val="center"/>
          </w:tcPr>
          <w:p w14:paraId="0369F9B7"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0.0121</w:t>
            </w:r>
          </w:p>
        </w:tc>
        <w:tc>
          <w:tcPr>
            <w:tcW w:w="1194" w:type="dxa"/>
            <w:vAlign w:val="center"/>
          </w:tcPr>
          <w:p w14:paraId="139D9B7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0.9878</w:t>
            </w:r>
          </w:p>
        </w:tc>
        <w:tc>
          <w:tcPr>
            <w:tcW w:w="1195" w:type="dxa"/>
            <w:vAlign w:val="center"/>
          </w:tcPr>
          <w:p w14:paraId="2062786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0.0124</w:t>
            </w:r>
          </w:p>
        </w:tc>
      </w:tr>
      <w:tr w:rsidR="00E71120" w:rsidRPr="00C92D77" w14:paraId="4B5AAB35" w14:textId="77777777" w:rsidTr="00E71120">
        <w:trPr>
          <w:trHeight w:val="358"/>
          <w:jc w:val="center"/>
        </w:trPr>
        <w:tc>
          <w:tcPr>
            <w:tcW w:w="1570" w:type="dxa"/>
            <w:vAlign w:val="center"/>
          </w:tcPr>
          <w:p w14:paraId="66275934"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Philosophy</w:t>
            </w:r>
          </w:p>
        </w:tc>
        <w:tc>
          <w:tcPr>
            <w:tcW w:w="1194" w:type="dxa"/>
            <w:vAlign w:val="center"/>
          </w:tcPr>
          <w:p w14:paraId="0E96206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0.0134</w:t>
            </w:r>
          </w:p>
        </w:tc>
        <w:tc>
          <w:tcPr>
            <w:tcW w:w="1195" w:type="dxa"/>
            <w:vAlign w:val="center"/>
          </w:tcPr>
          <w:p w14:paraId="306589E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0.9905</w:t>
            </w:r>
          </w:p>
        </w:tc>
        <w:tc>
          <w:tcPr>
            <w:tcW w:w="1194" w:type="dxa"/>
            <w:vAlign w:val="center"/>
          </w:tcPr>
          <w:p w14:paraId="42671F4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0.9905</w:t>
            </w:r>
          </w:p>
        </w:tc>
        <w:tc>
          <w:tcPr>
            <w:tcW w:w="1195" w:type="dxa"/>
            <w:vAlign w:val="center"/>
          </w:tcPr>
          <w:p w14:paraId="0927DCE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0.0093</w:t>
            </w:r>
          </w:p>
        </w:tc>
        <w:tc>
          <w:tcPr>
            <w:tcW w:w="1194" w:type="dxa"/>
            <w:vAlign w:val="center"/>
          </w:tcPr>
          <w:p w14:paraId="595187C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0.9905</w:t>
            </w:r>
          </w:p>
        </w:tc>
        <w:tc>
          <w:tcPr>
            <w:tcW w:w="1195" w:type="dxa"/>
            <w:vAlign w:val="center"/>
          </w:tcPr>
          <w:p w14:paraId="27D256D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0.0092</w:t>
            </w:r>
          </w:p>
        </w:tc>
      </w:tr>
      <w:tr w:rsidR="00E71120" w:rsidRPr="00C92D77" w14:paraId="50D0D448" w14:textId="77777777" w:rsidTr="00E71120">
        <w:trPr>
          <w:trHeight w:val="358"/>
          <w:jc w:val="center"/>
        </w:trPr>
        <w:tc>
          <w:tcPr>
            <w:tcW w:w="1570" w:type="dxa"/>
            <w:vAlign w:val="center"/>
          </w:tcPr>
          <w:p w14:paraId="7066EB10"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Tmc2007_500</w:t>
            </w:r>
          </w:p>
        </w:tc>
        <w:tc>
          <w:tcPr>
            <w:tcW w:w="1194" w:type="dxa"/>
            <w:vAlign w:val="center"/>
          </w:tcPr>
          <w:p w14:paraId="3754CAB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0.0912</w:t>
            </w:r>
          </w:p>
        </w:tc>
        <w:tc>
          <w:tcPr>
            <w:tcW w:w="1195" w:type="dxa"/>
            <w:vAlign w:val="center"/>
          </w:tcPr>
          <w:p w14:paraId="4AF1725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0.8985</w:t>
            </w:r>
          </w:p>
        </w:tc>
        <w:tc>
          <w:tcPr>
            <w:tcW w:w="1194" w:type="dxa"/>
            <w:vAlign w:val="center"/>
          </w:tcPr>
          <w:p w14:paraId="2BBD809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0.8993</w:t>
            </w:r>
          </w:p>
        </w:tc>
        <w:tc>
          <w:tcPr>
            <w:tcW w:w="1195" w:type="dxa"/>
            <w:vAlign w:val="center"/>
          </w:tcPr>
          <w:p w14:paraId="1FFA6DFB"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0.0727</w:t>
            </w:r>
          </w:p>
        </w:tc>
        <w:tc>
          <w:tcPr>
            <w:tcW w:w="1194" w:type="dxa"/>
            <w:vAlign w:val="center"/>
          </w:tcPr>
          <w:p w14:paraId="655A033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0.8993</w:t>
            </w:r>
          </w:p>
        </w:tc>
        <w:tc>
          <w:tcPr>
            <w:tcW w:w="1195" w:type="dxa"/>
            <w:vAlign w:val="center"/>
          </w:tcPr>
          <w:p w14:paraId="4939FDF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0.0814</w:t>
            </w:r>
          </w:p>
        </w:tc>
      </w:tr>
      <w:tr w:rsidR="00E71120" w:rsidRPr="00C92D77" w14:paraId="0A0D1B40" w14:textId="77777777" w:rsidTr="00E71120">
        <w:trPr>
          <w:trHeight w:val="358"/>
          <w:jc w:val="center"/>
        </w:trPr>
        <w:tc>
          <w:tcPr>
            <w:tcW w:w="1570" w:type="dxa"/>
            <w:vAlign w:val="center"/>
          </w:tcPr>
          <w:p w14:paraId="766CA90B"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Water_quality</w:t>
            </w:r>
          </w:p>
        </w:tc>
        <w:tc>
          <w:tcPr>
            <w:tcW w:w="1194" w:type="dxa"/>
            <w:vAlign w:val="center"/>
          </w:tcPr>
          <w:p w14:paraId="419DF18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0.3953</w:t>
            </w:r>
          </w:p>
        </w:tc>
        <w:tc>
          <w:tcPr>
            <w:tcW w:w="1195" w:type="dxa"/>
            <w:vAlign w:val="center"/>
          </w:tcPr>
          <w:p w14:paraId="6346818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0.6118</w:t>
            </w:r>
          </w:p>
        </w:tc>
        <w:tc>
          <w:tcPr>
            <w:tcW w:w="1194" w:type="dxa"/>
            <w:vAlign w:val="center"/>
          </w:tcPr>
          <w:p w14:paraId="22E51E6C"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0.3608</w:t>
            </w:r>
          </w:p>
        </w:tc>
        <w:tc>
          <w:tcPr>
            <w:tcW w:w="1195" w:type="dxa"/>
            <w:vAlign w:val="center"/>
          </w:tcPr>
          <w:p w14:paraId="4ACCD60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0.3818</w:t>
            </w:r>
          </w:p>
        </w:tc>
        <w:tc>
          <w:tcPr>
            <w:tcW w:w="1194" w:type="dxa"/>
            <w:vAlign w:val="center"/>
          </w:tcPr>
          <w:p w14:paraId="2F3C68C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0.6392</w:t>
            </w:r>
          </w:p>
        </w:tc>
        <w:tc>
          <w:tcPr>
            <w:tcW w:w="1195" w:type="dxa"/>
            <w:vAlign w:val="center"/>
          </w:tcPr>
          <w:p w14:paraId="3B8C225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0.3912</w:t>
            </w:r>
          </w:p>
        </w:tc>
      </w:tr>
      <w:tr w:rsidR="00E71120" w:rsidRPr="00C92D77" w14:paraId="60A9D97F" w14:textId="77777777" w:rsidTr="00E71120">
        <w:trPr>
          <w:trHeight w:val="358"/>
          <w:jc w:val="center"/>
        </w:trPr>
        <w:tc>
          <w:tcPr>
            <w:tcW w:w="1570" w:type="dxa"/>
            <w:tcBorders>
              <w:bottom w:val="nil"/>
            </w:tcBorders>
            <w:vAlign w:val="center"/>
          </w:tcPr>
          <w:p w14:paraId="33DB24F7"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Yeast</w:t>
            </w:r>
          </w:p>
        </w:tc>
        <w:tc>
          <w:tcPr>
            <w:tcW w:w="1194" w:type="dxa"/>
            <w:tcBorders>
              <w:bottom w:val="nil"/>
            </w:tcBorders>
            <w:vAlign w:val="center"/>
          </w:tcPr>
          <w:p w14:paraId="7925F2D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0.3624</w:t>
            </w:r>
          </w:p>
        </w:tc>
        <w:tc>
          <w:tcPr>
            <w:tcW w:w="1195" w:type="dxa"/>
            <w:tcBorders>
              <w:bottom w:val="nil"/>
            </w:tcBorders>
            <w:vAlign w:val="center"/>
          </w:tcPr>
          <w:p w14:paraId="3FE21D8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0.6579</w:t>
            </w:r>
          </w:p>
        </w:tc>
        <w:tc>
          <w:tcPr>
            <w:tcW w:w="1194" w:type="dxa"/>
            <w:tcBorders>
              <w:bottom w:val="nil"/>
            </w:tcBorders>
            <w:vAlign w:val="center"/>
          </w:tcPr>
          <w:p w14:paraId="60930AB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0.6942</w:t>
            </w:r>
          </w:p>
        </w:tc>
        <w:tc>
          <w:tcPr>
            <w:tcW w:w="1195" w:type="dxa"/>
            <w:tcBorders>
              <w:bottom w:val="nil"/>
            </w:tcBorders>
            <w:vAlign w:val="center"/>
          </w:tcPr>
          <w:p w14:paraId="040F36C6"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0.3366</w:t>
            </w:r>
          </w:p>
        </w:tc>
        <w:tc>
          <w:tcPr>
            <w:tcW w:w="1194" w:type="dxa"/>
            <w:tcBorders>
              <w:bottom w:val="nil"/>
            </w:tcBorders>
            <w:vAlign w:val="center"/>
          </w:tcPr>
          <w:p w14:paraId="56B4FC0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0.6942</w:t>
            </w:r>
          </w:p>
        </w:tc>
        <w:tc>
          <w:tcPr>
            <w:tcW w:w="1195" w:type="dxa"/>
            <w:tcBorders>
              <w:bottom w:val="nil"/>
            </w:tcBorders>
            <w:vAlign w:val="center"/>
          </w:tcPr>
          <w:p w14:paraId="783692C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0.3404</w:t>
            </w:r>
          </w:p>
        </w:tc>
      </w:tr>
      <w:tr w:rsidR="00E71120" w:rsidRPr="00C92D77" w14:paraId="2168E332" w14:textId="77777777" w:rsidTr="00E71120">
        <w:trPr>
          <w:trHeight w:val="358"/>
          <w:jc w:val="center"/>
        </w:trPr>
        <w:tc>
          <w:tcPr>
            <w:tcW w:w="1570" w:type="dxa"/>
            <w:tcBorders>
              <w:top w:val="nil"/>
              <w:bottom w:val="single" w:sz="8" w:space="0" w:color="auto"/>
            </w:tcBorders>
            <w:vAlign w:val="center"/>
          </w:tcPr>
          <w:p w14:paraId="6F09CB0E"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65BFC3D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0.3655</w:t>
            </w:r>
          </w:p>
        </w:tc>
        <w:tc>
          <w:tcPr>
            <w:tcW w:w="1195" w:type="dxa"/>
            <w:tcBorders>
              <w:top w:val="nil"/>
              <w:bottom w:val="single" w:sz="8" w:space="0" w:color="auto"/>
            </w:tcBorders>
            <w:vAlign w:val="center"/>
          </w:tcPr>
          <w:p w14:paraId="08C8A40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0.6703</w:t>
            </w:r>
          </w:p>
        </w:tc>
        <w:tc>
          <w:tcPr>
            <w:tcW w:w="1194" w:type="dxa"/>
            <w:tcBorders>
              <w:top w:val="nil"/>
              <w:bottom w:val="single" w:sz="8" w:space="0" w:color="auto"/>
            </w:tcBorders>
            <w:vAlign w:val="center"/>
          </w:tcPr>
          <w:p w14:paraId="1448D49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0.6723</w:t>
            </w:r>
          </w:p>
        </w:tc>
        <w:tc>
          <w:tcPr>
            <w:tcW w:w="1195" w:type="dxa"/>
            <w:tcBorders>
              <w:top w:val="nil"/>
              <w:bottom w:val="single" w:sz="8" w:space="0" w:color="auto"/>
            </w:tcBorders>
            <w:vAlign w:val="center"/>
          </w:tcPr>
          <w:p w14:paraId="490F9179"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0.3455</w:t>
            </w:r>
          </w:p>
        </w:tc>
        <w:tc>
          <w:tcPr>
            <w:tcW w:w="1194" w:type="dxa"/>
            <w:tcBorders>
              <w:top w:val="nil"/>
              <w:bottom w:val="single" w:sz="8" w:space="0" w:color="auto"/>
            </w:tcBorders>
            <w:vAlign w:val="center"/>
          </w:tcPr>
          <w:p w14:paraId="754C9DC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0.6723</w:t>
            </w:r>
          </w:p>
        </w:tc>
        <w:tc>
          <w:tcPr>
            <w:tcW w:w="1195" w:type="dxa"/>
            <w:tcBorders>
              <w:top w:val="nil"/>
              <w:bottom w:val="single" w:sz="8" w:space="0" w:color="auto"/>
            </w:tcBorders>
            <w:vAlign w:val="center"/>
          </w:tcPr>
          <w:p w14:paraId="174DDEC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0.3533</w:t>
            </w:r>
          </w:p>
        </w:tc>
      </w:tr>
      <w:tr w:rsidR="00E71120" w:rsidRPr="00C92D77" w14:paraId="604EF467" w14:textId="77777777" w:rsidTr="00E71120">
        <w:trPr>
          <w:trHeight w:val="358"/>
          <w:jc w:val="center"/>
        </w:trPr>
        <w:tc>
          <w:tcPr>
            <w:tcW w:w="1570" w:type="dxa"/>
            <w:tcBorders>
              <w:top w:val="single" w:sz="8" w:space="0" w:color="auto"/>
            </w:tcBorders>
            <w:vAlign w:val="center"/>
          </w:tcPr>
          <w:p w14:paraId="4FE0B9A6"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7B3EEFE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0.2480</w:t>
            </w:r>
          </w:p>
        </w:tc>
        <w:tc>
          <w:tcPr>
            <w:tcW w:w="1195" w:type="dxa"/>
            <w:tcBorders>
              <w:top w:val="single" w:sz="8" w:space="0" w:color="auto"/>
            </w:tcBorders>
            <w:vAlign w:val="center"/>
          </w:tcPr>
          <w:p w14:paraId="3885EED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0.7445</w:t>
            </w:r>
          </w:p>
        </w:tc>
        <w:tc>
          <w:tcPr>
            <w:tcW w:w="1194" w:type="dxa"/>
            <w:tcBorders>
              <w:top w:val="single" w:sz="8" w:space="0" w:color="auto"/>
            </w:tcBorders>
            <w:vAlign w:val="center"/>
          </w:tcPr>
          <w:p w14:paraId="0527C4D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0.6891</w:t>
            </w:r>
          </w:p>
        </w:tc>
        <w:tc>
          <w:tcPr>
            <w:tcW w:w="1195" w:type="dxa"/>
            <w:tcBorders>
              <w:top w:val="single" w:sz="8" w:space="0" w:color="auto"/>
            </w:tcBorders>
            <w:vAlign w:val="center"/>
          </w:tcPr>
          <w:p w14:paraId="61B6F159"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0.2353</w:t>
            </w:r>
          </w:p>
        </w:tc>
        <w:tc>
          <w:tcPr>
            <w:tcW w:w="1194" w:type="dxa"/>
            <w:tcBorders>
              <w:top w:val="single" w:sz="8" w:space="0" w:color="auto"/>
            </w:tcBorders>
            <w:vAlign w:val="center"/>
          </w:tcPr>
          <w:p w14:paraId="4255D89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0.8002</w:t>
            </w:r>
          </w:p>
        </w:tc>
        <w:tc>
          <w:tcPr>
            <w:tcW w:w="1195" w:type="dxa"/>
            <w:tcBorders>
              <w:top w:val="single" w:sz="8" w:space="0" w:color="auto"/>
            </w:tcBorders>
            <w:vAlign w:val="center"/>
          </w:tcPr>
          <w:p w14:paraId="7263235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0.2382</w:t>
            </w:r>
          </w:p>
        </w:tc>
      </w:tr>
      <w:tr w:rsidR="00E71120" w:rsidRPr="00C92D77" w14:paraId="10F7930F" w14:textId="77777777" w:rsidTr="00E71120">
        <w:trPr>
          <w:trHeight w:val="373"/>
          <w:jc w:val="center"/>
        </w:trPr>
        <w:tc>
          <w:tcPr>
            <w:tcW w:w="1570" w:type="dxa"/>
            <w:tcBorders>
              <w:bottom w:val="single" w:sz="12" w:space="0" w:color="auto"/>
            </w:tcBorders>
            <w:vAlign w:val="center"/>
          </w:tcPr>
          <w:p w14:paraId="5002F7BF"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1CE73C8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3.14</w:t>
            </w:r>
          </w:p>
        </w:tc>
        <w:tc>
          <w:tcPr>
            <w:tcW w:w="1195" w:type="dxa"/>
            <w:tcBorders>
              <w:bottom w:val="single" w:sz="12" w:space="0" w:color="auto"/>
            </w:tcBorders>
            <w:vAlign w:val="center"/>
          </w:tcPr>
          <w:p w14:paraId="6E0A786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4.50</w:t>
            </w:r>
          </w:p>
        </w:tc>
        <w:tc>
          <w:tcPr>
            <w:tcW w:w="1194" w:type="dxa"/>
            <w:tcBorders>
              <w:bottom w:val="single" w:sz="12" w:space="0" w:color="auto"/>
            </w:tcBorders>
            <w:vAlign w:val="center"/>
          </w:tcPr>
          <w:p w14:paraId="22B94A4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4.18</w:t>
            </w:r>
          </w:p>
        </w:tc>
        <w:tc>
          <w:tcPr>
            <w:tcW w:w="1195" w:type="dxa"/>
            <w:tcBorders>
              <w:bottom w:val="single" w:sz="12" w:space="0" w:color="auto"/>
            </w:tcBorders>
            <w:vAlign w:val="center"/>
          </w:tcPr>
          <w:p w14:paraId="3963573E"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1.71</w:t>
            </w:r>
          </w:p>
        </w:tc>
        <w:tc>
          <w:tcPr>
            <w:tcW w:w="1194" w:type="dxa"/>
            <w:tcBorders>
              <w:bottom w:val="single" w:sz="12" w:space="0" w:color="auto"/>
            </w:tcBorders>
            <w:vAlign w:val="center"/>
          </w:tcPr>
          <w:p w14:paraId="3316AA0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5.68</w:t>
            </w:r>
          </w:p>
        </w:tc>
        <w:tc>
          <w:tcPr>
            <w:tcW w:w="1195" w:type="dxa"/>
            <w:tcBorders>
              <w:bottom w:val="single" w:sz="12" w:space="0" w:color="auto"/>
            </w:tcBorders>
            <w:vAlign w:val="center"/>
          </w:tcPr>
          <w:p w14:paraId="0784E95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1.79</w:t>
            </w:r>
          </w:p>
        </w:tc>
      </w:tr>
    </w:tbl>
    <w:p w14:paraId="04D156A2" w14:textId="77777777" w:rsidR="00E71120" w:rsidRPr="00C92D77" w:rsidRDefault="00E71120" w:rsidP="00C92D77">
      <w:pPr>
        <w:snapToGrid w:val="0"/>
        <w:ind w:firstLineChars="0" w:firstLine="0"/>
        <w:jc w:val="center"/>
        <w:rPr>
          <w:kern w:val="0"/>
          <w:sz w:val="21"/>
        </w:rPr>
      </w:pPr>
    </w:p>
    <w:p w14:paraId="6DF53075" w14:textId="77777777" w:rsidR="00E71120" w:rsidRPr="00C92D77" w:rsidRDefault="00E71120" w:rsidP="00062322">
      <w:pPr>
        <w:autoSpaceDE w:val="0"/>
        <w:autoSpaceDN w:val="0"/>
        <w:snapToGrid w:val="0"/>
        <w:ind w:firstLineChars="0" w:firstLine="0"/>
        <w:jc w:val="center"/>
        <w:rPr>
          <w:kern w:val="0"/>
          <w:sz w:val="21"/>
        </w:rPr>
      </w:pPr>
      <w:r w:rsidRPr="00C92D77">
        <w:rPr>
          <w:kern w:val="0"/>
          <w:sz w:val="21"/>
        </w:rPr>
        <w:t>表</w:t>
      </w:r>
      <w:r w:rsidRPr="00C92D77">
        <w:rPr>
          <w:kern w:val="0"/>
          <w:sz w:val="21"/>
        </w:rPr>
        <w:t>4-11 SCTM</w:t>
      </w:r>
      <w:r w:rsidRPr="00C92D77">
        <w:rPr>
          <w:kern w:val="0"/>
          <w:sz w:val="21"/>
        </w:rPr>
        <w:t>与对比算法在半监督多标签场景</w:t>
      </w:r>
      <m:oMath>
        <m:sSub>
          <m:sSubPr>
            <m:ctrlPr>
              <w:rPr>
                <w:rFonts w:ascii="Cambria Math" w:hAnsi="Cambria Math" w:cs="宋体"/>
                <w:i/>
                <w:kern w:val="0"/>
                <w:sz w:val="21"/>
              </w:rPr>
            </m:ctrlPr>
          </m:sSubPr>
          <m:e>
            <m:r>
              <w:rPr>
                <w:rFonts w:ascii="Cambria Math" w:hAnsi="Cambria Math" w:cs="宋体"/>
                <w:kern w:val="0"/>
                <w:sz w:val="21"/>
              </w:rPr>
              <m:t>r</m:t>
            </m:r>
          </m:e>
          <m:sub>
            <m:r>
              <w:rPr>
                <w:rFonts w:ascii="Cambria Math" w:hAnsi="Cambria Math" w:cs="宋体"/>
                <w:kern w:val="0"/>
                <w:sz w:val="21"/>
              </w:rPr>
              <m:t>l</m:t>
            </m:r>
          </m:sub>
        </m:sSub>
        <m:r>
          <w:rPr>
            <w:rFonts w:ascii="Cambria Math" w:hAnsi="Cambria Math" w:cs="宋体"/>
            <w:kern w:val="0"/>
            <w:sz w:val="21"/>
          </w:rPr>
          <m:t>=20%</m:t>
        </m:r>
      </m:oMath>
      <w:r w:rsidRPr="00C92D77">
        <w:rPr>
          <w:kern w:val="0"/>
          <w:sz w:val="21"/>
        </w:rPr>
        <w:t>下的</w:t>
      </w:r>
      <w:r w:rsidRPr="00C92D77">
        <w:rPr>
          <w:kern w:val="0"/>
          <w:sz w:val="21"/>
        </w:rPr>
        <w:t>Coverage</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035ED38C" w14:textId="77777777" w:rsidTr="00E71120">
        <w:trPr>
          <w:trHeight w:val="358"/>
          <w:jc w:val="center"/>
        </w:trPr>
        <w:tc>
          <w:tcPr>
            <w:tcW w:w="1570" w:type="dxa"/>
            <w:tcBorders>
              <w:top w:val="single" w:sz="12" w:space="0" w:color="auto"/>
              <w:bottom w:val="single" w:sz="8" w:space="0" w:color="auto"/>
            </w:tcBorders>
            <w:vAlign w:val="center"/>
          </w:tcPr>
          <w:p w14:paraId="7250EDC4"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25BE5C62"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MLWSE</w:t>
            </w:r>
          </w:p>
        </w:tc>
        <w:tc>
          <w:tcPr>
            <w:tcW w:w="1195" w:type="dxa"/>
            <w:tcBorders>
              <w:top w:val="single" w:sz="12" w:space="0" w:color="auto"/>
              <w:bottom w:val="single" w:sz="8" w:space="0" w:color="auto"/>
            </w:tcBorders>
            <w:vAlign w:val="center"/>
          </w:tcPr>
          <w:p w14:paraId="12EAEFE6"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TLRR</w:t>
            </w:r>
          </w:p>
        </w:tc>
        <w:tc>
          <w:tcPr>
            <w:tcW w:w="1194" w:type="dxa"/>
            <w:tcBorders>
              <w:top w:val="single" w:sz="12" w:space="0" w:color="auto"/>
              <w:bottom w:val="single" w:sz="8" w:space="0" w:color="auto"/>
            </w:tcBorders>
            <w:vAlign w:val="center"/>
          </w:tcPr>
          <w:p w14:paraId="5A020B4B"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MLMRRW</w:t>
            </w:r>
          </w:p>
        </w:tc>
        <w:tc>
          <w:tcPr>
            <w:tcW w:w="1195" w:type="dxa"/>
            <w:tcBorders>
              <w:top w:val="single" w:sz="12" w:space="0" w:color="auto"/>
              <w:bottom w:val="single" w:sz="8" w:space="0" w:color="auto"/>
            </w:tcBorders>
            <w:vAlign w:val="center"/>
          </w:tcPr>
          <w:p w14:paraId="1B7813B1"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SSkC</w:t>
            </w:r>
          </w:p>
        </w:tc>
        <w:tc>
          <w:tcPr>
            <w:tcW w:w="1194" w:type="dxa"/>
            <w:tcBorders>
              <w:top w:val="single" w:sz="12" w:space="0" w:color="auto"/>
              <w:bottom w:val="single" w:sz="8" w:space="0" w:color="auto"/>
            </w:tcBorders>
            <w:vAlign w:val="center"/>
          </w:tcPr>
          <w:p w14:paraId="68981FCD"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SMCT</w:t>
            </w:r>
          </w:p>
        </w:tc>
        <w:tc>
          <w:tcPr>
            <w:tcW w:w="1195" w:type="dxa"/>
            <w:tcBorders>
              <w:top w:val="single" w:sz="12" w:space="0" w:color="auto"/>
              <w:bottom w:val="single" w:sz="8" w:space="0" w:color="auto"/>
            </w:tcBorders>
            <w:vAlign w:val="center"/>
          </w:tcPr>
          <w:p w14:paraId="2F08E5A6"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SCTM</w:t>
            </w:r>
          </w:p>
        </w:tc>
      </w:tr>
      <w:tr w:rsidR="00E71120" w:rsidRPr="00C92D77" w14:paraId="63B21C60" w14:textId="77777777" w:rsidTr="00E71120">
        <w:trPr>
          <w:trHeight w:val="358"/>
          <w:jc w:val="center"/>
        </w:trPr>
        <w:tc>
          <w:tcPr>
            <w:tcW w:w="1570" w:type="dxa"/>
            <w:tcBorders>
              <w:top w:val="single" w:sz="8" w:space="0" w:color="auto"/>
              <w:bottom w:val="nil"/>
            </w:tcBorders>
            <w:vAlign w:val="center"/>
          </w:tcPr>
          <w:p w14:paraId="67E644D9"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07EC325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0.5504</w:t>
            </w:r>
          </w:p>
        </w:tc>
        <w:tc>
          <w:tcPr>
            <w:tcW w:w="1195" w:type="dxa"/>
            <w:tcBorders>
              <w:top w:val="single" w:sz="8" w:space="0" w:color="auto"/>
              <w:bottom w:val="nil"/>
            </w:tcBorders>
            <w:vAlign w:val="center"/>
          </w:tcPr>
          <w:p w14:paraId="0B550B7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0.7858</w:t>
            </w:r>
          </w:p>
        </w:tc>
        <w:tc>
          <w:tcPr>
            <w:tcW w:w="1194" w:type="dxa"/>
            <w:tcBorders>
              <w:top w:val="single" w:sz="8" w:space="0" w:color="auto"/>
              <w:bottom w:val="nil"/>
            </w:tcBorders>
            <w:vAlign w:val="center"/>
          </w:tcPr>
          <w:p w14:paraId="58A529A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0.5540</w:t>
            </w:r>
          </w:p>
        </w:tc>
        <w:tc>
          <w:tcPr>
            <w:tcW w:w="1195" w:type="dxa"/>
            <w:tcBorders>
              <w:top w:val="single" w:sz="8" w:space="0" w:color="auto"/>
              <w:bottom w:val="nil"/>
            </w:tcBorders>
            <w:vAlign w:val="center"/>
          </w:tcPr>
          <w:p w14:paraId="533C7EB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0.5499</w:t>
            </w:r>
          </w:p>
        </w:tc>
        <w:tc>
          <w:tcPr>
            <w:tcW w:w="1194" w:type="dxa"/>
            <w:tcBorders>
              <w:top w:val="single" w:sz="8" w:space="0" w:color="auto"/>
              <w:bottom w:val="nil"/>
            </w:tcBorders>
            <w:vAlign w:val="center"/>
          </w:tcPr>
          <w:p w14:paraId="52D69E3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0.6252</w:t>
            </w:r>
          </w:p>
        </w:tc>
        <w:tc>
          <w:tcPr>
            <w:tcW w:w="1195" w:type="dxa"/>
            <w:tcBorders>
              <w:top w:val="single" w:sz="8" w:space="0" w:color="auto"/>
              <w:bottom w:val="nil"/>
            </w:tcBorders>
            <w:vAlign w:val="center"/>
          </w:tcPr>
          <w:p w14:paraId="0E801BA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0.5041</w:t>
            </w:r>
          </w:p>
        </w:tc>
      </w:tr>
      <w:tr w:rsidR="00E71120" w:rsidRPr="00C92D77" w14:paraId="19C895BA" w14:textId="77777777" w:rsidTr="00E71120">
        <w:trPr>
          <w:trHeight w:val="358"/>
          <w:jc w:val="center"/>
        </w:trPr>
        <w:tc>
          <w:tcPr>
            <w:tcW w:w="1570" w:type="dxa"/>
            <w:vAlign w:val="center"/>
          </w:tcPr>
          <w:p w14:paraId="42F783FD"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CHD_49</w:t>
            </w:r>
          </w:p>
        </w:tc>
        <w:tc>
          <w:tcPr>
            <w:tcW w:w="1194" w:type="dxa"/>
            <w:vAlign w:val="center"/>
          </w:tcPr>
          <w:p w14:paraId="2C8F571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0.7714</w:t>
            </w:r>
          </w:p>
        </w:tc>
        <w:tc>
          <w:tcPr>
            <w:tcW w:w="1195" w:type="dxa"/>
            <w:vAlign w:val="center"/>
          </w:tcPr>
          <w:p w14:paraId="120C6FC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0.8306</w:t>
            </w:r>
          </w:p>
        </w:tc>
        <w:tc>
          <w:tcPr>
            <w:tcW w:w="1194" w:type="dxa"/>
            <w:vAlign w:val="center"/>
          </w:tcPr>
          <w:p w14:paraId="022848F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0.8078</w:t>
            </w:r>
          </w:p>
        </w:tc>
        <w:tc>
          <w:tcPr>
            <w:tcW w:w="1195" w:type="dxa"/>
            <w:vAlign w:val="center"/>
          </w:tcPr>
          <w:p w14:paraId="5E84A76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0.8260</w:t>
            </w:r>
          </w:p>
        </w:tc>
        <w:tc>
          <w:tcPr>
            <w:tcW w:w="1194" w:type="dxa"/>
            <w:vAlign w:val="center"/>
          </w:tcPr>
          <w:p w14:paraId="22176C5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0.9435</w:t>
            </w:r>
          </w:p>
        </w:tc>
        <w:tc>
          <w:tcPr>
            <w:tcW w:w="1195" w:type="dxa"/>
            <w:vAlign w:val="center"/>
          </w:tcPr>
          <w:p w14:paraId="77A5415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0.7587</w:t>
            </w:r>
          </w:p>
        </w:tc>
      </w:tr>
      <w:tr w:rsidR="00E71120" w:rsidRPr="00C92D77" w14:paraId="12807E90" w14:textId="77777777" w:rsidTr="00E71120">
        <w:trPr>
          <w:trHeight w:val="358"/>
          <w:jc w:val="center"/>
        </w:trPr>
        <w:tc>
          <w:tcPr>
            <w:tcW w:w="1570" w:type="dxa"/>
            <w:vAlign w:val="center"/>
          </w:tcPr>
          <w:p w14:paraId="3F24C26F"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Corel5k</w:t>
            </w:r>
          </w:p>
        </w:tc>
        <w:tc>
          <w:tcPr>
            <w:tcW w:w="1194" w:type="dxa"/>
            <w:vAlign w:val="center"/>
          </w:tcPr>
          <w:p w14:paraId="0043E93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0.6337</w:t>
            </w:r>
          </w:p>
        </w:tc>
        <w:tc>
          <w:tcPr>
            <w:tcW w:w="1195" w:type="dxa"/>
            <w:vAlign w:val="center"/>
          </w:tcPr>
          <w:p w14:paraId="4856314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0.9677</w:t>
            </w:r>
          </w:p>
        </w:tc>
        <w:tc>
          <w:tcPr>
            <w:tcW w:w="1194" w:type="dxa"/>
            <w:vAlign w:val="center"/>
          </w:tcPr>
          <w:p w14:paraId="2DAE46C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0.5594</w:t>
            </w:r>
          </w:p>
        </w:tc>
        <w:tc>
          <w:tcPr>
            <w:tcW w:w="1195" w:type="dxa"/>
            <w:vAlign w:val="center"/>
          </w:tcPr>
          <w:p w14:paraId="11DDB5B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0.5593</w:t>
            </w:r>
          </w:p>
        </w:tc>
        <w:tc>
          <w:tcPr>
            <w:tcW w:w="1194" w:type="dxa"/>
            <w:vAlign w:val="center"/>
          </w:tcPr>
          <w:p w14:paraId="01918953"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0.5154</w:t>
            </w:r>
          </w:p>
        </w:tc>
        <w:tc>
          <w:tcPr>
            <w:tcW w:w="1195" w:type="dxa"/>
            <w:vAlign w:val="center"/>
          </w:tcPr>
          <w:p w14:paraId="474DE61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0.5230</w:t>
            </w:r>
          </w:p>
        </w:tc>
      </w:tr>
      <w:tr w:rsidR="00E71120" w:rsidRPr="00C92D77" w14:paraId="14EF36E2" w14:textId="77777777" w:rsidTr="00E71120">
        <w:trPr>
          <w:trHeight w:val="358"/>
          <w:jc w:val="center"/>
        </w:trPr>
        <w:tc>
          <w:tcPr>
            <w:tcW w:w="1570" w:type="dxa"/>
            <w:vAlign w:val="center"/>
          </w:tcPr>
          <w:p w14:paraId="66840B77"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Emotions</w:t>
            </w:r>
          </w:p>
        </w:tc>
        <w:tc>
          <w:tcPr>
            <w:tcW w:w="1194" w:type="dxa"/>
            <w:vAlign w:val="center"/>
          </w:tcPr>
          <w:p w14:paraId="72B8B41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0.7138</w:t>
            </w:r>
          </w:p>
        </w:tc>
        <w:tc>
          <w:tcPr>
            <w:tcW w:w="1195" w:type="dxa"/>
            <w:vAlign w:val="center"/>
          </w:tcPr>
          <w:p w14:paraId="32E0AFDE"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0.6650</w:t>
            </w:r>
          </w:p>
        </w:tc>
        <w:tc>
          <w:tcPr>
            <w:tcW w:w="1194" w:type="dxa"/>
            <w:vAlign w:val="center"/>
          </w:tcPr>
          <w:p w14:paraId="70C79A6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0.7045</w:t>
            </w:r>
          </w:p>
        </w:tc>
        <w:tc>
          <w:tcPr>
            <w:tcW w:w="1195" w:type="dxa"/>
            <w:vAlign w:val="center"/>
          </w:tcPr>
          <w:p w14:paraId="347B81E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0.7146</w:t>
            </w:r>
          </w:p>
        </w:tc>
        <w:tc>
          <w:tcPr>
            <w:tcW w:w="1194" w:type="dxa"/>
            <w:vAlign w:val="center"/>
          </w:tcPr>
          <w:p w14:paraId="0133CAD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0.8721</w:t>
            </w:r>
          </w:p>
        </w:tc>
        <w:tc>
          <w:tcPr>
            <w:tcW w:w="1195" w:type="dxa"/>
            <w:vAlign w:val="center"/>
          </w:tcPr>
          <w:p w14:paraId="3AF99C5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0.7079</w:t>
            </w:r>
          </w:p>
        </w:tc>
      </w:tr>
      <w:tr w:rsidR="00E71120" w:rsidRPr="00C92D77" w14:paraId="45CF7F52" w14:textId="77777777" w:rsidTr="00E71120">
        <w:trPr>
          <w:trHeight w:val="358"/>
          <w:jc w:val="center"/>
        </w:trPr>
        <w:tc>
          <w:tcPr>
            <w:tcW w:w="1570" w:type="dxa"/>
            <w:vAlign w:val="center"/>
          </w:tcPr>
          <w:p w14:paraId="38193E6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GpositiveGO</w:t>
            </w:r>
          </w:p>
        </w:tc>
        <w:tc>
          <w:tcPr>
            <w:tcW w:w="1194" w:type="dxa"/>
            <w:vAlign w:val="center"/>
          </w:tcPr>
          <w:p w14:paraId="3B7C38D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0.6163</w:t>
            </w:r>
          </w:p>
        </w:tc>
        <w:tc>
          <w:tcPr>
            <w:tcW w:w="1195" w:type="dxa"/>
            <w:vAlign w:val="center"/>
          </w:tcPr>
          <w:p w14:paraId="279D126E"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0.5494</w:t>
            </w:r>
          </w:p>
        </w:tc>
        <w:tc>
          <w:tcPr>
            <w:tcW w:w="1194" w:type="dxa"/>
            <w:vAlign w:val="center"/>
          </w:tcPr>
          <w:p w14:paraId="4FD8D1A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0.6163</w:t>
            </w:r>
          </w:p>
        </w:tc>
        <w:tc>
          <w:tcPr>
            <w:tcW w:w="1195" w:type="dxa"/>
            <w:vAlign w:val="center"/>
          </w:tcPr>
          <w:p w14:paraId="4BEF459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0.6090</w:t>
            </w:r>
          </w:p>
        </w:tc>
        <w:tc>
          <w:tcPr>
            <w:tcW w:w="1194" w:type="dxa"/>
            <w:vAlign w:val="center"/>
          </w:tcPr>
          <w:p w14:paraId="354D707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0.9520</w:t>
            </w:r>
          </w:p>
        </w:tc>
        <w:tc>
          <w:tcPr>
            <w:tcW w:w="1195" w:type="dxa"/>
            <w:vAlign w:val="center"/>
          </w:tcPr>
          <w:p w14:paraId="76E18C4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0.5828</w:t>
            </w:r>
          </w:p>
        </w:tc>
      </w:tr>
      <w:tr w:rsidR="00E71120" w:rsidRPr="00C92D77" w14:paraId="73C1D22C" w14:textId="77777777" w:rsidTr="00E71120">
        <w:trPr>
          <w:trHeight w:val="358"/>
          <w:jc w:val="center"/>
        </w:trPr>
        <w:tc>
          <w:tcPr>
            <w:tcW w:w="1570" w:type="dxa"/>
            <w:vAlign w:val="center"/>
          </w:tcPr>
          <w:p w14:paraId="44544C9F"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Image</w:t>
            </w:r>
          </w:p>
        </w:tc>
        <w:tc>
          <w:tcPr>
            <w:tcW w:w="1194" w:type="dxa"/>
            <w:vAlign w:val="center"/>
          </w:tcPr>
          <w:p w14:paraId="710C55D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0.6561</w:t>
            </w:r>
          </w:p>
        </w:tc>
        <w:tc>
          <w:tcPr>
            <w:tcW w:w="1195" w:type="dxa"/>
            <w:vAlign w:val="center"/>
          </w:tcPr>
          <w:p w14:paraId="0144F58B"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0.6321</w:t>
            </w:r>
          </w:p>
        </w:tc>
        <w:tc>
          <w:tcPr>
            <w:tcW w:w="1194" w:type="dxa"/>
            <w:vAlign w:val="center"/>
          </w:tcPr>
          <w:p w14:paraId="4D8C750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0.6421</w:t>
            </w:r>
          </w:p>
        </w:tc>
        <w:tc>
          <w:tcPr>
            <w:tcW w:w="1195" w:type="dxa"/>
            <w:vAlign w:val="center"/>
          </w:tcPr>
          <w:p w14:paraId="2072EC8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0.6421</w:t>
            </w:r>
          </w:p>
        </w:tc>
        <w:tc>
          <w:tcPr>
            <w:tcW w:w="1194" w:type="dxa"/>
            <w:vAlign w:val="center"/>
          </w:tcPr>
          <w:p w14:paraId="73E8F1E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0.8541</w:t>
            </w:r>
          </w:p>
        </w:tc>
        <w:tc>
          <w:tcPr>
            <w:tcW w:w="1195" w:type="dxa"/>
            <w:vAlign w:val="center"/>
          </w:tcPr>
          <w:p w14:paraId="4A95E6B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0.6333</w:t>
            </w:r>
          </w:p>
        </w:tc>
      </w:tr>
      <w:tr w:rsidR="00E71120" w:rsidRPr="00C92D77" w14:paraId="57F87A41" w14:textId="77777777" w:rsidTr="00E71120">
        <w:trPr>
          <w:trHeight w:val="358"/>
          <w:jc w:val="center"/>
        </w:trPr>
        <w:tc>
          <w:tcPr>
            <w:tcW w:w="1570" w:type="dxa"/>
            <w:vAlign w:val="center"/>
          </w:tcPr>
          <w:p w14:paraId="6DA8E94D"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Langlog</w:t>
            </w:r>
          </w:p>
        </w:tc>
        <w:tc>
          <w:tcPr>
            <w:tcW w:w="1194" w:type="dxa"/>
            <w:vAlign w:val="center"/>
          </w:tcPr>
          <w:p w14:paraId="040B30F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0.8487</w:t>
            </w:r>
          </w:p>
        </w:tc>
        <w:tc>
          <w:tcPr>
            <w:tcW w:w="1195" w:type="dxa"/>
            <w:vAlign w:val="center"/>
          </w:tcPr>
          <w:p w14:paraId="3C629FF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0.8279</w:t>
            </w:r>
          </w:p>
        </w:tc>
        <w:tc>
          <w:tcPr>
            <w:tcW w:w="1194" w:type="dxa"/>
            <w:vAlign w:val="center"/>
          </w:tcPr>
          <w:p w14:paraId="2EA09D7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0.9580</w:t>
            </w:r>
          </w:p>
        </w:tc>
        <w:tc>
          <w:tcPr>
            <w:tcW w:w="1195" w:type="dxa"/>
            <w:vAlign w:val="center"/>
          </w:tcPr>
          <w:p w14:paraId="62C53E3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0.9300</w:t>
            </w:r>
          </w:p>
        </w:tc>
        <w:tc>
          <w:tcPr>
            <w:tcW w:w="1194" w:type="dxa"/>
            <w:vAlign w:val="center"/>
          </w:tcPr>
          <w:p w14:paraId="43F16E7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0.8245</w:t>
            </w:r>
          </w:p>
        </w:tc>
        <w:tc>
          <w:tcPr>
            <w:tcW w:w="1195" w:type="dxa"/>
            <w:vAlign w:val="center"/>
          </w:tcPr>
          <w:p w14:paraId="2028CAC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0.8196</w:t>
            </w:r>
          </w:p>
        </w:tc>
      </w:tr>
      <w:tr w:rsidR="00E71120" w:rsidRPr="00C92D77" w14:paraId="686DA612" w14:textId="77777777" w:rsidTr="00E71120">
        <w:trPr>
          <w:trHeight w:val="358"/>
          <w:jc w:val="center"/>
        </w:trPr>
        <w:tc>
          <w:tcPr>
            <w:tcW w:w="1570" w:type="dxa"/>
            <w:vAlign w:val="center"/>
          </w:tcPr>
          <w:p w14:paraId="7276E567"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Scene</w:t>
            </w:r>
          </w:p>
        </w:tc>
        <w:tc>
          <w:tcPr>
            <w:tcW w:w="1194" w:type="dxa"/>
            <w:vAlign w:val="center"/>
          </w:tcPr>
          <w:p w14:paraId="564B9FC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0.5984</w:t>
            </w:r>
          </w:p>
        </w:tc>
        <w:tc>
          <w:tcPr>
            <w:tcW w:w="1195" w:type="dxa"/>
            <w:vAlign w:val="center"/>
          </w:tcPr>
          <w:p w14:paraId="2E3E26D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0.6048</w:t>
            </w:r>
          </w:p>
        </w:tc>
        <w:tc>
          <w:tcPr>
            <w:tcW w:w="1194" w:type="dxa"/>
            <w:vAlign w:val="center"/>
          </w:tcPr>
          <w:p w14:paraId="21657FE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0.5837</w:t>
            </w:r>
          </w:p>
        </w:tc>
        <w:tc>
          <w:tcPr>
            <w:tcW w:w="1195" w:type="dxa"/>
            <w:vAlign w:val="center"/>
          </w:tcPr>
          <w:p w14:paraId="4DE9247A"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0.5051</w:t>
            </w:r>
          </w:p>
        </w:tc>
        <w:tc>
          <w:tcPr>
            <w:tcW w:w="1194" w:type="dxa"/>
            <w:vAlign w:val="center"/>
          </w:tcPr>
          <w:p w14:paraId="0429287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0.7630</w:t>
            </w:r>
          </w:p>
        </w:tc>
        <w:tc>
          <w:tcPr>
            <w:tcW w:w="1195" w:type="dxa"/>
            <w:vAlign w:val="center"/>
          </w:tcPr>
          <w:p w14:paraId="3A018C3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0.5374</w:t>
            </w:r>
          </w:p>
        </w:tc>
      </w:tr>
      <w:tr w:rsidR="00E71120" w:rsidRPr="00C92D77" w14:paraId="282F6CF0" w14:textId="77777777" w:rsidTr="00E71120">
        <w:trPr>
          <w:trHeight w:val="358"/>
          <w:jc w:val="center"/>
        </w:trPr>
        <w:tc>
          <w:tcPr>
            <w:tcW w:w="1570" w:type="dxa"/>
            <w:vAlign w:val="center"/>
          </w:tcPr>
          <w:p w14:paraId="5188FD4B"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Chemistry</w:t>
            </w:r>
          </w:p>
        </w:tc>
        <w:tc>
          <w:tcPr>
            <w:tcW w:w="1194" w:type="dxa"/>
            <w:vAlign w:val="center"/>
          </w:tcPr>
          <w:p w14:paraId="0F6A10A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0.4188</w:t>
            </w:r>
          </w:p>
        </w:tc>
        <w:tc>
          <w:tcPr>
            <w:tcW w:w="1195" w:type="dxa"/>
            <w:vAlign w:val="center"/>
          </w:tcPr>
          <w:p w14:paraId="730D611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0.8727</w:t>
            </w:r>
          </w:p>
        </w:tc>
        <w:tc>
          <w:tcPr>
            <w:tcW w:w="1194" w:type="dxa"/>
            <w:vAlign w:val="center"/>
          </w:tcPr>
          <w:p w14:paraId="635245F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0.6861</w:t>
            </w:r>
          </w:p>
        </w:tc>
        <w:tc>
          <w:tcPr>
            <w:tcW w:w="1195" w:type="dxa"/>
            <w:vAlign w:val="center"/>
          </w:tcPr>
          <w:p w14:paraId="6653A8F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0.6816</w:t>
            </w:r>
          </w:p>
        </w:tc>
        <w:tc>
          <w:tcPr>
            <w:tcW w:w="1194" w:type="dxa"/>
            <w:vAlign w:val="center"/>
          </w:tcPr>
          <w:p w14:paraId="3286E6F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0.3885</w:t>
            </w:r>
          </w:p>
        </w:tc>
        <w:tc>
          <w:tcPr>
            <w:tcW w:w="1195" w:type="dxa"/>
            <w:vAlign w:val="center"/>
          </w:tcPr>
          <w:p w14:paraId="7C56C77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0.2956</w:t>
            </w:r>
          </w:p>
        </w:tc>
      </w:tr>
      <w:tr w:rsidR="00E71120" w:rsidRPr="00C92D77" w14:paraId="5C95CA1D" w14:textId="77777777" w:rsidTr="00E71120">
        <w:trPr>
          <w:trHeight w:val="358"/>
          <w:jc w:val="center"/>
        </w:trPr>
        <w:tc>
          <w:tcPr>
            <w:tcW w:w="1570" w:type="dxa"/>
            <w:vAlign w:val="center"/>
          </w:tcPr>
          <w:p w14:paraId="3E72EFF4"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Philosophy</w:t>
            </w:r>
          </w:p>
        </w:tc>
        <w:tc>
          <w:tcPr>
            <w:tcW w:w="1194" w:type="dxa"/>
            <w:vAlign w:val="center"/>
          </w:tcPr>
          <w:p w14:paraId="5A6C496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0.4437</w:t>
            </w:r>
          </w:p>
        </w:tc>
        <w:tc>
          <w:tcPr>
            <w:tcW w:w="1195" w:type="dxa"/>
            <w:vAlign w:val="center"/>
          </w:tcPr>
          <w:p w14:paraId="074874C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0.9003</w:t>
            </w:r>
          </w:p>
        </w:tc>
        <w:tc>
          <w:tcPr>
            <w:tcW w:w="1194" w:type="dxa"/>
            <w:vAlign w:val="center"/>
          </w:tcPr>
          <w:p w14:paraId="01B5661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0.7349</w:t>
            </w:r>
          </w:p>
        </w:tc>
        <w:tc>
          <w:tcPr>
            <w:tcW w:w="1195" w:type="dxa"/>
            <w:vAlign w:val="center"/>
          </w:tcPr>
          <w:p w14:paraId="2719573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0.7210</w:t>
            </w:r>
          </w:p>
        </w:tc>
        <w:tc>
          <w:tcPr>
            <w:tcW w:w="1194" w:type="dxa"/>
            <w:vAlign w:val="center"/>
          </w:tcPr>
          <w:p w14:paraId="1234C0C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0.3797</w:t>
            </w:r>
          </w:p>
        </w:tc>
        <w:tc>
          <w:tcPr>
            <w:tcW w:w="1195" w:type="dxa"/>
            <w:vAlign w:val="center"/>
          </w:tcPr>
          <w:p w14:paraId="0CD4D90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0.2996</w:t>
            </w:r>
          </w:p>
        </w:tc>
      </w:tr>
      <w:tr w:rsidR="00E71120" w:rsidRPr="00C92D77" w14:paraId="3BDC4A9A" w14:textId="77777777" w:rsidTr="00E71120">
        <w:trPr>
          <w:trHeight w:val="358"/>
          <w:jc w:val="center"/>
        </w:trPr>
        <w:tc>
          <w:tcPr>
            <w:tcW w:w="1570" w:type="dxa"/>
            <w:vAlign w:val="center"/>
          </w:tcPr>
          <w:p w14:paraId="797790B3"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Tmc2007_500</w:t>
            </w:r>
          </w:p>
        </w:tc>
        <w:tc>
          <w:tcPr>
            <w:tcW w:w="1194" w:type="dxa"/>
            <w:vAlign w:val="center"/>
          </w:tcPr>
          <w:p w14:paraId="7AF71EE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0.2669</w:t>
            </w:r>
          </w:p>
        </w:tc>
        <w:tc>
          <w:tcPr>
            <w:tcW w:w="1195" w:type="dxa"/>
            <w:vAlign w:val="center"/>
          </w:tcPr>
          <w:p w14:paraId="7568A7A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0.9006</w:t>
            </w:r>
          </w:p>
        </w:tc>
        <w:tc>
          <w:tcPr>
            <w:tcW w:w="1194" w:type="dxa"/>
            <w:vAlign w:val="center"/>
          </w:tcPr>
          <w:p w14:paraId="4AF5A77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0.4858</w:t>
            </w:r>
          </w:p>
        </w:tc>
        <w:tc>
          <w:tcPr>
            <w:tcW w:w="1195" w:type="dxa"/>
            <w:vAlign w:val="center"/>
          </w:tcPr>
          <w:p w14:paraId="4D2721D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0.3962</w:t>
            </w:r>
          </w:p>
        </w:tc>
        <w:tc>
          <w:tcPr>
            <w:tcW w:w="1194" w:type="dxa"/>
            <w:vAlign w:val="center"/>
          </w:tcPr>
          <w:p w14:paraId="71499D6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0.4076</w:t>
            </w:r>
          </w:p>
        </w:tc>
        <w:tc>
          <w:tcPr>
            <w:tcW w:w="1195" w:type="dxa"/>
            <w:vAlign w:val="center"/>
          </w:tcPr>
          <w:p w14:paraId="30294F8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0.2296</w:t>
            </w:r>
          </w:p>
        </w:tc>
      </w:tr>
      <w:tr w:rsidR="00E71120" w:rsidRPr="00C92D77" w14:paraId="19604B97" w14:textId="77777777" w:rsidTr="00E71120">
        <w:trPr>
          <w:trHeight w:val="358"/>
          <w:jc w:val="center"/>
        </w:trPr>
        <w:tc>
          <w:tcPr>
            <w:tcW w:w="1570" w:type="dxa"/>
            <w:vAlign w:val="center"/>
          </w:tcPr>
          <w:p w14:paraId="0D26D302"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Water_quality</w:t>
            </w:r>
          </w:p>
        </w:tc>
        <w:tc>
          <w:tcPr>
            <w:tcW w:w="1194" w:type="dxa"/>
            <w:vAlign w:val="center"/>
          </w:tcPr>
          <w:p w14:paraId="2579BE2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0.7798</w:t>
            </w:r>
          </w:p>
        </w:tc>
        <w:tc>
          <w:tcPr>
            <w:tcW w:w="1195" w:type="dxa"/>
            <w:vAlign w:val="center"/>
          </w:tcPr>
          <w:p w14:paraId="4A7FDFF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0.8747</w:t>
            </w:r>
          </w:p>
        </w:tc>
        <w:tc>
          <w:tcPr>
            <w:tcW w:w="1194" w:type="dxa"/>
            <w:vAlign w:val="center"/>
          </w:tcPr>
          <w:p w14:paraId="26C0CB3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0.8156</w:t>
            </w:r>
          </w:p>
        </w:tc>
        <w:tc>
          <w:tcPr>
            <w:tcW w:w="1195" w:type="dxa"/>
            <w:vAlign w:val="center"/>
          </w:tcPr>
          <w:p w14:paraId="4D41FDA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0.8422</w:t>
            </w:r>
          </w:p>
        </w:tc>
        <w:tc>
          <w:tcPr>
            <w:tcW w:w="1194" w:type="dxa"/>
            <w:vAlign w:val="center"/>
          </w:tcPr>
          <w:p w14:paraId="77AD2B0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0.8709</w:t>
            </w:r>
          </w:p>
        </w:tc>
        <w:tc>
          <w:tcPr>
            <w:tcW w:w="1195" w:type="dxa"/>
            <w:vAlign w:val="center"/>
          </w:tcPr>
          <w:p w14:paraId="4959E98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0.7728</w:t>
            </w:r>
          </w:p>
        </w:tc>
      </w:tr>
      <w:tr w:rsidR="00E71120" w:rsidRPr="00C92D77" w14:paraId="681F0527" w14:textId="77777777" w:rsidTr="00E71120">
        <w:trPr>
          <w:trHeight w:val="358"/>
          <w:jc w:val="center"/>
        </w:trPr>
        <w:tc>
          <w:tcPr>
            <w:tcW w:w="1570" w:type="dxa"/>
            <w:tcBorders>
              <w:bottom w:val="nil"/>
            </w:tcBorders>
            <w:vAlign w:val="center"/>
          </w:tcPr>
          <w:p w14:paraId="1E40A325"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Yeast</w:t>
            </w:r>
          </w:p>
        </w:tc>
        <w:tc>
          <w:tcPr>
            <w:tcW w:w="1194" w:type="dxa"/>
            <w:tcBorders>
              <w:bottom w:val="nil"/>
            </w:tcBorders>
            <w:vAlign w:val="center"/>
          </w:tcPr>
          <w:p w14:paraId="30BF7A4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0.7014</w:t>
            </w:r>
          </w:p>
        </w:tc>
        <w:tc>
          <w:tcPr>
            <w:tcW w:w="1195" w:type="dxa"/>
            <w:tcBorders>
              <w:bottom w:val="nil"/>
            </w:tcBorders>
            <w:vAlign w:val="center"/>
          </w:tcPr>
          <w:p w14:paraId="3CC2428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0.9090</w:t>
            </w:r>
          </w:p>
        </w:tc>
        <w:tc>
          <w:tcPr>
            <w:tcW w:w="1194" w:type="dxa"/>
            <w:tcBorders>
              <w:bottom w:val="nil"/>
            </w:tcBorders>
            <w:vAlign w:val="center"/>
          </w:tcPr>
          <w:p w14:paraId="037F9F0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0.8509</w:t>
            </w:r>
          </w:p>
        </w:tc>
        <w:tc>
          <w:tcPr>
            <w:tcW w:w="1195" w:type="dxa"/>
            <w:tcBorders>
              <w:bottom w:val="nil"/>
            </w:tcBorders>
            <w:vAlign w:val="center"/>
          </w:tcPr>
          <w:p w14:paraId="52054CF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0.8288</w:t>
            </w:r>
          </w:p>
        </w:tc>
        <w:tc>
          <w:tcPr>
            <w:tcW w:w="1194" w:type="dxa"/>
            <w:tcBorders>
              <w:bottom w:val="nil"/>
            </w:tcBorders>
            <w:vAlign w:val="center"/>
          </w:tcPr>
          <w:p w14:paraId="3065EBF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0.8314</w:t>
            </w:r>
          </w:p>
        </w:tc>
        <w:tc>
          <w:tcPr>
            <w:tcW w:w="1195" w:type="dxa"/>
            <w:tcBorders>
              <w:bottom w:val="nil"/>
            </w:tcBorders>
            <w:vAlign w:val="center"/>
          </w:tcPr>
          <w:p w14:paraId="5119DC2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0.7154</w:t>
            </w:r>
          </w:p>
        </w:tc>
      </w:tr>
      <w:tr w:rsidR="00E71120" w:rsidRPr="00C92D77" w14:paraId="7C3953C3" w14:textId="77777777" w:rsidTr="00E71120">
        <w:trPr>
          <w:trHeight w:val="358"/>
          <w:jc w:val="center"/>
        </w:trPr>
        <w:tc>
          <w:tcPr>
            <w:tcW w:w="1570" w:type="dxa"/>
            <w:tcBorders>
              <w:top w:val="nil"/>
              <w:bottom w:val="single" w:sz="8" w:space="0" w:color="auto"/>
            </w:tcBorders>
            <w:vAlign w:val="center"/>
          </w:tcPr>
          <w:p w14:paraId="09158C3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1AB1457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0.6189</w:t>
            </w:r>
          </w:p>
        </w:tc>
        <w:tc>
          <w:tcPr>
            <w:tcW w:w="1195" w:type="dxa"/>
            <w:tcBorders>
              <w:top w:val="nil"/>
              <w:bottom w:val="single" w:sz="8" w:space="0" w:color="auto"/>
            </w:tcBorders>
            <w:vAlign w:val="center"/>
          </w:tcPr>
          <w:p w14:paraId="1DC3C40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0.7002</w:t>
            </w:r>
          </w:p>
        </w:tc>
        <w:tc>
          <w:tcPr>
            <w:tcW w:w="1194" w:type="dxa"/>
            <w:tcBorders>
              <w:top w:val="nil"/>
              <w:bottom w:val="single" w:sz="8" w:space="0" w:color="auto"/>
            </w:tcBorders>
            <w:vAlign w:val="center"/>
          </w:tcPr>
          <w:p w14:paraId="7A42E39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0.7005</w:t>
            </w:r>
          </w:p>
        </w:tc>
        <w:tc>
          <w:tcPr>
            <w:tcW w:w="1195" w:type="dxa"/>
            <w:tcBorders>
              <w:top w:val="nil"/>
              <w:bottom w:val="single" w:sz="8" w:space="0" w:color="auto"/>
            </w:tcBorders>
            <w:vAlign w:val="center"/>
          </w:tcPr>
          <w:p w14:paraId="73218BB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0.6958</w:t>
            </w:r>
          </w:p>
        </w:tc>
        <w:tc>
          <w:tcPr>
            <w:tcW w:w="1194" w:type="dxa"/>
            <w:tcBorders>
              <w:top w:val="nil"/>
              <w:bottom w:val="single" w:sz="8" w:space="0" w:color="auto"/>
            </w:tcBorders>
            <w:vAlign w:val="center"/>
          </w:tcPr>
          <w:p w14:paraId="68F9DB7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0.8577</w:t>
            </w:r>
          </w:p>
        </w:tc>
        <w:tc>
          <w:tcPr>
            <w:tcW w:w="1195" w:type="dxa"/>
            <w:tcBorders>
              <w:top w:val="nil"/>
              <w:bottom w:val="single" w:sz="8" w:space="0" w:color="auto"/>
            </w:tcBorders>
            <w:vAlign w:val="center"/>
          </w:tcPr>
          <w:p w14:paraId="5466864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0.5889</w:t>
            </w:r>
          </w:p>
        </w:tc>
      </w:tr>
      <w:tr w:rsidR="00E71120" w:rsidRPr="00C92D77" w14:paraId="2EE5B42B" w14:textId="77777777" w:rsidTr="00E71120">
        <w:trPr>
          <w:trHeight w:val="358"/>
          <w:jc w:val="center"/>
        </w:trPr>
        <w:tc>
          <w:tcPr>
            <w:tcW w:w="1570" w:type="dxa"/>
            <w:tcBorders>
              <w:top w:val="single" w:sz="8" w:space="0" w:color="auto"/>
            </w:tcBorders>
            <w:vAlign w:val="center"/>
          </w:tcPr>
          <w:p w14:paraId="3E4F4C1D"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0327BA2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0.6156</w:t>
            </w:r>
          </w:p>
        </w:tc>
        <w:tc>
          <w:tcPr>
            <w:tcW w:w="1195" w:type="dxa"/>
            <w:tcBorders>
              <w:top w:val="single" w:sz="8" w:space="0" w:color="auto"/>
            </w:tcBorders>
            <w:vAlign w:val="center"/>
          </w:tcPr>
          <w:p w14:paraId="261CED7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0.7872</w:t>
            </w:r>
          </w:p>
        </w:tc>
        <w:tc>
          <w:tcPr>
            <w:tcW w:w="1194" w:type="dxa"/>
            <w:tcBorders>
              <w:top w:val="single" w:sz="8" w:space="0" w:color="auto"/>
            </w:tcBorders>
            <w:vAlign w:val="center"/>
          </w:tcPr>
          <w:p w14:paraId="3ECEC7C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0.6928</w:t>
            </w:r>
          </w:p>
        </w:tc>
        <w:tc>
          <w:tcPr>
            <w:tcW w:w="1195" w:type="dxa"/>
            <w:tcBorders>
              <w:top w:val="single" w:sz="8" w:space="0" w:color="auto"/>
            </w:tcBorders>
            <w:vAlign w:val="center"/>
          </w:tcPr>
          <w:p w14:paraId="1DD2C3B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0.6787</w:t>
            </w:r>
          </w:p>
        </w:tc>
        <w:tc>
          <w:tcPr>
            <w:tcW w:w="1194" w:type="dxa"/>
            <w:tcBorders>
              <w:top w:val="single" w:sz="8" w:space="0" w:color="auto"/>
            </w:tcBorders>
            <w:vAlign w:val="center"/>
          </w:tcPr>
          <w:p w14:paraId="39ABBDB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0.7204</w:t>
            </w:r>
          </w:p>
        </w:tc>
        <w:tc>
          <w:tcPr>
            <w:tcW w:w="1195" w:type="dxa"/>
            <w:tcBorders>
              <w:top w:val="single" w:sz="8" w:space="0" w:color="auto"/>
            </w:tcBorders>
            <w:vAlign w:val="center"/>
          </w:tcPr>
          <w:p w14:paraId="0C9AEF9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0.5692</w:t>
            </w:r>
          </w:p>
        </w:tc>
      </w:tr>
      <w:tr w:rsidR="00E71120" w:rsidRPr="00C92D77" w14:paraId="4902B0A0" w14:textId="77777777" w:rsidTr="00E71120">
        <w:trPr>
          <w:trHeight w:val="373"/>
          <w:jc w:val="center"/>
        </w:trPr>
        <w:tc>
          <w:tcPr>
            <w:tcW w:w="1570" w:type="dxa"/>
            <w:tcBorders>
              <w:bottom w:val="single" w:sz="12" w:space="0" w:color="auto"/>
            </w:tcBorders>
            <w:vAlign w:val="center"/>
          </w:tcPr>
          <w:p w14:paraId="3D3DA053"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003C6DA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3.18</w:t>
            </w:r>
          </w:p>
        </w:tc>
        <w:tc>
          <w:tcPr>
            <w:tcW w:w="1195" w:type="dxa"/>
            <w:tcBorders>
              <w:bottom w:val="single" w:sz="12" w:space="0" w:color="auto"/>
            </w:tcBorders>
            <w:vAlign w:val="center"/>
          </w:tcPr>
          <w:p w14:paraId="2947E09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4.43</w:t>
            </w:r>
          </w:p>
        </w:tc>
        <w:tc>
          <w:tcPr>
            <w:tcW w:w="1194" w:type="dxa"/>
            <w:tcBorders>
              <w:bottom w:val="single" w:sz="12" w:space="0" w:color="auto"/>
            </w:tcBorders>
            <w:vAlign w:val="center"/>
          </w:tcPr>
          <w:p w14:paraId="45808FF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4.14</w:t>
            </w:r>
          </w:p>
        </w:tc>
        <w:tc>
          <w:tcPr>
            <w:tcW w:w="1195" w:type="dxa"/>
            <w:tcBorders>
              <w:bottom w:val="single" w:sz="12" w:space="0" w:color="auto"/>
            </w:tcBorders>
            <w:vAlign w:val="center"/>
          </w:tcPr>
          <w:p w14:paraId="701F25E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3.39</w:t>
            </w:r>
          </w:p>
        </w:tc>
        <w:tc>
          <w:tcPr>
            <w:tcW w:w="1194" w:type="dxa"/>
            <w:tcBorders>
              <w:bottom w:val="single" w:sz="12" w:space="0" w:color="auto"/>
            </w:tcBorders>
            <w:vAlign w:val="center"/>
          </w:tcPr>
          <w:p w14:paraId="75FD295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4.36</w:t>
            </w:r>
          </w:p>
        </w:tc>
        <w:tc>
          <w:tcPr>
            <w:tcW w:w="1195" w:type="dxa"/>
            <w:tcBorders>
              <w:bottom w:val="single" w:sz="12" w:space="0" w:color="auto"/>
            </w:tcBorders>
            <w:vAlign w:val="center"/>
          </w:tcPr>
          <w:p w14:paraId="0C26D69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1.50</w:t>
            </w:r>
          </w:p>
        </w:tc>
      </w:tr>
    </w:tbl>
    <w:p w14:paraId="073EC132" w14:textId="77777777" w:rsidR="00E71120" w:rsidRPr="00C92D77" w:rsidRDefault="00E71120" w:rsidP="00C92D77">
      <w:pPr>
        <w:snapToGrid w:val="0"/>
        <w:ind w:firstLineChars="0" w:firstLine="0"/>
        <w:jc w:val="center"/>
        <w:rPr>
          <w:kern w:val="0"/>
          <w:sz w:val="21"/>
        </w:rPr>
      </w:pPr>
    </w:p>
    <w:p w14:paraId="0D865131" w14:textId="77777777" w:rsidR="00E71120" w:rsidRPr="00C92D77" w:rsidRDefault="00E71120" w:rsidP="00062322">
      <w:pPr>
        <w:autoSpaceDE w:val="0"/>
        <w:autoSpaceDN w:val="0"/>
        <w:snapToGrid w:val="0"/>
        <w:ind w:firstLineChars="0" w:firstLine="0"/>
        <w:jc w:val="center"/>
        <w:rPr>
          <w:kern w:val="0"/>
          <w:sz w:val="21"/>
        </w:rPr>
      </w:pPr>
      <w:r w:rsidRPr="00C92D77">
        <w:rPr>
          <w:kern w:val="0"/>
          <w:sz w:val="21"/>
        </w:rPr>
        <w:t>表</w:t>
      </w:r>
      <w:r w:rsidRPr="00C92D77">
        <w:rPr>
          <w:kern w:val="0"/>
          <w:sz w:val="21"/>
        </w:rPr>
        <w:t>4-12 SCTM</w:t>
      </w:r>
      <w:r w:rsidRPr="00C92D77">
        <w:rPr>
          <w:kern w:val="0"/>
          <w:sz w:val="21"/>
        </w:rPr>
        <w:t>与对比算法在半监督多标签场景</w:t>
      </w:r>
      <m:oMath>
        <m:sSub>
          <m:sSubPr>
            <m:ctrlPr>
              <w:rPr>
                <w:rFonts w:ascii="Cambria Math" w:hAnsi="Cambria Math" w:cs="宋体"/>
                <w:i/>
                <w:kern w:val="0"/>
                <w:sz w:val="21"/>
              </w:rPr>
            </m:ctrlPr>
          </m:sSubPr>
          <m:e>
            <m:r>
              <w:rPr>
                <w:rFonts w:ascii="Cambria Math" w:hAnsi="Cambria Math" w:cs="宋体"/>
                <w:kern w:val="0"/>
                <w:sz w:val="21"/>
              </w:rPr>
              <m:t>r</m:t>
            </m:r>
          </m:e>
          <m:sub>
            <m:r>
              <w:rPr>
                <w:rFonts w:ascii="Cambria Math" w:hAnsi="Cambria Math" w:cs="宋体"/>
                <w:kern w:val="0"/>
                <w:sz w:val="21"/>
              </w:rPr>
              <m:t>l</m:t>
            </m:r>
          </m:sub>
        </m:sSub>
        <m:r>
          <w:rPr>
            <w:rFonts w:ascii="Cambria Math" w:hAnsi="Cambria Math" w:cs="宋体"/>
            <w:kern w:val="0"/>
            <w:sz w:val="21"/>
          </w:rPr>
          <m:t>=20%</m:t>
        </m:r>
      </m:oMath>
      <w:r w:rsidRPr="00C92D77">
        <w:rPr>
          <w:kern w:val="0"/>
          <w:sz w:val="21"/>
        </w:rPr>
        <w:t>下的</w:t>
      </w:r>
      <w:r w:rsidRPr="00C92D77">
        <w:rPr>
          <w:kern w:val="0"/>
          <w:sz w:val="21"/>
        </w:rPr>
        <w:t>Ranking Loss</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00360202" w14:textId="77777777" w:rsidTr="00E71120">
        <w:trPr>
          <w:trHeight w:val="358"/>
          <w:jc w:val="center"/>
        </w:trPr>
        <w:tc>
          <w:tcPr>
            <w:tcW w:w="1570" w:type="dxa"/>
            <w:tcBorders>
              <w:top w:val="single" w:sz="12" w:space="0" w:color="auto"/>
              <w:bottom w:val="single" w:sz="8" w:space="0" w:color="auto"/>
            </w:tcBorders>
            <w:vAlign w:val="center"/>
          </w:tcPr>
          <w:p w14:paraId="74E576D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220D6FED"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MLWSE</w:t>
            </w:r>
          </w:p>
        </w:tc>
        <w:tc>
          <w:tcPr>
            <w:tcW w:w="1195" w:type="dxa"/>
            <w:tcBorders>
              <w:top w:val="single" w:sz="12" w:space="0" w:color="auto"/>
              <w:bottom w:val="single" w:sz="8" w:space="0" w:color="auto"/>
            </w:tcBorders>
            <w:vAlign w:val="center"/>
          </w:tcPr>
          <w:p w14:paraId="788B8BC5"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TLRR</w:t>
            </w:r>
          </w:p>
        </w:tc>
        <w:tc>
          <w:tcPr>
            <w:tcW w:w="1194" w:type="dxa"/>
            <w:tcBorders>
              <w:top w:val="single" w:sz="12" w:space="0" w:color="auto"/>
              <w:bottom w:val="single" w:sz="8" w:space="0" w:color="auto"/>
            </w:tcBorders>
            <w:vAlign w:val="center"/>
          </w:tcPr>
          <w:p w14:paraId="1C7DF902"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MLMRRW</w:t>
            </w:r>
          </w:p>
        </w:tc>
        <w:tc>
          <w:tcPr>
            <w:tcW w:w="1195" w:type="dxa"/>
            <w:tcBorders>
              <w:top w:val="single" w:sz="12" w:space="0" w:color="auto"/>
              <w:bottom w:val="single" w:sz="8" w:space="0" w:color="auto"/>
            </w:tcBorders>
            <w:vAlign w:val="center"/>
          </w:tcPr>
          <w:p w14:paraId="27C67FB2"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SSkC</w:t>
            </w:r>
          </w:p>
        </w:tc>
        <w:tc>
          <w:tcPr>
            <w:tcW w:w="1194" w:type="dxa"/>
            <w:tcBorders>
              <w:top w:val="single" w:sz="12" w:space="0" w:color="auto"/>
              <w:bottom w:val="single" w:sz="8" w:space="0" w:color="auto"/>
            </w:tcBorders>
            <w:vAlign w:val="center"/>
          </w:tcPr>
          <w:p w14:paraId="051D8B76"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SMCT</w:t>
            </w:r>
          </w:p>
        </w:tc>
        <w:tc>
          <w:tcPr>
            <w:tcW w:w="1195" w:type="dxa"/>
            <w:tcBorders>
              <w:top w:val="single" w:sz="12" w:space="0" w:color="auto"/>
              <w:bottom w:val="single" w:sz="8" w:space="0" w:color="auto"/>
            </w:tcBorders>
            <w:vAlign w:val="center"/>
          </w:tcPr>
          <w:p w14:paraId="597BDF65"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SCTM</w:t>
            </w:r>
          </w:p>
        </w:tc>
      </w:tr>
      <w:tr w:rsidR="00E71120" w:rsidRPr="00C92D77" w14:paraId="5E94C60F" w14:textId="77777777" w:rsidTr="00E71120">
        <w:trPr>
          <w:trHeight w:val="358"/>
          <w:jc w:val="center"/>
        </w:trPr>
        <w:tc>
          <w:tcPr>
            <w:tcW w:w="1570" w:type="dxa"/>
            <w:tcBorders>
              <w:top w:val="single" w:sz="8" w:space="0" w:color="auto"/>
              <w:bottom w:val="nil"/>
            </w:tcBorders>
            <w:vAlign w:val="center"/>
          </w:tcPr>
          <w:p w14:paraId="32F7B1D0"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636D3D0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0.3908</w:t>
            </w:r>
          </w:p>
        </w:tc>
        <w:tc>
          <w:tcPr>
            <w:tcW w:w="1195" w:type="dxa"/>
            <w:tcBorders>
              <w:top w:val="single" w:sz="8" w:space="0" w:color="auto"/>
              <w:bottom w:val="nil"/>
            </w:tcBorders>
            <w:vAlign w:val="center"/>
          </w:tcPr>
          <w:p w14:paraId="70CBDE5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0.6659</w:t>
            </w:r>
          </w:p>
        </w:tc>
        <w:tc>
          <w:tcPr>
            <w:tcW w:w="1194" w:type="dxa"/>
            <w:tcBorders>
              <w:top w:val="single" w:sz="8" w:space="0" w:color="auto"/>
              <w:bottom w:val="nil"/>
            </w:tcBorders>
            <w:vAlign w:val="center"/>
          </w:tcPr>
          <w:p w14:paraId="581D4F1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0.3962</w:t>
            </w:r>
          </w:p>
        </w:tc>
        <w:tc>
          <w:tcPr>
            <w:tcW w:w="1195" w:type="dxa"/>
            <w:tcBorders>
              <w:top w:val="single" w:sz="8" w:space="0" w:color="auto"/>
              <w:bottom w:val="nil"/>
            </w:tcBorders>
            <w:vAlign w:val="center"/>
          </w:tcPr>
          <w:p w14:paraId="776F70D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0.4057</w:t>
            </w:r>
          </w:p>
        </w:tc>
        <w:tc>
          <w:tcPr>
            <w:tcW w:w="1194" w:type="dxa"/>
            <w:tcBorders>
              <w:top w:val="single" w:sz="8" w:space="0" w:color="auto"/>
              <w:bottom w:val="nil"/>
            </w:tcBorders>
            <w:vAlign w:val="center"/>
          </w:tcPr>
          <w:p w14:paraId="0948688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0.4149</w:t>
            </w:r>
          </w:p>
        </w:tc>
        <w:tc>
          <w:tcPr>
            <w:tcW w:w="1195" w:type="dxa"/>
            <w:tcBorders>
              <w:top w:val="single" w:sz="8" w:space="0" w:color="auto"/>
              <w:bottom w:val="nil"/>
            </w:tcBorders>
            <w:vAlign w:val="center"/>
          </w:tcPr>
          <w:p w14:paraId="39DFED0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0.3550</w:t>
            </w:r>
          </w:p>
        </w:tc>
      </w:tr>
      <w:tr w:rsidR="00E71120" w:rsidRPr="00C92D77" w14:paraId="7AB15DCA" w14:textId="77777777" w:rsidTr="00E71120">
        <w:trPr>
          <w:trHeight w:val="358"/>
          <w:jc w:val="center"/>
        </w:trPr>
        <w:tc>
          <w:tcPr>
            <w:tcW w:w="1570" w:type="dxa"/>
            <w:vAlign w:val="center"/>
          </w:tcPr>
          <w:p w14:paraId="0C7F2736"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CHD_49</w:t>
            </w:r>
          </w:p>
        </w:tc>
        <w:tc>
          <w:tcPr>
            <w:tcW w:w="1194" w:type="dxa"/>
            <w:vAlign w:val="center"/>
          </w:tcPr>
          <w:p w14:paraId="050FFC7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0.4451</w:t>
            </w:r>
          </w:p>
        </w:tc>
        <w:tc>
          <w:tcPr>
            <w:tcW w:w="1195" w:type="dxa"/>
            <w:vAlign w:val="center"/>
          </w:tcPr>
          <w:p w14:paraId="51551D6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0.5114</w:t>
            </w:r>
          </w:p>
        </w:tc>
        <w:tc>
          <w:tcPr>
            <w:tcW w:w="1194" w:type="dxa"/>
            <w:vAlign w:val="center"/>
          </w:tcPr>
          <w:p w14:paraId="4955A66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0.4913</w:t>
            </w:r>
          </w:p>
        </w:tc>
        <w:tc>
          <w:tcPr>
            <w:tcW w:w="1195" w:type="dxa"/>
            <w:vAlign w:val="center"/>
          </w:tcPr>
          <w:p w14:paraId="75DE6B4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0.4330</w:t>
            </w:r>
          </w:p>
        </w:tc>
        <w:tc>
          <w:tcPr>
            <w:tcW w:w="1194" w:type="dxa"/>
            <w:vAlign w:val="center"/>
          </w:tcPr>
          <w:p w14:paraId="70C762A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0.4663</w:t>
            </w:r>
          </w:p>
        </w:tc>
        <w:tc>
          <w:tcPr>
            <w:tcW w:w="1195" w:type="dxa"/>
            <w:vAlign w:val="center"/>
          </w:tcPr>
          <w:p w14:paraId="2C20A04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0.4182</w:t>
            </w:r>
          </w:p>
        </w:tc>
      </w:tr>
      <w:tr w:rsidR="00E71120" w:rsidRPr="00C92D77" w14:paraId="035C3A24" w14:textId="77777777" w:rsidTr="00E71120">
        <w:trPr>
          <w:trHeight w:val="358"/>
          <w:jc w:val="center"/>
        </w:trPr>
        <w:tc>
          <w:tcPr>
            <w:tcW w:w="1570" w:type="dxa"/>
            <w:vAlign w:val="center"/>
          </w:tcPr>
          <w:p w14:paraId="01680FB7"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Corel5k</w:t>
            </w:r>
          </w:p>
        </w:tc>
        <w:tc>
          <w:tcPr>
            <w:tcW w:w="1194" w:type="dxa"/>
            <w:vAlign w:val="center"/>
          </w:tcPr>
          <w:p w14:paraId="102F806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0.3313</w:t>
            </w:r>
          </w:p>
        </w:tc>
        <w:tc>
          <w:tcPr>
            <w:tcW w:w="1195" w:type="dxa"/>
            <w:vAlign w:val="center"/>
          </w:tcPr>
          <w:p w14:paraId="095CB2C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0.7636</w:t>
            </w:r>
          </w:p>
        </w:tc>
        <w:tc>
          <w:tcPr>
            <w:tcW w:w="1194" w:type="dxa"/>
            <w:vAlign w:val="center"/>
          </w:tcPr>
          <w:p w14:paraId="444246D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0.3809</w:t>
            </w:r>
          </w:p>
        </w:tc>
        <w:tc>
          <w:tcPr>
            <w:tcW w:w="1195" w:type="dxa"/>
            <w:vAlign w:val="center"/>
          </w:tcPr>
          <w:p w14:paraId="3DA50C4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0.3805</w:t>
            </w:r>
          </w:p>
        </w:tc>
        <w:tc>
          <w:tcPr>
            <w:tcW w:w="1194" w:type="dxa"/>
            <w:vAlign w:val="center"/>
          </w:tcPr>
          <w:p w14:paraId="7FD3B662"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0.2385</w:t>
            </w:r>
          </w:p>
        </w:tc>
        <w:tc>
          <w:tcPr>
            <w:tcW w:w="1195" w:type="dxa"/>
            <w:vAlign w:val="center"/>
          </w:tcPr>
          <w:p w14:paraId="7808C43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0.2477</w:t>
            </w:r>
          </w:p>
        </w:tc>
      </w:tr>
      <w:tr w:rsidR="00E71120" w:rsidRPr="00C92D77" w14:paraId="78C3E205" w14:textId="77777777" w:rsidTr="00E71120">
        <w:trPr>
          <w:trHeight w:val="358"/>
          <w:jc w:val="center"/>
        </w:trPr>
        <w:tc>
          <w:tcPr>
            <w:tcW w:w="1570" w:type="dxa"/>
            <w:vAlign w:val="center"/>
          </w:tcPr>
          <w:p w14:paraId="042F2790"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Emotions</w:t>
            </w:r>
          </w:p>
        </w:tc>
        <w:tc>
          <w:tcPr>
            <w:tcW w:w="1194" w:type="dxa"/>
            <w:vAlign w:val="center"/>
          </w:tcPr>
          <w:p w14:paraId="200D606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0.5197</w:t>
            </w:r>
          </w:p>
        </w:tc>
        <w:tc>
          <w:tcPr>
            <w:tcW w:w="1195" w:type="dxa"/>
            <w:vAlign w:val="center"/>
          </w:tcPr>
          <w:p w14:paraId="3C3940BD"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0.4917</w:t>
            </w:r>
          </w:p>
        </w:tc>
        <w:tc>
          <w:tcPr>
            <w:tcW w:w="1194" w:type="dxa"/>
            <w:vAlign w:val="center"/>
          </w:tcPr>
          <w:p w14:paraId="7B75784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0.5083</w:t>
            </w:r>
          </w:p>
        </w:tc>
        <w:tc>
          <w:tcPr>
            <w:tcW w:w="1195" w:type="dxa"/>
            <w:vAlign w:val="center"/>
          </w:tcPr>
          <w:p w14:paraId="649387D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0.5176</w:t>
            </w:r>
          </w:p>
        </w:tc>
        <w:tc>
          <w:tcPr>
            <w:tcW w:w="1194" w:type="dxa"/>
            <w:vAlign w:val="center"/>
          </w:tcPr>
          <w:p w14:paraId="0AD02E4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0.5142</w:t>
            </w:r>
          </w:p>
        </w:tc>
        <w:tc>
          <w:tcPr>
            <w:tcW w:w="1195" w:type="dxa"/>
            <w:vAlign w:val="center"/>
          </w:tcPr>
          <w:p w14:paraId="6F8C69C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0.5127</w:t>
            </w:r>
          </w:p>
        </w:tc>
      </w:tr>
      <w:tr w:rsidR="00E71120" w:rsidRPr="00C92D77" w14:paraId="681CD1D3" w14:textId="77777777" w:rsidTr="00E71120">
        <w:trPr>
          <w:trHeight w:val="358"/>
          <w:jc w:val="center"/>
        </w:trPr>
        <w:tc>
          <w:tcPr>
            <w:tcW w:w="1570" w:type="dxa"/>
            <w:vAlign w:val="center"/>
          </w:tcPr>
          <w:p w14:paraId="0DC2C019"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GpositiveGO</w:t>
            </w:r>
          </w:p>
        </w:tc>
        <w:tc>
          <w:tcPr>
            <w:tcW w:w="1194" w:type="dxa"/>
            <w:vAlign w:val="center"/>
          </w:tcPr>
          <w:p w14:paraId="0350305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0.4855</w:t>
            </w:r>
          </w:p>
        </w:tc>
        <w:tc>
          <w:tcPr>
            <w:tcW w:w="1195" w:type="dxa"/>
            <w:vAlign w:val="center"/>
          </w:tcPr>
          <w:p w14:paraId="365A2D80"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0.3963</w:t>
            </w:r>
          </w:p>
        </w:tc>
        <w:tc>
          <w:tcPr>
            <w:tcW w:w="1194" w:type="dxa"/>
            <w:vAlign w:val="center"/>
          </w:tcPr>
          <w:p w14:paraId="3C90696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0.4855</w:t>
            </w:r>
          </w:p>
        </w:tc>
        <w:tc>
          <w:tcPr>
            <w:tcW w:w="1195" w:type="dxa"/>
            <w:vAlign w:val="center"/>
          </w:tcPr>
          <w:p w14:paraId="0B29A15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0.4758</w:t>
            </w:r>
          </w:p>
        </w:tc>
        <w:tc>
          <w:tcPr>
            <w:tcW w:w="1194" w:type="dxa"/>
            <w:vAlign w:val="center"/>
          </w:tcPr>
          <w:p w14:paraId="571E59A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0.5998</w:t>
            </w:r>
          </w:p>
        </w:tc>
        <w:tc>
          <w:tcPr>
            <w:tcW w:w="1195" w:type="dxa"/>
            <w:vAlign w:val="center"/>
          </w:tcPr>
          <w:p w14:paraId="4262ECA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0.4414</w:t>
            </w:r>
          </w:p>
        </w:tc>
      </w:tr>
      <w:tr w:rsidR="00E71120" w:rsidRPr="00C92D77" w14:paraId="21C4375B" w14:textId="77777777" w:rsidTr="00E71120">
        <w:trPr>
          <w:trHeight w:val="358"/>
          <w:jc w:val="center"/>
        </w:trPr>
        <w:tc>
          <w:tcPr>
            <w:tcW w:w="1570" w:type="dxa"/>
            <w:vAlign w:val="center"/>
          </w:tcPr>
          <w:p w14:paraId="34AA76B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Image</w:t>
            </w:r>
          </w:p>
        </w:tc>
        <w:tc>
          <w:tcPr>
            <w:tcW w:w="1194" w:type="dxa"/>
            <w:vAlign w:val="center"/>
          </w:tcPr>
          <w:p w14:paraId="0A9986B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0.5227</w:t>
            </w:r>
          </w:p>
        </w:tc>
        <w:tc>
          <w:tcPr>
            <w:tcW w:w="1195" w:type="dxa"/>
            <w:vAlign w:val="center"/>
          </w:tcPr>
          <w:p w14:paraId="3ED165A8"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0.4871</w:t>
            </w:r>
          </w:p>
        </w:tc>
        <w:tc>
          <w:tcPr>
            <w:tcW w:w="1194" w:type="dxa"/>
            <w:vAlign w:val="center"/>
          </w:tcPr>
          <w:p w14:paraId="0235B5B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0.5020</w:t>
            </w:r>
          </w:p>
        </w:tc>
        <w:tc>
          <w:tcPr>
            <w:tcW w:w="1195" w:type="dxa"/>
            <w:vAlign w:val="center"/>
          </w:tcPr>
          <w:p w14:paraId="61885B6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0.5020</w:t>
            </w:r>
          </w:p>
        </w:tc>
        <w:tc>
          <w:tcPr>
            <w:tcW w:w="1194" w:type="dxa"/>
            <w:vAlign w:val="center"/>
          </w:tcPr>
          <w:p w14:paraId="47288F2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0.5204</w:t>
            </w:r>
          </w:p>
        </w:tc>
        <w:tc>
          <w:tcPr>
            <w:tcW w:w="1195" w:type="dxa"/>
            <w:vAlign w:val="center"/>
          </w:tcPr>
          <w:p w14:paraId="7A080C1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0.4903</w:t>
            </w:r>
          </w:p>
        </w:tc>
      </w:tr>
      <w:tr w:rsidR="00E71120" w:rsidRPr="00C92D77" w14:paraId="18948D44" w14:textId="77777777" w:rsidTr="00E71120">
        <w:trPr>
          <w:trHeight w:val="358"/>
          <w:jc w:val="center"/>
        </w:trPr>
        <w:tc>
          <w:tcPr>
            <w:tcW w:w="1570" w:type="dxa"/>
            <w:vAlign w:val="center"/>
          </w:tcPr>
          <w:p w14:paraId="7F8C5AAC"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Langlog</w:t>
            </w:r>
          </w:p>
        </w:tc>
        <w:tc>
          <w:tcPr>
            <w:tcW w:w="1194" w:type="dxa"/>
            <w:vAlign w:val="center"/>
          </w:tcPr>
          <w:p w14:paraId="467F76A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0.3091</w:t>
            </w:r>
          </w:p>
        </w:tc>
        <w:tc>
          <w:tcPr>
            <w:tcW w:w="1195" w:type="dxa"/>
            <w:vAlign w:val="center"/>
          </w:tcPr>
          <w:p w14:paraId="22F82D1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0.2886</w:t>
            </w:r>
          </w:p>
        </w:tc>
        <w:tc>
          <w:tcPr>
            <w:tcW w:w="1194" w:type="dxa"/>
            <w:vAlign w:val="center"/>
          </w:tcPr>
          <w:p w14:paraId="25E7140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0.5857</w:t>
            </w:r>
          </w:p>
        </w:tc>
        <w:tc>
          <w:tcPr>
            <w:tcW w:w="1195" w:type="dxa"/>
            <w:vAlign w:val="center"/>
          </w:tcPr>
          <w:p w14:paraId="2CF7A19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0.4356</w:t>
            </w:r>
          </w:p>
        </w:tc>
        <w:tc>
          <w:tcPr>
            <w:tcW w:w="1194" w:type="dxa"/>
            <w:vAlign w:val="center"/>
          </w:tcPr>
          <w:p w14:paraId="32FDEF6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0.2957</w:t>
            </w:r>
          </w:p>
        </w:tc>
        <w:tc>
          <w:tcPr>
            <w:tcW w:w="1195" w:type="dxa"/>
            <w:vAlign w:val="center"/>
          </w:tcPr>
          <w:p w14:paraId="52D6E17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0.2714</w:t>
            </w:r>
          </w:p>
        </w:tc>
      </w:tr>
      <w:tr w:rsidR="00E71120" w:rsidRPr="00C92D77" w14:paraId="07959430" w14:textId="77777777" w:rsidTr="00E71120">
        <w:trPr>
          <w:trHeight w:val="358"/>
          <w:jc w:val="center"/>
        </w:trPr>
        <w:tc>
          <w:tcPr>
            <w:tcW w:w="1570" w:type="dxa"/>
            <w:vAlign w:val="center"/>
          </w:tcPr>
          <w:p w14:paraId="15FC26EC"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Scene</w:t>
            </w:r>
          </w:p>
        </w:tc>
        <w:tc>
          <w:tcPr>
            <w:tcW w:w="1194" w:type="dxa"/>
            <w:vAlign w:val="center"/>
          </w:tcPr>
          <w:p w14:paraId="056DEE9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0.5067</w:t>
            </w:r>
          </w:p>
        </w:tc>
        <w:tc>
          <w:tcPr>
            <w:tcW w:w="1195" w:type="dxa"/>
            <w:vAlign w:val="center"/>
          </w:tcPr>
          <w:p w14:paraId="656631C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0.5160</w:t>
            </w:r>
          </w:p>
        </w:tc>
        <w:tc>
          <w:tcPr>
            <w:tcW w:w="1194" w:type="dxa"/>
            <w:vAlign w:val="center"/>
          </w:tcPr>
          <w:p w14:paraId="1C9077D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0.4827</w:t>
            </w:r>
          </w:p>
        </w:tc>
        <w:tc>
          <w:tcPr>
            <w:tcW w:w="1195" w:type="dxa"/>
            <w:vAlign w:val="center"/>
          </w:tcPr>
          <w:p w14:paraId="6D530138"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0.3892</w:t>
            </w:r>
          </w:p>
        </w:tc>
        <w:tc>
          <w:tcPr>
            <w:tcW w:w="1194" w:type="dxa"/>
            <w:vAlign w:val="center"/>
          </w:tcPr>
          <w:p w14:paraId="2462BA6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0.5401</w:t>
            </w:r>
          </w:p>
        </w:tc>
        <w:tc>
          <w:tcPr>
            <w:tcW w:w="1195" w:type="dxa"/>
            <w:vAlign w:val="center"/>
          </w:tcPr>
          <w:p w14:paraId="7A96D5D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0.4306</w:t>
            </w:r>
          </w:p>
        </w:tc>
      </w:tr>
      <w:tr w:rsidR="00E71120" w:rsidRPr="00C92D77" w14:paraId="7E544D69" w14:textId="77777777" w:rsidTr="00E71120">
        <w:trPr>
          <w:trHeight w:val="358"/>
          <w:jc w:val="center"/>
        </w:trPr>
        <w:tc>
          <w:tcPr>
            <w:tcW w:w="1570" w:type="dxa"/>
            <w:vAlign w:val="center"/>
          </w:tcPr>
          <w:p w14:paraId="1062A03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Chemistry</w:t>
            </w:r>
          </w:p>
        </w:tc>
        <w:tc>
          <w:tcPr>
            <w:tcW w:w="1194" w:type="dxa"/>
            <w:vAlign w:val="center"/>
          </w:tcPr>
          <w:p w14:paraId="32A979A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0.2623</w:t>
            </w:r>
          </w:p>
        </w:tc>
        <w:tc>
          <w:tcPr>
            <w:tcW w:w="1195" w:type="dxa"/>
            <w:vAlign w:val="center"/>
          </w:tcPr>
          <w:p w14:paraId="2AADF34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0.7388</w:t>
            </w:r>
          </w:p>
        </w:tc>
        <w:tc>
          <w:tcPr>
            <w:tcW w:w="1194" w:type="dxa"/>
            <w:vAlign w:val="center"/>
          </w:tcPr>
          <w:p w14:paraId="6E5B00A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0.5292</w:t>
            </w:r>
          </w:p>
        </w:tc>
        <w:tc>
          <w:tcPr>
            <w:tcW w:w="1195" w:type="dxa"/>
            <w:vAlign w:val="center"/>
          </w:tcPr>
          <w:p w14:paraId="3434C4E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0.5227</w:t>
            </w:r>
          </w:p>
        </w:tc>
        <w:tc>
          <w:tcPr>
            <w:tcW w:w="1194" w:type="dxa"/>
            <w:vAlign w:val="center"/>
          </w:tcPr>
          <w:p w14:paraId="6773DC9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0.2297</w:t>
            </w:r>
          </w:p>
        </w:tc>
        <w:tc>
          <w:tcPr>
            <w:tcW w:w="1195" w:type="dxa"/>
            <w:vAlign w:val="center"/>
          </w:tcPr>
          <w:p w14:paraId="62E1750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0.1685</w:t>
            </w:r>
          </w:p>
        </w:tc>
      </w:tr>
      <w:tr w:rsidR="00E71120" w:rsidRPr="00C92D77" w14:paraId="2BBF466A" w14:textId="77777777" w:rsidTr="00E71120">
        <w:trPr>
          <w:trHeight w:val="358"/>
          <w:jc w:val="center"/>
        </w:trPr>
        <w:tc>
          <w:tcPr>
            <w:tcW w:w="1570" w:type="dxa"/>
            <w:vAlign w:val="center"/>
          </w:tcPr>
          <w:p w14:paraId="032A9F3F"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Philosophy</w:t>
            </w:r>
          </w:p>
        </w:tc>
        <w:tc>
          <w:tcPr>
            <w:tcW w:w="1194" w:type="dxa"/>
            <w:vAlign w:val="center"/>
          </w:tcPr>
          <w:p w14:paraId="152BEF2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0.2734</w:t>
            </w:r>
          </w:p>
        </w:tc>
        <w:tc>
          <w:tcPr>
            <w:tcW w:w="1195" w:type="dxa"/>
            <w:vAlign w:val="center"/>
          </w:tcPr>
          <w:p w14:paraId="51829F0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0.7695</w:t>
            </w:r>
          </w:p>
        </w:tc>
        <w:tc>
          <w:tcPr>
            <w:tcW w:w="1194" w:type="dxa"/>
            <w:vAlign w:val="center"/>
          </w:tcPr>
          <w:p w14:paraId="1B1AF98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0.5684</w:t>
            </w:r>
          </w:p>
        </w:tc>
        <w:tc>
          <w:tcPr>
            <w:tcW w:w="1195" w:type="dxa"/>
            <w:vAlign w:val="center"/>
          </w:tcPr>
          <w:p w14:paraId="74E375C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0.5499</w:t>
            </w:r>
          </w:p>
        </w:tc>
        <w:tc>
          <w:tcPr>
            <w:tcW w:w="1194" w:type="dxa"/>
            <w:vAlign w:val="center"/>
          </w:tcPr>
          <w:p w14:paraId="552B176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0.2172</w:t>
            </w:r>
          </w:p>
        </w:tc>
        <w:tc>
          <w:tcPr>
            <w:tcW w:w="1195" w:type="dxa"/>
            <w:vAlign w:val="center"/>
          </w:tcPr>
          <w:p w14:paraId="712ECEC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0.1634</w:t>
            </w:r>
          </w:p>
        </w:tc>
      </w:tr>
      <w:tr w:rsidR="00E71120" w:rsidRPr="00C92D77" w14:paraId="14866709" w14:textId="77777777" w:rsidTr="00E71120">
        <w:trPr>
          <w:trHeight w:val="358"/>
          <w:jc w:val="center"/>
        </w:trPr>
        <w:tc>
          <w:tcPr>
            <w:tcW w:w="1570" w:type="dxa"/>
            <w:vAlign w:val="center"/>
          </w:tcPr>
          <w:p w14:paraId="63FD2B3E"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Tmc2007_500</w:t>
            </w:r>
          </w:p>
        </w:tc>
        <w:tc>
          <w:tcPr>
            <w:tcW w:w="1194" w:type="dxa"/>
            <w:vAlign w:val="center"/>
          </w:tcPr>
          <w:p w14:paraId="0270E87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0.1083</w:t>
            </w:r>
          </w:p>
        </w:tc>
        <w:tc>
          <w:tcPr>
            <w:tcW w:w="1195" w:type="dxa"/>
            <w:vAlign w:val="center"/>
          </w:tcPr>
          <w:p w14:paraId="4092787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0.7108</w:t>
            </w:r>
          </w:p>
        </w:tc>
        <w:tc>
          <w:tcPr>
            <w:tcW w:w="1194" w:type="dxa"/>
            <w:vAlign w:val="center"/>
          </w:tcPr>
          <w:p w14:paraId="4E2359C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0.2490</w:t>
            </w:r>
          </w:p>
        </w:tc>
        <w:tc>
          <w:tcPr>
            <w:tcW w:w="1195" w:type="dxa"/>
            <w:vAlign w:val="center"/>
          </w:tcPr>
          <w:p w14:paraId="3D37DFC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0.1893</w:t>
            </w:r>
          </w:p>
        </w:tc>
        <w:tc>
          <w:tcPr>
            <w:tcW w:w="1194" w:type="dxa"/>
            <w:vAlign w:val="center"/>
          </w:tcPr>
          <w:p w14:paraId="2391209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0.1692</w:t>
            </w:r>
          </w:p>
        </w:tc>
        <w:tc>
          <w:tcPr>
            <w:tcW w:w="1195" w:type="dxa"/>
            <w:vAlign w:val="center"/>
          </w:tcPr>
          <w:p w14:paraId="119B793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0.0817</w:t>
            </w:r>
          </w:p>
        </w:tc>
      </w:tr>
      <w:tr w:rsidR="00E71120" w:rsidRPr="00C92D77" w14:paraId="5BF70F5C" w14:textId="77777777" w:rsidTr="00E71120">
        <w:trPr>
          <w:trHeight w:val="358"/>
          <w:jc w:val="center"/>
        </w:trPr>
        <w:tc>
          <w:tcPr>
            <w:tcW w:w="1570" w:type="dxa"/>
            <w:vAlign w:val="center"/>
          </w:tcPr>
          <w:p w14:paraId="032B8A42"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Water_quality</w:t>
            </w:r>
          </w:p>
        </w:tc>
        <w:tc>
          <w:tcPr>
            <w:tcW w:w="1194" w:type="dxa"/>
            <w:vAlign w:val="center"/>
          </w:tcPr>
          <w:p w14:paraId="3863AC1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0.3874</w:t>
            </w:r>
          </w:p>
        </w:tc>
        <w:tc>
          <w:tcPr>
            <w:tcW w:w="1195" w:type="dxa"/>
            <w:vAlign w:val="center"/>
          </w:tcPr>
          <w:p w14:paraId="62CEBFD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0.5756</w:t>
            </w:r>
          </w:p>
        </w:tc>
        <w:tc>
          <w:tcPr>
            <w:tcW w:w="1194" w:type="dxa"/>
            <w:vAlign w:val="center"/>
          </w:tcPr>
          <w:p w14:paraId="30A2436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0.4322</w:t>
            </w:r>
          </w:p>
        </w:tc>
        <w:tc>
          <w:tcPr>
            <w:tcW w:w="1195" w:type="dxa"/>
            <w:vAlign w:val="center"/>
          </w:tcPr>
          <w:p w14:paraId="5C012F1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0.4393</w:t>
            </w:r>
          </w:p>
        </w:tc>
        <w:tc>
          <w:tcPr>
            <w:tcW w:w="1194" w:type="dxa"/>
            <w:vAlign w:val="center"/>
          </w:tcPr>
          <w:p w14:paraId="34779F2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0.4118</w:t>
            </w:r>
          </w:p>
        </w:tc>
        <w:tc>
          <w:tcPr>
            <w:tcW w:w="1195" w:type="dxa"/>
            <w:vAlign w:val="center"/>
          </w:tcPr>
          <w:p w14:paraId="6C217E4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0.3876</w:t>
            </w:r>
          </w:p>
        </w:tc>
      </w:tr>
      <w:tr w:rsidR="00E71120" w:rsidRPr="00C92D77" w14:paraId="071FCB32" w14:textId="77777777" w:rsidTr="00E71120">
        <w:trPr>
          <w:trHeight w:val="358"/>
          <w:jc w:val="center"/>
        </w:trPr>
        <w:tc>
          <w:tcPr>
            <w:tcW w:w="1570" w:type="dxa"/>
            <w:tcBorders>
              <w:bottom w:val="nil"/>
            </w:tcBorders>
            <w:vAlign w:val="center"/>
          </w:tcPr>
          <w:p w14:paraId="3015300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Yeast</w:t>
            </w:r>
          </w:p>
        </w:tc>
        <w:tc>
          <w:tcPr>
            <w:tcW w:w="1194" w:type="dxa"/>
            <w:tcBorders>
              <w:bottom w:val="nil"/>
            </w:tcBorders>
            <w:vAlign w:val="center"/>
          </w:tcPr>
          <w:p w14:paraId="37E0AD8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0.3583</w:t>
            </w:r>
          </w:p>
        </w:tc>
        <w:tc>
          <w:tcPr>
            <w:tcW w:w="1195" w:type="dxa"/>
            <w:tcBorders>
              <w:bottom w:val="nil"/>
            </w:tcBorders>
            <w:vAlign w:val="center"/>
          </w:tcPr>
          <w:p w14:paraId="416DC8D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0.6479</w:t>
            </w:r>
          </w:p>
        </w:tc>
        <w:tc>
          <w:tcPr>
            <w:tcW w:w="1194" w:type="dxa"/>
            <w:tcBorders>
              <w:bottom w:val="nil"/>
            </w:tcBorders>
            <w:vAlign w:val="center"/>
          </w:tcPr>
          <w:p w14:paraId="2BBFC8A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0.5278</w:t>
            </w:r>
          </w:p>
        </w:tc>
        <w:tc>
          <w:tcPr>
            <w:tcW w:w="1195" w:type="dxa"/>
            <w:tcBorders>
              <w:bottom w:val="nil"/>
            </w:tcBorders>
            <w:vAlign w:val="center"/>
          </w:tcPr>
          <w:p w14:paraId="7781D75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0.4173</w:t>
            </w:r>
          </w:p>
        </w:tc>
        <w:tc>
          <w:tcPr>
            <w:tcW w:w="1194" w:type="dxa"/>
            <w:tcBorders>
              <w:bottom w:val="nil"/>
            </w:tcBorders>
            <w:vAlign w:val="center"/>
          </w:tcPr>
          <w:p w14:paraId="4B2EACD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0.3380</w:t>
            </w:r>
          </w:p>
        </w:tc>
        <w:tc>
          <w:tcPr>
            <w:tcW w:w="1195" w:type="dxa"/>
            <w:tcBorders>
              <w:bottom w:val="nil"/>
            </w:tcBorders>
            <w:vAlign w:val="center"/>
          </w:tcPr>
          <w:p w14:paraId="58A9DA1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0.3370</w:t>
            </w:r>
          </w:p>
        </w:tc>
      </w:tr>
      <w:tr w:rsidR="00E71120" w:rsidRPr="00C92D77" w14:paraId="7056FE6E" w14:textId="77777777" w:rsidTr="00E71120">
        <w:trPr>
          <w:trHeight w:val="358"/>
          <w:jc w:val="center"/>
        </w:trPr>
        <w:tc>
          <w:tcPr>
            <w:tcW w:w="1570" w:type="dxa"/>
            <w:tcBorders>
              <w:top w:val="nil"/>
              <w:bottom w:val="single" w:sz="8" w:space="0" w:color="auto"/>
            </w:tcBorders>
            <w:vAlign w:val="center"/>
          </w:tcPr>
          <w:p w14:paraId="69C2EACB"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75B65F5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0.3708</w:t>
            </w:r>
          </w:p>
        </w:tc>
        <w:tc>
          <w:tcPr>
            <w:tcW w:w="1195" w:type="dxa"/>
            <w:tcBorders>
              <w:top w:val="nil"/>
              <w:bottom w:val="single" w:sz="8" w:space="0" w:color="auto"/>
            </w:tcBorders>
            <w:vAlign w:val="center"/>
          </w:tcPr>
          <w:p w14:paraId="70744E2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0.4617</w:t>
            </w:r>
          </w:p>
        </w:tc>
        <w:tc>
          <w:tcPr>
            <w:tcW w:w="1194" w:type="dxa"/>
            <w:tcBorders>
              <w:top w:val="nil"/>
              <w:bottom w:val="single" w:sz="8" w:space="0" w:color="auto"/>
            </w:tcBorders>
            <w:vAlign w:val="center"/>
          </w:tcPr>
          <w:p w14:paraId="38E79F1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0.4630</w:t>
            </w:r>
          </w:p>
        </w:tc>
        <w:tc>
          <w:tcPr>
            <w:tcW w:w="1195" w:type="dxa"/>
            <w:tcBorders>
              <w:top w:val="nil"/>
              <w:bottom w:val="single" w:sz="8" w:space="0" w:color="auto"/>
            </w:tcBorders>
            <w:vAlign w:val="center"/>
          </w:tcPr>
          <w:p w14:paraId="28CE01C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0.4628</w:t>
            </w:r>
          </w:p>
        </w:tc>
        <w:tc>
          <w:tcPr>
            <w:tcW w:w="1194" w:type="dxa"/>
            <w:tcBorders>
              <w:top w:val="nil"/>
              <w:bottom w:val="single" w:sz="8" w:space="0" w:color="auto"/>
            </w:tcBorders>
            <w:vAlign w:val="center"/>
          </w:tcPr>
          <w:p w14:paraId="022613E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0.3997</w:t>
            </w:r>
          </w:p>
        </w:tc>
        <w:tc>
          <w:tcPr>
            <w:tcW w:w="1195" w:type="dxa"/>
            <w:tcBorders>
              <w:top w:val="nil"/>
              <w:bottom w:val="single" w:sz="8" w:space="0" w:color="auto"/>
            </w:tcBorders>
            <w:vAlign w:val="center"/>
          </w:tcPr>
          <w:p w14:paraId="09D5F65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0.3029</w:t>
            </w:r>
          </w:p>
        </w:tc>
      </w:tr>
      <w:tr w:rsidR="00E71120" w:rsidRPr="00C92D77" w14:paraId="69707CB5" w14:textId="77777777" w:rsidTr="00E71120">
        <w:trPr>
          <w:trHeight w:val="358"/>
          <w:jc w:val="center"/>
        </w:trPr>
        <w:tc>
          <w:tcPr>
            <w:tcW w:w="1570" w:type="dxa"/>
            <w:tcBorders>
              <w:top w:val="single" w:sz="8" w:space="0" w:color="auto"/>
            </w:tcBorders>
            <w:vAlign w:val="center"/>
          </w:tcPr>
          <w:p w14:paraId="546BA89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4130072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0.3765</w:t>
            </w:r>
          </w:p>
        </w:tc>
        <w:tc>
          <w:tcPr>
            <w:tcW w:w="1195" w:type="dxa"/>
            <w:tcBorders>
              <w:top w:val="single" w:sz="8" w:space="0" w:color="auto"/>
            </w:tcBorders>
            <w:vAlign w:val="center"/>
          </w:tcPr>
          <w:p w14:paraId="6A8FD3A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0.5732</w:t>
            </w:r>
          </w:p>
        </w:tc>
        <w:tc>
          <w:tcPr>
            <w:tcW w:w="1194" w:type="dxa"/>
            <w:tcBorders>
              <w:top w:val="single" w:sz="8" w:space="0" w:color="auto"/>
            </w:tcBorders>
            <w:vAlign w:val="center"/>
          </w:tcPr>
          <w:p w14:paraId="2AB8E35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0.4716</w:t>
            </w:r>
          </w:p>
        </w:tc>
        <w:tc>
          <w:tcPr>
            <w:tcW w:w="1195" w:type="dxa"/>
            <w:tcBorders>
              <w:top w:val="single" w:sz="8" w:space="0" w:color="auto"/>
            </w:tcBorders>
            <w:vAlign w:val="center"/>
          </w:tcPr>
          <w:p w14:paraId="11F5BF9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0.4372</w:t>
            </w:r>
          </w:p>
        </w:tc>
        <w:tc>
          <w:tcPr>
            <w:tcW w:w="1194" w:type="dxa"/>
            <w:tcBorders>
              <w:top w:val="single" w:sz="8" w:space="0" w:color="auto"/>
            </w:tcBorders>
            <w:vAlign w:val="center"/>
          </w:tcPr>
          <w:p w14:paraId="1BC3046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0.3825</w:t>
            </w:r>
          </w:p>
        </w:tc>
        <w:tc>
          <w:tcPr>
            <w:tcW w:w="1195" w:type="dxa"/>
            <w:tcBorders>
              <w:top w:val="single" w:sz="8" w:space="0" w:color="auto"/>
            </w:tcBorders>
            <w:vAlign w:val="center"/>
          </w:tcPr>
          <w:p w14:paraId="238CBE6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0.3292</w:t>
            </w:r>
          </w:p>
        </w:tc>
      </w:tr>
      <w:tr w:rsidR="00E71120" w:rsidRPr="00C92D77" w14:paraId="796CE908" w14:textId="77777777" w:rsidTr="00E71120">
        <w:trPr>
          <w:trHeight w:val="373"/>
          <w:jc w:val="center"/>
        </w:trPr>
        <w:tc>
          <w:tcPr>
            <w:tcW w:w="1570" w:type="dxa"/>
            <w:tcBorders>
              <w:bottom w:val="single" w:sz="12" w:space="0" w:color="auto"/>
            </w:tcBorders>
            <w:vAlign w:val="center"/>
          </w:tcPr>
          <w:p w14:paraId="1B6D140F"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42A730E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3.32</w:t>
            </w:r>
          </w:p>
        </w:tc>
        <w:tc>
          <w:tcPr>
            <w:tcW w:w="1195" w:type="dxa"/>
            <w:tcBorders>
              <w:bottom w:val="single" w:sz="12" w:space="0" w:color="auto"/>
            </w:tcBorders>
            <w:vAlign w:val="center"/>
          </w:tcPr>
          <w:p w14:paraId="230CFE1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4.43</w:t>
            </w:r>
          </w:p>
        </w:tc>
        <w:tc>
          <w:tcPr>
            <w:tcW w:w="1194" w:type="dxa"/>
            <w:tcBorders>
              <w:bottom w:val="single" w:sz="12" w:space="0" w:color="auto"/>
            </w:tcBorders>
            <w:vAlign w:val="center"/>
          </w:tcPr>
          <w:p w14:paraId="447D8EB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4.43</w:t>
            </w:r>
          </w:p>
        </w:tc>
        <w:tc>
          <w:tcPr>
            <w:tcW w:w="1195" w:type="dxa"/>
            <w:tcBorders>
              <w:bottom w:val="single" w:sz="12" w:space="0" w:color="auto"/>
            </w:tcBorders>
            <w:vAlign w:val="center"/>
          </w:tcPr>
          <w:p w14:paraId="1FD8660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3.82</w:t>
            </w:r>
          </w:p>
        </w:tc>
        <w:tc>
          <w:tcPr>
            <w:tcW w:w="1194" w:type="dxa"/>
            <w:tcBorders>
              <w:bottom w:val="single" w:sz="12" w:space="0" w:color="auto"/>
            </w:tcBorders>
            <w:vAlign w:val="center"/>
          </w:tcPr>
          <w:p w14:paraId="4BCE33A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3.50</w:t>
            </w:r>
          </w:p>
        </w:tc>
        <w:tc>
          <w:tcPr>
            <w:tcW w:w="1195" w:type="dxa"/>
            <w:tcBorders>
              <w:bottom w:val="single" w:sz="12" w:space="0" w:color="auto"/>
            </w:tcBorders>
            <w:vAlign w:val="center"/>
          </w:tcPr>
          <w:p w14:paraId="40A0F1E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1.50</w:t>
            </w:r>
          </w:p>
        </w:tc>
      </w:tr>
    </w:tbl>
    <w:p w14:paraId="6234C7FF" w14:textId="77777777" w:rsidR="00E71120" w:rsidRPr="00C92D77" w:rsidRDefault="00E71120" w:rsidP="00C92D77">
      <w:pPr>
        <w:snapToGrid w:val="0"/>
        <w:ind w:firstLineChars="0" w:firstLine="0"/>
        <w:jc w:val="center"/>
        <w:rPr>
          <w:kern w:val="0"/>
          <w:sz w:val="21"/>
        </w:rPr>
      </w:pPr>
    </w:p>
    <w:p w14:paraId="1DE977A7" w14:textId="77777777" w:rsidR="00E71120" w:rsidRPr="00C92D77" w:rsidRDefault="00E71120" w:rsidP="00062322">
      <w:pPr>
        <w:autoSpaceDE w:val="0"/>
        <w:autoSpaceDN w:val="0"/>
        <w:snapToGrid w:val="0"/>
        <w:ind w:firstLineChars="0" w:firstLine="0"/>
        <w:jc w:val="center"/>
        <w:rPr>
          <w:kern w:val="0"/>
          <w:sz w:val="21"/>
        </w:rPr>
      </w:pPr>
      <w:r w:rsidRPr="00C92D77">
        <w:rPr>
          <w:kern w:val="0"/>
          <w:sz w:val="21"/>
        </w:rPr>
        <w:t>表</w:t>
      </w:r>
      <w:r w:rsidRPr="00C92D77">
        <w:rPr>
          <w:kern w:val="0"/>
          <w:sz w:val="21"/>
        </w:rPr>
        <w:t>4-13 SCTM</w:t>
      </w:r>
      <w:r w:rsidRPr="00C92D77">
        <w:rPr>
          <w:kern w:val="0"/>
          <w:sz w:val="21"/>
        </w:rPr>
        <w:t>与对比算法在半监督多标签场景</w:t>
      </w:r>
      <m:oMath>
        <m:sSub>
          <m:sSubPr>
            <m:ctrlPr>
              <w:rPr>
                <w:rFonts w:ascii="Cambria Math" w:hAnsi="Cambria Math" w:cs="宋体"/>
                <w:i/>
                <w:kern w:val="0"/>
                <w:sz w:val="21"/>
              </w:rPr>
            </m:ctrlPr>
          </m:sSubPr>
          <m:e>
            <m:r>
              <w:rPr>
                <w:rFonts w:ascii="Cambria Math" w:hAnsi="Cambria Math" w:cs="宋体"/>
                <w:kern w:val="0"/>
                <w:sz w:val="21"/>
              </w:rPr>
              <m:t>r</m:t>
            </m:r>
          </m:e>
          <m:sub>
            <m:r>
              <w:rPr>
                <w:rFonts w:ascii="Cambria Math" w:hAnsi="Cambria Math" w:cs="宋体"/>
                <w:kern w:val="0"/>
                <w:sz w:val="21"/>
              </w:rPr>
              <m:t>l</m:t>
            </m:r>
          </m:sub>
        </m:sSub>
        <m:r>
          <w:rPr>
            <w:rFonts w:ascii="Cambria Math" w:hAnsi="Cambria Math" w:cs="宋体"/>
            <w:kern w:val="0"/>
            <w:sz w:val="21"/>
          </w:rPr>
          <m:t>=20%</m:t>
        </m:r>
      </m:oMath>
      <w:r w:rsidRPr="00C92D77">
        <w:rPr>
          <w:kern w:val="0"/>
          <w:sz w:val="21"/>
        </w:rPr>
        <w:t>下的</w:t>
      </w:r>
      <w:r w:rsidRPr="00C92D77">
        <w:rPr>
          <w:kern w:val="0"/>
          <w:sz w:val="21"/>
        </w:rPr>
        <w:t>Average Precision</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7ED7C022" w14:textId="77777777" w:rsidTr="00E71120">
        <w:trPr>
          <w:trHeight w:val="358"/>
          <w:jc w:val="center"/>
        </w:trPr>
        <w:tc>
          <w:tcPr>
            <w:tcW w:w="1570" w:type="dxa"/>
            <w:tcBorders>
              <w:top w:val="single" w:sz="12" w:space="0" w:color="auto"/>
              <w:bottom w:val="single" w:sz="8" w:space="0" w:color="auto"/>
            </w:tcBorders>
            <w:vAlign w:val="center"/>
          </w:tcPr>
          <w:p w14:paraId="209FF85E"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3407F88E"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MLWSE</w:t>
            </w:r>
          </w:p>
        </w:tc>
        <w:tc>
          <w:tcPr>
            <w:tcW w:w="1195" w:type="dxa"/>
            <w:tcBorders>
              <w:top w:val="single" w:sz="12" w:space="0" w:color="auto"/>
              <w:bottom w:val="single" w:sz="8" w:space="0" w:color="auto"/>
            </w:tcBorders>
            <w:vAlign w:val="center"/>
          </w:tcPr>
          <w:p w14:paraId="30D72139"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TLRR</w:t>
            </w:r>
          </w:p>
        </w:tc>
        <w:tc>
          <w:tcPr>
            <w:tcW w:w="1194" w:type="dxa"/>
            <w:tcBorders>
              <w:top w:val="single" w:sz="12" w:space="0" w:color="auto"/>
              <w:bottom w:val="single" w:sz="8" w:space="0" w:color="auto"/>
            </w:tcBorders>
            <w:vAlign w:val="center"/>
          </w:tcPr>
          <w:p w14:paraId="4822660B"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MLMRRW</w:t>
            </w:r>
          </w:p>
        </w:tc>
        <w:tc>
          <w:tcPr>
            <w:tcW w:w="1195" w:type="dxa"/>
            <w:tcBorders>
              <w:top w:val="single" w:sz="12" w:space="0" w:color="auto"/>
              <w:bottom w:val="single" w:sz="8" w:space="0" w:color="auto"/>
            </w:tcBorders>
            <w:vAlign w:val="center"/>
          </w:tcPr>
          <w:p w14:paraId="6AB181C5"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SSkC</w:t>
            </w:r>
          </w:p>
        </w:tc>
        <w:tc>
          <w:tcPr>
            <w:tcW w:w="1194" w:type="dxa"/>
            <w:tcBorders>
              <w:top w:val="single" w:sz="12" w:space="0" w:color="auto"/>
              <w:bottom w:val="single" w:sz="8" w:space="0" w:color="auto"/>
            </w:tcBorders>
            <w:vAlign w:val="center"/>
          </w:tcPr>
          <w:p w14:paraId="36CC513D"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SMCT</w:t>
            </w:r>
          </w:p>
        </w:tc>
        <w:tc>
          <w:tcPr>
            <w:tcW w:w="1195" w:type="dxa"/>
            <w:tcBorders>
              <w:top w:val="single" w:sz="12" w:space="0" w:color="auto"/>
              <w:bottom w:val="single" w:sz="8" w:space="0" w:color="auto"/>
            </w:tcBorders>
            <w:vAlign w:val="center"/>
          </w:tcPr>
          <w:p w14:paraId="57554F80" w14:textId="77777777" w:rsidR="00E71120" w:rsidRPr="00C92D77" w:rsidRDefault="00E71120" w:rsidP="00C92D77">
            <w:pPr>
              <w:snapToGrid w:val="0"/>
              <w:ind w:firstLineChars="0" w:firstLine="0"/>
              <w:jc w:val="center"/>
              <w:rPr>
                <w:rFonts w:eastAsiaTheme="majorEastAsia"/>
                <w:sz w:val="21"/>
              </w:rPr>
            </w:pPr>
            <w:r w:rsidRPr="00C92D77">
              <w:rPr>
                <w:rFonts w:eastAsiaTheme="majorEastAsia"/>
                <w:sz w:val="21"/>
              </w:rPr>
              <w:t>SCTM</w:t>
            </w:r>
          </w:p>
        </w:tc>
      </w:tr>
      <w:tr w:rsidR="00E71120" w:rsidRPr="00C92D77" w14:paraId="716AF182" w14:textId="77777777" w:rsidTr="00E71120">
        <w:trPr>
          <w:trHeight w:val="358"/>
          <w:jc w:val="center"/>
        </w:trPr>
        <w:tc>
          <w:tcPr>
            <w:tcW w:w="1570" w:type="dxa"/>
            <w:tcBorders>
              <w:top w:val="single" w:sz="8" w:space="0" w:color="auto"/>
              <w:bottom w:val="nil"/>
            </w:tcBorders>
            <w:vAlign w:val="center"/>
          </w:tcPr>
          <w:p w14:paraId="35F2C200"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3D09585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0.2968</w:t>
            </w:r>
          </w:p>
        </w:tc>
        <w:tc>
          <w:tcPr>
            <w:tcW w:w="1195" w:type="dxa"/>
            <w:tcBorders>
              <w:top w:val="single" w:sz="8" w:space="0" w:color="auto"/>
              <w:bottom w:val="nil"/>
            </w:tcBorders>
            <w:vAlign w:val="center"/>
          </w:tcPr>
          <w:p w14:paraId="2A8EA90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0.1373</w:t>
            </w:r>
          </w:p>
        </w:tc>
        <w:tc>
          <w:tcPr>
            <w:tcW w:w="1194" w:type="dxa"/>
            <w:tcBorders>
              <w:top w:val="single" w:sz="8" w:space="0" w:color="auto"/>
              <w:bottom w:val="nil"/>
            </w:tcBorders>
            <w:vAlign w:val="center"/>
          </w:tcPr>
          <w:p w14:paraId="3DF6ED1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0.3156</w:t>
            </w:r>
          </w:p>
        </w:tc>
        <w:tc>
          <w:tcPr>
            <w:tcW w:w="1195" w:type="dxa"/>
            <w:tcBorders>
              <w:top w:val="single" w:sz="8" w:space="0" w:color="auto"/>
              <w:bottom w:val="nil"/>
            </w:tcBorders>
            <w:vAlign w:val="center"/>
          </w:tcPr>
          <w:p w14:paraId="44F3A2F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0.2677</w:t>
            </w:r>
          </w:p>
        </w:tc>
        <w:tc>
          <w:tcPr>
            <w:tcW w:w="1194" w:type="dxa"/>
            <w:tcBorders>
              <w:top w:val="single" w:sz="8" w:space="0" w:color="auto"/>
              <w:bottom w:val="nil"/>
            </w:tcBorders>
            <w:vAlign w:val="center"/>
          </w:tcPr>
          <w:p w14:paraId="51BFBC5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0.3081</w:t>
            </w:r>
          </w:p>
        </w:tc>
        <w:tc>
          <w:tcPr>
            <w:tcW w:w="1195" w:type="dxa"/>
            <w:tcBorders>
              <w:top w:val="single" w:sz="8" w:space="0" w:color="auto"/>
              <w:bottom w:val="nil"/>
            </w:tcBorders>
            <w:vAlign w:val="center"/>
          </w:tcPr>
          <w:p w14:paraId="43AA256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0.3548</w:t>
            </w:r>
          </w:p>
        </w:tc>
      </w:tr>
      <w:tr w:rsidR="00E71120" w:rsidRPr="00C92D77" w14:paraId="090B6C1E" w14:textId="77777777" w:rsidTr="00E71120">
        <w:trPr>
          <w:trHeight w:val="358"/>
          <w:jc w:val="center"/>
        </w:trPr>
        <w:tc>
          <w:tcPr>
            <w:tcW w:w="1570" w:type="dxa"/>
            <w:vAlign w:val="center"/>
          </w:tcPr>
          <w:p w14:paraId="2EBFEE6E"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CHD_49</w:t>
            </w:r>
          </w:p>
        </w:tc>
        <w:tc>
          <w:tcPr>
            <w:tcW w:w="1194" w:type="dxa"/>
            <w:vAlign w:val="center"/>
          </w:tcPr>
          <w:p w14:paraId="142AC28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0.6335</w:t>
            </w:r>
          </w:p>
        </w:tc>
        <w:tc>
          <w:tcPr>
            <w:tcW w:w="1195" w:type="dxa"/>
            <w:vAlign w:val="center"/>
          </w:tcPr>
          <w:p w14:paraId="4774D92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0.6252</w:t>
            </w:r>
          </w:p>
        </w:tc>
        <w:tc>
          <w:tcPr>
            <w:tcW w:w="1194" w:type="dxa"/>
            <w:vAlign w:val="center"/>
          </w:tcPr>
          <w:p w14:paraId="68BC9F6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0.6197</w:t>
            </w:r>
          </w:p>
        </w:tc>
        <w:tc>
          <w:tcPr>
            <w:tcW w:w="1195" w:type="dxa"/>
            <w:vAlign w:val="center"/>
          </w:tcPr>
          <w:p w14:paraId="273B8576"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0.6874</w:t>
            </w:r>
          </w:p>
        </w:tc>
        <w:tc>
          <w:tcPr>
            <w:tcW w:w="1194" w:type="dxa"/>
            <w:vAlign w:val="center"/>
          </w:tcPr>
          <w:p w14:paraId="317BDA4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0.6277</w:t>
            </w:r>
          </w:p>
        </w:tc>
        <w:tc>
          <w:tcPr>
            <w:tcW w:w="1195" w:type="dxa"/>
            <w:vAlign w:val="center"/>
          </w:tcPr>
          <w:p w14:paraId="7772C56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0.6717</w:t>
            </w:r>
          </w:p>
        </w:tc>
      </w:tr>
      <w:tr w:rsidR="00E71120" w:rsidRPr="00C92D77" w14:paraId="6338DA0C" w14:textId="77777777" w:rsidTr="00E71120">
        <w:trPr>
          <w:trHeight w:val="358"/>
          <w:jc w:val="center"/>
        </w:trPr>
        <w:tc>
          <w:tcPr>
            <w:tcW w:w="1570" w:type="dxa"/>
            <w:vAlign w:val="center"/>
          </w:tcPr>
          <w:p w14:paraId="163F65D6"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Corel5k</w:t>
            </w:r>
          </w:p>
        </w:tc>
        <w:tc>
          <w:tcPr>
            <w:tcW w:w="1194" w:type="dxa"/>
            <w:vAlign w:val="center"/>
          </w:tcPr>
          <w:p w14:paraId="1932794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0.1534</w:t>
            </w:r>
          </w:p>
        </w:tc>
        <w:tc>
          <w:tcPr>
            <w:tcW w:w="1195" w:type="dxa"/>
            <w:vAlign w:val="center"/>
          </w:tcPr>
          <w:p w14:paraId="4063EEB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0.0177</w:t>
            </w:r>
          </w:p>
        </w:tc>
        <w:tc>
          <w:tcPr>
            <w:tcW w:w="1194" w:type="dxa"/>
            <w:vAlign w:val="center"/>
          </w:tcPr>
          <w:p w14:paraId="54C9AC5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0.0266</w:t>
            </w:r>
          </w:p>
        </w:tc>
        <w:tc>
          <w:tcPr>
            <w:tcW w:w="1195" w:type="dxa"/>
            <w:vAlign w:val="center"/>
          </w:tcPr>
          <w:p w14:paraId="57E6230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0.0278</w:t>
            </w:r>
          </w:p>
        </w:tc>
        <w:tc>
          <w:tcPr>
            <w:tcW w:w="1194" w:type="dxa"/>
            <w:vAlign w:val="center"/>
          </w:tcPr>
          <w:p w14:paraId="32D9D88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0.1890</w:t>
            </w:r>
          </w:p>
        </w:tc>
        <w:tc>
          <w:tcPr>
            <w:tcW w:w="1195" w:type="dxa"/>
            <w:vAlign w:val="center"/>
          </w:tcPr>
          <w:p w14:paraId="6A553E0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0.1996</w:t>
            </w:r>
          </w:p>
        </w:tc>
      </w:tr>
      <w:tr w:rsidR="00E71120" w:rsidRPr="00C92D77" w14:paraId="77F782F8" w14:textId="77777777" w:rsidTr="00E71120">
        <w:trPr>
          <w:trHeight w:val="358"/>
          <w:jc w:val="center"/>
        </w:trPr>
        <w:tc>
          <w:tcPr>
            <w:tcW w:w="1570" w:type="dxa"/>
            <w:vAlign w:val="center"/>
          </w:tcPr>
          <w:p w14:paraId="1711D9D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Emotions</w:t>
            </w:r>
          </w:p>
        </w:tc>
        <w:tc>
          <w:tcPr>
            <w:tcW w:w="1194" w:type="dxa"/>
            <w:vAlign w:val="center"/>
          </w:tcPr>
          <w:p w14:paraId="22DF2B5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0.4891</w:t>
            </w:r>
          </w:p>
        </w:tc>
        <w:tc>
          <w:tcPr>
            <w:tcW w:w="1195" w:type="dxa"/>
            <w:vAlign w:val="center"/>
          </w:tcPr>
          <w:p w14:paraId="668F0D82"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0.5238</w:t>
            </w:r>
          </w:p>
        </w:tc>
        <w:tc>
          <w:tcPr>
            <w:tcW w:w="1194" w:type="dxa"/>
            <w:vAlign w:val="center"/>
          </w:tcPr>
          <w:p w14:paraId="1906310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0.4961</w:t>
            </w:r>
          </w:p>
        </w:tc>
        <w:tc>
          <w:tcPr>
            <w:tcW w:w="1195" w:type="dxa"/>
            <w:vAlign w:val="center"/>
          </w:tcPr>
          <w:p w14:paraId="1D94D77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0.4899</w:t>
            </w:r>
          </w:p>
        </w:tc>
        <w:tc>
          <w:tcPr>
            <w:tcW w:w="1194" w:type="dxa"/>
            <w:vAlign w:val="center"/>
          </w:tcPr>
          <w:p w14:paraId="721A502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0.4927</w:t>
            </w:r>
          </w:p>
        </w:tc>
        <w:tc>
          <w:tcPr>
            <w:tcW w:w="1195" w:type="dxa"/>
            <w:vAlign w:val="center"/>
          </w:tcPr>
          <w:p w14:paraId="7682189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0.4968</w:t>
            </w:r>
          </w:p>
        </w:tc>
      </w:tr>
      <w:tr w:rsidR="00E71120" w:rsidRPr="00C92D77" w14:paraId="73B02B02" w14:textId="77777777" w:rsidTr="00E71120">
        <w:trPr>
          <w:trHeight w:val="358"/>
          <w:jc w:val="center"/>
        </w:trPr>
        <w:tc>
          <w:tcPr>
            <w:tcW w:w="1570" w:type="dxa"/>
            <w:vAlign w:val="center"/>
          </w:tcPr>
          <w:p w14:paraId="6D6863FE"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GpositiveGO</w:t>
            </w:r>
          </w:p>
        </w:tc>
        <w:tc>
          <w:tcPr>
            <w:tcW w:w="1194" w:type="dxa"/>
            <w:vAlign w:val="center"/>
          </w:tcPr>
          <w:p w14:paraId="58D109D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0.5305</w:t>
            </w:r>
          </w:p>
        </w:tc>
        <w:tc>
          <w:tcPr>
            <w:tcW w:w="1195" w:type="dxa"/>
            <w:vAlign w:val="center"/>
          </w:tcPr>
          <w:p w14:paraId="6674A0ED"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0.5993</w:t>
            </w:r>
          </w:p>
        </w:tc>
        <w:tc>
          <w:tcPr>
            <w:tcW w:w="1194" w:type="dxa"/>
            <w:vAlign w:val="center"/>
          </w:tcPr>
          <w:p w14:paraId="234E9A0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0.5305</w:t>
            </w:r>
          </w:p>
        </w:tc>
        <w:tc>
          <w:tcPr>
            <w:tcW w:w="1195" w:type="dxa"/>
            <w:vAlign w:val="center"/>
          </w:tcPr>
          <w:p w14:paraId="1978215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0.5392</w:t>
            </w:r>
          </w:p>
        </w:tc>
        <w:tc>
          <w:tcPr>
            <w:tcW w:w="1194" w:type="dxa"/>
            <w:vAlign w:val="center"/>
          </w:tcPr>
          <w:p w14:paraId="30A4BB5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0.4743</w:t>
            </w:r>
          </w:p>
        </w:tc>
        <w:tc>
          <w:tcPr>
            <w:tcW w:w="1195" w:type="dxa"/>
            <w:vAlign w:val="center"/>
          </w:tcPr>
          <w:p w14:paraId="3AB2AD5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0.5451</w:t>
            </w:r>
          </w:p>
        </w:tc>
      </w:tr>
      <w:tr w:rsidR="00E71120" w:rsidRPr="00C92D77" w14:paraId="638DE2B0" w14:textId="77777777" w:rsidTr="00E71120">
        <w:trPr>
          <w:trHeight w:val="358"/>
          <w:jc w:val="center"/>
        </w:trPr>
        <w:tc>
          <w:tcPr>
            <w:tcW w:w="1570" w:type="dxa"/>
            <w:vAlign w:val="center"/>
          </w:tcPr>
          <w:p w14:paraId="486ECE1B"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Image</w:t>
            </w:r>
          </w:p>
        </w:tc>
        <w:tc>
          <w:tcPr>
            <w:tcW w:w="1194" w:type="dxa"/>
            <w:vAlign w:val="center"/>
          </w:tcPr>
          <w:p w14:paraId="5DE5CEA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0.4710</w:t>
            </w:r>
          </w:p>
        </w:tc>
        <w:tc>
          <w:tcPr>
            <w:tcW w:w="1195" w:type="dxa"/>
            <w:vAlign w:val="center"/>
          </w:tcPr>
          <w:p w14:paraId="5436C020"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0.5091</w:t>
            </w:r>
          </w:p>
        </w:tc>
        <w:tc>
          <w:tcPr>
            <w:tcW w:w="1194" w:type="dxa"/>
            <w:vAlign w:val="center"/>
          </w:tcPr>
          <w:p w14:paraId="5375807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0.4810</w:t>
            </w:r>
          </w:p>
        </w:tc>
        <w:tc>
          <w:tcPr>
            <w:tcW w:w="1195" w:type="dxa"/>
            <w:vAlign w:val="center"/>
          </w:tcPr>
          <w:p w14:paraId="5DCD295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0.4810</w:t>
            </w:r>
          </w:p>
        </w:tc>
        <w:tc>
          <w:tcPr>
            <w:tcW w:w="1194" w:type="dxa"/>
            <w:vAlign w:val="center"/>
          </w:tcPr>
          <w:p w14:paraId="22B7FAF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0.4753</w:t>
            </w:r>
          </w:p>
        </w:tc>
        <w:tc>
          <w:tcPr>
            <w:tcW w:w="1195" w:type="dxa"/>
            <w:vAlign w:val="center"/>
          </w:tcPr>
          <w:p w14:paraId="0722F7E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0.4864</w:t>
            </w:r>
          </w:p>
        </w:tc>
      </w:tr>
      <w:tr w:rsidR="00E71120" w:rsidRPr="00C92D77" w14:paraId="44290DBC" w14:textId="77777777" w:rsidTr="00E71120">
        <w:trPr>
          <w:trHeight w:val="358"/>
          <w:jc w:val="center"/>
        </w:trPr>
        <w:tc>
          <w:tcPr>
            <w:tcW w:w="1570" w:type="dxa"/>
            <w:vAlign w:val="center"/>
          </w:tcPr>
          <w:p w14:paraId="553E5E7E"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Langlog</w:t>
            </w:r>
          </w:p>
        </w:tc>
        <w:tc>
          <w:tcPr>
            <w:tcW w:w="1194" w:type="dxa"/>
            <w:vAlign w:val="center"/>
          </w:tcPr>
          <w:p w14:paraId="54BBD87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0.4373</w:t>
            </w:r>
          </w:p>
        </w:tc>
        <w:tc>
          <w:tcPr>
            <w:tcW w:w="1195" w:type="dxa"/>
            <w:vAlign w:val="center"/>
          </w:tcPr>
          <w:p w14:paraId="456C657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0.4597</w:t>
            </w:r>
          </w:p>
        </w:tc>
        <w:tc>
          <w:tcPr>
            <w:tcW w:w="1194" w:type="dxa"/>
            <w:vAlign w:val="center"/>
          </w:tcPr>
          <w:p w14:paraId="6A7E237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0.2087</w:t>
            </w:r>
          </w:p>
        </w:tc>
        <w:tc>
          <w:tcPr>
            <w:tcW w:w="1195" w:type="dxa"/>
            <w:vAlign w:val="center"/>
          </w:tcPr>
          <w:p w14:paraId="042412E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0.3695</w:t>
            </w:r>
          </w:p>
        </w:tc>
        <w:tc>
          <w:tcPr>
            <w:tcW w:w="1194" w:type="dxa"/>
            <w:vAlign w:val="center"/>
          </w:tcPr>
          <w:p w14:paraId="76F707D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0.4688</w:t>
            </w:r>
          </w:p>
        </w:tc>
        <w:tc>
          <w:tcPr>
            <w:tcW w:w="1195" w:type="dxa"/>
            <w:vAlign w:val="center"/>
          </w:tcPr>
          <w:p w14:paraId="7DF53CC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0.5076</w:t>
            </w:r>
          </w:p>
        </w:tc>
      </w:tr>
      <w:tr w:rsidR="00E71120" w:rsidRPr="00C92D77" w14:paraId="52260105" w14:textId="77777777" w:rsidTr="00E71120">
        <w:trPr>
          <w:trHeight w:val="358"/>
          <w:jc w:val="center"/>
        </w:trPr>
        <w:tc>
          <w:tcPr>
            <w:tcW w:w="1570" w:type="dxa"/>
            <w:vAlign w:val="center"/>
          </w:tcPr>
          <w:p w14:paraId="7600B9BD"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Scene</w:t>
            </w:r>
          </w:p>
        </w:tc>
        <w:tc>
          <w:tcPr>
            <w:tcW w:w="1194" w:type="dxa"/>
            <w:vAlign w:val="center"/>
          </w:tcPr>
          <w:p w14:paraId="14E27CB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0.4346</w:t>
            </w:r>
          </w:p>
        </w:tc>
        <w:tc>
          <w:tcPr>
            <w:tcW w:w="1195" w:type="dxa"/>
            <w:vAlign w:val="center"/>
          </w:tcPr>
          <w:p w14:paraId="4FD6AE6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0.4035</w:t>
            </w:r>
          </w:p>
        </w:tc>
        <w:tc>
          <w:tcPr>
            <w:tcW w:w="1194" w:type="dxa"/>
            <w:vAlign w:val="center"/>
          </w:tcPr>
          <w:p w14:paraId="79EC806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0.4321</w:t>
            </w:r>
          </w:p>
        </w:tc>
        <w:tc>
          <w:tcPr>
            <w:tcW w:w="1195" w:type="dxa"/>
            <w:vAlign w:val="center"/>
          </w:tcPr>
          <w:p w14:paraId="0107B07D"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0.5232</w:t>
            </w:r>
          </w:p>
        </w:tc>
        <w:tc>
          <w:tcPr>
            <w:tcW w:w="1194" w:type="dxa"/>
            <w:vAlign w:val="center"/>
          </w:tcPr>
          <w:p w14:paraId="1F0A6BA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0.4367</w:t>
            </w:r>
          </w:p>
        </w:tc>
        <w:tc>
          <w:tcPr>
            <w:tcW w:w="1195" w:type="dxa"/>
            <w:vAlign w:val="center"/>
          </w:tcPr>
          <w:p w14:paraId="6DCFA62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0.5020</w:t>
            </w:r>
          </w:p>
        </w:tc>
      </w:tr>
      <w:tr w:rsidR="00E71120" w:rsidRPr="00C92D77" w14:paraId="60221756" w14:textId="77777777" w:rsidTr="00E71120">
        <w:trPr>
          <w:trHeight w:val="358"/>
          <w:jc w:val="center"/>
        </w:trPr>
        <w:tc>
          <w:tcPr>
            <w:tcW w:w="1570" w:type="dxa"/>
            <w:vAlign w:val="center"/>
          </w:tcPr>
          <w:p w14:paraId="1701ECC5"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Chemistry</w:t>
            </w:r>
          </w:p>
        </w:tc>
        <w:tc>
          <w:tcPr>
            <w:tcW w:w="1194" w:type="dxa"/>
            <w:vAlign w:val="center"/>
          </w:tcPr>
          <w:p w14:paraId="3FE4EDC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0.2109</w:t>
            </w:r>
          </w:p>
        </w:tc>
        <w:tc>
          <w:tcPr>
            <w:tcW w:w="1195" w:type="dxa"/>
            <w:vAlign w:val="center"/>
          </w:tcPr>
          <w:p w14:paraId="4C82A53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0.0245</w:t>
            </w:r>
          </w:p>
        </w:tc>
        <w:tc>
          <w:tcPr>
            <w:tcW w:w="1194" w:type="dxa"/>
            <w:vAlign w:val="center"/>
          </w:tcPr>
          <w:p w14:paraId="4B08F21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0.0367</w:t>
            </w:r>
          </w:p>
        </w:tc>
        <w:tc>
          <w:tcPr>
            <w:tcW w:w="1195" w:type="dxa"/>
            <w:vAlign w:val="center"/>
          </w:tcPr>
          <w:p w14:paraId="313D392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0.0453</w:t>
            </w:r>
          </w:p>
        </w:tc>
        <w:tc>
          <w:tcPr>
            <w:tcW w:w="1194" w:type="dxa"/>
            <w:vAlign w:val="center"/>
          </w:tcPr>
          <w:p w14:paraId="14C62EE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0.2331</w:t>
            </w:r>
          </w:p>
        </w:tc>
        <w:tc>
          <w:tcPr>
            <w:tcW w:w="1195" w:type="dxa"/>
            <w:vAlign w:val="center"/>
          </w:tcPr>
          <w:p w14:paraId="12018A4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0.2988</w:t>
            </w:r>
          </w:p>
        </w:tc>
      </w:tr>
      <w:tr w:rsidR="00E71120" w:rsidRPr="00C92D77" w14:paraId="1BC4C6CD" w14:textId="77777777" w:rsidTr="00E71120">
        <w:trPr>
          <w:trHeight w:val="358"/>
          <w:jc w:val="center"/>
        </w:trPr>
        <w:tc>
          <w:tcPr>
            <w:tcW w:w="1570" w:type="dxa"/>
            <w:vAlign w:val="center"/>
          </w:tcPr>
          <w:p w14:paraId="16E626C5"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Philosophy</w:t>
            </w:r>
          </w:p>
        </w:tc>
        <w:tc>
          <w:tcPr>
            <w:tcW w:w="1194" w:type="dxa"/>
            <w:vAlign w:val="center"/>
          </w:tcPr>
          <w:p w14:paraId="166A15F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0.2374</w:t>
            </w:r>
          </w:p>
        </w:tc>
        <w:tc>
          <w:tcPr>
            <w:tcW w:w="1195" w:type="dxa"/>
            <w:vAlign w:val="center"/>
          </w:tcPr>
          <w:p w14:paraId="7ED908E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0.0187</w:t>
            </w:r>
          </w:p>
        </w:tc>
        <w:tc>
          <w:tcPr>
            <w:tcW w:w="1194" w:type="dxa"/>
            <w:vAlign w:val="center"/>
          </w:tcPr>
          <w:p w14:paraId="673883C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0.0258</w:t>
            </w:r>
          </w:p>
        </w:tc>
        <w:tc>
          <w:tcPr>
            <w:tcW w:w="1195" w:type="dxa"/>
            <w:vAlign w:val="center"/>
          </w:tcPr>
          <w:p w14:paraId="7E234F2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0.0675</w:t>
            </w:r>
          </w:p>
        </w:tc>
        <w:tc>
          <w:tcPr>
            <w:tcW w:w="1194" w:type="dxa"/>
            <w:vAlign w:val="center"/>
          </w:tcPr>
          <w:p w14:paraId="2BA0E61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0.2355</w:t>
            </w:r>
          </w:p>
        </w:tc>
        <w:tc>
          <w:tcPr>
            <w:tcW w:w="1195" w:type="dxa"/>
            <w:vAlign w:val="center"/>
          </w:tcPr>
          <w:p w14:paraId="56A890B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0.3466</w:t>
            </w:r>
          </w:p>
        </w:tc>
      </w:tr>
      <w:tr w:rsidR="00E71120" w:rsidRPr="00C92D77" w14:paraId="06CD4532" w14:textId="77777777" w:rsidTr="00E71120">
        <w:trPr>
          <w:trHeight w:val="358"/>
          <w:jc w:val="center"/>
        </w:trPr>
        <w:tc>
          <w:tcPr>
            <w:tcW w:w="1570" w:type="dxa"/>
            <w:vAlign w:val="center"/>
          </w:tcPr>
          <w:p w14:paraId="670B65C9"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Tmc2007_500</w:t>
            </w:r>
          </w:p>
        </w:tc>
        <w:tc>
          <w:tcPr>
            <w:tcW w:w="1194" w:type="dxa"/>
            <w:vAlign w:val="center"/>
          </w:tcPr>
          <w:p w14:paraId="3B4CBC8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0.6631</w:t>
            </w:r>
          </w:p>
        </w:tc>
        <w:tc>
          <w:tcPr>
            <w:tcW w:w="1195" w:type="dxa"/>
            <w:vAlign w:val="center"/>
          </w:tcPr>
          <w:p w14:paraId="09E8EE6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0.1544</w:t>
            </w:r>
          </w:p>
        </w:tc>
        <w:tc>
          <w:tcPr>
            <w:tcW w:w="1194" w:type="dxa"/>
            <w:vAlign w:val="center"/>
          </w:tcPr>
          <w:p w14:paraId="480E556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0.5298</w:t>
            </w:r>
          </w:p>
        </w:tc>
        <w:tc>
          <w:tcPr>
            <w:tcW w:w="1195" w:type="dxa"/>
            <w:vAlign w:val="center"/>
          </w:tcPr>
          <w:p w14:paraId="68EE6F6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0.6231</w:t>
            </w:r>
          </w:p>
        </w:tc>
        <w:tc>
          <w:tcPr>
            <w:tcW w:w="1194" w:type="dxa"/>
            <w:vAlign w:val="center"/>
          </w:tcPr>
          <w:p w14:paraId="1E33FA3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0.5723</w:t>
            </w:r>
          </w:p>
        </w:tc>
        <w:tc>
          <w:tcPr>
            <w:tcW w:w="1195" w:type="dxa"/>
            <w:vAlign w:val="center"/>
          </w:tcPr>
          <w:p w14:paraId="4B11D96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0.7296</w:t>
            </w:r>
          </w:p>
        </w:tc>
      </w:tr>
      <w:tr w:rsidR="00E71120" w:rsidRPr="00C92D77" w14:paraId="6EE0FF9F" w14:textId="77777777" w:rsidTr="00E71120">
        <w:trPr>
          <w:trHeight w:val="358"/>
          <w:jc w:val="center"/>
        </w:trPr>
        <w:tc>
          <w:tcPr>
            <w:tcW w:w="1570" w:type="dxa"/>
            <w:vAlign w:val="center"/>
          </w:tcPr>
          <w:p w14:paraId="0BE4324F"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Water_quality</w:t>
            </w:r>
          </w:p>
        </w:tc>
        <w:tc>
          <w:tcPr>
            <w:tcW w:w="1194" w:type="dxa"/>
            <w:vAlign w:val="center"/>
          </w:tcPr>
          <w:p w14:paraId="4C6ABB7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0.5238</w:t>
            </w:r>
          </w:p>
        </w:tc>
        <w:tc>
          <w:tcPr>
            <w:tcW w:w="1195" w:type="dxa"/>
            <w:vAlign w:val="center"/>
          </w:tcPr>
          <w:p w14:paraId="35A5C77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0.4418</w:t>
            </w:r>
          </w:p>
        </w:tc>
        <w:tc>
          <w:tcPr>
            <w:tcW w:w="1194" w:type="dxa"/>
            <w:vAlign w:val="center"/>
          </w:tcPr>
          <w:p w14:paraId="33E25C9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0.5053</w:t>
            </w:r>
          </w:p>
        </w:tc>
        <w:tc>
          <w:tcPr>
            <w:tcW w:w="1195" w:type="dxa"/>
            <w:vAlign w:val="center"/>
          </w:tcPr>
          <w:p w14:paraId="0E074C27"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0.5587</w:t>
            </w:r>
          </w:p>
        </w:tc>
        <w:tc>
          <w:tcPr>
            <w:tcW w:w="1194" w:type="dxa"/>
            <w:vAlign w:val="center"/>
          </w:tcPr>
          <w:p w14:paraId="49011D3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0.5112</w:t>
            </w:r>
          </w:p>
        </w:tc>
        <w:tc>
          <w:tcPr>
            <w:tcW w:w="1195" w:type="dxa"/>
            <w:vAlign w:val="center"/>
          </w:tcPr>
          <w:p w14:paraId="4ACB289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0.5245</w:t>
            </w:r>
          </w:p>
        </w:tc>
      </w:tr>
      <w:tr w:rsidR="00E71120" w:rsidRPr="00C92D77" w14:paraId="72766C97" w14:textId="77777777" w:rsidTr="00E71120">
        <w:trPr>
          <w:trHeight w:val="358"/>
          <w:jc w:val="center"/>
        </w:trPr>
        <w:tc>
          <w:tcPr>
            <w:tcW w:w="1570" w:type="dxa"/>
            <w:tcBorders>
              <w:bottom w:val="nil"/>
            </w:tcBorders>
            <w:vAlign w:val="center"/>
          </w:tcPr>
          <w:p w14:paraId="48BB5DA3"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Yeast</w:t>
            </w:r>
          </w:p>
        </w:tc>
        <w:tc>
          <w:tcPr>
            <w:tcW w:w="1194" w:type="dxa"/>
            <w:tcBorders>
              <w:bottom w:val="nil"/>
            </w:tcBorders>
            <w:vAlign w:val="center"/>
          </w:tcPr>
          <w:p w14:paraId="57041F3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0.4945</w:t>
            </w:r>
          </w:p>
        </w:tc>
        <w:tc>
          <w:tcPr>
            <w:tcW w:w="1195" w:type="dxa"/>
            <w:tcBorders>
              <w:bottom w:val="nil"/>
            </w:tcBorders>
            <w:vAlign w:val="center"/>
          </w:tcPr>
          <w:p w14:paraId="542D60A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0.3233</w:t>
            </w:r>
          </w:p>
        </w:tc>
        <w:tc>
          <w:tcPr>
            <w:tcW w:w="1194" w:type="dxa"/>
            <w:tcBorders>
              <w:bottom w:val="nil"/>
            </w:tcBorders>
            <w:vAlign w:val="center"/>
          </w:tcPr>
          <w:p w14:paraId="6BE10BC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0.4157</w:t>
            </w:r>
          </w:p>
        </w:tc>
        <w:tc>
          <w:tcPr>
            <w:tcW w:w="1195" w:type="dxa"/>
            <w:tcBorders>
              <w:bottom w:val="nil"/>
            </w:tcBorders>
            <w:vAlign w:val="center"/>
          </w:tcPr>
          <w:p w14:paraId="338DC4D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0.5926</w:t>
            </w:r>
          </w:p>
        </w:tc>
        <w:tc>
          <w:tcPr>
            <w:tcW w:w="1194" w:type="dxa"/>
            <w:tcBorders>
              <w:bottom w:val="nil"/>
            </w:tcBorders>
            <w:vAlign w:val="center"/>
          </w:tcPr>
          <w:p w14:paraId="60C4FCD0"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0.6133</w:t>
            </w:r>
          </w:p>
        </w:tc>
        <w:tc>
          <w:tcPr>
            <w:tcW w:w="1195" w:type="dxa"/>
            <w:tcBorders>
              <w:bottom w:val="nil"/>
            </w:tcBorders>
            <w:vAlign w:val="center"/>
          </w:tcPr>
          <w:p w14:paraId="0023A4D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0.5695</w:t>
            </w:r>
          </w:p>
        </w:tc>
      </w:tr>
      <w:tr w:rsidR="00E71120" w:rsidRPr="00C92D77" w14:paraId="306E78E8" w14:textId="77777777" w:rsidTr="00E71120">
        <w:trPr>
          <w:trHeight w:val="358"/>
          <w:jc w:val="center"/>
        </w:trPr>
        <w:tc>
          <w:tcPr>
            <w:tcW w:w="1570" w:type="dxa"/>
            <w:tcBorders>
              <w:top w:val="nil"/>
              <w:bottom w:val="single" w:sz="8" w:space="0" w:color="auto"/>
            </w:tcBorders>
            <w:vAlign w:val="center"/>
          </w:tcPr>
          <w:p w14:paraId="4430E36E"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2291BD8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0.5827</w:t>
            </w:r>
          </w:p>
        </w:tc>
        <w:tc>
          <w:tcPr>
            <w:tcW w:w="1195" w:type="dxa"/>
            <w:tcBorders>
              <w:top w:val="nil"/>
              <w:bottom w:val="single" w:sz="8" w:space="0" w:color="auto"/>
            </w:tcBorders>
            <w:vAlign w:val="center"/>
          </w:tcPr>
          <w:p w14:paraId="4C20408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0.5561</w:t>
            </w:r>
          </w:p>
        </w:tc>
        <w:tc>
          <w:tcPr>
            <w:tcW w:w="1194" w:type="dxa"/>
            <w:tcBorders>
              <w:top w:val="nil"/>
              <w:bottom w:val="single" w:sz="8" w:space="0" w:color="auto"/>
            </w:tcBorders>
            <w:vAlign w:val="center"/>
          </w:tcPr>
          <w:p w14:paraId="0C58512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0.5544</w:t>
            </w:r>
          </w:p>
        </w:tc>
        <w:tc>
          <w:tcPr>
            <w:tcW w:w="1195" w:type="dxa"/>
            <w:tcBorders>
              <w:top w:val="nil"/>
              <w:bottom w:val="single" w:sz="8" w:space="0" w:color="auto"/>
            </w:tcBorders>
            <w:vAlign w:val="center"/>
          </w:tcPr>
          <w:p w14:paraId="332D7A3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0.5598</w:t>
            </w:r>
          </w:p>
        </w:tc>
        <w:tc>
          <w:tcPr>
            <w:tcW w:w="1194" w:type="dxa"/>
            <w:tcBorders>
              <w:top w:val="nil"/>
              <w:bottom w:val="single" w:sz="8" w:space="0" w:color="auto"/>
            </w:tcBorders>
            <w:vAlign w:val="center"/>
          </w:tcPr>
          <w:p w14:paraId="72B75DC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0.6218</w:t>
            </w:r>
          </w:p>
        </w:tc>
        <w:tc>
          <w:tcPr>
            <w:tcW w:w="1195" w:type="dxa"/>
            <w:tcBorders>
              <w:top w:val="nil"/>
              <w:bottom w:val="single" w:sz="8" w:space="0" w:color="auto"/>
            </w:tcBorders>
            <w:vAlign w:val="center"/>
          </w:tcPr>
          <w:p w14:paraId="7F95C9D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0.6966</w:t>
            </w:r>
          </w:p>
        </w:tc>
      </w:tr>
      <w:tr w:rsidR="00E71120" w:rsidRPr="00C92D77" w14:paraId="13748C7D" w14:textId="77777777" w:rsidTr="00E71120">
        <w:trPr>
          <w:trHeight w:val="358"/>
          <w:jc w:val="center"/>
        </w:trPr>
        <w:tc>
          <w:tcPr>
            <w:tcW w:w="1570" w:type="dxa"/>
            <w:tcBorders>
              <w:top w:val="single" w:sz="8" w:space="0" w:color="auto"/>
            </w:tcBorders>
            <w:vAlign w:val="center"/>
          </w:tcPr>
          <w:p w14:paraId="192130BA"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29571E3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0.4399</w:t>
            </w:r>
          </w:p>
        </w:tc>
        <w:tc>
          <w:tcPr>
            <w:tcW w:w="1195" w:type="dxa"/>
            <w:tcBorders>
              <w:top w:val="single" w:sz="8" w:space="0" w:color="auto"/>
            </w:tcBorders>
            <w:vAlign w:val="center"/>
          </w:tcPr>
          <w:p w14:paraId="0E30261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0.3425</w:t>
            </w:r>
          </w:p>
        </w:tc>
        <w:tc>
          <w:tcPr>
            <w:tcW w:w="1194" w:type="dxa"/>
            <w:tcBorders>
              <w:top w:val="single" w:sz="8" w:space="0" w:color="auto"/>
            </w:tcBorders>
            <w:vAlign w:val="center"/>
          </w:tcPr>
          <w:p w14:paraId="6831F39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0.3699</w:t>
            </w:r>
          </w:p>
        </w:tc>
        <w:tc>
          <w:tcPr>
            <w:tcW w:w="1195" w:type="dxa"/>
            <w:tcBorders>
              <w:top w:val="single" w:sz="8" w:space="0" w:color="auto"/>
            </w:tcBorders>
            <w:vAlign w:val="center"/>
          </w:tcPr>
          <w:p w14:paraId="5F5B647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0.4166</w:t>
            </w:r>
          </w:p>
        </w:tc>
        <w:tc>
          <w:tcPr>
            <w:tcW w:w="1194" w:type="dxa"/>
            <w:tcBorders>
              <w:top w:val="single" w:sz="8" w:space="0" w:color="auto"/>
            </w:tcBorders>
            <w:vAlign w:val="center"/>
          </w:tcPr>
          <w:p w14:paraId="5029027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0.4471</w:t>
            </w:r>
          </w:p>
        </w:tc>
        <w:tc>
          <w:tcPr>
            <w:tcW w:w="1195" w:type="dxa"/>
            <w:tcBorders>
              <w:top w:val="single" w:sz="8" w:space="0" w:color="auto"/>
            </w:tcBorders>
            <w:vAlign w:val="center"/>
          </w:tcPr>
          <w:p w14:paraId="504F762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0.4950</w:t>
            </w:r>
          </w:p>
        </w:tc>
      </w:tr>
      <w:tr w:rsidR="00E71120" w:rsidRPr="00C92D77" w14:paraId="70E9BB24" w14:textId="77777777" w:rsidTr="00E71120">
        <w:trPr>
          <w:trHeight w:val="373"/>
          <w:jc w:val="center"/>
        </w:trPr>
        <w:tc>
          <w:tcPr>
            <w:tcW w:w="1570" w:type="dxa"/>
            <w:tcBorders>
              <w:bottom w:val="single" w:sz="12" w:space="0" w:color="auto"/>
            </w:tcBorders>
            <w:vAlign w:val="center"/>
          </w:tcPr>
          <w:p w14:paraId="793E5479"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673BA79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3.68</w:t>
            </w:r>
          </w:p>
        </w:tc>
        <w:tc>
          <w:tcPr>
            <w:tcW w:w="1195" w:type="dxa"/>
            <w:tcBorders>
              <w:bottom w:val="single" w:sz="12" w:space="0" w:color="auto"/>
            </w:tcBorders>
            <w:vAlign w:val="center"/>
          </w:tcPr>
          <w:p w14:paraId="7698E24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4.57</w:t>
            </w:r>
          </w:p>
        </w:tc>
        <w:tc>
          <w:tcPr>
            <w:tcW w:w="1194" w:type="dxa"/>
            <w:tcBorders>
              <w:bottom w:val="single" w:sz="12" w:space="0" w:color="auto"/>
            </w:tcBorders>
            <w:vAlign w:val="center"/>
          </w:tcPr>
          <w:p w14:paraId="622CE3B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4.71</w:t>
            </w:r>
          </w:p>
        </w:tc>
        <w:tc>
          <w:tcPr>
            <w:tcW w:w="1195" w:type="dxa"/>
            <w:tcBorders>
              <w:bottom w:val="single" w:sz="12" w:space="0" w:color="auto"/>
            </w:tcBorders>
            <w:vAlign w:val="center"/>
          </w:tcPr>
          <w:p w14:paraId="6F294A2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3.25</w:t>
            </w:r>
          </w:p>
        </w:tc>
        <w:tc>
          <w:tcPr>
            <w:tcW w:w="1194" w:type="dxa"/>
            <w:tcBorders>
              <w:bottom w:val="single" w:sz="12" w:space="0" w:color="auto"/>
            </w:tcBorders>
            <w:vAlign w:val="center"/>
          </w:tcPr>
          <w:p w14:paraId="1E0FD15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3.21</w:t>
            </w:r>
          </w:p>
        </w:tc>
        <w:tc>
          <w:tcPr>
            <w:tcW w:w="1195" w:type="dxa"/>
            <w:tcBorders>
              <w:bottom w:val="single" w:sz="12" w:space="0" w:color="auto"/>
            </w:tcBorders>
            <w:vAlign w:val="center"/>
          </w:tcPr>
          <w:p w14:paraId="5FDE5ED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1.57</w:t>
            </w:r>
          </w:p>
        </w:tc>
      </w:tr>
    </w:tbl>
    <w:p w14:paraId="4A45F445" w14:textId="65576866" w:rsidR="00E71120" w:rsidRPr="004A223E" w:rsidRDefault="00E71120" w:rsidP="003D6B67">
      <w:pPr>
        <w:pStyle w:val="C"/>
        <w:spacing w:before="120"/>
        <w:ind w:firstLineChars="0" w:firstLine="480"/>
      </w:pPr>
      <w:bookmarkStart w:id="193" w:name="_Toc181227970"/>
      <w:bookmarkStart w:id="194" w:name="_Toc190702583"/>
      <w:r>
        <w:t>4</w:t>
      </w:r>
      <w:r w:rsidRPr="00850151">
        <w:t>.3.</w:t>
      </w:r>
      <w:r w:rsidR="00537925">
        <w:t>3</w:t>
      </w:r>
      <w:r w:rsidRPr="00850151">
        <w:t xml:space="preserve"> </w:t>
      </w:r>
      <w:r w:rsidRPr="00850151">
        <w:rPr>
          <w:rFonts w:hint="eastAsia"/>
        </w:rPr>
        <w:t>消融实验</w:t>
      </w:r>
      <w:bookmarkEnd w:id="193"/>
      <w:bookmarkEnd w:id="194"/>
    </w:p>
    <w:p w14:paraId="78B8C684" w14:textId="74978F1F" w:rsidR="00E71120" w:rsidRDefault="00E71120" w:rsidP="00062322">
      <w:pPr>
        <w:autoSpaceDE w:val="0"/>
        <w:autoSpaceDN w:val="0"/>
        <w:snapToGrid w:val="0"/>
        <w:ind w:firstLine="480"/>
        <w:rPr>
          <w:rFonts w:cs="宋体"/>
          <w:kern w:val="0"/>
          <w:szCs w:val="24"/>
        </w:rPr>
      </w:pPr>
      <w:r>
        <w:rPr>
          <w:rFonts w:cs="宋体" w:hint="eastAsia"/>
          <w:kern w:val="0"/>
          <w:szCs w:val="24"/>
        </w:rPr>
        <w:t>本章提出的</w:t>
      </w:r>
      <w:r>
        <w:rPr>
          <w:rFonts w:cs="宋体" w:hint="eastAsia"/>
          <w:kern w:val="0"/>
          <w:szCs w:val="24"/>
        </w:rPr>
        <w:t>S</w:t>
      </w:r>
      <w:r>
        <w:rPr>
          <w:rFonts w:cs="宋体"/>
          <w:kern w:val="0"/>
          <w:szCs w:val="24"/>
        </w:rPr>
        <w:t>CTM</w:t>
      </w:r>
      <w:r>
        <w:rPr>
          <w:rFonts w:cs="宋体" w:hint="eastAsia"/>
          <w:kern w:val="0"/>
          <w:szCs w:val="24"/>
        </w:rPr>
        <w:t>算法使用了多种半监督学习策略提升模型性能，包括在基学习器训练中使用协同训练、在元学习器训练中使用基于实例图的拉普拉斯正则化和基于聚类的实例图拆分。</w:t>
      </w:r>
      <w:r w:rsidR="006E46D1">
        <w:rPr>
          <w:rFonts w:cs="宋体" w:hint="eastAsia"/>
          <w:kern w:val="0"/>
          <w:szCs w:val="24"/>
        </w:rPr>
        <w:t>此外，</w:t>
      </w:r>
      <w:r w:rsidR="006E46D1">
        <w:rPr>
          <w:rFonts w:cs="宋体" w:hint="eastAsia"/>
          <w:kern w:val="0"/>
          <w:szCs w:val="24"/>
        </w:rPr>
        <w:t>S</w:t>
      </w:r>
      <w:r w:rsidR="006E46D1">
        <w:rPr>
          <w:rFonts w:cs="宋体"/>
          <w:kern w:val="0"/>
          <w:szCs w:val="24"/>
        </w:rPr>
        <w:t>CTM</w:t>
      </w:r>
      <w:r w:rsidR="006E46D1">
        <w:rPr>
          <w:rFonts w:cs="宋体" w:hint="eastAsia"/>
          <w:kern w:val="0"/>
          <w:szCs w:val="24"/>
        </w:rPr>
        <w:t>还使用了多种标签相关性学习手段。</w:t>
      </w:r>
      <w:r>
        <w:rPr>
          <w:rFonts w:cs="宋体" w:hint="eastAsia"/>
          <w:kern w:val="0"/>
          <w:szCs w:val="24"/>
        </w:rPr>
        <w:t>为了验证</w:t>
      </w:r>
      <w:r>
        <w:rPr>
          <w:rFonts w:cs="宋体" w:hint="eastAsia"/>
          <w:kern w:val="0"/>
          <w:szCs w:val="24"/>
        </w:rPr>
        <w:t>S</w:t>
      </w:r>
      <w:r>
        <w:rPr>
          <w:rFonts w:cs="宋体"/>
          <w:kern w:val="0"/>
          <w:szCs w:val="24"/>
        </w:rPr>
        <w:t>CTM</w:t>
      </w:r>
      <w:r>
        <w:rPr>
          <w:rFonts w:cs="宋体" w:hint="eastAsia"/>
          <w:kern w:val="0"/>
          <w:szCs w:val="24"/>
        </w:rPr>
        <w:t>中各种半监督学习策略</w:t>
      </w:r>
      <w:r w:rsidR="006E46D1">
        <w:rPr>
          <w:rFonts w:cs="宋体" w:hint="eastAsia"/>
          <w:kern w:val="0"/>
          <w:szCs w:val="24"/>
        </w:rPr>
        <w:t>和标签相关性学习策略</w:t>
      </w:r>
      <w:r>
        <w:rPr>
          <w:rFonts w:cs="宋体" w:hint="eastAsia"/>
          <w:kern w:val="0"/>
          <w:szCs w:val="24"/>
        </w:rPr>
        <w:t>的有效性，本小节展开消融实验，对比以下算法的性能：</w:t>
      </w:r>
    </w:p>
    <w:p w14:paraId="63A4B2C8" w14:textId="77777777" w:rsidR="00E71120" w:rsidRDefault="00E71120" w:rsidP="00062322">
      <w:pPr>
        <w:autoSpaceDE w:val="0"/>
        <w:autoSpaceDN w:val="0"/>
        <w:snapToGrid w:val="0"/>
        <w:ind w:firstLine="480"/>
        <w:rPr>
          <w:rFonts w:cs="宋体"/>
          <w:kern w:val="0"/>
          <w:szCs w:val="24"/>
        </w:rPr>
      </w:pPr>
      <w:r>
        <w:rPr>
          <w:rFonts w:ascii="宋体" w:hAnsi="宋体" w:cs="宋体" w:hint="eastAsia"/>
          <w:kern w:val="0"/>
          <w:szCs w:val="24"/>
        </w:rPr>
        <w:t>（1）</w:t>
      </w:r>
      <w:r>
        <w:rPr>
          <w:rFonts w:cs="宋体"/>
          <w:kern w:val="0"/>
          <w:szCs w:val="24"/>
        </w:rPr>
        <w:t>B</w:t>
      </w:r>
      <w:r>
        <w:rPr>
          <w:rFonts w:cs="宋体" w:hint="eastAsia"/>
          <w:kern w:val="0"/>
          <w:szCs w:val="24"/>
        </w:rPr>
        <w:t>ase</w:t>
      </w:r>
      <w:r>
        <w:rPr>
          <w:rFonts w:cs="宋体"/>
          <w:kern w:val="0"/>
          <w:szCs w:val="24"/>
        </w:rPr>
        <w:t>1</w:t>
      </w:r>
      <w:r>
        <w:rPr>
          <w:rFonts w:cs="宋体" w:hint="eastAsia"/>
          <w:kern w:val="0"/>
          <w:szCs w:val="24"/>
        </w:rPr>
        <w:t>：在基学习器训练中不使用协同训练技术，仅利用有标签的数据实例；在元学习器训练中仅使用最简单的加权集成框架。</w:t>
      </w:r>
    </w:p>
    <w:p w14:paraId="406B942C" w14:textId="77777777" w:rsidR="00E71120" w:rsidRDefault="00E71120" w:rsidP="00062322">
      <w:pPr>
        <w:autoSpaceDE w:val="0"/>
        <w:autoSpaceDN w:val="0"/>
        <w:snapToGrid w:val="0"/>
        <w:ind w:firstLine="480"/>
        <w:rPr>
          <w:rFonts w:cs="宋体"/>
          <w:kern w:val="0"/>
          <w:szCs w:val="24"/>
        </w:rPr>
      </w:pPr>
      <w:r>
        <w:rPr>
          <w:rFonts w:ascii="宋体" w:hAnsi="宋体" w:cs="宋体" w:hint="eastAsia"/>
          <w:kern w:val="0"/>
          <w:szCs w:val="24"/>
        </w:rPr>
        <w:t>（2）</w:t>
      </w:r>
      <w:r>
        <w:rPr>
          <w:rFonts w:cs="宋体"/>
          <w:kern w:val="0"/>
          <w:szCs w:val="24"/>
        </w:rPr>
        <w:t>B</w:t>
      </w:r>
      <w:r>
        <w:rPr>
          <w:rFonts w:cs="宋体" w:hint="eastAsia"/>
          <w:kern w:val="0"/>
          <w:szCs w:val="24"/>
        </w:rPr>
        <w:t>ase</w:t>
      </w:r>
      <w:r>
        <w:rPr>
          <w:rFonts w:cs="宋体"/>
          <w:kern w:val="0"/>
          <w:szCs w:val="24"/>
        </w:rPr>
        <w:t>2</w:t>
      </w:r>
      <w:r>
        <w:rPr>
          <w:rFonts w:cs="宋体" w:hint="eastAsia"/>
          <w:kern w:val="0"/>
          <w:szCs w:val="24"/>
        </w:rPr>
        <w:t>：在基学习器训练中使用协同训练技术；在元学习器训练中仅使用最简单的加权集成框架。</w:t>
      </w:r>
    </w:p>
    <w:p w14:paraId="7A203CF0" w14:textId="77777777" w:rsidR="00E71120" w:rsidRDefault="00E71120" w:rsidP="00062322">
      <w:pPr>
        <w:autoSpaceDE w:val="0"/>
        <w:autoSpaceDN w:val="0"/>
        <w:snapToGrid w:val="0"/>
        <w:ind w:firstLine="480"/>
        <w:rPr>
          <w:rFonts w:cs="宋体"/>
          <w:kern w:val="0"/>
          <w:szCs w:val="24"/>
        </w:rPr>
      </w:pPr>
      <w:r>
        <w:rPr>
          <w:rFonts w:ascii="宋体" w:hAnsi="宋体" w:cs="宋体" w:hint="eastAsia"/>
          <w:kern w:val="0"/>
          <w:szCs w:val="24"/>
        </w:rPr>
        <w:t>（3）</w:t>
      </w:r>
      <w:r>
        <w:rPr>
          <w:rFonts w:cs="宋体"/>
          <w:kern w:val="0"/>
          <w:szCs w:val="24"/>
        </w:rPr>
        <w:t>B</w:t>
      </w:r>
      <w:r>
        <w:rPr>
          <w:rFonts w:cs="宋体" w:hint="eastAsia"/>
          <w:kern w:val="0"/>
          <w:szCs w:val="24"/>
        </w:rPr>
        <w:t>ase</w:t>
      </w:r>
      <w:r>
        <w:rPr>
          <w:rFonts w:cs="宋体"/>
          <w:kern w:val="0"/>
          <w:szCs w:val="24"/>
        </w:rPr>
        <w:t>3</w:t>
      </w:r>
      <w:r>
        <w:rPr>
          <w:rFonts w:cs="宋体" w:hint="eastAsia"/>
          <w:kern w:val="0"/>
          <w:szCs w:val="24"/>
        </w:rPr>
        <w:t>：在基学习器训练中使用协同训练技术；在元学习器训练中引入基于实例图的拉普拉斯正则化罚项。</w:t>
      </w:r>
    </w:p>
    <w:p w14:paraId="41CEC50A" w14:textId="77777777" w:rsidR="00E71120" w:rsidRDefault="00E71120" w:rsidP="00062322">
      <w:pPr>
        <w:autoSpaceDE w:val="0"/>
        <w:autoSpaceDN w:val="0"/>
        <w:snapToGrid w:val="0"/>
        <w:ind w:firstLine="480"/>
        <w:rPr>
          <w:rFonts w:cs="宋体"/>
          <w:kern w:val="0"/>
          <w:szCs w:val="24"/>
        </w:rPr>
      </w:pPr>
      <w:r>
        <w:rPr>
          <w:rFonts w:ascii="宋体" w:hAnsi="宋体" w:cs="宋体" w:hint="eastAsia"/>
          <w:kern w:val="0"/>
          <w:szCs w:val="24"/>
        </w:rPr>
        <w:t>（4）</w:t>
      </w:r>
      <w:r>
        <w:rPr>
          <w:rFonts w:cs="宋体"/>
          <w:kern w:val="0"/>
          <w:szCs w:val="24"/>
        </w:rPr>
        <w:t>B</w:t>
      </w:r>
      <w:r>
        <w:rPr>
          <w:rFonts w:cs="宋体" w:hint="eastAsia"/>
          <w:kern w:val="0"/>
          <w:szCs w:val="24"/>
        </w:rPr>
        <w:t>ase</w:t>
      </w:r>
      <w:r>
        <w:rPr>
          <w:rFonts w:cs="宋体"/>
          <w:kern w:val="0"/>
          <w:szCs w:val="24"/>
        </w:rPr>
        <w:t>4</w:t>
      </w:r>
      <w:r>
        <w:rPr>
          <w:rFonts w:cs="宋体" w:hint="eastAsia"/>
          <w:kern w:val="0"/>
          <w:szCs w:val="24"/>
        </w:rPr>
        <w:t>：在基学习器训练中使用协同训练技术；对训练实例进行聚类得到多个簇，在每个簇中构筑实例图，在元学习器训练中引入多个基于实例图的拉普拉斯正则化罚项。</w:t>
      </w:r>
    </w:p>
    <w:p w14:paraId="3469E23B" w14:textId="7791D259" w:rsidR="00E71120" w:rsidRPr="00FE0E01" w:rsidRDefault="00E71120" w:rsidP="00062322">
      <w:pPr>
        <w:autoSpaceDE w:val="0"/>
        <w:autoSpaceDN w:val="0"/>
        <w:snapToGrid w:val="0"/>
        <w:ind w:firstLine="480"/>
        <w:rPr>
          <w:rFonts w:cs="宋体"/>
          <w:kern w:val="0"/>
          <w:szCs w:val="24"/>
        </w:rPr>
      </w:pPr>
      <w:r>
        <w:rPr>
          <w:rFonts w:ascii="宋体" w:hAnsi="宋体" w:cs="宋体" w:hint="eastAsia"/>
          <w:kern w:val="0"/>
          <w:szCs w:val="24"/>
        </w:rPr>
        <w:t>（5）</w:t>
      </w:r>
      <w:r>
        <w:rPr>
          <w:rFonts w:cs="宋体"/>
          <w:kern w:val="0"/>
          <w:szCs w:val="24"/>
        </w:rPr>
        <w:t>SCTM</w:t>
      </w:r>
      <w:r>
        <w:rPr>
          <w:rFonts w:cs="宋体" w:hint="eastAsia"/>
          <w:kern w:val="0"/>
          <w:szCs w:val="24"/>
        </w:rPr>
        <w:t>：在</w:t>
      </w:r>
      <w:r>
        <w:rPr>
          <w:rFonts w:cs="宋体"/>
          <w:kern w:val="0"/>
          <w:szCs w:val="24"/>
        </w:rPr>
        <w:t>B</w:t>
      </w:r>
      <w:r>
        <w:rPr>
          <w:rFonts w:cs="宋体" w:hint="eastAsia"/>
          <w:kern w:val="0"/>
          <w:szCs w:val="24"/>
        </w:rPr>
        <w:t>ase</w:t>
      </w:r>
      <w:r>
        <w:rPr>
          <w:rFonts w:cs="宋体"/>
          <w:kern w:val="0"/>
          <w:szCs w:val="24"/>
        </w:rPr>
        <w:t>4</w:t>
      </w:r>
      <w:r>
        <w:rPr>
          <w:rFonts w:cs="宋体" w:hint="eastAsia"/>
          <w:kern w:val="0"/>
          <w:szCs w:val="24"/>
        </w:rPr>
        <w:t>的基础上进一步引入标签相关性考虑</w:t>
      </w:r>
      <w:r w:rsidR="006E46D1">
        <w:rPr>
          <w:rFonts w:cs="宋体" w:hint="eastAsia"/>
          <w:kern w:val="0"/>
          <w:szCs w:val="24"/>
        </w:rPr>
        <w:t>，包括使用分类器链方法训练初始基学习器，在元学习器中引入基于标签相似性的拉普拉斯正则化</w:t>
      </w:r>
      <w:r>
        <w:rPr>
          <w:rFonts w:cs="宋体" w:hint="eastAsia"/>
          <w:kern w:val="0"/>
          <w:szCs w:val="24"/>
        </w:rPr>
        <w:t>。</w:t>
      </w:r>
    </w:p>
    <w:p w14:paraId="5D18C3DA" w14:textId="149DCADB" w:rsidR="00E71120" w:rsidRDefault="00E71120" w:rsidP="00062322">
      <w:pPr>
        <w:autoSpaceDE w:val="0"/>
        <w:autoSpaceDN w:val="0"/>
        <w:snapToGrid w:val="0"/>
        <w:ind w:firstLine="480"/>
        <w:rPr>
          <w:rFonts w:cs="宋体"/>
          <w:kern w:val="0"/>
          <w:szCs w:val="24"/>
        </w:rPr>
      </w:pPr>
      <w:r>
        <w:rPr>
          <w:rFonts w:cs="宋体" w:hint="eastAsia"/>
          <w:kern w:val="0"/>
          <w:szCs w:val="24"/>
        </w:rPr>
        <w:t>以上</w:t>
      </w:r>
      <w:r>
        <w:rPr>
          <w:rFonts w:cs="宋体" w:hint="eastAsia"/>
          <w:kern w:val="0"/>
          <w:szCs w:val="24"/>
        </w:rPr>
        <w:t>5</w:t>
      </w:r>
      <w:r>
        <w:rPr>
          <w:rFonts w:cs="宋体" w:hint="eastAsia"/>
          <w:kern w:val="0"/>
          <w:szCs w:val="24"/>
        </w:rPr>
        <w:t>个算法的对比结果如图</w:t>
      </w:r>
      <w:r w:rsidR="00D70EE7">
        <w:rPr>
          <w:rFonts w:cs="宋体" w:hint="eastAsia"/>
          <w:kern w:val="0"/>
          <w:szCs w:val="24"/>
        </w:rPr>
        <w:t>4</w:t>
      </w:r>
      <w:r w:rsidR="00D70EE7">
        <w:rPr>
          <w:rFonts w:cs="宋体"/>
          <w:kern w:val="0"/>
          <w:szCs w:val="24"/>
        </w:rPr>
        <w:t>-2</w:t>
      </w:r>
      <w:r>
        <w:rPr>
          <w:rFonts w:cs="宋体" w:hint="eastAsia"/>
          <w:kern w:val="0"/>
          <w:szCs w:val="24"/>
        </w:rPr>
        <w:t>所示</w:t>
      </w:r>
      <w:r w:rsidR="00D70EE7">
        <w:rPr>
          <w:rFonts w:cs="宋体" w:hint="eastAsia"/>
          <w:kern w:val="0"/>
          <w:szCs w:val="24"/>
        </w:rPr>
        <w:t>。</w:t>
      </w:r>
    </w:p>
    <w:p w14:paraId="1A1E7AE8" w14:textId="77777777" w:rsidR="00E71120" w:rsidRPr="009C3E03" w:rsidRDefault="00E71120" w:rsidP="00062322">
      <w:pPr>
        <w:autoSpaceDE w:val="0"/>
        <w:autoSpaceDN w:val="0"/>
        <w:snapToGrid w:val="0"/>
        <w:ind w:firstLineChars="0" w:firstLine="0"/>
        <w:jc w:val="center"/>
        <w:rPr>
          <w:rFonts w:cs="宋体"/>
          <w:kern w:val="0"/>
          <w:sz w:val="21"/>
          <w:szCs w:val="24"/>
        </w:rPr>
      </w:pPr>
      <w:r w:rsidRPr="009C3E03">
        <w:rPr>
          <w:noProof/>
          <w:sz w:val="21"/>
        </w:rPr>
        <w:lastRenderedPageBreak/>
        <w:drawing>
          <wp:inline distT="0" distB="0" distL="0" distR="0" wp14:anchorId="68A6D51D" wp14:editId="634AA31B">
            <wp:extent cx="5688330" cy="2804321"/>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88330" cy="2804321"/>
                    </a:xfrm>
                    <a:prstGeom prst="rect">
                      <a:avLst/>
                    </a:prstGeom>
                    <a:noFill/>
                    <a:ln>
                      <a:noFill/>
                    </a:ln>
                  </pic:spPr>
                </pic:pic>
              </a:graphicData>
            </a:graphic>
          </wp:inline>
        </w:drawing>
      </w:r>
    </w:p>
    <w:p w14:paraId="1E5DE1A9" w14:textId="77777777" w:rsidR="00E71120" w:rsidRPr="009C3E03" w:rsidRDefault="00E71120" w:rsidP="00062322">
      <w:pPr>
        <w:autoSpaceDE w:val="0"/>
        <w:autoSpaceDN w:val="0"/>
        <w:snapToGrid w:val="0"/>
        <w:spacing w:afterLines="50" w:after="120"/>
        <w:ind w:firstLineChars="0" w:firstLine="0"/>
        <w:jc w:val="center"/>
        <w:rPr>
          <w:rFonts w:cs="宋体"/>
          <w:kern w:val="0"/>
          <w:sz w:val="21"/>
          <w:szCs w:val="24"/>
        </w:rPr>
      </w:pPr>
      <w:r w:rsidRPr="009C3E03">
        <w:rPr>
          <w:rFonts w:cs="宋体" w:hint="eastAsia"/>
          <w:kern w:val="0"/>
          <w:sz w:val="21"/>
          <w:szCs w:val="24"/>
        </w:rPr>
        <w:t>图</w:t>
      </w:r>
      <w:r w:rsidRPr="009C3E03">
        <w:rPr>
          <w:rFonts w:cs="宋体" w:hint="eastAsia"/>
          <w:kern w:val="0"/>
          <w:sz w:val="21"/>
          <w:szCs w:val="24"/>
        </w:rPr>
        <w:t>4</w:t>
      </w:r>
      <w:r w:rsidRPr="009C3E03">
        <w:rPr>
          <w:rFonts w:cs="宋体"/>
          <w:kern w:val="0"/>
          <w:sz w:val="21"/>
          <w:szCs w:val="24"/>
        </w:rPr>
        <w:t>-2 SCTM</w:t>
      </w:r>
      <w:r w:rsidRPr="009C3E03">
        <w:rPr>
          <w:rFonts w:cs="宋体" w:hint="eastAsia"/>
          <w:kern w:val="0"/>
          <w:sz w:val="21"/>
          <w:szCs w:val="24"/>
        </w:rPr>
        <w:t>的消融实验结果</w:t>
      </w:r>
    </w:p>
    <w:p w14:paraId="6909A797" w14:textId="74E03333" w:rsidR="008A3D76" w:rsidRDefault="008A3D76" w:rsidP="00062322">
      <w:pPr>
        <w:autoSpaceDE w:val="0"/>
        <w:autoSpaceDN w:val="0"/>
        <w:snapToGrid w:val="0"/>
        <w:ind w:firstLine="480"/>
        <w:rPr>
          <w:rFonts w:cs="宋体"/>
          <w:kern w:val="0"/>
          <w:szCs w:val="24"/>
        </w:rPr>
      </w:pPr>
      <w:bookmarkStart w:id="195" w:name="_Toc181227971"/>
      <w:r>
        <w:rPr>
          <w:rFonts w:cs="宋体" w:hint="eastAsia"/>
          <w:kern w:val="0"/>
          <w:szCs w:val="24"/>
        </w:rPr>
        <w:t>根据图</w:t>
      </w:r>
      <w:r>
        <w:rPr>
          <w:rFonts w:cs="宋体" w:hint="eastAsia"/>
          <w:kern w:val="0"/>
          <w:szCs w:val="24"/>
        </w:rPr>
        <w:t>4</w:t>
      </w:r>
      <w:r>
        <w:rPr>
          <w:rFonts w:cs="宋体"/>
          <w:kern w:val="0"/>
          <w:szCs w:val="24"/>
        </w:rPr>
        <w:t>-2</w:t>
      </w:r>
      <w:r>
        <w:rPr>
          <w:rFonts w:cs="宋体" w:hint="eastAsia"/>
          <w:kern w:val="0"/>
          <w:szCs w:val="24"/>
        </w:rPr>
        <w:t>的消融实验结果，可以发现，</w:t>
      </w:r>
      <w:r>
        <w:rPr>
          <w:rFonts w:cs="宋体"/>
          <w:kern w:val="0"/>
          <w:szCs w:val="24"/>
        </w:rPr>
        <w:t>SCTM</w:t>
      </w:r>
      <w:r>
        <w:rPr>
          <w:rFonts w:cs="宋体" w:hint="eastAsia"/>
          <w:kern w:val="0"/>
          <w:szCs w:val="24"/>
        </w:rPr>
        <w:t>与</w:t>
      </w:r>
      <w:r>
        <w:rPr>
          <w:rFonts w:cs="宋体" w:hint="eastAsia"/>
          <w:kern w:val="0"/>
          <w:szCs w:val="24"/>
        </w:rPr>
        <w:t>4</w:t>
      </w:r>
      <w:r>
        <w:rPr>
          <w:rFonts w:cs="宋体" w:hint="eastAsia"/>
          <w:kern w:val="0"/>
          <w:szCs w:val="24"/>
        </w:rPr>
        <w:t>个基线算法之间的性能</w:t>
      </w:r>
      <w:r w:rsidR="008B6CA5">
        <w:rPr>
          <w:rFonts w:cs="宋体" w:hint="eastAsia"/>
          <w:kern w:val="0"/>
          <w:szCs w:val="24"/>
        </w:rPr>
        <w:t>强弱</w:t>
      </w:r>
      <w:r>
        <w:rPr>
          <w:rFonts w:cs="宋体" w:hint="eastAsia"/>
          <w:kern w:val="0"/>
          <w:szCs w:val="24"/>
        </w:rPr>
        <w:t>基本满足</w:t>
      </w:r>
      <m:oMath>
        <m:r>
          <m:rPr>
            <m:sty m:val="p"/>
          </m:rPr>
          <w:rPr>
            <w:rFonts w:ascii="Cambria Math" w:hAnsi="Cambria Math" w:cs="宋体"/>
            <w:kern w:val="0"/>
            <w:szCs w:val="24"/>
          </w:rPr>
          <m:t>SCTM≻Base4≻Base3≻Base2≻Base1</m:t>
        </m:r>
      </m:oMath>
      <w:r>
        <w:rPr>
          <w:rFonts w:cs="宋体" w:hint="eastAsia"/>
          <w:kern w:val="0"/>
          <w:szCs w:val="24"/>
        </w:rPr>
        <w:t>。也就是说，随着半监督学习策略的不断添加，</w:t>
      </w:r>
      <w:r>
        <w:rPr>
          <w:rFonts w:cs="宋体" w:hint="eastAsia"/>
          <w:kern w:val="0"/>
          <w:szCs w:val="24"/>
        </w:rPr>
        <w:t>S</w:t>
      </w:r>
      <w:r>
        <w:rPr>
          <w:rFonts w:cs="宋体"/>
          <w:kern w:val="0"/>
          <w:szCs w:val="24"/>
        </w:rPr>
        <w:t>CTM</w:t>
      </w:r>
      <w:r>
        <w:rPr>
          <w:rFonts w:cs="宋体" w:hint="eastAsia"/>
          <w:kern w:val="0"/>
          <w:szCs w:val="24"/>
        </w:rPr>
        <w:t>的性能也在逐步增强。这说明</w:t>
      </w:r>
      <w:r>
        <w:rPr>
          <w:rFonts w:cs="宋体" w:hint="eastAsia"/>
          <w:kern w:val="0"/>
          <w:szCs w:val="24"/>
        </w:rPr>
        <w:t>S</w:t>
      </w:r>
      <w:r>
        <w:rPr>
          <w:rFonts w:cs="宋体"/>
          <w:kern w:val="0"/>
          <w:szCs w:val="24"/>
        </w:rPr>
        <w:t>CTM</w:t>
      </w:r>
      <w:r>
        <w:rPr>
          <w:rFonts w:cs="宋体" w:hint="eastAsia"/>
          <w:kern w:val="0"/>
          <w:szCs w:val="24"/>
        </w:rPr>
        <w:t>在设计过程中考虑多种半监督学习策略是合理的、可行的。</w:t>
      </w:r>
    </w:p>
    <w:p w14:paraId="26E82351" w14:textId="324DDE2F" w:rsidR="00E71120" w:rsidRDefault="00E71120" w:rsidP="003D6B67">
      <w:pPr>
        <w:pStyle w:val="C"/>
        <w:spacing w:before="120"/>
        <w:ind w:firstLineChars="0" w:firstLine="480"/>
      </w:pPr>
      <w:bookmarkStart w:id="196" w:name="_Toc190702584"/>
      <w:r>
        <w:t>4</w:t>
      </w:r>
      <w:r w:rsidRPr="00850151">
        <w:t>.3.</w:t>
      </w:r>
      <w:r w:rsidR="00537925">
        <w:t>4</w:t>
      </w:r>
      <w:r w:rsidRPr="00850151">
        <w:t xml:space="preserve"> </w:t>
      </w:r>
      <w:r>
        <w:rPr>
          <w:rFonts w:hint="eastAsia"/>
        </w:rPr>
        <w:t>算法性能上限下限分析</w:t>
      </w:r>
      <w:bookmarkEnd w:id="195"/>
      <w:bookmarkEnd w:id="196"/>
    </w:p>
    <w:p w14:paraId="329FAD13" w14:textId="53150C7A" w:rsidR="00E71120" w:rsidRDefault="00E71120" w:rsidP="00062322">
      <w:pPr>
        <w:autoSpaceDE w:val="0"/>
        <w:autoSpaceDN w:val="0"/>
        <w:snapToGrid w:val="0"/>
        <w:ind w:firstLine="480"/>
        <w:rPr>
          <w:rFonts w:cs="宋体"/>
          <w:kern w:val="0"/>
          <w:szCs w:val="24"/>
        </w:rPr>
      </w:pPr>
      <w:r>
        <w:rPr>
          <w:rFonts w:cs="宋体" w:hint="eastAsia"/>
          <w:kern w:val="0"/>
          <w:szCs w:val="24"/>
        </w:rPr>
        <w:t>半监督学习方法的目标是尽可能地利用无标签数据提升模型性能。因此，本小节计划设计实验，探索</w:t>
      </w:r>
      <w:r>
        <w:rPr>
          <w:rFonts w:cs="宋体" w:hint="eastAsia"/>
          <w:kern w:val="0"/>
          <w:szCs w:val="24"/>
        </w:rPr>
        <w:t>S</w:t>
      </w:r>
      <w:r>
        <w:rPr>
          <w:rFonts w:cs="宋体"/>
          <w:kern w:val="0"/>
          <w:szCs w:val="24"/>
        </w:rPr>
        <w:t>CTM</w:t>
      </w:r>
      <w:r>
        <w:rPr>
          <w:rFonts w:cs="宋体" w:hint="eastAsia"/>
          <w:kern w:val="0"/>
          <w:szCs w:val="24"/>
        </w:rPr>
        <w:t>通过无标签数据获得了多少性能提升。为实现这样的对比过程，本小节为</w:t>
      </w:r>
      <w:r>
        <w:rPr>
          <w:rFonts w:cs="宋体" w:hint="eastAsia"/>
          <w:kern w:val="0"/>
          <w:szCs w:val="24"/>
        </w:rPr>
        <w:t>S</w:t>
      </w:r>
      <w:r>
        <w:rPr>
          <w:rFonts w:cs="宋体"/>
          <w:kern w:val="0"/>
          <w:szCs w:val="24"/>
        </w:rPr>
        <w:t>CTM</w:t>
      </w:r>
      <w:r>
        <w:rPr>
          <w:rFonts w:cs="宋体" w:hint="eastAsia"/>
          <w:kern w:val="0"/>
          <w:szCs w:val="24"/>
        </w:rPr>
        <w:t>设计了两个对比算法，分别用于表示</w:t>
      </w:r>
      <w:r w:rsidR="000421C6">
        <w:rPr>
          <w:rFonts w:cs="宋体" w:hint="eastAsia"/>
          <w:kern w:val="0"/>
          <w:szCs w:val="24"/>
        </w:rPr>
        <w:t>其利用无标签数据</w:t>
      </w:r>
      <w:r>
        <w:rPr>
          <w:rFonts w:cs="宋体" w:hint="eastAsia"/>
          <w:kern w:val="0"/>
          <w:szCs w:val="24"/>
        </w:rPr>
        <w:t>的</w:t>
      </w:r>
      <w:r w:rsidR="000421C6">
        <w:rPr>
          <w:rFonts w:cs="宋体" w:hint="eastAsia"/>
          <w:kern w:val="0"/>
          <w:szCs w:val="24"/>
        </w:rPr>
        <w:t>效率</w:t>
      </w:r>
      <w:r>
        <w:rPr>
          <w:rFonts w:cs="宋体" w:hint="eastAsia"/>
          <w:kern w:val="0"/>
          <w:szCs w:val="24"/>
        </w:rPr>
        <w:t>下限和上限：</w:t>
      </w:r>
    </w:p>
    <w:p w14:paraId="32BF72CB" w14:textId="77777777" w:rsidR="00E71120" w:rsidRDefault="00E71120" w:rsidP="00062322">
      <w:pPr>
        <w:autoSpaceDE w:val="0"/>
        <w:autoSpaceDN w:val="0"/>
        <w:snapToGrid w:val="0"/>
        <w:ind w:firstLine="480"/>
        <w:rPr>
          <w:rFonts w:cs="宋体"/>
          <w:kern w:val="0"/>
          <w:szCs w:val="24"/>
        </w:rPr>
      </w:pPr>
      <w:r>
        <w:rPr>
          <w:rFonts w:cs="宋体" w:hint="eastAsia"/>
          <w:kern w:val="0"/>
          <w:szCs w:val="24"/>
        </w:rPr>
        <w:t>（</w:t>
      </w:r>
      <w:r>
        <w:rPr>
          <w:rFonts w:cs="宋体" w:hint="eastAsia"/>
          <w:kern w:val="0"/>
          <w:szCs w:val="24"/>
        </w:rPr>
        <w:t>1</w:t>
      </w:r>
      <w:r>
        <w:rPr>
          <w:rFonts w:cs="宋体" w:hint="eastAsia"/>
          <w:kern w:val="0"/>
          <w:szCs w:val="24"/>
        </w:rPr>
        <w:t>）下限算法（</w:t>
      </w:r>
      <w:r>
        <w:rPr>
          <w:rFonts w:cs="宋体"/>
          <w:kern w:val="0"/>
          <w:szCs w:val="24"/>
        </w:rPr>
        <w:t>L</w:t>
      </w:r>
      <w:r>
        <w:rPr>
          <w:rFonts w:cs="宋体" w:hint="eastAsia"/>
          <w:kern w:val="0"/>
          <w:szCs w:val="24"/>
        </w:rPr>
        <w:t>ower</w:t>
      </w:r>
      <w:r>
        <w:rPr>
          <w:rFonts w:cs="宋体" w:hint="eastAsia"/>
          <w:kern w:val="0"/>
          <w:szCs w:val="24"/>
        </w:rPr>
        <w:t>）：仅使用</w:t>
      </w:r>
      <m:oMath>
        <m:sSub>
          <m:sSubPr>
            <m:ctrlPr>
              <w:rPr>
                <w:rFonts w:ascii="Cambria Math" w:hAnsi="Cambria Math" w:cs="宋体"/>
                <w:i/>
                <w:kern w:val="0"/>
                <w:szCs w:val="24"/>
              </w:rPr>
            </m:ctrlPr>
          </m:sSubPr>
          <m:e>
            <m:r>
              <m:rPr>
                <m:sty m:val="bi"/>
              </m:rPr>
              <w:rPr>
                <w:rFonts w:ascii="Cambria Math" w:hAnsi="Cambria Math" w:cs="宋体"/>
                <w:kern w:val="0"/>
                <w:szCs w:val="24"/>
              </w:rPr>
              <m:t>X</m:t>
            </m:r>
          </m:e>
          <m:sub>
            <m:r>
              <w:rPr>
                <w:rFonts w:ascii="Cambria Math" w:hAnsi="Cambria Math" w:cs="宋体" w:hint="eastAsia"/>
                <w:kern w:val="0"/>
                <w:szCs w:val="24"/>
              </w:rPr>
              <m:t>l</m:t>
            </m:r>
          </m:sub>
        </m:sSub>
        <m:r>
          <w:rPr>
            <w:rFonts w:ascii="Cambria Math" w:hAnsi="Cambria Math" w:cs="宋体"/>
            <w:kern w:val="0"/>
            <w:szCs w:val="24"/>
          </w:rPr>
          <m:t xml:space="preserve">, </m:t>
        </m:r>
        <m:sSub>
          <m:sSubPr>
            <m:ctrlPr>
              <w:rPr>
                <w:rFonts w:ascii="Cambria Math" w:hAnsi="Cambria Math" w:cs="宋体"/>
                <w:i/>
                <w:kern w:val="0"/>
                <w:szCs w:val="24"/>
              </w:rPr>
            </m:ctrlPr>
          </m:sSubPr>
          <m:e>
            <m:r>
              <m:rPr>
                <m:sty m:val="bi"/>
              </m:rPr>
              <w:rPr>
                <w:rFonts w:ascii="Cambria Math" w:hAnsi="Cambria Math" w:cs="宋体"/>
                <w:kern w:val="0"/>
                <w:szCs w:val="24"/>
              </w:rPr>
              <m:t>Y</m:t>
            </m:r>
          </m:e>
          <m:sub>
            <m:r>
              <w:rPr>
                <w:rFonts w:ascii="Cambria Math" w:hAnsi="Cambria Math" w:cs="宋体" w:hint="eastAsia"/>
                <w:kern w:val="0"/>
                <w:szCs w:val="24"/>
              </w:rPr>
              <m:t>l</m:t>
            </m:r>
          </m:sub>
        </m:sSub>
      </m:oMath>
      <w:r>
        <w:rPr>
          <w:rFonts w:cs="宋体" w:hint="eastAsia"/>
          <w:kern w:val="0"/>
          <w:szCs w:val="24"/>
        </w:rPr>
        <w:t>训练</w:t>
      </w:r>
      <w:r>
        <w:rPr>
          <w:rFonts w:cs="宋体" w:hint="eastAsia"/>
          <w:kern w:val="0"/>
          <w:szCs w:val="24"/>
        </w:rPr>
        <w:t>3</w:t>
      </w:r>
      <w:r>
        <w:rPr>
          <w:rFonts w:cs="宋体" w:hint="eastAsia"/>
          <w:kern w:val="0"/>
          <w:szCs w:val="24"/>
        </w:rPr>
        <w:t>个基学习器，再使用元学习器实现对基学习器的权重分配。</w:t>
      </w:r>
    </w:p>
    <w:p w14:paraId="75A394C2" w14:textId="77777777" w:rsidR="00E71120" w:rsidRPr="008C6918" w:rsidRDefault="00E71120" w:rsidP="00062322">
      <w:pPr>
        <w:autoSpaceDE w:val="0"/>
        <w:autoSpaceDN w:val="0"/>
        <w:snapToGrid w:val="0"/>
        <w:ind w:firstLine="480"/>
        <w:rPr>
          <w:rFonts w:cs="宋体"/>
          <w:kern w:val="0"/>
          <w:szCs w:val="24"/>
        </w:rPr>
      </w:pPr>
      <w:r>
        <w:rPr>
          <w:rFonts w:cs="宋体" w:hint="eastAsia"/>
          <w:kern w:val="0"/>
          <w:szCs w:val="24"/>
        </w:rPr>
        <w:t>（</w:t>
      </w:r>
      <w:r>
        <w:rPr>
          <w:rFonts w:cs="宋体" w:hint="eastAsia"/>
          <w:kern w:val="0"/>
          <w:szCs w:val="24"/>
        </w:rPr>
        <w:t>2</w:t>
      </w:r>
      <w:r>
        <w:rPr>
          <w:rFonts w:cs="宋体" w:hint="eastAsia"/>
          <w:kern w:val="0"/>
          <w:szCs w:val="24"/>
        </w:rPr>
        <w:t>）上限算法（</w:t>
      </w:r>
      <w:r>
        <w:rPr>
          <w:rFonts w:cs="宋体"/>
          <w:kern w:val="0"/>
          <w:szCs w:val="24"/>
        </w:rPr>
        <w:t>U</w:t>
      </w:r>
      <w:r>
        <w:rPr>
          <w:rFonts w:cs="宋体" w:hint="eastAsia"/>
          <w:kern w:val="0"/>
          <w:szCs w:val="24"/>
        </w:rPr>
        <w:t>pper</w:t>
      </w:r>
      <w:r>
        <w:rPr>
          <w:rFonts w:cs="宋体" w:hint="eastAsia"/>
          <w:kern w:val="0"/>
          <w:szCs w:val="24"/>
        </w:rPr>
        <w:t>）：使用</w:t>
      </w:r>
      <m:oMath>
        <m:sSub>
          <m:sSubPr>
            <m:ctrlPr>
              <w:rPr>
                <w:rFonts w:ascii="Cambria Math" w:hAnsi="Cambria Math" w:cs="宋体"/>
                <w:i/>
                <w:kern w:val="0"/>
                <w:szCs w:val="24"/>
              </w:rPr>
            </m:ctrlPr>
          </m:sSubPr>
          <m:e>
            <m:r>
              <m:rPr>
                <m:sty m:val="bi"/>
              </m:rPr>
              <w:rPr>
                <w:rFonts w:ascii="Cambria Math" w:hAnsi="Cambria Math" w:cs="宋体"/>
                <w:kern w:val="0"/>
                <w:szCs w:val="24"/>
              </w:rPr>
              <m:t>X</m:t>
            </m:r>
          </m:e>
          <m:sub>
            <m:r>
              <w:rPr>
                <w:rFonts w:ascii="Cambria Math" w:hAnsi="Cambria Math" w:cs="宋体" w:hint="eastAsia"/>
                <w:kern w:val="0"/>
                <w:szCs w:val="24"/>
              </w:rPr>
              <m:t>l</m:t>
            </m:r>
          </m:sub>
        </m:sSub>
        <m:r>
          <w:rPr>
            <w:rFonts w:ascii="Cambria Math" w:hAnsi="Cambria Math" w:cs="宋体"/>
            <w:kern w:val="0"/>
            <w:szCs w:val="24"/>
          </w:rPr>
          <m:t xml:space="preserve">, </m:t>
        </m:r>
        <m:sSub>
          <m:sSubPr>
            <m:ctrlPr>
              <w:rPr>
                <w:rFonts w:ascii="Cambria Math" w:hAnsi="Cambria Math" w:cs="宋体"/>
                <w:i/>
                <w:kern w:val="0"/>
                <w:szCs w:val="24"/>
              </w:rPr>
            </m:ctrlPr>
          </m:sSubPr>
          <m:e>
            <m:r>
              <m:rPr>
                <m:sty m:val="bi"/>
              </m:rPr>
              <w:rPr>
                <w:rFonts w:ascii="Cambria Math" w:hAnsi="Cambria Math" w:cs="宋体"/>
                <w:kern w:val="0"/>
                <w:szCs w:val="24"/>
              </w:rPr>
              <m:t>Y</m:t>
            </m:r>
          </m:e>
          <m:sub>
            <m:r>
              <w:rPr>
                <w:rFonts w:ascii="Cambria Math" w:hAnsi="Cambria Math" w:cs="宋体" w:hint="eastAsia"/>
                <w:kern w:val="0"/>
                <w:szCs w:val="24"/>
              </w:rPr>
              <m:t>l</m:t>
            </m:r>
          </m:sub>
        </m:sSub>
      </m:oMath>
      <w:r>
        <w:rPr>
          <w:rFonts w:cs="宋体" w:hint="eastAsia"/>
          <w:kern w:val="0"/>
          <w:szCs w:val="24"/>
        </w:rPr>
        <w:t>训练</w:t>
      </w:r>
      <w:r>
        <w:rPr>
          <w:rFonts w:cs="宋体" w:hint="eastAsia"/>
          <w:kern w:val="0"/>
          <w:szCs w:val="24"/>
        </w:rPr>
        <w:t>3</w:t>
      </w:r>
      <w:r>
        <w:rPr>
          <w:rFonts w:cs="宋体" w:hint="eastAsia"/>
          <w:kern w:val="0"/>
          <w:szCs w:val="24"/>
        </w:rPr>
        <w:t>个基学习器，再使用</w:t>
      </w:r>
      <w:r>
        <w:rPr>
          <w:rFonts w:cs="宋体" w:hint="eastAsia"/>
          <w:kern w:val="0"/>
          <w:szCs w:val="24"/>
        </w:rPr>
        <w:t>3</w:t>
      </w:r>
      <w:r>
        <w:rPr>
          <w:rFonts w:cs="宋体" w:hint="eastAsia"/>
          <w:kern w:val="0"/>
          <w:szCs w:val="24"/>
        </w:rPr>
        <w:t>个基学习器寻找无标签数据</w:t>
      </w:r>
      <m:oMath>
        <m:sSub>
          <m:sSubPr>
            <m:ctrlPr>
              <w:rPr>
                <w:rFonts w:ascii="Cambria Math" w:hAnsi="Cambria Math" w:cs="宋体"/>
                <w:i/>
                <w:kern w:val="0"/>
                <w:szCs w:val="24"/>
              </w:rPr>
            </m:ctrlPr>
          </m:sSubPr>
          <m:e>
            <m:r>
              <m:rPr>
                <m:sty m:val="bi"/>
              </m:rPr>
              <w:rPr>
                <w:rFonts w:ascii="Cambria Math" w:hAnsi="Cambria Math" w:cs="宋体"/>
                <w:kern w:val="0"/>
                <w:szCs w:val="24"/>
              </w:rPr>
              <m:t>X</m:t>
            </m:r>
          </m:e>
          <m:sub>
            <m:r>
              <w:rPr>
                <w:rFonts w:ascii="Cambria Math" w:hAnsi="Cambria Math" w:cs="宋体"/>
                <w:kern w:val="0"/>
                <w:szCs w:val="24"/>
              </w:rPr>
              <m:t>u</m:t>
            </m:r>
          </m:sub>
        </m:sSub>
      </m:oMath>
      <w:r>
        <w:rPr>
          <w:rFonts w:cs="宋体" w:hint="eastAsia"/>
          <w:kern w:val="0"/>
          <w:szCs w:val="24"/>
        </w:rPr>
        <w:t>中符合伪标签条件的实例加入训练集，但这些新加入的实例不使用伪标签，而是采用真实标签矩阵</w:t>
      </w:r>
      <m:oMath>
        <m:sSub>
          <m:sSubPr>
            <m:ctrlPr>
              <w:rPr>
                <w:rFonts w:ascii="Cambria Math" w:hAnsi="Cambria Math" w:cs="宋体"/>
                <w:i/>
                <w:kern w:val="0"/>
                <w:szCs w:val="24"/>
              </w:rPr>
            </m:ctrlPr>
          </m:sSubPr>
          <m:e>
            <m:r>
              <m:rPr>
                <m:sty m:val="bi"/>
              </m:rPr>
              <w:rPr>
                <w:rFonts w:ascii="Cambria Math" w:hAnsi="Cambria Math" w:cs="宋体"/>
                <w:kern w:val="0"/>
                <w:szCs w:val="24"/>
              </w:rPr>
              <m:t>Y</m:t>
            </m:r>
          </m:e>
          <m:sub>
            <m:r>
              <w:rPr>
                <w:rFonts w:ascii="Cambria Math" w:hAnsi="Cambria Math" w:cs="宋体"/>
                <w:kern w:val="0"/>
                <w:szCs w:val="24"/>
              </w:rPr>
              <m:t>u</m:t>
            </m:r>
          </m:sub>
        </m:sSub>
      </m:oMath>
      <w:r>
        <w:rPr>
          <w:rFonts w:cs="宋体" w:hint="eastAsia"/>
          <w:kern w:val="0"/>
          <w:szCs w:val="24"/>
        </w:rPr>
        <w:t>中的标签值，最后使用元学习器实现对基学习器的权重分配。</w:t>
      </w:r>
    </w:p>
    <w:p w14:paraId="1F8ECD77" w14:textId="30F825DE" w:rsidR="00E71120" w:rsidRDefault="00E71120" w:rsidP="00062322">
      <w:pPr>
        <w:autoSpaceDE w:val="0"/>
        <w:autoSpaceDN w:val="0"/>
        <w:snapToGrid w:val="0"/>
        <w:ind w:firstLine="480"/>
        <w:rPr>
          <w:rFonts w:cs="宋体"/>
          <w:kern w:val="0"/>
          <w:szCs w:val="24"/>
        </w:rPr>
      </w:pPr>
      <w:r>
        <w:rPr>
          <w:rFonts w:cs="宋体" w:hint="eastAsia"/>
          <w:kern w:val="0"/>
          <w:szCs w:val="24"/>
        </w:rPr>
        <w:t>S</w:t>
      </w:r>
      <w:r>
        <w:rPr>
          <w:rFonts w:cs="宋体"/>
          <w:kern w:val="0"/>
          <w:szCs w:val="24"/>
        </w:rPr>
        <w:t>CTM</w:t>
      </w:r>
      <w:r>
        <w:rPr>
          <w:rFonts w:cs="宋体" w:hint="eastAsia"/>
          <w:kern w:val="0"/>
          <w:szCs w:val="24"/>
        </w:rPr>
        <w:t>与上下限算法的对比如图</w:t>
      </w:r>
      <w:r>
        <w:rPr>
          <w:rFonts w:cs="宋体" w:hint="eastAsia"/>
          <w:kern w:val="0"/>
          <w:szCs w:val="24"/>
        </w:rPr>
        <w:t>4</w:t>
      </w:r>
      <w:r>
        <w:rPr>
          <w:rFonts w:cs="宋体"/>
          <w:kern w:val="0"/>
          <w:szCs w:val="24"/>
        </w:rPr>
        <w:t>-3</w:t>
      </w:r>
      <w:r>
        <w:rPr>
          <w:rFonts w:cs="宋体" w:hint="eastAsia"/>
          <w:kern w:val="0"/>
          <w:szCs w:val="24"/>
        </w:rPr>
        <w:t>的雷达图所示。在雷达图中，可以通过线条围成的面积大小来判断相应算法的性能优劣，为了直观地展示面积越大，性能越强的特点，本小节将</w:t>
      </w:r>
      <w:r>
        <w:rPr>
          <w:rFonts w:cs="宋体" w:hint="eastAsia"/>
          <w:kern w:val="0"/>
          <w:szCs w:val="24"/>
        </w:rPr>
        <w:t>H</w:t>
      </w:r>
      <w:r>
        <w:rPr>
          <w:rFonts w:cs="宋体"/>
          <w:kern w:val="0"/>
          <w:szCs w:val="24"/>
        </w:rPr>
        <w:t>amming Loss</w:t>
      </w:r>
      <w:r>
        <w:rPr>
          <w:rFonts w:cs="宋体" w:hint="eastAsia"/>
          <w:kern w:val="0"/>
          <w:szCs w:val="24"/>
        </w:rPr>
        <w:t>、</w:t>
      </w:r>
      <w:r>
        <w:rPr>
          <w:rFonts w:cs="宋体"/>
          <w:kern w:val="0"/>
          <w:szCs w:val="24"/>
        </w:rPr>
        <w:t>Coverage</w:t>
      </w:r>
      <w:r>
        <w:rPr>
          <w:rFonts w:cs="宋体" w:hint="eastAsia"/>
          <w:kern w:val="0"/>
          <w:szCs w:val="24"/>
        </w:rPr>
        <w:t>、</w:t>
      </w:r>
      <w:r>
        <w:rPr>
          <w:rFonts w:cs="宋体"/>
          <w:kern w:val="0"/>
          <w:szCs w:val="24"/>
        </w:rPr>
        <w:t>Ranking Loss</w:t>
      </w:r>
      <w:r>
        <w:rPr>
          <w:rFonts w:cs="宋体" w:hint="eastAsia"/>
          <w:kern w:val="0"/>
          <w:szCs w:val="24"/>
        </w:rPr>
        <w:t>等</w:t>
      </w:r>
      <w:r>
        <w:rPr>
          <w:rFonts w:cs="宋体" w:hint="eastAsia"/>
          <w:kern w:val="0"/>
          <w:szCs w:val="24"/>
        </w:rPr>
        <w:t>3</w:t>
      </w:r>
      <w:r>
        <w:rPr>
          <w:rFonts w:cs="宋体" w:hint="eastAsia"/>
          <w:kern w:val="0"/>
          <w:szCs w:val="24"/>
        </w:rPr>
        <w:t>个越小越好的指标取负加一。为了更清晰地展示不同算法之间的性能差异，本小节将三个算法的性能评价值均减去下限算法性能评价值的</w:t>
      </w:r>
      <w:r>
        <w:rPr>
          <w:rFonts w:cs="宋体" w:hint="eastAsia"/>
          <w:kern w:val="0"/>
          <w:szCs w:val="24"/>
        </w:rPr>
        <w:t>9</w:t>
      </w:r>
      <w:r>
        <w:rPr>
          <w:rFonts w:cs="宋体"/>
          <w:kern w:val="0"/>
          <w:szCs w:val="24"/>
        </w:rPr>
        <w:t>0%</w:t>
      </w:r>
      <w:r>
        <w:rPr>
          <w:rFonts w:cs="宋体" w:hint="eastAsia"/>
          <w:kern w:val="0"/>
          <w:szCs w:val="24"/>
        </w:rPr>
        <w:t>。</w:t>
      </w:r>
    </w:p>
    <w:p w14:paraId="3AD17065" w14:textId="07F86AAB" w:rsidR="00BB1B30" w:rsidRPr="00BB1B30" w:rsidRDefault="00BB1B30" w:rsidP="00062322">
      <w:pPr>
        <w:autoSpaceDE w:val="0"/>
        <w:autoSpaceDN w:val="0"/>
        <w:snapToGrid w:val="0"/>
        <w:ind w:firstLine="480"/>
        <w:rPr>
          <w:rFonts w:cs="宋体"/>
          <w:kern w:val="0"/>
          <w:szCs w:val="24"/>
        </w:rPr>
      </w:pPr>
      <w:r>
        <w:rPr>
          <w:rFonts w:cs="宋体" w:hint="eastAsia"/>
          <w:kern w:val="0"/>
          <w:szCs w:val="24"/>
        </w:rPr>
        <w:t>根据图</w:t>
      </w:r>
      <w:r>
        <w:rPr>
          <w:rFonts w:cs="宋体" w:hint="eastAsia"/>
          <w:kern w:val="0"/>
          <w:szCs w:val="24"/>
        </w:rPr>
        <w:t>4</w:t>
      </w:r>
      <w:r>
        <w:rPr>
          <w:rFonts w:cs="宋体"/>
          <w:kern w:val="0"/>
          <w:szCs w:val="24"/>
        </w:rPr>
        <w:t>-3</w:t>
      </w:r>
      <w:r>
        <w:rPr>
          <w:rFonts w:cs="宋体" w:hint="eastAsia"/>
          <w:kern w:val="0"/>
          <w:szCs w:val="24"/>
        </w:rPr>
        <w:t>中的算法性能界限分析结果，可以发现</w:t>
      </w:r>
      <w:r>
        <w:rPr>
          <w:rFonts w:cs="宋体" w:hint="eastAsia"/>
          <w:kern w:val="0"/>
          <w:szCs w:val="24"/>
        </w:rPr>
        <w:t>3</w:t>
      </w:r>
      <w:r>
        <w:rPr>
          <w:rFonts w:cs="宋体" w:hint="eastAsia"/>
          <w:kern w:val="0"/>
          <w:szCs w:val="24"/>
        </w:rPr>
        <w:t>个对比算法的性能排名整体上满足</w:t>
      </w:r>
      <m:oMath>
        <m:r>
          <m:rPr>
            <m:sty m:val="p"/>
          </m:rPr>
          <w:rPr>
            <w:rFonts w:ascii="Cambria Math" w:hAnsi="Cambria Math" w:cs="宋体" w:hint="eastAsia"/>
            <w:kern w:val="0"/>
            <w:szCs w:val="24"/>
          </w:rPr>
          <m:t>upper</m:t>
        </m:r>
        <m:r>
          <m:rPr>
            <m:sty m:val="p"/>
          </m:rPr>
          <w:rPr>
            <w:rFonts w:ascii="Cambria Math" w:hAnsi="Cambria Math" w:cs="宋体"/>
            <w:kern w:val="0"/>
            <w:szCs w:val="24"/>
          </w:rPr>
          <m:t>≻SCTM≻lower</m:t>
        </m:r>
      </m:oMath>
      <w:r>
        <w:rPr>
          <w:rFonts w:cs="宋体" w:hint="eastAsia"/>
          <w:kern w:val="0"/>
          <w:szCs w:val="24"/>
        </w:rPr>
        <w:t>。但在细节上，也存在一定的反常现象，也就是</w:t>
      </w:r>
      <w:r>
        <w:rPr>
          <w:rFonts w:cs="宋体" w:hint="eastAsia"/>
          <w:kern w:val="0"/>
          <w:szCs w:val="24"/>
        </w:rPr>
        <w:t>S</w:t>
      </w:r>
      <w:r>
        <w:rPr>
          <w:rFonts w:cs="宋体"/>
          <w:kern w:val="0"/>
          <w:szCs w:val="24"/>
        </w:rPr>
        <w:t>CTM</w:t>
      </w:r>
      <w:r>
        <w:rPr>
          <w:rFonts w:cs="宋体" w:hint="eastAsia"/>
          <w:kern w:val="0"/>
          <w:szCs w:val="24"/>
        </w:rPr>
        <w:t>的性能优于上限算法，或者差于下限算法。这是因为多标签数据集中的真实标签中也可能</w:t>
      </w:r>
      <w:r>
        <w:rPr>
          <w:rFonts w:cs="宋体" w:hint="eastAsia"/>
          <w:kern w:val="0"/>
          <w:szCs w:val="24"/>
        </w:rPr>
        <w:lastRenderedPageBreak/>
        <w:t>存在一定噪声，使用这些标签训练模型反而会导致模型性能的下降。</w:t>
      </w:r>
    </w:p>
    <w:p w14:paraId="446D12CA" w14:textId="77777777" w:rsidR="00E71120" w:rsidRPr="009C3E03" w:rsidRDefault="00E71120" w:rsidP="00062322">
      <w:pPr>
        <w:autoSpaceDE w:val="0"/>
        <w:autoSpaceDN w:val="0"/>
        <w:snapToGrid w:val="0"/>
        <w:ind w:firstLineChars="0" w:firstLine="0"/>
        <w:jc w:val="center"/>
        <w:rPr>
          <w:rFonts w:cs="宋体"/>
          <w:kern w:val="0"/>
          <w:sz w:val="21"/>
          <w:szCs w:val="24"/>
        </w:rPr>
      </w:pPr>
      <w:r w:rsidRPr="009C3E03">
        <w:rPr>
          <w:noProof/>
          <w:sz w:val="21"/>
        </w:rPr>
        <w:drawing>
          <wp:inline distT="0" distB="0" distL="0" distR="0" wp14:anchorId="41604063" wp14:editId="3111F1D9">
            <wp:extent cx="5364000" cy="3567600"/>
            <wp:effectExtent l="0" t="0" r="825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364000" cy="3567600"/>
                    </a:xfrm>
                    <a:prstGeom prst="rect">
                      <a:avLst/>
                    </a:prstGeom>
                    <a:noFill/>
                    <a:ln>
                      <a:noFill/>
                    </a:ln>
                  </pic:spPr>
                </pic:pic>
              </a:graphicData>
            </a:graphic>
          </wp:inline>
        </w:drawing>
      </w:r>
    </w:p>
    <w:p w14:paraId="2776B0F1" w14:textId="5038E0B9" w:rsidR="00E71120" w:rsidRPr="009C3E03" w:rsidRDefault="00E71120" w:rsidP="00062322">
      <w:pPr>
        <w:autoSpaceDE w:val="0"/>
        <w:autoSpaceDN w:val="0"/>
        <w:snapToGrid w:val="0"/>
        <w:spacing w:afterLines="50" w:after="120"/>
        <w:ind w:firstLineChars="0" w:firstLine="0"/>
        <w:jc w:val="center"/>
        <w:rPr>
          <w:rFonts w:cs="宋体"/>
          <w:kern w:val="0"/>
          <w:sz w:val="21"/>
          <w:szCs w:val="24"/>
        </w:rPr>
      </w:pPr>
      <w:r w:rsidRPr="009C3E03">
        <w:rPr>
          <w:rFonts w:cs="宋体" w:hint="eastAsia"/>
          <w:kern w:val="0"/>
          <w:sz w:val="21"/>
          <w:szCs w:val="24"/>
        </w:rPr>
        <w:t>图</w:t>
      </w:r>
      <w:r w:rsidRPr="009C3E03">
        <w:rPr>
          <w:rFonts w:cs="宋体" w:hint="eastAsia"/>
          <w:kern w:val="0"/>
          <w:sz w:val="21"/>
          <w:szCs w:val="24"/>
        </w:rPr>
        <w:t>4</w:t>
      </w:r>
      <w:r w:rsidRPr="009C3E03">
        <w:rPr>
          <w:rFonts w:cs="宋体"/>
          <w:kern w:val="0"/>
          <w:sz w:val="21"/>
          <w:szCs w:val="24"/>
        </w:rPr>
        <w:t>-3 SCTM</w:t>
      </w:r>
      <w:r w:rsidRPr="009C3E03">
        <w:rPr>
          <w:rFonts w:cs="宋体" w:hint="eastAsia"/>
          <w:kern w:val="0"/>
          <w:sz w:val="21"/>
          <w:szCs w:val="24"/>
        </w:rPr>
        <w:t>算法的性能界限分析（</w:t>
      </w:r>
      <w:r w:rsidRPr="009C3E03">
        <w:rPr>
          <w:rFonts w:cs="宋体" w:hint="eastAsia"/>
          <w:kern w:val="0"/>
          <w:sz w:val="21"/>
          <w:szCs w:val="24"/>
        </w:rPr>
        <w:t>#</w:t>
      </w:r>
      <w:r w:rsidRPr="009C3E03">
        <w:rPr>
          <w:rFonts w:cs="宋体"/>
          <w:kern w:val="0"/>
          <w:sz w:val="21"/>
          <w:szCs w:val="24"/>
        </w:rPr>
        <w:t>1</w:t>
      </w:r>
      <w:r w:rsidRPr="009C3E03">
        <w:rPr>
          <w:rFonts w:cs="宋体" w:hint="eastAsia"/>
          <w:kern w:val="0"/>
          <w:sz w:val="21"/>
          <w:szCs w:val="24"/>
        </w:rPr>
        <w:t>代表第一个数据集，并从箭头方向开始为其他数据集）</w:t>
      </w:r>
    </w:p>
    <w:p w14:paraId="29CA1A5E" w14:textId="2CB00F41" w:rsidR="00E71120" w:rsidRDefault="00E71120" w:rsidP="003D6B67">
      <w:pPr>
        <w:pStyle w:val="C"/>
        <w:spacing w:before="120"/>
        <w:ind w:firstLineChars="0" w:firstLine="480"/>
      </w:pPr>
      <w:bookmarkStart w:id="197" w:name="_Toc181227972"/>
      <w:bookmarkStart w:id="198" w:name="_Toc190702585"/>
      <w:r>
        <w:t>4.3.</w:t>
      </w:r>
      <w:r w:rsidR="00537925">
        <w:t>5</w:t>
      </w:r>
      <w:r>
        <w:t xml:space="preserve"> </w:t>
      </w:r>
      <w:r>
        <w:rPr>
          <w:rFonts w:hint="eastAsia"/>
        </w:rPr>
        <w:t>运行时间分析</w:t>
      </w:r>
      <w:bookmarkEnd w:id="197"/>
      <w:bookmarkEnd w:id="198"/>
    </w:p>
    <w:p w14:paraId="49625699" w14:textId="77777777" w:rsidR="00E71120" w:rsidRDefault="00E71120" w:rsidP="008F3A29">
      <w:pPr>
        <w:autoSpaceDE w:val="0"/>
        <w:autoSpaceDN w:val="0"/>
        <w:snapToGrid w:val="0"/>
        <w:ind w:firstLine="480"/>
        <w:rPr>
          <w:rFonts w:cs="宋体"/>
          <w:kern w:val="0"/>
          <w:szCs w:val="24"/>
        </w:rPr>
      </w:pPr>
      <w:r>
        <w:rPr>
          <w:rFonts w:cs="宋体" w:hint="eastAsia"/>
          <w:kern w:val="0"/>
          <w:szCs w:val="24"/>
        </w:rPr>
        <w:t>根据算法复杂度分析，</w:t>
      </w:r>
      <w:r>
        <w:rPr>
          <w:rFonts w:cs="宋体"/>
          <w:kern w:val="0"/>
          <w:szCs w:val="24"/>
        </w:rPr>
        <w:t>SCTM</w:t>
      </w:r>
      <w:r>
        <w:rPr>
          <w:rFonts w:cs="宋体" w:hint="eastAsia"/>
          <w:kern w:val="0"/>
          <w:szCs w:val="24"/>
        </w:rPr>
        <w:t>的时间复杂度是可控的。为验证这一点，本节将展示</w:t>
      </w:r>
      <w:r>
        <w:rPr>
          <w:rFonts w:cs="宋体"/>
          <w:kern w:val="0"/>
          <w:szCs w:val="24"/>
        </w:rPr>
        <w:t>SCTM</w:t>
      </w:r>
      <w:r>
        <w:rPr>
          <w:rFonts w:cs="宋体" w:hint="eastAsia"/>
          <w:kern w:val="0"/>
          <w:szCs w:val="24"/>
        </w:rPr>
        <w:t>与部分对比算法的运行时间，包括基于集成学习的算法</w:t>
      </w:r>
      <w:r>
        <w:rPr>
          <w:rFonts w:cs="宋体" w:hint="eastAsia"/>
          <w:kern w:val="0"/>
          <w:szCs w:val="24"/>
        </w:rPr>
        <w:t>M</w:t>
      </w:r>
      <w:r>
        <w:rPr>
          <w:rFonts w:cs="宋体"/>
          <w:kern w:val="0"/>
          <w:szCs w:val="24"/>
        </w:rPr>
        <w:t>LWSE</w:t>
      </w:r>
      <w:r>
        <w:rPr>
          <w:rFonts w:cs="宋体" w:hint="eastAsia"/>
          <w:kern w:val="0"/>
          <w:szCs w:val="24"/>
        </w:rPr>
        <w:t>、基于协同训练的算法</w:t>
      </w:r>
      <w:r>
        <w:rPr>
          <w:rFonts w:cs="宋体" w:hint="eastAsia"/>
          <w:kern w:val="0"/>
          <w:szCs w:val="24"/>
        </w:rPr>
        <w:t>S</w:t>
      </w:r>
      <w:r>
        <w:rPr>
          <w:rFonts w:cs="宋体"/>
          <w:kern w:val="0"/>
          <w:szCs w:val="24"/>
        </w:rPr>
        <w:t>MCT</w:t>
      </w:r>
      <w:r>
        <w:rPr>
          <w:rFonts w:cs="宋体" w:hint="eastAsia"/>
          <w:kern w:val="0"/>
          <w:szCs w:val="24"/>
        </w:rPr>
        <w:t>、同时使用着两个策略的对比算法</w:t>
      </w:r>
      <w:r>
        <w:rPr>
          <w:rFonts w:cs="宋体" w:hint="eastAsia"/>
          <w:kern w:val="0"/>
          <w:szCs w:val="24"/>
        </w:rPr>
        <w:t>S</w:t>
      </w:r>
      <w:r>
        <w:rPr>
          <w:rFonts w:cs="宋体"/>
          <w:kern w:val="0"/>
          <w:szCs w:val="24"/>
        </w:rPr>
        <w:t>S</w:t>
      </w:r>
      <w:r>
        <w:rPr>
          <w:rFonts w:cs="宋体" w:hint="eastAsia"/>
          <w:kern w:val="0"/>
          <w:szCs w:val="24"/>
        </w:rPr>
        <w:t>k</w:t>
      </w:r>
      <w:r>
        <w:rPr>
          <w:rFonts w:cs="宋体"/>
          <w:kern w:val="0"/>
          <w:szCs w:val="24"/>
        </w:rPr>
        <w:t>C</w:t>
      </w:r>
      <w:r>
        <w:rPr>
          <w:rFonts w:cs="宋体" w:hint="eastAsia"/>
          <w:kern w:val="0"/>
          <w:szCs w:val="24"/>
        </w:rPr>
        <w:t>。根据两种不同的数据标注比例，两个运行时间对比的效果如图</w:t>
      </w:r>
      <w:r>
        <w:rPr>
          <w:rFonts w:cs="宋体" w:hint="eastAsia"/>
          <w:kern w:val="0"/>
          <w:szCs w:val="24"/>
        </w:rPr>
        <w:t>4</w:t>
      </w:r>
      <w:r>
        <w:rPr>
          <w:rFonts w:cs="宋体"/>
          <w:kern w:val="0"/>
          <w:szCs w:val="24"/>
        </w:rPr>
        <w:t>-4</w:t>
      </w:r>
      <w:r>
        <w:rPr>
          <w:rFonts w:cs="宋体" w:hint="eastAsia"/>
          <w:kern w:val="0"/>
          <w:szCs w:val="24"/>
        </w:rPr>
        <w:t>和</w:t>
      </w:r>
      <w:r>
        <w:rPr>
          <w:rFonts w:cs="宋体" w:hint="eastAsia"/>
          <w:kern w:val="0"/>
          <w:szCs w:val="24"/>
        </w:rPr>
        <w:t>4</w:t>
      </w:r>
      <w:r>
        <w:rPr>
          <w:rFonts w:cs="宋体"/>
          <w:kern w:val="0"/>
          <w:szCs w:val="24"/>
        </w:rPr>
        <w:t>-5</w:t>
      </w:r>
      <w:r>
        <w:rPr>
          <w:rFonts w:cs="宋体" w:hint="eastAsia"/>
          <w:kern w:val="0"/>
          <w:szCs w:val="24"/>
        </w:rPr>
        <w:t>所示。</w:t>
      </w:r>
    </w:p>
    <w:p w14:paraId="5CA10C3D" w14:textId="77777777" w:rsidR="00E71120" w:rsidRPr="009C3E03" w:rsidRDefault="00E71120" w:rsidP="008F3A29">
      <w:pPr>
        <w:autoSpaceDE w:val="0"/>
        <w:autoSpaceDN w:val="0"/>
        <w:snapToGrid w:val="0"/>
        <w:ind w:firstLineChars="0" w:firstLine="0"/>
        <w:jc w:val="center"/>
        <w:rPr>
          <w:rFonts w:cs="宋体"/>
          <w:kern w:val="0"/>
          <w:sz w:val="21"/>
          <w:szCs w:val="24"/>
        </w:rPr>
      </w:pPr>
      <w:r w:rsidRPr="009C3E03">
        <w:rPr>
          <w:noProof/>
          <w:sz w:val="21"/>
        </w:rPr>
        <w:drawing>
          <wp:inline distT="0" distB="0" distL="0" distR="0" wp14:anchorId="367EE70F" wp14:editId="3D72EB90">
            <wp:extent cx="5688330" cy="2816607"/>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88330" cy="2816607"/>
                    </a:xfrm>
                    <a:prstGeom prst="rect">
                      <a:avLst/>
                    </a:prstGeom>
                    <a:noFill/>
                    <a:ln>
                      <a:noFill/>
                    </a:ln>
                  </pic:spPr>
                </pic:pic>
              </a:graphicData>
            </a:graphic>
          </wp:inline>
        </w:drawing>
      </w:r>
    </w:p>
    <w:p w14:paraId="295F6624" w14:textId="1877E71A" w:rsidR="00E71120" w:rsidRPr="00EC4D28" w:rsidRDefault="00E71120" w:rsidP="008F3A29">
      <w:pPr>
        <w:autoSpaceDE w:val="0"/>
        <w:autoSpaceDN w:val="0"/>
        <w:snapToGrid w:val="0"/>
        <w:spacing w:afterLines="50" w:after="120"/>
        <w:ind w:firstLineChars="0" w:firstLine="0"/>
        <w:jc w:val="center"/>
        <w:rPr>
          <w:rFonts w:cs="宋体"/>
          <w:kern w:val="0"/>
          <w:sz w:val="21"/>
        </w:rPr>
      </w:pPr>
      <w:r w:rsidRPr="009C3E03">
        <w:rPr>
          <w:rFonts w:cs="宋体" w:hint="eastAsia"/>
          <w:kern w:val="0"/>
          <w:sz w:val="21"/>
        </w:rPr>
        <w:t>图</w:t>
      </w:r>
      <w:r w:rsidRPr="009C3E03">
        <w:rPr>
          <w:rFonts w:cs="宋体"/>
          <w:kern w:val="0"/>
          <w:sz w:val="21"/>
        </w:rPr>
        <w:t>4-4 SCTM</w:t>
      </w:r>
      <w:r w:rsidRPr="009C3E03">
        <w:rPr>
          <w:rFonts w:cs="宋体" w:hint="eastAsia"/>
          <w:kern w:val="0"/>
          <w:sz w:val="21"/>
        </w:rPr>
        <w:t>与部分对比算法在</w:t>
      </w:r>
      <m:oMath>
        <m:r>
          <w:rPr>
            <w:rFonts w:ascii="Cambria Math" w:hAnsi="Cambria Math" w:cs="宋体" w:hint="eastAsia"/>
            <w:kern w:val="0"/>
            <w:sz w:val="21"/>
          </w:rPr>
          <m:t>n</m:t>
        </m:r>
        <m:r>
          <w:rPr>
            <w:rFonts w:ascii="Cambria Math" w:hAnsi="Cambria Math" w:cs="宋体"/>
            <w:kern w:val="0"/>
            <w:sz w:val="21"/>
          </w:rPr>
          <m:t>:m=1:1</m:t>
        </m:r>
      </m:oMath>
      <w:r w:rsidRPr="009C3E03">
        <w:rPr>
          <w:rFonts w:cs="宋体" w:hint="eastAsia"/>
          <w:kern w:val="0"/>
          <w:sz w:val="21"/>
        </w:rPr>
        <w:t>条件下的运行时间对比（记运行时间为</w:t>
      </w:r>
      <m:oMath>
        <m:r>
          <w:rPr>
            <w:rFonts w:ascii="Cambria Math" w:hAnsi="Cambria Math" w:cs="宋体"/>
            <w:kern w:val="0"/>
            <w:sz w:val="21"/>
          </w:rPr>
          <m:t>t</m:t>
        </m:r>
      </m:oMath>
      <w:r w:rsidRPr="009C3E03">
        <w:rPr>
          <w:rFonts w:cs="宋体" w:hint="eastAsia"/>
          <w:kern w:val="0"/>
          <w:sz w:val="21"/>
        </w:rPr>
        <w:t>秒，则图中柱形的高度为</w:t>
      </w:r>
      <m:oMath>
        <m:func>
          <m:funcPr>
            <m:ctrlPr>
              <w:rPr>
                <w:rFonts w:ascii="Cambria Math" w:hAnsi="Cambria Math" w:cs="宋体"/>
                <w:kern w:val="0"/>
                <w:sz w:val="21"/>
              </w:rPr>
            </m:ctrlPr>
          </m:funcPr>
          <m:fName>
            <m:sSub>
              <m:sSubPr>
                <m:ctrlPr>
                  <w:rPr>
                    <w:rFonts w:ascii="Cambria Math" w:hAnsi="Cambria Math" w:cs="宋体"/>
                    <w:kern w:val="0"/>
                    <w:sz w:val="21"/>
                  </w:rPr>
                </m:ctrlPr>
              </m:sSubPr>
              <m:e>
                <m:r>
                  <m:rPr>
                    <m:sty m:val="p"/>
                  </m:rPr>
                  <w:rPr>
                    <w:rFonts w:ascii="Cambria Math" w:hAnsi="Cambria Math" w:cs="宋体"/>
                    <w:kern w:val="0"/>
                    <w:sz w:val="21"/>
                  </w:rPr>
                  <m:t>log</m:t>
                </m:r>
              </m:e>
              <m:sub>
                <m:r>
                  <m:rPr>
                    <m:sty m:val="p"/>
                  </m:rPr>
                  <w:rPr>
                    <w:rFonts w:ascii="Cambria Math" w:hAnsi="Cambria Math" w:cs="宋体"/>
                    <w:kern w:val="0"/>
                    <w:sz w:val="21"/>
                  </w:rPr>
                  <m:t>2</m:t>
                </m:r>
              </m:sub>
            </m:sSub>
          </m:fName>
          <m:e>
            <m:d>
              <m:dPr>
                <m:ctrlPr>
                  <w:rPr>
                    <w:rFonts w:ascii="Cambria Math" w:hAnsi="Cambria Math" w:cs="宋体"/>
                    <w:i/>
                    <w:kern w:val="0"/>
                    <w:sz w:val="21"/>
                  </w:rPr>
                </m:ctrlPr>
              </m:dPr>
              <m:e>
                <m:r>
                  <w:rPr>
                    <w:rFonts w:ascii="Cambria Math" w:hAnsi="Cambria Math" w:cs="宋体"/>
                    <w:kern w:val="0"/>
                    <w:sz w:val="21"/>
                  </w:rPr>
                  <m:t>2+t</m:t>
                </m:r>
              </m:e>
            </m:d>
          </m:e>
        </m:func>
      </m:oMath>
      <w:r w:rsidRPr="009C3E03">
        <w:rPr>
          <w:rFonts w:cs="宋体" w:hint="eastAsia"/>
          <w:kern w:val="0"/>
          <w:sz w:val="21"/>
        </w:rPr>
        <w:t>，且图中</w:t>
      </w:r>
      <w:r w:rsidRPr="009C3E03">
        <w:rPr>
          <w:rFonts w:cs="宋体" w:hint="eastAsia"/>
          <w:kern w:val="0"/>
          <w:sz w:val="21"/>
        </w:rPr>
        <w:t>#</w:t>
      </w:r>
      <w:r w:rsidRPr="009C3E03">
        <w:rPr>
          <w:rFonts w:cs="宋体"/>
          <w:kern w:val="0"/>
          <w:sz w:val="21"/>
        </w:rPr>
        <w:t>1</w:t>
      </w:r>
      <w:r w:rsidRPr="009C3E03">
        <w:rPr>
          <w:rFonts w:cs="宋体" w:hint="eastAsia"/>
          <w:kern w:val="0"/>
          <w:sz w:val="21"/>
        </w:rPr>
        <w:t>到</w:t>
      </w:r>
      <w:r w:rsidRPr="009C3E03">
        <w:rPr>
          <w:rFonts w:cs="宋体" w:hint="eastAsia"/>
          <w:kern w:val="0"/>
          <w:sz w:val="21"/>
        </w:rPr>
        <w:t>#</w:t>
      </w:r>
      <w:r w:rsidRPr="009C3E03">
        <w:rPr>
          <w:rFonts w:cs="宋体"/>
          <w:kern w:val="0"/>
          <w:sz w:val="21"/>
        </w:rPr>
        <w:t>14</w:t>
      </w:r>
      <w:r w:rsidRPr="009C3E03">
        <w:rPr>
          <w:rFonts w:cs="宋体" w:hint="eastAsia"/>
          <w:kern w:val="0"/>
          <w:sz w:val="21"/>
        </w:rPr>
        <w:t>代表</w:t>
      </w:r>
      <w:r w:rsidRPr="009C3E03">
        <w:rPr>
          <w:rFonts w:cs="宋体" w:hint="eastAsia"/>
          <w:kern w:val="0"/>
          <w:sz w:val="21"/>
        </w:rPr>
        <w:t>1</w:t>
      </w:r>
      <w:r w:rsidRPr="009C3E03">
        <w:rPr>
          <w:rFonts w:cs="宋体"/>
          <w:kern w:val="0"/>
          <w:sz w:val="21"/>
        </w:rPr>
        <w:t>4</w:t>
      </w:r>
      <w:r w:rsidRPr="009C3E03">
        <w:rPr>
          <w:rFonts w:cs="宋体" w:hint="eastAsia"/>
          <w:kern w:val="0"/>
          <w:sz w:val="21"/>
        </w:rPr>
        <w:t>个数据集，</w:t>
      </w:r>
      <w:r w:rsidRPr="009C3E03">
        <w:rPr>
          <w:rFonts w:cs="宋体" w:hint="eastAsia"/>
          <w:kern w:val="0"/>
          <w:sz w:val="21"/>
        </w:rPr>
        <w:t>#</w:t>
      </w:r>
      <w:r w:rsidRPr="009C3E03">
        <w:rPr>
          <w:rFonts w:cs="宋体"/>
          <w:kern w:val="0"/>
          <w:sz w:val="21"/>
        </w:rPr>
        <w:t>AVG</w:t>
      </w:r>
      <w:r w:rsidRPr="009C3E03">
        <w:rPr>
          <w:rFonts w:cs="宋体" w:hint="eastAsia"/>
          <w:kern w:val="0"/>
          <w:sz w:val="21"/>
        </w:rPr>
        <w:t>表示全部平均运行时间）</w:t>
      </w:r>
    </w:p>
    <w:p w14:paraId="4BDE2EB8" w14:textId="77777777" w:rsidR="00E71120" w:rsidRPr="009C3E03" w:rsidRDefault="00E71120" w:rsidP="008F3A29">
      <w:pPr>
        <w:autoSpaceDE w:val="0"/>
        <w:autoSpaceDN w:val="0"/>
        <w:snapToGrid w:val="0"/>
        <w:ind w:firstLineChars="0" w:firstLine="0"/>
        <w:jc w:val="center"/>
        <w:rPr>
          <w:rFonts w:cs="宋体"/>
          <w:kern w:val="0"/>
          <w:sz w:val="21"/>
          <w:szCs w:val="24"/>
        </w:rPr>
      </w:pPr>
      <w:r w:rsidRPr="009C3E03">
        <w:rPr>
          <w:noProof/>
          <w:sz w:val="21"/>
        </w:rPr>
        <w:lastRenderedPageBreak/>
        <w:drawing>
          <wp:inline distT="0" distB="0" distL="0" distR="0" wp14:anchorId="7CC3C73B" wp14:editId="7DBF0D0E">
            <wp:extent cx="5688330" cy="2816607"/>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88330" cy="2816607"/>
                    </a:xfrm>
                    <a:prstGeom prst="rect">
                      <a:avLst/>
                    </a:prstGeom>
                    <a:noFill/>
                    <a:ln>
                      <a:noFill/>
                    </a:ln>
                  </pic:spPr>
                </pic:pic>
              </a:graphicData>
            </a:graphic>
          </wp:inline>
        </w:drawing>
      </w:r>
    </w:p>
    <w:p w14:paraId="25B3392A" w14:textId="4AE99F0B" w:rsidR="00E71120" w:rsidRPr="009C3E03" w:rsidRDefault="00E71120" w:rsidP="008F3A29">
      <w:pPr>
        <w:autoSpaceDE w:val="0"/>
        <w:autoSpaceDN w:val="0"/>
        <w:snapToGrid w:val="0"/>
        <w:spacing w:afterLines="50" w:after="120"/>
        <w:ind w:firstLineChars="0" w:firstLine="0"/>
        <w:jc w:val="center"/>
        <w:rPr>
          <w:rFonts w:cs="宋体"/>
          <w:kern w:val="0"/>
          <w:sz w:val="21"/>
        </w:rPr>
      </w:pPr>
      <w:r w:rsidRPr="009C3E03">
        <w:rPr>
          <w:rFonts w:cs="宋体" w:hint="eastAsia"/>
          <w:kern w:val="0"/>
          <w:sz w:val="21"/>
        </w:rPr>
        <w:t>图</w:t>
      </w:r>
      <w:r w:rsidRPr="009C3E03">
        <w:rPr>
          <w:rFonts w:cs="宋体"/>
          <w:kern w:val="0"/>
          <w:sz w:val="21"/>
        </w:rPr>
        <w:t>4-5 SCTM</w:t>
      </w:r>
      <w:r w:rsidRPr="009C3E03">
        <w:rPr>
          <w:rFonts w:cs="宋体" w:hint="eastAsia"/>
          <w:kern w:val="0"/>
          <w:sz w:val="21"/>
        </w:rPr>
        <w:t>与部分对比算法在</w:t>
      </w:r>
      <m:oMath>
        <m:r>
          <w:rPr>
            <w:rFonts w:ascii="Cambria Math" w:hAnsi="Cambria Math" w:cs="宋体" w:hint="eastAsia"/>
            <w:kern w:val="0"/>
            <w:sz w:val="21"/>
          </w:rPr>
          <m:t>n</m:t>
        </m:r>
        <m:r>
          <w:rPr>
            <w:rFonts w:ascii="Cambria Math" w:hAnsi="Cambria Math" w:cs="宋体"/>
            <w:kern w:val="0"/>
            <w:sz w:val="21"/>
          </w:rPr>
          <m:t>:m=1:4</m:t>
        </m:r>
      </m:oMath>
      <w:r w:rsidRPr="009C3E03">
        <w:rPr>
          <w:rFonts w:cs="宋体" w:hint="eastAsia"/>
          <w:kern w:val="0"/>
          <w:sz w:val="21"/>
        </w:rPr>
        <w:t>条件下的运行时间对比（记运行时间为</w:t>
      </w:r>
      <m:oMath>
        <m:r>
          <w:rPr>
            <w:rFonts w:ascii="Cambria Math" w:hAnsi="Cambria Math" w:cs="宋体"/>
            <w:kern w:val="0"/>
            <w:sz w:val="21"/>
          </w:rPr>
          <m:t>t</m:t>
        </m:r>
      </m:oMath>
      <w:r w:rsidRPr="009C3E03">
        <w:rPr>
          <w:rFonts w:cs="宋体" w:hint="eastAsia"/>
          <w:kern w:val="0"/>
          <w:sz w:val="21"/>
        </w:rPr>
        <w:t>秒，则图中柱形的高度为</w:t>
      </w:r>
      <m:oMath>
        <m:func>
          <m:funcPr>
            <m:ctrlPr>
              <w:rPr>
                <w:rFonts w:ascii="Cambria Math" w:hAnsi="Cambria Math" w:cs="宋体"/>
                <w:kern w:val="0"/>
                <w:sz w:val="21"/>
              </w:rPr>
            </m:ctrlPr>
          </m:funcPr>
          <m:fName>
            <m:sSub>
              <m:sSubPr>
                <m:ctrlPr>
                  <w:rPr>
                    <w:rFonts w:ascii="Cambria Math" w:hAnsi="Cambria Math" w:cs="宋体"/>
                    <w:kern w:val="0"/>
                    <w:sz w:val="21"/>
                  </w:rPr>
                </m:ctrlPr>
              </m:sSubPr>
              <m:e>
                <m:r>
                  <m:rPr>
                    <m:sty m:val="p"/>
                  </m:rPr>
                  <w:rPr>
                    <w:rFonts w:ascii="Cambria Math" w:hAnsi="Cambria Math" w:cs="宋体"/>
                    <w:kern w:val="0"/>
                    <w:sz w:val="21"/>
                  </w:rPr>
                  <m:t>log</m:t>
                </m:r>
              </m:e>
              <m:sub>
                <m:r>
                  <m:rPr>
                    <m:sty m:val="p"/>
                  </m:rPr>
                  <w:rPr>
                    <w:rFonts w:ascii="Cambria Math" w:hAnsi="Cambria Math" w:cs="宋体"/>
                    <w:kern w:val="0"/>
                    <w:sz w:val="21"/>
                  </w:rPr>
                  <m:t>2</m:t>
                </m:r>
              </m:sub>
            </m:sSub>
          </m:fName>
          <m:e>
            <m:d>
              <m:dPr>
                <m:ctrlPr>
                  <w:rPr>
                    <w:rFonts w:ascii="Cambria Math" w:hAnsi="Cambria Math" w:cs="宋体"/>
                    <w:i/>
                    <w:kern w:val="0"/>
                    <w:sz w:val="21"/>
                  </w:rPr>
                </m:ctrlPr>
              </m:dPr>
              <m:e>
                <m:r>
                  <w:rPr>
                    <w:rFonts w:ascii="Cambria Math" w:hAnsi="Cambria Math" w:cs="宋体"/>
                    <w:kern w:val="0"/>
                    <w:sz w:val="21"/>
                  </w:rPr>
                  <m:t>2+t</m:t>
                </m:r>
              </m:e>
            </m:d>
          </m:e>
        </m:func>
      </m:oMath>
      <w:r w:rsidRPr="009C3E03">
        <w:rPr>
          <w:rFonts w:cs="宋体" w:hint="eastAsia"/>
          <w:kern w:val="0"/>
          <w:sz w:val="21"/>
        </w:rPr>
        <w:t>，且图中</w:t>
      </w:r>
      <w:r w:rsidRPr="009C3E03">
        <w:rPr>
          <w:rFonts w:cs="宋体" w:hint="eastAsia"/>
          <w:kern w:val="0"/>
          <w:sz w:val="21"/>
        </w:rPr>
        <w:t>#</w:t>
      </w:r>
      <w:r w:rsidRPr="009C3E03">
        <w:rPr>
          <w:rFonts w:cs="宋体"/>
          <w:kern w:val="0"/>
          <w:sz w:val="21"/>
        </w:rPr>
        <w:t>1</w:t>
      </w:r>
      <w:r w:rsidRPr="009C3E03">
        <w:rPr>
          <w:rFonts w:cs="宋体" w:hint="eastAsia"/>
          <w:kern w:val="0"/>
          <w:sz w:val="21"/>
        </w:rPr>
        <w:t>到</w:t>
      </w:r>
      <w:r w:rsidRPr="009C3E03">
        <w:rPr>
          <w:rFonts w:cs="宋体" w:hint="eastAsia"/>
          <w:kern w:val="0"/>
          <w:sz w:val="21"/>
        </w:rPr>
        <w:t>#</w:t>
      </w:r>
      <w:r w:rsidRPr="009C3E03">
        <w:rPr>
          <w:rFonts w:cs="宋体"/>
          <w:kern w:val="0"/>
          <w:sz w:val="21"/>
        </w:rPr>
        <w:t>14</w:t>
      </w:r>
      <w:r w:rsidRPr="009C3E03">
        <w:rPr>
          <w:rFonts w:cs="宋体" w:hint="eastAsia"/>
          <w:kern w:val="0"/>
          <w:sz w:val="21"/>
        </w:rPr>
        <w:t>代表</w:t>
      </w:r>
      <w:r w:rsidRPr="009C3E03">
        <w:rPr>
          <w:rFonts w:cs="宋体" w:hint="eastAsia"/>
          <w:kern w:val="0"/>
          <w:sz w:val="21"/>
        </w:rPr>
        <w:t>1</w:t>
      </w:r>
      <w:r w:rsidRPr="009C3E03">
        <w:rPr>
          <w:rFonts w:cs="宋体"/>
          <w:kern w:val="0"/>
          <w:sz w:val="21"/>
        </w:rPr>
        <w:t>4</w:t>
      </w:r>
      <w:r w:rsidRPr="009C3E03">
        <w:rPr>
          <w:rFonts w:cs="宋体" w:hint="eastAsia"/>
          <w:kern w:val="0"/>
          <w:sz w:val="21"/>
        </w:rPr>
        <w:t>个数据集，</w:t>
      </w:r>
      <w:r w:rsidRPr="009C3E03">
        <w:rPr>
          <w:rFonts w:cs="宋体" w:hint="eastAsia"/>
          <w:kern w:val="0"/>
          <w:sz w:val="21"/>
        </w:rPr>
        <w:t>#</w:t>
      </w:r>
      <w:r w:rsidRPr="009C3E03">
        <w:rPr>
          <w:rFonts w:cs="宋体"/>
          <w:kern w:val="0"/>
          <w:sz w:val="21"/>
        </w:rPr>
        <w:t>AVG</w:t>
      </w:r>
      <w:r w:rsidRPr="009C3E03">
        <w:rPr>
          <w:rFonts w:cs="宋体" w:hint="eastAsia"/>
          <w:kern w:val="0"/>
          <w:sz w:val="21"/>
        </w:rPr>
        <w:t>表示全部平均运行时间）</w:t>
      </w:r>
    </w:p>
    <w:p w14:paraId="67A4BE72" w14:textId="77777777" w:rsidR="00E71120" w:rsidRPr="008D7743" w:rsidRDefault="00E71120" w:rsidP="008F3A29">
      <w:pPr>
        <w:autoSpaceDE w:val="0"/>
        <w:autoSpaceDN w:val="0"/>
        <w:snapToGrid w:val="0"/>
        <w:ind w:firstLine="480"/>
        <w:rPr>
          <w:rFonts w:cs="宋体"/>
          <w:kern w:val="0"/>
          <w:szCs w:val="24"/>
        </w:rPr>
      </w:pPr>
      <w:r>
        <w:rPr>
          <w:rFonts w:cs="宋体" w:hint="eastAsia"/>
          <w:kern w:val="0"/>
          <w:szCs w:val="24"/>
        </w:rPr>
        <w:t>从图</w:t>
      </w:r>
      <w:r>
        <w:rPr>
          <w:rFonts w:cs="宋体" w:hint="eastAsia"/>
          <w:kern w:val="0"/>
          <w:szCs w:val="24"/>
        </w:rPr>
        <w:t>4</w:t>
      </w:r>
      <w:r>
        <w:rPr>
          <w:rFonts w:cs="宋体"/>
          <w:kern w:val="0"/>
          <w:szCs w:val="24"/>
        </w:rPr>
        <w:t>-4</w:t>
      </w:r>
      <w:r>
        <w:rPr>
          <w:rFonts w:cs="宋体" w:hint="eastAsia"/>
          <w:kern w:val="0"/>
          <w:szCs w:val="24"/>
        </w:rPr>
        <w:t>和图</w:t>
      </w:r>
      <w:r>
        <w:rPr>
          <w:rFonts w:cs="宋体" w:hint="eastAsia"/>
          <w:kern w:val="0"/>
          <w:szCs w:val="24"/>
        </w:rPr>
        <w:t>4</w:t>
      </w:r>
      <w:r>
        <w:rPr>
          <w:rFonts w:cs="宋体"/>
          <w:kern w:val="0"/>
          <w:szCs w:val="24"/>
        </w:rPr>
        <w:t>-5</w:t>
      </w:r>
      <w:r>
        <w:rPr>
          <w:rFonts w:cs="宋体" w:hint="eastAsia"/>
          <w:kern w:val="0"/>
          <w:szCs w:val="24"/>
        </w:rPr>
        <w:t>中可以看出，</w:t>
      </w:r>
      <w:r>
        <w:rPr>
          <w:rFonts w:cs="宋体" w:hint="eastAsia"/>
          <w:kern w:val="0"/>
          <w:szCs w:val="24"/>
        </w:rPr>
        <w:t>S</w:t>
      </w:r>
      <w:r>
        <w:rPr>
          <w:rFonts w:cs="宋体"/>
          <w:kern w:val="0"/>
          <w:szCs w:val="24"/>
        </w:rPr>
        <w:t>CTM</w:t>
      </w:r>
      <w:r>
        <w:rPr>
          <w:rFonts w:cs="宋体" w:hint="eastAsia"/>
          <w:kern w:val="0"/>
          <w:szCs w:val="24"/>
        </w:rPr>
        <w:t>算法具备更快的运行速度。具体来说，相较于监督学习算法</w:t>
      </w:r>
      <w:r>
        <w:rPr>
          <w:rFonts w:cs="宋体" w:hint="eastAsia"/>
          <w:kern w:val="0"/>
          <w:szCs w:val="24"/>
        </w:rPr>
        <w:t>M</w:t>
      </w:r>
      <w:r>
        <w:rPr>
          <w:rFonts w:cs="宋体"/>
          <w:kern w:val="0"/>
          <w:szCs w:val="24"/>
        </w:rPr>
        <w:t>LWSE</w:t>
      </w:r>
      <w:r>
        <w:rPr>
          <w:rFonts w:cs="宋体" w:hint="eastAsia"/>
          <w:kern w:val="0"/>
          <w:szCs w:val="24"/>
        </w:rPr>
        <w:t>，</w:t>
      </w:r>
      <w:r>
        <w:rPr>
          <w:rFonts w:cs="宋体" w:hint="eastAsia"/>
          <w:kern w:val="0"/>
          <w:szCs w:val="24"/>
        </w:rPr>
        <w:t>S</w:t>
      </w:r>
      <w:r>
        <w:rPr>
          <w:rFonts w:cs="宋体"/>
          <w:kern w:val="0"/>
          <w:szCs w:val="24"/>
        </w:rPr>
        <w:t>CTM</w:t>
      </w:r>
      <w:r>
        <w:rPr>
          <w:rFonts w:cs="宋体" w:hint="eastAsia"/>
          <w:kern w:val="0"/>
          <w:szCs w:val="24"/>
        </w:rPr>
        <w:t>在数据标注比例为</w:t>
      </w:r>
      <m:oMath>
        <m:r>
          <m:rPr>
            <m:sty m:val="p"/>
          </m:rPr>
          <w:rPr>
            <w:rFonts w:ascii="Cambria Math" w:hAnsi="Cambria Math" w:cs="宋体"/>
            <w:kern w:val="0"/>
            <w:szCs w:val="24"/>
          </w:rPr>
          <m:t>50%</m:t>
        </m:r>
      </m:oMath>
      <w:r>
        <w:rPr>
          <w:rFonts w:cs="宋体" w:hint="eastAsia"/>
          <w:kern w:val="0"/>
          <w:szCs w:val="24"/>
        </w:rPr>
        <w:t>的情况下运行时间持平，而在数据标注比例为</w:t>
      </w:r>
      <m:oMath>
        <m:r>
          <m:rPr>
            <m:sty m:val="p"/>
          </m:rPr>
          <w:rPr>
            <w:rFonts w:ascii="Cambria Math" w:hAnsi="Cambria Math" w:cs="宋体"/>
            <w:kern w:val="0"/>
            <w:szCs w:val="24"/>
          </w:rPr>
          <m:t>20%</m:t>
        </m:r>
      </m:oMath>
      <w:r>
        <w:rPr>
          <w:rFonts w:cs="宋体" w:hint="eastAsia"/>
          <w:kern w:val="0"/>
          <w:szCs w:val="24"/>
        </w:rPr>
        <w:t>的情况下运行时间更长，这是因为数据标注的比例降低后，</w:t>
      </w:r>
      <w:r>
        <w:rPr>
          <w:rFonts w:cs="宋体" w:hint="eastAsia"/>
          <w:kern w:val="0"/>
          <w:szCs w:val="24"/>
        </w:rPr>
        <w:t>M</w:t>
      </w:r>
      <w:r>
        <w:rPr>
          <w:rFonts w:cs="宋体"/>
          <w:kern w:val="0"/>
          <w:szCs w:val="24"/>
        </w:rPr>
        <w:t>LWSE</w:t>
      </w:r>
      <w:r>
        <w:rPr>
          <w:rFonts w:cs="宋体" w:hint="eastAsia"/>
          <w:kern w:val="0"/>
          <w:szCs w:val="24"/>
        </w:rPr>
        <w:t>的训练集容量被缩减，以性能大幅降低的代价换取了更短的运行时间。相较于半监督学习算法</w:t>
      </w:r>
      <w:r>
        <w:rPr>
          <w:rFonts w:cs="宋体" w:hint="eastAsia"/>
          <w:kern w:val="0"/>
          <w:szCs w:val="24"/>
        </w:rPr>
        <w:t>S</w:t>
      </w:r>
      <w:r>
        <w:rPr>
          <w:rFonts w:cs="宋体"/>
          <w:kern w:val="0"/>
          <w:szCs w:val="24"/>
        </w:rPr>
        <w:t>S</w:t>
      </w:r>
      <w:r>
        <w:rPr>
          <w:rFonts w:cs="宋体" w:hint="eastAsia"/>
          <w:kern w:val="0"/>
          <w:szCs w:val="24"/>
        </w:rPr>
        <w:t>k</w:t>
      </w:r>
      <w:r>
        <w:rPr>
          <w:rFonts w:cs="宋体"/>
          <w:kern w:val="0"/>
          <w:szCs w:val="24"/>
        </w:rPr>
        <w:t>C</w:t>
      </w:r>
      <w:r>
        <w:rPr>
          <w:rFonts w:cs="宋体" w:hint="eastAsia"/>
          <w:kern w:val="0"/>
          <w:szCs w:val="24"/>
        </w:rPr>
        <w:t>和</w:t>
      </w:r>
      <w:r>
        <w:rPr>
          <w:rFonts w:cs="宋体" w:hint="eastAsia"/>
          <w:kern w:val="0"/>
          <w:szCs w:val="24"/>
        </w:rPr>
        <w:t>S</w:t>
      </w:r>
      <w:r>
        <w:rPr>
          <w:rFonts w:cs="宋体"/>
          <w:kern w:val="0"/>
          <w:szCs w:val="24"/>
        </w:rPr>
        <w:t>MCT</w:t>
      </w:r>
      <w:r>
        <w:rPr>
          <w:rFonts w:cs="宋体" w:hint="eastAsia"/>
          <w:kern w:val="0"/>
          <w:szCs w:val="24"/>
        </w:rPr>
        <w:t>，本文提出的</w:t>
      </w:r>
      <w:r>
        <w:rPr>
          <w:rFonts w:cs="宋体" w:hint="eastAsia"/>
          <w:kern w:val="0"/>
          <w:szCs w:val="24"/>
        </w:rPr>
        <w:t>S</w:t>
      </w:r>
      <w:r>
        <w:rPr>
          <w:rFonts w:cs="宋体"/>
          <w:kern w:val="0"/>
          <w:szCs w:val="24"/>
        </w:rPr>
        <w:t>CTM</w:t>
      </w:r>
      <w:r>
        <w:rPr>
          <w:rFonts w:cs="宋体" w:hint="eastAsia"/>
          <w:kern w:val="0"/>
          <w:szCs w:val="24"/>
        </w:rPr>
        <w:t>算法基本取得了更快的运行速度，尤其是在数据标注比例仅占</w:t>
      </w:r>
      <m:oMath>
        <m:r>
          <m:rPr>
            <m:sty m:val="p"/>
          </m:rPr>
          <w:rPr>
            <w:rFonts w:ascii="Cambria Math" w:hAnsi="Cambria Math" w:cs="宋体"/>
            <w:kern w:val="0"/>
            <w:szCs w:val="24"/>
          </w:rPr>
          <m:t>20%</m:t>
        </m:r>
      </m:oMath>
      <w:r>
        <w:rPr>
          <w:rFonts w:cs="宋体" w:hint="eastAsia"/>
          <w:kern w:val="0"/>
          <w:szCs w:val="24"/>
        </w:rPr>
        <w:t>的情况下，</w:t>
      </w:r>
      <w:r>
        <w:rPr>
          <w:rFonts w:cs="宋体" w:hint="eastAsia"/>
          <w:kern w:val="0"/>
          <w:szCs w:val="24"/>
        </w:rPr>
        <w:t>S</w:t>
      </w:r>
      <w:r>
        <w:rPr>
          <w:rFonts w:cs="宋体"/>
          <w:kern w:val="0"/>
          <w:szCs w:val="24"/>
        </w:rPr>
        <w:t>CTM</w:t>
      </w:r>
      <w:r>
        <w:rPr>
          <w:rFonts w:cs="宋体" w:hint="eastAsia"/>
          <w:kern w:val="0"/>
          <w:szCs w:val="24"/>
        </w:rPr>
        <w:t>仅使用单次协同训练扩大训练集容量，有效避免了多次协同训练迭代带来的微薄性能增益和大量运行时间。总的来说，</w:t>
      </w:r>
      <w:r>
        <w:rPr>
          <w:rFonts w:cs="宋体" w:hint="eastAsia"/>
          <w:kern w:val="0"/>
          <w:szCs w:val="24"/>
        </w:rPr>
        <w:t>S</w:t>
      </w:r>
      <w:r>
        <w:rPr>
          <w:rFonts w:cs="宋体"/>
          <w:kern w:val="0"/>
          <w:szCs w:val="24"/>
        </w:rPr>
        <w:t>CTM</w:t>
      </w:r>
      <w:r>
        <w:rPr>
          <w:rFonts w:cs="宋体" w:hint="eastAsia"/>
          <w:kern w:val="0"/>
          <w:szCs w:val="24"/>
        </w:rPr>
        <w:t>算法在取得优越的学习效果的同时，还保持了较短的运行时间，很好地平衡了模型性能和效率。</w:t>
      </w:r>
    </w:p>
    <w:p w14:paraId="362B127A" w14:textId="0E0C0153" w:rsidR="00E71120" w:rsidRDefault="00E71120" w:rsidP="003D6B67">
      <w:pPr>
        <w:pStyle w:val="C"/>
        <w:spacing w:before="120"/>
        <w:ind w:firstLineChars="0" w:firstLine="480"/>
      </w:pPr>
      <w:bookmarkStart w:id="199" w:name="_Toc181227973"/>
      <w:bookmarkStart w:id="200" w:name="_Toc190702586"/>
      <w:r>
        <w:rPr>
          <w:rFonts w:hint="eastAsia"/>
        </w:rPr>
        <w:t>4</w:t>
      </w:r>
      <w:r>
        <w:t>.3.</w:t>
      </w:r>
      <w:r w:rsidR="00537925">
        <w:t>6</w:t>
      </w:r>
      <w:r>
        <w:t xml:space="preserve"> </w:t>
      </w:r>
      <w:r>
        <w:rPr>
          <w:rFonts w:hint="eastAsia"/>
        </w:rPr>
        <w:t>参数敏感性分析</w:t>
      </w:r>
      <w:bookmarkEnd w:id="199"/>
      <w:bookmarkEnd w:id="200"/>
    </w:p>
    <w:p w14:paraId="2D709DD9" w14:textId="77777777" w:rsidR="00E71120" w:rsidRDefault="00E71120" w:rsidP="00C17BC5">
      <w:pPr>
        <w:autoSpaceDE w:val="0"/>
        <w:autoSpaceDN w:val="0"/>
        <w:snapToGrid w:val="0"/>
        <w:ind w:firstLine="480"/>
        <w:rPr>
          <w:rFonts w:eastAsiaTheme="majorEastAsia"/>
        </w:rPr>
      </w:pPr>
      <w:r>
        <w:rPr>
          <w:rFonts w:eastAsiaTheme="majorEastAsia" w:hint="eastAsia"/>
        </w:rPr>
        <w:t>本章提出的</w:t>
      </w:r>
      <w:r>
        <w:rPr>
          <w:rFonts w:eastAsiaTheme="majorEastAsia" w:hint="eastAsia"/>
        </w:rPr>
        <w:t>S</w:t>
      </w:r>
      <w:r>
        <w:rPr>
          <w:rFonts w:eastAsiaTheme="majorEastAsia"/>
        </w:rPr>
        <w:t>CTM</w:t>
      </w:r>
      <w:r>
        <w:rPr>
          <w:rFonts w:eastAsiaTheme="majorEastAsia" w:hint="eastAsia"/>
        </w:rPr>
        <w:t>算法融合使用了多种半监督学习策略和标签相关性学习策略，因此包含许多超参数。对于已有的半监督学习策略，</w:t>
      </w:r>
      <w:r>
        <w:rPr>
          <w:rFonts w:eastAsiaTheme="majorEastAsia" w:hint="eastAsia"/>
        </w:rPr>
        <w:t>S</w:t>
      </w:r>
      <w:r>
        <w:rPr>
          <w:rFonts w:eastAsiaTheme="majorEastAsia"/>
        </w:rPr>
        <w:t>CTM</w:t>
      </w:r>
      <w:r>
        <w:rPr>
          <w:rFonts w:eastAsiaTheme="majorEastAsia" w:hint="eastAsia"/>
        </w:rPr>
        <w:t>直接使用了</w:t>
      </w:r>
      <w:r>
        <w:rPr>
          <w:rFonts w:eastAsiaTheme="majorEastAsia" w:hint="eastAsia"/>
        </w:rPr>
        <w:t>scikit</w:t>
      </w:r>
      <w:r>
        <w:rPr>
          <w:rFonts w:eastAsiaTheme="majorEastAsia"/>
        </w:rPr>
        <w:t>-</w:t>
      </w:r>
      <w:r>
        <w:rPr>
          <w:rFonts w:eastAsiaTheme="majorEastAsia" w:hint="eastAsia"/>
        </w:rPr>
        <w:t>learn</w:t>
      </w:r>
      <w:r>
        <w:rPr>
          <w:rFonts w:eastAsiaTheme="majorEastAsia" w:hint="eastAsia"/>
        </w:rPr>
        <w:t>包中给出的默认设置。而对于本章采取集成学习框架所引入的新的超参数，例如基学习器数量</w:t>
      </w:r>
      <m:oMath>
        <m:r>
          <w:rPr>
            <w:rFonts w:ascii="Cambria Math" w:eastAsiaTheme="majorEastAsia" w:hAnsi="Cambria Math"/>
          </w:rPr>
          <m:t>R</m:t>
        </m:r>
      </m:oMath>
      <w:r>
        <w:rPr>
          <w:rFonts w:eastAsiaTheme="majorEastAsia" w:hint="eastAsia"/>
        </w:rPr>
        <w:t>和元学习目标函数中的平衡参数</w:t>
      </w:r>
      <m:oMath>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1</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2</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3</m:t>
            </m:r>
          </m:sub>
        </m:sSub>
      </m:oMath>
      <w:r>
        <w:rPr>
          <w:rFonts w:eastAsiaTheme="majorEastAsia" w:hint="eastAsia"/>
        </w:rPr>
        <w:t>，本小节将对这些超参数进行敏感性分析并调参。</w:t>
      </w:r>
    </w:p>
    <w:p w14:paraId="54646B44" w14:textId="7339E1DE" w:rsidR="00E71120" w:rsidRDefault="00E71120" w:rsidP="00C17BC5">
      <w:pPr>
        <w:autoSpaceDE w:val="0"/>
        <w:autoSpaceDN w:val="0"/>
        <w:snapToGrid w:val="0"/>
        <w:ind w:firstLine="480"/>
        <w:rPr>
          <w:rFonts w:eastAsiaTheme="majorEastAsia"/>
        </w:rPr>
      </w:pPr>
      <w:r>
        <w:rPr>
          <w:rFonts w:eastAsiaTheme="majorEastAsia" w:hint="eastAsia"/>
        </w:rPr>
        <w:t>基学习器数量是集成学习的重要超参数之一。对于本章提出的</w:t>
      </w:r>
      <w:r>
        <w:rPr>
          <w:rFonts w:eastAsiaTheme="majorEastAsia" w:hint="eastAsia"/>
        </w:rPr>
        <w:t>S</w:t>
      </w:r>
      <w:r>
        <w:rPr>
          <w:rFonts w:eastAsiaTheme="majorEastAsia"/>
        </w:rPr>
        <w:t>CTM</w:t>
      </w:r>
      <w:r>
        <w:rPr>
          <w:rFonts w:eastAsiaTheme="majorEastAsia" w:hint="eastAsia"/>
        </w:rPr>
        <w:t>算法而言，基学习器数量取决于两个因素：一是初始特征空间需要被拆分为几个子视图，二是是否</w:t>
      </w:r>
      <w:r w:rsidR="005D2AD8">
        <w:rPr>
          <w:rFonts w:eastAsiaTheme="majorEastAsia" w:hint="eastAsia"/>
        </w:rPr>
        <w:t>分别训练</w:t>
      </w:r>
      <w:r>
        <w:rPr>
          <w:rFonts w:eastAsiaTheme="majorEastAsia" w:hint="eastAsia"/>
        </w:rPr>
        <w:t>初始基学习器</w:t>
      </w:r>
      <w:r w:rsidR="005D2AD8">
        <w:rPr>
          <w:rFonts w:eastAsiaTheme="majorEastAsia" w:hint="eastAsia"/>
        </w:rPr>
        <w:t>和增强基学习器</w:t>
      </w:r>
      <w:r>
        <w:rPr>
          <w:rFonts w:eastAsiaTheme="majorEastAsia" w:hint="eastAsia"/>
        </w:rPr>
        <w:t>。考虑到特征数量有限，本小节在做基学习器数量分析时，仅考虑将特征空间拆分为</w:t>
      </w:r>
      <w:r>
        <w:rPr>
          <w:rFonts w:eastAsiaTheme="majorEastAsia" w:hint="eastAsia"/>
        </w:rPr>
        <w:t>2</w:t>
      </w:r>
      <w:r>
        <w:rPr>
          <w:rFonts w:eastAsiaTheme="majorEastAsia" w:hint="eastAsia"/>
        </w:rPr>
        <w:t>或</w:t>
      </w:r>
      <w:r>
        <w:rPr>
          <w:rFonts w:eastAsiaTheme="majorEastAsia" w:hint="eastAsia"/>
        </w:rPr>
        <w:t>3</w:t>
      </w:r>
      <w:r>
        <w:rPr>
          <w:rFonts w:eastAsiaTheme="majorEastAsia" w:hint="eastAsia"/>
        </w:rPr>
        <w:t>个子空间，再考虑是否将初始基学习器也纳入到基学习器组合中，一共可以得到</w:t>
      </w:r>
      <w:r>
        <w:rPr>
          <w:rFonts w:eastAsiaTheme="majorEastAsia" w:hint="eastAsia"/>
        </w:rPr>
        <w:t>4</w:t>
      </w:r>
      <w:r>
        <w:rPr>
          <w:rFonts w:eastAsiaTheme="majorEastAsia" w:hint="eastAsia"/>
        </w:rPr>
        <w:t>种情况：</w:t>
      </w:r>
    </w:p>
    <w:p w14:paraId="2B73FCF3" w14:textId="365B4F2F" w:rsidR="00E71120" w:rsidRDefault="00E71120" w:rsidP="00C17BC5">
      <w:pPr>
        <w:autoSpaceDE w:val="0"/>
        <w:autoSpaceDN w:val="0"/>
        <w:snapToGrid w:val="0"/>
        <w:ind w:firstLine="480"/>
        <w:rPr>
          <w:rFonts w:eastAsiaTheme="majorEastAsia"/>
        </w:rPr>
      </w:pPr>
      <w:r>
        <w:rPr>
          <w:rFonts w:ascii="宋体" w:hAnsi="宋体" w:cs="宋体" w:hint="eastAsia"/>
        </w:rPr>
        <w:t>（1）</w:t>
      </w:r>
      <w:r>
        <w:rPr>
          <w:rFonts w:eastAsiaTheme="majorEastAsia"/>
        </w:rPr>
        <w:t>SCTM2</w:t>
      </w:r>
      <w:r>
        <w:rPr>
          <w:rFonts w:eastAsiaTheme="majorEastAsia" w:hint="eastAsia"/>
        </w:rPr>
        <w:t>（</w:t>
      </w:r>
      <w:r>
        <w:rPr>
          <w:rFonts w:eastAsiaTheme="majorEastAsia" w:hint="eastAsia"/>
        </w:rPr>
        <w:t>2</w:t>
      </w:r>
      <w:r>
        <w:rPr>
          <w:rFonts w:eastAsiaTheme="majorEastAsia" w:hint="eastAsia"/>
        </w:rPr>
        <w:t>个基学习器的情况）：特征空间拆分为</w:t>
      </w:r>
      <w:r>
        <w:rPr>
          <w:rFonts w:eastAsiaTheme="majorEastAsia" w:hint="eastAsia"/>
        </w:rPr>
        <w:t>2</w:t>
      </w:r>
      <w:r>
        <w:rPr>
          <w:rFonts w:eastAsiaTheme="majorEastAsia" w:hint="eastAsia"/>
        </w:rPr>
        <w:t>个子空间，且基学习器组合中只包含</w:t>
      </w:r>
      <w:r w:rsidR="00224F0A">
        <w:rPr>
          <w:rFonts w:eastAsiaTheme="majorEastAsia" w:hint="eastAsia"/>
        </w:rPr>
        <w:t>使用有标签数据和伪标签数据构建的</w:t>
      </w:r>
      <w:r w:rsidR="00C56D31">
        <w:rPr>
          <w:rFonts w:eastAsiaTheme="majorEastAsia" w:hint="eastAsia"/>
        </w:rPr>
        <w:t>强化版</w:t>
      </w:r>
      <w:r>
        <w:rPr>
          <w:rFonts w:eastAsiaTheme="majorEastAsia" w:hint="eastAsia"/>
        </w:rPr>
        <w:t>基学习器，不包含初始基学习</w:t>
      </w:r>
      <w:r>
        <w:rPr>
          <w:rFonts w:eastAsiaTheme="majorEastAsia" w:hint="eastAsia"/>
        </w:rPr>
        <w:lastRenderedPageBreak/>
        <w:t>器。</w:t>
      </w:r>
    </w:p>
    <w:p w14:paraId="1BBBC9AD" w14:textId="1FBDB537" w:rsidR="00E71120" w:rsidRDefault="00E71120" w:rsidP="00C17BC5">
      <w:pPr>
        <w:autoSpaceDE w:val="0"/>
        <w:autoSpaceDN w:val="0"/>
        <w:snapToGrid w:val="0"/>
        <w:ind w:firstLine="480"/>
        <w:rPr>
          <w:rFonts w:eastAsiaTheme="majorEastAsia"/>
        </w:rPr>
      </w:pPr>
      <w:r>
        <w:rPr>
          <w:rFonts w:eastAsiaTheme="majorEastAsia" w:hint="eastAsia"/>
        </w:rPr>
        <w:t>（</w:t>
      </w:r>
      <w:r>
        <w:rPr>
          <w:rFonts w:eastAsiaTheme="majorEastAsia" w:hint="eastAsia"/>
        </w:rPr>
        <w:t>2</w:t>
      </w:r>
      <w:r>
        <w:rPr>
          <w:rFonts w:eastAsiaTheme="majorEastAsia" w:hint="eastAsia"/>
        </w:rPr>
        <w:t>）</w:t>
      </w:r>
      <w:r>
        <w:rPr>
          <w:rFonts w:eastAsiaTheme="majorEastAsia" w:hint="eastAsia"/>
        </w:rPr>
        <w:t>S</w:t>
      </w:r>
      <w:r>
        <w:rPr>
          <w:rFonts w:eastAsiaTheme="majorEastAsia"/>
        </w:rPr>
        <w:t>CTM3</w:t>
      </w:r>
      <w:r>
        <w:rPr>
          <w:rFonts w:eastAsiaTheme="majorEastAsia" w:hint="eastAsia"/>
        </w:rPr>
        <w:t>（</w:t>
      </w:r>
      <w:r>
        <w:rPr>
          <w:rFonts w:eastAsiaTheme="majorEastAsia"/>
        </w:rPr>
        <w:t>3</w:t>
      </w:r>
      <w:r>
        <w:rPr>
          <w:rFonts w:eastAsiaTheme="majorEastAsia" w:hint="eastAsia"/>
        </w:rPr>
        <w:t>个基学习器的情况）：特征空间拆分为</w:t>
      </w:r>
      <w:r>
        <w:rPr>
          <w:rFonts w:eastAsiaTheme="majorEastAsia"/>
        </w:rPr>
        <w:t>3</w:t>
      </w:r>
      <w:r>
        <w:rPr>
          <w:rFonts w:eastAsiaTheme="majorEastAsia" w:hint="eastAsia"/>
        </w:rPr>
        <w:t>个子空间，且基学习器组合中只包含</w:t>
      </w:r>
      <w:r w:rsidR="00195077">
        <w:rPr>
          <w:rFonts w:eastAsiaTheme="majorEastAsia" w:hint="eastAsia"/>
        </w:rPr>
        <w:t>使用有标签数据和伪标签数据构建的</w:t>
      </w:r>
      <w:r w:rsidR="000F0438">
        <w:rPr>
          <w:rFonts w:eastAsiaTheme="majorEastAsia" w:hint="eastAsia"/>
        </w:rPr>
        <w:t>强化版</w:t>
      </w:r>
      <w:r w:rsidR="00195077">
        <w:rPr>
          <w:rFonts w:eastAsiaTheme="majorEastAsia" w:hint="eastAsia"/>
        </w:rPr>
        <w:t>基学习器</w:t>
      </w:r>
      <w:r>
        <w:rPr>
          <w:rFonts w:eastAsiaTheme="majorEastAsia" w:hint="eastAsia"/>
        </w:rPr>
        <w:t>，不包含初始基学习器。</w:t>
      </w:r>
    </w:p>
    <w:p w14:paraId="0E34ABB2" w14:textId="77777777" w:rsidR="00E71120" w:rsidRDefault="00E71120" w:rsidP="00C17BC5">
      <w:pPr>
        <w:autoSpaceDE w:val="0"/>
        <w:autoSpaceDN w:val="0"/>
        <w:snapToGrid w:val="0"/>
        <w:ind w:firstLine="480"/>
        <w:rPr>
          <w:rFonts w:eastAsiaTheme="majorEastAsia"/>
        </w:rPr>
      </w:pPr>
      <w:r>
        <w:rPr>
          <w:rFonts w:eastAsiaTheme="majorEastAsia" w:hint="eastAsia"/>
        </w:rPr>
        <w:t>（</w:t>
      </w:r>
      <w:r>
        <w:rPr>
          <w:rFonts w:eastAsiaTheme="majorEastAsia" w:hint="eastAsia"/>
        </w:rPr>
        <w:t>3</w:t>
      </w:r>
      <w:r>
        <w:rPr>
          <w:rFonts w:eastAsiaTheme="majorEastAsia" w:hint="eastAsia"/>
        </w:rPr>
        <w:t>）</w:t>
      </w:r>
      <w:r>
        <w:rPr>
          <w:rFonts w:eastAsiaTheme="majorEastAsia" w:hint="eastAsia"/>
        </w:rPr>
        <w:t>S</w:t>
      </w:r>
      <w:r>
        <w:rPr>
          <w:rFonts w:eastAsiaTheme="majorEastAsia"/>
        </w:rPr>
        <w:t>CTM4</w:t>
      </w:r>
      <w:r>
        <w:rPr>
          <w:rFonts w:eastAsiaTheme="majorEastAsia" w:hint="eastAsia"/>
        </w:rPr>
        <w:t>（</w:t>
      </w:r>
      <w:r>
        <w:rPr>
          <w:rFonts w:eastAsiaTheme="majorEastAsia"/>
        </w:rPr>
        <w:t>4</w:t>
      </w:r>
      <w:r>
        <w:rPr>
          <w:rFonts w:eastAsiaTheme="majorEastAsia" w:hint="eastAsia"/>
        </w:rPr>
        <w:t>个基学习器的情况）：特征空间拆分为</w:t>
      </w:r>
      <w:r>
        <w:rPr>
          <w:rFonts w:eastAsiaTheme="majorEastAsia" w:hint="eastAsia"/>
        </w:rPr>
        <w:t>2</w:t>
      </w:r>
      <w:r>
        <w:rPr>
          <w:rFonts w:eastAsiaTheme="majorEastAsia" w:hint="eastAsia"/>
        </w:rPr>
        <w:t>个子空间，且基学习器组合中既包含增强基学习器，又包含初始基学习器。</w:t>
      </w:r>
    </w:p>
    <w:p w14:paraId="15AB87D6" w14:textId="77777777" w:rsidR="00E71120" w:rsidRDefault="00E71120" w:rsidP="00C17BC5">
      <w:pPr>
        <w:autoSpaceDE w:val="0"/>
        <w:autoSpaceDN w:val="0"/>
        <w:snapToGrid w:val="0"/>
        <w:ind w:firstLine="480"/>
        <w:rPr>
          <w:rFonts w:eastAsiaTheme="majorEastAsia"/>
        </w:rPr>
      </w:pPr>
      <w:r>
        <w:rPr>
          <w:rFonts w:eastAsiaTheme="majorEastAsia" w:hint="eastAsia"/>
        </w:rPr>
        <w:t>（</w:t>
      </w:r>
      <w:r>
        <w:rPr>
          <w:rFonts w:eastAsiaTheme="majorEastAsia" w:hint="eastAsia"/>
        </w:rPr>
        <w:t>4</w:t>
      </w:r>
      <w:r>
        <w:rPr>
          <w:rFonts w:eastAsiaTheme="majorEastAsia" w:hint="eastAsia"/>
        </w:rPr>
        <w:t>）</w:t>
      </w:r>
      <w:r>
        <w:rPr>
          <w:rFonts w:eastAsiaTheme="majorEastAsia" w:hint="eastAsia"/>
        </w:rPr>
        <w:t>S</w:t>
      </w:r>
      <w:r>
        <w:rPr>
          <w:rFonts w:eastAsiaTheme="majorEastAsia"/>
        </w:rPr>
        <w:t>CTM6</w:t>
      </w:r>
      <w:r>
        <w:rPr>
          <w:rFonts w:eastAsiaTheme="majorEastAsia" w:hint="eastAsia"/>
        </w:rPr>
        <w:t>（</w:t>
      </w:r>
      <w:r>
        <w:rPr>
          <w:rFonts w:eastAsiaTheme="majorEastAsia"/>
        </w:rPr>
        <w:t>6</w:t>
      </w:r>
      <w:r>
        <w:rPr>
          <w:rFonts w:eastAsiaTheme="majorEastAsia" w:hint="eastAsia"/>
        </w:rPr>
        <w:t>个基学习器的情况）：特征空间拆分为</w:t>
      </w:r>
      <w:r>
        <w:rPr>
          <w:rFonts w:eastAsiaTheme="majorEastAsia"/>
        </w:rPr>
        <w:t>3</w:t>
      </w:r>
      <w:r>
        <w:rPr>
          <w:rFonts w:eastAsiaTheme="majorEastAsia" w:hint="eastAsia"/>
        </w:rPr>
        <w:t>个子空间，且基学习器组合中既包含增强基学习器，又包含初始基学习器。</w:t>
      </w:r>
    </w:p>
    <w:p w14:paraId="7086CABF" w14:textId="77777777" w:rsidR="00E71120" w:rsidRPr="00AC34A4" w:rsidRDefault="00E71120" w:rsidP="00C17BC5">
      <w:pPr>
        <w:autoSpaceDE w:val="0"/>
        <w:autoSpaceDN w:val="0"/>
        <w:snapToGrid w:val="0"/>
        <w:spacing w:afterLines="50" w:after="120"/>
        <w:ind w:firstLine="480"/>
        <w:rPr>
          <w:rFonts w:eastAsiaTheme="majorEastAsia"/>
        </w:rPr>
      </w:pPr>
      <w:r>
        <w:rPr>
          <w:rFonts w:eastAsiaTheme="majorEastAsia" w:hint="eastAsia"/>
        </w:rPr>
        <w:t>由于实际应用中无标签数据一般多于有标签数据，本文在数据标注比例为</w:t>
      </w:r>
      <w:r>
        <w:rPr>
          <w:rFonts w:eastAsiaTheme="majorEastAsia" w:hint="eastAsia"/>
        </w:rPr>
        <w:t>2</w:t>
      </w:r>
      <w:r>
        <w:rPr>
          <w:rFonts w:eastAsiaTheme="majorEastAsia"/>
        </w:rPr>
        <w:t>0%</w:t>
      </w:r>
      <w:r>
        <w:rPr>
          <w:rFonts w:eastAsiaTheme="majorEastAsia" w:hint="eastAsia"/>
        </w:rPr>
        <w:t>的情况下对比上述的四种算法，对比结果如图</w:t>
      </w:r>
      <w:r>
        <w:rPr>
          <w:rFonts w:eastAsiaTheme="majorEastAsia" w:hint="eastAsia"/>
        </w:rPr>
        <w:t>4</w:t>
      </w:r>
      <w:r>
        <w:rPr>
          <w:rFonts w:eastAsiaTheme="majorEastAsia"/>
        </w:rPr>
        <w:t>-6</w:t>
      </w:r>
      <w:r>
        <w:rPr>
          <w:rFonts w:eastAsiaTheme="majorEastAsia" w:hint="eastAsia"/>
        </w:rPr>
        <w:t>所示：</w:t>
      </w:r>
    </w:p>
    <w:p w14:paraId="7E1CEF74" w14:textId="77777777" w:rsidR="00E71120" w:rsidRPr="009C3E03" w:rsidRDefault="00E71120" w:rsidP="00CD1FAF">
      <w:pPr>
        <w:snapToGrid w:val="0"/>
        <w:ind w:firstLineChars="0" w:firstLine="0"/>
        <w:jc w:val="center"/>
        <w:rPr>
          <w:noProof/>
          <w:sz w:val="18"/>
        </w:rPr>
      </w:pPr>
      <w:r w:rsidRPr="009C3E03">
        <w:rPr>
          <w:noProof/>
          <w:sz w:val="22"/>
        </w:rPr>
        <w:drawing>
          <wp:inline distT="0" distB="0" distL="0" distR="0" wp14:anchorId="2564BE36" wp14:editId="24E1D54A">
            <wp:extent cx="5688330" cy="2804321"/>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88330" cy="2804321"/>
                    </a:xfrm>
                    <a:prstGeom prst="rect">
                      <a:avLst/>
                    </a:prstGeom>
                    <a:noFill/>
                    <a:ln>
                      <a:noFill/>
                    </a:ln>
                  </pic:spPr>
                </pic:pic>
              </a:graphicData>
            </a:graphic>
          </wp:inline>
        </w:drawing>
      </w:r>
    </w:p>
    <w:p w14:paraId="371B2EE6" w14:textId="77777777" w:rsidR="00E71120" w:rsidRPr="009C3E03" w:rsidRDefault="00E71120" w:rsidP="00C17BC5">
      <w:pPr>
        <w:autoSpaceDE w:val="0"/>
        <w:autoSpaceDN w:val="0"/>
        <w:snapToGrid w:val="0"/>
        <w:spacing w:afterLines="50" w:after="120"/>
        <w:ind w:firstLineChars="0" w:firstLine="0"/>
        <w:jc w:val="center"/>
        <w:rPr>
          <w:rFonts w:eastAsiaTheme="majorEastAsia"/>
          <w:sz w:val="21"/>
        </w:rPr>
      </w:pPr>
      <w:r w:rsidRPr="009C3E03">
        <w:rPr>
          <w:rFonts w:eastAsiaTheme="majorEastAsia" w:hint="eastAsia"/>
          <w:sz w:val="21"/>
        </w:rPr>
        <w:t>图</w:t>
      </w:r>
      <w:r w:rsidRPr="009C3E03">
        <w:rPr>
          <w:rFonts w:eastAsiaTheme="majorEastAsia" w:hint="eastAsia"/>
          <w:sz w:val="21"/>
        </w:rPr>
        <w:t>4</w:t>
      </w:r>
      <w:r w:rsidRPr="009C3E03">
        <w:rPr>
          <w:rFonts w:eastAsiaTheme="majorEastAsia"/>
          <w:sz w:val="21"/>
        </w:rPr>
        <w:t>-6 SCTM</w:t>
      </w:r>
      <w:r w:rsidRPr="009C3E03">
        <w:rPr>
          <w:rFonts w:eastAsiaTheme="majorEastAsia" w:hint="eastAsia"/>
          <w:sz w:val="21"/>
        </w:rPr>
        <w:t>算法的基学习器数量分析</w:t>
      </w:r>
    </w:p>
    <w:p w14:paraId="28E30DD7" w14:textId="77777777" w:rsidR="00E71120" w:rsidRDefault="00E71120" w:rsidP="00C17BC5">
      <w:pPr>
        <w:autoSpaceDE w:val="0"/>
        <w:autoSpaceDN w:val="0"/>
        <w:snapToGrid w:val="0"/>
        <w:ind w:firstLine="480"/>
        <w:rPr>
          <w:rFonts w:eastAsiaTheme="majorEastAsia"/>
        </w:rPr>
      </w:pPr>
      <w:r>
        <w:rPr>
          <w:rFonts w:eastAsiaTheme="majorEastAsia" w:hint="eastAsia"/>
        </w:rPr>
        <w:t>从图</w:t>
      </w:r>
      <w:r>
        <w:rPr>
          <w:rFonts w:eastAsiaTheme="majorEastAsia" w:hint="eastAsia"/>
        </w:rPr>
        <w:t>4</w:t>
      </w:r>
      <w:r>
        <w:rPr>
          <w:rFonts w:eastAsiaTheme="majorEastAsia"/>
        </w:rPr>
        <w:t>-6</w:t>
      </w:r>
      <w:r>
        <w:rPr>
          <w:rFonts w:eastAsiaTheme="majorEastAsia" w:hint="eastAsia"/>
        </w:rPr>
        <w:t>的对比结果可以看出，相较于只将增强基学习器均纳入基学习器组合的方法（</w:t>
      </w:r>
      <w:r>
        <w:rPr>
          <w:rFonts w:eastAsiaTheme="majorEastAsia" w:hint="eastAsia"/>
        </w:rPr>
        <w:t>S</w:t>
      </w:r>
      <w:r>
        <w:rPr>
          <w:rFonts w:eastAsiaTheme="majorEastAsia"/>
        </w:rPr>
        <w:t>CTM2</w:t>
      </w:r>
      <w:r>
        <w:rPr>
          <w:rFonts w:eastAsiaTheme="majorEastAsia" w:hint="eastAsia"/>
        </w:rPr>
        <w:t>和</w:t>
      </w:r>
      <w:r>
        <w:rPr>
          <w:rFonts w:eastAsiaTheme="majorEastAsia"/>
        </w:rPr>
        <w:t>SCTM3</w:t>
      </w:r>
      <w:r>
        <w:rPr>
          <w:rFonts w:eastAsiaTheme="majorEastAsia" w:hint="eastAsia"/>
        </w:rPr>
        <w:t>），将初始基学习器和增强基学习器均纳入基学习器组合的方法（</w:t>
      </w:r>
      <w:r>
        <w:rPr>
          <w:rFonts w:eastAsiaTheme="majorEastAsia" w:hint="eastAsia"/>
        </w:rPr>
        <w:t>S</w:t>
      </w:r>
      <w:r>
        <w:rPr>
          <w:rFonts w:eastAsiaTheme="majorEastAsia"/>
        </w:rPr>
        <w:t>CTM4</w:t>
      </w:r>
      <w:r>
        <w:rPr>
          <w:rFonts w:eastAsiaTheme="majorEastAsia" w:hint="eastAsia"/>
        </w:rPr>
        <w:t>和</w:t>
      </w:r>
      <w:r>
        <w:rPr>
          <w:rFonts w:eastAsiaTheme="majorEastAsia" w:hint="eastAsia"/>
        </w:rPr>
        <w:t>S</w:t>
      </w:r>
      <w:r>
        <w:rPr>
          <w:rFonts w:eastAsiaTheme="majorEastAsia"/>
        </w:rPr>
        <w:t>CTM6</w:t>
      </w:r>
      <w:r>
        <w:rPr>
          <w:rFonts w:eastAsiaTheme="majorEastAsia" w:hint="eastAsia"/>
        </w:rPr>
        <w:t>）取得了一定提升效果。但</w:t>
      </w:r>
      <w:r>
        <w:rPr>
          <w:rFonts w:eastAsiaTheme="majorEastAsia" w:hint="eastAsia"/>
        </w:rPr>
        <w:t>S</w:t>
      </w:r>
      <w:r>
        <w:rPr>
          <w:rFonts w:eastAsiaTheme="majorEastAsia"/>
        </w:rPr>
        <w:t>CTM4</w:t>
      </w:r>
      <w:r>
        <w:rPr>
          <w:rFonts w:eastAsiaTheme="majorEastAsia" w:hint="eastAsia"/>
        </w:rPr>
        <w:t>和</w:t>
      </w:r>
      <w:r>
        <w:rPr>
          <w:rFonts w:eastAsiaTheme="majorEastAsia" w:hint="eastAsia"/>
        </w:rPr>
        <w:t>S</w:t>
      </w:r>
      <w:r>
        <w:rPr>
          <w:rFonts w:eastAsiaTheme="majorEastAsia"/>
        </w:rPr>
        <w:t>CTM6</w:t>
      </w:r>
      <w:r>
        <w:rPr>
          <w:rFonts w:eastAsiaTheme="majorEastAsia" w:hint="eastAsia"/>
        </w:rPr>
        <w:t>之间的差异非常小。</w:t>
      </w:r>
      <w:r>
        <w:rPr>
          <w:rFonts w:eastAsiaTheme="majorEastAsia" w:hint="eastAsia"/>
        </w:rPr>
        <w:t>S</w:t>
      </w:r>
      <w:r>
        <w:rPr>
          <w:rFonts w:eastAsiaTheme="majorEastAsia"/>
        </w:rPr>
        <w:t>CTM6</w:t>
      </w:r>
      <w:r>
        <w:rPr>
          <w:rFonts w:eastAsiaTheme="majorEastAsia" w:hint="eastAsia"/>
        </w:rPr>
        <w:t>相较于</w:t>
      </w:r>
      <w:r>
        <w:rPr>
          <w:rFonts w:eastAsiaTheme="majorEastAsia" w:hint="eastAsia"/>
        </w:rPr>
        <w:t>S</w:t>
      </w:r>
      <w:r>
        <w:rPr>
          <w:rFonts w:eastAsiaTheme="majorEastAsia"/>
        </w:rPr>
        <w:t>CTM4</w:t>
      </w:r>
      <w:r>
        <w:rPr>
          <w:rFonts w:eastAsiaTheme="majorEastAsia" w:hint="eastAsia"/>
        </w:rPr>
        <w:t>虽然增加了基学习器数量，提升了模型稳定性，但在特征数量较少时将特征空间拆分为</w:t>
      </w:r>
      <w:r>
        <w:rPr>
          <w:rFonts w:eastAsiaTheme="majorEastAsia" w:hint="eastAsia"/>
        </w:rPr>
        <w:t>3</w:t>
      </w:r>
      <w:r>
        <w:rPr>
          <w:rFonts w:eastAsiaTheme="majorEastAsia" w:hint="eastAsia"/>
        </w:rPr>
        <w:t>个子集将大大削弱每个基学习器的性能。因此，本文建议对于特征量较大的数据，可以选择</w:t>
      </w:r>
      <w:r>
        <w:rPr>
          <w:rFonts w:eastAsiaTheme="majorEastAsia" w:hint="eastAsia"/>
        </w:rPr>
        <w:t>S</w:t>
      </w:r>
      <w:r>
        <w:rPr>
          <w:rFonts w:eastAsiaTheme="majorEastAsia"/>
        </w:rPr>
        <w:t>CTM6</w:t>
      </w:r>
      <w:r>
        <w:rPr>
          <w:rFonts w:eastAsiaTheme="majorEastAsia" w:hint="eastAsia"/>
        </w:rPr>
        <w:t>算法，而在特征数量较小的情况下，则应当选择</w:t>
      </w:r>
      <w:r>
        <w:rPr>
          <w:rFonts w:eastAsiaTheme="majorEastAsia" w:hint="eastAsia"/>
        </w:rPr>
        <w:t>S</w:t>
      </w:r>
      <w:r>
        <w:rPr>
          <w:rFonts w:eastAsiaTheme="majorEastAsia"/>
        </w:rPr>
        <w:t>CTM4</w:t>
      </w:r>
      <w:r>
        <w:rPr>
          <w:rFonts w:eastAsiaTheme="majorEastAsia" w:hint="eastAsia"/>
        </w:rPr>
        <w:t>算法。</w:t>
      </w:r>
    </w:p>
    <w:p w14:paraId="2996B43E" w14:textId="77777777" w:rsidR="00E71120" w:rsidRDefault="00E71120" w:rsidP="00C17BC5">
      <w:pPr>
        <w:autoSpaceDE w:val="0"/>
        <w:autoSpaceDN w:val="0"/>
        <w:snapToGrid w:val="0"/>
        <w:spacing w:afterLines="50" w:after="120"/>
        <w:ind w:firstLine="480"/>
        <w:rPr>
          <w:rFonts w:eastAsiaTheme="majorEastAsia"/>
        </w:rPr>
      </w:pPr>
      <w:r>
        <w:rPr>
          <w:rFonts w:eastAsiaTheme="majorEastAsia" w:hint="eastAsia"/>
        </w:rPr>
        <w:t>对于元学习器中出现的超参数</w:t>
      </w:r>
      <m:oMath>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1</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2</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3</m:t>
            </m:r>
          </m:sub>
        </m:sSub>
      </m:oMath>
      <w:r>
        <w:rPr>
          <w:rFonts w:eastAsiaTheme="majorEastAsia" w:hint="eastAsia"/>
        </w:rPr>
        <w:t>，它们主要用于平衡损失函数和各项罚项的大小关系，如果其中某项的值过小，元学习器将会对相应罚项代表的意义表征不足，而使模型陷入对损失函数的过拟合；而如果其中某项的值过大，元学习器过多考虑其相应的罚项，而使元学习器陷入欠拟合。因此，本小节采取固定一项元学习器超参数中的两个，再调节另一个的思路进行参数敏感性分析，参数调节的范围为</w:t>
      </w:r>
      <m:oMath>
        <m:d>
          <m:dPr>
            <m:begChr m:val="{"/>
            <m:endChr m:val="}"/>
            <m:ctrlPr>
              <w:rPr>
                <w:rFonts w:ascii="Cambria Math" w:eastAsiaTheme="majorEastAsia" w:hAnsi="Cambria Math"/>
              </w:rPr>
            </m:ctrlPr>
          </m:dPr>
          <m:e>
            <m:sSup>
              <m:sSupPr>
                <m:ctrlPr>
                  <w:rPr>
                    <w:rFonts w:ascii="Cambria Math" w:eastAsiaTheme="majorEastAsia" w:hAnsi="Cambria Math"/>
                    <w:i/>
                  </w:rPr>
                </m:ctrlPr>
              </m:sSupPr>
              <m:e>
                <m:r>
                  <w:rPr>
                    <w:rFonts w:ascii="Cambria Math" w:eastAsiaTheme="majorEastAsia" w:hAnsi="Cambria Math"/>
                  </w:rPr>
                  <m:t>10</m:t>
                </m:r>
              </m:e>
              <m:sup>
                <m:r>
                  <w:rPr>
                    <w:rFonts w:ascii="Cambria Math" w:eastAsiaTheme="majorEastAsia" w:hAnsi="Cambria Math"/>
                  </w:rPr>
                  <m:t>-4</m:t>
                </m:r>
              </m:sup>
            </m:sSup>
            <m:r>
              <w:rPr>
                <w:rFonts w:ascii="Cambria Math" w:eastAsiaTheme="majorEastAsia" w:hAnsi="Cambria Math"/>
              </w:rPr>
              <m:t>,</m:t>
            </m:r>
            <m:sSup>
              <m:sSupPr>
                <m:ctrlPr>
                  <w:rPr>
                    <w:rFonts w:ascii="Cambria Math" w:eastAsiaTheme="majorEastAsia" w:hAnsi="Cambria Math"/>
                    <w:i/>
                  </w:rPr>
                </m:ctrlPr>
              </m:sSupPr>
              <m:e>
                <m:r>
                  <w:rPr>
                    <w:rFonts w:ascii="Cambria Math" w:eastAsiaTheme="majorEastAsia" w:hAnsi="Cambria Math"/>
                  </w:rPr>
                  <m:t>10</m:t>
                </m:r>
              </m:e>
              <m:sup>
                <m:r>
                  <w:rPr>
                    <w:rFonts w:ascii="Cambria Math" w:eastAsiaTheme="majorEastAsia" w:hAnsi="Cambria Math"/>
                  </w:rPr>
                  <m:t>0</m:t>
                </m:r>
              </m:sup>
            </m:sSup>
          </m:e>
        </m:d>
      </m:oMath>
      <w:r>
        <w:rPr>
          <w:rFonts w:eastAsiaTheme="majorEastAsia" w:hint="eastAsia"/>
        </w:rPr>
        <w:t>。相应的参数调节过程如图</w:t>
      </w:r>
      <w:r>
        <w:rPr>
          <w:rFonts w:eastAsiaTheme="majorEastAsia" w:hint="eastAsia"/>
        </w:rPr>
        <w:t>4</w:t>
      </w:r>
      <w:r>
        <w:rPr>
          <w:rFonts w:eastAsiaTheme="majorEastAsia"/>
        </w:rPr>
        <w:t>-7</w:t>
      </w:r>
      <w:r>
        <w:rPr>
          <w:rFonts w:eastAsiaTheme="majorEastAsia" w:hint="eastAsia"/>
        </w:rPr>
        <w:t>所示：</w:t>
      </w:r>
    </w:p>
    <w:p w14:paraId="158D7EC6" w14:textId="77777777" w:rsidR="00E71120" w:rsidRPr="009C3E03" w:rsidRDefault="00E71120" w:rsidP="00C17BC5">
      <w:pPr>
        <w:autoSpaceDE w:val="0"/>
        <w:autoSpaceDN w:val="0"/>
        <w:snapToGrid w:val="0"/>
        <w:ind w:firstLineChars="0" w:firstLine="0"/>
        <w:jc w:val="center"/>
        <w:rPr>
          <w:rFonts w:eastAsiaTheme="majorEastAsia"/>
          <w:sz w:val="21"/>
        </w:rPr>
      </w:pPr>
      <w:r w:rsidRPr="009C3E03">
        <w:rPr>
          <w:noProof/>
          <w:sz w:val="15"/>
        </w:rPr>
        <w:lastRenderedPageBreak/>
        <w:drawing>
          <wp:inline distT="0" distB="0" distL="0" distR="0" wp14:anchorId="06C05027" wp14:editId="1ACF9A99">
            <wp:extent cx="5688330" cy="2804321"/>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88330" cy="2804321"/>
                    </a:xfrm>
                    <a:prstGeom prst="rect">
                      <a:avLst/>
                    </a:prstGeom>
                    <a:noFill/>
                    <a:ln>
                      <a:noFill/>
                    </a:ln>
                  </pic:spPr>
                </pic:pic>
              </a:graphicData>
            </a:graphic>
          </wp:inline>
        </w:drawing>
      </w:r>
    </w:p>
    <w:p w14:paraId="70453A02" w14:textId="77777777" w:rsidR="00E71120" w:rsidRPr="009C3E03" w:rsidRDefault="00E71120" w:rsidP="00C17BC5">
      <w:pPr>
        <w:autoSpaceDE w:val="0"/>
        <w:autoSpaceDN w:val="0"/>
        <w:snapToGrid w:val="0"/>
        <w:spacing w:afterLines="50" w:after="120"/>
        <w:ind w:firstLineChars="0" w:firstLine="0"/>
        <w:jc w:val="center"/>
        <w:rPr>
          <w:rFonts w:eastAsiaTheme="majorEastAsia"/>
          <w:sz w:val="21"/>
        </w:rPr>
      </w:pPr>
      <w:r w:rsidRPr="009C3E03">
        <w:rPr>
          <w:rFonts w:eastAsiaTheme="majorEastAsia" w:hint="eastAsia"/>
          <w:sz w:val="21"/>
        </w:rPr>
        <w:t>图</w:t>
      </w:r>
      <w:r w:rsidRPr="009C3E03">
        <w:rPr>
          <w:rFonts w:eastAsiaTheme="majorEastAsia" w:hint="eastAsia"/>
          <w:sz w:val="21"/>
        </w:rPr>
        <w:t>4</w:t>
      </w:r>
      <w:r w:rsidRPr="009C3E03">
        <w:rPr>
          <w:rFonts w:eastAsiaTheme="majorEastAsia"/>
          <w:sz w:val="21"/>
        </w:rPr>
        <w:t>-7 SCTM</w:t>
      </w:r>
      <w:r w:rsidRPr="009C3E03">
        <w:rPr>
          <w:rFonts w:eastAsiaTheme="majorEastAsia" w:hint="eastAsia"/>
          <w:sz w:val="21"/>
        </w:rPr>
        <w:t>的元学习器参数敏感性分析</w:t>
      </w:r>
    </w:p>
    <w:p w14:paraId="2ACF54E4" w14:textId="77777777" w:rsidR="00E71120" w:rsidRPr="00333F81" w:rsidRDefault="00E71120" w:rsidP="00C17BC5">
      <w:pPr>
        <w:autoSpaceDE w:val="0"/>
        <w:autoSpaceDN w:val="0"/>
        <w:snapToGrid w:val="0"/>
        <w:ind w:firstLine="480"/>
        <w:rPr>
          <w:rFonts w:eastAsiaTheme="majorEastAsia"/>
        </w:rPr>
      </w:pPr>
      <w:r>
        <w:rPr>
          <w:rFonts w:eastAsiaTheme="majorEastAsia" w:hint="eastAsia"/>
        </w:rPr>
        <w:t>根据图</w:t>
      </w:r>
      <w:r>
        <w:rPr>
          <w:rFonts w:eastAsiaTheme="majorEastAsia" w:hint="eastAsia"/>
        </w:rPr>
        <w:t>4</w:t>
      </w:r>
      <w:r>
        <w:rPr>
          <w:rFonts w:eastAsiaTheme="majorEastAsia"/>
        </w:rPr>
        <w:t>-7</w:t>
      </w:r>
      <w:r>
        <w:rPr>
          <w:rFonts w:eastAsiaTheme="majorEastAsia" w:hint="eastAsia"/>
        </w:rPr>
        <w:t>展示的参数敏感性分析，可以发现</w:t>
      </w:r>
      <w:r>
        <w:rPr>
          <w:rFonts w:eastAsiaTheme="majorEastAsia" w:hint="eastAsia"/>
        </w:rPr>
        <w:t>S</w:t>
      </w:r>
      <w:r>
        <w:rPr>
          <w:rFonts w:eastAsiaTheme="majorEastAsia"/>
        </w:rPr>
        <w:t>CTM</w:t>
      </w:r>
      <w:r>
        <w:rPr>
          <w:rFonts w:eastAsiaTheme="majorEastAsia" w:hint="eastAsia"/>
        </w:rPr>
        <w:t>随着元学习器的参数</w:t>
      </w:r>
      <m:oMath>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1</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2</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3</m:t>
            </m:r>
          </m:sub>
        </m:sSub>
      </m:oMath>
      <w:r>
        <w:rPr>
          <w:rFonts w:eastAsiaTheme="majorEastAsia" w:hint="eastAsia"/>
        </w:rPr>
        <w:t>大范围波动，性能并没有发生剧烈的变化，具备很好的稳定性。本文最终为</w:t>
      </w:r>
      <w:r>
        <w:rPr>
          <w:rFonts w:eastAsiaTheme="majorEastAsia" w:hint="eastAsia"/>
        </w:rPr>
        <w:t>S</w:t>
      </w:r>
      <w:r>
        <w:rPr>
          <w:rFonts w:eastAsiaTheme="majorEastAsia"/>
        </w:rPr>
        <w:t>CTM</w:t>
      </w:r>
      <w:r>
        <w:rPr>
          <w:rFonts w:eastAsiaTheme="majorEastAsia" w:hint="eastAsia"/>
        </w:rPr>
        <w:t>设置的元学习器参数为</w:t>
      </w:r>
      <m:oMath>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1</m:t>
            </m:r>
          </m:sub>
        </m:sSub>
        <m:r>
          <w:rPr>
            <w:rFonts w:ascii="Cambria Math" w:eastAsiaTheme="majorEastAsia" w:hAnsi="Cambria Math"/>
          </w:rPr>
          <m:t>=</m:t>
        </m:r>
        <m:sSup>
          <m:sSupPr>
            <m:ctrlPr>
              <w:rPr>
                <w:rFonts w:ascii="Cambria Math" w:eastAsiaTheme="majorEastAsia" w:hAnsi="Cambria Math"/>
                <w:i/>
              </w:rPr>
            </m:ctrlPr>
          </m:sSupPr>
          <m:e>
            <m:r>
              <w:rPr>
                <w:rFonts w:ascii="Cambria Math" w:eastAsiaTheme="majorEastAsia" w:hAnsi="Cambria Math"/>
              </w:rPr>
              <m:t>10</m:t>
            </m:r>
          </m:e>
          <m:sup>
            <m:r>
              <w:rPr>
                <w:rFonts w:ascii="Cambria Math" w:eastAsiaTheme="majorEastAsia" w:hAnsi="Cambria Math"/>
              </w:rPr>
              <m:t>-2</m:t>
            </m:r>
          </m:sup>
        </m:sSup>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2</m:t>
            </m:r>
          </m:sub>
        </m:sSub>
        <m:r>
          <w:rPr>
            <w:rFonts w:ascii="Cambria Math" w:eastAsiaTheme="majorEastAsia" w:hAnsi="Cambria Math"/>
          </w:rPr>
          <m:t>=</m:t>
        </m:r>
        <m:sSup>
          <m:sSupPr>
            <m:ctrlPr>
              <w:rPr>
                <w:rFonts w:ascii="Cambria Math" w:eastAsiaTheme="majorEastAsia" w:hAnsi="Cambria Math"/>
                <w:i/>
              </w:rPr>
            </m:ctrlPr>
          </m:sSupPr>
          <m:e>
            <m:r>
              <w:rPr>
                <w:rFonts w:ascii="Cambria Math" w:eastAsiaTheme="majorEastAsia" w:hAnsi="Cambria Math"/>
              </w:rPr>
              <m:t>10</m:t>
            </m:r>
          </m:e>
          <m:sup>
            <m:r>
              <w:rPr>
                <w:rFonts w:ascii="Cambria Math" w:eastAsiaTheme="majorEastAsia" w:hAnsi="Cambria Math"/>
              </w:rPr>
              <m:t>-3</m:t>
            </m:r>
          </m:sup>
        </m:sSup>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λ</m:t>
            </m:r>
          </m:e>
          <m:sub>
            <m:r>
              <w:rPr>
                <w:rFonts w:ascii="Cambria Math" w:eastAsiaTheme="majorEastAsia" w:hAnsi="Cambria Math"/>
              </w:rPr>
              <m:t>3</m:t>
            </m:r>
          </m:sub>
        </m:sSub>
        <m:r>
          <w:rPr>
            <w:rFonts w:ascii="Cambria Math" w:eastAsiaTheme="majorEastAsia" w:hAnsi="Cambria Math"/>
          </w:rPr>
          <m:t>=</m:t>
        </m:r>
        <m:sSup>
          <m:sSupPr>
            <m:ctrlPr>
              <w:rPr>
                <w:rFonts w:ascii="Cambria Math" w:eastAsiaTheme="majorEastAsia" w:hAnsi="Cambria Math"/>
                <w:i/>
              </w:rPr>
            </m:ctrlPr>
          </m:sSupPr>
          <m:e>
            <m:r>
              <w:rPr>
                <w:rFonts w:ascii="Cambria Math" w:eastAsiaTheme="majorEastAsia" w:hAnsi="Cambria Math"/>
              </w:rPr>
              <m:t>10</m:t>
            </m:r>
          </m:e>
          <m:sup>
            <m:r>
              <w:rPr>
                <w:rFonts w:ascii="Cambria Math" w:eastAsiaTheme="majorEastAsia" w:hAnsi="Cambria Math"/>
              </w:rPr>
              <m:t>-3</m:t>
            </m:r>
          </m:sup>
        </m:sSup>
      </m:oMath>
      <w:r>
        <w:rPr>
          <w:rFonts w:eastAsiaTheme="majorEastAsia" w:hint="eastAsia"/>
        </w:rPr>
        <w:t>。</w:t>
      </w:r>
    </w:p>
    <w:p w14:paraId="6EF87389" w14:textId="77777777" w:rsidR="00E71120" w:rsidRDefault="00E71120" w:rsidP="00ED3363">
      <w:pPr>
        <w:pStyle w:val="B"/>
        <w:spacing w:before="240" w:after="120"/>
      </w:pPr>
      <w:bookmarkStart w:id="201" w:name="_Toc181227974"/>
      <w:bookmarkStart w:id="202" w:name="_Toc190702587"/>
      <w:r>
        <w:t xml:space="preserve">4.4 </w:t>
      </w:r>
      <w:r>
        <w:rPr>
          <w:rFonts w:hint="eastAsia"/>
        </w:rPr>
        <w:t>本章小结</w:t>
      </w:r>
      <w:bookmarkEnd w:id="201"/>
      <w:bookmarkEnd w:id="202"/>
    </w:p>
    <w:p w14:paraId="4C753E43" w14:textId="77777777" w:rsidR="00E71120" w:rsidRDefault="00E71120" w:rsidP="00C17BC5">
      <w:pPr>
        <w:autoSpaceDE w:val="0"/>
        <w:autoSpaceDN w:val="0"/>
        <w:snapToGrid w:val="0"/>
        <w:ind w:firstLine="480"/>
        <w:rPr>
          <w:szCs w:val="24"/>
        </w:rPr>
      </w:pPr>
      <w:r>
        <w:rPr>
          <w:rFonts w:hint="eastAsia"/>
          <w:szCs w:val="24"/>
        </w:rPr>
        <w:t>本章针对半监督多标签学习问题提出了一个基于协同训练的堆叠集成算法</w:t>
      </w:r>
      <w:r>
        <w:rPr>
          <w:rFonts w:hint="eastAsia"/>
          <w:szCs w:val="24"/>
        </w:rPr>
        <w:t>S</w:t>
      </w:r>
      <w:r>
        <w:rPr>
          <w:szCs w:val="24"/>
        </w:rPr>
        <w:t>CTM</w:t>
      </w:r>
      <w:r>
        <w:rPr>
          <w:rFonts w:hint="eastAsia"/>
          <w:szCs w:val="24"/>
        </w:rPr>
        <w:t>。</w:t>
      </w:r>
      <w:r>
        <w:rPr>
          <w:rFonts w:hint="eastAsia"/>
          <w:szCs w:val="24"/>
        </w:rPr>
        <w:t>S</w:t>
      </w:r>
      <w:r>
        <w:rPr>
          <w:szCs w:val="24"/>
        </w:rPr>
        <w:t>CTM</w:t>
      </w:r>
      <w:r>
        <w:rPr>
          <w:rFonts w:hint="eastAsia"/>
          <w:szCs w:val="24"/>
        </w:rPr>
        <w:t>基于</w:t>
      </w:r>
      <w:r>
        <w:rPr>
          <w:rFonts w:hint="eastAsia"/>
          <w:szCs w:val="24"/>
        </w:rPr>
        <w:t>S</w:t>
      </w:r>
      <w:r>
        <w:rPr>
          <w:szCs w:val="24"/>
        </w:rPr>
        <w:t>tacking</w:t>
      </w:r>
      <w:r>
        <w:rPr>
          <w:rFonts w:hint="eastAsia"/>
          <w:szCs w:val="24"/>
        </w:rPr>
        <w:t>框架建立了一个包括两层学习器的集成模型，融合使用了多种半监督学习策略和标签相关性学习策略提升半监督多标签学习的性能。</w:t>
      </w:r>
    </w:p>
    <w:p w14:paraId="48E274F8" w14:textId="77777777" w:rsidR="00E71120" w:rsidRDefault="00E71120" w:rsidP="00C17BC5">
      <w:pPr>
        <w:autoSpaceDE w:val="0"/>
        <w:autoSpaceDN w:val="0"/>
        <w:snapToGrid w:val="0"/>
        <w:ind w:firstLine="480"/>
        <w:rPr>
          <w:szCs w:val="24"/>
        </w:rPr>
      </w:pPr>
      <w:r>
        <w:rPr>
          <w:rFonts w:hint="eastAsia"/>
          <w:szCs w:val="24"/>
        </w:rPr>
        <w:t>S</w:t>
      </w:r>
      <w:r>
        <w:rPr>
          <w:szCs w:val="24"/>
        </w:rPr>
        <w:t>CTM</w:t>
      </w:r>
      <w:r>
        <w:rPr>
          <w:rFonts w:hint="eastAsia"/>
          <w:szCs w:val="24"/>
        </w:rPr>
        <w:t>第一层的基学习器借鉴协同训练方法的思想，在原始特征空间的多个子视图中初始化分类器链基学习器，并基于初始基学习器对无标签数据的预测训练强化版的二元关联基学习器。使用不同数据和不同算法训练的多个基学习器，既具有准确性，也具有多样性。在训练基学习器时，</w:t>
      </w:r>
      <w:r>
        <w:rPr>
          <w:rFonts w:hint="eastAsia"/>
          <w:szCs w:val="24"/>
        </w:rPr>
        <w:t>S</w:t>
      </w:r>
      <w:r>
        <w:rPr>
          <w:szCs w:val="24"/>
        </w:rPr>
        <w:t>CTM</w:t>
      </w:r>
      <w:r>
        <w:rPr>
          <w:rFonts w:hint="eastAsia"/>
          <w:szCs w:val="24"/>
        </w:rPr>
        <w:t>仅使用单次迭代的协同训练，有效降低了基学习器训练的计算复杂度。</w:t>
      </w:r>
    </w:p>
    <w:p w14:paraId="32AE25C3" w14:textId="77777777" w:rsidR="00E71120" w:rsidRDefault="00E71120" w:rsidP="00C17BC5">
      <w:pPr>
        <w:autoSpaceDE w:val="0"/>
        <w:autoSpaceDN w:val="0"/>
        <w:snapToGrid w:val="0"/>
        <w:ind w:firstLine="480"/>
        <w:rPr>
          <w:szCs w:val="24"/>
        </w:rPr>
      </w:pPr>
      <w:r>
        <w:rPr>
          <w:rFonts w:hint="eastAsia"/>
          <w:szCs w:val="24"/>
        </w:rPr>
        <w:t>S</w:t>
      </w:r>
      <w:r>
        <w:rPr>
          <w:szCs w:val="24"/>
        </w:rPr>
        <w:t>CTM</w:t>
      </w:r>
      <w:r>
        <w:rPr>
          <w:rFonts w:hint="eastAsia"/>
          <w:szCs w:val="24"/>
        </w:rPr>
        <w:t>第二层的元学习器使用了基于回归的优化方法，在基于图的半监督学习策略上，使用聚类方法进一步增强图方法对半监督数据的适应性，并在优化目标中加入基于标签图的拉普拉斯正则化以挖掘标签相关性。</w:t>
      </w:r>
      <w:r>
        <w:rPr>
          <w:rFonts w:hint="eastAsia"/>
          <w:szCs w:val="24"/>
        </w:rPr>
        <w:t>S</w:t>
      </w:r>
      <w:r>
        <w:rPr>
          <w:szCs w:val="24"/>
        </w:rPr>
        <w:t>CTM</w:t>
      </w:r>
      <w:r>
        <w:rPr>
          <w:rFonts w:hint="eastAsia"/>
          <w:szCs w:val="24"/>
        </w:rPr>
        <w:t>的元学习器可以为基学习器实现逐标签的权重分配，实现了一个高效的加权集成模型。</w:t>
      </w:r>
    </w:p>
    <w:p w14:paraId="5DEB713F" w14:textId="132019D7" w:rsidR="00DC266C" w:rsidRDefault="00E71120" w:rsidP="00C17BC5">
      <w:pPr>
        <w:autoSpaceDE w:val="0"/>
        <w:autoSpaceDN w:val="0"/>
        <w:snapToGrid w:val="0"/>
        <w:ind w:firstLine="480"/>
        <w:rPr>
          <w:szCs w:val="24"/>
        </w:rPr>
        <w:sectPr w:rsidR="00DC266C">
          <w:headerReference w:type="default" r:id="rId59"/>
          <w:footnotePr>
            <w:numFmt w:val="decimalEnclosedCircleChinese"/>
            <w:numRestart w:val="eachSect"/>
          </w:footnotePr>
          <w:pgSz w:w="11907" w:h="16840"/>
          <w:pgMar w:top="1701" w:right="1474" w:bottom="1418" w:left="1474" w:header="1134" w:footer="992" w:gutter="0"/>
          <w:cols w:space="425"/>
          <w:docGrid w:linePitch="384" w:charSpace="7430"/>
        </w:sectPr>
      </w:pPr>
      <w:r>
        <w:rPr>
          <w:rFonts w:hint="eastAsia"/>
          <w:szCs w:val="24"/>
        </w:rPr>
        <w:t>本章的研究工作以第一作者身份发表于</w:t>
      </w:r>
      <w:r w:rsidR="00D30D8C">
        <w:rPr>
          <w:rFonts w:hint="eastAsia"/>
          <w:szCs w:val="24"/>
        </w:rPr>
        <w:t>（</w:t>
      </w:r>
      <w:r w:rsidR="00D30D8C">
        <w:rPr>
          <w:rFonts w:hint="eastAsia"/>
          <w:szCs w:val="24"/>
        </w:rPr>
        <w:t>1</w:t>
      </w:r>
      <w:r w:rsidR="00D30D8C">
        <w:rPr>
          <w:rFonts w:hint="eastAsia"/>
          <w:szCs w:val="24"/>
        </w:rPr>
        <w:t>）</w:t>
      </w:r>
      <w:r>
        <w:rPr>
          <w:rFonts w:hint="eastAsia"/>
          <w:szCs w:val="24"/>
        </w:rPr>
        <w:t>中科院</w:t>
      </w:r>
      <w:r>
        <w:rPr>
          <w:rFonts w:hint="eastAsia"/>
          <w:szCs w:val="24"/>
        </w:rPr>
        <w:t>1</w:t>
      </w:r>
      <w:r>
        <w:rPr>
          <w:rFonts w:hint="eastAsia"/>
          <w:szCs w:val="24"/>
        </w:rPr>
        <w:t>区</w:t>
      </w:r>
      <w:r>
        <w:rPr>
          <w:rFonts w:hint="eastAsia"/>
          <w:szCs w:val="24"/>
        </w:rPr>
        <w:t>T</w:t>
      </w:r>
      <w:r>
        <w:rPr>
          <w:szCs w:val="24"/>
        </w:rPr>
        <w:t>OP</w:t>
      </w:r>
      <w:r>
        <w:rPr>
          <w:rFonts w:hint="eastAsia"/>
          <w:szCs w:val="24"/>
        </w:rPr>
        <w:t>期刊、</w:t>
      </w:r>
      <w:r>
        <w:rPr>
          <w:rFonts w:hint="eastAsia"/>
          <w:szCs w:val="24"/>
        </w:rPr>
        <w:t>C</w:t>
      </w:r>
      <w:r>
        <w:rPr>
          <w:szCs w:val="24"/>
        </w:rPr>
        <w:t>CF</w:t>
      </w:r>
      <w:r>
        <w:rPr>
          <w:rFonts w:hint="eastAsia"/>
          <w:szCs w:val="24"/>
        </w:rPr>
        <w:t>推荐的</w:t>
      </w:r>
      <w:r>
        <w:rPr>
          <w:szCs w:val="24"/>
        </w:rPr>
        <w:t>B</w:t>
      </w:r>
      <w:r>
        <w:rPr>
          <w:rFonts w:hint="eastAsia"/>
          <w:szCs w:val="24"/>
        </w:rPr>
        <w:t>类国际学术期刊</w:t>
      </w:r>
      <w:r w:rsidR="00D30D8C" w:rsidRPr="008C78B2">
        <w:rPr>
          <w:szCs w:val="24"/>
        </w:rPr>
        <w:t>Information Sciences</w:t>
      </w:r>
      <w:r>
        <w:rPr>
          <w:rFonts w:hint="eastAsia"/>
          <w:szCs w:val="24"/>
        </w:rPr>
        <w:t>，文章题目为</w:t>
      </w:r>
      <w:r w:rsidR="00D30D8C">
        <w:rPr>
          <w:rFonts w:hint="eastAsia"/>
          <w:szCs w:val="24"/>
        </w:rPr>
        <w:t>“</w:t>
      </w:r>
      <w:r w:rsidR="00D30D8C" w:rsidRPr="008C78B2">
        <w:rPr>
          <w:szCs w:val="24"/>
        </w:rPr>
        <w:t>Stacked co-training for semi-supervised multi-label learning</w:t>
      </w:r>
      <w:r w:rsidR="00D30D8C">
        <w:rPr>
          <w:rFonts w:hint="eastAsia"/>
          <w:szCs w:val="24"/>
        </w:rPr>
        <w:t>”</w:t>
      </w:r>
      <w:r>
        <w:rPr>
          <w:rFonts w:hint="eastAsia"/>
          <w:szCs w:val="24"/>
        </w:rPr>
        <w:t>；</w:t>
      </w:r>
      <w:r w:rsidR="00D30D8C">
        <w:rPr>
          <w:rFonts w:hint="eastAsia"/>
          <w:szCs w:val="24"/>
        </w:rPr>
        <w:t>（</w:t>
      </w:r>
      <w:r w:rsidR="00D30D8C">
        <w:rPr>
          <w:rFonts w:hint="eastAsia"/>
          <w:szCs w:val="24"/>
        </w:rPr>
        <w:t>2</w:t>
      </w:r>
      <w:r w:rsidR="00D30D8C">
        <w:rPr>
          <w:rFonts w:hint="eastAsia"/>
          <w:szCs w:val="24"/>
        </w:rPr>
        <w:t>）模式识别顶级会议、</w:t>
      </w:r>
      <w:r>
        <w:rPr>
          <w:rFonts w:hint="eastAsia"/>
          <w:szCs w:val="24"/>
        </w:rPr>
        <w:t>C</w:t>
      </w:r>
      <w:r>
        <w:rPr>
          <w:szCs w:val="24"/>
        </w:rPr>
        <w:t>CF</w:t>
      </w:r>
      <w:r>
        <w:rPr>
          <w:rFonts w:hint="eastAsia"/>
          <w:szCs w:val="24"/>
        </w:rPr>
        <w:t>推荐的</w:t>
      </w:r>
      <w:r>
        <w:rPr>
          <w:szCs w:val="24"/>
        </w:rPr>
        <w:t>C</w:t>
      </w:r>
      <w:r>
        <w:rPr>
          <w:rFonts w:hint="eastAsia"/>
          <w:szCs w:val="24"/>
        </w:rPr>
        <w:t>类国际学术会议</w:t>
      </w:r>
      <w:r w:rsidRPr="00D93492">
        <w:rPr>
          <w:szCs w:val="24"/>
        </w:rPr>
        <w:t>International Conference on Pattern Recognition</w:t>
      </w:r>
      <w:r w:rsidR="00EE5017">
        <w:rPr>
          <w:szCs w:val="24"/>
        </w:rPr>
        <w:t xml:space="preserve"> (ICPR)</w:t>
      </w:r>
      <w:r>
        <w:rPr>
          <w:rFonts w:hint="eastAsia"/>
          <w:szCs w:val="24"/>
        </w:rPr>
        <w:t>，文章题目为</w:t>
      </w:r>
      <w:r w:rsidR="00D30D8C">
        <w:rPr>
          <w:rFonts w:hint="eastAsia"/>
          <w:szCs w:val="24"/>
        </w:rPr>
        <w:t>“</w:t>
      </w:r>
      <w:r w:rsidR="00D30D8C" w:rsidRPr="008C5ADF">
        <w:rPr>
          <w:szCs w:val="24"/>
        </w:rPr>
        <w:t>Label-Specific Multi-Label Classification with Entropy Guided Clustering</w:t>
      </w:r>
      <w:r w:rsidR="00D30D8C">
        <w:rPr>
          <w:rFonts w:hint="eastAsia"/>
          <w:szCs w:val="24"/>
        </w:rPr>
        <w:t>”</w:t>
      </w:r>
      <w:r>
        <w:rPr>
          <w:rFonts w:hint="eastAsia"/>
          <w:szCs w:val="24"/>
        </w:rPr>
        <w:t>。</w:t>
      </w:r>
    </w:p>
    <w:p w14:paraId="2C645BB3" w14:textId="77777777" w:rsidR="00E71120" w:rsidRPr="00DB39BE" w:rsidRDefault="00E71120" w:rsidP="00ED3363">
      <w:pPr>
        <w:pStyle w:val="Aff4"/>
        <w:spacing w:before="480" w:after="240"/>
      </w:pPr>
      <w:bookmarkStart w:id="203" w:name="_Toc181227975"/>
      <w:bookmarkStart w:id="204" w:name="_Toc190702588"/>
      <w:r>
        <w:rPr>
          <w:rFonts w:hint="eastAsia"/>
        </w:rPr>
        <w:lastRenderedPageBreak/>
        <w:t>5</w:t>
      </w:r>
      <w:r>
        <w:t xml:space="preserve"> </w:t>
      </w:r>
      <w:r>
        <w:rPr>
          <w:rFonts w:hint="eastAsia"/>
        </w:rPr>
        <w:t>多标签动态选择集成学习算法及其在数据流中的应用</w:t>
      </w:r>
      <w:bookmarkEnd w:id="203"/>
      <w:bookmarkEnd w:id="204"/>
    </w:p>
    <w:p w14:paraId="211EA564" w14:textId="77777777" w:rsidR="00E71120" w:rsidRDefault="00E71120" w:rsidP="00ED3363">
      <w:pPr>
        <w:pStyle w:val="B"/>
        <w:spacing w:before="240" w:after="120"/>
      </w:pPr>
      <w:bookmarkStart w:id="205" w:name="_Toc181227976"/>
      <w:bookmarkStart w:id="206" w:name="_Toc190702589"/>
      <w:r>
        <w:t xml:space="preserve">5.1 </w:t>
      </w:r>
      <w:r>
        <w:rPr>
          <w:rFonts w:hint="eastAsia"/>
        </w:rPr>
        <w:t>引言</w:t>
      </w:r>
      <w:bookmarkEnd w:id="205"/>
      <w:bookmarkEnd w:id="206"/>
    </w:p>
    <w:p w14:paraId="2FBBAC1F" w14:textId="7184052A" w:rsidR="00E71120" w:rsidRDefault="00E71120" w:rsidP="00E3595C">
      <w:pPr>
        <w:autoSpaceDE w:val="0"/>
        <w:autoSpaceDN w:val="0"/>
        <w:snapToGrid w:val="0"/>
        <w:ind w:firstLineChars="0" w:firstLine="482"/>
        <w:rPr>
          <w:rFonts w:eastAsiaTheme="majorEastAsia"/>
        </w:rPr>
      </w:pPr>
      <w:r>
        <w:rPr>
          <w:rFonts w:eastAsiaTheme="majorEastAsia" w:hint="eastAsia"/>
        </w:rPr>
        <w:t>在传统</w:t>
      </w:r>
      <w:r w:rsidRPr="00FC5C29">
        <w:rPr>
          <w:rFonts w:eastAsiaTheme="majorEastAsia"/>
        </w:rPr>
        <w:t>的</w:t>
      </w:r>
      <w:r>
        <w:rPr>
          <w:rFonts w:eastAsiaTheme="majorEastAsia" w:hint="eastAsia"/>
        </w:rPr>
        <w:t>机器学习算法中，一旦确定了学习算法并完成了训练，整个模型就固定</w:t>
      </w:r>
      <w:r w:rsidR="00EB4A31">
        <w:rPr>
          <w:rFonts w:eastAsiaTheme="majorEastAsia" w:hint="eastAsia"/>
        </w:rPr>
        <w:t>下来</w:t>
      </w:r>
      <w:r>
        <w:rPr>
          <w:rFonts w:eastAsiaTheme="majorEastAsia" w:hint="eastAsia"/>
        </w:rPr>
        <w:t>了，将用于为所有标签未知实例提供预测。显然，这种模式没有考虑到未知实例之间的差异性。处于特征空间不同区域的实例之间，难以避免地存在一定差异，尤其是当特征维度较高、实例分布</w:t>
      </w:r>
      <w:r w:rsidR="00EB4A31">
        <w:rPr>
          <w:rFonts w:eastAsiaTheme="majorEastAsia" w:hint="eastAsia"/>
        </w:rPr>
        <w:t>较</w:t>
      </w:r>
      <w:r>
        <w:rPr>
          <w:rFonts w:eastAsiaTheme="majorEastAsia" w:hint="eastAsia"/>
        </w:rPr>
        <w:t>分散时，这种差异尤为明显。为了精确地捕捉每条未知实例的特性，理论最优的方案是在一条未知实例到来后，再根据其</w:t>
      </w:r>
      <w:r w:rsidR="00EB4A31">
        <w:rPr>
          <w:rFonts w:eastAsiaTheme="majorEastAsia" w:hint="eastAsia"/>
        </w:rPr>
        <w:t>特征</w:t>
      </w:r>
      <w:r>
        <w:rPr>
          <w:rFonts w:eastAsiaTheme="majorEastAsia" w:hint="eastAsia"/>
        </w:rPr>
        <w:t>为其构建最适合的学习器，但这种方案将面临巨大的计算复杂度，且其懒惰学习的模式会将全部计算时间堆积到未知实例到来之后。学习器动态选择是一种次优的解决方案，在模型训练阶段就大量训练候选学习器，在未知实例到来之后从候选学习器中为其选择最适合的学习器。但在实际应用中，难以定义</w:t>
      </w:r>
      <w:r w:rsidR="00EB4A31">
        <w:rPr>
          <w:rFonts w:eastAsiaTheme="majorEastAsia" w:hint="eastAsia"/>
        </w:rPr>
        <w:t>哪一个学习器</w:t>
      </w:r>
      <w:r>
        <w:rPr>
          <w:rFonts w:eastAsiaTheme="majorEastAsia" w:hint="eastAsia"/>
        </w:rPr>
        <w:t>最适合未知实例。为解决该问题，一些</w:t>
      </w:r>
      <w:r w:rsidRPr="00FC5C29">
        <w:rPr>
          <w:rFonts w:eastAsiaTheme="majorEastAsia"/>
        </w:rPr>
        <w:t>学者</w:t>
      </w:r>
      <w:r>
        <w:rPr>
          <w:rFonts w:eastAsiaTheme="majorEastAsia" w:hint="eastAsia"/>
        </w:rPr>
        <w:t>将学习器动态选择与集成学习相结合，在动态选择时，根据一定规则为标签未知实例选出若干最具竞争力的基学习器，使用它们的集成为该实例提供预测，有效提高了模型鲁棒性，具有很好的应用价值</w:t>
      </w:r>
      <w:r>
        <w:rPr>
          <w:rFonts w:eastAsiaTheme="majorEastAsia"/>
        </w:rPr>
        <w:fldChar w:fldCharType="begin">
          <w:fldData xml:space="preserve">PEVuZE5vdGU+PENpdGU+PEF1dGhvcj5Ccml0dG8gSnI8L0F1dGhvcj48WWVhcj4yMDE0PC9ZZWFy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</w:fldData>
        </w:fldChar>
      </w:r>
      <w:r w:rsidR="00105EC2">
        <w:rPr>
          <w:rFonts w:eastAsiaTheme="majorEastAsia"/>
        </w:rPr>
        <w:instrText xml:space="preserve"> ADDIN EN.CITE </w:instrText>
      </w:r>
      <w:r w:rsidR="00105EC2">
        <w:rPr>
          <w:rFonts w:eastAsiaTheme="majorEastAsia"/>
        </w:rPr>
        <w:fldChar w:fldCharType="begin">
          <w:fldData xml:space="preserve">PEVuZE5vdGU+PENpdGU+PEF1dGhvcj5Ccml0dG8gSnI8L0F1dGhvcj48WWVhcj4yMDE0PC9ZZWFy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</w:fldData>
        </w:fldChar>
      </w:r>
      <w:r w:rsidR="00105EC2">
        <w:rPr>
          <w:rFonts w:eastAsiaTheme="majorEastAsia"/>
        </w:rPr>
        <w:instrText xml:space="preserve"> ADDIN EN.CITE.DATA </w:instrText>
      </w:r>
      <w:r w:rsidR="00105EC2">
        <w:rPr>
          <w:rFonts w:eastAsiaTheme="majorEastAsia"/>
        </w:rPr>
      </w:r>
      <w:r w:rsidR="00105EC2">
        <w:rPr>
          <w:rFonts w:eastAsiaTheme="majorEastAsia"/>
        </w:rPr>
        <w:fldChar w:fldCharType="end"/>
      </w:r>
      <w:r>
        <w:rPr>
          <w:rFonts w:eastAsiaTheme="majorEastAsia"/>
        </w:rPr>
      </w:r>
      <w:r>
        <w:rPr>
          <w:rFonts w:eastAsiaTheme="majorEastAsia"/>
        </w:rPr>
        <w:fldChar w:fldCharType="separate"/>
      </w:r>
      <w:r w:rsidR="00105EC2" w:rsidRPr="00105EC2">
        <w:rPr>
          <w:rFonts w:eastAsiaTheme="majorEastAsia"/>
          <w:noProof/>
          <w:vertAlign w:val="superscript"/>
        </w:rPr>
        <w:t>[178, 179]</w:t>
      </w:r>
      <w:r>
        <w:rPr>
          <w:rFonts w:eastAsiaTheme="majorEastAsia"/>
        </w:rPr>
        <w:fldChar w:fldCharType="end"/>
      </w:r>
      <w:r>
        <w:rPr>
          <w:rFonts w:eastAsiaTheme="majorEastAsia" w:hint="eastAsia"/>
        </w:rPr>
        <w:t>。</w:t>
      </w:r>
    </w:p>
    <w:p w14:paraId="4DC6DCFB" w14:textId="0627C765" w:rsidR="00E71120" w:rsidRDefault="00E71120" w:rsidP="00E3595C">
      <w:pPr>
        <w:autoSpaceDE w:val="0"/>
        <w:autoSpaceDN w:val="0"/>
        <w:snapToGrid w:val="0"/>
        <w:ind w:firstLineChars="0" w:firstLine="482"/>
        <w:rPr>
          <w:rFonts w:eastAsiaTheme="majorEastAsia"/>
        </w:rPr>
      </w:pPr>
      <w:r>
        <w:rPr>
          <w:rFonts w:eastAsiaTheme="majorEastAsia" w:hint="eastAsia"/>
        </w:rPr>
        <w:t>动态集成学习模型的构建一般分为三步：基学习器的生成、选择和聚合。其中，基学习器的生成和聚合与传统的集成学习类似，需要尽力满足基学习器的准确性和多样性</w:t>
      </w:r>
      <w:r w:rsidR="00EB4A31">
        <w:rPr>
          <w:rFonts w:eastAsiaTheme="majorEastAsia" w:hint="eastAsia"/>
        </w:rPr>
        <w:t>，然后使用一定规则将多个基学习器的输出合成为一个</w:t>
      </w:r>
      <w:r>
        <w:rPr>
          <w:rFonts w:eastAsiaTheme="majorEastAsia" w:hint="eastAsia"/>
        </w:rPr>
        <w:t>。动态集成学习方法的精髓在于其动态选择策略，具体包含三个要点：选择依据、选择指标、选择标准。</w:t>
      </w:r>
      <w:r w:rsidRPr="00FC5C29">
        <w:rPr>
          <w:rFonts w:eastAsiaTheme="majorEastAsia"/>
        </w:rPr>
        <w:t>一般地，可以在</w:t>
      </w:r>
      <w:r>
        <w:rPr>
          <w:rFonts w:eastAsiaTheme="majorEastAsia" w:hint="eastAsia"/>
        </w:rPr>
        <w:t>验证</w:t>
      </w:r>
      <w:r w:rsidRPr="00FC5C29">
        <w:rPr>
          <w:rFonts w:eastAsiaTheme="majorEastAsia"/>
        </w:rPr>
        <w:t>集中查找未知实例的近邻实例</w:t>
      </w:r>
      <w:r>
        <w:rPr>
          <w:rFonts w:eastAsiaTheme="majorEastAsia" w:hint="eastAsia"/>
        </w:rPr>
        <w:t>作为选择依据，评估候选基学习器在近邻实例集上的性能，再根据一定标准选择最具竞争力的若干学习器构成集成模型。选择依据用于为未知实例寻找相似的已知实例，如</w:t>
      </w:r>
      <w:r w:rsidRPr="00FC5C29">
        <w:rPr>
          <w:rFonts w:eastAsiaTheme="majorEastAsia"/>
        </w:rPr>
        <w:t>kNN</w:t>
      </w:r>
      <w:r w:rsidRPr="00FC5C29">
        <w:rPr>
          <w:rFonts w:eastAsiaTheme="majorEastAsia"/>
        </w:rPr>
        <w:t>、聚类</w:t>
      </w:r>
      <w:r>
        <w:rPr>
          <w:rFonts w:eastAsiaTheme="majorEastAsia" w:hint="eastAsia"/>
        </w:rPr>
        <w:t>等</w:t>
      </w:r>
      <w:r>
        <w:rPr>
          <w:rFonts w:eastAsiaTheme="majorEastAsia"/>
        </w:rPr>
        <w:fldChar w:fldCharType="begin"/>
      </w:r>
      <w:r w:rsidR="00105EC2">
        <w:rPr>
          <w:rFonts w:eastAsiaTheme="majorEastAsia"/>
        </w:rPr>
        <w:instrText xml:space="preserve"> ADDIN EN.CITE &lt;EndNote&gt;&lt;Cite&gt;&lt;Author&gt;de Souto&lt;/Author&gt;&lt;Year&gt;2008&lt;/Year&gt;&lt;RecNum&gt;92&lt;/RecNum&gt;&lt;DisplayText&gt;&lt;style face="superscript"&gt;[180]&lt;/style&gt;&lt;/DisplayText&gt;&lt;record&gt;&lt;rec-number&gt;92&lt;/rec-number&gt;&lt;foreign-keys&gt;&lt;key app="EN" db-id="zsvd5ewze95a2ye5a9i5prfwx5z5ree2zatv" timestamp="1669209801"&gt;92&lt;/key&gt;&lt;/foreign-keys&gt;&lt;ref-type name="Conference Proceedings"&gt;10&lt;/ref-type&gt;&lt;contributors&gt;&lt;authors&gt;&lt;author&gt;de Souto, Marcilio CP&lt;/author&gt;&lt;author&gt;Soares, Rodrigo GF&lt;/author&gt;&lt;author&gt;Santana, Alixandre&lt;/author&gt;&lt;author&gt;Canuto, Anne MP&lt;/author&gt;&lt;/authors&gt;&lt;/contributors&gt;&lt;titles&gt;&lt;title&gt;Empirical comparison of dynamic classifier selection methods based on diversity and accuracy for building ensembles&lt;/title&gt;&lt;secondary-title&gt;2008 IEEE international joint conference on neural networks (IEEE world congress on computational intelligence)&lt;/secondary-title&gt;&lt;/titles&gt;&lt;pages&gt;1480-1487&lt;/pages&gt;&lt;dates&gt;&lt;year&gt;2008&lt;/year&gt;&lt;/dates&gt;&lt;publisher&gt;IEEE&lt;/publisher&gt;&lt;isbn&gt;1424418208&lt;/isbn&gt;&lt;urls&gt;&lt;/urls&gt;&lt;/record&gt;&lt;/Cite&gt;&lt;/EndNote&gt;</w:instrText>
      </w:r>
      <w:r>
        <w:rPr>
          <w:rFonts w:eastAsiaTheme="majorEastAsia"/>
        </w:rPr>
        <w:fldChar w:fldCharType="separate"/>
      </w:r>
      <w:r w:rsidR="00105EC2" w:rsidRPr="00105EC2">
        <w:rPr>
          <w:rFonts w:eastAsiaTheme="majorEastAsia"/>
          <w:noProof/>
          <w:vertAlign w:val="superscript"/>
        </w:rPr>
        <w:t>[180]</w:t>
      </w:r>
      <w:r>
        <w:rPr>
          <w:rFonts w:eastAsiaTheme="majorEastAsia"/>
        </w:rPr>
        <w:fldChar w:fldCharType="end"/>
      </w:r>
      <w:r>
        <w:rPr>
          <w:rFonts w:eastAsiaTheme="majorEastAsia" w:hint="eastAsia"/>
        </w:rPr>
        <w:t>；选择指标用于评估候选学习器的竞争力，如</w:t>
      </w:r>
      <w:r w:rsidRPr="00FC5C29">
        <w:rPr>
          <w:rFonts w:eastAsiaTheme="majorEastAsia"/>
        </w:rPr>
        <w:t>准确率及多样性</w:t>
      </w:r>
      <w:r>
        <w:rPr>
          <w:rFonts w:eastAsiaTheme="majorEastAsia"/>
        </w:rPr>
        <w:fldChar w:fldCharType="begin"/>
      </w:r>
      <w:r w:rsidR="00105EC2">
        <w:rPr>
          <w:rFonts w:eastAsiaTheme="majorEastAsia"/>
        </w:rPr>
        <w:instrText xml:space="preserve"> ADDIN EN.CITE &lt;EndNote&gt;&lt;Cite&gt;&lt;Author&gt;de Souto&lt;/Author&gt;&lt;Year&gt;2008&lt;/Year&gt;&lt;RecNum&gt;92&lt;/RecNum&gt;&lt;DisplayText&gt;&lt;style face="superscript"&gt;[180]&lt;/style&gt;&lt;/DisplayText&gt;&lt;record&gt;&lt;rec-number&gt;92&lt;/rec-number&gt;&lt;foreign-keys&gt;&lt;key app="EN" db-id="zsvd5ewze95a2ye5a9i5prfwx5z5ree2zatv" timestamp="1669209801"&gt;92&lt;/key&gt;&lt;/foreign-keys&gt;&lt;ref-type name="Conference Proceedings"&gt;10&lt;/ref-type&gt;&lt;contributors&gt;&lt;authors&gt;&lt;author&gt;de Souto, Marcilio CP&lt;/author&gt;&lt;author&gt;Soares, Rodrigo GF&lt;/author&gt;&lt;author&gt;Santana, Alixandre&lt;/author&gt;&lt;author&gt;Canuto, Anne MP&lt;/author&gt;&lt;/authors&gt;&lt;/contributors&gt;&lt;titles&gt;&lt;title&gt;Empirical comparison of dynamic classifier selection methods based on diversity and accuracy for building ensembles&lt;/title&gt;&lt;secondary-title&gt;2008 IEEE international joint conference on neural networks (IEEE world congress on computational intelligence)&lt;/secondary-title&gt;&lt;/titles&gt;&lt;pages&gt;1480-1487&lt;/pages&gt;&lt;dates&gt;&lt;year&gt;2008&lt;/year&gt;&lt;/dates&gt;&lt;publisher&gt;IEEE&lt;/publisher&gt;&lt;isbn&gt;1424418208&lt;/isbn&gt;&lt;urls&gt;&lt;/urls&gt;&lt;/record&gt;&lt;/Cite&gt;&lt;/EndNote&gt;</w:instrText>
      </w:r>
      <w:r>
        <w:rPr>
          <w:rFonts w:eastAsiaTheme="majorEastAsia"/>
        </w:rPr>
        <w:fldChar w:fldCharType="separate"/>
      </w:r>
      <w:r w:rsidR="00105EC2" w:rsidRPr="00105EC2">
        <w:rPr>
          <w:rFonts w:eastAsiaTheme="majorEastAsia"/>
          <w:noProof/>
          <w:vertAlign w:val="superscript"/>
        </w:rPr>
        <w:t>[180]</w:t>
      </w:r>
      <w:r>
        <w:rPr>
          <w:rFonts w:eastAsiaTheme="majorEastAsia"/>
        </w:rPr>
        <w:fldChar w:fldCharType="end"/>
      </w:r>
      <w:r w:rsidRPr="00FC5C29">
        <w:rPr>
          <w:rFonts w:eastAsiaTheme="majorEastAsia"/>
        </w:rPr>
        <w:t>、基学习器决策结果</w:t>
      </w:r>
      <w:r>
        <w:rPr>
          <w:rFonts w:eastAsiaTheme="majorEastAsia"/>
        </w:rPr>
        <w:fldChar w:fldCharType="begin"/>
      </w:r>
      <w:r w:rsidR="00105EC2">
        <w:rPr>
          <w:rFonts w:eastAsiaTheme="majorEastAsia"/>
        </w:rPr>
        <w:instrText xml:space="preserve"> ADDIN EN.CITE &lt;EndNote&gt;&lt;Cite&gt;&lt;Author&gt;Cavalin&lt;/Author&gt;&lt;Year&gt;2012&lt;/Year&gt;&lt;RecNum&gt;94&lt;/RecNum&gt;&lt;DisplayText&gt;&lt;style face="superscript"&gt;[181]&lt;/style&gt;&lt;/DisplayText&gt;&lt;record&gt;&lt;rec-number&gt;94&lt;/rec-number&gt;&lt;foreign-keys&gt;&lt;key app="EN" db-id="zsvd5ewze95a2ye5a9i5prfwx5z5ree2zatv" timestamp="1669209811"&gt;94&lt;/key&gt;&lt;/foreign-keys&gt;&lt;ref-type name="Journal Article"&gt;17&lt;/ref-type&gt;&lt;contributors&gt;&lt;authors&gt;&lt;author&gt;Cavalin, Paulo R&lt;/author&gt;&lt;author&gt;Sabourin, Robert&lt;/author&gt;&lt;author&gt;Suen, Ching Y&lt;/author&gt;&lt;/authors&gt;&lt;/contributors&gt;&lt;titles&gt;&lt;title&gt;LoGID: An adaptive framework combining local and global incremental learning for dynamic selection of ensembles of HMMs&lt;/title&gt;&lt;secondary-title&gt;Pattern recognition&lt;/secondary-title&gt;&lt;/titles&gt;&lt;periodical&gt;&lt;full-title&gt;Pattern recognition&lt;/full-title&gt;&lt;/periodical&gt;&lt;pages&gt;3544-3556&lt;/pages&gt;&lt;volume&gt;45&lt;/volume&gt;&lt;number&gt;9&lt;/number&gt;&lt;dates&gt;&lt;year&gt;2012&lt;/year&gt;&lt;/dates&gt;&lt;isbn&gt;0031-3203&lt;/isbn&gt;&lt;urls&gt;&lt;/urls&gt;&lt;/record&gt;&lt;/Cite&gt;&lt;/EndNote&gt;</w:instrText>
      </w:r>
      <w:r>
        <w:rPr>
          <w:rFonts w:eastAsiaTheme="majorEastAsia"/>
        </w:rPr>
        <w:fldChar w:fldCharType="separate"/>
      </w:r>
      <w:r w:rsidR="00105EC2" w:rsidRPr="00105EC2">
        <w:rPr>
          <w:rFonts w:eastAsiaTheme="majorEastAsia"/>
          <w:noProof/>
          <w:vertAlign w:val="superscript"/>
        </w:rPr>
        <w:t>[181]</w:t>
      </w:r>
      <w:r>
        <w:rPr>
          <w:rFonts w:eastAsiaTheme="majorEastAsia"/>
        </w:rPr>
        <w:fldChar w:fldCharType="end"/>
      </w:r>
      <w:r w:rsidRPr="00FC5C29">
        <w:rPr>
          <w:rFonts w:eastAsiaTheme="majorEastAsia"/>
        </w:rPr>
        <w:t>、元指标</w:t>
      </w:r>
      <w:r>
        <w:rPr>
          <w:rFonts w:eastAsiaTheme="majorEastAsia"/>
        </w:rPr>
        <w:fldChar w:fldCharType="begin"/>
      </w:r>
      <w:r w:rsidR="00105EC2">
        <w:rPr>
          <w:rFonts w:eastAsiaTheme="majorEastAsia"/>
        </w:rPr>
        <w:instrText xml:space="preserve"> ADDIN EN.CITE &lt;EndNote&gt;&lt;Cite&gt;&lt;Author&gt;Cruz&lt;/Author&gt;&lt;Year&gt;2015&lt;/Year&gt;&lt;RecNum&gt;98&lt;/RecNum&gt;&lt;DisplayText&gt;&lt;style face="superscript"&gt;[182]&lt;/style&gt;&lt;/DisplayText&gt;&lt;record&gt;&lt;rec-number&gt;98&lt;/rec-number&gt;&lt;foreign-keys&gt;&lt;key app="EN" db-id="zsvd5ewze95a2ye5a9i5prfwx5z5ree2zatv" timestamp="1669209833"&gt;98&lt;/key&gt;&lt;/foreign-keys&gt;&lt;ref-type name="Journal Article"&gt;17&lt;/ref-type&gt;&lt;contributors&gt;&lt;authors&gt;&lt;author&gt;Cruz, Rafael MO&lt;/author&gt;&lt;author&gt;Sabourin, Robert&lt;/author&gt;&lt;author&gt;Cavalcanti, George DC&lt;/author&gt;&lt;author&gt;Ren, Tsang Ing&lt;/author&gt;&lt;/authors&gt;&lt;/contributors&gt;&lt;titles&gt;&lt;title&gt;META-DES: A dynamic ensemble selection framework using meta-learning&lt;/title&gt;&lt;secondary-title&gt;Pattern recognition&lt;/secondary-title&gt;&lt;/titles&gt;&lt;periodical&gt;&lt;full-title&gt;Pattern recognition&lt;/full-title&gt;&lt;/periodical&gt;&lt;pages&gt;1925-1935&lt;/pages&gt;&lt;volume&gt;48&lt;/volume&gt;&lt;number&gt;5&lt;/number&gt;&lt;dates&gt;&lt;year&gt;2015&lt;/year&gt;&lt;/dates&gt;&lt;isbn&gt;0031-3203&lt;/isbn&gt;&lt;urls&gt;&lt;/urls&gt;&lt;/record&gt;&lt;/Cite&gt;&lt;/EndNote&gt;</w:instrText>
      </w:r>
      <w:r>
        <w:rPr>
          <w:rFonts w:eastAsiaTheme="majorEastAsia"/>
        </w:rPr>
        <w:fldChar w:fldCharType="separate"/>
      </w:r>
      <w:r w:rsidR="00105EC2" w:rsidRPr="00105EC2">
        <w:rPr>
          <w:rFonts w:eastAsiaTheme="majorEastAsia"/>
          <w:noProof/>
          <w:vertAlign w:val="superscript"/>
        </w:rPr>
        <w:t>[182]</w:t>
      </w:r>
      <w:r>
        <w:rPr>
          <w:rFonts w:eastAsiaTheme="majorEastAsia"/>
        </w:rPr>
        <w:fldChar w:fldCharType="end"/>
      </w:r>
      <w:r>
        <w:rPr>
          <w:rFonts w:eastAsiaTheme="majorEastAsia" w:hint="eastAsia"/>
        </w:rPr>
        <w:t>等；而</w:t>
      </w:r>
      <w:r w:rsidRPr="00FC5C29">
        <w:rPr>
          <w:rFonts w:eastAsiaTheme="majorEastAsia"/>
        </w:rPr>
        <w:t>常见的学习器</w:t>
      </w:r>
      <w:r>
        <w:rPr>
          <w:rFonts w:eastAsiaTheme="majorEastAsia" w:hint="eastAsia"/>
        </w:rPr>
        <w:t>选择标准</w:t>
      </w:r>
      <w:r w:rsidRPr="00FC5C29">
        <w:rPr>
          <w:rFonts w:eastAsiaTheme="majorEastAsia"/>
        </w:rPr>
        <w:t>有制定阈值或全部选取等。</w:t>
      </w:r>
      <w:r>
        <w:rPr>
          <w:rFonts w:eastAsiaTheme="majorEastAsia" w:hint="eastAsia"/>
        </w:rPr>
        <w:t>也有学者将多标签学习应用到动态集成学习中，将基学习器作为标签，为未知实例选择基学习器的过程即转化为对多标签的预测</w:t>
      </w:r>
      <w:r>
        <w:rPr>
          <w:rFonts w:eastAsiaTheme="majorEastAsia"/>
        </w:rPr>
        <w:fldChar w:fldCharType="begin">
          <w:fldData xml:space="preserve">PEVuZE5vdGU+PENpdGU+PEF1dGhvcj5NYXJrYXRvcG91bG91PC9BdXRob3I+PFllYXI+MjAxNTwv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</w:fldData>
        </w:fldChar>
      </w:r>
      <w:r w:rsidR="00105EC2">
        <w:rPr>
          <w:rFonts w:eastAsiaTheme="majorEastAsia"/>
        </w:rPr>
        <w:instrText xml:space="preserve"> ADDIN EN.CITE </w:instrText>
      </w:r>
      <w:r w:rsidR="00105EC2">
        <w:rPr>
          <w:rFonts w:eastAsiaTheme="majorEastAsia"/>
        </w:rPr>
        <w:fldChar w:fldCharType="begin">
          <w:fldData xml:space="preserve">PEVuZE5vdGU+PENpdGU+PEF1dGhvcj5NYXJrYXRvcG91bG91PC9BdXRob3I+PFllYXI+MjAxNTwv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</w:fldData>
        </w:fldChar>
      </w:r>
      <w:r w:rsidR="00105EC2">
        <w:rPr>
          <w:rFonts w:eastAsiaTheme="majorEastAsia"/>
        </w:rPr>
        <w:instrText xml:space="preserve"> ADDIN EN.CITE.DATA </w:instrText>
      </w:r>
      <w:r w:rsidR="00105EC2">
        <w:rPr>
          <w:rFonts w:eastAsiaTheme="majorEastAsia"/>
        </w:rPr>
      </w:r>
      <w:r w:rsidR="00105EC2">
        <w:rPr>
          <w:rFonts w:eastAsiaTheme="majorEastAsia"/>
        </w:rPr>
        <w:fldChar w:fldCharType="end"/>
      </w:r>
      <w:r>
        <w:rPr>
          <w:rFonts w:eastAsiaTheme="majorEastAsia"/>
        </w:rPr>
      </w:r>
      <w:r>
        <w:rPr>
          <w:rFonts w:eastAsiaTheme="majorEastAsia"/>
        </w:rPr>
        <w:fldChar w:fldCharType="separate"/>
      </w:r>
      <w:r w:rsidR="00105EC2" w:rsidRPr="00105EC2">
        <w:rPr>
          <w:rFonts w:eastAsiaTheme="majorEastAsia"/>
          <w:noProof/>
          <w:vertAlign w:val="superscript"/>
        </w:rPr>
        <w:t>[183-185]</w:t>
      </w:r>
      <w:r>
        <w:rPr>
          <w:rFonts w:eastAsiaTheme="majorEastAsia"/>
        </w:rPr>
        <w:fldChar w:fldCharType="end"/>
      </w:r>
      <w:r>
        <w:rPr>
          <w:rFonts w:eastAsiaTheme="majorEastAsia" w:hint="eastAsia"/>
        </w:rPr>
        <w:t>。</w:t>
      </w:r>
    </w:p>
    <w:p w14:paraId="61185A1B" w14:textId="25A5496B" w:rsidR="00E71120" w:rsidRDefault="00E71120" w:rsidP="00E3595C">
      <w:pPr>
        <w:autoSpaceDE w:val="0"/>
        <w:autoSpaceDN w:val="0"/>
        <w:snapToGrid w:val="0"/>
        <w:ind w:firstLineChars="0" w:firstLine="482"/>
        <w:rPr>
          <w:rFonts w:eastAsiaTheme="majorEastAsia"/>
        </w:rPr>
      </w:pPr>
      <w:r>
        <w:rPr>
          <w:rFonts w:eastAsiaTheme="majorEastAsia" w:hint="eastAsia"/>
        </w:rPr>
        <w:t>但是，目前很少有研究将动态集成学习应用到多标签学习问题的解决中。研究</w:t>
      </w:r>
      <w:r>
        <w:rPr>
          <w:rFonts w:eastAsiaTheme="majorEastAsia"/>
        </w:rPr>
        <w:fldChar w:fldCharType="begin"/>
      </w:r>
      <w:r w:rsidR="00105EC2">
        <w:rPr>
          <w:rFonts w:eastAsiaTheme="majorEastAsia"/>
        </w:rPr>
        <w:instrText xml:space="preserve"> ADDIN EN.CITE &lt;EndNote&gt;&lt;Cite&gt;&lt;Author&gt;Qu&lt;/Author&gt;&lt;Year&gt;2009&lt;/Year&gt;&lt;RecNum&gt;29&lt;/RecNum&gt;&lt;DisplayText&gt;&lt;style face="superscript"&gt;[130]&lt;/style&gt;&lt;/DisplayText&gt;&lt;record&gt;&lt;rec-number&gt;29&lt;/rec-number&gt;&lt;foreign-keys&gt;&lt;key app="EN" db-id="zsvd5ewze95a2ye5a9i5prfwx5z5ree2zatv" timestamp="1653132244"&gt;29&lt;/key&gt;&lt;/foreign-keys&gt;&lt;ref-type name="Conference Proceedings"&gt;10&lt;/ref-type&gt;&lt;contributors&gt;&lt;authors&gt;&lt;author&gt;Qu, Wei&lt;/author&gt;&lt;author&gt;Zhang, Yang&lt;/author&gt;&lt;author&gt;Zhu, Junping&lt;/author&gt;&lt;author&gt;Qiu, Qiang&lt;/author&gt;&lt;/authors&gt;&lt;/contributors&gt;&lt;titles&gt;&lt;title&gt;Mining multi-label concept-drifting data streams using dynamic classifier ensemble&lt;/title&gt;&lt;secondary-title&gt;Asian Conference on Machine Learning&lt;/secondary-title&gt;&lt;/titles&gt;&lt;pages&gt;308-321&lt;/pages&gt;&lt;dates&gt;&lt;year&gt;2009&lt;/year&gt;&lt;/dates&gt;&lt;publisher&gt;Springer&lt;/publisher&gt;&lt;urls&gt;&lt;/urls&gt;&lt;/record&gt;&lt;/Cite&gt;&lt;/EndNote&gt;</w:instrText>
      </w:r>
      <w:r>
        <w:rPr>
          <w:rFonts w:eastAsiaTheme="majorEastAsia"/>
        </w:rPr>
        <w:fldChar w:fldCharType="separate"/>
      </w:r>
      <w:r w:rsidR="00105EC2" w:rsidRPr="00105EC2">
        <w:rPr>
          <w:rFonts w:eastAsiaTheme="majorEastAsia"/>
          <w:noProof/>
          <w:vertAlign w:val="superscript"/>
        </w:rPr>
        <w:t>[130]</w:t>
      </w:r>
      <w:r>
        <w:rPr>
          <w:rFonts w:eastAsiaTheme="majorEastAsia"/>
        </w:rPr>
        <w:fldChar w:fldCharType="end"/>
      </w:r>
      <w:r>
        <w:rPr>
          <w:rFonts w:eastAsiaTheme="majorEastAsia" w:hint="eastAsia"/>
        </w:rPr>
        <w:t>是已知的</w:t>
      </w:r>
      <w:r w:rsidRPr="00FC5C29">
        <w:rPr>
          <w:rFonts w:eastAsiaTheme="majorEastAsia"/>
        </w:rPr>
        <w:t>首</w:t>
      </w:r>
      <w:r>
        <w:rPr>
          <w:rFonts w:eastAsiaTheme="majorEastAsia" w:hint="eastAsia"/>
        </w:rPr>
        <w:t>个多标签动态集成学习算法，它基于汉明损失构建动态选择方案，仅将动态集成方法应用到多标签学习中，并没有考虑多标签问题的特性。研究</w:t>
      </w:r>
      <w:r>
        <w:rPr>
          <w:rFonts w:eastAsiaTheme="majorEastAsia"/>
        </w:rPr>
        <w:fldChar w:fldCharType="begin"/>
      </w:r>
      <w:r w:rsidR="00105EC2">
        <w:rPr>
          <w:rFonts w:eastAsiaTheme="majorEastAsia"/>
        </w:rPr>
        <w:instrText xml:space="preserve"> ADDIN EN.CITE &lt;EndNote&gt;&lt;Cite&gt;&lt;Author&gt;Song&lt;/Author&gt;&lt;Year&gt;2014&lt;/Year&gt;&lt;RecNum&gt;258&lt;/RecNum&gt;&lt;DisplayText&gt;&lt;style face="superscript"&gt;[131]&lt;/style&gt;&lt;/DisplayText&gt;&lt;record&gt;&lt;rec-number&gt;258&lt;/rec-number&gt;&lt;foreign-keys&gt;&lt;key app="EN" db-id="zsvd5ewze95a2ye5a9i5prfwx5z5ree2zatv" timestamp="1727755705"&gt;258&lt;/key&gt;&lt;/foreign-keys&gt;&lt;ref-type name="Conference Proceedings"&gt;10&lt;/ref-type&gt;&lt;contributors&gt;&lt;authors&gt;&lt;author&gt;Song, Ge&lt;/author&gt;&lt;author&gt;Ye, Yunming&lt;/author&gt;&lt;/authors&gt;&lt;/contributors&gt;&lt;titles&gt;&lt;title&gt;A new ensemble method for multi-label data stream classification in non-stationary environment&lt;/title&gt;&lt;secondary-title&gt;2014 International Joint Conference on Neural Networks (IJCNN)&lt;/secondary-title&gt;&lt;/titles&gt;&lt;pages&gt;1776-1783&lt;/pages&gt;&lt;dates&gt;&lt;year&gt;2014&lt;/year&gt;&lt;/dates&gt;&lt;publisher&gt;IEEE&lt;/publisher&gt;&lt;isbn&gt;1479914843&lt;/isbn&gt;&lt;urls&gt;&lt;/urls&gt;&lt;/record&gt;&lt;/Cite&gt;&lt;/EndNote&gt;</w:instrText>
      </w:r>
      <w:r>
        <w:rPr>
          <w:rFonts w:eastAsiaTheme="majorEastAsia"/>
        </w:rPr>
        <w:fldChar w:fldCharType="separate"/>
      </w:r>
      <w:r w:rsidR="00105EC2" w:rsidRPr="00105EC2">
        <w:rPr>
          <w:rFonts w:eastAsiaTheme="majorEastAsia"/>
          <w:noProof/>
          <w:vertAlign w:val="superscript"/>
        </w:rPr>
        <w:t>[131]</w:t>
      </w:r>
      <w:r>
        <w:rPr>
          <w:rFonts w:eastAsiaTheme="majorEastAsia"/>
        </w:rPr>
        <w:fldChar w:fldCharType="end"/>
      </w:r>
      <w:r>
        <w:rPr>
          <w:rFonts w:eastAsiaTheme="majorEastAsia" w:hint="eastAsia"/>
        </w:rPr>
        <w:t>将子集准确率做</w:t>
      </w:r>
      <w:r w:rsidR="0030064F">
        <w:rPr>
          <w:rFonts w:eastAsiaTheme="majorEastAsia" w:hint="eastAsia"/>
        </w:rPr>
        <w:t>为</w:t>
      </w:r>
      <w:r>
        <w:rPr>
          <w:rFonts w:eastAsiaTheme="majorEastAsia" w:hint="eastAsia"/>
        </w:rPr>
        <w:t>动态选择指标，一定程度上增加了对标签相关性的考虑。</w:t>
      </w:r>
      <w:r w:rsidRPr="00FC5C29">
        <w:rPr>
          <w:rFonts w:eastAsiaTheme="majorEastAsia"/>
        </w:rPr>
        <w:t>DEC</w:t>
      </w:r>
      <w:r>
        <w:rPr>
          <w:rFonts w:eastAsiaTheme="majorEastAsia"/>
        </w:rPr>
        <w:t>C</w:t>
      </w:r>
      <w:r>
        <w:rPr>
          <w:rFonts w:eastAsiaTheme="majorEastAsia"/>
        </w:rPr>
        <w:fldChar w:fldCharType="begin"/>
      </w:r>
      <w:r w:rsidR="00105EC2">
        <w:rPr>
          <w:rFonts w:eastAsiaTheme="majorEastAsia"/>
        </w:rPr>
        <w:instrText xml:space="preserve"> ADDIN EN.CITE &lt;EndNote&gt;&lt;Cite&gt;&lt;Author&gt;Trajdos&lt;/Author&gt;&lt;Year&gt;2019&lt;/Year&gt;&lt;RecNum&gt;25&lt;/RecNum&gt;&lt;DisplayText&gt;&lt;style face="superscript"&gt;[186]&lt;/style&gt;&lt;/DisplayText&gt;&lt;record&gt;&lt;rec-number&gt;25&lt;/rec-number&gt;&lt;foreign-keys&gt;&lt;key app="EN" db-id="zsvd5ewze95a2ye5a9i5prfwx5z5ree2zatv" timestamp="1653131806"&gt;25&lt;/key&gt;&lt;/foreign-keys&gt;&lt;ref-type name="Conference Proceedings"&gt;10&lt;/ref-type&gt;&lt;contributors&gt;&lt;authors&gt;&lt;author&gt;Trajdos, Pawel&lt;/author&gt;&lt;author&gt;Kurzynski, Marek&lt;/author&gt;&lt;/authors&gt;&lt;/contributors&gt;&lt;titles&gt;&lt;title&gt;Dynamic classifier chains for multi-label learning&lt;/title&gt;&lt;secondary-title&gt;German Conference on Pattern Recognition&lt;/secondary-title&gt;&lt;/titles&gt;&lt;pages&gt;567-580&lt;/pages&gt;&lt;dates&gt;&lt;year&gt;2019&lt;/year&gt;&lt;/dates&gt;&lt;publisher&gt;Springer&lt;/publisher&gt;&lt;urls&gt;&lt;/urls&gt;&lt;/record&gt;&lt;/Cite&gt;&lt;/EndNote&gt;</w:instrText>
      </w:r>
      <w:r>
        <w:rPr>
          <w:rFonts w:eastAsiaTheme="majorEastAsia"/>
        </w:rPr>
        <w:fldChar w:fldCharType="separate"/>
      </w:r>
      <w:r w:rsidR="00105EC2" w:rsidRPr="00105EC2">
        <w:rPr>
          <w:rFonts w:eastAsiaTheme="majorEastAsia"/>
          <w:noProof/>
          <w:vertAlign w:val="superscript"/>
        </w:rPr>
        <w:t>[186]</w:t>
      </w:r>
      <w:r>
        <w:rPr>
          <w:rFonts w:eastAsiaTheme="majorEastAsia"/>
        </w:rPr>
        <w:fldChar w:fldCharType="end"/>
      </w:r>
      <w:r w:rsidRPr="00FC5C29">
        <w:rPr>
          <w:rFonts w:eastAsiaTheme="majorEastAsia"/>
        </w:rPr>
        <w:t>为每条</w:t>
      </w:r>
      <w:r>
        <w:rPr>
          <w:rFonts w:eastAsiaTheme="majorEastAsia" w:hint="eastAsia"/>
        </w:rPr>
        <w:t>未知</w:t>
      </w:r>
      <w:r w:rsidRPr="00FC5C29">
        <w:rPr>
          <w:rFonts w:eastAsiaTheme="majorEastAsia"/>
        </w:rPr>
        <w:t>实例构造多个</w:t>
      </w:r>
      <w:r>
        <w:rPr>
          <w:rFonts w:eastAsiaTheme="majorEastAsia" w:hint="eastAsia"/>
        </w:rPr>
        <w:t>分类器链（</w:t>
      </w:r>
      <w:r w:rsidRPr="00FC5C29">
        <w:rPr>
          <w:rFonts w:eastAsiaTheme="majorEastAsia"/>
        </w:rPr>
        <w:t>CC</w:t>
      </w:r>
      <w:r>
        <w:rPr>
          <w:rFonts w:eastAsiaTheme="majorEastAsia" w:hint="eastAsia"/>
        </w:rPr>
        <w:t>）作为基学习器</w:t>
      </w:r>
      <w:r w:rsidRPr="00FC5C29">
        <w:rPr>
          <w:rFonts w:eastAsiaTheme="majorEastAsia"/>
        </w:rPr>
        <w:t>，</w:t>
      </w:r>
      <w:r>
        <w:rPr>
          <w:rFonts w:eastAsiaTheme="majorEastAsia" w:hint="eastAsia"/>
        </w:rPr>
        <w:t>并依据实例特性启发式地定义分类器链顺序。但</w:t>
      </w:r>
      <w:r w:rsidRPr="00FC5C29">
        <w:rPr>
          <w:rFonts w:eastAsiaTheme="majorEastAsia"/>
        </w:rPr>
        <w:t>DECC</w:t>
      </w:r>
      <w:r w:rsidRPr="00FC5C29">
        <w:rPr>
          <w:rFonts w:eastAsiaTheme="majorEastAsia"/>
        </w:rPr>
        <w:t>仅采取了动态集成的思想，</w:t>
      </w:r>
      <w:r>
        <w:rPr>
          <w:rFonts w:eastAsiaTheme="majorEastAsia" w:hint="eastAsia"/>
        </w:rPr>
        <w:t>没有使用主流的动态选择模式，难以保证最终的集成学习器具备足够的竞争力，未能发挥动态集成学习的最大潜力。</w:t>
      </w:r>
    </w:p>
    <w:p w14:paraId="7E459E3D" w14:textId="77777777" w:rsidR="00E71120" w:rsidRDefault="00E71120" w:rsidP="00E3595C">
      <w:pPr>
        <w:autoSpaceDE w:val="0"/>
        <w:autoSpaceDN w:val="0"/>
        <w:snapToGrid w:val="0"/>
        <w:ind w:firstLineChars="0" w:firstLine="482"/>
        <w:rPr>
          <w:rFonts w:eastAsiaTheme="majorEastAsia"/>
        </w:rPr>
      </w:pPr>
      <w:r>
        <w:rPr>
          <w:rFonts w:eastAsiaTheme="majorEastAsia" w:hint="eastAsia"/>
        </w:rPr>
        <w:t>因此，本文计划在动态选择集成框架的基础上，设计特定于多标签学习的动态选择手段，实现一个多标签动态集成学习算法。</w:t>
      </w:r>
    </w:p>
    <w:p w14:paraId="4FD48198" w14:textId="7AD192FF" w:rsidR="00E71120" w:rsidRDefault="00E71120" w:rsidP="00E3595C">
      <w:pPr>
        <w:autoSpaceDE w:val="0"/>
        <w:autoSpaceDN w:val="0"/>
        <w:snapToGrid w:val="0"/>
        <w:ind w:firstLineChars="0" w:firstLine="482"/>
        <w:rPr>
          <w:rFonts w:eastAsiaTheme="majorEastAsia"/>
        </w:rPr>
      </w:pPr>
      <w:r>
        <w:rPr>
          <w:rFonts w:eastAsiaTheme="majorEastAsia" w:hint="eastAsia"/>
        </w:rPr>
        <w:lastRenderedPageBreak/>
        <w:t>对多标签数据流而言，动态选择和动态集成为每条未知实例推荐不同的基学习器组合，因此对概念漂移具备很好的自适应性。但是，目前针对多标签数据流的动态集成算法很少，这主要是因为动态集成方法需要在未知实例到来后执行基学习器的动态评估和选择，响应速度较慢，使得其应用价值</w:t>
      </w:r>
      <w:r w:rsidR="000142B7">
        <w:rPr>
          <w:rFonts w:eastAsiaTheme="majorEastAsia" w:hint="eastAsia"/>
        </w:rPr>
        <w:t>大打折扣</w:t>
      </w:r>
      <w:r>
        <w:rPr>
          <w:rFonts w:eastAsiaTheme="majorEastAsia" w:hint="eastAsia"/>
        </w:rPr>
        <w:t>。因此，如何设计动态集成学习框架以提升模型应用效率，也是本章的重点研究内容之一。</w:t>
      </w:r>
    </w:p>
    <w:p w14:paraId="267C92BD" w14:textId="77777777" w:rsidR="00E71120" w:rsidRDefault="00E71120" w:rsidP="00ED3363">
      <w:pPr>
        <w:pStyle w:val="B"/>
        <w:spacing w:before="240" w:after="120"/>
      </w:pPr>
      <w:bookmarkStart w:id="207" w:name="_Toc181227977"/>
      <w:bookmarkStart w:id="208" w:name="_Toc190702590"/>
      <w:r w:rsidRPr="00A80F0F">
        <w:rPr>
          <w:rFonts w:hint="eastAsia"/>
        </w:rPr>
        <w:t>5</w:t>
      </w:r>
      <w:r>
        <w:t xml:space="preserve">.2 </w:t>
      </w:r>
      <w:r>
        <w:t>算法描述</w:t>
      </w:r>
      <w:bookmarkEnd w:id="207"/>
      <w:bookmarkEnd w:id="208"/>
    </w:p>
    <w:p w14:paraId="1416336E" w14:textId="77777777" w:rsidR="00E71120" w:rsidRPr="00A80F0F" w:rsidRDefault="00E71120" w:rsidP="003D6B67">
      <w:pPr>
        <w:pStyle w:val="C"/>
        <w:spacing w:before="120"/>
        <w:ind w:firstLineChars="0" w:firstLine="480"/>
      </w:pPr>
      <w:bookmarkStart w:id="209" w:name="_Toc181227978"/>
      <w:bookmarkStart w:id="210" w:name="_Toc190702591"/>
      <w:r w:rsidRPr="00A80F0F">
        <w:rPr>
          <w:rFonts w:hint="eastAsia"/>
        </w:rPr>
        <w:t>5</w:t>
      </w:r>
      <w:r>
        <w:t xml:space="preserve">.2.1 </w:t>
      </w:r>
      <w:r>
        <w:t>算法整体框架</w:t>
      </w:r>
      <w:bookmarkEnd w:id="209"/>
      <w:bookmarkEnd w:id="210"/>
    </w:p>
    <w:p w14:paraId="32BFC37A" w14:textId="77777777" w:rsidR="00E71120" w:rsidRPr="002F0B3C" w:rsidRDefault="00E71120" w:rsidP="00E3595C">
      <w:pPr>
        <w:autoSpaceDE w:val="0"/>
        <w:autoSpaceDN w:val="0"/>
        <w:snapToGrid w:val="0"/>
        <w:spacing w:afterLines="50" w:after="120"/>
        <w:ind w:firstLine="480"/>
        <w:rPr>
          <w:rFonts w:eastAsiaTheme="majorEastAsia"/>
        </w:rPr>
      </w:pPr>
      <w:r w:rsidRPr="00A71031">
        <w:rPr>
          <w:rFonts w:eastAsiaTheme="majorEastAsia" w:hint="eastAsia"/>
        </w:rPr>
        <w:t>动态集成学习的基本思想是为</w:t>
      </w:r>
      <w:r>
        <w:rPr>
          <w:rFonts w:eastAsiaTheme="majorEastAsia" w:hint="eastAsia"/>
        </w:rPr>
        <w:t>每条未知</w:t>
      </w:r>
      <w:r w:rsidRPr="00A71031">
        <w:rPr>
          <w:rFonts w:eastAsiaTheme="majorEastAsia" w:hint="eastAsia"/>
        </w:rPr>
        <w:t>实例选择最有能力的</w:t>
      </w:r>
      <w:r>
        <w:rPr>
          <w:rFonts w:eastAsiaTheme="majorEastAsia" w:hint="eastAsia"/>
        </w:rPr>
        <w:t>若干基学习器</w:t>
      </w:r>
      <w:r w:rsidRPr="00A71031">
        <w:rPr>
          <w:rFonts w:eastAsiaTheme="majorEastAsia" w:hint="eastAsia"/>
        </w:rPr>
        <w:t>，并将这些</w:t>
      </w:r>
      <w:r>
        <w:rPr>
          <w:rFonts w:eastAsiaTheme="majorEastAsia" w:hint="eastAsia"/>
        </w:rPr>
        <w:t>学习器</w:t>
      </w:r>
      <w:r w:rsidRPr="00A71031">
        <w:rPr>
          <w:rFonts w:eastAsiaTheme="majorEastAsia" w:hint="eastAsia"/>
        </w:rPr>
        <w:t>结合起来</w:t>
      </w:r>
      <w:r>
        <w:rPr>
          <w:rFonts w:eastAsiaTheme="majorEastAsia" w:hint="eastAsia"/>
        </w:rPr>
        <w:t>形成</w:t>
      </w:r>
      <w:r w:rsidRPr="00A71031">
        <w:rPr>
          <w:rFonts w:eastAsiaTheme="majorEastAsia" w:hint="eastAsia"/>
        </w:rPr>
        <w:t>最终决策。根据这一思想，</w:t>
      </w:r>
      <w:r w:rsidRPr="00A71031">
        <w:rPr>
          <w:rFonts w:eastAsiaTheme="majorEastAsia" w:hint="eastAsia"/>
        </w:rPr>
        <w:t>MLDE</w:t>
      </w:r>
      <w:r w:rsidRPr="00A71031">
        <w:rPr>
          <w:rFonts w:eastAsiaTheme="majorEastAsia" w:hint="eastAsia"/>
        </w:rPr>
        <w:t>的框架如图</w:t>
      </w:r>
      <w:r>
        <w:rPr>
          <w:rFonts w:eastAsiaTheme="majorEastAsia"/>
        </w:rPr>
        <w:t>5-1</w:t>
      </w:r>
      <w:r w:rsidRPr="00A71031">
        <w:rPr>
          <w:rFonts w:eastAsiaTheme="majorEastAsia" w:hint="eastAsia"/>
        </w:rPr>
        <w:t>所示。</w:t>
      </w:r>
    </w:p>
    <w:p w14:paraId="01BAE1DC" w14:textId="77777777" w:rsidR="00E71120" w:rsidRPr="009C3E03" w:rsidRDefault="00E71120" w:rsidP="00E3595C">
      <w:pPr>
        <w:autoSpaceDE w:val="0"/>
        <w:autoSpaceDN w:val="0"/>
        <w:snapToGrid w:val="0"/>
        <w:ind w:firstLineChars="0" w:firstLine="0"/>
        <w:jc w:val="center"/>
        <w:rPr>
          <w:rFonts w:eastAsiaTheme="majorEastAsia"/>
          <w:sz w:val="21"/>
        </w:rPr>
      </w:pPr>
      <w:r w:rsidRPr="009C3E03">
        <w:rPr>
          <w:noProof/>
          <w:sz w:val="21"/>
        </w:rPr>
        <w:drawing>
          <wp:inline distT="0" distB="0" distL="0" distR="0" wp14:anchorId="296A9C6D" wp14:editId="29809B59">
            <wp:extent cx="5688330" cy="2689111"/>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88330" cy="2689111"/>
                    </a:xfrm>
                    <a:prstGeom prst="rect">
                      <a:avLst/>
                    </a:prstGeom>
                    <a:noFill/>
                    <a:ln>
                      <a:noFill/>
                    </a:ln>
                  </pic:spPr>
                </pic:pic>
              </a:graphicData>
            </a:graphic>
          </wp:inline>
        </w:drawing>
      </w:r>
    </w:p>
    <w:p w14:paraId="797773C9" w14:textId="77777777" w:rsidR="00E71120" w:rsidRPr="009C3E03" w:rsidRDefault="00E71120" w:rsidP="00E3595C">
      <w:pPr>
        <w:autoSpaceDE w:val="0"/>
        <w:autoSpaceDN w:val="0"/>
        <w:snapToGrid w:val="0"/>
        <w:spacing w:afterLines="50" w:after="120"/>
        <w:ind w:firstLineChars="0" w:firstLine="0"/>
        <w:jc w:val="center"/>
        <w:rPr>
          <w:rFonts w:eastAsiaTheme="majorEastAsia"/>
          <w:sz w:val="21"/>
        </w:rPr>
      </w:pPr>
      <w:r w:rsidRPr="009C3E03">
        <w:rPr>
          <w:rFonts w:eastAsiaTheme="majorEastAsia" w:hint="eastAsia"/>
          <w:sz w:val="21"/>
        </w:rPr>
        <w:t>图</w:t>
      </w:r>
      <w:r w:rsidRPr="009C3E03">
        <w:rPr>
          <w:rFonts w:eastAsiaTheme="majorEastAsia"/>
          <w:sz w:val="21"/>
        </w:rPr>
        <w:t>5-1</w:t>
      </w:r>
      <w:r w:rsidRPr="009C3E03">
        <w:rPr>
          <w:rFonts w:eastAsiaTheme="majorEastAsia" w:hint="eastAsia"/>
          <w:sz w:val="21"/>
        </w:rPr>
        <w:t xml:space="preserve"> M</w:t>
      </w:r>
      <w:r w:rsidRPr="009C3E03">
        <w:rPr>
          <w:rFonts w:eastAsiaTheme="majorEastAsia"/>
          <w:sz w:val="21"/>
        </w:rPr>
        <w:t>LDE</w:t>
      </w:r>
      <w:r w:rsidRPr="009C3E03">
        <w:rPr>
          <w:rFonts w:eastAsiaTheme="majorEastAsia" w:hint="eastAsia"/>
          <w:sz w:val="21"/>
        </w:rPr>
        <w:t>算法的整体流程</w:t>
      </w:r>
    </w:p>
    <w:p w14:paraId="76A1CF11" w14:textId="77777777" w:rsidR="00E71120" w:rsidRDefault="00E71120" w:rsidP="00E3595C">
      <w:pPr>
        <w:autoSpaceDE w:val="0"/>
        <w:autoSpaceDN w:val="0"/>
        <w:snapToGrid w:val="0"/>
        <w:ind w:firstLine="480"/>
        <w:rPr>
          <w:rFonts w:eastAsiaTheme="majorEastAsia"/>
        </w:rPr>
      </w:pPr>
      <w:r>
        <w:rPr>
          <w:rFonts w:eastAsiaTheme="majorEastAsia" w:hint="eastAsia"/>
        </w:rPr>
        <w:t>从图</w:t>
      </w:r>
      <w:r>
        <w:rPr>
          <w:rFonts w:eastAsiaTheme="majorEastAsia" w:hint="eastAsia"/>
        </w:rPr>
        <w:t>5</w:t>
      </w:r>
      <w:r>
        <w:rPr>
          <w:rFonts w:eastAsiaTheme="majorEastAsia"/>
        </w:rPr>
        <w:t>-1</w:t>
      </w:r>
      <w:r>
        <w:rPr>
          <w:rFonts w:eastAsiaTheme="majorEastAsia" w:hint="eastAsia"/>
        </w:rPr>
        <w:t>可以看出，</w:t>
      </w:r>
      <w:r w:rsidRPr="00A71031">
        <w:rPr>
          <w:rFonts w:eastAsiaTheme="majorEastAsia" w:hint="eastAsia"/>
        </w:rPr>
        <w:t>MLDE</w:t>
      </w:r>
      <w:r>
        <w:rPr>
          <w:rFonts w:eastAsiaTheme="majorEastAsia" w:hint="eastAsia"/>
        </w:rPr>
        <w:t>算法流程</w:t>
      </w:r>
      <w:r w:rsidRPr="00A71031">
        <w:rPr>
          <w:rFonts w:eastAsiaTheme="majorEastAsia" w:hint="eastAsia"/>
        </w:rPr>
        <w:t>包含三个步骤</w:t>
      </w:r>
      <w:r>
        <w:rPr>
          <w:rFonts w:eastAsiaTheme="majorEastAsia" w:hint="eastAsia"/>
        </w:rPr>
        <w:t>，（</w:t>
      </w:r>
      <w:r>
        <w:rPr>
          <w:rFonts w:eastAsiaTheme="majorEastAsia" w:hint="eastAsia"/>
        </w:rPr>
        <w:t>1</w:t>
      </w:r>
      <w:r>
        <w:rPr>
          <w:rFonts w:eastAsiaTheme="majorEastAsia" w:hint="eastAsia"/>
        </w:rPr>
        <w:t>）基学习器</w:t>
      </w:r>
      <w:r w:rsidRPr="00A71031">
        <w:rPr>
          <w:rFonts w:eastAsiaTheme="majorEastAsia" w:hint="eastAsia"/>
        </w:rPr>
        <w:t>生成</w:t>
      </w:r>
      <w:r>
        <w:rPr>
          <w:rFonts w:eastAsiaTheme="majorEastAsia" w:hint="eastAsia"/>
        </w:rPr>
        <w:t>：即初始化</w:t>
      </w:r>
      <w:r w:rsidRPr="00A71031">
        <w:rPr>
          <w:rFonts w:eastAsiaTheme="majorEastAsia" w:hint="eastAsia"/>
        </w:rPr>
        <w:t>候选</w:t>
      </w:r>
      <w:r>
        <w:rPr>
          <w:rFonts w:eastAsiaTheme="majorEastAsia" w:hint="eastAsia"/>
        </w:rPr>
        <w:t>基学习器组合</w:t>
      </w:r>
      <w:r w:rsidRPr="00A71031">
        <w:rPr>
          <w:rFonts w:eastAsiaTheme="majorEastAsia" w:hint="eastAsia"/>
        </w:rPr>
        <w:t>；</w:t>
      </w:r>
      <w:r>
        <w:rPr>
          <w:rFonts w:eastAsiaTheme="majorEastAsia" w:hint="eastAsia"/>
        </w:rPr>
        <w:t>（</w:t>
      </w:r>
      <w:r>
        <w:rPr>
          <w:rFonts w:eastAsiaTheme="majorEastAsia" w:hint="eastAsia"/>
        </w:rPr>
        <w:t>2</w:t>
      </w:r>
      <w:r>
        <w:rPr>
          <w:rFonts w:eastAsiaTheme="majorEastAsia" w:hint="eastAsia"/>
        </w:rPr>
        <w:t>）基学习器</w:t>
      </w:r>
      <w:r w:rsidRPr="00A71031">
        <w:rPr>
          <w:rFonts w:eastAsiaTheme="majorEastAsia" w:hint="eastAsia"/>
        </w:rPr>
        <w:t>选择</w:t>
      </w:r>
      <w:r>
        <w:rPr>
          <w:rFonts w:eastAsiaTheme="majorEastAsia" w:hint="eastAsia"/>
        </w:rPr>
        <w:t>：</w:t>
      </w:r>
      <w:r w:rsidRPr="00A71031">
        <w:rPr>
          <w:rFonts w:eastAsiaTheme="majorEastAsia" w:hint="eastAsia"/>
        </w:rPr>
        <w:t>动态选择最适合</w:t>
      </w:r>
      <w:r>
        <w:rPr>
          <w:rFonts w:eastAsiaTheme="majorEastAsia" w:hint="eastAsia"/>
        </w:rPr>
        <w:t>未知</w:t>
      </w:r>
      <w:r w:rsidRPr="00A71031">
        <w:rPr>
          <w:rFonts w:eastAsiaTheme="majorEastAsia" w:hint="eastAsia"/>
        </w:rPr>
        <w:t>实例的</w:t>
      </w:r>
      <w:r>
        <w:rPr>
          <w:rFonts w:eastAsiaTheme="majorEastAsia" w:hint="eastAsia"/>
        </w:rPr>
        <w:t>基学习器</w:t>
      </w:r>
      <w:r w:rsidRPr="00A71031">
        <w:rPr>
          <w:rFonts w:eastAsiaTheme="majorEastAsia" w:hint="eastAsia"/>
        </w:rPr>
        <w:t>；</w:t>
      </w:r>
      <w:r>
        <w:rPr>
          <w:rFonts w:eastAsiaTheme="majorEastAsia" w:hint="eastAsia"/>
        </w:rPr>
        <w:t>（</w:t>
      </w:r>
      <w:r>
        <w:rPr>
          <w:rFonts w:eastAsiaTheme="majorEastAsia" w:hint="eastAsia"/>
        </w:rPr>
        <w:t>3</w:t>
      </w:r>
      <w:r>
        <w:rPr>
          <w:rFonts w:eastAsiaTheme="majorEastAsia" w:hint="eastAsia"/>
        </w:rPr>
        <w:t>）基学习器</w:t>
      </w:r>
      <w:r w:rsidRPr="00A71031">
        <w:rPr>
          <w:rFonts w:eastAsiaTheme="majorEastAsia" w:hint="eastAsia"/>
        </w:rPr>
        <w:t>聚合</w:t>
      </w:r>
      <w:r>
        <w:rPr>
          <w:rFonts w:eastAsiaTheme="majorEastAsia" w:hint="eastAsia"/>
        </w:rPr>
        <w:t>：</w:t>
      </w:r>
      <w:r w:rsidRPr="00A71031">
        <w:rPr>
          <w:rFonts w:eastAsiaTheme="majorEastAsia" w:hint="eastAsia"/>
        </w:rPr>
        <w:t>将选定的</w:t>
      </w:r>
      <w:r>
        <w:rPr>
          <w:rFonts w:eastAsiaTheme="majorEastAsia" w:hint="eastAsia"/>
        </w:rPr>
        <w:t>基学习器</w:t>
      </w:r>
      <w:r w:rsidRPr="00A71031">
        <w:rPr>
          <w:rFonts w:eastAsiaTheme="majorEastAsia" w:hint="eastAsia"/>
        </w:rPr>
        <w:t>结合起来做出最终决策。</w:t>
      </w:r>
    </w:p>
    <w:p w14:paraId="3891C96B" w14:textId="77777777" w:rsidR="00E71120" w:rsidRDefault="00E71120" w:rsidP="00E3595C">
      <w:pPr>
        <w:autoSpaceDE w:val="0"/>
        <w:autoSpaceDN w:val="0"/>
        <w:snapToGrid w:val="0"/>
        <w:ind w:firstLine="480"/>
        <w:rPr>
          <w:rFonts w:eastAsiaTheme="majorEastAsia"/>
        </w:rPr>
      </w:pPr>
      <w:r>
        <w:rPr>
          <w:rFonts w:eastAsiaTheme="majorEastAsia" w:hint="eastAsia"/>
        </w:rPr>
        <w:t>集成学习要求基学习器同时具备准确性和多样性。在</w:t>
      </w:r>
      <w:r>
        <w:rPr>
          <w:rFonts w:eastAsiaTheme="majorEastAsia" w:hint="eastAsia"/>
        </w:rPr>
        <w:t>M</w:t>
      </w:r>
      <w:r>
        <w:rPr>
          <w:rFonts w:eastAsiaTheme="majorEastAsia"/>
        </w:rPr>
        <w:t>LDE</w:t>
      </w:r>
      <w:r>
        <w:rPr>
          <w:rFonts w:eastAsiaTheme="majorEastAsia" w:hint="eastAsia"/>
        </w:rPr>
        <w:t>中，基学习器多样性将在基学习器生成阶段通过大量生成基学习器来实现，而基学习器的准确性将在基学习器选择阶段通过动态选择来实现。</w:t>
      </w:r>
    </w:p>
    <w:p w14:paraId="4BE8ECA8" w14:textId="77777777" w:rsidR="00E71120" w:rsidRPr="00A80F0F" w:rsidRDefault="00E71120" w:rsidP="003D6B67">
      <w:pPr>
        <w:pStyle w:val="C"/>
        <w:spacing w:before="120"/>
        <w:ind w:firstLineChars="0" w:firstLine="480"/>
      </w:pPr>
      <w:bookmarkStart w:id="211" w:name="_Toc181227979"/>
      <w:bookmarkStart w:id="212" w:name="_Toc190702592"/>
      <w:r w:rsidRPr="00A80F0F">
        <w:rPr>
          <w:rFonts w:hint="eastAsia"/>
        </w:rPr>
        <w:t>5</w:t>
      </w:r>
      <w:r w:rsidRPr="00A80F0F">
        <w:t xml:space="preserve">.2.2 </w:t>
      </w:r>
      <w:r>
        <w:rPr>
          <w:rFonts w:hint="eastAsia"/>
        </w:rPr>
        <w:t>基学习器生成</w:t>
      </w:r>
      <w:bookmarkEnd w:id="211"/>
      <w:bookmarkEnd w:id="212"/>
    </w:p>
    <w:p w14:paraId="41CBBA41" w14:textId="3AB4714F" w:rsidR="00E71120" w:rsidRDefault="00E71120" w:rsidP="00E3595C">
      <w:pPr>
        <w:autoSpaceDE w:val="0"/>
        <w:autoSpaceDN w:val="0"/>
        <w:snapToGrid w:val="0"/>
        <w:ind w:firstLine="480"/>
        <w:rPr>
          <w:rFonts w:eastAsiaTheme="majorEastAsia"/>
        </w:rPr>
      </w:pPr>
      <w:r>
        <w:rPr>
          <w:rFonts w:eastAsiaTheme="majorEastAsia" w:hint="eastAsia"/>
        </w:rPr>
        <w:t>基于动态选择的动态集成学习方法为保证基学习器的多样性，需要构建大量基学习器分别代表特征空间的不同区域，因此需要使用大量计算资源。为了尽可能压缩基学习器生成阶段的计算复杂度，</w:t>
      </w:r>
      <w:r>
        <w:rPr>
          <w:rFonts w:eastAsiaTheme="majorEastAsia" w:hint="eastAsia"/>
        </w:rPr>
        <w:t>M</w:t>
      </w:r>
      <w:r>
        <w:rPr>
          <w:rFonts w:eastAsiaTheme="majorEastAsia"/>
        </w:rPr>
        <w:t>LDE</w:t>
      </w:r>
      <w:r>
        <w:rPr>
          <w:rFonts w:eastAsiaTheme="majorEastAsia" w:hint="eastAsia"/>
        </w:rPr>
        <w:t>采用</w:t>
      </w:r>
      <w:r w:rsidR="003417EC">
        <w:rPr>
          <w:rFonts w:eastAsiaTheme="majorEastAsia" w:hint="eastAsia"/>
        </w:rPr>
        <w:t>二元关联（</w:t>
      </w:r>
      <w:r w:rsidR="003417EC">
        <w:rPr>
          <w:rFonts w:eastAsiaTheme="majorEastAsia" w:hint="eastAsia"/>
        </w:rPr>
        <w:t>B</w:t>
      </w:r>
      <w:r w:rsidR="003417EC">
        <w:rPr>
          <w:rFonts w:eastAsiaTheme="majorEastAsia"/>
        </w:rPr>
        <w:t>R</w:t>
      </w:r>
      <w:r w:rsidR="003417EC">
        <w:rPr>
          <w:rFonts w:eastAsiaTheme="majorEastAsia" w:hint="eastAsia"/>
        </w:rPr>
        <w:t>）</w:t>
      </w:r>
      <w:r>
        <w:rPr>
          <w:rFonts w:eastAsiaTheme="majorEastAsia" w:hint="eastAsia"/>
        </w:rPr>
        <w:t>方法训练基学习器。</w:t>
      </w:r>
      <w:r>
        <w:rPr>
          <w:rFonts w:eastAsiaTheme="majorEastAsia" w:hint="eastAsia"/>
        </w:rPr>
        <w:t>B</w:t>
      </w:r>
      <w:r>
        <w:rPr>
          <w:rFonts w:eastAsiaTheme="majorEastAsia"/>
        </w:rPr>
        <w:t>R</w:t>
      </w:r>
      <w:r>
        <w:rPr>
          <w:rFonts w:eastAsiaTheme="majorEastAsia" w:hint="eastAsia"/>
        </w:rPr>
        <w:t>是解决多标签问题最直接的方法，具有线性、简单的特点。</w:t>
      </w:r>
    </w:p>
    <w:p w14:paraId="3FB5258E" w14:textId="77777777" w:rsidR="00E71120" w:rsidRDefault="00E71120" w:rsidP="00E3595C">
      <w:pPr>
        <w:autoSpaceDE w:val="0"/>
        <w:autoSpaceDN w:val="0"/>
        <w:snapToGrid w:val="0"/>
        <w:ind w:firstLine="480"/>
        <w:rPr>
          <w:rFonts w:eastAsiaTheme="majorEastAsia"/>
        </w:rPr>
      </w:pPr>
      <w:r>
        <w:rPr>
          <w:rFonts w:eastAsiaTheme="majorEastAsia" w:hint="eastAsia"/>
        </w:rPr>
        <w:t>具体来说，原始数据集</w:t>
      </w:r>
      <m:oMath>
        <m:r>
          <m:rPr>
            <m:sty m:val="bi"/>
          </m:rPr>
          <w:rPr>
            <w:rFonts w:ascii="Cambria Math" w:eastAsiaTheme="majorEastAsia" w:hAnsi="Cambria Math"/>
          </w:rPr>
          <m:t>D</m:t>
        </m:r>
      </m:oMath>
      <w:r>
        <w:rPr>
          <w:rFonts w:eastAsiaTheme="majorEastAsia" w:hint="eastAsia"/>
        </w:rPr>
        <w:t>将被划分为</w:t>
      </w:r>
      <m:oMath>
        <m:r>
          <w:rPr>
            <w:rFonts w:ascii="Cambria Math" w:eastAsiaTheme="majorEastAsia" w:hAnsi="Cambria Math" w:hint="eastAsia"/>
          </w:rPr>
          <m:t>c</m:t>
        </m:r>
      </m:oMath>
      <w:r>
        <w:rPr>
          <w:rFonts w:eastAsiaTheme="majorEastAsia" w:hint="eastAsia"/>
        </w:rPr>
        <w:t>个标签独立的单标签数据集</w:t>
      </w:r>
      <m:oMath>
        <m:sSub>
          <m:sSubPr>
            <m:ctrlPr>
              <w:rPr>
                <w:rFonts w:ascii="Cambria Math" w:eastAsiaTheme="majorEastAsia" w:hAnsi="Cambria Math"/>
                <w:i/>
              </w:rPr>
            </m:ctrlPr>
          </m:sSubPr>
          <m:e>
            <m:r>
              <m:rPr>
                <m:sty m:val="bi"/>
              </m:rPr>
              <w:rPr>
                <w:rFonts w:ascii="Cambria Math" w:eastAsiaTheme="majorEastAsia" w:hAnsi="Cambria Math"/>
              </w:rPr>
              <m:t>D</m:t>
            </m:r>
            <m:ctrlPr>
              <w:rPr>
                <w:rFonts w:ascii="Cambria Math" w:eastAsiaTheme="majorEastAsia" w:hAnsi="Cambria Math"/>
                <w:b/>
                <w:i/>
              </w:rPr>
            </m:ctrlPr>
          </m:e>
          <m:sub>
            <m:r>
              <w:rPr>
                <w:rFonts w:ascii="Cambria Math" w:eastAsiaTheme="majorEastAsia" w:hAnsi="Cambria Math"/>
              </w:rPr>
              <m:t>1</m:t>
            </m:r>
          </m:sub>
        </m:sSub>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D</m:t>
            </m:r>
            <m:ctrlPr>
              <w:rPr>
                <w:rFonts w:ascii="Cambria Math" w:eastAsiaTheme="majorEastAsia" w:hAnsi="Cambria Math"/>
                <w:b/>
                <w:i/>
              </w:rPr>
            </m:ctrlPr>
          </m:e>
          <m:sub>
            <m:r>
              <w:rPr>
                <w:rFonts w:ascii="Cambria Math" w:eastAsiaTheme="majorEastAsia" w:hAnsi="Cambria Math"/>
              </w:rPr>
              <m:t>2</m:t>
            </m:r>
          </m:sub>
        </m:sSub>
        <m:r>
          <w:rPr>
            <w:rFonts w:ascii="Cambria Math" w:eastAsiaTheme="majorEastAsia" w:hAnsi="Cambria Math"/>
          </w:rPr>
          <m:t>,⋯,</m:t>
        </m:r>
        <m:sSub>
          <m:sSubPr>
            <m:ctrlPr>
              <w:rPr>
                <w:rFonts w:ascii="Cambria Math" w:eastAsiaTheme="majorEastAsia" w:hAnsi="Cambria Math"/>
                <w:i/>
              </w:rPr>
            </m:ctrlPr>
          </m:sSubPr>
          <m:e>
            <m:r>
              <m:rPr>
                <m:sty m:val="bi"/>
              </m:rPr>
              <w:rPr>
                <w:rFonts w:ascii="Cambria Math" w:eastAsiaTheme="majorEastAsia" w:hAnsi="Cambria Math"/>
              </w:rPr>
              <m:t>D</m:t>
            </m:r>
            <m:ctrlPr>
              <w:rPr>
                <w:rFonts w:ascii="Cambria Math" w:eastAsiaTheme="majorEastAsia" w:hAnsi="Cambria Math"/>
                <w:b/>
                <w:i/>
              </w:rPr>
            </m:ctrlPr>
          </m:e>
          <m:sub>
            <m:r>
              <w:rPr>
                <w:rFonts w:ascii="Cambria Math" w:eastAsiaTheme="majorEastAsia" w:hAnsi="Cambria Math"/>
              </w:rPr>
              <m:t>c</m:t>
            </m:r>
          </m:sub>
        </m:sSub>
      </m:oMath>
      <w:r>
        <w:rPr>
          <w:rFonts w:eastAsiaTheme="majorEastAsia" w:hint="eastAsia"/>
        </w:rPr>
        <w:t>，然后使用单标签二分类算法训练</w:t>
      </w:r>
      <m:oMath>
        <m:r>
          <w:rPr>
            <w:rFonts w:ascii="Cambria Math" w:eastAsiaTheme="majorEastAsia" w:hAnsi="Cambria Math" w:hint="eastAsia"/>
          </w:rPr>
          <m:t>c</m:t>
        </m:r>
      </m:oMath>
      <w:r>
        <w:rPr>
          <w:rFonts w:eastAsiaTheme="majorEastAsia" w:hint="eastAsia"/>
        </w:rPr>
        <w:t>个学习器，这</w:t>
      </w:r>
      <m:oMath>
        <m:r>
          <w:rPr>
            <w:rFonts w:ascii="Cambria Math" w:eastAsiaTheme="majorEastAsia" w:hAnsi="Cambria Math" w:hint="eastAsia"/>
          </w:rPr>
          <m:t>c</m:t>
        </m:r>
      </m:oMath>
      <w:r>
        <w:rPr>
          <w:rFonts w:eastAsiaTheme="majorEastAsia" w:hint="eastAsia"/>
        </w:rPr>
        <w:t>个学习器组合起来，就是一个多标签基</w:t>
      </w:r>
      <w:r>
        <w:rPr>
          <w:rFonts w:eastAsiaTheme="majorEastAsia" w:hint="eastAsia"/>
        </w:rPr>
        <w:lastRenderedPageBreak/>
        <w:t>学习器</w:t>
      </w:r>
      <m:oMath>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i</m:t>
            </m:r>
          </m:sub>
        </m:sSub>
      </m:oMath>
      <w:r>
        <w:rPr>
          <w:rFonts w:eastAsiaTheme="majorEastAsia" w:hint="eastAsia"/>
        </w:rPr>
        <w:t>。</w:t>
      </w:r>
    </w:p>
    <w:p w14:paraId="236E9F8A" w14:textId="77777777" w:rsidR="00E71120" w:rsidRDefault="00E71120" w:rsidP="00E3595C">
      <w:pPr>
        <w:autoSpaceDE w:val="0"/>
        <w:autoSpaceDN w:val="0"/>
        <w:snapToGrid w:val="0"/>
        <w:ind w:firstLine="480"/>
        <w:rPr>
          <w:rFonts w:eastAsiaTheme="majorEastAsia"/>
        </w:rPr>
      </w:pPr>
      <w:r>
        <w:rPr>
          <w:rFonts w:eastAsiaTheme="majorEastAsia" w:hint="eastAsia"/>
        </w:rPr>
        <w:t>为了实现对特征空间不同区域的覆盖，同时为了确保基学习器的多样性，</w:t>
      </w:r>
      <w:r>
        <w:rPr>
          <w:rFonts w:eastAsiaTheme="majorEastAsia" w:hint="eastAsia"/>
        </w:rPr>
        <w:t>M</w:t>
      </w:r>
      <w:r>
        <w:rPr>
          <w:rFonts w:eastAsiaTheme="majorEastAsia"/>
        </w:rPr>
        <w:t>LDE</w:t>
      </w:r>
      <w:r>
        <w:rPr>
          <w:rFonts w:eastAsiaTheme="majorEastAsia" w:hint="eastAsia"/>
        </w:rPr>
        <w:t>还使用</w:t>
      </w:r>
      <w:r w:rsidRPr="00214DA1">
        <w:rPr>
          <w:rFonts w:eastAsiaTheme="majorEastAsia" w:hint="eastAsia"/>
        </w:rPr>
        <w:t>Bootstrap</w:t>
      </w:r>
      <w:r w:rsidRPr="00214DA1">
        <w:rPr>
          <w:rFonts w:eastAsiaTheme="majorEastAsia" w:hint="eastAsia"/>
        </w:rPr>
        <w:t>方法从</w:t>
      </w:r>
      <m:oMath>
        <m:r>
          <m:rPr>
            <m:sty m:val="bi"/>
          </m:rPr>
          <w:rPr>
            <w:rFonts w:ascii="Cambria Math" w:eastAsiaTheme="majorEastAsia" w:hAnsi="Cambria Math"/>
          </w:rPr>
          <m:t>D</m:t>
        </m:r>
      </m:oMath>
      <w:r w:rsidRPr="00214DA1">
        <w:rPr>
          <w:rFonts w:eastAsiaTheme="majorEastAsia" w:hint="eastAsia"/>
        </w:rPr>
        <w:t>重新采样的不同数据集来训练</w:t>
      </w:r>
      <w:r>
        <w:rPr>
          <w:rFonts w:eastAsiaTheme="majorEastAsia" w:hint="eastAsia"/>
        </w:rPr>
        <w:t>基学习器</w:t>
      </w:r>
      <w:r w:rsidRPr="00214DA1">
        <w:rPr>
          <w:rFonts w:eastAsiaTheme="majorEastAsia" w:hint="eastAsia"/>
        </w:rPr>
        <w:t>。最终，这些</w:t>
      </w:r>
      <w:r w:rsidRPr="00214DA1">
        <w:rPr>
          <w:rFonts w:eastAsiaTheme="majorEastAsia" w:hint="eastAsia"/>
        </w:rPr>
        <w:t>BR</w:t>
      </w:r>
      <w:r>
        <w:rPr>
          <w:rFonts w:eastAsiaTheme="majorEastAsia" w:hint="eastAsia"/>
        </w:rPr>
        <w:t>学习器</w:t>
      </w:r>
      <w:r w:rsidRPr="00214DA1">
        <w:rPr>
          <w:rFonts w:eastAsiaTheme="majorEastAsia" w:hint="eastAsia"/>
        </w:rPr>
        <w:t>共同构成候选</w:t>
      </w:r>
      <w:r>
        <w:rPr>
          <w:rFonts w:eastAsiaTheme="majorEastAsia" w:hint="eastAsia"/>
        </w:rPr>
        <w:t>学习器集成</w:t>
      </w:r>
      <m:oMath>
        <m:r>
          <w:rPr>
            <w:rFonts w:ascii="Cambria Math" w:eastAsiaTheme="majorEastAsia" w:hAnsi="Cambria Math"/>
          </w:rPr>
          <m:t>E=</m:t>
        </m:r>
        <m:d>
          <m:dPr>
            <m:begChr m:val="{"/>
            <m:endChr m:val="}"/>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1</m:t>
                </m:r>
              </m:sub>
            </m:sSub>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hint="eastAsia"/>
                  </w:rPr>
                  <m:t>i</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R</m:t>
                </m:r>
              </m:sub>
            </m:sSub>
          </m:e>
        </m:d>
      </m:oMath>
      <w:r>
        <w:rPr>
          <w:rFonts w:eastAsiaTheme="majorEastAsia" w:hint="eastAsia"/>
        </w:rPr>
        <w:t>。</w:t>
      </w:r>
    </w:p>
    <w:p w14:paraId="65EB3AA3" w14:textId="77777777" w:rsidR="00E71120" w:rsidRDefault="00E71120" w:rsidP="003D6B67">
      <w:pPr>
        <w:pStyle w:val="C"/>
        <w:spacing w:before="120"/>
        <w:ind w:firstLineChars="0" w:firstLine="480"/>
      </w:pPr>
      <w:bookmarkStart w:id="213" w:name="_Toc181227980"/>
      <w:bookmarkStart w:id="214" w:name="_Toc190702593"/>
      <w:r>
        <w:rPr>
          <w:rFonts w:hint="eastAsia"/>
        </w:rPr>
        <w:t>5</w:t>
      </w:r>
      <w:r>
        <w:t xml:space="preserve">.2.3 </w:t>
      </w:r>
      <w:r>
        <w:rPr>
          <w:rFonts w:hint="eastAsia"/>
        </w:rPr>
        <w:t>基学习器选择</w:t>
      </w:r>
      <w:bookmarkEnd w:id="213"/>
      <w:bookmarkEnd w:id="214"/>
    </w:p>
    <w:p w14:paraId="0C356053" w14:textId="77777777" w:rsidR="00E71120" w:rsidRDefault="00E71120" w:rsidP="00E3595C">
      <w:pPr>
        <w:autoSpaceDE w:val="0"/>
        <w:autoSpaceDN w:val="0"/>
        <w:snapToGrid w:val="0"/>
        <w:ind w:firstLine="480"/>
        <w:rPr>
          <w:rFonts w:eastAsiaTheme="majorEastAsia"/>
        </w:rPr>
      </w:pPr>
      <w:r>
        <w:rPr>
          <w:rFonts w:eastAsiaTheme="majorEastAsia" w:hint="eastAsia"/>
        </w:rPr>
        <w:t>在基学习器选择阶段，当未知</w:t>
      </w:r>
      <w:r w:rsidRPr="006135A1">
        <w:rPr>
          <w:rFonts w:eastAsiaTheme="majorEastAsia" w:hint="eastAsia"/>
        </w:rPr>
        <w:t>实例</w:t>
      </w:r>
      <m:oMath>
        <m:sSub>
          <m:sSubPr>
            <m:ctrlPr>
              <w:rPr>
                <w:rFonts w:ascii="Cambria Math" w:eastAsiaTheme="majorEastAsia" w:hAnsi="Cambria Math"/>
                <w:i/>
              </w:rPr>
            </m:ctrlPr>
          </m:sSubPr>
          <m:e>
            <m:r>
              <m:rPr>
                <m:sty m:val="bi"/>
              </m:rPr>
              <w:rPr>
                <w:rFonts w:ascii="Cambria Math" w:eastAsiaTheme="majorEastAsia" w:hAnsi="Cambria Math" w:hint="eastAsia"/>
              </w:rPr>
              <m:t>x</m:t>
            </m:r>
            <m:ctrlPr>
              <w:rPr>
                <w:rFonts w:ascii="Cambria Math" w:eastAsiaTheme="majorEastAsia" w:hAnsi="Cambria Math" w:hint="eastAsia"/>
                <w:i/>
              </w:rPr>
            </m:ctrlPr>
          </m:e>
          <m:sub>
            <m:r>
              <w:rPr>
                <w:rFonts w:ascii="Cambria Math" w:eastAsiaTheme="majorEastAsia" w:hAnsi="Cambria Math" w:hint="eastAsia"/>
              </w:rPr>
              <m:t>u</m:t>
            </m:r>
          </m:sub>
        </m:sSub>
      </m:oMath>
      <w:r>
        <w:rPr>
          <w:rFonts w:eastAsiaTheme="majorEastAsia" w:hint="eastAsia"/>
        </w:rPr>
        <w:t>到来</w:t>
      </w:r>
      <w:r w:rsidRPr="006135A1">
        <w:rPr>
          <w:rFonts w:eastAsiaTheme="majorEastAsia" w:hint="eastAsia"/>
        </w:rPr>
        <w:t>时</w:t>
      </w:r>
      <w:r>
        <w:rPr>
          <w:rFonts w:eastAsiaTheme="majorEastAsia" w:hint="eastAsia"/>
        </w:rPr>
        <w:t>，需要在已生成的</w:t>
      </w:r>
      <w:r w:rsidRPr="006135A1">
        <w:rPr>
          <w:rFonts w:eastAsiaTheme="majorEastAsia" w:hint="eastAsia"/>
        </w:rPr>
        <w:t>候选</w:t>
      </w:r>
      <w:r>
        <w:rPr>
          <w:rFonts w:eastAsiaTheme="majorEastAsia" w:hint="eastAsia"/>
        </w:rPr>
        <w:t>学习器集成</w:t>
      </w:r>
      <m:oMath>
        <m:r>
          <w:rPr>
            <w:rFonts w:ascii="Cambria Math" w:eastAsiaTheme="majorEastAsia" w:hAnsi="Cambria Math"/>
          </w:rPr>
          <m:t>E</m:t>
        </m:r>
      </m:oMath>
      <w:r>
        <w:rPr>
          <w:rFonts w:eastAsiaTheme="majorEastAsia" w:hint="eastAsia"/>
        </w:rPr>
        <w:t>中，为其</w:t>
      </w:r>
      <w:r w:rsidRPr="006135A1">
        <w:rPr>
          <w:rFonts w:eastAsiaTheme="majorEastAsia" w:hint="eastAsia"/>
        </w:rPr>
        <w:t>选择</w:t>
      </w:r>
      <w:r>
        <w:rPr>
          <w:rFonts w:eastAsiaTheme="majorEastAsia" w:hint="eastAsia"/>
        </w:rPr>
        <w:t>性能最好</w:t>
      </w:r>
      <w:r w:rsidRPr="006135A1">
        <w:rPr>
          <w:rFonts w:eastAsiaTheme="majorEastAsia" w:hint="eastAsia"/>
        </w:rPr>
        <w:t>的</w:t>
      </w:r>
      <w:r>
        <w:rPr>
          <w:rFonts w:eastAsiaTheme="majorEastAsia" w:hint="eastAsia"/>
        </w:rPr>
        <w:t>若干基学习器</w:t>
      </w:r>
      <w:r w:rsidRPr="006135A1">
        <w:rPr>
          <w:rFonts w:eastAsiaTheme="majorEastAsia" w:hint="eastAsia"/>
        </w:rPr>
        <w:t>。</w:t>
      </w:r>
      <w:r>
        <w:rPr>
          <w:rFonts w:eastAsiaTheme="majorEastAsia" w:hint="eastAsia"/>
        </w:rPr>
        <w:t>经过该过程，基学习器准确性得以被保证。</w:t>
      </w:r>
    </w:p>
    <w:p w14:paraId="76BD1336" w14:textId="77777777" w:rsidR="00E71120" w:rsidRDefault="00E71120" w:rsidP="00E3595C">
      <w:pPr>
        <w:autoSpaceDE w:val="0"/>
        <w:autoSpaceDN w:val="0"/>
        <w:snapToGrid w:val="0"/>
        <w:ind w:firstLine="480"/>
        <w:rPr>
          <w:rFonts w:eastAsiaTheme="majorEastAsia"/>
        </w:rPr>
      </w:pPr>
      <w:r>
        <w:rPr>
          <w:rFonts w:eastAsiaTheme="majorEastAsia" w:hint="eastAsia"/>
        </w:rPr>
        <w:t>学习器动态选择一般包含三个步骤（要点）：一是确定选择依据，二是确定选择指标，三是确定选择标准。最常规的动态选择方法是，在验证集中寻找未知</w:t>
      </w:r>
      <w:r w:rsidRPr="006135A1">
        <w:rPr>
          <w:rFonts w:eastAsiaTheme="majorEastAsia" w:hint="eastAsia"/>
        </w:rPr>
        <w:t>实例</w:t>
      </w:r>
      <m:oMath>
        <m:sSub>
          <m:sSubPr>
            <m:ctrlPr>
              <w:rPr>
                <w:rFonts w:ascii="Cambria Math" w:eastAsiaTheme="majorEastAsia" w:hAnsi="Cambria Math"/>
                <w:i/>
              </w:rPr>
            </m:ctrlPr>
          </m:sSubPr>
          <m:e>
            <m:r>
              <m:rPr>
                <m:sty m:val="bi"/>
              </m:rPr>
              <w:rPr>
                <w:rFonts w:ascii="Cambria Math" w:eastAsiaTheme="majorEastAsia" w:hAnsi="Cambria Math" w:hint="eastAsia"/>
              </w:rPr>
              <m:t>x</m:t>
            </m:r>
            <m:ctrlPr>
              <w:rPr>
                <w:rFonts w:ascii="Cambria Math" w:eastAsiaTheme="majorEastAsia" w:hAnsi="Cambria Math" w:hint="eastAsia"/>
                <w:i/>
              </w:rPr>
            </m:ctrlPr>
          </m:e>
          <m:sub>
            <m:r>
              <w:rPr>
                <w:rFonts w:ascii="Cambria Math" w:eastAsiaTheme="majorEastAsia" w:hAnsi="Cambria Math" w:hint="eastAsia"/>
              </w:rPr>
              <m:t>u</m:t>
            </m:r>
          </m:sub>
        </m:sSub>
      </m:oMath>
      <w:r>
        <w:rPr>
          <w:rFonts w:eastAsiaTheme="majorEastAsia" w:hint="eastAsia"/>
        </w:rPr>
        <w:t>的近邻</w:t>
      </w:r>
      <m:oMath>
        <m:sSub>
          <m:sSubPr>
            <m:ctrlPr>
              <w:rPr>
                <w:rFonts w:ascii="Cambria Math" w:eastAsiaTheme="majorEastAsia" w:hAnsi="Cambria Math"/>
                <w:i/>
              </w:rPr>
            </m:ctrlPr>
          </m:sSubPr>
          <m:e>
            <m:r>
              <w:rPr>
                <w:rFonts w:ascii="Cambria Math" w:eastAsiaTheme="majorEastAsia" w:hAnsi="Cambria Math"/>
              </w:rPr>
              <m:t>N</m:t>
            </m:r>
          </m:e>
          <m:sub>
            <m:r>
              <w:rPr>
                <w:rFonts w:ascii="Cambria Math" w:eastAsiaTheme="majorEastAsia" w:hAnsi="Cambria Math"/>
              </w:rPr>
              <m:t>k</m:t>
            </m:r>
          </m:sub>
        </m:sSub>
        <m:d>
          <m:dPr>
            <m:begChr m:val="（"/>
            <m:endChr m:val="）"/>
            <m:ctrlPr>
              <w:rPr>
                <w:rFonts w:ascii="Cambria Math" w:eastAsiaTheme="majorEastAsia" w:hAnsi="Cambria Math"/>
                <w:i/>
              </w:rPr>
            </m:ctrlPr>
          </m:dPr>
          <m:e>
            <m:sSub>
              <m:sSubPr>
                <m:ctrlPr>
                  <w:rPr>
                    <w:rFonts w:ascii="Cambria Math" w:eastAsiaTheme="majorEastAsia" w:hAnsi="Cambria Math"/>
                    <w:i/>
                  </w:rPr>
                </m:ctrlPr>
              </m:sSubPr>
              <m:e>
                <m:r>
                  <m:rPr>
                    <m:sty m:val="bi"/>
                  </m:rPr>
                  <w:rPr>
                    <w:rFonts w:ascii="Cambria Math" w:eastAsiaTheme="majorEastAsia" w:hAnsi="Cambria Math" w:hint="eastAsia"/>
                  </w:rPr>
                  <m:t>x</m:t>
                </m:r>
                <m:ctrlPr>
                  <w:rPr>
                    <w:rFonts w:ascii="Cambria Math" w:eastAsiaTheme="majorEastAsia" w:hAnsi="Cambria Math" w:hint="eastAsia"/>
                    <w:i/>
                  </w:rPr>
                </m:ctrlPr>
              </m:e>
              <m:sub>
                <m:r>
                  <w:rPr>
                    <w:rFonts w:ascii="Cambria Math" w:eastAsiaTheme="majorEastAsia" w:hAnsi="Cambria Math" w:hint="eastAsia"/>
                  </w:rPr>
                  <m:t>u</m:t>
                </m:r>
              </m:sub>
            </m:sSub>
          </m:e>
        </m:d>
      </m:oMath>
      <w:r>
        <w:rPr>
          <w:rFonts w:eastAsiaTheme="majorEastAsia" w:hint="eastAsia"/>
        </w:rPr>
        <w:t>，评估所有基学习器在该邻域内的性能，将准确率大于某一阈值如</w:t>
      </w:r>
      <m:oMath>
        <m:r>
          <w:rPr>
            <w:rFonts w:ascii="Cambria Math" w:eastAsiaTheme="majorEastAsia" w:hAnsi="Cambria Math"/>
          </w:rPr>
          <m:t>τ=0.8</m:t>
        </m:r>
      </m:oMath>
      <w:r>
        <w:rPr>
          <w:rFonts w:eastAsiaTheme="majorEastAsia" w:hint="eastAsia"/>
        </w:rPr>
        <w:t>的一批学习器选入。其中，</w:t>
      </w:r>
      <m:oMath>
        <m:r>
          <w:rPr>
            <w:rFonts w:ascii="Cambria Math" w:eastAsiaTheme="majorEastAsia" w:hAnsi="Cambria Math"/>
          </w:rPr>
          <m:t>k</m:t>
        </m:r>
      </m:oMath>
      <w:r>
        <w:rPr>
          <w:rFonts w:eastAsiaTheme="majorEastAsia" w:hint="eastAsia"/>
        </w:rPr>
        <w:t>近邻是选择依据，准确率是选择指标，某一阈值是选择标准。在动态选择集成中，选择依据一般与距离度量有关；选择指标一般针对具体任务设计，如在不均衡数据集中可能需要使用</w:t>
      </w:r>
      <w:r>
        <w:rPr>
          <w:rFonts w:eastAsiaTheme="majorEastAsia" w:hint="eastAsia"/>
        </w:rPr>
        <w:t>F</w:t>
      </w:r>
      <w:r>
        <w:rPr>
          <w:rFonts w:eastAsiaTheme="majorEastAsia"/>
        </w:rPr>
        <w:t>-</w:t>
      </w:r>
      <w:r>
        <w:rPr>
          <w:rFonts w:eastAsiaTheme="majorEastAsia" w:hint="eastAsia"/>
        </w:rPr>
        <w:t>score</w:t>
      </w:r>
      <w:r>
        <w:rPr>
          <w:rFonts w:eastAsiaTheme="majorEastAsia" w:hint="eastAsia"/>
        </w:rPr>
        <w:t>；选择标准可以是事先设定的超参数，也可以根据基学习器的性能评估情况动态确定。</w:t>
      </w:r>
    </w:p>
    <w:p w14:paraId="4E96EE43" w14:textId="77777777" w:rsidR="00E71120" w:rsidRDefault="00E71120" w:rsidP="00E3595C">
      <w:pPr>
        <w:autoSpaceDE w:val="0"/>
        <w:autoSpaceDN w:val="0"/>
        <w:snapToGrid w:val="0"/>
        <w:ind w:firstLine="480"/>
        <w:rPr>
          <w:rFonts w:eastAsiaTheme="majorEastAsia"/>
        </w:rPr>
      </w:pPr>
      <w:r>
        <w:rPr>
          <w:rFonts w:eastAsiaTheme="majorEastAsia" w:hint="eastAsia"/>
        </w:rPr>
        <w:t>本文认为，相较于常规的学习器动态选择任务，多标签动态选择集成在特征部分没有本质变化，传统的距离度量仍可用于作为选择依据；其主要特点在于标签部分的维度扩增，因此需要设计新的多标签基学习器选择指标和相应的选择标准。</w:t>
      </w:r>
    </w:p>
    <w:p w14:paraId="0F3F4CB2" w14:textId="6A0E92EB" w:rsidR="00E71120" w:rsidRDefault="00E71120" w:rsidP="00E3595C">
      <w:pPr>
        <w:autoSpaceDE w:val="0"/>
        <w:autoSpaceDN w:val="0"/>
        <w:snapToGrid w:val="0"/>
        <w:ind w:firstLine="480"/>
        <w:rPr>
          <w:rFonts w:eastAsiaTheme="majorEastAsia"/>
        </w:rPr>
      </w:pPr>
      <w:r>
        <w:rPr>
          <w:rFonts w:eastAsiaTheme="majorEastAsia" w:hint="eastAsia"/>
        </w:rPr>
        <w:t>如</w:t>
      </w:r>
      <w:r w:rsidR="007055FD">
        <w:rPr>
          <w:rFonts w:eastAsiaTheme="majorEastAsia" w:hint="eastAsia"/>
        </w:rPr>
        <w:t>第二章</w:t>
      </w:r>
      <w:r>
        <w:rPr>
          <w:rFonts w:eastAsiaTheme="majorEastAsia" w:hint="eastAsia"/>
        </w:rPr>
        <w:t>中</w:t>
      </w:r>
      <w:r w:rsidR="00D971A4">
        <w:rPr>
          <w:rFonts w:eastAsiaTheme="majorEastAsia" w:hint="eastAsia"/>
        </w:rPr>
        <w:t>介绍的多标签评价指标</w:t>
      </w:r>
      <w:r>
        <w:rPr>
          <w:rFonts w:eastAsiaTheme="majorEastAsia" w:hint="eastAsia"/>
        </w:rPr>
        <w:t>，主流的多标签评价</w:t>
      </w:r>
      <w:r w:rsidR="00D971A4">
        <w:rPr>
          <w:rFonts w:eastAsiaTheme="majorEastAsia" w:hint="eastAsia"/>
        </w:rPr>
        <w:t>方式</w:t>
      </w:r>
      <w:r>
        <w:rPr>
          <w:rFonts w:eastAsiaTheme="majorEastAsia" w:hint="eastAsia"/>
        </w:rPr>
        <w:t>分为两类，分别是基于分类的评价指标和基于排序的评价指标，分别度量多标签学习器的分类能力和标签相关性学习能力。基于上述前提，</w:t>
      </w:r>
      <w:r>
        <w:rPr>
          <w:rFonts w:eastAsiaTheme="majorEastAsia" w:hint="eastAsia"/>
        </w:rPr>
        <w:t>M</w:t>
      </w:r>
      <w:r>
        <w:rPr>
          <w:rFonts w:eastAsiaTheme="majorEastAsia"/>
        </w:rPr>
        <w:t>LDE</w:t>
      </w:r>
      <w:r>
        <w:rPr>
          <w:rFonts w:eastAsiaTheme="majorEastAsia" w:hint="eastAsia"/>
        </w:rPr>
        <w:t>算法计划同时采用准确率和排序损失等两个选择指标进行动态选择，以保证所选择的基学习器既具备良好的分类能力，又具备良好的标签相关性学习能力。</w:t>
      </w:r>
    </w:p>
    <w:p w14:paraId="0A6DFFAA" w14:textId="77777777" w:rsidR="00E71120" w:rsidRDefault="00E71120" w:rsidP="00E3595C">
      <w:pPr>
        <w:autoSpaceDE w:val="0"/>
        <w:autoSpaceDN w:val="0"/>
        <w:snapToGrid w:val="0"/>
        <w:ind w:firstLine="480"/>
        <w:rPr>
          <w:rFonts w:eastAsiaTheme="majorEastAsia"/>
        </w:rPr>
      </w:pPr>
      <w:r>
        <w:rPr>
          <w:rFonts w:eastAsiaTheme="majorEastAsia" w:hint="eastAsia"/>
        </w:rPr>
        <w:t>下面，本文将举例说明不同多标签评价指标对动态选择的影响。在如表</w:t>
      </w:r>
      <w:r>
        <w:rPr>
          <w:rFonts w:eastAsiaTheme="majorEastAsia" w:hint="eastAsia"/>
        </w:rPr>
        <w:t>5</w:t>
      </w:r>
      <w:r>
        <w:rPr>
          <w:rFonts w:eastAsiaTheme="majorEastAsia"/>
        </w:rPr>
        <w:t>-1</w:t>
      </w:r>
      <w:r>
        <w:rPr>
          <w:rFonts w:eastAsiaTheme="majorEastAsia" w:hint="eastAsia"/>
        </w:rPr>
        <w:t>所示的例子中，本文假设了一个标签数量</w:t>
      </w:r>
      <m:oMath>
        <m:r>
          <w:rPr>
            <w:rFonts w:ascii="Cambria Math" w:eastAsiaTheme="majorEastAsia" w:hAnsi="Cambria Math" w:hint="eastAsia"/>
          </w:rPr>
          <m:t>c</m:t>
        </m:r>
        <m:r>
          <w:rPr>
            <w:rFonts w:ascii="Cambria Math" w:eastAsiaTheme="majorEastAsia" w:hAnsi="Cambria Math"/>
          </w:rPr>
          <m:t>=3</m:t>
        </m:r>
      </m:oMath>
      <w:r>
        <w:rPr>
          <w:rFonts w:eastAsiaTheme="majorEastAsia" w:hint="eastAsia"/>
        </w:rPr>
        <w:t>、基学习器数量</w:t>
      </w:r>
      <m:oMath>
        <m:r>
          <w:rPr>
            <w:rFonts w:ascii="Cambria Math" w:eastAsiaTheme="majorEastAsia" w:hAnsi="Cambria Math"/>
          </w:rPr>
          <m:t>R=5</m:t>
        </m:r>
      </m:oMath>
      <w:r>
        <w:rPr>
          <w:rFonts w:eastAsiaTheme="majorEastAsia" w:hint="eastAsia"/>
        </w:rPr>
        <w:t>的多标签动态选择集成示例，已知某条实例的标签值真值和所有基学习器对其的预测值，并根据二者的对比计算了多标签汉明损失（</w:t>
      </w:r>
      <w:r>
        <w:rPr>
          <w:rFonts w:eastAsiaTheme="majorEastAsia" w:hint="eastAsia"/>
        </w:rPr>
        <w:t>H</w:t>
      </w:r>
      <w:r>
        <w:rPr>
          <w:rFonts w:eastAsiaTheme="majorEastAsia"/>
        </w:rPr>
        <w:t>L</w:t>
      </w:r>
      <w:r>
        <w:rPr>
          <w:rFonts w:eastAsiaTheme="majorEastAsia" w:hint="eastAsia"/>
        </w:rPr>
        <w:t>）和排序损失（</w:t>
      </w:r>
      <w:r>
        <w:rPr>
          <w:rFonts w:eastAsiaTheme="majorEastAsia" w:hint="eastAsia"/>
        </w:rPr>
        <w:t>R</w:t>
      </w:r>
      <w:r>
        <w:rPr>
          <w:rFonts w:eastAsiaTheme="majorEastAsia"/>
        </w:rPr>
        <w:t>L</w:t>
      </w:r>
      <w:r>
        <w:rPr>
          <w:rFonts w:eastAsiaTheme="majorEastAsia" w:hint="eastAsia"/>
        </w:rPr>
        <w:t>）。</w:t>
      </w:r>
    </w:p>
    <w:p w14:paraId="38F5DCAC" w14:textId="77777777" w:rsidR="00E71120" w:rsidRPr="009C3E03" w:rsidRDefault="00E71120" w:rsidP="00E3595C">
      <w:pPr>
        <w:autoSpaceDE w:val="0"/>
        <w:autoSpaceDN w:val="0"/>
        <w:adjustRightInd w:val="0"/>
        <w:snapToGrid w:val="0"/>
        <w:spacing w:beforeLines="50" w:before="120"/>
        <w:ind w:firstLineChars="0" w:firstLine="0"/>
        <w:jc w:val="center"/>
        <w:rPr>
          <w:rFonts w:cs="宋体"/>
          <w:kern w:val="0"/>
          <w:sz w:val="21"/>
        </w:rPr>
      </w:pPr>
      <w:r w:rsidRPr="009C3E03">
        <w:rPr>
          <w:rFonts w:cs="宋体" w:hint="eastAsia"/>
          <w:kern w:val="0"/>
          <w:sz w:val="21"/>
        </w:rPr>
        <w:t>表</w:t>
      </w:r>
      <w:r w:rsidRPr="009C3E03">
        <w:rPr>
          <w:rFonts w:cs="宋体"/>
          <w:kern w:val="0"/>
          <w:sz w:val="21"/>
        </w:rPr>
        <w:t xml:space="preserve">5-1 </w:t>
      </w:r>
      <w:r w:rsidRPr="009C3E03">
        <w:rPr>
          <w:rFonts w:cs="宋体" w:hint="eastAsia"/>
          <w:kern w:val="0"/>
          <w:sz w:val="21"/>
        </w:rPr>
        <w:t>多标签评价指标示例</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456"/>
        <w:gridCol w:w="1456"/>
        <w:gridCol w:w="1456"/>
        <w:gridCol w:w="1456"/>
        <w:gridCol w:w="1456"/>
        <w:gridCol w:w="1457"/>
      </w:tblGrid>
      <w:tr w:rsidR="00E71120" w:rsidRPr="009C3E03" w14:paraId="4786E790" w14:textId="77777777" w:rsidTr="00E71120">
        <w:trPr>
          <w:trHeight w:val="358"/>
          <w:jc w:val="center"/>
        </w:trPr>
        <w:tc>
          <w:tcPr>
            <w:tcW w:w="1456" w:type="dxa"/>
            <w:tcBorders>
              <w:top w:val="single" w:sz="12" w:space="0" w:color="auto"/>
              <w:bottom w:val="single" w:sz="8" w:space="0" w:color="auto"/>
            </w:tcBorders>
            <w:vAlign w:val="center"/>
          </w:tcPr>
          <w:p w14:paraId="4B1F8A00" w14:textId="77777777" w:rsidR="00E71120" w:rsidRPr="009C3E03" w:rsidRDefault="00E71120" w:rsidP="009C3E03">
            <w:pPr>
              <w:snapToGrid w:val="0"/>
              <w:ind w:firstLineChars="0" w:firstLine="0"/>
              <w:jc w:val="center"/>
              <w:rPr>
                <w:rFonts w:eastAsiaTheme="majorEastAsia"/>
                <w:sz w:val="21"/>
              </w:rPr>
            </w:pPr>
          </w:p>
        </w:tc>
        <w:tc>
          <w:tcPr>
            <w:tcW w:w="1456" w:type="dxa"/>
            <w:tcBorders>
              <w:top w:val="single" w:sz="12" w:space="0" w:color="auto"/>
              <w:bottom w:val="single" w:sz="8" w:space="0" w:color="auto"/>
            </w:tcBorders>
            <w:vAlign w:val="center"/>
          </w:tcPr>
          <w:p w14:paraId="13FE01D6" w14:textId="77777777" w:rsidR="00E71120" w:rsidRPr="009C3E03" w:rsidRDefault="009C75E1" w:rsidP="009C3E03">
            <w:pPr>
              <w:snapToGrid w:val="0"/>
              <w:ind w:firstLineChars="0" w:firstLine="0"/>
              <w:jc w:val="center"/>
              <w:rPr>
                <w:rFonts w:eastAsiaTheme="majorEastAsia"/>
                <w:color w:val="0000FF"/>
                <w:sz w:val="21"/>
              </w:rPr>
            </w:pPr>
            <m:oMathPara>
              <m:oMath>
                <m:sSub>
                  <m:sSubPr>
                    <m:ctrlPr>
                      <w:rPr>
                        <w:rFonts w:ascii="Cambria Math" w:eastAsiaTheme="majorEastAsia" w:hAnsi="Cambria Math"/>
                        <w:i/>
                        <w:sz w:val="21"/>
                      </w:rPr>
                    </m:ctrlPr>
                  </m:sSubPr>
                  <m:e>
                    <m:r>
                      <w:rPr>
                        <w:rFonts w:ascii="Cambria Math" w:eastAsiaTheme="majorEastAsia" w:hAnsi="Cambria Math"/>
                        <w:sz w:val="21"/>
                      </w:rPr>
                      <m:t>Y</m:t>
                    </m:r>
                  </m:e>
                  <m:sub>
                    <m:r>
                      <w:rPr>
                        <w:rFonts w:ascii="Cambria Math" w:eastAsiaTheme="majorEastAsia" w:hAnsi="Cambria Math"/>
                        <w:sz w:val="21"/>
                      </w:rPr>
                      <m:t>1</m:t>
                    </m:r>
                  </m:sub>
                </m:sSub>
              </m:oMath>
            </m:oMathPara>
          </w:p>
        </w:tc>
        <w:tc>
          <w:tcPr>
            <w:tcW w:w="1456" w:type="dxa"/>
            <w:tcBorders>
              <w:top w:val="single" w:sz="12" w:space="0" w:color="auto"/>
              <w:bottom w:val="single" w:sz="8" w:space="0" w:color="auto"/>
            </w:tcBorders>
            <w:vAlign w:val="center"/>
          </w:tcPr>
          <w:p w14:paraId="12992E6F" w14:textId="77777777" w:rsidR="00E71120" w:rsidRPr="009C3E03" w:rsidRDefault="009C75E1" w:rsidP="009C3E03">
            <w:pPr>
              <w:snapToGrid w:val="0"/>
              <w:ind w:firstLineChars="0" w:firstLine="0"/>
              <w:jc w:val="center"/>
              <w:rPr>
                <w:rFonts w:eastAsiaTheme="majorEastAsia"/>
                <w:sz w:val="21"/>
              </w:rPr>
            </w:pPr>
            <m:oMathPara>
              <m:oMath>
                <m:sSub>
                  <m:sSubPr>
                    <m:ctrlPr>
                      <w:rPr>
                        <w:rFonts w:ascii="Cambria Math" w:eastAsiaTheme="majorEastAsia" w:hAnsi="Cambria Math"/>
                        <w:i/>
                        <w:sz w:val="21"/>
                      </w:rPr>
                    </m:ctrlPr>
                  </m:sSubPr>
                  <m:e>
                    <m:r>
                      <w:rPr>
                        <w:rFonts w:ascii="Cambria Math" w:eastAsiaTheme="majorEastAsia" w:hAnsi="Cambria Math"/>
                        <w:sz w:val="21"/>
                      </w:rPr>
                      <m:t>Y</m:t>
                    </m:r>
                  </m:e>
                  <m:sub>
                    <m:r>
                      <w:rPr>
                        <w:rFonts w:ascii="Cambria Math" w:eastAsiaTheme="majorEastAsia" w:hAnsi="Cambria Math"/>
                        <w:sz w:val="21"/>
                      </w:rPr>
                      <m:t>2</m:t>
                    </m:r>
                  </m:sub>
                </m:sSub>
              </m:oMath>
            </m:oMathPara>
          </w:p>
        </w:tc>
        <w:tc>
          <w:tcPr>
            <w:tcW w:w="1456" w:type="dxa"/>
            <w:tcBorders>
              <w:top w:val="single" w:sz="12" w:space="0" w:color="auto"/>
              <w:bottom w:val="single" w:sz="8" w:space="0" w:color="auto"/>
            </w:tcBorders>
            <w:vAlign w:val="center"/>
          </w:tcPr>
          <w:p w14:paraId="19971AF0" w14:textId="77777777" w:rsidR="00E71120" w:rsidRPr="009C3E03" w:rsidRDefault="009C75E1" w:rsidP="009C3E03">
            <w:pPr>
              <w:snapToGrid w:val="0"/>
              <w:ind w:firstLineChars="0" w:firstLine="0"/>
              <w:jc w:val="center"/>
              <w:rPr>
                <w:rFonts w:eastAsiaTheme="majorEastAsia"/>
                <w:sz w:val="21"/>
              </w:rPr>
            </w:pPr>
            <m:oMathPara>
              <m:oMath>
                <m:sSub>
                  <m:sSubPr>
                    <m:ctrlPr>
                      <w:rPr>
                        <w:rFonts w:ascii="Cambria Math" w:eastAsiaTheme="majorEastAsia" w:hAnsi="Cambria Math"/>
                        <w:i/>
                        <w:sz w:val="21"/>
                      </w:rPr>
                    </m:ctrlPr>
                  </m:sSubPr>
                  <m:e>
                    <m:r>
                      <w:rPr>
                        <w:rFonts w:ascii="Cambria Math" w:eastAsiaTheme="majorEastAsia" w:hAnsi="Cambria Math"/>
                        <w:sz w:val="21"/>
                      </w:rPr>
                      <m:t>Y</m:t>
                    </m:r>
                  </m:e>
                  <m:sub>
                    <m:r>
                      <w:rPr>
                        <w:rFonts w:ascii="Cambria Math" w:eastAsiaTheme="majorEastAsia" w:hAnsi="Cambria Math"/>
                        <w:sz w:val="21"/>
                      </w:rPr>
                      <m:t>3</m:t>
                    </m:r>
                  </m:sub>
                </m:sSub>
              </m:oMath>
            </m:oMathPara>
          </w:p>
        </w:tc>
        <w:tc>
          <w:tcPr>
            <w:tcW w:w="1456" w:type="dxa"/>
            <w:tcBorders>
              <w:top w:val="single" w:sz="12" w:space="0" w:color="auto"/>
              <w:bottom w:val="single" w:sz="8" w:space="0" w:color="auto"/>
            </w:tcBorders>
            <w:vAlign w:val="center"/>
          </w:tcPr>
          <w:p w14:paraId="54F12F05" w14:textId="77777777" w:rsidR="00E71120" w:rsidRPr="009C3E03" w:rsidRDefault="00E71120" w:rsidP="009C3E03">
            <w:pPr>
              <w:snapToGrid w:val="0"/>
              <w:ind w:firstLineChars="0" w:firstLine="0"/>
              <w:jc w:val="center"/>
              <w:rPr>
                <w:rFonts w:eastAsiaTheme="majorEastAsia"/>
                <w:i/>
                <w:color w:val="000000" w:themeColor="text1"/>
                <w:sz w:val="21"/>
              </w:rPr>
            </w:pPr>
            <m:oMathPara>
              <m:oMath>
                <m:r>
                  <m:rPr>
                    <m:sty m:val="p"/>
                  </m:rPr>
                  <w:rPr>
                    <w:rFonts w:ascii="Cambria Math" w:eastAsiaTheme="majorEastAsia" w:hAnsi="Cambria Math" w:hint="eastAsia"/>
                    <w:color w:val="000000" w:themeColor="text1"/>
                    <w:sz w:val="21"/>
                  </w:rPr>
                  <m:t>H</m:t>
                </m:r>
                <m:r>
                  <m:rPr>
                    <m:sty m:val="p"/>
                  </m:rPr>
                  <w:rPr>
                    <w:rFonts w:ascii="Cambria Math" w:eastAsiaTheme="majorEastAsia" w:hAnsi="Cambria Math"/>
                    <w:color w:val="000000" w:themeColor="text1"/>
                    <w:sz w:val="21"/>
                  </w:rPr>
                  <m:t>L</m:t>
                </m:r>
              </m:oMath>
            </m:oMathPara>
          </w:p>
        </w:tc>
        <w:tc>
          <w:tcPr>
            <w:tcW w:w="1457" w:type="dxa"/>
            <w:tcBorders>
              <w:top w:val="single" w:sz="12" w:space="0" w:color="auto"/>
              <w:bottom w:val="single" w:sz="8" w:space="0" w:color="auto"/>
            </w:tcBorders>
            <w:vAlign w:val="center"/>
          </w:tcPr>
          <w:p w14:paraId="43A5B7BF" w14:textId="77777777" w:rsidR="00E71120" w:rsidRPr="009C3E03" w:rsidRDefault="00E71120" w:rsidP="009C3E03">
            <w:pPr>
              <w:snapToGrid w:val="0"/>
              <w:ind w:firstLineChars="0" w:firstLine="0"/>
              <w:jc w:val="center"/>
              <w:rPr>
                <w:rFonts w:eastAsiaTheme="majorEastAsia"/>
                <w:color w:val="000000" w:themeColor="text1"/>
                <w:sz w:val="21"/>
              </w:rPr>
            </w:pPr>
            <m:oMathPara>
              <m:oMath>
                <m:r>
                  <m:rPr>
                    <m:sty m:val="p"/>
                  </m:rPr>
                  <w:rPr>
                    <w:rFonts w:ascii="Cambria Math" w:eastAsiaTheme="majorEastAsia" w:hAnsi="Cambria Math" w:hint="eastAsia"/>
                    <w:color w:val="000000" w:themeColor="text1"/>
                    <w:sz w:val="21"/>
                  </w:rPr>
                  <m:t>R</m:t>
                </m:r>
                <m:r>
                  <m:rPr>
                    <m:sty m:val="p"/>
                  </m:rPr>
                  <w:rPr>
                    <w:rFonts w:ascii="Cambria Math" w:eastAsiaTheme="majorEastAsia" w:hAnsi="Cambria Math"/>
                    <w:color w:val="000000" w:themeColor="text1"/>
                    <w:sz w:val="21"/>
                  </w:rPr>
                  <m:t>L</m:t>
                </m:r>
              </m:oMath>
            </m:oMathPara>
          </w:p>
        </w:tc>
      </w:tr>
      <w:tr w:rsidR="00E71120" w:rsidRPr="009C3E03" w14:paraId="38C0024D" w14:textId="77777777" w:rsidTr="00E71120">
        <w:trPr>
          <w:trHeight w:val="358"/>
          <w:jc w:val="center"/>
        </w:trPr>
        <w:tc>
          <w:tcPr>
            <w:tcW w:w="1456" w:type="dxa"/>
            <w:tcBorders>
              <w:top w:val="single" w:sz="8" w:space="0" w:color="auto"/>
              <w:bottom w:val="nil"/>
            </w:tcBorders>
            <w:vAlign w:val="center"/>
          </w:tcPr>
          <w:p w14:paraId="1D6E5C9A" w14:textId="77777777" w:rsidR="00E71120" w:rsidRPr="009C3E03" w:rsidRDefault="00E71120" w:rsidP="009C3E03">
            <w:pPr>
              <w:snapToGrid w:val="0"/>
              <w:ind w:firstLineChars="0" w:firstLine="0"/>
              <w:jc w:val="center"/>
              <w:rPr>
                <w:rFonts w:eastAsiaTheme="majorEastAsia"/>
                <w:sz w:val="21"/>
              </w:rPr>
            </w:pPr>
            <w:r w:rsidRPr="009C3E03">
              <w:rPr>
                <w:rFonts w:eastAsiaTheme="majorEastAsia" w:hint="eastAsia"/>
                <w:sz w:val="21"/>
              </w:rPr>
              <w:t>真值</w:t>
            </w:r>
          </w:p>
        </w:tc>
        <w:tc>
          <w:tcPr>
            <w:tcW w:w="1456" w:type="dxa"/>
            <w:tcBorders>
              <w:top w:val="single" w:sz="8" w:space="0" w:color="auto"/>
              <w:bottom w:val="nil"/>
            </w:tcBorders>
            <w:vAlign w:val="center"/>
          </w:tcPr>
          <w:p w14:paraId="2DE338E4" w14:textId="77777777" w:rsidR="00E71120" w:rsidRPr="009C3E03" w:rsidRDefault="00E71120" w:rsidP="009C3E03">
            <w:pPr>
              <w:snapToGrid w:val="0"/>
              <w:ind w:firstLineChars="0" w:firstLine="0"/>
              <w:jc w:val="center"/>
              <w:rPr>
                <w:rFonts w:eastAsiaTheme="majorEastAsia"/>
                <w:color w:val="000000" w:themeColor="text1"/>
                <w:sz w:val="21"/>
              </w:rPr>
            </w:pPr>
            <w:r w:rsidRPr="009C3E03">
              <w:rPr>
                <w:rFonts w:eastAsiaTheme="majorEastAsia" w:hint="eastAsia"/>
                <w:color w:val="000000" w:themeColor="text1"/>
                <w:sz w:val="21"/>
              </w:rPr>
              <w:t>1</w:t>
            </w:r>
          </w:p>
        </w:tc>
        <w:tc>
          <w:tcPr>
            <w:tcW w:w="1456" w:type="dxa"/>
            <w:tcBorders>
              <w:top w:val="single" w:sz="8" w:space="0" w:color="auto"/>
              <w:bottom w:val="nil"/>
            </w:tcBorders>
            <w:vAlign w:val="center"/>
          </w:tcPr>
          <w:p w14:paraId="010A5E78" w14:textId="77777777" w:rsidR="00E71120" w:rsidRPr="009C3E03" w:rsidRDefault="00E71120" w:rsidP="009C3E03">
            <w:pPr>
              <w:snapToGrid w:val="0"/>
              <w:ind w:firstLineChars="0" w:firstLine="0"/>
              <w:jc w:val="center"/>
              <w:rPr>
                <w:rFonts w:eastAsiaTheme="majorEastAsia"/>
                <w:color w:val="000000" w:themeColor="text1"/>
                <w:sz w:val="21"/>
              </w:rPr>
            </w:pPr>
            <w:r w:rsidRPr="009C3E03">
              <w:rPr>
                <w:rFonts w:eastAsiaTheme="majorEastAsia" w:hint="eastAsia"/>
                <w:color w:val="000000" w:themeColor="text1"/>
                <w:sz w:val="21"/>
              </w:rPr>
              <w:t>0</w:t>
            </w:r>
          </w:p>
        </w:tc>
        <w:tc>
          <w:tcPr>
            <w:tcW w:w="1456" w:type="dxa"/>
            <w:tcBorders>
              <w:top w:val="single" w:sz="8" w:space="0" w:color="auto"/>
              <w:bottom w:val="nil"/>
            </w:tcBorders>
            <w:vAlign w:val="center"/>
          </w:tcPr>
          <w:p w14:paraId="05D6DAB1" w14:textId="77777777" w:rsidR="00E71120" w:rsidRPr="009C3E03" w:rsidRDefault="00E71120" w:rsidP="009C3E03">
            <w:pPr>
              <w:snapToGrid w:val="0"/>
              <w:ind w:firstLineChars="0" w:firstLine="0"/>
              <w:jc w:val="center"/>
              <w:rPr>
                <w:rFonts w:eastAsiaTheme="majorEastAsia"/>
                <w:color w:val="000000" w:themeColor="text1"/>
                <w:sz w:val="21"/>
              </w:rPr>
            </w:pPr>
            <w:r w:rsidRPr="009C3E03">
              <w:rPr>
                <w:rFonts w:eastAsiaTheme="majorEastAsia" w:hint="eastAsia"/>
                <w:color w:val="000000" w:themeColor="text1"/>
                <w:sz w:val="21"/>
              </w:rPr>
              <w:t>1</w:t>
            </w:r>
          </w:p>
        </w:tc>
        <w:tc>
          <w:tcPr>
            <w:tcW w:w="1456" w:type="dxa"/>
            <w:tcBorders>
              <w:top w:val="single" w:sz="8" w:space="0" w:color="auto"/>
              <w:bottom w:val="nil"/>
            </w:tcBorders>
            <w:vAlign w:val="center"/>
          </w:tcPr>
          <w:p w14:paraId="1E907B84" w14:textId="77777777" w:rsidR="00E71120" w:rsidRPr="009C3E03" w:rsidRDefault="00E71120" w:rsidP="009C3E03">
            <w:pPr>
              <w:snapToGrid w:val="0"/>
              <w:ind w:firstLineChars="0" w:firstLine="0"/>
              <w:jc w:val="center"/>
              <w:rPr>
                <w:rFonts w:eastAsiaTheme="majorEastAsia"/>
                <w:color w:val="000000" w:themeColor="text1"/>
                <w:sz w:val="21"/>
              </w:rPr>
            </w:pPr>
          </w:p>
        </w:tc>
        <w:tc>
          <w:tcPr>
            <w:tcW w:w="1457" w:type="dxa"/>
            <w:tcBorders>
              <w:top w:val="single" w:sz="8" w:space="0" w:color="auto"/>
              <w:bottom w:val="nil"/>
            </w:tcBorders>
            <w:vAlign w:val="center"/>
          </w:tcPr>
          <w:p w14:paraId="27DF334E" w14:textId="77777777" w:rsidR="00E71120" w:rsidRPr="009C3E03" w:rsidRDefault="00E71120" w:rsidP="009C3E03">
            <w:pPr>
              <w:snapToGrid w:val="0"/>
              <w:ind w:firstLineChars="0" w:firstLine="0"/>
              <w:jc w:val="center"/>
              <w:rPr>
                <w:rFonts w:eastAsiaTheme="majorEastAsia"/>
                <w:color w:val="000000" w:themeColor="text1"/>
                <w:sz w:val="21"/>
              </w:rPr>
            </w:pPr>
          </w:p>
        </w:tc>
      </w:tr>
      <w:tr w:rsidR="00E71120" w:rsidRPr="009C3E03" w14:paraId="7AA3C268" w14:textId="77777777" w:rsidTr="00E71120">
        <w:trPr>
          <w:trHeight w:val="358"/>
          <w:jc w:val="center"/>
        </w:trPr>
        <w:tc>
          <w:tcPr>
            <w:tcW w:w="1456" w:type="dxa"/>
            <w:tcBorders>
              <w:top w:val="nil"/>
            </w:tcBorders>
            <w:vAlign w:val="center"/>
          </w:tcPr>
          <w:p w14:paraId="392526B1" w14:textId="77777777" w:rsidR="00E71120" w:rsidRPr="009C3E03" w:rsidRDefault="009C75E1" w:rsidP="009C3E03">
            <w:pPr>
              <w:snapToGrid w:val="0"/>
              <w:ind w:firstLineChars="0" w:firstLine="0"/>
              <w:jc w:val="center"/>
              <w:rPr>
                <w:rFonts w:eastAsiaTheme="majorEastAsia"/>
                <w:sz w:val="21"/>
              </w:rPr>
            </w:pPr>
            <m:oMathPara>
              <m:oMath>
                <m:sSub>
                  <m:sSubPr>
                    <m:ctrlPr>
                      <w:rPr>
                        <w:rFonts w:ascii="Cambria Math" w:eastAsiaTheme="majorEastAsia" w:hAnsi="Cambria Math"/>
                        <w:i/>
                        <w:sz w:val="21"/>
                      </w:rPr>
                    </m:ctrlPr>
                  </m:sSubPr>
                  <m:e>
                    <m:r>
                      <w:rPr>
                        <w:rFonts w:ascii="Cambria Math" w:eastAsiaTheme="majorEastAsia" w:hAnsi="Cambria Math"/>
                        <w:sz w:val="21"/>
                      </w:rPr>
                      <m:t>H</m:t>
                    </m:r>
                  </m:e>
                  <m:sub>
                    <m:r>
                      <w:rPr>
                        <w:rFonts w:ascii="Cambria Math" w:eastAsiaTheme="majorEastAsia" w:hAnsi="Cambria Math"/>
                        <w:sz w:val="21"/>
                      </w:rPr>
                      <m:t>1</m:t>
                    </m:r>
                  </m:sub>
                </m:sSub>
              </m:oMath>
            </m:oMathPara>
          </w:p>
        </w:tc>
        <w:tc>
          <w:tcPr>
            <w:tcW w:w="1456" w:type="dxa"/>
            <w:tcBorders>
              <w:top w:val="nil"/>
            </w:tcBorders>
            <w:vAlign w:val="center"/>
          </w:tcPr>
          <w:p w14:paraId="614A26DF" w14:textId="77777777" w:rsidR="00E71120" w:rsidRPr="009C3E03" w:rsidRDefault="00E71120" w:rsidP="009C3E03">
            <w:pPr>
              <w:snapToGrid w:val="0"/>
              <w:ind w:firstLineChars="0" w:firstLine="0"/>
              <w:jc w:val="center"/>
              <w:rPr>
                <w:rFonts w:eastAsiaTheme="majorEastAsia"/>
                <w:b/>
                <w:color w:val="000000" w:themeColor="text1"/>
                <w:sz w:val="21"/>
              </w:rPr>
            </w:pPr>
            <w:r w:rsidRPr="009C3E03">
              <w:rPr>
                <w:rFonts w:eastAsiaTheme="majorEastAsia" w:hint="eastAsia"/>
                <w:b/>
                <w:color w:val="000000" w:themeColor="text1"/>
                <w:sz w:val="21"/>
              </w:rPr>
              <w:t>0</w:t>
            </w:r>
            <w:r w:rsidRPr="009C3E03">
              <w:rPr>
                <w:rFonts w:eastAsiaTheme="majorEastAsia"/>
                <w:b/>
                <w:color w:val="000000" w:themeColor="text1"/>
                <w:sz w:val="21"/>
              </w:rPr>
              <w:t>.9</w:t>
            </w:r>
          </w:p>
        </w:tc>
        <w:tc>
          <w:tcPr>
            <w:tcW w:w="1456" w:type="dxa"/>
            <w:tcBorders>
              <w:top w:val="nil"/>
            </w:tcBorders>
            <w:vAlign w:val="center"/>
          </w:tcPr>
          <w:p w14:paraId="74C2194B" w14:textId="77777777" w:rsidR="00E71120" w:rsidRPr="009C3E03" w:rsidRDefault="00E71120" w:rsidP="009C3E03">
            <w:pPr>
              <w:snapToGrid w:val="0"/>
              <w:ind w:firstLineChars="0" w:firstLine="0"/>
              <w:jc w:val="center"/>
              <w:rPr>
                <w:rFonts w:eastAsiaTheme="majorEastAsia"/>
                <w:color w:val="000000" w:themeColor="text1"/>
                <w:sz w:val="21"/>
              </w:rPr>
            </w:pPr>
            <w:r w:rsidRPr="009C3E03">
              <w:rPr>
                <w:rFonts w:eastAsiaTheme="majorEastAsia" w:hint="eastAsia"/>
                <w:color w:val="000000" w:themeColor="text1"/>
                <w:sz w:val="21"/>
              </w:rPr>
              <w:t>0</w:t>
            </w:r>
            <w:r w:rsidRPr="009C3E03">
              <w:rPr>
                <w:rFonts w:eastAsiaTheme="majorEastAsia"/>
                <w:color w:val="000000" w:themeColor="text1"/>
                <w:sz w:val="21"/>
              </w:rPr>
              <w:t>.6</w:t>
            </w:r>
          </w:p>
        </w:tc>
        <w:tc>
          <w:tcPr>
            <w:tcW w:w="1456" w:type="dxa"/>
            <w:tcBorders>
              <w:top w:val="nil"/>
            </w:tcBorders>
            <w:vAlign w:val="center"/>
          </w:tcPr>
          <w:p w14:paraId="55513BBF" w14:textId="77777777" w:rsidR="00E71120" w:rsidRPr="009C3E03" w:rsidRDefault="00E71120" w:rsidP="009C3E03">
            <w:pPr>
              <w:snapToGrid w:val="0"/>
              <w:ind w:firstLineChars="0" w:firstLine="0"/>
              <w:jc w:val="center"/>
              <w:rPr>
                <w:rFonts w:eastAsiaTheme="majorEastAsia"/>
                <w:color w:val="000000" w:themeColor="text1"/>
                <w:sz w:val="21"/>
              </w:rPr>
            </w:pPr>
            <w:r w:rsidRPr="009C3E03">
              <w:rPr>
                <w:rFonts w:eastAsiaTheme="majorEastAsia" w:hint="eastAsia"/>
                <w:color w:val="000000" w:themeColor="text1"/>
                <w:sz w:val="21"/>
              </w:rPr>
              <w:t>0</w:t>
            </w:r>
            <w:r w:rsidRPr="009C3E03">
              <w:rPr>
                <w:rFonts w:eastAsiaTheme="majorEastAsia"/>
                <w:color w:val="000000" w:themeColor="text1"/>
                <w:sz w:val="21"/>
              </w:rPr>
              <w:t>.2</w:t>
            </w:r>
          </w:p>
        </w:tc>
        <w:tc>
          <w:tcPr>
            <w:tcW w:w="1456" w:type="dxa"/>
            <w:tcBorders>
              <w:top w:val="nil"/>
            </w:tcBorders>
            <w:vAlign w:val="center"/>
          </w:tcPr>
          <w:p w14:paraId="286DDEA3" w14:textId="77777777" w:rsidR="00E71120" w:rsidRPr="009C3E03" w:rsidRDefault="00E71120" w:rsidP="009C3E03">
            <w:pPr>
              <w:snapToGrid w:val="0"/>
              <w:ind w:firstLineChars="0" w:firstLine="0"/>
              <w:jc w:val="center"/>
              <w:rPr>
                <w:rFonts w:eastAsiaTheme="majorEastAsia"/>
                <w:color w:val="000000" w:themeColor="text1"/>
                <w:sz w:val="21"/>
              </w:rPr>
            </w:pPr>
            <w:r w:rsidRPr="009C3E03">
              <w:rPr>
                <w:rFonts w:eastAsiaTheme="majorEastAsia" w:hint="eastAsia"/>
                <w:color w:val="000000" w:themeColor="text1"/>
                <w:sz w:val="21"/>
              </w:rPr>
              <w:t>0</w:t>
            </w:r>
            <w:r w:rsidRPr="009C3E03">
              <w:rPr>
                <w:rFonts w:eastAsiaTheme="majorEastAsia"/>
                <w:color w:val="000000" w:themeColor="text1"/>
                <w:sz w:val="21"/>
              </w:rPr>
              <w:t>.67</w:t>
            </w:r>
          </w:p>
        </w:tc>
        <w:tc>
          <w:tcPr>
            <w:tcW w:w="1457" w:type="dxa"/>
            <w:tcBorders>
              <w:top w:val="nil"/>
            </w:tcBorders>
            <w:vAlign w:val="center"/>
          </w:tcPr>
          <w:p w14:paraId="1A02DB4C" w14:textId="77777777" w:rsidR="00E71120" w:rsidRPr="009C3E03" w:rsidRDefault="00E71120" w:rsidP="009C3E03">
            <w:pPr>
              <w:snapToGrid w:val="0"/>
              <w:ind w:firstLineChars="0" w:firstLine="0"/>
              <w:jc w:val="center"/>
              <w:rPr>
                <w:rFonts w:eastAsiaTheme="majorEastAsia"/>
                <w:color w:val="000000" w:themeColor="text1"/>
                <w:sz w:val="21"/>
              </w:rPr>
            </w:pPr>
            <w:r w:rsidRPr="009C3E03">
              <w:rPr>
                <w:rFonts w:eastAsiaTheme="majorEastAsia" w:hint="eastAsia"/>
                <w:color w:val="000000" w:themeColor="text1"/>
                <w:sz w:val="21"/>
              </w:rPr>
              <w:t>0</w:t>
            </w:r>
            <w:r w:rsidRPr="009C3E03">
              <w:rPr>
                <w:rFonts w:eastAsiaTheme="majorEastAsia"/>
                <w:color w:val="000000" w:themeColor="text1"/>
                <w:sz w:val="21"/>
              </w:rPr>
              <w:t>.5</w:t>
            </w:r>
          </w:p>
        </w:tc>
      </w:tr>
      <w:tr w:rsidR="00E71120" w:rsidRPr="009C3E03" w14:paraId="5663C383" w14:textId="77777777" w:rsidTr="00E71120">
        <w:trPr>
          <w:trHeight w:val="358"/>
          <w:jc w:val="center"/>
        </w:trPr>
        <w:tc>
          <w:tcPr>
            <w:tcW w:w="1456" w:type="dxa"/>
            <w:vAlign w:val="center"/>
          </w:tcPr>
          <w:p w14:paraId="7765FAC7" w14:textId="77777777" w:rsidR="00E71120" w:rsidRPr="009C3E03" w:rsidRDefault="009C75E1" w:rsidP="009C3E03">
            <w:pPr>
              <w:snapToGrid w:val="0"/>
              <w:ind w:firstLineChars="0" w:firstLine="0"/>
              <w:jc w:val="center"/>
              <w:rPr>
                <w:rFonts w:eastAsiaTheme="majorEastAsia"/>
                <w:sz w:val="21"/>
              </w:rPr>
            </w:pPr>
            <m:oMathPara>
              <m:oMath>
                <m:sSub>
                  <m:sSubPr>
                    <m:ctrlPr>
                      <w:rPr>
                        <w:rFonts w:ascii="Cambria Math" w:eastAsiaTheme="majorEastAsia" w:hAnsi="Cambria Math"/>
                        <w:i/>
                        <w:sz w:val="21"/>
                      </w:rPr>
                    </m:ctrlPr>
                  </m:sSubPr>
                  <m:e>
                    <m:r>
                      <w:rPr>
                        <w:rFonts w:ascii="Cambria Math" w:eastAsiaTheme="majorEastAsia" w:hAnsi="Cambria Math"/>
                        <w:sz w:val="21"/>
                      </w:rPr>
                      <m:t>H</m:t>
                    </m:r>
                  </m:e>
                  <m:sub>
                    <m:r>
                      <w:rPr>
                        <w:rFonts w:ascii="Cambria Math" w:eastAsiaTheme="majorEastAsia" w:hAnsi="Cambria Math"/>
                        <w:sz w:val="21"/>
                      </w:rPr>
                      <m:t>2</m:t>
                    </m:r>
                  </m:sub>
                </m:sSub>
              </m:oMath>
            </m:oMathPara>
          </w:p>
        </w:tc>
        <w:tc>
          <w:tcPr>
            <w:tcW w:w="1456" w:type="dxa"/>
            <w:vAlign w:val="center"/>
          </w:tcPr>
          <w:p w14:paraId="1E528CD2" w14:textId="77777777" w:rsidR="00E71120" w:rsidRPr="009C3E03" w:rsidRDefault="00E71120" w:rsidP="009C3E03">
            <w:pPr>
              <w:snapToGrid w:val="0"/>
              <w:ind w:firstLineChars="0" w:firstLine="0"/>
              <w:jc w:val="center"/>
              <w:rPr>
                <w:rFonts w:eastAsiaTheme="majorEastAsia"/>
                <w:b/>
                <w:color w:val="000000" w:themeColor="text1"/>
                <w:sz w:val="21"/>
              </w:rPr>
            </w:pPr>
            <w:r w:rsidRPr="009C3E03">
              <w:rPr>
                <w:rFonts w:eastAsiaTheme="majorEastAsia" w:hint="eastAsia"/>
                <w:b/>
                <w:color w:val="000000" w:themeColor="text1"/>
                <w:sz w:val="21"/>
              </w:rPr>
              <w:t>0</w:t>
            </w:r>
            <w:r w:rsidRPr="009C3E03">
              <w:rPr>
                <w:rFonts w:eastAsiaTheme="majorEastAsia"/>
                <w:b/>
                <w:color w:val="000000" w:themeColor="text1"/>
                <w:sz w:val="21"/>
              </w:rPr>
              <w:t>.6</w:t>
            </w:r>
          </w:p>
        </w:tc>
        <w:tc>
          <w:tcPr>
            <w:tcW w:w="1456" w:type="dxa"/>
            <w:vAlign w:val="center"/>
          </w:tcPr>
          <w:p w14:paraId="5FF116C0" w14:textId="77777777" w:rsidR="00E71120" w:rsidRPr="009C3E03" w:rsidRDefault="00E71120" w:rsidP="009C3E03">
            <w:pPr>
              <w:snapToGrid w:val="0"/>
              <w:ind w:firstLineChars="0" w:firstLine="0"/>
              <w:jc w:val="center"/>
              <w:rPr>
                <w:rFonts w:eastAsiaTheme="majorEastAsia"/>
                <w:color w:val="000000" w:themeColor="text1"/>
                <w:sz w:val="21"/>
              </w:rPr>
            </w:pPr>
            <w:r w:rsidRPr="009C3E03">
              <w:rPr>
                <w:rFonts w:eastAsiaTheme="majorEastAsia" w:hint="eastAsia"/>
                <w:color w:val="000000" w:themeColor="text1"/>
                <w:sz w:val="21"/>
              </w:rPr>
              <w:t>0</w:t>
            </w:r>
            <w:r w:rsidRPr="009C3E03">
              <w:rPr>
                <w:rFonts w:eastAsiaTheme="majorEastAsia"/>
                <w:color w:val="000000" w:themeColor="text1"/>
                <w:sz w:val="21"/>
              </w:rPr>
              <w:t>.7</w:t>
            </w:r>
          </w:p>
        </w:tc>
        <w:tc>
          <w:tcPr>
            <w:tcW w:w="1456" w:type="dxa"/>
            <w:vAlign w:val="center"/>
          </w:tcPr>
          <w:p w14:paraId="3F02A203" w14:textId="77777777" w:rsidR="00E71120" w:rsidRPr="009C3E03" w:rsidRDefault="00E71120" w:rsidP="009C3E03">
            <w:pPr>
              <w:snapToGrid w:val="0"/>
              <w:ind w:firstLineChars="0" w:firstLine="0"/>
              <w:jc w:val="center"/>
              <w:rPr>
                <w:rFonts w:eastAsiaTheme="majorEastAsia"/>
                <w:color w:val="000000" w:themeColor="text1"/>
                <w:sz w:val="21"/>
              </w:rPr>
            </w:pPr>
            <w:r w:rsidRPr="009C3E03">
              <w:rPr>
                <w:rFonts w:eastAsiaTheme="majorEastAsia" w:hint="eastAsia"/>
                <w:color w:val="000000" w:themeColor="text1"/>
                <w:sz w:val="21"/>
              </w:rPr>
              <w:t>0</w:t>
            </w:r>
            <w:r w:rsidRPr="009C3E03">
              <w:rPr>
                <w:rFonts w:eastAsiaTheme="majorEastAsia"/>
                <w:color w:val="000000" w:themeColor="text1"/>
                <w:sz w:val="21"/>
              </w:rPr>
              <w:t>.2</w:t>
            </w:r>
          </w:p>
        </w:tc>
        <w:tc>
          <w:tcPr>
            <w:tcW w:w="1456" w:type="dxa"/>
            <w:vAlign w:val="center"/>
          </w:tcPr>
          <w:p w14:paraId="630E13E5" w14:textId="77777777" w:rsidR="00E71120" w:rsidRPr="009C3E03" w:rsidRDefault="00E71120" w:rsidP="009C3E03">
            <w:pPr>
              <w:snapToGrid w:val="0"/>
              <w:ind w:firstLineChars="0" w:firstLine="0"/>
              <w:jc w:val="center"/>
              <w:rPr>
                <w:rFonts w:eastAsiaTheme="majorEastAsia"/>
                <w:color w:val="000000" w:themeColor="text1"/>
                <w:sz w:val="21"/>
              </w:rPr>
            </w:pPr>
            <w:r w:rsidRPr="009C3E03">
              <w:rPr>
                <w:rFonts w:eastAsiaTheme="majorEastAsia" w:hint="eastAsia"/>
                <w:color w:val="000000" w:themeColor="text1"/>
                <w:sz w:val="21"/>
              </w:rPr>
              <w:t>0</w:t>
            </w:r>
            <w:r w:rsidRPr="009C3E03">
              <w:rPr>
                <w:rFonts w:eastAsiaTheme="majorEastAsia"/>
                <w:color w:val="000000" w:themeColor="text1"/>
                <w:sz w:val="21"/>
              </w:rPr>
              <w:t>.67</w:t>
            </w:r>
          </w:p>
        </w:tc>
        <w:tc>
          <w:tcPr>
            <w:tcW w:w="1457" w:type="dxa"/>
            <w:vAlign w:val="center"/>
          </w:tcPr>
          <w:p w14:paraId="2E1E2AFC" w14:textId="77777777" w:rsidR="00E71120" w:rsidRPr="009C3E03" w:rsidRDefault="00E71120" w:rsidP="009C3E03">
            <w:pPr>
              <w:snapToGrid w:val="0"/>
              <w:ind w:firstLineChars="0" w:firstLine="0"/>
              <w:jc w:val="center"/>
              <w:rPr>
                <w:rFonts w:eastAsiaTheme="majorEastAsia"/>
                <w:color w:val="000000" w:themeColor="text1"/>
                <w:sz w:val="21"/>
              </w:rPr>
            </w:pPr>
            <w:r w:rsidRPr="009C3E03">
              <w:rPr>
                <w:rFonts w:eastAsiaTheme="majorEastAsia"/>
                <w:color w:val="000000" w:themeColor="text1"/>
                <w:sz w:val="21"/>
              </w:rPr>
              <w:t>1</w:t>
            </w:r>
          </w:p>
        </w:tc>
      </w:tr>
      <w:tr w:rsidR="00E71120" w:rsidRPr="009C3E03" w14:paraId="3BC9C635" w14:textId="77777777" w:rsidTr="00E71120">
        <w:trPr>
          <w:trHeight w:val="358"/>
          <w:jc w:val="center"/>
        </w:trPr>
        <w:tc>
          <w:tcPr>
            <w:tcW w:w="1456" w:type="dxa"/>
            <w:vAlign w:val="center"/>
          </w:tcPr>
          <w:p w14:paraId="4C505ABF" w14:textId="77777777" w:rsidR="00E71120" w:rsidRPr="009C3E03" w:rsidRDefault="009C75E1" w:rsidP="009C3E03">
            <w:pPr>
              <w:snapToGrid w:val="0"/>
              <w:ind w:firstLineChars="0" w:firstLine="0"/>
              <w:jc w:val="center"/>
              <w:rPr>
                <w:rFonts w:eastAsiaTheme="majorEastAsia"/>
                <w:sz w:val="21"/>
              </w:rPr>
            </w:pPr>
            <m:oMathPara>
              <m:oMath>
                <m:sSub>
                  <m:sSubPr>
                    <m:ctrlPr>
                      <w:rPr>
                        <w:rFonts w:ascii="Cambria Math" w:eastAsiaTheme="majorEastAsia" w:hAnsi="Cambria Math"/>
                        <w:i/>
                        <w:sz w:val="21"/>
                      </w:rPr>
                    </m:ctrlPr>
                  </m:sSubPr>
                  <m:e>
                    <m:r>
                      <w:rPr>
                        <w:rFonts w:ascii="Cambria Math" w:eastAsiaTheme="majorEastAsia" w:hAnsi="Cambria Math"/>
                        <w:sz w:val="21"/>
                      </w:rPr>
                      <m:t>H</m:t>
                    </m:r>
                  </m:e>
                  <m:sub>
                    <m:r>
                      <w:rPr>
                        <w:rFonts w:ascii="Cambria Math" w:eastAsiaTheme="majorEastAsia" w:hAnsi="Cambria Math"/>
                        <w:sz w:val="21"/>
                      </w:rPr>
                      <m:t>3</m:t>
                    </m:r>
                  </m:sub>
                </m:sSub>
              </m:oMath>
            </m:oMathPara>
          </w:p>
        </w:tc>
        <w:tc>
          <w:tcPr>
            <w:tcW w:w="1456" w:type="dxa"/>
            <w:vAlign w:val="center"/>
          </w:tcPr>
          <w:p w14:paraId="41B62947" w14:textId="77777777" w:rsidR="00E71120" w:rsidRPr="009C3E03" w:rsidRDefault="00E71120" w:rsidP="009C3E03">
            <w:pPr>
              <w:snapToGrid w:val="0"/>
              <w:ind w:firstLineChars="0" w:firstLine="0"/>
              <w:jc w:val="center"/>
              <w:rPr>
                <w:rFonts w:eastAsiaTheme="majorEastAsia"/>
                <w:color w:val="000000" w:themeColor="text1"/>
                <w:sz w:val="21"/>
              </w:rPr>
            </w:pPr>
            <w:r w:rsidRPr="009C3E03">
              <w:rPr>
                <w:rFonts w:eastAsiaTheme="majorEastAsia" w:hint="eastAsia"/>
                <w:color w:val="000000" w:themeColor="text1"/>
                <w:sz w:val="21"/>
              </w:rPr>
              <w:t>0</w:t>
            </w:r>
            <w:r w:rsidRPr="009C3E03">
              <w:rPr>
                <w:rFonts w:eastAsiaTheme="majorEastAsia"/>
                <w:color w:val="000000" w:themeColor="text1"/>
                <w:sz w:val="21"/>
              </w:rPr>
              <w:t>.4</w:t>
            </w:r>
          </w:p>
        </w:tc>
        <w:tc>
          <w:tcPr>
            <w:tcW w:w="1456" w:type="dxa"/>
            <w:vAlign w:val="center"/>
          </w:tcPr>
          <w:p w14:paraId="045A651C" w14:textId="77777777" w:rsidR="00E71120" w:rsidRPr="009C3E03" w:rsidRDefault="00E71120" w:rsidP="009C3E03">
            <w:pPr>
              <w:snapToGrid w:val="0"/>
              <w:ind w:firstLineChars="0" w:firstLine="0"/>
              <w:jc w:val="center"/>
              <w:rPr>
                <w:rFonts w:eastAsiaTheme="majorEastAsia"/>
                <w:b/>
                <w:color w:val="000000" w:themeColor="text1"/>
                <w:sz w:val="21"/>
              </w:rPr>
            </w:pPr>
            <w:r w:rsidRPr="009C3E03">
              <w:rPr>
                <w:rFonts w:eastAsiaTheme="majorEastAsia" w:hint="eastAsia"/>
                <w:b/>
                <w:color w:val="000000" w:themeColor="text1"/>
                <w:sz w:val="21"/>
              </w:rPr>
              <w:t>0</w:t>
            </w:r>
            <w:r w:rsidRPr="009C3E03">
              <w:rPr>
                <w:rFonts w:eastAsiaTheme="majorEastAsia"/>
                <w:b/>
                <w:color w:val="000000" w:themeColor="text1"/>
                <w:sz w:val="21"/>
              </w:rPr>
              <w:t>.2</w:t>
            </w:r>
          </w:p>
        </w:tc>
        <w:tc>
          <w:tcPr>
            <w:tcW w:w="1456" w:type="dxa"/>
            <w:vAlign w:val="center"/>
          </w:tcPr>
          <w:p w14:paraId="1AE58E42" w14:textId="77777777" w:rsidR="00E71120" w:rsidRPr="009C3E03" w:rsidRDefault="00E71120" w:rsidP="009C3E03">
            <w:pPr>
              <w:snapToGrid w:val="0"/>
              <w:ind w:firstLineChars="0" w:firstLine="0"/>
              <w:jc w:val="center"/>
              <w:rPr>
                <w:rFonts w:eastAsiaTheme="majorEastAsia"/>
                <w:color w:val="000000" w:themeColor="text1"/>
                <w:sz w:val="21"/>
              </w:rPr>
            </w:pPr>
            <w:r w:rsidRPr="009C3E03">
              <w:rPr>
                <w:rFonts w:eastAsiaTheme="majorEastAsia" w:hint="eastAsia"/>
                <w:color w:val="000000" w:themeColor="text1"/>
                <w:sz w:val="21"/>
              </w:rPr>
              <w:t>0</w:t>
            </w:r>
            <w:r w:rsidRPr="009C3E03">
              <w:rPr>
                <w:rFonts w:eastAsiaTheme="majorEastAsia"/>
                <w:color w:val="000000" w:themeColor="text1"/>
                <w:sz w:val="21"/>
              </w:rPr>
              <w:t>.3</w:t>
            </w:r>
          </w:p>
        </w:tc>
        <w:tc>
          <w:tcPr>
            <w:tcW w:w="1456" w:type="dxa"/>
            <w:vAlign w:val="center"/>
          </w:tcPr>
          <w:p w14:paraId="738F3E75" w14:textId="77777777" w:rsidR="00E71120" w:rsidRPr="009C3E03" w:rsidRDefault="00E71120" w:rsidP="009C3E03">
            <w:pPr>
              <w:snapToGrid w:val="0"/>
              <w:ind w:firstLineChars="0" w:firstLine="0"/>
              <w:jc w:val="center"/>
              <w:rPr>
                <w:rFonts w:eastAsiaTheme="majorEastAsia"/>
                <w:color w:val="000000" w:themeColor="text1"/>
                <w:sz w:val="21"/>
              </w:rPr>
            </w:pPr>
            <w:r w:rsidRPr="009C3E03">
              <w:rPr>
                <w:rFonts w:eastAsiaTheme="majorEastAsia" w:hint="eastAsia"/>
                <w:color w:val="000000" w:themeColor="text1"/>
                <w:sz w:val="21"/>
              </w:rPr>
              <w:t>0</w:t>
            </w:r>
            <w:r w:rsidRPr="009C3E03">
              <w:rPr>
                <w:rFonts w:eastAsiaTheme="majorEastAsia"/>
                <w:color w:val="000000" w:themeColor="text1"/>
                <w:sz w:val="21"/>
              </w:rPr>
              <w:t>.67</w:t>
            </w:r>
          </w:p>
        </w:tc>
        <w:tc>
          <w:tcPr>
            <w:tcW w:w="1457" w:type="dxa"/>
            <w:vAlign w:val="center"/>
          </w:tcPr>
          <w:p w14:paraId="595C0F74" w14:textId="77777777" w:rsidR="00E71120" w:rsidRPr="009C3E03" w:rsidRDefault="00E71120" w:rsidP="009C3E03">
            <w:pPr>
              <w:snapToGrid w:val="0"/>
              <w:ind w:firstLineChars="0" w:firstLine="0"/>
              <w:jc w:val="center"/>
              <w:rPr>
                <w:rFonts w:eastAsiaTheme="majorEastAsia"/>
                <w:b/>
                <w:color w:val="000000" w:themeColor="text1"/>
                <w:sz w:val="21"/>
              </w:rPr>
            </w:pPr>
            <w:r w:rsidRPr="009C3E03">
              <w:rPr>
                <w:rFonts w:eastAsiaTheme="majorEastAsia" w:hint="eastAsia"/>
                <w:b/>
                <w:color w:val="000000" w:themeColor="text1"/>
                <w:sz w:val="21"/>
              </w:rPr>
              <w:t>0</w:t>
            </w:r>
          </w:p>
        </w:tc>
      </w:tr>
      <w:tr w:rsidR="00E71120" w:rsidRPr="009C3E03" w14:paraId="13F66EAA" w14:textId="77777777" w:rsidTr="00E71120">
        <w:trPr>
          <w:trHeight w:val="358"/>
          <w:jc w:val="center"/>
        </w:trPr>
        <w:tc>
          <w:tcPr>
            <w:tcW w:w="1456" w:type="dxa"/>
            <w:vAlign w:val="center"/>
          </w:tcPr>
          <w:p w14:paraId="46C5BCC4" w14:textId="77777777" w:rsidR="00E71120" w:rsidRPr="009C3E03" w:rsidRDefault="009C75E1" w:rsidP="009C3E03">
            <w:pPr>
              <w:snapToGrid w:val="0"/>
              <w:ind w:firstLineChars="0" w:firstLine="0"/>
              <w:jc w:val="center"/>
              <w:rPr>
                <w:rFonts w:eastAsiaTheme="majorEastAsia"/>
                <w:sz w:val="21"/>
              </w:rPr>
            </w:pPr>
            <m:oMathPara>
              <m:oMath>
                <m:sSub>
                  <m:sSubPr>
                    <m:ctrlPr>
                      <w:rPr>
                        <w:rFonts w:ascii="Cambria Math" w:eastAsiaTheme="majorEastAsia" w:hAnsi="Cambria Math"/>
                        <w:i/>
                        <w:sz w:val="21"/>
                      </w:rPr>
                    </m:ctrlPr>
                  </m:sSubPr>
                  <m:e>
                    <m:r>
                      <w:rPr>
                        <w:rFonts w:ascii="Cambria Math" w:eastAsiaTheme="majorEastAsia" w:hAnsi="Cambria Math"/>
                        <w:sz w:val="21"/>
                      </w:rPr>
                      <m:t>H</m:t>
                    </m:r>
                  </m:e>
                  <m:sub>
                    <m:r>
                      <w:rPr>
                        <w:rFonts w:ascii="Cambria Math" w:eastAsiaTheme="majorEastAsia" w:hAnsi="Cambria Math"/>
                        <w:sz w:val="21"/>
                      </w:rPr>
                      <m:t>4</m:t>
                    </m:r>
                  </m:sub>
                </m:sSub>
              </m:oMath>
            </m:oMathPara>
          </w:p>
        </w:tc>
        <w:tc>
          <w:tcPr>
            <w:tcW w:w="1456" w:type="dxa"/>
            <w:vAlign w:val="center"/>
          </w:tcPr>
          <w:p w14:paraId="2AE7790E" w14:textId="77777777" w:rsidR="00E71120" w:rsidRPr="009C3E03" w:rsidRDefault="00E71120" w:rsidP="009C3E03">
            <w:pPr>
              <w:snapToGrid w:val="0"/>
              <w:ind w:firstLineChars="0" w:firstLine="0"/>
              <w:jc w:val="center"/>
              <w:rPr>
                <w:rFonts w:eastAsiaTheme="majorEastAsia"/>
                <w:color w:val="000000" w:themeColor="text1"/>
                <w:sz w:val="21"/>
              </w:rPr>
            </w:pPr>
            <w:r w:rsidRPr="009C3E03">
              <w:rPr>
                <w:rFonts w:eastAsiaTheme="majorEastAsia" w:hint="eastAsia"/>
                <w:color w:val="000000" w:themeColor="text1"/>
                <w:sz w:val="21"/>
              </w:rPr>
              <w:t>0</w:t>
            </w:r>
            <w:r w:rsidRPr="009C3E03">
              <w:rPr>
                <w:rFonts w:eastAsiaTheme="majorEastAsia"/>
                <w:color w:val="000000" w:themeColor="text1"/>
                <w:sz w:val="21"/>
              </w:rPr>
              <w:t>.2</w:t>
            </w:r>
          </w:p>
        </w:tc>
        <w:tc>
          <w:tcPr>
            <w:tcW w:w="1456" w:type="dxa"/>
            <w:vAlign w:val="center"/>
          </w:tcPr>
          <w:p w14:paraId="0D1BDD5D" w14:textId="77777777" w:rsidR="00E71120" w:rsidRPr="009C3E03" w:rsidRDefault="00E71120" w:rsidP="009C3E03">
            <w:pPr>
              <w:snapToGrid w:val="0"/>
              <w:ind w:firstLineChars="0" w:firstLine="0"/>
              <w:jc w:val="center"/>
              <w:rPr>
                <w:rFonts w:eastAsiaTheme="majorEastAsia"/>
                <w:b/>
                <w:color w:val="000000" w:themeColor="text1"/>
                <w:sz w:val="21"/>
              </w:rPr>
            </w:pPr>
            <w:r w:rsidRPr="009C3E03">
              <w:rPr>
                <w:rFonts w:eastAsiaTheme="majorEastAsia" w:hint="eastAsia"/>
                <w:b/>
                <w:color w:val="000000" w:themeColor="text1"/>
                <w:sz w:val="21"/>
              </w:rPr>
              <w:t>0</w:t>
            </w:r>
            <w:r w:rsidRPr="009C3E03">
              <w:rPr>
                <w:rFonts w:eastAsiaTheme="majorEastAsia"/>
                <w:b/>
                <w:color w:val="000000" w:themeColor="text1"/>
                <w:sz w:val="21"/>
              </w:rPr>
              <w:t>.1</w:t>
            </w:r>
          </w:p>
        </w:tc>
        <w:tc>
          <w:tcPr>
            <w:tcW w:w="1456" w:type="dxa"/>
            <w:vAlign w:val="center"/>
          </w:tcPr>
          <w:p w14:paraId="0107F302" w14:textId="77777777" w:rsidR="00E71120" w:rsidRPr="009C3E03" w:rsidRDefault="00E71120" w:rsidP="009C3E03">
            <w:pPr>
              <w:snapToGrid w:val="0"/>
              <w:ind w:firstLineChars="0" w:firstLine="0"/>
              <w:jc w:val="center"/>
              <w:rPr>
                <w:rFonts w:eastAsiaTheme="majorEastAsia"/>
                <w:b/>
                <w:color w:val="000000" w:themeColor="text1"/>
                <w:sz w:val="21"/>
              </w:rPr>
            </w:pPr>
            <w:r w:rsidRPr="009C3E03">
              <w:rPr>
                <w:rFonts w:eastAsiaTheme="majorEastAsia" w:hint="eastAsia"/>
                <w:b/>
                <w:color w:val="000000" w:themeColor="text1"/>
                <w:sz w:val="21"/>
              </w:rPr>
              <w:t>0</w:t>
            </w:r>
            <w:r w:rsidRPr="009C3E03">
              <w:rPr>
                <w:rFonts w:eastAsiaTheme="majorEastAsia"/>
                <w:b/>
                <w:color w:val="000000" w:themeColor="text1"/>
                <w:sz w:val="21"/>
              </w:rPr>
              <w:t>.8</w:t>
            </w:r>
          </w:p>
        </w:tc>
        <w:tc>
          <w:tcPr>
            <w:tcW w:w="1456" w:type="dxa"/>
            <w:vAlign w:val="center"/>
          </w:tcPr>
          <w:p w14:paraId="29024C60" w14:textId="77777777" w:rsidR="00E71120" w:rsidRPr="009C3E03" w:rsidRDefault="00E71120" w:rsidP="009C3E03">
            <w:pPr>
              <w:snapToGrid w:val="0"/>
              <w:ind w:firstLineChars="0" w:firstLine="0"/>
              <w:jc w:val="center"/>
              <w:rPr>
                <w:rFonts w:eastAsiaTheme="majorEastAsia"/>
                <w:b/>
                <w:color w:val="000000" w:themeColor="text1"/>
                <w:sz w:val="21"/>
              </w:rPr>
            </w:pPr>
            <w:r w:rsidRPr="009C3E03">
              <w:rPr>
                <w:rFonts w:eastAsiaTheme="majorEastAsia" w:hint="eastAsia"/>
                <w:b/>
                <w:color w:val="000000" w:themeColor="text1"/>
                <w:sz w:val="21"/>
              </w:rPr>
              <w:t>0</w:t>
            </w:r>
            <w:r w:rsidRPr="009C3E03">
              <w:rPr>
                <w:rFonts w:eastAsiaTheme="majorEastAsia"/>
                <w:b/>
                <w:color w:val="000000" w:themeColor="text1"/>
                <w:sz w:val="21"/>
              </w:rPr>
              <w:t>.33</w:t>
            </w:r>
          </w:p>
        </w:tc>
        <w:tc>
          <w:tcPr>
            <w:tcW w:w="1457" w:type="dxa"/>
            <w:vAlign w:val="center"/>
          </w:tcPr>
          <w:p w14:paraId="5838BEA4" w14:textId="77777777" w:rsidR="00E71120" w:rsidRPr="009C3E03" w:rsidRDefault="00E71120" w:rsidP="009C3E03">
            <w:pPr>
              <w:snapToGrid w:val="0"/>
              <w:ind w:firstLineChars="0" w:firstLine="0"/>
              <w:jc w:val="center"/>
              <w:rPr>
                <w:rFonts w:eastAsiaTheme="majorEastAsia"/>
                <w:b/>
                <w:color w:val="000000" w:themeColor="text1"/>
                <w:sz w:val="21"/>
              </w:rPr>
            </w:pPr>
            <w:r w:rsidRPr="009C3E03">
              <w:rPr>
                <w:rFonts w:eastAsiaTheme="majorEastAsia" w:hint="eastAsia"/>
                <w:b/>
                <w:color w:val="000000" w:themeColor="text1"/>
                <w:sz w:val="21"/>
              </w:rPr>
              <w:t>0</w:t>
            </w:r>
          </w:p>
        </w:tc>
      </w:tr>
      <w:tr w:rsidR="00E71120" w:rsidRPr="009C3E03" w14:paraId="4DF8BCDB" w14:textId="77777777" w:rsidTr="00E71120">
        <w:trPr>
          <w:trHeight w:val="373"/>
          <w:jc w:val="center"/>
        </w:trPr>
        <w:tc>
          <w:tcPr>
            <w:tcW w:w="1456" w:type="dxa"/>
            <w:tcBorders>
              <w:bottom w:val="single" w:sz="12" w:space="0" w:color="auto"/>
            </w:tcBorders>
            <w:vAlign w:val="center"/>
          </w:tcPr>
          <w:p w14:paraId="700019B7" w14:textId="77777777" w:rsidR="00E71120" w:rsidRPr="009C3E03" w:rsidRDefault="009C75E1" w:rsidP="009C3E03">
            <w:pPr>
              <w:snapToGrid w:val="0"/>
              <w:ind w:firstLineChars="0" w:firstLine="0"/>
              <w:jc w:val="center"/>
              <w:rPr>
                <w:rFonts w:eastAsiaTheme="majorEastAsia"/>
                <w:sz w:val="21"/>
              </w:rPr>
            </w:pPr>
            <m:oMathPara>
              <m:oMath>
                <m:sSub>
                  <m:sSubPr>
                    <m:ctrlPr>
                      <w:rPr>
                        <w:rFonts w:ascii="Cambria Math" w:eastAsiaTheme="majorEastAsia" w:hAnsi="Cambria Math"/>
                        <w:i/>
                        <w:sz w:val="21"/>
                      </w:rPr>
                    </m:ctrlPr>
                  </m:sSubPr>
                  <m:e>
                    <m:r>
                      <w:rPr>
                        <w:rFonts w:ascii="Cambria Math" w:eastAsiaTheme="majorEastAsia" w:hAnsi="Cambria Math"/>
                        <w:sz w:val="21"/>
                      </w:rPr>
                      <m:t>H</m:t>
                    </m:r>
                  </m:e>
                  <m:sub>
                    <m:r>
                      <w:rPr>
                        <w:rFonts w:ascii="Cambria Math" w:eastAsiaTheme="majorEastAsia" w:hAnsi="Cambria Math"/>
                        <w:sz w:val="21"/>
                      </w:rPr>
                      <m:t>5</m:t>
                    </m:r>
                  </m:sub>
                </m:sSub>
              </m:oMath>
            </m:oMathPara>
          </w:p>
        </w:tc>
        <w:tc>
          <w:tcPr>
            <w:tcW w:w="1456" w:type="dxa"/>
            <w:tcBorders>
              <w:bottom w:val="single" w:sz="12" w:space="0" w:color="auto"/>
            </w:tcBorders>
            <w:vAlign w:val="center"/>
          </w:tcPr>
          <w:p w14:paraId="4EE776E4" w14:textId="77777777" w:rsidR="00E71120" w:rsidRPr="009C3E03" w:rsidRDefault="00E71120" w:rsidP="009C3E03">
            <w:pPr>
              <w:snapToGrid w:val="0"/>
              <w:ind w:firstLineChars="0" w:firstLine="0"/>
              <w:jc w:val="center"/>
              <w:rPr>
                <w:rFonts w:eastAsiaTheme="majorEastAsia"/>
                <w:color w:val="000000" w:themeColor="text1"/>
                <w:sz w:val="21"/>
              </w:rPr>
            </w:pPr>
            <w:r w:rsidRPr="009C3E03">
              <w:rPr>
                <w:rFonts w:eastAsiaTheme="majorEastAsia" w:hint="eastAsia"/>
                <w:color w:val="000000" w:themeColor="text1"/>
                <w:sz w:val="21"/>
              </w:rPr>
              <w:t>0</w:t>
            </w:r>
            <w:r w:rsidRPr="009C3E03">
              <w:rPr>
                <w:rFonts w:eastAsiaTheme="majorEastAsia"/>
                <w:color w:val="000000" w:themeColor="text1"/>
                <w:sz w:val="21"/>
              </w:rPr>
              <w:t>.4</w:t>
            </w:r>
          </w:p>
        </w:tc>
        <w:tc>
          <w:tcPr>
            <w:tcW w:w="1456" w:type="dxa"/>
            <w:tcBorders>
              <w:bottom w:val="single" w:sz="12" w:space="0" w:color="auto"/>
            </w:tcBorders>
            <w:vAlign w:val="center"/>
          </w:tcPr>
          <w:p w14:paraId="20C8FAF2" w14:textId="77777777" w:rsidR="00E71120" w:rsidRPr="009C3E03" w:rsidRDefault="00E71120" w:rsidP="009C3E03">
            <w:pPr>
              <w:snapToGrid w:val="0"/>
              <w:ind w:firstLineChars="0" w:firstLine="0"/>
              <w:jc w:val="center"/>
              <w:rPr>
                <w:rFonts w:eastAsiaTheme="majorEastAsia"/>
                <w:b/>
                <w:color w:val="000000" w:themeColor="text1"/>
                <w:sz w:val="21"/>
              </w:rPr>
            </w:pPr>
            <w:r w:rsidRPr="009C3E03">
              <w:rPr>
                <w:rFonts w:eastAsiaTheme="majorEastAsia" w:hint="eastAsia"/>
                <w:b/>
                <w:color w:val="000000" w:themeColor="text1"/>
                <w:sz w:val="21"/>
              </w:rPr>
              <w:t>0</w:t>
            </w:r>
            <w:r w:rsidRPr="009C3E03">
              <w:rPr>
                <w:rFonts w:eastAsiaTheme="majorEastAsia"/>
                <w:b/>
                <w:color w:val="000000" w:themeColor="text1"/>
                <w:sz w:val="21"/>
              </w:rPr>
              <w:t>.2</w:t>
            </w:r>
          </w:p>
        </w:tc>
        <w:tc>
          <w:tcPr>
            <w:tcW w:w="1456" w:type="dxa"/>
            <w:tcBorders>
              <w:bottom w:val="single" w:sz="12" w:space="0" w:color="auto"/>
            </w:tcBorders>
            <w:vAlign w:val="center"/>
          </w:tcPr>
          <w:p w14:paraId="594FE1E4" w14:textId="77777777" w:rsidR="00E71120" w:rsidRPr="009C3E03" w:rsidRDefault="00E71120" w:rsidP="009C3E03">
            <w:pPr>
              <w:snapToGrid w:val="0"/>
              <w:ind w:firstLineChars="0" w:firstLine="0"/>
              <w:jc w:val="center"/>
              <w:rPr>
                <w:rFonts w:eastAsiaTheme="majorEastAsia"/>
                <w:b/>
                <w:color w:val="000000" w:themeColor="text1"/>
                <w:sz w:val="21"/>
              </w:rPr>
            </w:pPr>
            <w:r w:rsidRPr="009C3E03">
              <w:rPr>
                <w:rFonts w:eastAsiaTheme="majorEastAsia" w:hint="eastAsia"/>
                <w:b/>
                <w:color w:val="000000" w:themeColor="text1"/>
                <w:sz w:val="21"/>
              </w:rPr>
              <w:t>0</w:t>
            </w:r>
            <w:r w:rsidRPr="009C3E03">
              <w:rPr>
                <w:rFonts w:eastAsiaTheme="majorEastAsia"/>
                <w:b/>
                <w:color w:val="000000" w:themeColor="text1"/>
                <w:sz w:val="21"/>
              </w:rPr>
              <w:t>.8</w:t>
            </w:r>
          </w:p>
        </w:tc>
        <w:tc>
          <w:tcPr>
            <w:tcW w:w="1456" w:type="dxa"/>
            <w:tcBorders>
              <w:bottom w:val="single" w:sz="12" w:space="0" w:color="auto"/>
            </w:tcBorders>
            <w:vAlign w:val="center"/>
          </w:tcPr>
          <w:p w14:paraId="6899C8B5" w14:textId="77777777" w:rsidR="00E71120" w:rsidRPr="009C3E03" w:rsidRDefault="00E71120" w:rsidP="009C3E03">
            <w:pPr>
              <w:snapToGrid w:val="0"/>
              <w:ind w:firstLineChars="0" w:firstLine="0"/>
              <w:jc w:val="center"/>
              <w:rPr>
                <w:rFonts w:eastAsiaTheme="majorEastAsia"/>
                <w:b/>
                <w:color w:val="000000" w:themeColor="text1"/>
                <w:sz w:val="21"/>
              </w:rPr>
            </w:pPr>
            <w:r w:rsidRPr="009C3E03">
              <w:rPr>
                <w:rFonts w:eastAsiaTheme="majorEastAsia" w:hint="eastAsia"/>
                <w:b/>
                <w:color w:val="000000" w:themeColor="text1"/>
                <w:sz w:val="21"/>
              </w:rPr>
              <w:t>0</w:t>
            </w:r>
            <w:r w:rsidRPr="009C3E03">
              <w:rPr>
                <w:rFonts w:eastAsiaTheme="majorEastAsia"/>
                <w:b/>
                <w:color w:val="000000" w:themeColor="text1"/>
                <w:sz w:val="21"/>
              </w:rPr>
              <w:t>.33</w:t>
            </w:r>
          </w:p>
        </w:tc>
        <w:tc>
          <w:tcPr>
            <w:tcW w:w="1457" w:type="dxa"/>
            <w:tcBorders>
              <w:bottom w:val="single" w:sz="12" w:space="0" w:color="auto"/>
            </w:tcBorders>
            <w:vAlign w:val="center"/>
          </w:tcPr>
          <w:p w14:paraId="6EB5C2A2" w14:textId="77777777" w:rsidR="00E71120" w:rsidRPr="009C3E03" w:rsidRDefault="00E71120" w:rsidP="009C3E03">
            <w:pPr>
              <w:snapToGrid w:val="0"/>
              <w:ind w:firstLineChars="0" w:firstLine="0"/>
              <w:jc w:val="center"/>
              <w:rPr>
                <w:rFonts w:eastAsiaTheme="majorEastAsia"/>
                <w:b/>
                <w:color w:val="000000" w:themeColor="text1"/>
                <w:sz w:val="21"/>
              </w:rPr>
            </w:pPr>
            <w:r w:rsidRPr="009C3E03">
              <w:rPr>
                <w:rFonts w:eastAsiaTheme="majorEastAsia" w:hint="eastAsia"/>
                <w:b/>
                <w:color w:val="000000" w:themeColor="text1"/>
                <w:sz w:val="21"/>
              </w:rPr>
              <w:t>0</w:t>
            </w:r>
          </w:p>
        </w:tc>
      </w:tr>
    </w:tbl>
    <w:p w14:paraId="5A720F13" w14:textId="6439E9D5" w:rsidR="00E71120" w:rsidRPr="00C418A7" w:rsidRDefault="00E71120" w:rsidP="00E3595C">
      <w:pPr>
        <w:autoSpaceDE w:val="0"/>
        <w:autoSpaceDN w:val="0"/>
        <w:snapToGrid w:val="0"/>
        <w:spacing w:beforeLines="50" w:before="120"/>
        <w:ind w:firstLine="480"/>
        <w:rPr>
          <w:rFonts w:eastAsiaTheme="majorEastAsia"/>
        </w:rPr>
      </w:pPr>
      <w:r>
        <w:rPr>
          <w:rFonts w:eastAsiaTheme="majorEastAsia" w:hint="eastAsia"/>
        </w:rPr>
        <w:t>基于表</w:t>
      </w:r>
      <w:r>
        <w:rPr>
          <w:rFonts w:eastAsiaTheme="majorEastAsia" w:hint="eastAsia"/>
        </w:rPr>
        <w:t>5</w:t>
      </w:r>
      <w:r>
        <w:rPr>
          <w:rFonts w:eastAsiaTheme="majorEastAsia"/>
        </w:rPr>
        <w:t>-1</w:t>
      </w:r>
      <w:r>
        <w:rPr>
          <w:rFonts w:eastAsiaTheme="majorEastAsia" w:hint="eastAsia"/>
        </w:rPr>
        <w:t>所给出的示例，可以发现学习器</w:t>
      </w:r>
      <m:oMath>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4</m:t>
            </m:r>
          </m:sub>
        </m:sSub>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5</m:t>
            </m:r>
          </m:sub>
        </m:sSub>
      </m:oMath>
      <w:r>
        <w:rPr>
          <w:rFonts w:eastAsiaTheme="majorEastAsia" w:hint="eastAsia"/>
        </w:rPr>
        <w:t>取得了最好预测精度，按照一般的</w:t>
      </w:r>
      <w:r>
        <w:rPr>
          <w:rFonts w:eastAsiaTheme="majorEastAsia" w:hint="eastAsia"/>
        </w:rPr>
        <w:lastRenderedPageBreak/>
        <w:t>学习器选择范式，这三个学习器应当被选择。但是，这样的动态选择机制存在两大问题：一是没有考虑到标签之间的差异性；二是没有考虑到标签之间的相关性。首先，虽然学习器</w:t>
      </w:r>
      <m:oMath>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4</m:t>
            </m:r>
          </m:sub>
        </m:sSub>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5</m:t>
            </m:r>
          </m:sub>
        </m:sSub>
      </m:oMath>
      <w:r>
        <w:rPr>
          <w:rFonts w:eastAsiaTheme="majorEastAsia" w:hint="eastAsia"/>
        </w:rPr>
        <w:t>取得了最小的多标签汉明损失值，但它们对标签</w:t>
      </w:r>
      <m:oMath>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1</m:t>
            </m:r>
          </m:sub>
        </m:sSub>
      </m:oMath>
      <w:r>
        <w:rPr>
          <w:rFonts w:eastAsiaTheme="majorEastAsia" w:hint="eastAsia"/>
        </w:rPr>
        <w:t>的预测都是错误的，也就是说，仅基于多标签汉明损失进行学习器评价与选择，就只能关注学习器在全部标签上的平均性能，而不能为每个标签选择出最适合的学习器。其次，使用多标签汉明损失作为学习器选择指标，不能反应多标签学习器对标签相关性的拟合能力。在考虑上述分析后，更有针对性的动态选择机制应当是：出于</w:t>
      </w:r>
      <w:r w:rsidR="00D971A4">
        <w:rPr>
          <w:rFonts w:eastAsiaTheme="majorEastAsia" w:hint="eastAsia"/>
        </w:rPr>
        <w:t>对</w:t>
      </w:r>
      <w:r>
        <w:rPr>
          <w:rFonts w:eastAsiaTheme="majorEastAsia" w:hint="eastAsia"/>
        </w:rPr>
        <w:t>标签</w:t>
      </w:r>
      <m:oMath>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1</m:t>
            </m:r>
          </m:sub>
        </m:sSub>
      </m:oMath>
      <w:r>
        <w:rPr>
          <w:rFonts w:eastAsiaTheme="majorEastAsia" w:hint="eastAsia"/>
        </w:rPr>
        <w:t>的正确预测应当选择</w:t>
      </w:r>
      <m:oMath>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1</m:t>
            </m:r>
          </m:sub>
        </m:sSub>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2</m:t>
            </m:r>
          </m:sub>
        </m:sSub>
      </m:oMath>
      <w:r>
        <w:rPr>
          <w:rFonts w:eastAsiaTheme="majorEastAsia" w:hint="eastAsia"/>
        </w:rPr>
        <w:t>，出于</w:t>
      </w:r>
      <w:r w:rsidR="00D971A4">
        <w:rPr>
          <w:rFonts w:eastAsiaTheme="majorEastAsia" w:hint="eastAsia"/>
        </w:rPr>
        <w:t>对</w:t>
      </w:r>
      <w:r>
        <w:rPr>
          <w:rFonts w:eastAsiaTheme="majorEastAsia" w:hint="eastAsia"/>
        </w:rPr>
        <w:t>标签</w:t>
      </w:r>
      <m:oMath>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2</m:t>
            </m:r>
          </m:sub>
        </m:sSub>
      </m:oMath>
      <w:r>
        <w:rPr>
          <w:rFonts w:eastAsiaTheme="majorEastAsia" w:hint="eastAsia"/>
        </w:rPr>
        <w:t>的正确预测应当选择</w:t>
      </w:r>
      <m:oMath>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3</m:t>
            </m:r>
          </m:sub>
        </m:sSub>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4</m:t>
            </m:r>
          </m:sub>
        </m:sSub>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5</m:t>
            </m:r>
          </m:sub>
        </m:sSub>
      </m:oMath>
      <w:r>
        <w:rPr>
          <w:rFonts w:eastAsiaTheme="majorEastAsia" w:hint="eastAsia"/>
        </w:rPr>
        <w:t>，出于</w:t>
      </w:r>
      <w:r w:rsidR="00D971A4">
        <w:rPr>
          <w:rFonts w:eastAsiaTheme="majorEastAsia" w:hint="eastAsia"/>
        </w:rPr>
        <w:t>对</w:t>
      </w:r>
      <w:r>
        <w:rPr>
          <w:rFonts w:eastAsiaTheme="majorEastAsia" w:hint="eastAsia"/>
        </w:rPr>
        <w:t>标签</w:t>
      </w:r>
      <m:oMath>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3</m:t>
            </m:r>
          </m:sub>
        </m:sSub>
      </m:oMath>
      <w:r>
        <w:rPr>
          <w:rFonts w:eastAsiaTheme="majorEastAsia" w:hint="eastAsia"/>
        </w:rPr>
        <w:t>的正确预测应当选择</w:t>
      </w:r>
      <m:oMath>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4</m:t>
            </m:r>
          </m:sub>
        </m:sSub>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5</m:t>
            </m:r>
          </m:sub>
        </m:sSub>
      </m:oMath>
      <w:r>
        <w:rPr>
          <w:rFonts w:eastAsiaTheme="majorEastAsia" w:hint="eastAsia"/>
        </w:rPr>
        <w:t>，出于</w:t>
      </w:r>
      <w:r w:rsidR="00D971A4">
        <w:rPr>
          <w:rFonts w:eastAsiaTheme="majorEastAsia" w:hint="eastAsia"/>
        </w:rPr>
        <w:t>对</w:t>
      </w:r>
      <w:r>
        <w:rPr>
          <w:rFonts w:eastAsiaTheme="majorEastAsia" w:hint="eastAsia"/>
        </w:rPr>
        <w:t>全部标签的排序关系正确应当选择</w:t>
      </w:r>
      <m:oMath>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3</m:t>
            </m:r>
          </m:sub>
        </m:sSub>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4</m:t>
            </m:r>
          </m:sub>
        </m:sSub>
        <m:r>
          <w:rPr>
            <w:rFonts w:ascii="Cambria Math" w:eastAsiaTheme="majorEastAsia" w:hAnsi="Cambria Math"/>
          </w:rPr>
          <m:t xml:space="preserve">, </m:t>
        </m:r>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5</m:t>
            </m:r>
          </m:sub>
        </m:sSub>
      </m:oMath>
      <w:r>
        <w:rPr>
          <w:rFonts w:eastAsiaTheme="majorEastAsia" w:hint="eastAsia"/>
        </w:rPr>
        <w:t>。</w:t>
      </w:r>
    </w:p>
    <w:p w14:paraId="64B92CDC" w14:textId="6994B08E" w:rsidR="00E71120" w:rsidRDefault="00E71120" w:rsidP="00E3595C">
      <w:pPr>
        <w:autoSpaceDE w:val="0"/>
        <w:autoSpaceDN w:val="0"/>
        <w:snapToGrid w:val="0"/>
        <w:ind w:firstLine="480"/>
        <w:rPr>
          <w:rFonts w:eastAsiaTheme="majorEastAsia"/>
        </w:rPr>
      </w:pPr>
      <w:r>
        <w:rPr>
          <w:rFonts w:eastAsiaTheme="majorEastAsia" w:hint="eastAsia"/>
        </w:rPr>
        <w:t>本文提出的</w:t>
      </w:r>
      <w:r>
        <w:rPr>
          <w:rFonts w:eastAsiaTheme="majorEastAsia" w:hint="eastAsia"/>
        </w:rPr>
        <w:t>M</w:t>
      </w:r>
      <w:r>
        <w:rPr>
          <w:rFonts w:eastAsiaTheme="majorEastAsia"/>
        </w:rPr>
        <w:t>LDE</w:t>
      </w:r>
      <w:r>
        <w:rPr>
          <w:rFonts w:eastAsiaTheme="majorEastAsia" w:hint="eastAsia"/>
        </w:rPr>
        <w:t>算法采取了如上的动态选择策略，即同时采用了分标签汉明损失和多标签排序损失作为动态选择指标。而具体的选择标准是：针对单标签汉明损失，选择出汉明损失最佳的全部学习器；针对多标签排序损失，选择出排序损失值前</w:t>
      </w:r>
      <w:r>
        <w:rPr>
          <w:rFonts w:eastAsiaTheme="majorEastAsia" w:hint="eastAsia"/>
        </w:rPr>
        <w:t>5</w:t>
      </w:r>
      <w:r>
        <w:rPr>
          <w:rFonts w:eastAsiaTheme="majorEastAsia"/>
        </w:rPr>
        <w:t>0%</w:t>
      </w:r>
      <w:r>
        <w:rPr>
          <w:rFonts w:eastAsiaTheme="majorEastAsia" w:hint="eastAsia"/>
        </w:rPr>
        <w:t>的学习器。这种设计的原因是，单标签汉明损失仅需考虑学习器对一个标签的分类能力，因此可以选择出大量符合条件</w:t>
      </w:r>
      <m:oMath>
        <m:r>
          <m:rPr>
            <m:sty m:val="p"/>
          </m:rPr>
          <w:rPr>
            <w:rFonts w:ascii="Cambria Math" w:eastAsiaTheme="majorEastAsia" w:hAnsi="Cambria Math"/>
          </w:rPr>
          <m:t>HL=0</m:t>
        </m:r>
      </m:oMath>
      <w:r>
        <w:rPr>
          <w:rFonts w:eastAsiaTheme="majorEastAsia" w:hint="eastAsia"/>
        </w:rPr>
        <w:t>的基学习器；而多标签排序损失面向维度为</w:t>
      </w:r>
      <m:oMath>
        <m:r>
          <w:rPr>
            <w:rFonts w:ascii="Cambria Math" w:eastAsiaTheme="majorEastAsia" w:hAnsi="Cambria Math" w:hint="eastAsia"/>
          </w:rPr>
          <m:t>c</m:t>
        </m:r>
      </m:oMath>
      <w:r>
        <w:rPr>
          <w:rFonts w:eastAsiaTheme="majorEastAsia" w:hint="eastAsia"/>
        </w:rPr>
        <w:t>的标签空间，需要对全部标签的排序关系预测正确，才能取得最佳值</w:t>
      </w:r>
      <m:oMath>
        <m:r>
          <m:rPr>
            <m:sty m:val="p"/>
          </m:rPr>
          <w:rPr>
            <w:rFonts w:ascii="Cambria Math" w:eastAsiaTheme="majorEastAsia" w:hAnsi="Cambria Math"/>
          </w:rPr>
          <m:t>RL=0</m:t>
        </m:r>
      </m:oMath>
      <w:r>
        <w:rPr>
          <w:rFonts w:eastAsiaTheme="majorEastAsia" w:hint="eastAsia"/>
        </w:rPr>
        <w:t>，因此需要更宽松的选择标准。</w:t>
      </w:r>
      <w:r w:rsidR="003505AD">
        <w:rPr>
          <w:rFonts w:eastAsiaTheme="majorEastAsia" w:hint="eastAsia"/>
        </w:rPr>
        <w:t>M</w:t>
      </w:r>
      <w:r w:rsidR="003505AD">
        <w:rPr>
          <w:rFonts w:eastAsiaTheme="majorEastAsia"/>
        </w:rPr>
        <w:t>LDE</w:t>
      </w:r>
      <w:r w:rsidR="003505AD">
        <w:rPr>
          <w:rFonts w:eastAsiaTheme="majorEastAsia" w:hint="eastAsia"/>
        </w:rPr>
        <w:t>中的</w:t>
      </w:r>
      <w:r>
        <w:rPr>
          <w:rFonts w:eastAsiaTheme="majorEastAsia" w:hint="eastAsia"/>
        </w:rPr>
        <w:t>两个动态选择标准可以形式化为如下公式：</w:t>
      </w:r>
    </w:p>
    <w:p w14:paraId="2EFACF69" w14:textId="0AB6F7BC" w:rsidR="00E71120" w:rsidRPr="008132CC" w:rsidRDefault="009C75E1" w:rsidP="00E3595C">
      <w:pPr>
        <w:autoSpaceDE w:val="0"/>
        <w:autoSpaceDN w:val="0"/>
        <w:snapToGrid w:val="0"/>
        <w:spacing w:beforeLines="50" w:before="120"/>
        <w:ind w:firstLine="480"/>
        <w:rPr>
          <w:rFonts w:eastAsiaTheme="majorEastAsia"/>
        </w:rPr>
      </w:pPr>
      <m:oMathPara>
        <m:oMath>
          <m:eqArr>
            <m:eqArrPr>
              <m:maxDist m:val="1"/>
              <m:ctrlPr>
                <w:rPr>
                  <w:rFonts w:ascii="Cambria Math" w:eastAsiaTheme="majorEastAsia" w:hAnsi="Cambria Math"/>
                </w:rPr>
              </m:ctrlPr>
            </m:eqArrPr>
            <m:e>
              <m:sSubSup>
                <m:sSubSupPr>
                  <m:ctrlPr>
                    <w:rPr>
                      <w:rFonts w:ascii="Cambria Math" w:eastAsiaTheme="majorEastAsia" w:hAnsi="Cambria Math"/>
                      <w:i/>
                    </w:rPr>
                  </m:ctrlPr>
                </m:sSubSupPr>
                <m:e>
                  <m:r>
                    <w:rPr>
                      <w:rFonts w:ascii="Cambria Math" w:eastAsiaTheme="majorEastAsia" w:hAnsi="Cambria Math"/>
                    </w:rPr>
                    <m:t>E</m:t>
                  </m:r>
                </m:e>
                <m:sub>
                  <m:r>
                    <w:rPr>
                      <w:rFonts w:ascii="Cambria Math" w:eastAsiaTheme="majorEastAsia" w:hAnsi="Cambria Math"/>
                    </w:rPr>
                    <m:t>b</m:t>
                  </m:r>
                </m:sub>
                <m:sup>
                  <m:r>
                    <w:rPr>
                      <w:rFonts w:ascii="Cambria Math" w:eastAsiaTheme="majorEastAsia" w:hAnsi="Cambria Math"/>
                    </w:rPr>
                    <m:t>j</m:t>
                  </m:r>
                </m:sup>
              </m:sSubSup>
              <m:r>
                <w:rPr>
                  <w:rFonts w:ascii="Cambria Math" w:eastAsiaTheme="majorEastAsia" w:hAnsi="Cambria Math"/>
                </w:rPr>
                <m:t>=</m:t>
              </m:r>
              <m:d>
                <m:dPr>
                  <m:begChr m:val="{"/>
                  <m:endChr m:val="}"/>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i</m:t>
                      </m:r>
                    </m:sub>
                  </m:sSub>
                </m:e>
              </m:d>
              <m:r>
                <w:rPr>
                  <w:rFonts w:ascii="Cambria Math" w:eastAsiaTheme="majorEastAsia" w:hAnsi="Cambria Math"/>
                </w:rPr>
                <m:t>, i=</m:t>
              </m:r>
              <m:func>
                <m:funcPr>
                  <m:ctrlPr>
                    <w:rPr>
                      <w:rFonts w:ascii="Cambria Math" w:eastAsiaTheme="majorEastAsia" w:hAnsi="Cambria Math"/>
                    </w:rPr>
                  </m:ctrlPr>
                </m:funcPr>
                <m:fName>
                  <m:limLow>
                    <m:limLowPr>
                      <m:ctrlPr>
                        <w:rPr>
                          <w:rFonts w:ascii="Cambria Math" w:eastAsiaTheme="majorEastAsia" w:hAnsi="Cambria Math"/>
                        </w:rPr>
                      </m:ctrlPr>
                    </m:limLowPr>
                    <m:e>
                      <m:r>
                        <m:rPr>
                          <m:sty m:val="p"/>
                        </m:rPr>
                        <w:rPr>
                          <w:rFonts w:ascii="Cambria Math" w:eastAsiaTheme="majorEastAsia" w:hAnsi="Cambria Math"/>
                        </w:rPr>
                        <m:t>arg min</m:t>
                      </m:r>
                    </m:e>
                    <m:lim>
                      <m:r>
                        <w:rPr>
                          <w:rFonts w:ascii="Cambria Math" w:eastAsiaTheme="majorEastAsia" w:hAnsi="Cambria Math"/>
                        </w:rPr>
                        <m:t>r=1,⋯,R</m:t>
                      </m:r>
                    </m:lim>
                  </m:limLow>
                </m:fName>
                <m:e>
                  <m:sSub>
                    <m:sSubPr>
                      <m:ctrlPr>
                        <w:rPr>
                          <w:rFonts w:ascii="Cambria Math" w:eastAsiaTheme="majorEastAsia" w:hAnsi="Cambria Math"/>
                          <w:i/>
                        </w:rPr>
                      </m:ctrlPr>
                    </m:sSubPr>
                    <m:e>
                      <m:r>
                        <m:rPr>
                          <m:sty m:val="p"/>
                        </m:rPr>
                        <w:rPr>
                          <w:rFonts w:ascii="Cambria Math" w:eastAsiaTheme="majorEastAsia" w:hAnsi="Cambria Math"/>
                        </w:rPr>
                        <m:t>HL</m:t>
                      </m:r>
                    </m:e>
                    <m:sub>
                      <m:r>
                        <w:rPr>
                          <w:rFonts w:ascii="Cambria Math" w:eastAsiaTheme="majorEastAsia" w:hAnsi="Cambria Math"/>
                        </w:rPr>
                        <m:t>rj</m:t>
                      </m:r>
                    </m:sub>
                  </m:sSub>
                </m:e>
              </m:func>
              <m:r>
                <w:rPr>
                  <w:rFonts w:ascii="Cambria Math" w:eastAsiaTheme="majorEastAsia" w:hAnsi="Cambria Math"/>
                </w:rPr>
                <m:t>#</m:t>
              </m:r>
              <m:d>
                <m:dPr>
                  <m:ctrlPr>
                    <w:rPr>
                      <w:rFonts w:ascii="Cambria Math" w:eastAsiaTheme="majorEastAsia" w:hAnsi="Cambria Math"/>
                      <w:szCs w:val="24"/>
                    </w:rPr>
                  </m:ctrlPr>
                </m:dPr>
                <m:e>
                  <m:r>
                    <m:rPr>
                      <m:nor/>
                    </m:rPr>
                    <w:rPr>
                      <w:rFonts w:eastAsiaTheme="majorEastAsia"/>
                      <w:szCs w:val="24"/>
                    </w:rPr>
                    <m:t>5-1</m:t>
                  </m:r>
                </m:e>
              </m:d>
              <m:ctrlPr>
                <w:rPr>
                  <w:rFonts w:ascii="Cambria Math" w:eastAsiaTheme="majorEastAsia" w:hAnsi="Cambria Math"/>
                  <w:i/>
                </w:rPr>
              </m:ctrlPr>
            </m:e>
          </m:eqArr>
        </m:oMath>
      </m:oMathPara>
    </w:p>
    <w:p w14:paraId="66F3C0AA" w14:textId="0CF51CB4" w:rsidR="00E71120" w:rsidRPr="008132CC" w:rsidRDefault="009C75E1" w:rsidP="00E3595C">
      <w:pPr>
        <w:autoSpaceDE w:val="0"/>
        <w:autoSpaceDN w:val="0"/>
        <w:snapToGrid w:val="0"/>
        <w:spacing w:afterLines="50" w:after="120"/>
        <w:ind w:firstLine="480"/>
        <w:rPr>
          <w:rFonts w:eastAsiaTheme="majorEastAsia"/>
        </w:rPr>
      </w:pPr>
      <m:oMathPara>
        <m:oMath>
          <m:eqArr>
            <m:eqArrPr>
              <m:maxDist m:val="1"/>
              <m:ctrlPr>
                <w:rPr>
                  <w:rFonts w:ascii="Cambria Math" w:eastAsiaTheme="majorEastAsia" w:hAnsi="Cambria Math"/>
                </w:rPr>
              </m:ctrlPr>
            </m:eqArrPr>
            <m:e>
              <m:sSub>
                <m:sSubPr>
                  <m:ctrlPr>
                    <w:rPr>
                      <w:rFonts w:ascii="Cambria Math" w:eastAsiaTheme="majorEastAsia" w:hAnsi="Cambria Math"/>
                      <w:i/>
                    </w:rPr>
                  </m:ctrlPr>
                </m:sSubPr>
                <m:e>
                  <m:r>
                    <w:rPr>
                      <w:rFonts w:ascii="Cambria Math" w:eastAsiaTheme="majorEastAsia" w:hAnsi="Cambria Math"/>
                    </w:rPr>
                    <m:t>E</m:t>
                  </m:r>
                </m:e>
                <m:sub>
                  <m:r>
                    <w:rPr>
                      <w:rFonts w:ascii="Cambria Math" w:eastAsiaTheme="majorEastAsia" w:hAnsi="Cambria Math"/>
                    </w:rPr>
                    <m:t>r</m:t>
                  </m:r>
                </m:sub>
              </m:sSub>
              <m:r>
                <w:rPr>
                  <w:rFonts w:ascii="Cambria Math" w:eastAsiaTheme="majorEastAsia" w:hAnsi="Cambria Math"/>
                </w:rPr>
                <m:t>=</m:t>
              </m:r>
              <m:d>
                <m:dPr>
                  <m:begChr m:val="{"/>
                  <m:endChr m:val="}"/>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i</m:t>
                      </m:r>
                    </m:sub>
                  </m:sSub>
                </m:e>
              </m:d>
              <m:r>
                <w:rPr>
                  <w:rFonts w:ascii="Cambria Math" w:eastAsiaTheme="majorEastAsia" w:hAnsi="Cambria Math"/>
                </w:rPr>
                <m:t>, i=</m:t>
              </m:r>
              <m:func>
                <m:funcPr>
                  <m:ctrlPr>
                    <w:rPr>
                      <w:rFonts w:ascii="Cambria Math" w:eastAsiaTheme="majorEastAsia" w:hAnsi="Cambria Math"/>
                    </w:rPr>
                  </m:ctrlPr>
                </m:funcPr>
                <m:fName>
                  <m:limLow>
                    <m:limLowPr>
                      <m:ctrlPr>
                        <w:rPr>
                          <w:rFonts w:ascii="Cambria Math" w:eastAsiaTheme="majorEastAsia" w:hAnsi="Cambria Math"/>
                        </w:rPr>
                      </m:ctrlPr>
                    </m:limLowPr>
                    <m:e>
                      <m:r>
                        <m:rPr>
                          <m:sty m:val="p"/>
                        </m:rPr>
                        <w:rPr>
                          <w:rFonts w:ascii="Cambria Math" w:eastAsiaTheme="majorEastAsia" w:hAnsi="Cambria Math"/>
                        </w:rPr>
                        <m:t>arg min</m:t>
                      </m:r>
                    </m:e>
                    <m:lim>
                      <m:r>
                        <w:rPr>
                          <w:rFonts w:ascii="Cambria Math" w:eastAsiaTheme="majorEastAsia" w:hAnsi="Cambria Math"/>
                        </w:rPr>
                        <m:t>r=1,⋯,R</m:t>
                      </m:r>
                    </m:lim>
                  </m:limLow>
                </m:fName>
                <m:e>
                  <m:sSub>
                    <m:sSubPr>
                      <m:ctrlPr>
                        <w:rPr>
                          <w:rFonts w:ascii="Cambria Math" w:eastAsiaTheme="majorEastAsia" w:hAnsi="Cambria Math"/>
                          <w:i/>
                        </w:rPr>
                      </m:ctrlPr>
                    </m:sSubPr>
                    <m:e>
                      <m:r>
                        <m:rPr>
                          <m:sty m:val="p"/>
                        </m:rPr>
                        <w:rPr>
                          <w:rFonts w:ascii="Cambria Math" w:eastAsiaTheme="majorEastAsia" w:hAnsi="Cambria Math"/>
                        </w:rPr>
                        <m:t>RL</m:t>
                      </m:r>
                    </m:e>
                    <m:sub>
                      <m:r>
                        <w:rPr>
                          <w:rFonts w:ascii="Cambria Math" w:eastAsiaTheme="majorEastAsia" w:hAnsi="Cambria Math"/>
                        </w:rPr>
                        <m:t>r</m:t>
                      </m:r>
                    </m:sub>
                  </m:sSub>
                </m:e>
              </m:func>
              <m:r>
                <w:rPr>
                  <w:rFonts w:ascii="Cambria Math" w:eastAsiaTheme="majorEastAsia" w:hAnsi="Cambria Math"/>
                </w:rPr>
                <m:t>#</m:t>
              </m:r>
              <m:d>
                <m:dPr>
                  <m:ctrlPr>
                    <w:rPr>
                      <w:rFonts w:ascii="Cambria Math" w:eastAsiaTheme="majorEastAsia" w:hAnsi="Cambria Math"/>
                      <w:szCs w:val="24"/>
                    </w:rPr>
                  </m:ctrlPr>
                </m:dPr>
                <m:e>
                  <m:r>
                    <m:rPr>
                      <m:nor/>
                    </m:rPr>
                    <w:rPr>
                      <w:rFonts w:eastAsiaTheme="majorEastAsia"/>
                      <w:szCs w:val="24"/>
                    </w:rPr>
                    <m:t>5-2</m:t>
                  </m:r>
                </m:e>
              </m:d>
              <m:ctrlPr>
                <w:rPr>
                  <w:rFonts w:ascii="Cambria Math" w:eastAsiaTheme="majorEastAsia" w:hAnsi="Cambria Math"/>
                  <w:i/>
                </w:rPr>
              </m:ctrlPr>
            </m:e>
          </m:eqArr>
        </m:oMath>
      </m:oMathPara>
    </w:p>
    <w:p w14:paraId="30332B93" w14:textId="2F200B6E" w:rsidR="00E71120" w:rsidRPr="00F33010" w:rsidRDefault="003505AD" w:rsidP="00E3595C">
      <w:pPr>
        <w:autoSpaceDE w:val="0"/>
        <w:autoSpaceDN w:val="0"/>
        <w:snapToGrid w:val="0"/>
        <w:ind w:firstLineChars="0" w:firstLine="0"/>
        <w:rPr>
          <w:rFonts w:eastAsiaTheme="majorEastAsia"/>
        </w:rPr>
      </w:pPr>
      <w:r>
        <w:rPr>
          <w:rFonts w:eastAsiaTheme="majorEastAsia" w:hint="eastAsia"/>
        </w:rPr>
        <w:t>式</w:t>
      </w:r>
      <w:r w:rsidR="00E71120">
        <w:rPr>
          <w:rFonts w:eastAsiaTheme="majorEastAsia" w:hint="eastAsia"/>
        </w:rPr>
        <w:t>中</w:t>
      </w:r>
      <w:r>
        <w:rPr>
          <w:rFonts w:eastAsiaTheme="majorEastAsia" w:hint="eastAsia"/>
        </w:rPr>
        <w:t>：</w:t>
      </w:r>
      <m:oMath>
        <m:sSub>
          <m:sSubPr>
            <m:ctrlPr>
              <w:rPr>
                <w:rFonts w:ascii="Cambria Math" w:eastAsiaTheme="majorEastAsia" w:hAnsi="Cambria Math"/>
                <w:i/>
              </w:rPr>
            </m:ctrlPr>
          </m:sSubPr>
          <m:e>
            <m:r>
              <m:rPr>
                <m:sty m:val="p"/>
              </m:rPr>
              <w:rPr>
                <w:rFonts w:ascii="Cambria Math" w:eastAsiaTheme="majorEastAsia" w:hAnsi="Cambria Math"/>
              </w:rPr>
              <m:t>HL</m:t>
            </m:r>
          </m:e>
          <m:sub>
            <m:r>
              <w:rPr>
                <w:rFonts w:ascii="Cambria Math" w:eastAsiaTheme="majorEastAsia" w:hAnsi="Cambria Math"/>
              </w:rPr>
              <m:t>rj</m:t>
            </m:r>
          </m:sub>
        </m:sSub>
      </m:oMath>
      <w:r w:rsidR="00E71120">
        <w:rPr>
          <w:rFonts w:eastAsiaTheme="majorEastAsia" w:hint="eastAsia"/>
        </w:rPr>
        <w:t>表示基学习器</w:t>
      </w:r>
      <m:oMath>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r</m:t>
            </m:r>
          </m:sub>
        </m:sSub>
      </m:oMath>
      <w:r w:rsidR="00E71120">
        <w:rPr>
          <w:rFonts w:eastAsiaTheme="majorEastAsia" w:hint="eastAsia"/>
        </w:rPr>
        <w:t>对标签</w:t>
      </w:r>
      <m:oMath>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j</m:t>
            </m:r>
          </m:sub>
        </m:sSub>
      </m:oMath>
      <w:r w:rsidR="00E71120">
        <w:rPr>
          <w:rFonts w:eastAsiaTheme="majorEastAsia" w:hint="eastAsia"/>
        </w:rPr>
        <w:t>的单标签汉明损失</w:t>
      </w:r>
      <w:r w:rsidR="003C315F">
        <w:rPr>
          <w:rFonts w:eastAsiaTheme="majorEastAsia" w:hint="eastAsia"/>
        </w:rPr>
        <w:t>；</w:t>
      </w:r>
      <m:oMath>
        <m:sSub>
          <m:sSubPr>
            <m:ctrlPr>
              <w:rPr>
                <w:rFonts w:ascii="Cambria Math" w:eastAsiaTheme="majorEastAsia" w:hAnsi="Cambria Math"/>
                <w:i/>
              </w:rPr>
            </m:ctrlPr>
          </m:sSubPr>
          <m:e>
            <m:r>
              <m:rPr>
                <m:sty m:val="p"/>
              </m:rPr>
              <w:rPr>
                <w:rFonts w:ascii="Cambria Math" w:eastAsiaTheme="majorEastAsia" w:hAnsi="Cambria Math"/>
              </w:rPr>
              <m:t>RL</m:t>
            </m:r>
          </m:e>
          <m:sub>
            <m:r>
              <w:rPr>
                <w:rFonts w:ascii="Cambria Math" w:eastAsiaTheme="majorEastAsia" w:hAnsi="Cambria Math"/>
              </w:rPr>
              <m:t>r</m:t>
            </m:r>
          </m:sub>
        </m:sSub>
      </m:oMath>
      <w:r w:rsidR="00E71120">
        <w:rPr>
          <w:rFonts w:eastAsiaTheme="majorEastAsia" w:hint="eastAsia"/>
        </w:rPr>
        <w:t>表示基学习器</w:t>
      </w:r>
      <m:oMath>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r</m:t>
            </m:r>
          </m:sub>
        </m:sSub>
      </m:oMath>
      <w:r w:rsidR="00E71120">
        <w:rPr>
          <w:rFonts w:eastAsiaTheme="majorEastAsia" w:hint="eastAsia"/>
        </w:rPr>
        <w:t>的排序损失</w:t>
      </w:r>
      <w:r w:rsidR="003C315F">
        <w:rPr>
          <w:rFonts w:eastAsiaTheme="majorEastAsia" w:hint="eastAsia"/>
        </w:rPr>
        <w:t>；</w:t>
      </w:r>
      <m:oMath>
        <m:sSubSup>
          <m:sSubSupPr>
            <m:ctrlPr>
              <w:rPr>
                <w:rFonts w:ascii="Cambria Math" w:eastAsiaTheme="majorEastAsia" w:hAnsi="Cambria Math"/>
                <w:i/>
              </w:rPr>
            </m:ctrlPr>
          </m:sSubSupPr>
          <m:e>
            <m:r>
              <w:rPr>
                <w:rFonts w:ascii="Cambria Math" w:eastAsiaTheme="majorEastAsia" w:hAnsi="Cambria Math"/>
              </w:rPr>
              <m:t>E</m:t>
            </m:r>
          </m:e>
          <m:sub>
            <m:r>
              <w:rPr>
                <w:rFonts w:ascii="Cambria Math" w:eastAsiaTheme="majorEastAsia" w:hAnsi="Cambria Math"/>
              </w:rPr>
              <m:t>b</m:t>
            </m:r>
          </m:sub>
          <m:sup>
            <m:r>
              <w:rPr>
                <w:rFonts w:ascii="Cambria Math" w:eastAsiaTheme="majorEastAsia" w:hAnsi="Cambria Math"/>
              </w:rPr>
              <m:t>j</m:t>
            </m:r>
          </m:sup>
        </m:sSubSup>
      </m:oMath>
      <w:r w:rsidR="00E71120">
        <w:rPr>
          <w:rFonts w:eastAsiaTheme="majorEastAsia" w:hint="eastAsia"/>
        </w:rPr>
        <w:t>表示基于二分类标准针对标签</w:t>
      </w:r>
      <m:oMath>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j</m:t>
            </m:r>
          </m:sub>
        </m:sSub>
      </m:oMath>
      <w:r w:rsidR="00E71120">
        <w:rPr>
          <w:rFonts w:eastAsiaTheme="majorEastAsia" w:hint="eastAsia"/>
        </w:rPr>
        <w:t>选出的基学习器组合</w:t>
      </w:r>
      <w:r w:rsidR="003C315F">
        <w:rPr>
          <w:rFonts w:eastAsiaTheme="majorEastAsia" w:hint="eastAsia"/>
        </w:rPr>
        <w:t>；</w:t>
      </w:r>
      <m:oMath>
        <m:sSub>
          <m:sSubPr>
            <m:ctrlPr>
              <w:rPr>
                <w:rFonts w:ascii="Cambria Math" w:eastAsiaTheme="majorEastAsia" w:hAnsi="Cambria Math"/>
                <w:i/>
              </w:rPr>
            </m:ctrlPr>
          </m:sSubPr>
          <m:e>
            <m:r>
              <w:rPr>
                <w:rFonts w:ascii="Cambria Math" w:eastAsiaTheme="majorEastAsia" w:hAnsi="Cambria Math"/>
              </w:rPr>
              <m:t>E</m:t>
            </m:r>
          </m:e>
          <m:sub>
            <m:r>
              <w:rPr>
                <w:rFonts w:ascii="Cambria Math" w:eastAsiaTheme="majorEastAsia" w:hAnsi="Cambria Math"/>
              </w:rPr>
              <m:t>r</m:t>
            </m:r>
          </m:sub>
        </m:sSub>
      </m:oMath>
      <w:r w:rsidR="00E71120">
        <w:rPr>
          <w:rFonts w:eastAsiaTheme="majorEastAsia" w:hint="eastAsia"/>
        </w:rPr>
        <w:t>表示基于分类标准选出的基学习器组合。</w:t>
      </w:r>
    </w:p>
    <w:p w14:paraId="361B7CDF" w14:textId="13B359BE" w:rsidR="00E71120" w:rsidRDefault="00E71120" w:rsidP="00E3595C">
      <w:pPr>
        <w:autoSpaceDE w:val="0"/>
        <w:autoSpaceDN w:val="0"/>
        <w:snapToGrid w:val="0"/>
        <w:ind w:firstLine="480"/>
        <w:rPr>
          <w:rFonts w:eastAsiaTheme="majorEastAsia"/>
        </w:rPr>
      </w:pPr>
      <w:r>
        <w:rPr>
          <w:rFonts w:eastAsiaTheme="majorEastAsia" w:hint="eastAsia"/>
        </w:rPr>
        <w:t>显然，</w:t>
      </w:r>
      <w:r>
        <w:rPr>
          <w:rFonts w:eastAsiaTheme="majorEastAsia" w:hint="eastAsia"/>
        </w:rPr>
        <w:t>M</w:t>
      </w:r>
      <w:r>
        <w:rPr>
          <w:rFonts w:eastAsiaTheme="majorEastAsia"/>
        </w:rPr>
        <w:t>LDE</w:t>
      </w:r>
      <w:r>
        <w:rPr>
          <w:rFonts w:eastAsiaTheme="majorEastAsia" w:hint="eastAsia"/>
        </w:rPr>
        <w:t>会为每条未知实例为其选出</w:t>
      </w:r>
      <m:oMath>
        <m:r>
          <w:rPr>
            <w:rFonts w:ascii="Cambria Math" w:eastAsiaTheme="majorEastAsia" w:hAnsi="Cambria Math" w:hint="eastAsia"/>
          </w:rPr>
          <m:t>c</m:t>
        </m:r>
        <m:r>
          <w:rPr>
            <w:rFonts w:ascii="Cambria Math" w:eastAsiaTheme="majorEastAsia" w:hAnsi="Cambria Math"/>
          </w:rPr>
          <m:t>+1</m:t>
        </m:r>
      </m:oMath>
      <w:r>
        <w:rPr>
          <w:rFonts w:eastAsiaTheme="majorEastAsia" w:hint="eastAsia"/>
        </w:rPr>
        <w:t>个学习器组合用于最终预测，其中</w:t>
      </w:r>
      <m:oMath>
        <m:r>
          <w:rPr>
            <w:rFonts w:ascii="Cambria Math" w:eastAsiaTheme="majorEastAsia" w:hAnsi="Cambria Math"/>
          </w:rPr>
          <m:t>1</m:t>
        </m:r>
      </m:oMath>
      <w:r w:rsidR="00D03F5B">
        <w:rPr>
          <w:rFonts w:eastAsiaTheme="majorEastAsia" w:hint="eastAsia"/>
        </w:rPr>
        <w:t>个</w:t>
      </w:r>
      <w:r>
        <w:rPr>
          <w:rFonts w:eastAsiaTheme="majorEastAsia" w:hint="eastAsia"/>
        </w:rPr>
        <w:t>学习器组合</w:t>
      </w:r>
      <m:oMath>
        <m:sSub>
          <m:sSubPr>
            <m:ctrlPr>
              <w:rPr>
                <w:rFonts w:ascii="Cambria Math" w:eastAsiaTheme="majorEastAsia" w:hAnsi="Cambria Math"/>
                <w:i/>
              </w:rPr>
            </m:ctrlPr>
          </m:sSubPr>
          <m:e>
            <m:r>
              <w:rPr>
                <w:rFonts w:ascii="Cambria Math" w:eastAsiaTheme="majorEastAsia" w:hAnsi="Cambria Math"/>
              </w:rPr>
              <m:t>E</m:t>
            </m:r>
          </m:e>
          <m:sub>
            <m:r>
              <w:rPr>
                <w:rFonts w:ascii="Cambria Math" w:eastAsiaTheme="majorEastAsia" w:hAnsi="Cambria Math"/>
              </w:rPr>
              <m:t>r</m:t>
            </m:r>
          </m:sub>
        </m:sSub>
      </m:oMath>
      <w:r>
        <w:rPr>
          <w:rFonts w:eastAsiaTheme="majorEastAsia" w:hint="eastAsia"/>
        </w:rPr>
        <w:t>是基于多标签排序损失</w:t>
      </w:r>
      <w:r w:rsidR="000622A0">
        <w:rPr>
          <w:rFonts w:eastAsiaTheme="majorEastAsia" w:hint="eastAsia"/>
        </w:rPr>
        <w:t>选择</w:t>
      </w:r>
      <w:r>
        <w:rPr>
          <w:rFonts w:eastAsiaTheme="majorEastAsia" w:hint="eastAsia"/>
        </w:rPr>
        <w:t>的，</w:t>
      </w:r>
      <m:oMath>
        <m:r>
          <w:rPr>
            <w:rFonts w:ascii="Cambria Math" w:eastAsiaTheme="majorEastAsia" w:hAnsi="Cambria Math" w:hint="eastAsia"/>
          </w:rPr>
          <m:t>c</m:t>
        </m:r>
      </m:oMath>
      <w:r w:rsidR="00D03F5B">
        <w:rPr>
          <w:rFonts w:eastAsiaTheme="majorEastAsia" w:hint="eastAsia"/>
        </w:rPr>
        <w:t>个</w:t>
      </w:r>
      <w:r>
        <w:rPr>
          <w:rFonts w:eastAsiaTheme="majorEastAsia" w:hint="eastAsia"/>
        </w:rPr>
        <w:t>学习器组合</w:t>
      </w:r>
      <m:oMath>
        <m:sSubSup>
          <m:sSubSupPr>
            <m:ctrlPr>
              <w:rPr>
                <w:rFonts w:ascii="Cambria Math" w:eastAsiaTheme="majorEastAsia" w:hAnsi="Cambria Math"/>
                <w:i/>
              </w:rPr>
            </m:ctrlPr>
          </m:sSubSupPr>
          <m:e>
            <m:r>
              <w:rPr>
                <w:rFonts w:ascii="Cambria Math" w:eastAsiaTheme="majorEastAsia" w:hAnsi="Cambria Math"/>
              </w:rPr>
              <m:t>E</m:t>
            </m:r>
          </m:e>
          <m:sub>
            <m:r>
              <w:rPr>
                <w:rFonts w:ascii="Cambria Math" w:eastAsiaTheme="majorEastAsia" w:hAnsi="Cambria Math" w:hint="eastAsia"/>
              </w:rPr>
              <m:t>b</m:t>
            </m:r>
          </m:sub>
          <m:sup>
            <m:r>
              <w:rPr>
                <w:rFonts w:ascii="Cambria Math" w:eastAsiaTheme="majorEastAsia" w:hAnsi="Cambria Math"/>
              </w:rPr>
              <m:t>1</m:t>
            </m:r>
          </m:sup>
        </m:sSubSup>
        <m:r>
          <w:rPr>
            <w:rFonts w:ascii="Cambria Math" w:eastAsiaTheme="majorEastAsia" w:hAnsi="Cambria Math"/>
          </w:rPr>
          <m:t>, ⋯,</m:t>
        </m:r>
        <m:sSubSup>
          <m:sSubSupPr>
            <m:ctrlPr>
              <w:rPr>
                <w:rFonts w:ascii="Cambria Math" w:eastAsiaTheme="majorEastAsia" w:hAnsi="Cambria Math"/>
                <w:i/>
              </w:rPr>
            </m:ctrlPr>
          </m:sSubSupPr>
          <m:e>
            <m:r>
              <w:rPr>
                <w:rFonts w:ascii="Cambria Math" w:eastAsiaTheme="majorEastAsia" w:hAnsi="Cambria Math"/>
              </w:rPr>
              <m:t>E</m:t>
            </m:r>
          </m:e>
          <m:sub>
            <m:r>
              <w:rPr>
                <w:rFonts w:ascii="Cambria Math" w:eastAsiaTheme="majorEastAsia" w:hAnsi="Cambria Math"/>
              </w:rPr>
              <m:t>b</m:t>
            </m:r>
          </m:sub>
          <m:sup>
            <m:r>
              <w:rPr>
                <w:rFonts w:ascii="Cambria Math" w:eastAsiaTheme="majorEastAsia" w:hAnsi="Cambria Math"/>
              </w:rPr>
              <m:t>c</m:t>
            </m:r>
          </m:sup>
        </m:sSubSup>
      </m:oMath>
      <w:r>
        <w:rPr>
          <w:rFonts w:eastAsiaTheme="majorEastAsia" w:hint="eastAsia"/>
        </w:rPr>
        <w:t>是基于单标签汉明损失选择的。</w:t>
      </w:r>
      <w:r>
        <w:rPr>
          <w:rFonts w:eastAsiaTheme="majorEastAsia"/>
        </w:rPr>
        <w:t>MLDE</w:t>
      </w:r>
      <w:r>
        <w:rPr>
          <w:rFonts w:eastAsiaTheme="majorEastAsia" w:hint="eastAsia"/>
        </w:rPr>
        <w:t>针对一条实例的动态选择结果如图</w:t>
      </w:r>
      <w:r w:rsidR="00D03F5B">
        <w:rPr>
          <w:rFonts w:eastAsiaTheme="majorEastAsia" w:hint="eastAsia"/>
        </w:rPr>
        <w:t>5</w:t>
      </w:r>
      <w:r w:rsidR="00D03F5B">
        <w:rPr>
          <w:rFonts w:eastAsiaTheme="majorEastAsia"/>
        </w:rPr>
        <w:t>-</w:t>
      </w:r>
      <w:r w:rsidR="00270BCC">
        <w:rPr>
          <w:rFonts w:eastAsiaTheme="majorEastAsia"/>
        </w:rPr>
        <w:t>2</w:t>
      </w:r>
      <w:r>
        <w:rPr>
          <w:rFonts w:eastAsiaTheme="majorEastAsia" w:hint="eastAsia"/>
        </w:rPr>
        <w:t>所示：</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8"/>
        <w:gridCol w:w="3602"/>
      </w:tblGrid>
      <w:tr w:rsidR="008E7E94" w14:paraId="678B0EC9" w14:textId="77777777" w:rsidTr="00DF7D96">
        <w:trPr>
          <w:jc w:val="center"/>
        </w:trPr>
        <w:tc>
          <w:tcPr>
            <w:tcW w:w="4048" w:type="dxa"/>
            <w:vAlign w:val="bottom"/>
          </w:tcPr>
          <w:p w14:paraId="0AE8067A" w14:textId="6F508271" w:rsidR="008E7E94" w:rsidRDefault="00DF7D96" w:rsidP="00E3595C">
            <w:pPr>
              <w:autoSpaceDE w:val="0"/>
              <w:autoSpaceDN w:val="0"/>
              <w:snapToGrid w:val="0"/>
              <w:ind w:firstLineChars="0" w:firstLine="0"/>
              <w:jc w:val="center"/>
              <w:rPr>
                <w:rFonts w:eastAsiaTheme="majorEastAsia"/>
                <w:sz w:val="21"/>
              </w:rPr>
            </w:pPr>
            <w:r w:rsidRPr="009C3E03">
              <w:rPr>
                <w:noProof/>
                <w:sz w:val="21"/>
              </w:rPr>
              <w:drawing>
                <wp:inline distT="0" distB="0" distL="0" distR="0" wp14:anchorId="7EA90D3A" wp14:editId="366D64BB">
                  <wp:extent cx="2433600" cy="21600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433600" cy="2160000"/>
                          </a:xfrm>
                          <a:prstGeom prst="rect">
                            <a:avLst/>
                          </a:prstGeom>
                          <a:noFill/>
                          <a:ln>
                            <a:noFill/>
                          </a:ln>
                        </pic:spPr>
                      </pic:pic>
                    </a:graphicData>
                  </a:graphic>
                </wp:inline>
              </w:drawing>
            </w:r>
          </w:p>
        </w:tc>
        <w:tc>
          <w:tcPr>
            <w:tcW w:w="3602" w:type="dxa"/>
            <w:vAlign w:val="bottom"/>
          </w:tcPr>
          <w:p w14:paraId="024D38DC" w14:textId="364242FE" w:rsidR="008E7E94" w:rsidRDefault="00DF7D96" w:rsidP="00E3595C">
            <w:pPr>
              <w:autoSpaceDE w:val="0"/>
              <w:autoSpaceDN w:val="0"/>
              <w:snapToGrid w:val="0"/>
              <w:ind w:firstLineChars="0" w:firstLine="0"/>
              <w:jc w:val="center"/>
              <w:rPr>
                <w:rFonts w:eastAsiaTheme="majorEastAsia"/>
                <w:sz w:val="21"/>
              </w:rPr>
            </w:pPr>
            <w:r w:rsidRPr="009C3E03">
              <w:rPr>
                <w:noProof/>
                <w:sz w:val="21"/>
              </w:rPr>
              <w:drawing>
                <wp:inline distT="0" distB="0" distL="0" distR="0" wp14:anchorId="2710EA55" wp14:editId="4EFA9379">
                  <wp:extent cx="2116800" cy="2160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116800" cy="2160000"/>
                          </a:xfrm>
                          <a:prstGeom prst="rect">
                            <a:avLst/>
                          </a:prstGeom>
                          <a:noFill/>
                          <a:ln>
                            <a:noFill/>
                          </a:ln>
                        </pic:spPr>
                      </pic:pic>
                    </a:graphicData>
                  </a:graphic>
                </wp:inline>
              </w:drawing>
            </w:r>
          </w:p>
        </w:tc>
      </w:tr>
      <w:tr w:rsidR="008E7E94" w14:paraId="046013B7" w14:textId="77777777" w:rsidTr="00DF7D96">
        <w:trPr>
          <w:jc w:val="center"/>
        </w:trPr>
        <w:tc>
          <w:tcPr>
            <w:tcW w:w="4048" w:type="dxa"/>
            <w:vAlign w:val="center"/>
          </w:tcPr>
          <w:p w14:paraId="5CC31E12" w14:textId="40B47B3E" w:rsidR="008E7E94" w:rsidRDefault="008E7E94" w:rsidP="00E3595C">
            <w:pPr>
              <w:autoSpaceDE w:val="0"/>
              <w:autoSpaceDN w:val="0"/>
              <w:snapToGrid w:val="0"/>
              <w:ind w:firstLineChars="0" w:firstLine="0"/>
              <w:jc w:val="center"/>
              <w:rPr>
                <w:rFonts w:eastAsiaTheme="majorEastAsia"/>
                <w:sz w:val="21"/>
              </w:rPr>
            </w:pPr>
            <w:r>
              <w:rPr>
                <w:rFonts w:eastAsiaTheme="majorEastAsia" w:hint="eastAsia"/>
                <w:sz w:val="21"/>
              </w:rPr>
              <w:t>（</w:t>
            </w:r>
            <w:r>
              <w:rPr>
                <w:rFonts w:eastAsiaTheme="majorEastAsia" w:hint="eastAsia"/>
                <w:sz w:val="21"/>
              </w:rPr>
              <w:t>a</w:t>
            </w:r>
            <w:r>
              <w:rPr>
                <w:rFonts w:eastAsiaTheme="majorEastAsia" w:hint="eastAsia"/>
                <w:sz w:val="21"/>
              </w:rPr>
              <w:t>）</w:t>
            </w:r>
            <w:r w:rsidR="00DF7D96" w:rsidRPr="009C3E03">
              <w:rPr>
                <w:rFonts w:eastAsiaTheme="majorEastAsia" w:hint="eastAsia"/>
                <w:sz w:val="21"/>
              </w:rPr>
              <w:t>基于分标签汉明损失的选择</w:t>
            </w:r>
          </w:p>
        </w:tc>
        <w:tc>
          <w:tcPr>
            <w:tcW w:w="3602" w:type="dxa"/>
            <w:vAlign w:val="center"/>
          </w:tcPr>
          <w:p w14:paraId="44657C58" w14:textId="135A6746" w:rsidR="008E7E94" w:rsidRDefault="008E7E94" w:rsidP="00E3595C">
            <w:pPr>
              <w:autoSpaceDE w:val="0"/>
              <w:autoSpaceDN w:val="0"/>
              <w:snapToGrid w:val="0"/>
              <w:ind w:firstLineChars="0" w:firstLine="0"/>
              <w:jc w:val="center"/>
              <w:rPr>
                <w:rFonts w:eastAsiaTheme="majorEastAsia"/>
                <w:sz w:val="21"/>
              </w:rPr>
            </w:pPr>
            <w:r>
              <w:rPr>
                <w:rFonts w:eastAsiaTheme="majorEastAsia" w:hint="eastAsia"/>
                <w:sz w:val="21"/>
              </w:rPr>
              <w:t>（</w:t>
            </w:r>
            <w:r>
              <w:rPr>
                <w:rFonts w:eastAsiaTheme="majorEastAsia" w:hint="eastAsia"/>
                <w:sz w:val="21"/>
              </w:rPr>
              <w:t>b</w:t>
            </w:r>
            <w:r>
              <w:rPr>
                <w:rFonts w:eastAsiaTheme="majorEastAsia" w:hint="eastAsia"/>
                <w:sz w:val="21"/>
              </w:rPr>
              <w:t>）</w:t>
            </w:r>
            <w:r w:rsidR="00DF7D96" w:rsidRPr="009C3E03">
              <w:rPr>
                <w:rFonts w:eastAsiaTheme="majorEastAsia" w:hint="eastAsia"/>
                <w:sz w:val="21"/>
              </w:rPr>
              <w:t>基于多标签排序损失的选择</w:t>
            </w:r>
          </w:p>
        </w:tc>
      </w:tr>
    </w:tbl>
    <w:p w14:paraId="74E0FB7D" w14:textId="05349C30" w:rsidR="008E7E94" w:rsidRDefault="00DF7D96" w:rsidP="00E3595C">
      <w:pPr>
        <w:autoSpaceDE w:val="0"/>
        <w:autoSpaceDN w:val="0"/>
        <w:snapToGrid w:val="0"/>
        <w:spacing w:afterLines="50" w:after="120"/>
        <w:ind w:firstLineChars="0" w:firstLine="0"/>
        <w:jc w:val="center"/>
        <w:rPr>
          <w:rFonts w:eastAsiaTheme="majorEastAsia"/>
          <w:sz w:val="21"/>
        </w:rPr>
      </w:pPr>
      <w:r w:rsidRPr="009C3E03">
        <w:rPr>
          <w:rFonts w:eastAsiaTheme="majorEastAsia" w:hint="eastAsia"/>
          <w:sz w:val="21"/>
        </w:rPr>
        <w:t>图</w:t>
      </w:r>
      <w:r w:rsidRPr="009C3E03">
        <w:rPr>
          <w:rFonts w:eastAsiaTheme="majorEastAsia" w:hint="eastAsia"/>
          <w:sz w:val="21"/>
        </w:rPr>
        <w:t>5</w:t>
      </w:r>
      <w:r w:rsidRPr="009C3E03">
        <w:rPr>
          <w:rFonts w:eastAsiaTheme="majorEastAsia"/>
          <w:sz w:val="21"/>
        </w:rPr>
        <w:t>-2</w:t>
      </w:r>
      <w:r w:rsidRPr="009C3E03">
        <w:rPr>
          <w:rFonts w:eastAsiaTheme="majorEastAsia" w:hint="eastAsia"/>
          <w:sz w:val="21"/>
        </w:rPr>
        <w:t xml:space="preserve"> M</w:t>
      </w:r>
      <w:r w:rsidRPr="009C3E03">
        <w:rPr>
          <w:rFonts w:eastAsiaTheme="majorEastAsia"/>
          <w:sz w:val="21"/>
        </w:rPr>
        <w:t>LDE</w:t>
      </w:r>
      <w:r w:rsidRPr="009C3E03">
        <w:rPr>
          <w:rFonts w:eastAsiaTheme="majorEastAsia" w:hint="eastAsia"/>
          <w:sz w:val="21"/>
        </w:rPr>
        <w:t>的动态选择结果示意图</w:t>
      </w:r>
    </w:p>
    <w:p w14:paraId="679713AF" w14:textId="22627FD3" w:rsidR="00E71120" w:rsidRPr="00BA2376" w:rsidRDefault="00E71120" w:rsidP="0086212E">
      <w:pPr>
        <w:autoSpaceDE w:val="0"/>
        <w:autoSpaceDN w:val="0"/>
        <w:snapToGrid w:val="0"/>
        <w:ind w:firstLine="480"/>
        <w:rPr>
          <w:rFonts w:eastAsiaTheme="majorEastAsia"/>
        </w:rPr>
      </w:pPr>
      <w:bookmarkStart w:id="215" w:name="OLE_LINK3"/>
      <w:bookmarkStart w:id="216" w:name="OLE_LINK4"/>
      <w:r>
        <w:rPr>
          <w:rFonts w:eastAsiaTheme="majorEastAsia" w:hint="eastAsia"/>
        </w:rPr>
        <w:lastRenderedPageBreak/>
        <w:t>下面总结一下</w:t>
      </w:r>
      <w:r>
        <w:rPr>
          <w:rFonts w:eastAsiaTheme="majorEastAsia" w:hint="eastAsia"/>
        </w:rPr>
        <w:t>M</w:t>
      </w:r>
      <w:r>
        <w:rPr>
          <w:rFonts w:eastAsiaTheme="majorEastAsia"/>
        </w:rPr>
        <w:t>LDE</w:t>
      </w:r>
      <w:r>
        <w:rPr>
          <w:rFonts w:eastAsiaTheme="majorEastAsia" w:hint="eastAsia"/>
        </w:rPr>
        <w:t>算法的动态选择过程。第一，当未知实例</w:t>
      </w:r>
      <m:oMath>
        <m:sSub>
          <m:sSubPr>
            <m:ctrlPr>
              <w:rPr>
                <w:rFonts w:ascii="Cambria Math" w:eastAsiaTheme="majorEastAsia" w:hAnsi="Cambria Math"/>
                <w:i/>
              </w:rPr>
            </m:ctrlPr>
          </m:sSubPr>
          <m:e>
            <m:r>
              <m:rPr>
                <m:sty m:val="bi"/>
              </m:rPr>
              <w:rPr>
                <w:rFonts w:ascii="Cambria Math" w:eastAsiaTheme="majorEastAsia" w:hAnsi="Cambria Math" w:hint="eastAsia"/>
              </w:rPr>
              <m:t>x</m:t>
            </m:r>
            <m:ctrlPr>
              <w:rPr>
                <w:rFonts w:ascii="Cambria Math" w:eastAsiaTheme="majorEastAsia" w:hAnsi="Cambria Math" w:hint="eastAsia"/>
                <w:i/>
              </w:rPr>
            </m:ctrlPr>
          </m:e>
          <m:sub>
            <m:r>
              <w:rPr>
                <w:rFonts w:ascii="Cambria Math" w:eastAsiaTheme="majorEastAsia" w:hAnsi="Cambria Math" w:hint="eastAsia"/>
              </w:rPr>
              <m:t>u</m:t>
            </m:r>
          </m:sub>
        </m:sSub>
      </m:oMath>
      <w:r>
        <w:rPr>
          <w:rFonts w:eastAsiaTheme="majorEastAsia" w:hint="eastAsia"/>
        </w:rPr>
        <w:t>到来后，寻找其在训练集中的</w:t>
      </w:r>
      <w:r w:rsidR="004B035A">
        <w:rPr>
          <w:rFonts w:eastAsiaTheme="majorEastAsia" w:hint="eastAsia"/>
        </w:rPr>
        <w:t>欧氏距离</w:t>
      </w:r>
      <m:oMath>
        <m:r>
          <w:rPr>
            <w:rFonts w:ascii="Cambria Math" w:eastAsiaTheme="majorEastAsia" w:hAnsi="Cambria Math"/>
          </w:rPr>
          <m:t>k</m:t>
        </m:r>
      </m:oMath>
      <w:r>
        <w:rPr>
          <w:rFonts w:eastAsiaTheme="majorEastAsia" w:hint="eastAsia"/>
        </w:rPr>
        <w:t>近邻</w:t>
      </w:r>
      <m:oMath>
        <m:sSub>
          <m:sSubPr>
            <m:ctrlPr>
              <w:rPr>
                <w:rFonts w:ascii="Cambria Math" w:eastAsiaTheme="majorEastAsia" w:hAnsi="Cambria Math"/>
                <w:i/>
              </w:rPr>
            </m:ctrlPr>
          </m:sSubPr>
          <m:e>
            <m:r>
              <w:rPr>
                <w:rFonts w:ascii="Cambria Math" w:eastAsiaTheme="majorEastAsia" w:hAnsi="Cambria Math"/>
              </w:rPr>
              <m:t>N</m:t>
            </m:r>
          </m:e>
          <m:sub>
            <m:r>
              <w:rPr>
                <w:rFonts w:ascii="Cambria Math" w:eastAsiaTheme="majorEastAsia" w:hAnsi="Cambria Math"/>
              </w:rPr>
              <m:t>k</m:t>
            </m:r>
          </m:sub>
        </m:sSub>
        <m:d>
          <m:dPr>
            <m:begChr m:val="（"/>
            <m:endChr m:val="）"/>
            <m:ctrlPr>
              <w:rPr>
                <w:rFonts w:ascii="Cambria Math" w:eastAsiaTheme="majorEastAsia" w:hAnsi="Cambria Math"/>
                <w:i/>
              </w:rPr>
            </m:ctrlPr>
          </m:dPr>
          <m:e>
            <m:sSub>
              <m:sSubPr>
                <m:ctrlPr>
                  <w:rPr>
                    <w:rFonts w:ascii="Cambria Math" w:eastAsiaTheme="majorEastAsia" w:hAnsi="Cambria Math"/>
                    <w:i/>
                  </w:rPr>
                </m:ctrlPr>
              </m:sSubPr>
              <m:e>
                <m:r>
                  <m:rPr>
                    <m:sty m:val="bi"/>
                  </m:rPr>
                  <w:rPr>
                    <w:rFonts w:ascii="Cambria Math" w:eastAsiaTheme="majorEastAsia" w:hAnsi="Cambria Math" w:hint="eastAsia"/>
                  </w:rPr>
                  <m:t>x</m:t>
                </m:r>
                <m:ctrlPr>
                  <w:rPr>
                    <w:rFonts w:ascii="Cambria Math" w:eastAsiaTheme="majorEastAsia" w:hAnsi="Cambria Math" w:hint="eastAsia"/>
                    <w:i/>
                  </w:rPr>
                </m:ctrlPr>
              </m:e>
              <m:sub>
                <m:r>
                  <w:rPr>
                    <w:rFonts w:ascii="Cambria Math" w:eastAsiaTheme="majorEastAsia" w:hAnsi="Cambria Math" w:hint="eastAsia"/>
                  </w:rPr>
                  <m:t>u</m:t>
                </m:r>
              </m:sub>
            </m:sSub>
          </m:e>
        </m:d>
      </m:oMath>
      <w:r>
        <w:rPr>
          <w:rFonts w:eastAsiaTheme="majorEastAsia" w:hint="eastAsia"/>
        </w:rPr>
        <w:t>；第二，计算所有</w:t>
      </w:r>
      <w:r w:rsidR="00734DAE">
        <w:rPr>
          <w:rFonts w:eastAsiaTheme="majorEastAsia" w:hint="eastAsia"/>
        </w:rPr>
        <w:t>候选</w:t>
      </w:r>
      <w:r>
        <w:rPr>
          <w:rFonts w:eastAsiaTheme="majorEastAsia" w:hint="eastAsia"/>
        </w:rPr>
        <w:t>学习器</w:t>
      </w:r>
      <m:oMath>
        <m:r>
          <w:rPr>
            <w:rFonts w:ascii="Cambria Math" w:eastAsiaTheme="majorEastAsia" w:hAnsi="Cambria Math"/>
          </w:rPr>
          <m:t>E=</m:t>
        </m:r>
        <m:d>
          <m:dPr>
            <m:begChr m:val="{"/>
            <m:endChr m:val="}"/>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1</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R</m:t>
                </m:r>
              </m:sub>
            </m:sSub>
          </m:e>
        </m:d>
      </m:oMath>
      <w:r>
        <w:rPr>
          <w:rFonts w:eastAsiaTheme="majorEastAsia" w:hint="eastAsia"/>
        </w:rPr>
        <w:t>在</w:t>
      </w:r>
      <m:oMath>
        <m:sSub>
          <m:sSubPr>
            <m:ctrlPr>
              <w:rPr>
                <w:rFonts w:ascii="Cambria Math" w:eastAsiaTheme="majorEastAsia" w:hAnsi="Cambria Math"/>
                <w:i/>
              </w:rPr>
            </m:ctrlPr>
          </m:sSubPr>
          <m:e>
            <m:r>
              <w:rPr>
                <w:rFonts w:ascii="Cambria Math" w:eastAsiaTheme="majorEastAsia" w:hAnsi="Cambria Math"/>
              </w:rPr>
              <m:t>N</m:t>
            </m:r>
          </m:e>
          <m:sub>
            <m:r>
              <w:rPr>
                <w:rFonts w:ascii="Cambria Math" w:eastAsiaTheme="majorEastAsia" w:hAnsi="Cambria Math"/>
              </w:rPr>
              <m:t>k</m:t>
            </m:r>
          </m:sub>
        </m:sSub>
        <m:d>
          <m:dPr>
            <m:begChr m:val="（"/>
            <m:endChr m:val="）"/>
            <m:ctrlPr>
              <w:rPr>
                <w:rFonts w:ascii="Cambria Math" w:eastAsiaTheme="majorEastAsia" w:hAnsi="Cambria Math"/>
                <w:i/>
              </w:rPr>
            </m:ctrlPr>
          </m:dPr>
          <m:e>
            <m:sSub>
              <m:sSubPr>
                <m:ctrlPr>
                  <w:rPr>
                    <w:rFonts w:ascii="Cambria Math" w:eastAsiaTheme="majorEastAsia" w:hAnsi="Cambria Math"/>
                    <w:i/>
                  </w:rPr>
                </m:ctrlPr>
              </m:sSubPr>
              <m:e>
                <m:r>
                  <m:rPr>
                    <m:sty m:val="bi"/>
                  </m:rPr>
                  <w:rPr>
                    <w:rFonts w:ascii="Cambria Math" w:eastAsiaTheme="majorEastAsia" w:hAnsi="Cambria Math" w:hint="eastAsia"/>
                  </w:rPr>
                  <m:t>x</m:t>
                </m:r>
                <m:ctrlPr>
                  <w:rPr>
                    <w:rFonts w:ascii="Cambria Math" w:eastAsiaTheme="majorEastAsia" w:hAnsi="Cambria Math" w:hint="eastAsia"/>
                    <w:i/>
                  </w:rPr>
                </m:ctrlPr>
              </m:e>
              <m:sub>
                <m:r>
                  <w:rPr>
                    <w:rFonts w:ascii="Cambria Math" w:eastAsiaTheme="majorEastAsia" w:hAnsi="Cambria Math" w:hint="eastAsia"/>
                  </w:rPr>
                  <m:t>u</m:t>
                </m:r>
              </m:sub>
            </m:sSub>
          </m:e>
        </m:d>
      </m:oMath>
      <w:r>
        <w:rPr>
          <w:rFonts w:eastAsiaTheme="majorEastAsia" w:hint="eastAsia"/>
        </w:rPr>
        <w:t>上的预测结果；第三，按照公式</w:t>
      </w:r>
      <m:oMath>
        <m:d>
          <m:dPr>
            <m:ctrlPr>
              <w:rPr>
                <w:rFonts w:ascii="Cambria Math" w:eastAsiaTheme="majorEastAsia" w:hAnsi="Cambria Math"/>
                <w:szCs w:val="24"/>
              </w:rPr>
            </m:ctrlPr>
          </m:dPr>
          <m:e>
            <m:r>
              <m:rPr>
                <m:nor/>
              </m:rPr>
              <w:rPr>
                <w:rFonts w:eastAsiaTheme="majorEastAsia"/>
                <w:szCs w:val="24"/>
              </w:rPr>
              <m:t>5-1</m:t>
            </m:r>
          </m:e>
        </m:d>
      </m:oMath>
      <w:r>
        <w:rPr>
          <w:rFonts w:eastAsiaTheme="majorEastAsia" w:hint="eastAsia"/>
        </w:rPr>
        <w:t>，从</w:t>
      </w:r>
      <w:r w:rsidRPr="00214DA1">
        <w:rPr>
          <w:rFonts w:eastAsiaTheme="majorEastAsia" w:hint="eastAsia"/>
        </w:rPr>
        <w:t>候选</w:t>
      </w:r>
      <w:r>
        <w:rPr>
          <w:rFonts w:eastAsiaTheme="majorEastAsia" w:hint="eastAsia"/>
        </w:rPr>
        <w:t>学习器集成</w:t>
      </w:r>
      <m:oMath>
        <m:r>
          <w:rPr>
            <w:rFonts w:ascii="Cambria Math" w:eastAsiaTheme="majorEastAsia" w:hAnsi="Cambria Math"/>
          </w:rPr>
          <m:t>E</m:t>
        </m:r>
      </m:oMath>
      <w:r>
        <w:rPr>
          <w:rFonts w:eastAsiaTheme="majorEastAsia" w:hint="eastAsia"/>
        </w:rPr>
        <w:t>中为每个标签选择一个基学习器集成</w:t>
      </w:r>
      <m:oMath>
        <m:sSub>
          <m:sSubPr>
            <m:ctrlPr>
              <w:rPr>
                <w:rFonts w:ascii="Cambria Math" w:eastAsiaTheme="majorEastAsia" w:hAnsi="Cambria Math"/>
                <w:i/>
              </w:rPr>
            </m:ctrlPr>
          </m:sSubPr>
          <m:e>
            <m:r>
              <w:rPr>
                <w:rFonts w:ascii="Cambria Math" w:eastAsiaTheme="majorEastAsia" w:hAnsi="Cambria Math"/>
              </w:rPr>
              <m:t>E</m:t>
            </m:r>
          </m:e>
          <m:sub>
            <m:r>
              <w:rPr>
                <w:rFonts w:ascii="Cambria Math" w:eastAsiaTheme="majorEastAsia" w:hAnsi="Cambria Math"/>
              </w:rPr>
              <m:t>b</m:t>
            </m:r>
          </m:sub>
        </m:sSub>
      </m:oMath>
      <w:r>
        <w:rPr>
          <w:rFonts w:eastAsiaTheme="majorEastAsia" w:hint="eastAsia"/>
        </w:rPr>
        <w:t>，按照公式</w:t>
      </w:r>
      <m:oMath>
        <m:d>
          <m:dPr>
            <m:ctrlPr>
              <w:rPr>
                <w:rFonts w:ascii="Cambria Math" w:eastAsiaTheme="majorEastAsia" w:hAnsi="Cambria Math"/>
                <w:szCs w:val="24"/>
              </w:rPr>
            </m:ctrlPr>
          </m:dPr>
          <m:e>
            <m:r>
              <m:rPr>
                <m:nor/>
              </m:rPr>
              <w:rPr>
                <w:rFonts w:eastAsiaTheme="majorEastAsia"/>
                <w:szCs w:val="24"/>
              </w:rPr>
              <m:t>5-2</m:t>
            </m:r>
          </m:e>
        </m:d>
      </m:oMath>
      <w:r>
        <w:rPr>
          <w:rFonts w:eastAsiaTheme="majorEastAsia" w:hint="eastAsia"/>
        </w:rPr>
        <w:t>，从</w:t>
      </w:r>
      <w:r w:rsidRPr="00214DA1">
        <w:rPr>
          <w:rFonts w:eastAsiaTheme="majorEastAsia" w:hint="eastAsia"/>
        </w:rPr>
        <w:t>候选</w:t>
      </w:r>
      <w:r>
        <w:rPr>
          <w:rFonts w:eastAsiaTheme="majorEastAsia" w:hint="eastAsia"/>
        </w:rPr>
        <w:t>学习器集成</w:t>
      </w:r>
      <m:oMath>
        <m:r>
          <w:rPr>
            <w:rFonts w:ascii="Cambria Math" w:eastAsiaTheme="majorEastAsia" w:hAnsi="Cambria Math"/>
          </w:rPr>
          <m:t>E</m:t>
        </m:r>
      </m:oMath>
      <w:r>
        <w:rPr>
          <w:rFonts w:eastAsiaTheme="majorEastAsia" w:hint="eastAsia"/>
        </w:rPr>
        <w:t>中按照排序损失选择一个基学习器集成</w:t>
      </w:r>
      <m:oMath>
        <m:sSub>
          <m:sSubPr>
            <m:ctrlPr>
              <w:rPr>
                <w:rFonts w:ascii="Cambria Math" w:eastAsiaTheme="majorEastAsia" w:hAnsi="Cambria Math"/>
                <w:i/>
              </w:rPr>
            </m:ctrlPr>
          </m:sSubPr>
          <m:e>
            <m:r>
              <w:rPr>
                <w:rFonts w:ascii="Cambria Math" w:eastAsiaTheme="majorEastAsia" w:hAnsi="Cambria Math"/>
              </w:rPr>
              <m:t>E</m:t>
            </m:r>
          </m:e>
          <m:sub>
            <m:r>
              <w:rPr>
                <w:rFonts w:ascii="Cambria Math" w:eastAsiaTheme="majorEastAsia" w:hAnsi="Cambria Math"/>
              </w:rPr>
              <m:t>r</m:t>
            </m:r>
          </m:sub>
        </m:sSub>
      </m:oMath>
      <w:r>
        <w:rPr>
          <w:rFonts w:eastAsiaTheme="majorEastAsia" w:hint="eastAsia"/>
        </w:rPr>
        <w:t>。</w:t>
      </w:r>
    </w:p>
    <w:p w14:paraId="29DB17B6" w14:textId="77777777" w:rsidR="00E71120" w:rsidRPr="00A80F0F" w:rsidRDefault="00E71120" w:rsidP="003D6B67">
      <w:pPr>
        <w:pStyle w:val="C"/>
        <w:spacing w:before="120"/>
        <w:ind w:firstLineChars="171" w:firstLine="479"/>
      </w:pPr>
      <w:bookmarkStart w:id="217" w:name="_Toc181227981"/>
      <w:bookmarkStart w:id="218" w:name="_Toc190702594"/>
      <w:r w:rsidRPr="00A80F0F">
        <w:rPr>
          <w:rFonts w:hint="eastAsia"/>
        </w:rPr>
        <w:t>5</w:t>
      </w:r>
      <w:r w:rsidRPr="00A80F0F">
        <w:t>.2.</w:t>
      </w:r>
      <w:r>
        <w:t>4</w:t>
      </w:r>
      <w:r w:rsidRPr="00A80F0F">
        <w:t xml:space="preserve"> </w:t>
      </w:r>
      <w:r>
        <w:rPr>
          <w:rFonts w:hint="eastAsia"/>
        </w:rPr>
        <w:t>基学习器聚合</w:t>
      </w:r>
      <w:bookmarkEnd w:id="217"/>
      <w:bookmarkEnd w:id="218"/>
    </w:p>
    <w:p w14:paraId="5529739D" w14:textId="77777777" w:rsidR="00E71120" w:rsidRDefault="00E71120" w:rsidP="009A4BCB">
      <w:pPr>
        <w:autoSpaceDE w:val="0"/>
        <w:autoSpaceDN w:val="0"/>
        <w:snapToGrid w:val="0"/>
        <w:ind w:firstLine="480"/>
        <w:rPr>
          <w:rFonts w:eastAsiaTheme="majorEastAsia"/>
        </w:rPr>
      </w:pPr>
      <w:r>
        <w:rPr>
          <w:rFonts w:eastAsiaTheme="majorEastAsia" w:hint="eastAsia"/>
        </w:rPr>
        <w:t>在得到</w:t>
      </w:r>
      <m:oMath>
        <m:r>
          <w:rPr>
            <w:rFonts w:ascii="Cambria Math" w:eastAsiaTheme="majorEastAsia" w:hAnsi="Cambria Math" w:hint="eastAsia"/>
          </w:rPr>
          <m:t>c</m:t>
        </m:r>
        <m:r>
          <w:rPr>
            <w:rFonts w:ascii="Cambria Math" w:eastAsiaTheme="majorEastAsia" w:hAnsi="Cambria Math"/>
          </w:rPr>
          <m:t>+1</m:t>
        </m:r>
      </m:oMath>
      <w:r>
        <w:rPr>
          <w:rFonts w:eastAsiaTheme="majorEastAsia" w:hint="eastAsia"/>
        </w:rPr>
        <w:t>个基学习器集成后，每个基学习器集成中的学习器都可以对未知实例</w:t>
      </w:r>
      <m:oMath>
        <m:sSub>
          <m:sSubPr>
            <m:ctrlPr>
              <w:rPr>
                <w:rFonts w:ascii="Cambria Math" w:eastAsiaTheme="majorEastAsia" w:hAnsi="Cambria Math"/>
                <w:i/>
              </w:rPr>
            </m:ctrlPr>
          </m:sSubPr>
          <m:e>
            <m:r>
              <m:rPr>
                <m:sty m:val="bi"/>
              </m:rPr>
              <w:rPr>
                <w:rFonts w:ascii="Cambria Math" w:eastAsiaTheme="majorEastAsia" w:hAnsi="Cambria Math" w:hint="eastAsia"/>
              </w:rPr>
              <m:t>x</m:t>
            </m:r>
            <m:ctrlPr>
              <w:rPr>
                <w:rFonts w:ascii="Cambria Math" w:eastAsiaTheme="majorEastAsia" w:hAnsi="Cambria Math" w:hint="eastAsia"/>
                <w:i/>
              </w:rPr>
            </m:ctrlPr>
          </m:e>
          <m:sub>
            <m:r>
              <w:rPr>
                <w:rFonts w:ascii="Cambria Math" w:eastAsiaTheme="majorEastAsia" w:hAnsi="Cambria Math" w:hint="eastAsia"/>
              </w:rPr>
              <m:t>u</m:t>
            </m:r>
          </m:sub>
        </m:sSub>
      </m:oMath>
      <w:r>
        <w:rPr>
          <w:rFonts w:eastAsiaTheme="majorEastAsia" w:hint="eastAsia"/>
        </w:rPr>
        <w:t>的标签进行预测，因此需要一定的输出融合机制，将所有选出的基学习器的输出聚合为一个最终的多标签输出。</w:t>
      </w:r>
    </w:p>
    <w:p w14:paraId="3245275A" w14:textId="77777777" w:rsidR="00E71120" w:rsidRDefault="00E71120" w:rsidP="009A4BCB">
      <w:pPr>
        <w:autoSpaceDE w:val="0"/>
        <w:autoSpaceDN w:val="0"/>
        <w:snapToGrid w:val="0"/>
        <w:ind w:firstLine="480"/>
        <w:rPr>
          <w:rFonts w:eastAsiaTheme="majorEastAsia"/>
        </w:rPr>
      </w:pPr>
      <w:r>
        <w:rPr>
          <w:rFonts w:eastAsiaTheme="majorEastAsia" w:hint="eastAsia"/>
        </w:rPr>
        <w:t>首先，</w:t>
      </w:r>
      <w:r>
        <w:rPr>
          <w:rFonts w:eastAsiaTheme="majorEastAsia" w:hint="eastAsia"/>
        </w:rPr>
        <w:t>M</w:t>
      </w:r>
      <w:r>
        <w:rPr>
          <w:rFonts w:eastAsiaTheme="majorEastAsia"/>
        </w:rPr>
        <w:t>LDE</w:t>
      </w:r>
      <w:r>
        <w:rPr>
          <w:rFonts w:eastAsiaTheme="majorEastAsia" w:hint="eastAsia"/>
        </w:rPr>
        <w:t>将每个集成学习器中的基学习器输出值进行平均，得到每个集成学习器的集成输出。基于分类指标选出的基学习器集成</w:t>
      </w:r>
      <m:oMath>
        <m:sSubSup>
          <m:sSubSupPr>
            <m:ctrlPr>
              <w:rPr>
                <w:rFonts w:ascii="Cambria Math" w:eastAsiaTheme="majorEastAsia" w:hAnsi="Cambria Math"/>
                <w:i/>
              </w:rPr>
            </m:ctrlPr>
          </m:sSubSupPr>
          <m:e>
            <m:r>
              <w:rPr>
                <w:rFonts w:ascii="Cambria Math" w:eastAsiaTheme="majorEastAsia" w:hAnsi="Cambria Math"/>
              </w:rPr>
              <m:t>E</m:t>
            </m:r>
          </m:e>
          <m:sub>
            <m:r>
              <w:rPr>
                <w:rFonts w:ascii="Cambria Math" w:eastAsiaTheme="majorEastAsia" w:hAnsi="Cambria Math" w:hint="eastAsia"/>
              </w:rPr>
              <m:t>b</m:t>
            </m:r>
          </m:sub>
          <m:sup>
            <m:r>
              <w:rPr>
                <w:rFonts w:ascii="Cambria Math" w:eastAsiaTheme="majorEastAsia" w:hAnsi="Cambria Math"/>
              </w:rPr>
              <m:t>1</m:t>
            </m:r>
          </m:sup>
        </m:sSubSup>
        <m:r>
          <w:rPr>
            <w:rFonts w:ascii="Cambria Math" w:eastAsiaTheme="majorEastAsia" w:hAnsi="Cambria Math"/>
          </w:rPr>
          <m:t>, ⋯,</m:t>
        </m:r>
        <m:sSubSup>
          <m:sSubSupPr>
            <m:ctrlPr>
              <w:rPr>
                <w:rFonts w:ascii="Cambria Math" w:eastAsiaTheme="majorEastAsia" w:hAnsi="Cambria Math"/>
                <w:i/>
              </w:rPr>
            </m:ctrlPr>
          </m:sSubSupPr>
          <m:e>
            <m:r>
              <w:rPr>
                <w:rFonts w:ascii="Cambria Math" w:eastAsiaTheme="majorEastAsia" w:hAnsi="Cambria Math"/>
              </w:rPr>
              <m:t>E</m:t>
            </m:r>
          </m:e>
          <m:sub>
            <m:r>
              <w:rPr>
                <w:rFonts w:ascii="Cambria Math" w:eastAsiaTheme="majorEastAsia" w:hAnsi="Cambria Math"/>
              </w:rPr>
              <m:t>b</m:t>
            </m:r>
          </m:sub>
          <m:sup>
            <m:r>
              <w:rPr>
                <w:rFonts w:ascii="Cambria Math" w:eastAsiaTheme="majorEastAsia" w:hAnsi="Cambria Math"/>
              </w:rPr>
              <m:t>c</m:t>
            </m:r>
          </m:sup>
        </m:sSubSup>
      </m:oMath>
      <w:r>
        <w:rPr>
          <w:rFonts w:eastAsiaTheme="majorEastAsia" w:hint="eastAsia"/>
        </w:rPr>
        <w:t>分别针对</w:t>
      </w:r>
      <m:oMath>
        <m:r>
          <w:rPr>
            <w:rFonts w:ascii="Cambria Math" w:eastAsiaTheme="majorEastAsia" w:hAnsi="Cambria Math" w:hint="eastAsia"/>
          </w:rPr>
          <m:t>c</m:t>
        </m:r>
      </m:oMath>
      <w:r>
        <w:rPr>
          <w:rFonts w:eastAsiaTheme="majorEastAsia" w:hint="eastAsia"/>
        </w:rPr>
        <w:t>个标签，因此得到的</w:t>
      </w:r>
      <m:oMath>
        <m:r>
          <w:rPr>
            <w:rFonts w:ascii="Cambria Math" w:eastAsiaTheme="majorEastAsia" w:hAnsi="Cambria Math" w:hint="eastAsia"/>
          </w:rPr>
          <m:t>c</m:t>
        </m:r>
      </m:oMath>
      <w:r>
        <w:rPr>
          <w:rFonts w:eastAsiaTheme="majorEastAsia" w:hint="eastAsia"/>
        </w:rPr>
        <w:t>个集成输出可以总结为一个多标签分类输出</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b</m:t>
            </m:r>
          </m:sup>
        </m:sSubSup>
        <m:r>
          <m:rPr>
            <m:sty m:val="p"/>
          </m:rPr>
          <w:rPr>
            <w:rFonts w:ascii="Cambria Math" w:eastAsiaTheme="majorEastAsia" w:hAnsi="Cambria Math"/>
          </w:rPr>
          <m:t>∈</m:t>
        </m:r>
        <m:sSup>
          <m:sSupPr>
            <m:ctrlPr>
              <w:rPr>
                <w:rFonts w:ascii="Cambria Math" w:eastAsiaTheme="majorEastAsia" w:hAnsi="Cambria Math"/>
                <w:i/>
              </w:rPr>
            </m:ctrlPr>
          </m:sSupPr>
          <m:e>
            <m:d>
              <m:dPr>
                <m:begChr m:val="{"/>
                <m:endChr m:val="}"/>
                <m:ctrlPr>
                  <w:rPr>
                    <w:rFonts w:ascii="Cambria Math" w:eastAsiaTheme="majorEastAsia" w:hAnsi="Cambria Math"/>
                  </w:rPr>
                </m:ctrlPr>
              </m:dPr>
              <m:e>
                <m:r>
                  <w:rPr>
                    <w:rFonts w:ascii="Cambria Math" w:eastAsiaTheme="majorEastAsia" w:hAnsi="Cambria Math"/>
                  </w:rPr>
                  <m:t>0,1</m:t>
                </m:r>
              </m:e>
            </m:d>
            <m:ctrlPr>
              <w:rPr>
                <w:rFonts w:ascii="Cambria Math" w:eastAsiaTheme="majorEastAsia" w:hAnsi="Cambria Math"/>
              </w:rPr>
            </m:ctrlPr>
          </m:e>
          <m:sup>
            <m:r>
              <w:rPr>
                <w:rFonts w:ascii="Cambria Math" w:eastAsiaTheme="majorEastAsia" w:hAnsi="Cambria Math"/>
              </w:rPr>
              <m:t>c</m:t>
            </m:r>
          </m:sup>
        </m:sSup>
      </m:oMath>
      <w:r>
        <w:rPr>
          <w:rFonts w:eastAsiaTheme="majorEastAsia" w:hint="eastAsia"/>
        </w:rPr>
        <w:t>；而基于排序指标选出的基学习器集成</w:t>
      </w:r>
      <m:oMath>
        <m:sSub>
          <m:sSubPr>
            <m:ctrlPr>
              <w:rPr>
                <w:rFonts w:ascii="Cambria Math" w:eastAsiaTheme="majorEastAsia" w:hAnsi="Cambria Math"/>
                <w:i/>
              </w:rPr>
            </m:ctrlPr>
          </m:sSubPr>
          <m:e>
            <m:r>
              <w:rPr>
                <w:rFonts w:ascii="Cambria Math" w:eastAsiaTheme="majorEastAsia" w:hAnsi="Cambria Math"/>
              </w:rPr>
              <m:t>E</m:t>
            </m:r>
          </m:e>
          <m:sub>
            <m:r>
              <w:rPr>
                <w:rFonts w:ascii="Cambria Math" w:eastAsiaTheme="majorEastAsia" w:hAnsi="Cambria Math"/>
              </w:rPr>
              <m:t>r</m:t>
            </m:r>
          </m:sub>
        </m:sSub>
      </m:oMath>
      <w:r>
        <w:rPr>
          <w:rFonts w:eastAsiaTheme="majorEastAsia" w:hint="eastAsia"/>
        </w:rPr>
        <w:t>的集成输出则是一个多标签概率值输出，记为</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hint="eastAsia"/>
              </w:rPr>
              <m:t>r</m:t>
            </m:r>
          </m:sup>
        </m:sSubSup>
        <m:r>
          <m:rPr>
            <m:sty m:val="p"/>
          </m:rPr>
          <w:rPr>
            <w:rFonts w:ascii="Cambria Math" w:eastAsiaTheme="majorEastAsia" w:hAnsi="Cambria Math"/>
          </w:rPr>
          <m:t>∈</m:t>
        </m:r>
        <m:sSup>
          <m:sSupPr>
            <m:ctrlPr>
              <w:rPr>
                <w:rFonts w:ascii="Cambria Math" w:eastAsiaTheme="majorEastAsia" w:hAnsi="Cambria Math"/>
                <w:i/>
              </w:rPr>
            </m:ctrlPr>
          </m:sSupPr>
          <m:e>
            <m:d>
              <m:dPr>
                <m:begChr m:val="["/>
                <m:endChr m:val="]"/>
                <m:ctrlPr>
                  <w:rPr>
                    <w:rFonts w:ascii="Cambria Math" w:eastAsiaTheme="majorEastAsia" w:hAnsi="Cambria Math"/>
                  </w:rPr>
                </m:ctrlPr>
              </m:dPr>
              <m:e>
                <m:r>
                  <w:rPr>
                    <w:rFonts w:ascii="Cambria Math" w:eastAsiaTheme="majorEastAsia" w:hAnsi="Cambria Math"/>
                  </w:rPr>
                  <m:t>0,1</m:t>
                </m:r>
              </m:e>
            </m:d>
            <m:ctrlPr>
              <w:rPr>
                <w:rFonts w:ascii="Cambria Math" w:eastAsiaTheme="majorEastAsia" w:hAnsi="Cambria Math"/>
              </w:rPr>
            </m:ctrlPr>
          </m:e>
          <m:sup>
            <m:r>
              <w:rPr>
                <w:rFonts w:ascii="Cambria Math" w:eastAsiaTheme="majorEastAsia" w:hAnsi="Cambria Math"/>
              </w:rPr>
              <m:t>c</m:t>
            </m:r>
          </m:sup>
        </m:sSup>
      </m:oMath>
      <w:r>
        <w:rPr>
          <w:rFonts w:eastAsiaTheme="majorEastAsia" w:hint="eastAsia"/>
        </w:rPr>
        <w:t>。</w:t>
      </w:r>
    </w:p>
    <w:p w14:paraId="69B66399" w14:textId="77777777" w:rsidR="00BB750A" w:rsidRDefault="00E71120" w:rsidP="009A4BCB">
      <w:pPr>
        <w:autoSpaceDE w:val="0"/>
        <w:autoSpaceDN w:val="0"/>
        <w:snapToGrid w:val="0"/>
        <w:ind w:firstLine="480"/>
        <w:rPr>
          <w:rFonts w:eastAsiaTheme="majorEastAsia"/>
        </w:rPr>
      </w:pPr>
      <w:r>
        <w:rPr>
          <w:rFonts w:eastAsiaTheme="majorEastAsia" w:hint="eastAsia"/>
        </w:rPr>
        <w:t>其次，需要将两个多标签输出</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b</m:t>
            </m:r>
          </m:sup>
        </m:sSubSup>
      </m:oMath>
      <w:r>
        <w:rPr>
          <w:rFonts w:eastAsiaTheme="majorEastAsia" w:hint="eastAsia"/>
        </w:rPr>
        <w:t>和</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hint="eastAsia"/>
              </w:rPr>
              <m:t>r</m:t>
            </m:r>
          </m:sup>
        </m:sSubSup>
      </m:oMath>
      <w:r>
        <w:rPr>
          <w:rFonts w:eastAsiaTheme="majorEastAsia" w:hint="eastAsia"/>
        </w:rPr>
        <w:t>结合为一个</w:t>
      </w:r>
      <w:r w:rsidR="00BB750A">
        <w:rPr>
          <w:rFonts w:eastAsiaTheme="majorEastAsia" w:hint="eastAsia"/>
        </w:rPr>
        <w:t>最终预测结论</w:t>
      </w:r>
      <w:r>
        <w:rPr>
          <w:rFonts w:eastAsiaTheme="majorEastAsia" w:hint="eastAsia"/>
        </w:rPr>
        <w:t>。</w:t>
      </w:r>
      <w:r>
        <w:rPr>
          <w:rFonts w:eastAsiaTheme="majorEastAsia" w:hint="eastAsia"/>
        </w:rPr>
        <w:t>M</w:t>
      </w:r>
      <w:r>
        <w:rPr>
          <w:rFonts w:eastAsiaTheme="majorEastAsia"/>
        </w:rPr>
        <w:t>LDE</w:t>
      </w:r>
      <w:r>
        <w:rPr>
          <w:rFonts w:eastAsiaTheme="majorEastAsia" w:hint="eastAsia"/>
        </w:rPr>
        <w:t>认为，</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b</m:t>
            </m:r>
          </m:sup>
        </m:sSubSup>
      </m:oMath>
      <w:r>
        <w:rPr>
          <w:rFonts w:eastAsiaTheme="majorEastAsia" w:hint="eastAsia"/>
        </w:rPr>
        <w:t>中的标签类别预测值由分类能力最强的基学习器预测得到，因此其分类结果具有极高的置信度，可以作为基准输出；</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hint="eastAsia"/>
              </w:rPr>
              <m:t>r</m:t>
            </m:r>
          </m:sup>
        </m:sSubSup>
      </m:oMath>
      <w:r>
        <w:rPr>
          <w:rFonts w:eastAsiaTheme="majorEastAsia" w:hint="eastAsia"/>
        </w:rPr>
        <w:t>中的预测值由排序能力最强的基学习器预测得到，因此可以作为辅助调整</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b</m:t>
            </m:r>
          </m:sup>
        </m:sSubSup>
      </m:oMath>
      <w:r>
        <w:rPr>
          <w:rFonts w:eastAsiaTheme="majorEastAsia" w:hint="eastAsia"/>
        </w:rPr>
        <w:t>所提供的基准输出。具体的输出融合策略是：保持</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b</m:t>
            </m:r>
          </m:sup>
        </m:sSubSup>
      </m:oMath>
      <w:r>
        <w:rPr>
          <w:rFonts w:eastAsiaTheme="majorEastAsia" w:hint="eastAsia"/>
        </w:rPr>
        <w:t>给出的分类结果不变，将其中的正类标签和负类标签分别按照</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hint="eastAsia"/>
              </w:rPr>
              <m:t>r</m:t>
            </m:r>
          </m:sup>
        </m:sSubSup>
      </m:oMath>
      <w:r>
        <w:rPr>
          <w:rFonts w:eastAsiaTheme="majorEastAsia" w:hint="eastAsia"/>
        </w:rPr>
        <w:t>给出的顺序重新排序。</w:t>
      </w:r>
    </w:p>
    <w:p w14:paraId="22036EF4" w14:textId="29A775E9" w:rsidR="00E71120" w:rsidRDefault="00E71120" w:rsidP="009A4BCB">
      <w:pPr>
        <w:autoSpaceDE w:val="0"/>
        <w:autoSpaceDN w:val="0"/>
        <w:snapToGrid w:val="0"/>
        <w:ind w:firstLine="480"/>
        <w:rPr>
          <w:rFonts w:eastAsiaTheme="majorEastAsia"/>
        </w:rPr>
      </w:pPr>
      <w:r>
        <w:rPr>
          <w:rFonts w:eastAsiaTheme="majorEastAsia" w:hint="eastAsia"/>
        </w:rPr>
        <w:t>从计算的角度讲，</w:t>
      </w:r>
      <w:r w:rsidR="00BC3F74">
        <w:rPr>
          <w:rFonts w:eastAsiaTheme="majorEastAsia" w:hint="eastAsia"/>
        </w:rPr>
        <w:t>M</w:t>
      </w:r>
      <w:r w:rsidR="00BC3F74">
        <w:rPr>
          <w:rFonts w:eastAsiaTheme="majorEastAsia"/>
        </w:rPr>
        <w:t>LDE</w:t>
      </w:r>
      <w:r w:rsidR="00BC3F74">
        <w:rPr>
          <w:rFonts w:eastAsiaTheme="majorEastAsia" w:hint="eastAsia"/>
        </w:rPr>
        <w:t>的集成聚合</w:t>
      </w:r>
      <w:r>
        <w:rPr>
          <w:rFonts w:eastAsiaTheme="majorEastAsia" w:hint="eastAsia"/>
        </w:rPr>
        <w:t>策略可以由对</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b</m:t>
            </m:r>
          </m:sup>
        </m:sSubSup>
      </m:oMath>
      <w:r>
        <w:rPr>
          <w:rFonts w:eastAsiaTheme="majorEastAsia" w:hint="eastAsia"/>
        </w:rPr>
        <w:t>和</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hint="eastAsia"/>
              </w:rPr>
              <m:t>r</m:t>
            </m:r>
          </m:sup>
        </m:sSubSup>
      </m:oMath>
      <w:r>
        <w:rPr>
          <w:rFonts w:eastAsiaTheme="majorEastAsia" w:hint="eastAsia"/>
        </w:rPr>
        <w:t>的值求平均来实现：</w:t>
      </w:r>
    </w:p>
    <w:p w14:paraId="78C45683" w14:textId="29CC037A" w:rsidR="00E71120" w:rsidRPr="00D36953" w:rsidRDefault="009C75E1" w:rsidP="009A4BCB">
      <w:pPr>
        <w:autoSpaceDE w:val="0"/>
        <w:autoSpaceDN w:val="0"/>
        <w:snapToGrid w:val="0"/>
        <w:spacing w:beforeLines="50" w:before="120" w:afterLines="50" w:after="120"/>
        <w:ind w:firstLine="480"/>
        <w:rPr>
          <w:rFonts w:eastAsiaTheme="majorEastAsia"/>
        </w:rPr>
      </w:pPr>
      <m:oMathPara>
        <m:oMath>
          <m:eqArr>
            <m:eqArrPr>
              <m:maxDist m:val="1"/>
              <m:ctrlPr>
                <w:rPr>
                  <w:rFonts w:ascii="Cambria Math" w:eastAsiaTheme="majorEastAsia" w:hAnsi="Cambria Math"/>
                </w:rPr>
              </m:ctrlPr>
            </m:eqArrPr>
            <m:e>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hint="eastAsia"/>
                      <w:i/>
                    </w:rPr>
                  </m:ctrlPr>
                </m:e>
                <m:sub>
                  <m:r>
                    <w:rPr>
                      <w:rFonts w:ascii="Cambria Math" w:eastAsiaTheme="majorEastAsia" w:hAnsi="Cambria Math" w:hint="eastAsia"/>
                    </w:rPr>
                    <m:t>u</m:t>
                  </m:r>
                </m:sub>
              </m:sSub>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2</m:t>
                  </m:r>
                </m:den>
              </m:f>
              <m:d>
                <m:dPr>
                  <m:begChr m:val="（"/>
                  <m:endChr m:val="）"/>
                  <m:ctrlPr>
                    <w:rPr>
                      <w:rFonts w:ascii="Cambria Math" w:eastAsiaTheme="majorEastAsia" w:hAnsi="Cambria Math"/>
                      <w:i/>
                    </w:rPr>
                  </m:ctrlPr>
                </m:dPr>
                <m:e>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b</m:t>
                      </m:r>
                    </m:sup>
                  </m:sSubSup>
                  <m:r>
                    <w:rPr>
                      <w:rFonts w:ascii="Cambria Math" w:eastAsiaTheme="majorEastAsia" w:hAnsi="Cambria Math"/>
                    </w:rPr>
                    <m:t>+</m:t>
                  </m:r>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hint="eastAsia"/>
                        </w:rPr>
                        <m:t>r</m:t>
                      </m:r>
                    </m:sup>
                  </m:sSubSup>
                </m:e>
              </m:d>
              <m:r>
                <w:rPr>
                  <w:rFonts w:ascii="Cambria Math" w:eastAsiaTheme="majorEastAsia" w:hAnsi="Cambria Math"/>
                </w:rPr>
                <m:t>#</m:t>
              </m:r>
              <m:d>
                <m:dPr>
                  <m:ctrlPr>
                    <w:rPr>
                      <w:rFonts w:ascii="Cambria Math" w:eastAsiaTheme="majorEastAsia" w:hAnsi="Cambria Math"/>
                      <w:szCs w:val="24"/>
                    </w:rPr>
                  </m:ctrlPr>
                </m:dPr>
                <m:e>
                  <m:r>
                    <m:rPr>
                      <m:nor/>
                    </m:rPr>
                    <w:rPr>
                      <w:rFonts w:eastAsiaTheme="majorEastAsia"/>
                      <w:szCs w:val="24"/>
                    </w:rPr>
                    <m:t>5-3</m:t>
                  </m:r>
                </m:e>
              </m:d>
              <m:ctrlPr>
                <w:rPr>
                  <w:rFonts w:ascii="Cambria Math" w:eastAsiaTheme="majorEastAsia" w:hAnsi="Cambria Math"/>
                  <w:i/>
                </w:rPr>
              </m:ctrlPr>
            </m:e>
          </m:eqArr>
        </m:oMath>
      </m:oMathPara>
    </w:p>
    <w:p w14:paraId="1F37D18F" w14:textId="642F3A04" w:rsidR="00E71120" w:rsidRPr="00A52F83" w:rsidRDefault="00E71120" w:rsidP="009A4BCB">
      <w:pPr>
        <w:autoSpaceDE w:val="0"/>
        <w:autoSpaceDN w:val="0"/>
        <w:snapToGrid w:val="0"/>
        <w:ind w:firstLineChars="0" w:firstLine="0"/>
        <w:rPr>
          <w:rFonts w:eastAsiaTheme="majorEastAsia"/>
        </w:rPr>
      </w:pPr>
      <w:r>
        <w:rPr>
          <w:rFonts w:eastAsiaTheme="majorEastAsia" w:hint="eastAsia"/>
        </w:rPr>
        <w:t>其中，由于</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b</m:t>
            </m:r>
          </m:sup>
        </m:sSubSup>
      </m:oMath>
      <w:r>
        <w:rPr>
          <w:rFonts w:eastAsiaTheme="majorEastAsia" w:hint="eastAsia"/>
        </w:rPr>
        <w:t>对正类标签的预测值满足</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b</m:t>
            </m:r>
          </m:sup>
        </m:sSubSup>
        <m:d>
          <m:dPr>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P</m:t>
                </m:r>
              </m:sub>
            </m:sSub>
          </m:e>
        </m:d>
        <m:r>
          <w:rPr>
            <w:rFonts w:ascii="Cambria Math" w:eastAsiaTheme="majorEastAsia" w:hAnsi="Cambria Math"/>
          </w:rPr>
          <m:t>=1</m:t>
        </m:r>
      </m:oMath>
      <w:r>
        <w:rPr>
          <w:rFonts w:eastAsiaTheme="majorEastAsia" w:hint="eastAsia"/>
        </w:rPr>
        <w:t>，而</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hint="eastAsia"/>
              </w:rPr>
              <m:t>r</m:t>
            </m:r>
          </m:sup>
        </m:sSubSup>
      </m:oMath>
      <w:r>
        <w:rPr>
          <w:rFonts w:eastAsiaTheme="majorEastAsia" w:hint="eastAsia"/>
        </w:rPr>
        <w:t>对正类标签的预测值满足</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hint="eastAsia"/>
              </w:rPr>
              <m:t>r</m:t>
            </m:r>
          </m:sup>
        </m:sSubSup>
        <m:d>
          <m:dPr>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P</m:t>
                </m:r>
              </m:sub>
            </m:sSub>
          </m:e>
        </m:d>
        <m:r>
          <w:rPr>
            <w:rFonts w:ascii="Cambria Math" w:eastAsiaTheme="majorEastAsia" w:hAnsi="Cambria Math"/>
          </w:rPr>
          <m:t>≥0</m:t>
        </m:r>
      </m:oMath>
      <w:r>
        <w:rPr>
          <w:rFonts w:eastAsiaTheme="majorEastAsia" w:hint="eastAsia"/>
        </w:rPr>
        <w:t>，因此二者的平均值一定满足</w:t>
      </w:r>
      <m:oMath>
        <m:f>
          <m:fPr>
            <m:ctrlPr>
              <w:rPr>
                <w:rFonts w:ascii="Cambria Math" w:eastAsiaTheme="majorEastAsia" w:hAnsi="Cambria Math"/>
              </w:rPr>
            </m:ctrlPr>
          </m:fPr>
          <m:num>
            <m:r>
              <m:rPr>
                <m:sty m:val="p"/>
              </m:rPr>
              <w:rPr>
                <w:rFonts w:ascii="Cambria Math" w:eastAsiaTheme="majorEastAsia" w:hAnsi="Cambria Math"/>
              </w:rPr>
              <m:t>1</m:t>
            </m:r>
          </m:num>
          <m:den>
            <m:r>
              <m:rPr>
                <m:sty m:val="p"/>
              </m:rPr>
              <w:rPr>
                <w:rFonts w:ascii="Cambria Math" w:eastAsiaTheme="majorEastAsia" w:hAnsi="Cambria Math"/>
              </w:rPr>
              <m:t>2</m:t>
            </m:r>
          </m:den>
        </m:f>
        <m:d>
          <m:dPr>
            <m:begChr m:val="（"/>
            <m:endChr m:val="）"/>
            <m:ctrlPr>
              <w:rPr>
                <w:rFonts w:ascii="Cambria Math" w:eastAsiaTheme="majorEastAsia" w:hAnsi="Cambria Math"/>
                <w:i/>
              </w:rPr>
            </m:ctrlPr>
          </m:dPr>
          <m:e>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b</m:t>
                </m:r>
              </m:sup>
            </m:sSubSup>
            <m:d>
              <m:dPr>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P</m:t>
                    </m:r>
                  </m:sub>
                </m:sSub>
              </m:e>
            </m:d>
            <m:r>
              <w:rPr>
                <w:rFonts w:ascii="Cambria Math" w:eastAsiaTheme="majorEastAsia" w:hAnsi="Cambria Math"/>
              </w:rPr>
              <m:t>+</m:t>
            </m:r>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hint="eastAsia"/>
                  </w:rPr>
                  <m:t>r</m:t>
                </m:r>
              </m:sup>
            </m:sSubSup>
            <m:d>
              <m:dPr>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P</m:t>
                    </m:r>
                  </m:sub>
                </m:sSub>
              </m:e>
            </m:d>
          </m:e>
        </m:d>
        <m:r>
          <w:rPr>
            <w:rFonts w:ascii="Cambria Math" w:eastAsiaTheme="majorEastAsia" w:hAnsi="Cambria Math"/>
          </w:rPr>
          <m:t>≥</m:t>
        </m:r>
        <m:r>
          <m:rPr>
            <m:sty m:val="p"/>
          </m:rPr>
          <w:rPr>
            <w:rFonts w:ascii="Cambria Math" w:eastAsiaTheme="majorEastAsia" w:hAnsi="Cambria Math"/>
          </w:rPr>
          <m:t>0.5</m:t>
        </m:r>
      </m:oMath>
      <w:r>
        <w:rPr>
          <w:rFonts w:eastAsiaTheme="majorEastAsia" w:hint="eastAsia"/>
        </w:rPr>
        <w:t>，而对所有正类的预测概率值大小则将由</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hint="eastAsia"/>
              </w:rPr>
              <m:t>r</m:t>
            </m:r>
          </m:sup>
        </m:sSubSup>
      </m:oMath>
      <w:r>
        <w:rPr>
          <w:rFonts w:eastAsiaTheme="majorEastAsia" w:hint="eastAsia"/>
        </w:rPr>
        <w:t>的输出决定，这就满足了</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b</m:t>
            </m:r>
          </m:sup>
        </m:sSubSup>
      </m:oMath>
      <w:r>
        <w:rPr>
          <w:rFonts w:eastAsiaTheme="majorEastAsia" w:hint="eastAsia"/>
        </w:rPr>
        <w:t>预测为正类的标签在经过运算后仍属于正类，但这些正类标签的置信度大小排序与</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hint="eastAsia"/>
              </w:rPr>
              <m:t>r</m:t>
            </m:r>
          </m:sup>
        </m:sSubSup>
      </m:oMath>
      <w:r>
        <w:rPr>
          <w:rFonts w:eastAsiaTheme="majorEastAsia" w:hint="eastAsia"/>
        </w:rPr>
        <w:t>的输出一致。对于负类标签，这样的逻辑依然成立</w:t>
      </w:r>
      <w:r w:rsidR="00700791">
        <w:rPr>
          <w:rFonts w:eastAsiaTheme="majorEastAsia" w:hint="eastAsia"/>
        </w:rPr>
        <w:t>：由于</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b</m:t>
            </m:r>
          </m:sup>
        </m:sSubSup>
      </m:oMath>
      <w:r w:rsidR="00700791">
        <w:rPr>
          <w:rFonts w:eastAsiaTheme="majorEastAsia" w:hint="eastAsia"/>
        </w:rPr>
        <w:t>对</w:t>
      </w:r>
      <w:r w:rsidR="00A52F83">
        <w:rPr>
          <w:rFonts w:eastAsiaTheme="majorEastAsia" w:hint="eastAsia"/>
        </w:rPr>
        <w:t>负</w:t>
      </w:r>
      <w:r w:rsidR="00700791">
        <w:rPr>
          <w:rFonts w:eastAsiaTheme="majorEastAsia" w:hint="eastAsia"/>
        </w:rPr>
        <w:t>类标签的预测值为</w:t>
      </w:r>
      <m:oMath>
        <m:r>
          <m:rPr>
            <m:sty m:val="p"/>
          </m:rPr>
          <w:rPr>
            <w:rFonts w:ascii="Cambria Math" w:eastAsiaTheme="majorEastAsia" w:hAnsi="Cambria Math" w:hint="eastAsia"/>
          </w:rPr>
          <m:t>0</m:t>
        </m:r>
      </m:oMath>
      <w:r w:rsidR="000B039D">
        <w:rPr>
          <w:rFonts w:eastAsiaTheme="majorEastAsia" w:hint="eastAsia"/>
        </w:rPr>
        <w:t>，</w:t>
      </w:r>
      <w:r w:rsidR="00A52F83">
        <w:rPr>
          <w:rFonts w:eastAsiaTheme="majorEastAsia" w:hint="eastAsia"/>
        </w:rPr>
        <w:t>而</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hint="eastAsia"/>
              </w:rPr>
              <m:t>r</m:t>
            </m:r>
          </m:sup>
        </m:sSubSup>
      </m:oMath>
      <w:r w:rsidR="00A52F83">
        <w:rPr>
          <w:rFonts w:eastAsiaTheme="majorEastAsia" w:hint="eastAsia"/>
        </w:rPr>
        <w:t>对负类的预测值不大于</w:t>
      </w:r>
      <m:oMath>
        <m:r>
          <w:rPr>
            <w:rFonts w:ascii="Cambria Math" w:eastAsiaTheme="majorEastAsia" w:hAnsi="Cambria Math"/>
          </w:rPr>
          <m:t>1</m:t>
        </m:r>
      </m:oMath>
      <w:r w:rsidR="00A52F83">
        <w:rPr>
          <w:rFonts w:eastAsiaTheme="majorEastAsia" w:hint="eastAsia"/>
        </w:rPr>
        <w:t>，因而最终的预测值</w:t>
      </w:r>
      <m:oMath>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hint="eastAsia"/>
                <w:i/>
              </w:rPr>
            </m:ctrlPr>
          </m:e>
          <m:sub>
            <m:r>
              <w:rPr>
                <w:rFonts w:ascii="Cambria Math" w:eastAsiaTheme="majorEastAsia" w:hAnsi="Cambria Math" w:hint="eastAsia"/>
              </w:rPr>
              <m:t>u</m:t>
            </m:r>
          </m:sub>
        </m:sSub>
      </m:oMath>
      <w:r w:rsidR="00A52F83">
        <w:rPr>
          <w:rFonts w:eastAsiaTheme="majorEastAsia" w:hint="eastAsia"/>
        </w:rPr>
        <w:t>将不大于</w:t>
      </w:r>
      <m:oMath>
        <m:r>
          <m:rPr>
            <m:sty m:val="p"/>
          </m:rPr>
          <w:rPr>
            <w:rFonts w:ascii="Cambria Math" w:eastAsiaTheme="majorEastAsia" w:hAnsi="Cambria Math"/>
          </w:rPr>
          <m:t>0.5</m:t>
        </m:r>
      </m:oMath>
      <w:r w:rsidR="00A52F83">
        <w:rPr>
          <w:rFonts w:eastAsiaTheme="majorEastAsia" w:hint="eastAsia"/>
        </w:rPr>
        <w:t>。综上所述，简单使用公式</w:t>
      </w:r>
      <m:oMath>
        <m:d>
          <m:dPr>
            <m:ctrlPr>
              <w:rPr>
                <w:rFonts w:ascii="Cambria Math" w:eastAsiaTheme="majorEastAsia" w:hAnsi="Cambria Math"/>
                <w:szCs w:val="24"/>
              </w:rPr>
            </m:ctrlPr>
          </m:dPr>
          <m:e>
            <m:r>
              <m:rPr>
                <m:nor/>
              </m:rPr>
              <w:rPr>
                <w:rFonts w:eastAsiaTheme="majorEastAsia"/>
                <w:szCs w:val="24"/>
              </w:rPr>
              <m:t>5-3</m:t>
            </m:r>
          </m:e>
        </m:d>
      </m:oMath>
      <w:r w:rsidR="00A52F83">
        <w:rPr>
          <w:rFonts w:eastAsiaTheme="majorEastAsia" w:hint="eastAsia"/>
        </w:rPr>
        <w:t>即可满足</w:t>
      </w:r>
      <w:r w:rsidR="00A52F83">
        <w:rPr>
          <w:rFonts w:eastAsiaTheme="majorEastAsia" w:hint="eastAsia"/>
        </w:rPr>
        <w:t>M</w:t>
      </w:r>
      <w:r w:rsidR="00A52F83">
        <w:rPr>
          <w:rFonts w:eastAsiaTheme="majorEastAsia"/>
        </w:rPr>
        <w:t>LDE</w:t>
      </w:r>
      <w:r w:rsidR="00A52F83">
        <w:rPr>
          <w:rFonts w:eastAsiaTheme="majorEastAsia" w:hint="eastAsia"/>
        </w:rPr>
        <w:t>对动态选择学习器的输出聚合。</w:t>
      </w:r>
    </w:p>
    <w:p w14:paraId="3B6F1911" w14:textId="77777777" w:rsidR="00E71120" w:rsidRDefault="00E71120" w:rsidP="003D6B67">
      <w:pPr>
        <w:pStyle w:val="C"/>
        <w:spacing w:before="120"/>
        <w:ind w:firstLineChars="171" w:firstLine="479"/>
      </w:pPr>
      <w:bookmarkStart w:id="219" w:name="_Toc181227982"/>
      <w:bookmarkStart w:id="220" w:name="_Toc190702595"/>
      <w:r>
        <w:rPr>
          <w:rFonts w:hint="eastAsia"/>
        </w:rPr>
        <w:t>5</w:t>
      </w:r>
      <w:r>
        <w:t xml:space="preserve">.2.5 </w:t>
      </w:r>
      <w:r>
        <w:rPr>
          <w:rFonts w:hint="eastAsia"/>
        </w:rPr>
        <w:t>基学习器动态选择的主动化</w:t>
      </w:r>
      <w:bookmarkEnd w:id="219"/>
      <w:bookmarkEnd w:id="220"/>
    </w:p>
    <w:p w14:paraId="30216AE8" w14:textId="4B021AC4" w:rsidR="00E71120" w:rsidRDefault="00E71120" w:rsidP="009A4BCB">
      <w:pPr>
        <w:autoSpaceDE w:val="0"/>
        <w:autoSpaceDN w:val="0"/>
        <w:snapToGrid w:val="0"/>
        <w:ind w:firstLine="480"/>
        <w:rPr>
          <w:rFonts w:eastAsiaTheme="majorEastAsia"/>
        </w:rPr>
      </w:pPr>
      <w:r>
        <w:rPr>
          <w:rFonts w:eastAsiaTheme="majorEastAsia" w:hint="eastAsia"/>
        </w:rPr>
        <w:t>作为一个动态集成学习算法，</w:t>
      </w:r>
      <w:r>
        <w:rPr>
          <w:rFonts w:eastAsiaTheme="majorEastAsia" w:hint="eastAsia"/>
        </w:rPr>
        <w:t>M</w:t>
      </w:r>
      <w:r>
        <w:rPr>
          <w:rFonts w:eastAsiaTheme="majorEastAsia"/>
        </w:rPr>
        <w:t>LDE</w:t>
      </w:r>
      <w:r>
        <w:rPr>
          <w:rFonts w:eastAsiaTheme="majorEastAsia" w:hint="eastAsia"/>
        </w:rPr>
        <w:t>既需要按照积极学习（</w:t>
      </w:r>
      <w:r w:rsidR="00BB45B5">
        <w:rPr>
          <w:rFonts w:eastAsiaTheme="majorEastAsia" w:hint="eastAsia"/>
        </w:rPr>
        <w:t>e</w:t>
      </w:r>
      <w:r w:rsidR="00BB45B5">
        <w:rPr>
          <w:rFonts w:eastAsiaTheme="majorEastAsia"/>
        </w:rPr>
        <w:t>a</w:t>
      </w:r>
      <w:r w:rsidR="00BB45B5">
        <w:rPr>
          <w:rFonts w:eastAsiaTheme="majorEastAsia" w:hint="eastAsia"/>
        </w:rPr>
        <w:t>g</w:t>
      </w:r>
      <w:r w:rsidR="00BB45B5">
        <w:rPr>
          <w:rFonts w:eastAsiaTheme="majorEastAsia"/>
        </w:rPr>
        <w:t>e</w:t>
      </w:r>
      <w:r w:rsidR="00BB45B5">
        <w:rPr>
          <w:rFonts w:eastAsiaTheme="majorEastAsia" w:hint="eastAsia"/>
        </w:rPr>
        <w:t>r</w:t>
      </w:r>
      <w:r w:rsidR="00BB45B5">
        <w:rPr>
          <w:rFonts w:eastAsiaTheme="majorEastAsia"/>
        </w:rPr>
        <w:t xml:space="preserve"> </w:t>
      </w:r>
      <w:r>
        <w:rPr>
          <w:rFonts w:eastAsiaTheme="majorEastAsia" w:hint="eastAsia"/>
        </w:rPr>
        <w:t>learning</w:t>
      </w:r>
      <w:r>
        <w:rPr>
          <w:rFonts w:eastAsiaTheme="majorEastAsia" w:hint="eastAsia"/>
        </w:rPr>
        <w:t>）范式在训练阶段完成基学习器生成，又需要像懒惰学习（</w:t>
      </w:r>
      <w:r>
        <w:rPr>
          <w:rFonts w:eastAsiaTheme="majorEastAsia" w:hint="eastAsia"/>
        </w:rPr>
        <w:t>lazy</w:t>
      </w:r>
      <w:r>
        <w:rPr>
          <w:rFonts w:eastAsiaTheme="majorEastAsia"/>
        </w:rPr>
        <w:t xml:space="preserve"> </w:t>
      </w:r>
      <w:r>
        <w:rPr>
          <w:rFonts w:eastAsiaTheme="majorEastAsia" w:hint="eastAsia"/>
        </w:rPr>
        <w:t>learning</w:t>
      </w:r>
      <w:r>
        <w:rPr>
          <w:rFonts w:eastAsiaTheme="majorEastAsia" w:hint="eastAsia"/>
        </w:rPr>
        <w:t>）一样等待未知实例</w:t>
      </w:r>
      <m:oMath>
        <m:sSub>
          <m:sSubPr>
            <m:ctrlPr>
              <w:rPr>
                <w:rFonts w:ascii="Cambria Math" w:eastAsiaTheme="majorEastAsia" w:hAnsi="Cambria Math"/>
                <w:i/>
              </w:rPr>
            </m:ctrlPr>
          </m:sSubPr>
          <m:e>
            <m:r>
              <m:rPr>
                <m:sty m:val="bi"/>
              </m:rPr>
              <w:rPr>
                <w:rFonts w:ascii="Cambria Math" w:eastAsiaTheme="majorEastAsia" w:hAnsi="Cambria Math" w:hint="eastAsia"/>
              </w:rPr>
              <m:t>x</m:t>
            </m:r>
            <m:ctrlPr>
              <w:rPr>
                <w:rFonts w:ascii="Cambria Math" w:eastAsiaTheme="majorEastAsia" w:hAnsi="Cambria Math" w:hint="eastAsia"/>
                <w:i/>
              </w:rPr>
            </m:ctrlPr>
          </m:e>
          <m:sub>
            <m:r>
              <w:rPr>
                <w:rFonts w:ascii="Cambria Math" w:eastAsiaTheme="majorEastAsia" w:hAnsi="Cambria Math" w:hint="eastAsia"/>
              </w:rPr>
              <m:t>u</m:t>
            </m:r>
          </m:sub>
        </m:sSub>
      </m:oMath>
      <w:r>
        <w:rPr>
          <w:rFonts w:eastAsiaTheme="majorEastAsia" w:hint="eastAsia"/>
        </w:rPr>
        <w:t>到来后，在预测阶段完成基学习器选择和聚合，因此可能面临极其迟钝的反应速度，影响其在实际情况尤其是数据流情况下的使用。</w:t>
      </w:r>
    </w:p>
    <w:p w14:paraId="0D0F15EF" w14:textId="213A7E36" w:rsidR="00E71120" w:rsidRDefault="00E71120" w:rsidP="009A4BCB">
      <w:pPr>
        <w:autoSpaceDE w:val="0"/>
        <w:autoSpaceDN w:val="0"/>
        <w:snapToGrid w:val="0"/>
        <w:ind w:firstLine="480"/>
        <w:rPr>
          <w:rFonts w:eastAsiaTheme="majorEastAsia"/>
        </w:rPr>
      </w:pPr>
      <w:r>
        <w:rPr>
          <w:rFonts w:eastAsiaTheme="majorEastAsia" w:hint="eastAsia"/>
        </w:rPr>
        <w:t>为了提升模型的实际应用价值，</w:t>
      </w:r>
      <w:r w:rsidR="00AD49FF">
        <w:rPr>
          <w:rFonts w:eastAsiaTheme="majorEastAsia" w:hint="eastAsia"/>
        </w:rPr>
        <w:t>本文在设计中</w:t>
      </w:r>
      <w:r>
        <w:rPr>
          <w:rFonts w:eastAsiaTheme="majorEastAsia" w:hint="eastAsia"/>
        </w:rPr>
        <w:t>采取了两项措施将部分预测复杂度转移到训练阶段，即削弱</w:t>
      </w:r>
      <w:r w:rsidR="007D002D">
        <w:rPr>
          <w:rFonts w:eastAsiaTheme="majorEastAsia" w:hint="eastAsia"/>
        </w:rPr>
        <w:t>M</w:t>
      </w:r>
      <w:r w:rsidR="007D002D">
        <w:rPr>
          <w:rFonts w:eastAsiaTheme="majorEastAsia"/>
        </w:rPr>
        <w:t>LDE</w:t>
      </w:r>
      <w:r w:rsidR="007D002D">
        <w:rPr>
          <w:rFonts w:eastAsiaTheme="majorEastAsia" w:hint="eastAsia"/>
        </w:rPr>
        <w:t>的</w:t>
      </w:r>
      <w:r>
        <w:rPr>
          <w:rFonts w:eastAsiaTheme="majorEastAsia" w:hint="eastAsia"/>
        </w:rPr>
        <w:t>懒惰学习属性。</w:t>
      </w:r>
    </w:p>
    <w:p w14:paraId="16C92886" w14:textId="121BE9F1" w:rsidR="00E71120" w:rsidRDefault="00E71120" w:rsidP="009A4BCB">
      <w:pPr>
        <w:autoSpaceDE w:val="0"/>
        <w:autoSpaceDN w:val="0"/>
        <w:snapToGrid w:val="0"/>
        <w:ind w:firstLine="480"/>
        <w:rPr>
          <w:rFonts w:eastAsiaTheme="majorEastAsia"/>
        </w:rPr>
      </w:pPr>
      <w:r>
        <w:rPr>
          <w:rFonts w:eastAsiaTheme="majorEastAsia" w:hint="eastAsia"/>
        </w:rPr>
        <w:lastRenderedPageBreak/>
        <w:t>第一，提前利用训练集生成</w:t>
      </w:r>
      <w:r w:rsidR="0028275C">
        <w:rPr>
          <w:rFonts w:eastAsiaTheme="majorEastAsia" w:hint="eastAsia"/>
        </w:rPr>
        <w:t>球状</w:t>
      </w:r>
      <w:r>
        <w:rPr>
          <w:rFonts w:eastAsiaTheme="majorEastAsia" w:hint="eastAsia"/>
        </w:rPr>
        <w:t>树</w:t>
      </w:r>
      <w:r w:rsidR="0028275C">
        <w:rPr>
          <w:rFonts w:eastAsiaTheme="majorEastAsia" w:hint="eastAsia"/>
        </w:rPr>
        <w:t>（</w:t>
      </w:r>
      <w:r w:rsidR="0028275C">
        <w:rPr>
          <w:rFonts w:eastAsiaTheme="majorEastAsia" w:hint="eastAsia"/>
        </w:rPr>
        <w:t>ba</w:t>
      </w:r>
      <w:r w:rsidR="0028275C">
        <w:rPr>
          <w:rFonts w:eastAsiaTheme="majorEastAsia"/>
        </w:rPr>
        <w:t>ll tree</w:t>
      </w:r>
      <w:r w:rsidR="0028275C">
        <w:rPr>
          <w:rFonts w:eastAsiaTheme="majorEastAsia" w:hint="eastAsia"/>
        </w:rPr>
        <w:t>）</w:t>
      </w:r>
      <w:r>
        <w:rPr>
          <w:rFonts w:eastAsiaTheme="majorEastAsia"/>
        </w:rPr>
        <w:fldChar w:fldCharType="begin"/>
      </w:r>
      <w:r w:rsidR="00105EC2">
        <w:rPr>
          <w:rFonts w:eastAsiaTheme="majorEastAsia"/>
        </w:rPr>
        <w:instrText xml:space="preserve"> ADDIN EN.CITE &lt;EndNote&gt;&lt;Cite&gt;&lt;Author&gt;Kibriya&lt;/Author&gt;&lt;Year&gt;2007&lt;/Year&gt;&lt;RecNum&gt;316&lt;/RecNum&gt;&lt;DisplayText&gt;&lt;style face="superscript"&gt;[187]&lt;/style&gt;&lt;/DisplayText&gt;&lt;record&gt;&lt;rec-number&gt;316&lt;/rec-number&gt;&lt;foreign-keys&gt;&lt;key app="EN" db-id="zsvd5ewze95a2ye5a9i5prfwx5z5ree2zatv" timestamp="1728293561"&gt;316&lt;/key&gt;&lt;/foreign-keys&gt;&lt;ref-type name="Conference Proceedings"&gt;10&lt;/ref-type&gt;&lt;contributors&gt;&lt;authors&gt;&lt;author&gt;Kibriya, Ashraf M&lt;/author&gt;&lt;author&gt;Frank, Eibe&lt;/author&gt;&lt;/authors&gt;&lt;/contributors&gt;&lt;titles&gt;&lt;title&gt;An empirical comparison of exact nearest neighbour algorithms&lt;/title&gt;&lt;secondary-title&gt;Knowledge Discovery in Databases: PKDD 2007: 11th European Conference on Principles and Practice of Knowledge Discovery in Databases, Warsaw, Poland, September 17-21, 2007. Proceedings 11&lt;/secondary-title&gt;&lt;/titles&gt;&lt;pages&gt;140-151&lt;/pages&gt;&lt;dates&gt;&lt;year&gt;2007&lt;/year&gt;&lt;/dates&gt;&lt;publisher&gt;Springer&lt;/publisher&gt;&lt;isbn&gt;3540749756&lt;/isbn&gt;&lt;urls&gt;&lt;/urls&gt;&lt;/record&gt;&lt;/Cite&gt;&lt;/EndNote&gt;</w:instrText>
      </w:r>
      <w:r>
        <w:rPr>
          <w:rFonts w:eastAsiaTheme="majorEastAsia"/>
        </w:rPr>
        <w:fldChar w:fldCharType="separate"/>
      </w:r>
      <w:r w:rsidR="00105EC2" w:rsidRPr="00105EC2">
        <w:rPr>
          <w:rFonts w:eastAsiaTheme="majorEastAsia"/>
          <w:noProof/>
          <w:vertAlign w:val="superscript"/>
        </w:rPr>
        <w:t>[187]</w:t>
      </w:r>
      <w:r>
        <w:rPr>
          <w:rFonts w:eastAsiaTheme="majorEastAsia"/>
        </w:rPr>
        <w:fldChar w:fldCharType="end"/>
      </w:r>
      <w:r>
        <w:rPr>
          <w:rFonts w:eastAsiaTheme="majorEastAsia" w:hint="eastAsia"/>
        </w:rPr>
        <w:t>构建实例树，加快</w:t>
      </w:r>
      <w:r>
        <w:rPr>
          <w:rFonts w:eastAsiaTheme="majorEastAsia" w:hint="eastAsia"/>
        </w:rPr>
        <w:t>k</w:t>
      </w:r>
      <w:r>
        <w:rPr>
          <w:rFonts w:eastAsiaTheme="majorEastAsia" w:hint="eastAsia"/>
        </w:rPr>
        <w:t>近邻搜索。在常规的</w:t>
      </w:r>
      <w:r>
        <w:rPr>
          <w:rFonts w:eastAsiaTheme="majorEastAsia" w:hint="eastAsia"/>
        </w:rPr>
        <w:t>k</w:t>
      </w:r>
      <w:r>
        <w:rPr>
          <w:rFonts w:eastAsiaTheme="majorEastAsia"/>
        </w:rPr>
        <w:t>NN</w:t>
      </w:r>
      <w:r>
        <w:rPr>
          <w:rFonts w:eastAsiaTheme="majorEastAsia" w:hint="eastAsia"/>
        </w:rPr>
        <w:t>算法中，无需事先训练模型，仅需在未知实例到来后为其计算与</w:t>
      </w:r>
      <m:oMath>
        <m:r>
          <w:rPr>
            <w:rFonts w:ascii="Cambria Math" w:eastAsiaTheme="majorEastAsia" w:hAnsi="Cambria Math"/>
          </w:rPr>
          <m:t>n</m:t>
        </m:r>
      </m:oMath>
      <w:r>
        <w:rPr>
          <w:rFonts w:eastAsiaTheme="majorEastAsia" w:hint="eastAsia"/>
        </w:rPr>
        <w:t>个训练样本在</w:t>
      </w:r>
      <m:oMath>
        <m:r>
          <w:rPr>
            <w:rFonts w:ascii="Cambria Math" w:eastAsiaTheme="majorEastAsia" w:hAnsi="Cambria Math"/>
          </w:rPr>
          <m:t>d</m:t>
        </m:r>
      </m:oMath>
      <w:r>
        <w:rPr>
          <w:rFonts w:eastAsiaTheme="majorEastAsia" w:hint="eastAsia"/>
        </w:rPr>
        <w:t>维特征中的距离，因此</w:t>
      </w:r>
      <w:r>
        <w:rPr>
          <w:rFonts w:eastAsiaTheme="majorEastAsia" w:hint="eastAsia"/>
        </w:rPr>
        <w:t>k</w:t>
      </w:r>
      <w:r>
        <w:rPr>
          <w:rFonts w:eastAsiaTheme="majorEastAsia"/>
        </w:rPr>
        <w:t>NN</w:t>
      </w:r>
      <w:r>
        <w:rPr>
          <w:rFonts w:eastAsiaTheme="majorEastAsia" w:hint="eastAsia"/>
        </w:rPr>
        <w:t>的训练和预测复杂度分别为</w:t>
      </w:r>
      <m:oMath>
        <m:r>
          <w:rPr>
            <w:rFonts w:ascii="Cambria Math" w:eastAsiaTheme="majorEastAsia" w:hAnsi="Cambria Math"/>
          </w:rPr>
          <m:t>O</m:t>
        </m:r>
        <m:d>
          <m:dPr>
            <m:begChr m:val="（"/>
            <m:endChr m:val="）"/>
            <m:ctrlPr>
              <w:rPr>
                <w:rFonts w:ascii="Cambria Math" w:eastAsiaTheme="majorEastAsia" w:hAnsi="Cambria Math"/>
              </w:rPr>
            </m:ctrlPr>
          </m:dPr>
          <m:e>
            <m:r>
              <w:rPr>
                <w:rFonts w:ascii="Cambria Math" w:eastAsiaTheme="majorEastAsia" w:hAnsi="Cambria Math"/>
              </w:rPr>
              <m:t>1</m:t>
            </m:r>
          </m:e>
        </m:d>
      </m:oMath>
      <w:r>
        <w:rPr>
          <w:rFonts w:eastAsiaTheme="majorEastAsia" w:hint="eastAsia"/>
        </w:rPr>
        <w:t>和</w:t>
      </w:r>
      <m:oMath>
        <m:r>
          <w:rPr>
            <w:rFonts w:ascii="Cambria Math" w:eastAsiaTheme="majorEastAsia" w:hAnsi="Cambria Math"/>
          </w:rPr>
          <m:t>O</m:t>
        </m:r>
        <m:d>
          <m:dPr>
            <m:begChr m:val="（"/>
            <m:endChr m:val="）"/>
            <m:ctrlPr>
              <w:rPr>
                <w:rFonts w:ascii="Cambria Math" w:eastAsiaTheme="majorEastAsia" w:hAnsi="Cambria Math"/>
              </w:rPr>
            </m:ctrlPr>
          </m:dPr>
          <m:e>
            <m:r>
              <w:rPr>
                <w:rFonts w:ascii="Cambria Math" w:eastAsiaTheme="majorEastAsia" w:hAnsi="Cambria Math"/>
              </w:rPr>
              <m:t>nd</m:t>
            </m:r>
          </m:e>
        </m:d>
      </m:oMath>
      <w:r>
        <w:rPr>
          <w:rFonts w:eastAsiaTheme="majorEastAsia" w:hint="eastAsia"/>
        </w:rPr>
        <w:t>。</w:t>
      </w:r>
      <w:r>
        <w:rPr>
          <w:rFonts w:eastAsiaTheme="majorEastAsia"/>
        </w:rPr>
        <w:t>MLDE</w:t>
      </w:r>
      <w:r>
        <w:rPr>
          <w:rFonts w:eastAsiaTheme="majorEastAsia" w:hint="eastAsia"/>
        </w:rPr>
        <w:t>则为训练实例构建</w:t>
      </w:r>
      <w:r>
        <w:rPr>
          <w:rFonts w:eastAsiaTheme="majorEastAsia" w:hint="eastAsia"/>
        </w:rPr>
        <w:t>ball</w:t>
      </w:r>
      <w:r>
        <w:rPr>
          <w:rFonts w:eastAsiaTheme="majorEastAsia" w:hint="eastAsia"/>
        </w:rPr>
        <w:t>树，提前存储训练集中实例分布的距离信息，此举措将带来</w:t>
      </w:r>
      <m:oMath>
        <m:r>
          <w:rPr>
            <w:rFonts w:ascii="Cambria Math" w:eastAsiaTheme="majorEastAsia" w:hAnsi="Cambria Math"/>
          </w:rPr>
          <m:t>O</m:t>
        </m:r>
        <m:d>
          <m:dPr>
            <m:begChr m:val="（"/>
            <m:endChr m:val="）"/>
            <m:ctrlPr>
              <w:rPr>
                <w:rFonts w:ascii="Cambria Math" w:eastAsiaTheme="majorEastAsia" w:hAnsi="Cambria Math"/>
              </w:rPr>
            </m:ctrlPr>
          </m:dPr>
          <m:e>
            <m:r>
              <w:rPr>
                <w:rFonts w:ascii="Cambria Math" w:eastAsiaTheme="majorEastAsia" w:hAnsi="Cambria Math"/>
              </w:rPr>
              <m:t>n</m:t>
            </m:r>
            <m:func>
              <m:funcPr>
                <m:ctrlPr>
                  <w:rPr>
                    <w:rFonts w:ascii="Cambria Math" w:eastAsiaTheme="majorEastAsia" w:hAnsi="Cambria Math"/>
                    <w:i/>
                  </w:rPr>
                </m:ctrlPr>
              </m:funcPr>
              <m:fName>
                <m:r>
                  <m:rPr>
                    <m:sty m:val="p"/>
                  </m:rPr>
                  <w:rPr>
                    <w:rFonts w:ascii="Cambria Math" w:eastAsiaTheme="majorEastAsia" w:hAnsi="Cambria Math"/>
                  </w:rPr>
                  <m:t>log</m:t>
                </m:r>
              </m:fName>
              <m:e>
                <m:r>
                  <w:rPr>
                    <w:rFonts w:ascii="Cambria Math" w:eastAsiaTheme="majorEastAsia" w:hAnsi="Cambria Math"/>
                  </w:rPr>
                  <m:t>n</m:t>
                </m:r>
              </m:e>
            </m:func>
          </m:e>
        </m:d>
      </m:oMath>
      <w:r>
        <w:rPr>
          <w:rFonts w:eastAsiaTheme="majorEastAsia" w:hint="eastAsia"/>
        </w:rPr>
        <w:t>的训练复杂度，但可以将搜寻</w:t>
      </w:r>
      <w:r>
        <w:rPr>
          <w:rFonts w:eastAsiaTheme="majorEastAsia" w:hint="eastAsia"/>
        </w:rPr>
        <w:t>k</w:t>
      </w:r>
      <w:r>
        <w:rPr>
          <w:rFonts w:eastAsiaTheme="majorEastAsia" w:hint="eastAsia"/>
        </w:rPr>
        <w:t>近邻的预测复杂度降低为</w:t>
      </w:r>
      <m:oMath>
        <m:r>
          <w:rPr>
            <w:rFonts w:ascii="Cambria Math" w:eastAsiaTheme="majorEastAsia" w:hAnsi="Cambria Math"/>
          </w:rPr>
          <m:t>O</m:t>
        </m:r>
        <m:d>
          <m:dPr>
            <m:begChr m:val="（"/>
            <m:endChr m:val="）"/>
            <m:ctrlPr>
              <w:rPr>
                <w:rFonts w:ascii="Cambria Math" w:eastAsiaTheme="majorEastAsia" w:hAnsi="Cambria Math"/>
              </w:rPr>
            </m:ctrlPr>
          </m:dPr>
          <m:e>
            <m:r>
              <w:rPr>
                <w:rFonts w:ascii="Cambria Math" w:eastAsiaTheme="majorEastAsia" w:hAnsi="Cambria Math" w:hint="eastAsia"/>
              </w:rPr>
              <m:t>k+</m:t>
            </m:r>
            <m:func>
              <m:funcPr>
                <m:ctrlPr>
                  <w:rPr>
                    <w:rFonts w:ascii="Cambria Math" w:eastAsiaTheme="majorEastAsia" w:hAnsi="Cambria Math"/>
                    <w:i/>
                  </w:rPr>
                </m:ctrlPr>
              </m:funcPr>
              <m:fName>
                <m:r>
                  <m:rPr>
                    <m:sty m:val="p"/>
                  </m:rPr>
                  <w:rPr>
                    <w:rFonts w:ascii="Cambria Math" w:eastAsiaTheme="majorEastAsia" w:hAnsi="Cambria Math"/>
                  </w:rPr>
                  <m:t>log</m:t>
                </m:r>
              </m:fName>
              <m:e>
                <m:r>
                  <w:rPr>
                    <w:rFonts w:ascii="Cambria Math" w:eastAsiaTheme="majorEastAsia" w:hAnsi="Cambria Math"/>
                  </w:rPr>
                  <m:t>n</m:t>
                </m:r>
              </m:e>
            </m:func>
          </m:e>
        </m:d>
        <m:r>
          <w:rPr>
            <w:rFonts w:ascii="Cambria Math" w:eastAsiaTheme="majorEastAsia" w:hAnsi="Cambria Math"/>
          </w:rPr>
          <m:t>=O</m:t>
        </m:r>
        <m:d>
          <m:dPr>
            <m:begChr m:val="（"/>
            <m:endChr m:val="）"/>
            <m:ctrlPr>
              <w:rPr>
                <w:rFonts w:ascii="Cambria Math" w:eastAsiaTheme="majorEastAsia" w:hAnsi="Cambria Math"/>
              </w:rPr>
            </m:ctrlPr>
          </m:dPr>
          <m:e>
            <m:func>
              <m:funcPr>
                <m:ctrlPr>
                  <w:rPr>
                    <w:rFonts w:ascii="Cambria Math" w:eastAsiaTheme="majorEastAsia" w:hAnsi="Cambria Math"/>
                    <w:i/>
                  </w:rPr>
                </m:ctrlPr>
              </m:funcPr>
              <m:fName>
                <m:r>
                  <m:rPr>
                    <m:sty m:val="p"/>
                  </m:rPr>
                  <w:rPr>
                    <w:rFonts w:ascii="Cambria Math" w:eastAsiaTheme="majorEastAsia" w:hAnsi="Cambria Math"/>
                  </w:rPr>
                  <m:t>log</m:t>
                </m:r>
              </m:fName>
              <m:e>
                <m:r>
                  <w:rPr>
                    <w:rFonts w:ascii="Cambria Math" w:eastAsiaTheme="majorEastAsia" w:hAnsi="Cambria Math"/>
                  </w:rPr>
                  <m:t>n</m:t>
                </m:r>
              </m:e>
            </m:func>
          </m:e>
        </m:d>
      </m:oMath>
      <w:r>
        <w:rPr>
          <w:rFonts w:eastAsiaTheme="majorEastAsia" w:hint="eastAsia"/>
        </w:rPr>
        <w:t>。</w:t>
      </w:r>
    </w:p>
    <w:p w14:paraId="12A8BDE3" w14:textId="77777777" w:rsidR="00563E92" w:rsidRDefault="00E71120" w:rsidP="009A4BCB">
      <w:pPr>
        <w:autoSpaceDE w:val="0"/>
        <w:autoSpaceDN w:val="0"/>
        <w:snapToGrid w:val="0"/>
        <w:ind w:firstLine="480"/>
        <w:rPr>
          <w:rFonts w:eastAsiaTheme="majorEastAsia"/>
        </w:rPr>
      </w:pPr>
      <w:r>
        <w:rPr>
          <w:rFonts w:eastAsiaTheme="majorEastAsia" w:hint="eastAsia"/>
        </w:rPr>
        <w:t>第二，提前评估候选学习器在训练集上的指标计算分值表，使用分值表的</w:t>
      </w:r>
      <w:r w:rsidR="009D430E">
        <w:rPr>
          <w:rFonts w:eastAsiaTheme="majorEastAsia" w:hint="eastAsia"/>
        </w:rPr>
        <w:t>下标</w:t>
      </w:r>
      <w:r>
        <w:rPr>
          <w:rFonts w:eastAsiaTheme="majorEastAsia" w:hint="eastAsia"/>
        </w:rPr>
        <w:t>查询代替基学习器性能计算。在传统的动态选择集成框架中，需要在未知实例</w:t>
      </w:r>
      <m:oMath>
        <m:sSub>
          <m:sSubPr>
            <m:ctrlPr>
              <w:rPr>
                <w:rFonts w:ascii="Cambria Math" w:eastAsiaTheme="majorEastAsia" w:hAnsi="Cambria Math"/>
                <w:i/>
              </w:rPr>
            </m:ctrlPr>
          </m:sSubPr>
          <m:e>
            <m:r>
              <m:rPr>
                <m:sty m:val="bi"/>
              </m:rPr>
              <w:rPr>
                <w:rFonts w:ascii="Cambria Math" w:eastAsiaTheme="majorEastAsia" w:hAnsi="Cambria Math" w:hint="eastAsia"/>
              </w:rPr>
              <m:t>x</m:t>
            </m:r>
            <m:ctrlPr>
              <w:rPr>
                <w:rFonts w:ascii="Cambria Math" w:eastAsiaTheme="majorEastAsia" w:hAnsi="Cambria Math" w:hint="eastAsia"/>
                <w:i/>
              </w:rPr>
            </m:ctrlPr>
          </m:e>
          <m:sub>
            <m:r>
              <w:rPr>
                <w:rFonts w:ascii="Cambria Math" w:eastAsiaTheme="majorEastAsia" w:hAnsi="Cambria Math" w:hint="eastAsia"/>
              </w:rPr>
              <m:t>u</m:t>
            </m:r>
          </m:sub>
        </m:sSub>
      </m:oMath>
      <w:r>
        <w:rPr>
          <w:rFonts w:eastAsiaTheme="majorEastAsia" w:hint="eastAsia"/>
        </w:rPr>
        <w:t>到来后，计算</w:t>
      </w:r>
      <m:oMath>
        <m:r>
          <w:rPr>
            <w:rFonts w:ascii="Cambria Math" w:hAnsi="Cambria Math" w:cs="宋体"/>
            <w:kern w:val="0"/>
            <w:szCs w:val="24"/>
          </w:rPr>
          <m:t>R</m:t>
        </m:r>
      </m:oMath>
      <w:r>
        <w:rPr>
          <w:rFonts w:eastAsiaTheme="majorEastAsia" w:hint="eastAsia"/>
        </w:rPr>
        <w:t>个候选学习器在其</w:t>
      </w:r>
      <w:r>
        <w:rPr>
          <w:rFonts w:eastAsiaTheme="majorEastAsia" w:hint="eastAsia"/>
        </w:rPr>
        <w:t>k</w:t>
      </w:r>
      <w:r>
        <w:rPr>
          <w:rFonts w:eastAsiaTheme="majorEastAsia" w:hint="eastAsia"/>
        </w:rPr>
        <w:t>近邻上的表现，设一个学习器在一条实例上进行预测和指标计算所用的时间为</w:t>
      </w:r>
      <m:oMath>
        <m:r>
          <w:rPr>
            <w:rFonts w:ascii="Cambria Math" w:eastAsiaTheme="majorEastAsia" w:hAnsi="Cambria Math" w:hint="eastAsia"/>
          </w:rPr>
          <m:t>t</m:t>
        </m:r>
      </m:oMath>
      <w:r>
        <w:rPr>
          <w:rFonts w:eastAsiaTheme="majorEastAsia" w:hint="eastAsia"/>
        </w:rPr>
        <w:t>，那么总的计算复杂度为</w:t>
      </w:r>
      <m:oMath>
        <m:r>
          <w:rPr>
            <w:rFonts w:ascii="Cambria Math" w:eastAsiaTheme="majorEastAsia" w:hAnsi="Cambria Math"/>
          </w:rPr>
          <m:t>O</m:t>
        </m:r>
        <m:d>
          <m:dPr>
            <m:begChr m:val="（"/>
            <m:endChr m:val="）"/>
            <m:ctrlPr>
              <w:rPr>
                <w:rFonts w:ascii="Cambria Math" w:eastAsiaTheme="majorEastAsia" w:hAnsi="Cambria Math"/>
              </w:rPr>
            </m:ctrlPr>
          </m:dPr>
          <m:e>
            <m:r>
              <w:rPr>
                <w:rFonts w:ascii="Cambria Math" w:eastAsiaTheme="majorEastAsia" w:hAnsi="Cambria Math"/>
              </w:rPr>
              <m:t>Rk⋅t</m:t>
            </m:r>
          </m:e>
        </m:d>
      </m:oMath>
      <w:r>
        <w:rPr>
          <w:rFonts w:eastAsiaTheme="majorEastAsia" w:hint="eastAsia"/>
        </w:rPr>
        <w:t>。</w:t>
      </w:r>
      <w:r>
        <w:rPr>
          <w:rFonts w:eastAsiaTheme="majorEastAsia"/>
        </w:rPr>
        <w:t>MLDE</w:t>
      </w:r>
      <w:r>
        <w:rPr>
          <w:rFonts w:eastAsiaTheme="majorEastAsia" w:hint="eastAsia"/>
        </w:rPr>
        <w:t>则直接评估</w:t>
      </w:r>
      <m:oMath>
        <m:r>
          <w:rPr>
            <w:rFonts w:ascii="Cambria Math" w:hAnsi="Cambria Math" w:cs="宋体"/>
            <w:kern w:val="0"/>
            <w:szCs w:val="24"/>
          </w:rPr>
          <m:t>R</m:t>
        </m:r>
      </m:oMath>
      <w:r>
        <w:rPr>
          <w:rFonts w:eastAsiaTheme="majorEastAsia" w:hint="eastAsia"/>
        </w:rPr>
        <w:t>个候选学习器在</w:t>
      </w:r>
      <m:oMath>
        <m:r>
          <w:rPr>
            <w:rFonts w:ascii="Cambria Math" w:eastAsiaTheme="majorEastAsia" w:hAnsi="Cambria Math" w:hint="eastAsia"/>
          </w:rPr>
          <m:t>n</m:t>
        </m:r>
      </m:oMath>
      <w:r>
        <w:rPr>
          <w:rFonts w:eastAsiaTheme="majorEastAsia" w:hint="eastAsia"/>
        </w:rPr>
        <w:t>条训练实例上的性能，维护一个汉明损失分值张量</w:t>
      </w:r>
      <m:oMath>
        <m:r>
          <w:rPr>
            <w:rFonts w:ascii="Cambria Math" w:eastAsiaTheme="majorEastAsia" w:hAnsi="Cambria Math"/>
          </w:rPr>
          <m:t>U∈</m:t>
        </m:r>
        <m:sSup>
          <m:sSupPr>
            <m:ctrlPr>
              <w:rPr>
                <w:rFonts w:ascii="Cambria Math" w:eastAsiaTheme="majorEastAsia" w:hAnsi="Cambria Math"/>
                <w:i/>
              </w:rPr>
            </m:ctrlPr>
          </m:sSupPr>
          <m:e>
            <m:d>
              <m:dPr>
                <m:begChr m:val="{"/>
                <m:endChr m:val="}"/>
                <m:ctrlPr>
                  <w:rPr>
                    <w:rFonts w:ascii="Cambria Math" w:eastAsiaTheme="majorEastAsia" w:hAnsi="Cambria Math"/>
                    <w:i/>
                  </w:rPr>
                </m:ctrlPr>
              </m:dPr>
              <m:e>
                <m:r>
                  <w:rPr>
                    <w:rFonts w:ascii="Cambria Math" w:eastAsiaTheme="majorEastAsia" w:hAnsi="Cambria Math"/>
                  </w:rPr>
                  <m:t>0,1</m:t>
                </m:r>
              </m:e>
            </m:d>
          </m:e>
          <m:sup>
            <m:r>
              <w:rPr>
                <w:rFonts w:ascii="Cambria Math" w:eastAsiaTheme="majorEastAsia" w:hAnsi="Cambria Math" w:hint="eastAsia"/>
              </w:rPr>
              <m:t>n</m:t>
            </m:r>
            <m:r>
              <w:rPr>
                <w:rFonts w:ascii="Cambria Math" w:eastAsiaTheme="majorEastAsia" w:hAnsi="Cambria Math"/>
              </w:rPr>
              <m:t>×c×R</m:t>
            </m:r>
          </m:sup>
        </m:sSup>
      </m:oMath>
      <w:r>
        <w:rPr>
          <w:rFonts w:eastAsiaTheme="majorEastAsia" w:hint="eastAsia"/>
        </w:rPr>
        <w:t>，其中</w:t>
      </w:r>
      <m:oMath>
        <m:sSub>
          <m:sSubPr>
            <m:ctrlPr>
              <w:rPr>
                <w:rFonts w:ascii="Cambria Math" w:eastAsiaTheme="majorEastAsia" w:hAnsi="Cambria Math"/>
                <w:i/>
              </w:rPr>
            </m:ctrlPr>
          </m:sSubPr>
          <m:e>
            <m:r>
              <w:rPr>
                <w:rFonts w:ascii="Cambria Math" w:eastAsiaTheme="majorEastAsia" w:hAnsi="Cambria Math"/>
              </w:rPr>
              <m:t>U</m:t>
            </m:r>
          </m:e>
          <m:sub>
            <m:r>
              <w:rPr>
                <w:rFonts w:ascii="Cambria Math" w:eastAsiaTheme="majorEastAsia" w:hAnsi="Cambria Math" w:hint="eastAsia"/>
              </w:rPr>
              <m:t>i</m:t>
            </m:r>
            <m:r>
              <w:rPr>
                <w:rFonts w:ascii="Cambria Math" w:eastAsiaTheme="majorEastAsia" w:hAnsi="Cambria Math"/>
              </w:rPr>
              <m:t>j</m:t>
            </m:r>
            <m:r>
              <w:rPr>
                <w:rFonts w:ascii="Cambria Math" w:eastAsiaTheme="majorEastAsia" w:hAnsi="Cambria Math" w:hint="eastAsia"/>
              </w:rPr>
              <m:t>r</m:t>
            </m:r>
          </m:sub>
        </m:sSub>
      </m:oMath>
      <w:r>
        <w:rPr>
          <w:rFonts w:eastAsiaTheme="majorEastAsia" w:hint="eastAsia"/>
        </w:rPr>
        <w:t>表示学习器</w:t>
      </w:r>
      <m:oMath>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r</m:t>
            </m:r>
          </m:sub>
        </m:sSub>
      </m:oMath>
      <w:r>
        <w:rPr>
          <w:rFonts w:eastAsiaTheme="majorEastAsia" w:hint="eastAsia"/>
        </w:rPr>
        <w:t>对实例</w:t>
      </w:r>
      <m:oMath>
        <m:sSub>
          <m:sSubPr>
            <m:ctrlPr>
              <w:rPr>
                <w:rFonts w:ascii="Cambria Math" w:eastAsiaTheme="majorEastAsia" w:hAnsi="Cambria Math"/>
                <w:i/>
              </w:rPr>
            </m:ctrlPr>
          </m:sSubPr>
          <m:e>
            <m:r>
              <m:rPr>
                <m:sty m:val="bi"/>
              </m:rPr>
              <w:rPr>
                <w:rFonts w:ascii="Cambria Math" w:eastAsiaTheme="majorEastAsia" w:hAnsi="Cambria Math" w:hint="eastAsia"/>
              </w:rPr>
              <m:t>x</m:t>
            </m:r>
          </m:e>
          <m:sub>
            <m:r>
              <w:rPr>
                <w:rFonts w:ascii="Cambria Math" w:eastAsiaTheme="majorEastAsia" w:hAnsi="Cambria Math" w:hint="eastAsia"/>
              </w:rPr>
              <m:t>i</m:t>
            </m:r>
          </m:sub>
        </m:sSub>
      </m:oMath>
      <w:r>
        <w:rPr>
          <w:rFonts w:eastAsiaTheme="majorEastAsia" w:hint="eastAsia"/>
        </w:rPr>
        <w:t>的第</w:t>
      </w:r>
      <m:oMath>
        <m:r>
          <w:rPr>
            <w:rFonts w:ascii="Cambria Math" w:eastAsiaTheme="majorEastAsia" w:hAnsi="Cambria Math"/>
          </w:rPr>
          <m:t>j</m:t>
        </m:r>
      </m:oMath>
      <w:r>
        <w:rPr>
          <w:rFonts w:eastAsiaTheme="majorEastAsia" w:hint="eastAsia"/>
        </w:rPr>
        <w:t>个标签是否预测正确，维护一个排序损失分值矩阵</w:t>
      </w:r>
      <m:oMath>
        <m:r>
          <w:rPr>
            <w:rFonts w:ascii="Cambria Math" w:eastAsiaTheme="majorEastAsia" w:hAnsi="Cambria Math"/>
          </w:rPr>
          <m:t>V∈</m:t>
        </m:r>
        <m:sSup>
          <m:sSupPr>
            <m:ctrlPr>
              <w:rPr>
                <w:rFonts w:ascii="Cambria Math" w:eastAsiaTheme="majorEastAsia" w:hAnsi="Cambria Math"/>
                <w:i/>
              </w:rPr>
            </m:ctrlPr>
          </m:sSupPr>
          <m:e>
            <m:d>
              <m:dPr>
                <m:begChr m:val="["/>
                <m:endChr m:val="]"/>
                <m:ctrlPr>
                  <w:rPr>
                    <w:rFonts w:ascii="Cambria Math" w:eastAsiaTheme="majorEastAsia" w:hAnsi="Cambria Math"/>
                    <w:i/>
                  </w:rPr>
                </m:ctrlPr>
              </m:dPr>
              <m:e>
                <m:r>
                  <w:rPr>
                    <w:rFonts w:ascii="Cambria Math" w:eastAsiaTheme="majorEastAsia" w:hAnsi="Cambria Math"/>
                  </w:rPr>
                  <m:t>0,1</m:t>
                </m:r>
              </m:e>
            </m:d>
          </m:e>
          <m:sup>
            <m:r>
              <w:rPr>
                <w:rFonts w:ascii="Cambria Math" w:eastAsiaTheme="majorEastAsia" w:hAnsi="Cambria Math" w:hint="eastAsia"/>
              </w:rPr>
              <m:t>n</m:t>
            </m:r>
            <m:r>
              <w:rPr>
                <w:rFonts w:ascii="Cambria Math" w:eastAsiaTheme="majorEastAsia" w:hAnsi="Cambria Math"/>
              </w:rPr>
              <m:t>×R</m:t>
            </m:r>
          </m:sup>
        </m:sSup>
      </m:oMath>
      <w:r>
        <w:rPr>
          <w:rFonts w:eastAsiaTheme="majorEastAsia" w:hint="eastAsia"/>
        </w:rPr>
        <w:t>，其中</w:t>
      </w:r>
      <m:oMath>
        <m:sSub>
          <m:sSubPr>
            <m:ctrlPr>
              <w:rPr>
                <w:rFonts w:ascii="Cambria Math" w:eastAsiaTheme="majorEastAsia" w:hAnsi="Cambria Math"/>
                <w:i/>
              </w:rPr>
            </m:ctrlPr>
          </m:sSubPr>
          <m:e>
            <m:r>
              <w:rPr>
                <w:rFonts w:ascii="Cambria Math" w:eastAsiaTheme="majorEastAsia" w:hAnsi="Cambria Math"/>
              </w:rPr>
              <m:t>V</m:t>
            </m:r>
          </m:e>
          <m:sub>
            <m:r>
              <w:rPr>
                <w:rFonts w:ascii="Cambria Math" w:eastAsiaTheme="majorEastAsia" w:hAnsi="Cambria Math" w:hint="eastAsia"/>
              </w:rPr>
              <m:t>ir</m:t>
            </m:r>
          </m:sub>
        </m:sSub>
      </m:oMath>
      <w:r>
        <w:rPr>
          <w:rFonts w:eastAsiaTheme="majorEastAsia" w:hint="eastAsia"/>
        </w:rPr>
        <w:t>表示学习器</w:t>
      </w:r>
      <m:oMath>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r</m:t>
            </m:r>
          </m:sub>
        </m:sSub>
      </m:oMath>
      <w:r>
        <w:rPr>
          <w:rFonts w:eastAsiaTheme="majorEastAsia" w:hint="eastAsia"/>
        </w:rPr>
        <w:t>对实例</w:t>
      </w:r>
      <m:oMath>
        <m:sSub>
          <m:sSubPr>
            <m:ctrlPr>
              <w:rPr>
                <w:rFonts w:ascii="Cambria Math" w:eastAsiaTheme="majorEastAsia" w:hAnsi="Cambria Math"/>
                <w:i/>
              </w:rPr>
            </m:ctrlPr>
          </m:sSubPr>
          <m:e>
            <m:r>
              <m:rPr>
                <m:sty m:val="bi"/>
              </m:rPr>
              <w:rPr>
                <w:rFonts w:ascii="Cambria Math" w:eastAsiaTheme="majorEastAsia" w:hAnsi="Cambria Math" w:hint="eastAsia"/>
              </w:rPr>
              <m:t>x</m:t>
            </m:r>
          </m:e>
          <m:sub>
            <m:r>
              <w:rPr>
                <w:rFonts w:ascii="Cambria Math" w:eastAsiaTheme="majorEastAsia" w:hAnsi="Cambria Math" w:hint="eastAsia"/>
              </w:rPr>
              <m:t>i</m:t>
            </m:r>
          </m:sub>
        </m:sSub>
      </m:oMath>
      <w:r>
        <w:rPr>
          <w:rFonts w:eastAsiaTheme="majorEastAsia" w:hint="eastAsia"/>
        </w:rPr>
        <w:t>预测的排序损失值。当未知实例</w:t>
      </w:r>
      <m:oMath>
        <m:sSub>
          <m:sSubPr>
            <m:ctrlPr>
              <w:rPr>
                <w:rFonts w:ascii="Cambria Math" w:eastAsiaTheme="majorEastAsia" w:hAnsi="Cambria Math"/>
                <w:i/>
              </w:rPr>
            </m:ctrlPr>
          </m:sSubPr>
          <m:e>
            <m:r>
              <m:rPr>
                <m:sty m:val="bi"/>
              </m:rPr>
              <w:rPr>
                <w:rFonts w:ascii="Cambria Math" w:eastAsiaTheme="majorEastAsia" w:hAnsi="Cambria Math" w:hint="eastAsia"/>
              </w:rPr>
              <m:t>x</m:t>
            </m:r>
            <m:ctrlPr>
              <w:rPr>
                <w:rFonts w:ascii="Cambria Math" w:eastAsiaTheme="majorEastAsia" w:hAnsi="Cambria Math" w:hint="eastAsia"/>
                <w:i/>
              </w:rPr>
            </m:ctrlPr>
          </m:e>
          <m:sub>
            <m:r>
              <w:rPr>
                <w:rFonts w:ascii="Cambria Math" w:eastAsiaTheme="majorEastAsia" w:hAnsi="Cambria Math" w:hint="eastAsia"/>
              </w:rPr>
              <m:t>u</m:t>
            </m:r>
          </m:sub>
        </m:sSub>
      </m:oMath>
      <w:r>
        <w:rPr>
          <w:rFonts w:eastAsiaTheme="majorEastAsia" w:hint="eastAsia"/>
        </w:rPr>
        <w:t>的</w:t>
      </w:r>
      <w:r>
        <w:rPr>
          <w:rFonts w:eastAsiaTheme="majorEastAsia" w:hint="eastAsia"/>
        </w:rPr>
        <w:t>k</w:t>
      </w:r>
      <w:r>
        <w:rPr>
          <w:rFonts w:eastAsiaTheme="majorEastAsia" w:hint="eastAsia"/>
        </w:rPr>
        <w:t>近邻找到后，</w:t>
      </w:r>
      <w:r>
        <w:rPr>
          <w:rFonts w:eastAsiaTheme="majorEastAsia" w:hint="eastAsia"/>
        </w:rPr>
        <w:t>M</w:t>
      </w:r>
      <w:r>
        <w:rPr>
          <w:rFonts w:eastAsiaTheme="majorEastAsia"/>
        </w:rPr>
        <w:t>LDE</w:t>
      </w:r>
      <w:r>
        <w:rPr>
          <w:rFonts w:eastAsiaTheme="majorEastAsia" w:hint="eastAsia"/>
        </w:rPr>
        <w:t>仅需根据这些近邻在训练集的索引，分别每个候选学习器找到其在分值表</w:t>
      </w:r>
      <m:oMath>
        <m:r>
          <w:rPr>
            <w:rFonts w:ascii="Cambria Math" w:eastAsiaTheme="majorEastAsia" w:hAnsi="Cambria Math"/>
          </w:rPr>
          <m:t>U, V</m:t>
        </m:r>
      </m:oMath>
      <w:r>
        <w:rPr>
          <w:rFonts w:eastAsiaTheme="majorEastAsia" w:hint="eastAsia"/>
        </w:rPr>
        <w:t>中的</w:t>
      </w:r>
      <m:oMath>
        <m:d>
          <m:dPr>
            <m:begChr m:val="（"/>
            <m:endChr m:val="）"/>
            <m:ctrlPr>
              <w:rPr>
                <w:rFonts w:ascii="Cambria Math" w:eastAsiaTheme="majorEastAsia" w:hAnsi="Cambria Math"/>
              </w:rPr>
            </m:ctrlPr>
          </m:dPr>
          <m:e>
            <m:r>
              <w:rPr>
                <w:rFonts w:ascii="Cambria Math" w:eastAsiaTheme="majorEastAsia" w:hAnsi="Cambria Math" w:hint="eastAsia"/>
              </w:rPr>
              <m:t>c</m:t>
            </m:r>
            <m:r>
              <w:rPr>
                <w:rFonts w:ascii="Cambria Math" w:eastAsiaTheme="majorEastAsia" w:hAnsi="Cambria Math"/>
              </w:rPr>
              <m:t>+1</m:t>
            </m:r>
          </m:e>
        </m:d>
        <m:r>
          <w:rPr>
            <w:rFonts w:ascii="Cambria Math" w:eastAsiaTheme="majorEastAsia" w:hAnsi="Cambria Math" w:hint="eastAsia"/>
          </w:rPr>
          <m:t>k</m:t>
        </m:r>
      </m:oMath>
      <w:r>
        <w:rPr>
          <w:rFonts w:eastAsiaTheme="majorEastAsia" w:hint="eastAsia"/>
        </w:rPr>
        <w:t>个取值，求平均即可直接计算得到该学习器的</w:t>
      </w:r>
      <m:oMath>
        <m:r>
          <w:rPr>
            <w:rFonts w:ascii="Cambria Math" w:eastAsiaTheme="majorEastAsia" w:hAnsi="Cambria Math" w:hint="eastAsia"/>
          </w:rPr>
          <m:t>c</m:t>
        </m:r>
      </m:oMath>
      <w:r>
        <w:rPr>
          <w:rFonts w:eastAsiaTheme="majorEastAsia" w:hint="eastAsia"/>
        </w:rPr>
        <w:t>个单标签汉明损失分值和</w:t>
      </w:r>
      <w:r>
        <w:rPr>
          <w:rFonts w:eastAsiaTheme="majorEastAsia" w:hint="eastAsia"/>
        </w:rPr>
        <w:t>1</w:t>
      </w:r>
      <w:r>
        <w:rPr>
          <w:rFonts w:eastAsiaTheme="majorEastAsia" w:hint="eastAsia"/>
        </w:rPr>
        <w:t>个多标签排序损失分值。不考虑求均值的简单计算，搜索分值表的计算复杂度为</w:t>
      </w:r>
      <m:oMath>
        <m:r>
          <w:rPr>
            <w:rFonts w:ascii="Cambria Math" w:eastAsiaTheme="majorEastAsia" w:hAnsi="Cambria Math"/>
          </w:rPr>
          <m:t>O</m:t>
        </m:r>
        <m:d>
          <m:dPr>
            <m:begChr m:val="（"/>
            <m:endChr m:val="）"/>
            <m:ctrlPr>
              <w:rPr>
                <w:rFonts w:ascii="Cambria Math" w:eastAsiaTheme="majorEastAsia" w:hAnsi="Cambria Math"/>
              </w:rPr>
            </m:ctrlPr>
          </m:dPr>
          <m:e>
            <m:r>
              <w:rPr>
                <w:rFonts w:ascii="Cambria Math" w:eastAsiaTheme="majorEastAsia" w:hAnsi="Cambria Math"/>
              </w:rPr>
              <m:t>Rk</m:t>
            </m:r>
            <m:func>
              <m:funcPr>
                <m:ctrlPr>
                  <w:rPr>
                    <w:rFonts w:ascii="Cambria Math" w:eastAsiaTheme="majorEastAsia" w:hAnsi="Cambria Math"/>
                    <w:i/>
                  </w:rPr>
                </m:ctrlPr>
              </m:funcPr>
              <m:fName>
                <m:r>
                  <m:rPr>
                    <m:sty m:val="p"/>
                  </m:rPr>
                  <w:rPr>
                    <w:rFonts w:ascii="Cambria Math" w:eastAsiaTheme="majorEastAsia" w:hAnsi="Cambria Math"/>
                  </w:rPr>
                  <m:t>log</m:t>
                </m:r>
              </m:fName>
              <m:e>
                <m:r>
                  <w:rPr>
                    <w:rFonts w:ascii="Cambria Math" w:eastAsiaTheme="majorEastAsia" w:hAnsi="Cambria Math"/>
                  </w:rPr>
                  <m:t>n</m:t>
                </m:r>
              </m:e>
            </m:func>
          </m:e>
        </m:d>
      </m:oMath>
      <w:r>
        <w:rPr>
          <w:rFonts w:eastAsiaTheme="majorEastAsia" w:hint="eastAsia"/>
        </w:rPr>
        <w:t>。与基学习器的预测输出相比，简单的二分搜索过程的时间复杂度实际上可以忽略不计。</w:t>
      </w:r>
    </w:p>
    <w:p w14:paraId="3E246715" w14:textId="48B5E86A" w:rsidR="00E71120" w:rsidRDefault="00563E92" w:rsidP="009A4BCB">
      <w:pPr>
        <w:autoSpaceDE w:val="0"/>
        <w:autoSpaceDN w:val="0"/>
        <w:snapToGrid w:val="0"/>
        <w:ind w:firstLine="480"/>
        <w:rPr>
          <w:rFonts w:eastAsiaTheme="majorEastAsia"/>
        </w:rPr>
      </w:pPr>
      <w:r>
        <w:rPr>
          <w:rFonts w:eastAsiaTheme="majorEastAsia" w:hint="eastAsia"/>
        </w:rPr>
        <w:t>使用分值表做提前记录后，</w:t>
      </w:r>
      <w:r w:rsidR="00E71120">
        <w:rPr>
          <w:rFonts w:eastAsiaTheme="majorEastAsia" w:hint="eastAsia"/>
        </w:rPr>
        <w:t>M</w:t>
      </w:r>
      <w:r w:rsidR="00E71120">
        <w:rPr>
          <w:rFonts w:eastAsiaTheme="majorEastAsia"/>
        </w:rPr>
        <w:t>LDE</w:t>
      </w:r>
      <w:r w:rsidR="00E71120">
        <w:rPr>
          <w:rFonts w:eastAsiaTheme="majorEastAsia" w:hint="eastAsia"/>
        </w:rPr>
        <w:t>可以将学习器评估的训练复杂度由</w:t>
      </w:r>
      <m:oMath>
        <m:r>
          <w:rPr>
            <w:rFonts w:ascii="Cambria Math" w:eastAsiaTheme="majorEastAsia" w:hAnsi="Cambria Math"/>
          </w:rPr>
          <m:t>O</m:t>
        </m:r>
        <m:d>
          <m:dPr>
            <m:begChr m:val="（"/>
            <m:endChr m:val="）"/>
            <m:ctrlPr>
              <w:rPr>
                <w:rFonts w:ascii="Cambria Math" w:eastAsiaTheme="majorEastAsia" w:hAnsi="Cambria Math"/>
              </w:rPr>
            </m:ctrlPr>
          </m:dPr>
          <m:e>
            <m:r>
              <w:rPr>
                <w:rFonts w:ascii="Cambria Math" w:eastAsiaTheme="majorEastAsia" w:hAnsi="Cambria Math"/>
              </w:rPr>
              <m:t>1</m:t>
            </m:r>
          </m:e>
        </m:d>
      </m:oMath>
      <w:r w:rsidR="00E71120">
        <w:rPr>
          <w:rFonts w:eastAsiaTheme="majorEastAsia" w:hint="eastAsia"/>
        </w:rPr>
        <w:t>增加到</w:t>
      </w:r>
      <m:oMath>
        <m:r>
          <w:rPr>
            <w:rFonts w:ascii="Cambria Math" w:eastAsiaTheme="majorEastAsia" w:hAnsi="Cambria Math"/>
          </w:rPr>
          <m:t>O</m:t>
        </m:r>
        <m:d>
          <m:dPr>
            <m:begChr m:val="（"/>
            <m:endChr m:val="）"/>
            <m:ctrlPr>
              <w:rPr>
                <w:rFonts w:ascii="Cambria Math" w:eastAsiaTheme="majorEastAsia" w:hAnsi="Cambria Math"/>
              </w:rPr>
            </m:ctrlPr>
          </m:dPr>
          <m:e>
            <m:r>
              <w:rPr>
                <w:rFonts w:ascii="Cambria Math" w:eastAsiaTheme="majorEastAsia" w:hAnsi="Cambria Math"/>
              </w:rPr>
              <m:t>R</m:t>
            </m:r>
            <m:r>
              <w:rPr>
                <w:rFonts w:ascii="Cambria Math" w:eastAsiaTheme="majorEastAsia" w:hAnsi="Cambria Math" w:hint="eastAsia"/>
              </w:rPr>
              <m:t>n</m:t>
            </m:r>
            <m:r>
              <w:rPr>
                <w:rFonts w:ascii="Cambria Math" w:eastAsiaTheme="majorEastAsia" w:hAnsi="Cambria Math"/>
              </w:rPr>
              <m:t>⋅t</m:t>
            </m:r>
          </m:e>
        </m:d>
      </m:oMath>
      <w:r w:rsidR="00E71120">
        <w:rPr>
          <w:rFonts w:eastAsiaTheme="majorEastAsia" w:hint="eastAsia"/>
        </w:rPr>
        <w:t>，而将相应的预测复杂度由</w:t>
      </w:r>
      <m:oMath>
        <m:r>
          <w:rPr>
            <w:rFonts w:ascii="Cambria Math" w:eastAsiaTheme="majorEastAsia" w:hAnsi="Cambria Math"/>
          </w:rPr>
          <m:t>O</m:t>
        </m:r>
        <m:d>
          <m:dPr>
            <m:begChr m:val="（"/>
            <m:endChr m:val="）"/>
            <m:ctrlPr>
              <w:rPr>
                <w:rFonts w:ascii="Cambria Math" w:eastAsiaTheme="majorEastAsia" w:hAnsi="Cambria Math"/>
              </w:rPr>
            </m:ctrlPr>
          </m:dPr>
          <m:e>
            <m:r>
              <w:rPr>
                <w:rFonts w:ascii="Cambria Math" w:eastAsiaTheme="majorEastAsia" w:hAnsi="Cambria Math"/>
              </w:rPr>
              <m:t>Rk⋅t</m:t>
            </m:r>
          </m:e>
        </m:d>
      </m:oMath>
      <w:r w:rsidR="00E71120">
        <w:rPr>
          <w:rFonts w:eastAsiaTheme="majorEastAsia" w:hint="eastAsia"/>
        </w:rPr>
        <w:t>降低到</w:t>
      </w:r>
      <m:oMath>
        <m:r>
          <w:rPr>
            <w:rFonts w:ascii="Cambria Math" w:eastAsiaTheme="majorEastAsia" w:hAnsi="Cambria Math"/>
          </w:rPr>
          <m:t xml:space="preserve"> O</m:t>
        </m:r>
        <m:d>
          <m:dPr>
            <m:begChr m:val="（"/>
            <m:endChr m:val="）"/>
            <m:ctrlPr>
              <w:rPr>
                <w:rFonts w:ascii="Cambria Math" w:eastAsiaTheme="majorEastAsia" w:hAnsi="Cambria Math"/>
              </w:rPr>
            </m:ctrlPr>
          </m:dPr>
          <m:e>
            <m:r>
              <w:rPr>
                <w:rFonts w:ascii="Cambria Math" w:eastAsiaTheme="majorEastAsia" w:hAnsi="Cambria Math"/>
              </w:rPr>
              <m:t>1</m:t>
            </m:r>
          </m:e>
        </m:d>
      </m:oMath>
      <w:r w:rsidR="00E71120">
        <w:rPr>
          <w:rFonts w:eastAsiaTheme="majorEastAsia" w:hint="eastAsia"/>
        </w:rPr>
        <w:t>。此外还需注意的是，只要不更新训练集和候选基学习器组合，相应的两个分值表</w:t>
      </w:r>
      <m:oMath>
        <m:r>
          <w:rPr>
            <w:rFonts w:ascii="Cambria Math" w:eastAsiaTheme="majorEastAsia" w:hAnsi="Cambria Math"/>
          </w:rPr>
          <m:t>U, V</m:t>
        </m:r>
      </m:oMath>
      <w:r w:rsidR="00E71120">
        <w:rPr>
          <w:rFonts w:eastAsiaTheme="majorEastAsia" w:hint="eastAsia"/>
        </w:rPr>
        <w:t>就无需更新。因此当</w:t>
      </w:r>
      <m:oMath>
        <m:r>
          <w:rPr>
            <w:rFonts w:ascii="Cambria Math" w:eastAsiaTheme="majorEastAsia" w:hAnsi="Cambria Math"/>
          </w:rPr>
          <m:t>m</m:t>
        </m:r>
      </m:oMath>
      <w:r w:rsidR="00E71120">
        <w:rPr>
          <w:rFonts w:eastAsiaTheme="majorEastAsia" w:hint="eastAsia"/>
        </w:rPr>
        <w:t>个未知实例到来时，传统动态集成方法的预测复杂度将增加到</w:t>
      </w:r>
      <m:oMath>
        <m:r>
          <w:rPr>
            <w:rFonts w:ascii="Cambria Math" w:eastAsiaTheme="majorEastAsia" w:hAnsi="Cambria Math"/>
          </w:rPr>
          <m:t>O</m:t>
        </m:r>
        <m:d>
          <m:dPr>
            <m:begChr m:val="（"/>
            <m:endChr m:val="）"/>
            <m:ctrlPr>
              <w:rPr>
                <w:rFonts w:ascii="Cambria Math" w:eastAsiaTheme="majorEastAsia" w:hAnsi="Cambria Math"/>
              </w:rPr>
            </m:ctrlPr>
          </m:dPr>
          <m:e>
            <m:r>
              <w:rPr>
                <w:rFonts w:ascii="Cambria Math" w:eastAsiaTheme="majorEastAsia" w:hAnsi="Cambria Math"/>
              </w:rPr>
              <m:t>mRk⋅t</m:t>
            </m:r>
          </m:e>
        </m:d>
      </m:oMath>
      <w:r w:rsidR="00E71120">
        <w:rPr>
          <w:rFonts w:eastAsiaTheme="majorEastAsia" w:hint="eastAsia"/>
        </w:rPr>
        <w:t>，而</w:t>
      </w:r>
      <w:r w:rsidR="00E71120">
        <w:rPr>
          <w:rFonts w:eastAsiaTheme="majorEastAsia" w:hint="eastAsia"/>
        </w:rPr>
        <w:t>M</w:t>
      </w:r>
      <w:r w:rsidR="00E71120">
        <w:rPr>
          <w:rFonts w:eastAsiaTheme="majorEastAsia"/>
        </w:rPr>
        <w:t>LDE</w:t>
      </w:r>
      <w:r w:rsidR="00E71120">
        <w:rPr>
          <w:rFonts w:eastAsiaTheme="majorEastAsia" w:hint="eastAsia"/>
        </w:rPr>
        <w:t>可以维持训练和预测复杂度不变。</w:t>
      </w:r>
    </w:p>
    <w:p w14:paraId="62150B6A" w14:textId="26999DFB" w:rsidR="003E0D54" w:rsidRDefault="00E71120" w:rsidP="009A4BCB">
      <w:pPr>
        <w:autoSpaceDE w:val="0"/>
        <w:autoSpaceDN w:val="0"/>
        <w:snapToGrid w:val="0"/>
        <w:spacing w:afterLines="50" w:after="120"/>
        <w:ind w:firstLine="480"/>
        <w:rPr>
          <w:rFonts w:eastAsiaTheme="majorEastAsia"/>
        </w:rPr>
      </w:pPr>
      <w:r w:rsidRPr="00B528CA">
        <w:rPr>
          <w:rFonts w:eastAsiaTheme="majorEastAsia" w:hint="eastAsia"/>
        </w:rPr>
        <w:t>总结来说，</w:t>
      </w:r>
      <w:r w:rsidRPr="00B528CA">
        <w:rPr>
          <w:rFonts w:eastAsiaTheme="majorEastAsia" w:hint="eastAsia"/>
        </w:rPr>
        <w:t>MLDE</w:t>
      </w:r>
      <w:r w:rsidRPr="00B528CA">
        <w:rPr>
          <w:rFonts w:eastAsiaTheme="majorEastAsia" w:hint="eastAsia"/>
        </w:rPr>
        <w:t>的整个过程概述如算法</w:t>
      </w:r>
      <w:r>
        <w:rPr>
          <w:rFonts w:eastAsiaTheme="majorEastAsia" w:hint="eastAsia"/>
        </w:rPr>
        <w:t>5</w:t>
      </w:r>
      <w:r>
        <w:rPr>
          <w:rFonts w:eastAsiaTheme="majorEastAsia"/>
        </w:rPr>
        <w:t>-</w:t>
      </w:r>
      <w:r w:rsidRPr="00B528CA">
        <w:rPr>
          <w:rFonts w:eastAsiaTheme="majorEastAsia" w:hint="eastAsia"/>
        </w:rPr>
        <w:t>1</w:t>
      </w:r>
      <w:r w:rsidRPr="00B528CA">
        <w:rPr>
          <w:rFonts w:eastAsiaTheme="majorEastAsia" w:hint="eastAsia"/>
        </w:rPr>
        <w:t>所示。</w:t>
      </w:r>
      <w:r>
        <w:rPr>
          <w:rFonts w:eastAsiaTheme="majorEastAsia" w:hint="eastAsia"/>
          <w:szCs w:val="24"/>
        </w:rPr>
        <w:t>在算法的第</w:t>
      </w:r>
      <w:r>
        <w:rPr>
          <w:rFonts w:eastAsiaTheme="majorEastAsia" w:hint="eastAsia"/>
          <w:szCs w:val="24"/>
        </w:rPr>
        <w:t>1</w:t>
      </w:r>
      <w:r>
        <w:rPr>
          <w:rFonts w:eastAsiaTheme="majorEastAsia" w:hint="eastAsia"/>
          <w:szCs w:val="24"/>
        </w:rPr>
        <w:t>行，</w:t>
      </w:r>
      <w:r>
        <w:rPr>
          <w:rFonts w:eastAsiaTheme="majorEastAsia"/>
          <w:szCs w:val="24"/>
        </w:rPr>
        <w:t>MLDE</w:t>
      </w:r>
      <w:r>
        <w:rPr>
          <w:rFonts w:eastAsiaTheme="majorEastAsia" w:hint="eastAsia"/>
          <w:szCs w:val="24"/>
        </w:rPr>
        <w:t>使用自助采样的方式抽取</w:t>
      </w:r>
      <m:oMath>
        <m:r>
          <w:rPr>
            <w:rFonts w:ascii="Cambria Math" w:hAnsi="Cambria Math"/>
          </w:rPr>
          <m:t>R</m:t>
        </m:r>
      </m:oMath>
      <w:r>
        <w:rPr>
          <w:rFonts w:eastAsiaTheme="majorEastAsia" w:hint="eastAsia"/>
        </w:rPr>
        <w:t>个训练集并训练</w:t>
      </w:r>
      <m:oMath>
        <m:r>
          <w:rPr>
            <w:rFonts w:ascii="Cambria Math" w:hAnsi="Cambria Math"/>
          </w:rPr>
          <m:t>R</m:t>
        </m:r>
      </m:oMath>
      <w:r>
        <w:rPr>
          <w:rFonts w:eastAsiaTheme="majorEastAsia" w:hint="eastAsia"/>
        </w:rPr>
        <w:t>个基学习器；</w:t>
      </w:r>
      <w:r>
        <w:rPr>
          <w:rFonts w:eastAsiaTheme="majorEastAsia" w:hint="eastAsia"/>
          <w:szCs w:val="24"/>
        </w:rPr>
        <w:t>在算法的第</w:t>
      </w:r>
      <w:r>
        <w:rPr>
          <w:rFonts w:eastAsiaTheme="majorEastAsia"/>
          <w:szCs w:val="24"/>
        </w:rPr>
        <w:t>2</w:t>
      </w:r>
      <w:r>
        <w:rPr>
          <w:rFonts w:eastAsiaTheme="majorEastAsia" w:hint="eastAsia"/>
          <w:szCs w:val="24"/>
        </w:rPr>
        <w:t>行，</w:t>
      </w:r>
      <w:r>
        <w:rPr>
          <w:rFonts w:eastAsiaTheme="majorEastAsia"/>
          <w:szCs w:val="24"/>
        </w:rPr>
        <w:t>MLDE</w:t>
      </w:r>
      <w:r>
        <w:rPr>
          <w:rFonts w:eastAsiaTheme="majorEastAsia" w:hint="eastAsia"/>
          <w:szCs w:val="24"/>
        </w:rPr>
        <w:t>为全部训练实例建立了实例树；在算法的第</w:t>
      </w:r>
      <w:r>
        <w:rPr>
          <w:rFonts w:eastAsiaTheme="majorEastAsia"/>
          <w:szCs w:val="24"/>
        </w:rPr>
        <w:t>3-4</w:t>
      </w:r>
      <w:r>
        <w:rPr>
          <w:rFonts w:eastAsiaTheme="majorEastAsia" w:hint="eastAsia"/>
          <w:szCs w:val="24"/>
        </w:rPr>
        <w:t>行，</w:t>
      </w:r>
      <w:r>
        <w:rPr>
          <w:rFonts w:eastAsiaTheme="majorEastAsia"/>
          <w:szCs w:val="24"/>
        </w:rPr>
        <w:t>MLDE</w:t>
      </w:r>
      <w:r w:rsidR="003B4FAD">
        <w:rPr>
          <w:rFonts w:eastAsiaTheme="majorEastAsia" w:hint="eastAsia"/>
          <w:szCs w:val="24"/>
        </w:rPr>
        <w:t>评估</w:t>
      </w:r>
      <w:r>
        <w:rPr>
          <w:rFonts w:eastAsiaTheme="majorEastAsia" w:hint="eastAsia"/>
          <w:szCs w:val="24"/>
        </w:rPr>
        <w:t>了</w:t>
      </w:r>
      <m:oMath>
        <m:r>
          <w:rPr>
            <w:rFonts w:ascii="Cambria Math" w:hAnsi="Cambria Math"/>
          </w:rPr>
          <m:t>R</m:t>
        </m:r>
      </m:oMath>
      <w:r>
        <w:rPr>
          <w:rFonts w:eastAsiaTheme="majorEastAsia" w:hint="eastAsia"/>
        </w:rPr>
        <w:t>个基学习器，在</w:t>
      </w:r>
      <m:oMath>
        <m:r>
          <w:rPr>
            <w:rFonts w:ascii="Cambria Math" w:eastAsiaTheme="majorEastAsia" w:hAnsi="Cambria Math" w:hint="eastAsia"/>
          </w:rPr>
          <m:t>n</m:t>
        </m:r>
      </m:oMath>
      <w:r>
        <w:rPr>
          <w:rFonts w:eastAsiaTheme="majorEastAsia" w:hint="eastAsia"/>
        </w:rPr>
        <w:t>条训练实例上的多标签排序损失，和在</w:t>
      </w:r>
      <m:oMath>
        <m:r>
          <w:rPr>
            <w:rFonts w:ascii="Cambria Math" w:eastAsiaTheme="majorEastAsia" w:hAnsi="Cambria Math" w:hint="eastAsia"/>
          </w:rPr>
          <m:t>n</m:t>
        </m:r>
      </m:oMath>
      <w:r>
        <w:rPr>
          <w:rFonts w:eastAsiaTheme="majorEastAsia" w:hint="eastAsia"/>
        </w:rPr>
        <w:t>条训练</w:t>
      </w:r>
      <w:r w:rsidR="00BE6958">
        <w:rPr>
          <w:rFonts w:eastAsiaTheme="majorEastAsia" w:hint="eastAsia"/>
        </w:rPr>
        <w:t>实例</w:t>
      </w:r>
      <w:r>
        <w:rPr>
          <w:rFonts w:eastAsiaTheme="majorEastAsia" w:hint="eastAsia"/>
        </w:rPr>
        <w:t>的</w:t>
      </w:r>
      <m:oMath>
        <m:r>
          <w:rPr>
            <w:rFonts w:ascii="Cambria Math" w:hAnsi="Cambria Math" w:hint="eastAsia"/>
          </w:rPr>
          <m:t>c</m:t>
        </m:r>
      </m:oMath>
      <w:r>
        <w:rPr>
          <w:rFonts w:eastAsiaTheme="majorEastAsia" w:hint="eastAsia"/>
        </w:rPr>
        <w:t>个标签上的汉明损失；</w:t>
      </w:r>
      <w:r>
        <w:rPr>
          <w:rFonts w:eastAsiaTheme="majorEastAsia" w:hint="eastAsia"/>
          <w:szCs w:val="24"/>
        </w:rPr>
        <w:t>在算法的第</w:t>
      </w:r>
      <w:r>
        <w:rPr>
          <w:rFonts w:eastAsiaTheme="majorEastAsia"/>
          <w:szCs w:val="24"/>
        </w:rPr>
        <w:t>5</w:t>
      </w:r>
      <w:r>
        <w:rPr>
          <w:rFonts w:eastAsiaTheme="majorEastAsia" w:hint="eastAsia"/>
          <w:szCs w:val="24"/>
        </w:rPr>
        <w:t>行，</w:t>
      </w:r>
      <w:r>
        <w:rPr>
          <w:rFonts w:eastAsiaTheme="majorEastAsia"/>
          <w:szCs w:val="24"/>
        </w:rPr>
        <w:t>MLDE</w:t>
      </w:r>
      <w:r>
        <w:rPr>
          <w:rFonts w:eastAsiaTheme="majorEastAsia" w:hint="eastAsia"/>
          <w:szCs w:val="24"/>
        </w:rPr>
        <w:t>为未知实例</w:t>
      </w:r>
      <m:oMath>
        <m:sSub>
          <m:sSubPr>
            <m:ctrlPr>
              <w:rPr>
                <w:rFonts w:ascii="Cambria Math" w:hAnsi="Cambria Math"/>
                <w:i/>
              </w:rPr>
            </m:ctrlPr>
          </m:sSubPr>
          <m:e>
            <m:r>
              <m:rPr>
                <m:sty m:val="bi"/>
              </m:rPr>
              <w:rPr>
                <w:rFonts w:ascii="Cambria Math" w:hAnsi="Cambria Math"/>
              </w:rPr>
              <m:t>x</m:t>
            </m:r>
          </m:e>
          <m:sub>
            <m:r>
              <w:rPr>
                <w:rFonts w:ascii="Cambria Math" w:hAnsi="Cambria Math"/>
              </w:rPr>
              <m:t>u</m:t>
            </m:r>
          </m:sub>
        </m:sSub>
      </m:oMath>
      <w:r>
        <w:rPr>
          <w:rFonts w:eastAsiaTheme="majorEastAsia" w:hint="eastAsia"/>
        </w:rPr>
        <w:t>搜寻到了其在训练集中距离最近的</w:t>
      </w:r>
      <m:oMath>
        <m:r>
          <w:rPr>
            <w:rFonts w:ascii="Cambria Math" w:hAnsi="Cambria Math" w:hint="eastAsia"/>
          </w:rPr>
          <m:t>k</m:t>
        </m:r>
      </m:oMath>
      <w:r>
        <w:rPr>
          <w:rFonts w:eastAsiaTheme="majorEastAsia" w:hint="eastAsia"/>
        </w:rPr>
        <w:t>个实例，记为</w:t>
      </w:r>
      <m:oMath>
        <m:sSub>
          <m:sSubPr>
            <m:ctrlPr>
              <w:rPr>
                <w:rFonts w:ascii="Cambria Math" w:hAnsi="Cambria Math"/>
                <w:i/>
              </w:rPr>
            </m:ctrlPr>
          </m:sSubPr>
          <m:e>
            <m:r>
              <w:rPr>
                <w:rFonts w:ascii="Cambria Math" w:hAnsi="Cambria Math"/>
              </w:rPr>
              <m:t>N</m:t>
            </m:r>
          </m:e>
          <m:sub>
            <m:r>
              <w:rPr>
                <w:rFonts w:ascii="Cambria Math" w:hAnsi="Cambria Math" w:hint="eastAsia"/>
              </w:rPr>
              <m:t>k</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u</m:t>
                </m:r>
              </m:sub>
            </m:sSub>
          </m:e>
        </m:d>
      </m:oMath>
      <w:r>
        <w:rPr>
          <w:rFonts w:eastAsiaTheme="majorEastAsia" w:hint="eastAsia"/>
        </w:rPr>
        <w:t>；</w:t>
      </w:r>
      <w:r>
        <w:rPr>
          <w:rFonts w:eastAsiaTheme="majorEastAsia" w:hint="eastAsia"/>
          <w:szCs w:val="24"/>
        </w:rPr>
        <w:t>在算法的第</w:t>
      </w:r>
      <w:r>
        <w:rPr>
          <w:rFonts w:eastAsiaTheme="majorEastAsia" w:hint="eastAsia"/>
          <w:szCs w:val="24"/>
        </w:rPr>
        <w:t>6</w:t>
      </w:r>
      <w:r>
        <w:rPr>
          <w:rFonts w:eastAsiaTheme="majorEastAsia"/>
          <w:szCs w:val="24"/>
        </w:rPr>
        <w:t>-15</w:t>
      </w:r>
      <w:r>
        <w:rPr>
          <w:rFonts w:eastAsiaTheme="majorEastAsia" w:hint="eastAsia"/>
          <w:szCs w:val="24"/>
        </w:rPr>
        <w:t>行，</w:t>
      </w:r>
      <w:r>
        <w:rPr>
          <w:rFonts w:eastAsiaTheme="majorEastAsia"/>
          <w:szCs w:val="24"/>
        </w:rPr>
        <w:t>MLDE</w:t>
      </w:r>
      <w:r>
        <w:rPr>
          <w:rFonts w:eastAsiaTheme="majorEastAsia" w:hint="eastAsia"/>
          <w:szCs w:val="24"/>
        </w:rPr>
        <w:t>查找了</w:t>
      </w:r>
      <m:oMath>
        <m:r>
          <w:rPr>
            <w:rFonts w:ascii="Cambria Math" w:hAnsi="Cambria Math"/>
          </w:rPr>
          <m:t>R</m:t>
        </m:r>
      </m:oMath>
      <w:r>
        <w:rPr>
          <w:rFonts w:eastAsiaTheme="majorEastAsia" w:hint="eastAsia"/>
        </w:rPr>
        <w:t>个基学习器在</w:t>
      </w:r>
      <m:oMath>
        <m:sSub>
          <m:sSubPr>
            <m:ctrlPr>
              <w:rPr>
                <w:rFonts w:ascii="Cambria Math" w:hAnsi="Cambria Math"/>
                <w:i/>
              </w:rPr>
            </m:ctrlPr>
          </m:sSubPr>
          <m:e>
            <m:r>
              <w:rPr>
                <w:rFonts w:ascii="Cambria Math" w:hAnsi="Cambria Math"/>
              </w:rPr>
              <m:t>N</m:t>
            </m:r>
          </m:e>
          <m:sub>
            <m:r>
              <w:rPr>
                <w:rFonts w:ascii="Cambria Math" w:hAnsi="Cambria Math" w:hint="eastAsia"/>
              </w:rPr>
              <m:t>k</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u</m:t>
                </m:r>
              </m:sub>
            </m:sSub>
          </m:e>
        </m:d>
      </m:oMath>
      <w:r>
        <w:rPr>
          <w:rFonts w:eastAsiaTheme="majorEastAsia" w:hint="eastAsia"/>
        </w:rPr>
        <w:t>上的多标签排序损失和分标签汉明损失，其中汉明损失包括</w:t>
      </w:r>
      <m:oMath>
        <m:r>
          <w:rPr>
            <w:rFonts w:ascii="Cambria Math" w:hAnsi="Cambria Math"/>
          </w:rPr>
          <m:t>R</m:t>
        </m:r>
      </m:oMath>
      <w:r>
        <w:rPr>
          <w:rFonts w:eastAsiaTheme="majorEastAsia" w:hint="eastAsia"/>
        </w:rPr>
        <w:t>个基学习器在</w:t>
      </w:r>
      <m:oMath>
        <m:r>
          <w:rPr>
            <w:rFonts w:ascii="Cambria Math" w:hAnsi="Cambria Math" w:hint="eastAsia"/>
          </w:rPr>
          <m:t>c</m:t>
        </m:r>
      </m:oMath>
      <w:r>
        <w:rPr>
          <w:rFonts w:eastAsiaTheme="majorEastAsia" w:hint="eastAsia"/>
        </w:rPr>
        <w:t>个标签上的单标签汉明损失；</w:t>
      </w:r>
      <w:r>
        <w:rPr>
          <w:rFonts w:eastAsiaTheme="majorEastAsia" w:hint="eastAsia"/>
          <w:szCs w:val="24"/>
        </w:rPr>
        <w:t>在算法的第</w:t>
      </w:r>
      <w:r>
        <w:rPr>
          <w:rFonts w:eastAsiaTheme="majorEastAsia" w:hint="eastAsia"/>
          <w:szCs w:val="24"/>
        </w:rPr>
        <w:t>16</w:t>
      </w:r>
      <w:r>
        <w:rPr>
          <w:rFonts w:eastAsiaTheme="majorEastAsia"/>
          <w:szCs w:val="24"/>
        </w:rPr>
        <w:t>-17</w:t>
      </w:r>
      <w:r>
        <w:rPr>
          <w:rFonts w:eastAsiaTheme="majorEastAsia" w:hint="eastAsia"/>
          <w:szCs w:val="24"/>
        </w:rPr>
        <w:t>行，</w:t>
      </w:r>
      <w:r>
        <w:rPr>
          <w:rFonts w:eastAsiaTheme="majorEastAsia"/>
          <w:szCs w:val="24"/>
        </w:rPr>
        <w:t>MLDE</w:t>
      </w:r>
      <w:r>
        <w:rPr>
          <w:rFonts w:eastAsiaTheme="majorEastAsia" w:hint="eastAsia"/>
          <w:szCs w:val="24"/>
        </w:rPr>
        <w:t>查找了排序损失排名前</w:t>
      </w:r>
      <w:r>
        <w:rPr>
          <w:rFonts w:eastAsiaTheme="majorEastAsia" w:hint="eastAsia"/>
          <w:szCs w:val="24"/>
        </w:rPr>
        <w:t>5</w:t>
      </w:r>
      <w:r>
        <w:rPr>
          <w:rFonts w:eastAsiaTheme="majorEastAsia"/>
          <w:szCs w:val="24"/>
        </w:rPr>
        <w:t>0%</w:t>
      </w:r>
      <w:r>
        <w:rPr>
          <w:rFonts w:eastAsiaTheme="majorEastAsia" w:hint="eastAsia"/>
          <w:szCs w:val="24"/>
        </w:rPr>
        <w:t>的候选学习器构成排序学习器集成</w:t>
      </w:r>
      <m:oMath>
        <m:sSub>
          <m:sSubPr>
            <m:ctrlPr>
              <w:rPr>
                <w:rFonts w:ascii="Cambria Math" w:eastAsiaTheme="majorEastAsia" w:hAnsi="Cambria Math"/>
                <w:i/>
              </w:rPr>
            </m:ctrlPr>
          </m:sSubPr>
          <m:e>
            <m:r>
              <w:rPr>
                <w:rFonts w:ascii="Cambria Math" w:eastAsiaTheme="majorEastAsia" w:hAnsi="Cambria Math"/>
              </w:rPr>
              <m:t>E</m:t>
            </m:r>
          </m:e>
          <m:sub>
            <m:r>
              <w:rPr>
                <w:rFonts w:ascii="Cambria Math" w:eastAsiaTheme="majorEastAsia" w:hAnsi="Cambria Math"/>
              </w:rPr>
              <m:t>r</m:t>
            </m:r>
          </m:sub>
        </m:sSub>
      </m:oMath>
      <w:r>
        <w:rPr>
          <w:rFonts w:eastAsiaTheme="majorEastAsia" w:hint="eastAsia"/>
        </w:rPr>
        <w:t>，</w:t>
      </w:r>
      <w:r>
        <w:rPr>
          <w:rFonts w:eastAsiaTheme="majorEastAsia" w:hint="eastAsia"/>
          <w:szCs w:val="24"/>
        </w:rPr>
        <w:t>为每个标签查找了汉明损失最低的学习器构成分类学习器集成，共计</w:t>
      </w:r>
      <m:oMath>
        <m:r>
          <w:rPr>
            <w:rFonts w:ascii="Cambria Math" w:hAnsi="Cambria Math" w:hint="eastAsia"/>
          </w:rPr>
          <m:t>c</m:t>
        </m:r>
      </m:oMath>
      <w:r>
        <w:rPr>
          <w:rFonts w:eastAsiaTheme="majorEastAsia" w:hint="eastAsia"/>
        </w:rPr>
        <w:t>个分类</w:t>
      </w:r>
      <w:r>
        <w:rPr>
          <w:rFonts w:eastAsiaTheme="majorEastAsia" w:hint="eastAsia"/>
          <w:szCs w:val="24"/>
        </w:rPr>
        <w:t>学习器集成</w:t>
      </w:r>
      <m:oMath>
        <m:d>
          <m:dPr>
            <m:begChr m:val="{"/>
            <m:endChr m:val="}"/>
            <m:ctrlPr>
              <w:rPr>
                <w:rFonts w:ascii="Cambria Math" w:eastAsiaTheme="majorEastAsia" w:hAnsi="Cambria Math"/>
                <w:szCs w:val="24"/>
              </w:rPr>
            </m:ctrlPr>
          </m:dPr>
          <m:e>
            <m:sSubSup>
              <m:sSubSupPr>
                <m:ctrlPr>
                  <w:rPr>
                    <w:rFonts w:ascii="Cambria Math" w:eastAsiaTheme="majorEastAsia" w:hAnsi="Cambria Math"/>
                    <w:i/>
                  </w:rPr>
                </m:ctrlPr>
              </m:sSubSupPr>
              <m:e>
                <m:r>
                  <w:rPr>
                    <w:rFonts w:ascii="Cambria Math" w:eastAsiaTheme="majorEastAsia" w:hAnsi="Cambria Math"/>
                  </w:rPr>
                  <m:t>E</m:t>
                </m:r>
              </m:e>
              <m:sub>
                <m:r>
                  <w:rPr>
                    <w:rFonts w:ascii="Cambria Math" w:eastAsiaTheme="majorEastAsia" w:hAnsi="Cambria Math"/>
                  </w:rPr>
                  <m:t>b</m:t>
                </m:r>
              </m:sub>
              <m:sup>
                <m:r>
                  <w:rPr>
                    <w:rFonts w:ascii="Cambria Math" w:eastAsiaTheme="majorEastAsia" w:hAnsi="Cambria Math"/>
                  </w:rPr>
                  <m:t>j</m:t>
                </m:r>
              </m:sup>
            </m:sSubSup>
          </m:e>
        </m:d>
      </m:oMath>
      <w:r>
        <w:rPr>
          <w:rFonts w:eastAsiaTheme="majorEastAsia" w:hint="eastAsia"/>
          <w:szCs w:val="24"/>
        </w:rPr>
        <w:t>；在算法的第</w:t>
      </w:r>
      <w:r>
        <w:rPr>
          <w:rFonts w:eastAsiaTheme="majorEastAsia" w:hint="eastAsia"/>
          <w:szCs w:val="24"/>
        </w:rPr>
        <w:t>1</w:t>
      </w:r>
      <w:r>
        <w:rPr>
          <w:rFonts w:eastAsiaTheme="majorEastAsia"/>
          <w:szCs w:val="24"/>
        </w:rPr>
        <w:t>8-19</w:t>
      </w:r>
      <w:r>
        <w:rPr>
          <w:rFonts w:eastAsiaTheme="majorEastAsia" w:hint="eastAsia"/>
          <w:szCs w:val="24"/>
        </w:rPr>
        <w:t>行，</w:t>
      </w:r>
      <w:r>
        <w:rPr>
          <w:rFonts w:eastAsiaTheme="majorEastAsia"/>
          <w:szCs w:val="24"/>
        </w:rPr>
        <w:t>MLDE</w:t>
      </w:r>
      <w:r>
        <w:rPr>
          <w:rFonts w:eastAsiaTheme="majorEastAsia" w:hint="eastAsia"/>
          <w:szCs w:val="24"/>
        </w:rPr>
        <w:t>使用</w:t>
      </w:r>
      <m:oMath>
        <m:d>
          <m:dPr>
            <m:begChr m:val="{"/>
            <m:endChr m:val="}"/>
            <m:ctrlPr>
              <w:rPr>
                <w:rFonts w:ascii="Cambria Math" w:eastAsiaTheme="majorEastAsia" w:hAnsi="Cambria Math"/>
                <w:szCs w:val="24"/>
              </w:rPr>
            </m:ctrlPr>
          </m:dPr>
          <m:e>
            <m:sSubSup>
              <m:sSubSupPr>
                <m:ctrlPr>
                  <w:rPr>
                    <w:rFonts w:ascii="Cambria Math" w:eastAsiaTheme="majorEastAsia" w:hAnsi="Cambria Math"/>
                    <w:i/>
                  </w:rPr>
                </m:ctrlPr>
              </m:sSubSupPr>
              <m:e>
                <m:r>
                  <w:rPr>
                    <w:rFonts w:ascii="Cambria Math" w:eastAsiaTheme="majorEastAsia" w:hAnsi="Cambria Math"/>
                  </w:rPr>
                  <m:t>E</m:t>
                </m:r>
              </m:e>
              <m:sub>
                <m:r>
                  <w:rPr>
                    <w:rFonts w:ascii="Cambria Math" w:eastAsiaTheme="majorEastAsia" w:hAnsi="Cambria Math"/>
                  </w:rPr>
                  <m:t>b</m:t>
                </m:r>
              </m:sub>
              <m:sup>
                <m:r>
                  <w:rPr>
                    <w:rFonts w:ascii="Cambria Math" w:eastAsiaTheme="majorEastAsia" w:hAnsi="Cambria Math"/>
                  </w:rPr>
                  <m:t>j</m:t>
                </m:r>
              </m:sup>
            </m:sSubSup>
          </m:e>
        </m:d>
      </m:oMath>
      <w:r>
        <w:rPr>
          <w:rFonts w:eastAsiaTheme="majorEastAsia" w:hint="eastAsia"/>
          <w:szCs w:val="24"/>
        </w:rPr>
        <w:t>为</w:t>
      </w:r>
      <m:oMath>
        <m:sSub>
          <m:sSubPr>
            <m:ctrlPr>
              <w:rPr>
                <w:rFonts w:ascii="Cambria Math" w:hAnsi="Cambria Math"/>
                <w:i/>
              </w:rPr>
            </m:ctrlPr>
          </m:sSubPr>
          <m:e>
            <m:r>
              <m:rPr>
                <m:sty m:val="bi"/>
              </m:rPr>
              <w:rPr>
                <w:rFonts w:ascii="Cambria Math" w:hAnsi="Cambria Math"/>
              </w:rPr>
              <m:t>x</m:t>
            </m:r>
          </m:e>
          <m:sub>
            <m:r>
              <w:rPr>
                <w:rFonts w:ascii="Cambria Math" w:hAnsi="Cambria Math"/>
              </w:rPr>
              <m:t>u</m:t>
            </m:r>
          </m:sub>
        </m:sSub>
      </m:oMath>
      <w:r>
        <w:rPr>
          <w:rFonts w:eastAsiaTheme="majorEastAsia" w:hint="eastAsia"/>
        </w:rPr>
        <w:t>预测其每个标签的分类值得到基于分类的预测值</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b</m:t>
            </m:r>
          </m:sup>
        </m:sSubSup>
      </m:oMath>
      <w:r>
        <w:rPr>
          <w:rFonts w:eastAsiaTheme="majorEastAsia" w:hint="eastAsia"/>
        </w:rPr>
        <w:t>，使用</w:t>
      </w:r>
      <m:oMath>
        <m:sSub>
          <m:sSubPr>
            <m:ctrlPr>
              <w:rPr>
                <w:rFonts w:ascii="Cambria Math" w:eastAsiaTheme="majorEastAsia" w:hAnsi="Cambria Math"/>
                <w:i/>
              </w:rPr>
            </m:ctrlPr>
          </m:sSubPr>
          <m:e>
            <m:r>
              <w:rPr>
                <w:rFonts w:ascii="Cambria Math" w:eastAsiaTheme="majorEastAsia" w:hAnsi="Cambria Math"/>
              </w:rPr>
              <m:t>E</m:t>
            </m:r>
          </m:e>
          <m:sub>
            <m:r>
              <w:rPr>
                <w:rFonts w:ascii="Cambria Math" w:eastAsiaTheme="majorEastAsia" w:hAnsi="Cambria Math"/>
              </w:rPr>
              <m:t>r</m:t>
            </m:r>
          </m:sub>
        </m:sSub>
      </m:oMath>
      <w:r>
        <w:rPr>
          <w:rFonts w:eastAsiaTheme="majorEastAsia" w:hint="eastAsia"/>
          <w:szCs w:val="24"/>
        </w:rPr>
        <w:t>为</w:t>
      </w:r>
      <m:oMath>
        <m:sSub>
          <m:sSubPr>
            <m:ctrlPr>
              <w:rPr>
                <w:rFonts w:ascii="Cambria Math" w:hAnsi="Cambria Math"/>
                <w:i/>
              </w:rPr>
            </m:ctrlPr>
          </m:sSubPr>
          <m:e>
            <m:r>
              <m:rPr>
                <m:sty m:val="bi"/>
              </m:rPr>
              <w:rPr>
                <w:rFonts w:ascii="Cambria Math" w:hAnsi="Cambria Math"/>
              </w:rPr>
              <m:t>x</m:t>
            </m:r>
          </m:e>
          <m:sub>
            <m:r>
              <w:rPr>
                <w:rFonts w:ascii="Cambria Math" w:hAnsi="Cambria Math"/>
              </w:rPr>
              <m:t>u</m:t>
            </m:r>
          </m:sub>
        </m:sSub>
      </m:oMath>
      <w:r>
        <w:rPr>
          <w:rFonts w:eastAsiaTheme="majorEastAsia" w:hint="eastAsia"/>
        </w:rPr>
        <w:t>预测得到基于排序的预测值</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hint="eastAsia"/>
              </w:rPr>
              <m:t>r</m:t>
            </m:r>
          </m:sup>
        </m:sSubSup>
      </m:oMath>
      <w:r>
        <w:rPr>
          <w:rFonts w:eastAsiaTheme="majorEastAsia" w:hint="eastAsia"/>
          <w:szCs w:val="24"/>
        </w:rPr>
        <w:t>；在算法的第</w:t>
      </w:r>
      <w:r>
        <w:rPr>
          <w:rFonts w:eastAsiaTheme="majorEastAsia" w:hint="eastAsia"/>
          <w:szCs w:val="24"/>
        </w:rPr>
        <w:t>1</w:t>
      </w:r>
      <w:r>
        <w:rPr>
          <w:rFonts w:eastAsiaTheme="majorEastAsia"/>
          <w:szCs w:val="24"/>
        </w:rPr>
        <w:t>8-19</w:t>
      </w:r>
      <w:r>
        <w:rPr>
          <w:rFonts w:eastAsiaTheme="majorEastAsia" w:hint="eastAsia"/>
          <w:szCs w:val="24"/>
        </w:rPr>
        <w:t>行，</w:t>
      </w:r>
      <w:r>
        <w:rPr>
          <w:rFonts w:eastAsiaTheme="majorEastAsia"/>
          <w:szCs w:val="24"/>
        </w:rPr>
        <w:t>MLDE</w:t>
      </w:r>
      <w:r>
        <w:rPr>
          <w:rFonts w:eastAsiaTheme="majorEastAsia" w:hint="eastAsia"/>
          <w:szCs w:val="24"/>
        </w:rPr>
        <w:t>将</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b</m:t>
            </m:r>
          </m:sup>
        </m:sSubSup>
      </m:oMath>
      <w:r>
        <w:rPr>
          <w:rFonts w:eastAsiaTheme="majorEastAsia" w:hint="eastAsia"/>
        </w:rPr>
        <w:t>和</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hint="eastAsia"/>
              </w:rPr>
              <m:t>r</m:t>
            </m:r>
          </m:sup>
        </m:sSubSup>
      </m:oMath>
      <w:r>
        <w:rPr>
          <w:rFonts w:eastAsiaTheme="majorEastAsia" w:hint="eastAsia"/>
        </w:rPr>
        <w:t>融合为最终的预测值</w:t>
      </w:r>
      <m:oMath>
        <m:sSub>
          <m:sSubPr>
            <m:ctrlPr>
              <w:rPr>
                <w:rFonts w:ascii="Cambria Math" w:hAnsi="Cambria Math"/>
                <w:i/>
              </w:rPr>
            </m:ctrlPr>
          </m:sSubPr>
          <m:e>
            <m:r>
              <m:rPr>
                <m:sty m:val="bi"/>
              </m:rPr>
              <w:rPr>
                <w:rFonts w:ascii="Cambria Math" w:hAnsi="Cambria Math" w:hint="eastAsia"/>
              </w:rPr>
              <m:t>y</m:t>
            </m:r>
          </m:e>
          <m:sub>
            <m:r>
              <w:rPr>
                <w:rFonts w:ascii="Cambria Math" w:hAnsi="Cambria Math"/>
              </w:rPr>
              <m:t>u</m:t>
            </m:r>
          </m:sub>
        </m:sSub>
      </m:oMath>
      <w:r>
        <w:rPr>
          <w:rFonts w:eastAsiaTheme="majorEastAsia" w:hint="eastAsia"/>
        </w:rPr>
        <w:t>。</w:t>
      </w:r>
    </w:p>
    <w:bookmarkEnd w:id="215"/>
    <w:bookmarkEnd w:id="216"/>
    <w:p w14:paraId="591C7629" w14:textId="77777777" w:rsidR="00702067" w:rsidRPr="009875D8" w:rsidRDefault="00702067" w:rsidP="009875D8">
      <w:pPr>
        <w:snapToGrid w:val="0"/>
        <w:spacing w:afterLines="50" w:after="120"/>
        <w:ind w:firstLine="480"/>
        <w:rPr>
          <w:rFonts w:eastAsiaTheme="majorEastAsia"/>
        </w:rPr>
      </w:pPr>
    </w:p>
    <w:tbl>
      <w:tblPr>
        <w:tblW w:w="8737" w:type="dxa"/>
        <w:jc w:val="center"/>
        <w:tblBorders>
          <w:top w:val="single" w:sz="12" w:space="0" w:color="000000"/>
          <w:bottom w:val="single" w:sz="12" w:space="0" w:color="000000"/>
        </w:tblBorders>
        <w:tblLayout w:type="fixed"/>
        <w:tblLook w:val="04A0" w:firstRow="1" w:lastRow="0" w:firstColumn="1" w:lastColumn="0" w:noHBand="0" w:noVBand="1"/>
      </w:tblPr>
      <w:tblGrid>
        <w:gridCol w:w="8737"/>
      </w:tblGrid>
      <w:tr w:rsidR="00E71120" w:rsidRPr="00D37B93" w14:paraId="7B759BB6" w14:textId="77777777" w:rsidTr="00E71120">
        <w:trPr>
          <w:trHeight w:val="399"/>
          <w:jc w:val="center"/>
        </w:trPr>
        <w:tc>
          <w:tcPr>
            <w:tcW w:w="8737" w:type="dxa"/>
            <w:tcBorders>
              <w:top w:val="single" w:sz="12" w:space="0" w:color="000000"/>
              <w:left w:val="nil"/>
              <w:bottom w:val="single" w:sz="8" w:space="0" w:color="000000"/>
              <w:right w:val="nil"/>
            </w:tcBorders>
            <w:vAlign w:val="center"/>
          </w:tcPr>
          <w:p w14:paraId="5C63CB28" w14:textId="77777777" w:rsidR="00E71120" w:rsidRPr="00D37B93" w:rsidRDefault="00E71120" w:rsidP="009C3E03">
            <w:pPr>
              <w:snapToGrid w:val="0"/>
              <w:ind w:firstLineChars="0" w:firstLine="0"/>
              <w:rPr>
                <w:szCs w:val="24"/>
              </w:rPr>
            </w:pPr>
            <w:r w:rsidRPr="00D37B93">
              <w:rPr>
                <w:b/>
                <w:bCs/>
                <w:szCs w:val="24"/>
              </w:rPr>
              <w:lastRenderedPageBreak/>
              <w:t>算法</w:t>
            </w:r>
            <w:r>
              <w:rPr>
                <w:b/>
                <w:bCs/>
                <w:szCs w:val="24"/>
              </w:rPr>
              <w:t>5</w:t>
            </w:r>
            <w:r w:rsidRPr="00D37B93">
              <w:rPr>
                <w:b/>
                <w:bCs/>
                <w:szCs w:val="24"/>
              </w:rPr>
              <w:t>-1</w:t>
            </w:r>
            <w:r w:rsidRPr="00D37B93">
              <w:rPr>
                <w:szCs w:val="24"/>
              </w:rPr>
              <w:t>:</w:t>
            </w:r>
            <w:r>
              <w:rPr>
                <w:rFonts w:hint="eastAsia"/>
                <w:szCs w:val="24"/>
              </w:rPr>
              <w:t xml:space="preserve"> </w:t>
            </w:r>
            <w:r>
              <w:rPr>
                <w:szCs w:val="24"/>
              </w:rPr>
              <w:t>MLDE</w:t>
            </w:r>
            <w:r>
              <w:rPr>
                <w:rFonts w:hint="eastAsia"/>
                <w:szCs w:val="24"/>
              </w:rPr>
              <w:t>算法的构建和使用</w:t>
            </w:r>
          </w:p>
        </w:tc>
      </w:tr>
      <w:tr w:rsidR="00E71120" w:rsidRPr="00D37B93" w14:paraId="18E0BAED" w14:textId="77777777" w:rsidTr="00E71120">
        <w:trPr>
          <w:trHeight w:val="1246"/>
          <w:jc w:val="center"/>
        </w:trPr>
        <w:tc>
          <w:tcPr>
            <w:tcW w:w="8737" w:type="dxa"/>
            <w:tcBorders>
              <w:top w:val="single" w:sz="8" w:space="0" w:color="000000"/>
              <w:left w:val="nil"/>
              <w:bottom w:val="single" w:sz="12" w:space="0" w:color="000000"/>
              <w:right w:val="nil"/>
            </w:tcBorders>
            <w:vAlign w:val="center"/>
          </w:tcPr>
          <w:p w14:paraId="69E3A1AE" w14:textId="77777777" w:rsidR="00E71120" w:rsidRPr="00D37B93" w:rsidRDefault="00E71120" w:rsidP="009C3E03">
            <w:pPr>
              <w:snapToGrid w:val="0"/>
              <w:ind w:firstLineChars="0" w:firstLine="0"/>
              <w:rPr>
                <w:szCs w:val="24"/>
              </w:rPr>
            </w:pPr>
            <w:r w:rsidRPr="00D37B93">
              <w:rPr>
                <w:b/>
                <w:bCs/>
                <w:szCs w:val="24"/>
              </w:rPr>
              <w:t>输入</w:t>
            </w:r>
            <w:r w:rsidRPr="00D37B93">
              <w:rPr>
                <w:szCs w:val="24"/>
              </w:rPr>
              <w:t xml:space="preserve">: </w:t>
            </w:r>
            <w:r>
              <w:rPr>
                <w:rFonts w:hint="eastAsia"/>
                <w:szCs w:val="24"/>
              </w:rPr>
              <w:t>数据集</w:t>
            </w:r>
            <m:oMath>
              <m:r>
                <m:rPr>
                  <m:sty m:val="bi"/>
                </m:rPr>
                <w:rPr>
                  <w:rFonts w:ascii="Cambria Math" w:hAnsi="Cambria Math"/>
                </w:rPr>
                <m:t>D</m:t>
              </m:r>
              <m:r>
                <m:rPr>
                  <m:sty m:val="p"/>
                </m:rPr>
                <w:rPr>
                  <w:rFonts w:ascii="Cambria Math" w:hAnsi="Cambria Math"/>
                </w:rPr>
                <m:t>=</m:t>
              </m:r>
              <m:d>
                <m:dPr>
                  <m:begChr m:val="["/>
                  <m:endChr m:val="]"/>
                  <m:ctrlPr>
                    <w:rPr>
                      <w:rFonts w:ascii="Cambria Math" w:hAnsi="Cambria Math"/>
                    </w:rPr>
                  </m:ctrlPr>
                </m:dPr>
                <m:e>
                  <m:r>
                    <m:rPr>
                      <m:sty m:val="bi"/>
                    </m:rPr>
                    <w:rPr>
                      <w:rFonts w:ascii="Cambria Math" w:hAnsi="Cambria Math"/>
                    </w:rPr>
                    <m:t>X</m:t>
                  </m:r>
                  <m:r>
                    <w:rPr>
                      <w:rFonts w:ascii="Cambria Math" w:hAnsi="Cambria Math"/>
                    </w:rPr>
                    <m:t>;</m:t>
                  </m:r>
                  <m:r>
                    <m:rPr>
                      <m:sty m:val="bi"/>
                    </m:rPr>
                    <w:rPr>
                      <w:rFonts w:ascii="Cambria Math" w:hAnsi="Cambria Math"/>
                    </w:rPr>
                    <m:t>Y</m:t>
                  </m:r>
                </m:e>
              </m:d>
            </m:oMath>
            <w:r>
              <w:rPr>
                <w:rFonts w:hint="eastAsia"/>
              </w:rPr>
              <w:t>，训练算法</w:t>
            </w:r>
            <m:oMath>
              <m:r>
                <m:rPr>
                  <m:scr m:val="script"/>
                </m:rPr>
                <w:rPr>
                  <w:rFonts w:ascii="Cambria Math" w:hAnsi="Cambria Math"/>
                </w:rPr>
                <m:t>A=</m:t>
              </m:r>
              <m:r>
                <m:rPr>
                  <m:sty m:val="p"/>
                </m:rPr>
                <w:rPr>
                  <w:rFonts w:ascii="Cambria Math" w:hAnsi="Cambria Math"/>
                </w:rPr>
                <m:t>BR</m:t>
              </m:r>
            </m:oMath>
            <w:r>
              <w:rPr>
                <w:rFonts w:hint="eastAsia"/>
              </w:rPr>
              <w:t>，标签未知实例</w:t>
            </w:r>
            <m:oMath>
              <m:d>
                <m:dPr>
                  <m:begChr m:val="（"/>
                  <m:endChr m:val="）"/>
                  <m:ctrlPr>
                    <w:rPr>
                      <w:rFonts w:ascii="Cambria Math" w:hAnsi="Cambria Math"/>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u</m:t>
                      </m:r>
                    </m:sub>
                  </m:sSub>
                  <m:r>
                    <w:rPr>
                      <w:rFonts w:ascii="Cambria Math" w:hAnsi="Cambria Math"/>
                    </w:rPr>
                    <m:t>,?</m:t>
                  </m:r>
                </m:e>
              </m:d>
            </m:oMath>
          </w:p>
          <w:p w14:paraId="5CBE871F" w14:textId="77777777" w:rsidR="00E71120" w:rsidRDefault="00E71120" w:rsidP="009C3E03">
            <w:pPr>
              <w:snapToGrid w:val="0"/>
              <w:ind w:firstLineChars="0" w:firstLine="0"/>
            </w:pPr>
            <w:r w:rsidRPr="00D37B93">
              <w:rPr>
                <w:b/>
                <w:bCs/>
                <w:szCs w:val="24"/>
              </w:rPr>
              <w:t>输出</w:t>
            </w:r>
            <w:r w:rsidRPr="00D37B93">
              <w:rPr>
                <w:szCs w:val="24"/>
              </w:rPr>
              <w:t>:</w:t>
            </w:r>
            <w:r>
              <w:rPr>
                <w:szCs w:val="24"/>
              </w:rPr>
              <w:t xml:space="preserve"> </w:t>
            </w:r>
            <w:r>
              <w:rPr>
                <w:rFonts w:hint="eastAsia"/>
                <w:szCs w:val="24"/>
              </w:rPr>
              <w:t>对未知实例的标签预测</w:t>
            </w:r>
            <m:oMath>
              <m:sSub>
                <m:sSubPr>
                  <m:ctrlPr>
                    <w:rPr>
                      <w:rFonts w:ascii="Cambria Math" w:hAnsi="Cambria Math"/>
                      <w:i/>
                    </w:rPr>
                  </m:ctrlPr>
                </m:sSubPr>
                <m:e>
                  <m:r>
                    <m:rPr>
                      <m:sty m:val="bi"/>
                    </m:rPr>
                    <w:rPr>
                      <w:rFonts w:ascii="Cambria Math" w:hAnsi="Cambria Math" w:hint="eastAsia"/>
                    </w:rPr>
                    <m:t>y</m:t>
                  </m:r>
                </m:e>
                <m:sub>
                  <m:r>
                    <w:rPr>
                      <w:rFonts w:ascii="Cambria Math" w:hAnsi="Cambria Math"/>
                    </w:rPr>
                    <m:t>u</m:t>
                  </m:r>
                </m:sub>
              </m:sSub>
            </m:oMath>
          </w:p>
          <w:p w14:paraId="14529438" w14:textId="77777777" w:rsidR="00E71120" w:rsidRPr="00D37B93" w:rsidRDefault="00E71120" w:rsidP="009C3E03">
            <w:pPr>
              <w:snapToGrid w:val="0"/>
              <w:ind w:firstLineChars="0" w:firstLine="0"/>
              <w:rPr>
                <w:szCs w:val="24"/>
              </w:rPr>
            </w:pPr>
            <w:r>
              <w:rPr>
                <w:rFonts w:hint="eastAsia"/>
                <w:szCs w:val="24"/>
              </w:rPr>
              <w:t>#</w:t>
            </w:r>
            <w:r>
              <w:rPr>
                <w:szCs w:val="24"/>
              </w:rPr>
              <w:t xml:space="preserve"> </w:t>
            </w:r>
            <w:r>
              <w:rPr>
                <w:rFonts w:hint="eastAsia"/>
                <w:szCs w:val="24"/>
              </w:rPr>
              <w:t>训练阶段</w:t>
            </w:r>
          </w:p>
          <w:p w14:paraId="3F0CE7A9" w14:textId="77777777" w:rsidR="00E71120" w:rsidRPr="00E1438B" w:rsidRDefault="00E71120" w:rsidP="009C3E03">
            <w:pPr>
              <w:snapToGrid w:val="0"/>
              <w:ind w:firstLineChars="0" w:firstLine="0"/>
              <w:rPr>
                <w:szCs w:val="24"/>
              </w:rPr>
            </w:pPr>
            <w:r w:rsidRPr="00D37B93">
              <w:rPr>
                <w:szCs w:val="24"/>
              </w:rPr>
              <w:t xml:space="preserve">1: </w:t>
            </w:r>
            <w:r>
              <w:rPr>
                <w:rFonts w:hint="eastAsia"/>
                <w:szCs w:val="24"/>
              </w:rPr>
              <w:t>基于自助采样生成候选基学习器</w:t>
            </w:r>
            <m:oMath>
              <m:r>
                <w:rPr>
                  <w:rFonts w:ascii="Cambria Math" w:eastAsiaTheme="majorEastAsia" w:hAnsi="Cambria Math"/>
                </w:rPr>
                <m:t>E=</m:t>
              </m:r>
              <m:d>
                <m:dPr>
                  <m:begChr m:val="{"/>
                  <m:endChr m:val="}"/>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hint="eastAsia"/>
                        </w:rPr>
                        <m:t>i</m:t>
                      </m:r>
                    </m:sub>
                  </m:sSub>
                  <m:r>
                    <m:rPr>
                      <m:sty m:val="p"/>
                    </m:rPr>
                    <w:rPr>
                      <w:rFonts w:ascii="Cambria Math" w:hAnsi="Cambria Math"/>
                    </w:rPr>
                    <m:t xml:space="preserve">, </m:t>
                  </m:r>
                  <m:r>
                    <w:rPr>
                      <w:rFonts w:ascii="Cambria Math" w:hAnsi="Cambria Math"/>
                    </w:rPr>
                    <m:t>1≤r≤R</m:t>
                  </m:r>
                </m:e>
              </m:d>
              <m:r>
                <m:rPr>
                  <m:sty m:val="p"/>
                </m:rPr>
                <w:rPr>
                  <w:rFonts w:ascii="Cambria Math" w:hAnsi="Cambria Math"/>
                </w:rPr>
                <m:t xml:space="preserve">, </m:t>
              </m:r>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hint="eastAsia"/>
                    </w:rPr>
                    <m:t>i</m:t>
                  </m:r>
                </m:sub>
              </m:sSub>
              <m:r>
                <w:rPr>
                  <w:rFonts w:ascii="Cambria Math" w:eastAsiaTheme="majorEastAsia" w:hAnsi="Cambria Math"/>
                </w:rPr>
                <m:t>=</m:t>
              </m:r>
              <m:r>
                <m:rPr>
                  <m:scr m:val="script"/>
                </m:rPr>
                <w:rPr>
                  <w:rFonts w:ascii="Cambria Math" w:hAnsi="Cambria Math"/>
                </w:rPr>
                <m:t>A</m:t>
              </m:r>
              <m:d>
                <m:dPr>
                  <m:ctrlPr>
                    <w:rPr>
                      <w:rFonts w:ascii="Cambria Math" w:hAnsi="Cambria Math"/>
                      <w:i/>
                    </w:rPr>
                  </m:ctrlPr>
                </m:dPr>
                <m:e>
                  <m:r>
                    <m:rPr>
                      <m:sty m:val="p"/>
                    </m:rPr>
                    <w:rPr>
                      <w:rFonts w:ascii="Cambria Math" w:hAnsi="Cambria Math"/>
                    </w:rPr>
                    <m:t>bootstrap</m:t>
                  </m:r>
                  <m:d>
                    <m:dPr>
                      <m:ctrlPr>
                        <w:rPr>
                          <w:rFonts w:ascii="Cambria Math" w:hAnsi="Cambria Math"/>
                          <w:i/>
                        </w:rPr>
                      </m:ctrlPr>
                    </m:dPr>
                    <m:e>
                      <m:r>
                        <m:rPr>
                          <m:sty m:val="bi"/>
                        </m:rPr>
                        <w:rPr>
                          <w:rFonts w:ascii="Cambria Math" w:hAnsi="Cambria Math"/>
                        </w:rPr>
                        <m:t>D</m:t>
                      </m:r>
                    </m:e>
                  </m:d>
                </m:e>
              </m:d>
            </m:oMath>
          </w:p>
          <w:p w14:paraId="6D200486" w14:textId="77777777" w:rsidR="00E71120" w:rsidRDefault="00E71120" w:rsidP="009C3E03">
            <w:pPr>
              <w:snapToGrid w:val="0"/>
              <w:ind w:firstLineChars="0" w:firstLine="0"/>
              <w:rPr>
                <w:szCs w:val="24"/>
              </w:rPr>
            </w:pPr>
            <w:r>
              <w:rPr>
                <w:rFonts w:hint="eastAsia"/>
                <w:szCs w:val="24"/>
              </w:rPr>
              <w:t>2</w:t>
            </w:r>
            <w:r>
              <w:rPr>
                <w:szCs w:val="24"/>
              </w:rPr>
              <w:t xml:space="preserve">: </w:t>
            </w:r>
            <w:r>
              <w:rPr>
                <w:rFonts w:hint="eastAsia"/>
                <w:szCs w:val="24"/>
              </w:rPr>
              <w:t>使用全部实例构建</w:t>
            </w:r>
            <w:r>
              <w:rPr>
                <w:rFonts w:hint="eastAsia"/>
                <w:szCs w:val="24"/>
              </w:rPr>
              <w:t>B</w:t>
            </w:r>
            <w:r>
              <w:rPr>
                <w:szCs w:val="24"/>
              </w:rPr>
              <w:t>all Tree</w:t>
            </w:r>
            <w:r>
              <w:rPr>
                <w:rFonts w:hint="eastAsia"/>
                <w:szCs w:val="24"/>
              </w:rPr>
              <w:t>：</w:t>
            </w:r>
            <m:oMath>
              <m:r>
                <w:rPr>
                  <w:rFonts w:ascii="Cambria Math" w:hAnsi="Cambria Math"/>
                  <w:szCs w:val="24"/>
                </w:rPr>
                <m:t>T</m:t>
              </m:r>
              <m:r>
                <m:rPr>
                  <m:sty m:val="p"/>
                </m:rPr>
                <w:rPr>
                  <w:rFonts w:ascii="Cambria Math" w:hAnsi="Cambria Math"/>
                  <w:szCs w:val="24"/>
                </w:rPr>
                <m:t>=BT</m:t>
              </m:r>
              <m:d>
                <m:dPr>
                  <m:ctrlPr>
                    <w:rPr>
                      <w:rFonts w:ascii="Cambria Math" w:hAnsi="Cambria Math"/>
                      <w:szCs w:val="24"/>
                    </w:rPr>
                  </m:ctrlPr>
                </m:dPr>
                <m:e>
                  <m:r>
                    <m:rPr>
                      <m:sty m:val="bi"/>
                    </m:rPr>
                    <w:rPr>
                      <w:rFonts w:ascii="Cambria Math" w:hAnsi="Cambria Math"/>
                    </w:rPr>
                    <m:t>X</m:t>
                  </m:r>
                </m:e>
              </m:d>
            </m:oMath>
          </w:p>
          <w:p w14:paraId="005A897C" w14:textId="77777777" w:rsidR="00E71120" w:rsidRPr="006703E4" w:rsidRDefault="00E71120" w:rsidP="009C3E03">
            <w:pPr>
              <w:snapToGrid w:val="0"/>
              <w:ind w:firstLineChars="0" w:firstLine="0"/>
              <w:rPr>
                <w:szCs w:val="24"/>
              </w:rPr>
            </w:pPr>
            <w:r>
              <w:rPr>
                <w:rFonts w:hint="eastAsia"/>
                <w:szCs w:val="24"/>
              </w:rPr>
              <w:t>3</w:t>
            </w:r>
            <w:r>
              <w:rPr>
                <w:szCs w:val="24"/>
              </w:rPr>
              <w:t xml:space="preserve">: </w:t>
            </w:r>
            <w:r>
              <w:rPr>
                <w:rFonts w:hint="eastAsia"/>
                <w:szCs w:val="24"/>
              </w:rPr>
              <w:t>建立基学习器汉明损失评价表</w:t>
            </w:r>
            <m:oMath>
              <m:sSub>
                <m:sSubPr>
                  <m:ctrlPr>
                    <w:rPr>
                      <w:rFonts w:ascii="Cambria Math" w:eastAsiaTheme="majorEastAsia" w:hAnsi="Cambria Math"/>
                      <w:i/>
                    </w:rPr>
                  </m:ctrlPr>
                </m:sSubPr>
                <m:e>
                  <m:r>
                    <w:rPr>
                      <w:rFonts w:ascii="Cambria Math" w:eastAsiaTheme="majorEastAsia" w:hAnsi="Cambria Math"/>
                    </w:rPr>
                    <m:t>U</m:t>
                  </m:r>
                </m:e>
                <m:sub>
                  <m:r>
                    <w:rPr>
                      <w:rFonts w:ascii="Cambria Math" w:eastAsiaTheme="majorEastAsia" w:hAnsi="Cambria Math" w:hint="eastAsia"/>
                    </w:rPr>
                    <m:t>n</m:t>
                  </m:r>
                  <m:r>
                    <w:rPr>
                      <w:rFonts w:ascii="Cambria Math" w:eastAsiaTheme="majorEastAsia"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ijr</m:t>
                  </m:r>
                </m:sub>
              </m:sSub>
              <m:r>
                <w:rPr>
                  <w:rFonts w:ascii="Cambria Math" w:hAnsi="Cambria Math"/>
                </w:rPr>
                <m:t>=</m:t>
              </m:r>
              <m:r>
                <m:rPr>
                  <m:sty m:val="p"/>
                </m:rPr>
                <w:rPr>
                  <w:rFonts w:ascii="Cambria Math" w:hAnsi="Cambria Math"/>
                </w:rPr>
                <m:t>HL</m:t>
              </m:r>
              <m:d>
                <m:dPr>
                  <m:ctrlPr>
                    <w:rPr>
                      <w:rFonts w:ascii="Cambria Math" w:hAnsi="Cambria Math"/>
                      <w:i/>
                    </w:rPr>
                  </m:ctrlPr>
                </m:dPr>
                <m:e>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r</m:t>
                      </m:r>
                    </m:sub>
                  </m:sSub>
                  <m:d>
                    <m:dPr>
                      <m:ctrlPr>
                        <w:rPr>
                          <w:rFonts w:ascii="Cambria Math" w:eastAsiaTheme="majorEastAsia" w:hAnsi="Cambria Math"/>
                          <w:i/>
                        </w:rPr>
                      </m:ctrlPr>
                    </m:dPr>
                    <m:e>
                      <m:sSub>
                        <m:sSubPr>
                          <m:ctrlPr>
                            <w:rPr>
                              <w:rFonts w:ascii="Cambria Math" w:hAnsi="Cambria Math"/>
                              <w:i/>
                            </w:rPr>
                          </m:ctrlPr>
                        </m:sSubPr>
                        <m:e>
                          <m:r>
                            <m:rPr>
                              <m:sty m:val="bi"/>
                            </m:rPr>
                            <w:rPr>
                              <w:rFonts w:ascii="Cambria Math" w:hAnsi="Cambria Math" w:hint="eastAsia"/>
                            </w:rPr>
                            <m:t>x</m:t>
                          </m:r>
                          <m:ctrlPr>
                            <w:rPr>
                              <w:rFonts w:ascii="Cambria Math" w:hAnsi="Cambria Math" w:hint="eastAsia"/>
                              <w:b/>
                              <w:i/>
                            </w:rPr>
                          </m:ctrlPr>
                        </m:e>
                        <m:sub>
                          <m:r>
                            <w:rPr>
                              <w:rFonts w:ascii="Cambria Math" w:hAnsi="Cambria Math"/>
                            </w:rPr>
                            <m:t>i</m:t>
                          </m:r>
                        </m:sub>
                      </m:sSub>
                    </m:e>
                  </m:d>
                  <m:r>
                    <w:rPr>
                      <w:rFonts w:ascii="Cambria Math" w:eastAsiaTheme="majorEastAsia" w:hAnsi="Cambria Math"/>
                    </w:rPr>
                    <m:t xml:space="preserve">, </m:t>
                  </m:r>
                  <m:sSub>
                    <m:sSubPr>
                      <m:ctrlPr>
                        <w:rPr>
                          <w:rFonts w:ascii="Cambria Math" w:hAnsi="Cambria Math"/>
                          <w:i/>
                        </w:rPr>
                      </m:ctrlPr>
                    </m:sSubPr>
                    <m:e>
                      <m:r>
                        <m:rPr>
                          <m:sty m:val="bi"/>
                        </m:rPr>
                        <w:rPr>
                          <w:rFonts w:ascii="Cambria Math" w:hAnsi="Cambria Math"/>
                        </w:rPr>
                        <m:t>Y</m:t>
                      </m:r>
                      <m:ctrlPr>
                        <w:rPr>
                          <w:rFonts w:ascii="Cambria Math" w:hAnsi="Cambria Math" w:hint="eastAsia"/>
                          <w:b/>
                          <w:i/>
                        </w:rPr>
                      </m:ctrlPr>
                    </m:e>
                    <m:sub>
                      <m:r>
                        <w:rPr>
                          <w:rFonts w:ascii="Cambria Math" w:hAnsi="Cambria Math"/>
                        </w:rPr>
                        <m:t>ij</m:t>
                      </m:r>
                    </m:sub>
                  </m:sSub>
                </m:e>
              </m:d>
            </m:oMath>
          </w:p>
          <w:p w14:paraId="2C5916D1" w14:textId="77777777" w:rsidR="00E71120" w:rsidRDefault="00E71120" w:rsidP="009C3E03">
            <w:pPr>
              <w:snapToGrid w:val="0"/>
              <w:ind w:firstLineChars="0" w:firstLine="0"/>
            </w:pPr>
            <w:r>
              <w:rPr>
                <w:rFonts w:hint="eastAsia"/>
                <w:szCs w:val="24"/>
              </w:rPr>
              <w:t>4</w:t>
            </w:r>
            <w:r>
              <w:rPr>
                <w:szCs w:val="24"/>
              </w:rPr>
              <w:t xml:space="preserve">: </w:t>
            </w:r>
            <w:r>
              <w:rPr>
                <w:rFonts w:hint="eastAsia"/>
                <w:szCs w:val="24"/>
              </w:rPr>
              <w:t>建立基学习器排序损失评价表</w:t>
            </w:r>
            <m:oMath>
              <m:sSub>
                <m:sSubPr>
                  <m:ctrlPr>
                    <w:rPr>
                      <w:rFonts w:ascii="Cambria Math" w:eastAsiaTheme="majorEastAsia" w:hAnsi="Cambria Math"/>
                      <w:i/>
                    </w:rPr>
                  </m:ctrlPr>
                </m:sSubPr>
                <m:e>
                  <m:r>
                    <w:rPr>
                      <w:rFonts w:ascii="Cambria Math" w:eastAsiaTheme="majorEastAsia" w:hAnsi="Cambria Math"/>
                    </w:rPr>
                    <m:t>V</m:t>
                  </m:r>
                </m:e>
                <m:sub>
                  <m:r>
                    <w:rPr>
                      <w:rFonts w:ascii="Cambria Math" w:eastAsiaTheme="majorEastAsia" w:hAnsi="Cambria Math" w:hint="eastAsia"/>
                    </w:rPr>
                    <m:t>n</m:t>
                  </m:r>
                  <m:r>
                    <w:rPr>
                      <w:rFonts w:ascii="Cambria Math" w:eastAsiaTheme="majorEastAsia"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ir</m:t>
                  </m:r>
                </m:sub>
              </m:sSub>
              <m:r>
                <w:rPr>
                  <w:rFonts w:ascii="Cambria Math" w:hAnsi="Cambria Math"/>
                </w:rPr>
                <m:t>=</m:t>
              </m:r>
              <m:r>
                <m:rPr>
                  <m:sty m:val="p"/>
                </m:rPr>
                <w:rPr>
                  <w:rFonts w:ascii="Cambria Math" w:hAnsi="Cambria Math"/>
                </w:rPr>
                <m:t>RL</m:t>
              </m:r>
              <m:d>
                <m:dPr>
                  <m:ctrlPr>
                    <w:rPr>
                      <w:rFonts w:ascii="Cambria Math" w:hAnsi="Cambria Math"/>
                      <w:i/>
                    </w:rPr>
                  </m:ctrlPr>
                </m:dPr>
                <m:e>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r</m:t>
                      </m:r>
                    </m:sub>
                  </m:sSub>
                  <m:d>
                    <m:dPr>
                      <m:ctrlPr>
                        <w:rPr>
                          <w:rFonts w:ascii="Cambria Math" w:eastAsiaTheme="majorEastAsia" w:hAnsi="Cambria Math"/>
                          <w:i/>
                        </w:rPr>
                      </m:ctrlPr>
                    </m:dPr>
                    <m:e>
                      <m:sSub>
                        <m:sSubPr>
                          <m:ctrlPr>
                            <w:rPr>
                              <w:rFonts w:ascii="Cambria Math" w:hAnsi="Cambria Math"/>
                              <w:i/>
                            </w:rPr>
                          </m:ctrlPr>
                        </m:sSubPr>
                        <m:e>
                          <m:r>
                            <m:rPr>
                              <m:sty m:val="bi"/>
                            </m:rPr>
                            <w:rPr>
                              <w:rFonts w:ascii="Cambria Math" w:hAnsi="Cambria Math" w:hint="eastAsia"/>
                            </w:rPr>
                            <m:t>x</m:t>
                          </m:r>
                          <m:ctrlPr>
                            <w:rPr>
                              <w:rFonts w:ascii="Cambria Math" w:hAnsi="Cambria Math" w:hint="eastAsia"/>
                              <w:b/>
                              <w:i/>
                            </w:rPr>
                          </m:ctrlPr>
                        </m:e>
                        <m:sub>
                          <m:r>
                            <w:rPr>
                              <w:rFonts w:ascii="Cambria Math" w:hAnsi="Cambria Math"/>
                            </w:rPr>
                            <m:t>i</m:t>
                          </m:r>
                        </m:sub>
                      </m:sSub>
                    </m:e>
                  </m:d>
                  <m:r>
                    <w:rPr>
                      <w:rFonts w:ascii="Cambria Math" w:eastAsiaTheme="majorEastAsia" w:hAnsi="Cambria Math"/>
                    </w:rPr>
                    <m:t xml:space="preserve">, </m:t>
                  </m:r>
                  <m:sSub>
                    <m:sSubPr>
                      <m:ctrlPr>
                        <w:rPr>
                          <w:rFonts w:ascii="Cambria Math" w:hAnsi="Cambria Math"/>
                          <w:i/>
                        </w:rPr>
                      </m:ctrlPr>
                    </m:sSubPr>
                    <m:e>
                      <m:r>
                        <m:rPr>
                          <m:sty m:val="bi"/>
                        </m:rPr>
                        <w:rPr>
                          <w:rFonts w:ascii="Cambria Math" w:hAnsi="Cambria Math" w:hint="eastAsia"/>
                        </w:rPr>
                        <m:t>y</m:t>
                      </m:r>
                      <m:ctrlPr>
                        <w:rPr>
                          <w:rFonts w:ascii="Cambria Math" w:hAnsi="Cambria Math" w:hint="eastAsia"/>
                          <w:b/>
                          <w:i/>
                        </w:rPr>
                      </m:ctrlPr>
                    </m:e>
                    <m:sub>
                      <m:r>
                        <w:rPr>
                          <w:rFonts w:ascii="Cambria Math" w:hAnsi="Cambria Math"/>
                        </w:rPr>
                        <m:t>i</m:t>
                      </m:r>
                    </m:sub>
                  </m:sSub>
                </m:e>
              </m:d>
            </m:oMath>
          </w:p>
          <w:p w14:paraId="70CD0F50" w14:textId="7239F985" w:rsidR="00E71120" w:rsidRDefault="00E71120" w:rsidP="009C3E03">
            <w:pPr>
              <w:snapToGrid w:val="0"/>
              <w:ind w:firstLineChars="0" w:firstLine="0"/>
              <w:rPr>
                <w:szCs w:val="24"/>
              </w:rPr>
            </w:pPr>
            <w:r>
              <w:rPr>
                <w:rFonts w:hint="eastAsia"/>
                <w:szCs w:val="24"/>
              </w:rPr>
              <w:t>#</w:t>
            </w:r>
            <w:r w:rsidR="00253091">
              <w:rPr>
                <w:szCs w:val="24"/>
              </w:rPr>
              <w:t xml:space="preserve"> </w:t>
            </w:r>
            <w:r>
              <w:rPr>
                <w:rFonts w:hint="eastAsia"/>
                <w:szCs w:val="24"/>
              </w:rPr>
              <w:t>应用阶段（未知实例</w:t>
            </w:r>
            <m:oMath>
              <m:sSub>
                <m:sSubPr>
                  <m:ctrlPr>
                    <w:rPr>
                      <w:rFonts w:ascii="Cambria Math" w:hAnsi="Cambria Math"/>
                      <w:i/>
                    </w:rPr>
                  </m:ctrlPr>
                </m:sSubPr>
                <m:e>
                  <m:r>
                    <m:rPr>
                      <m:sty m:val="bi"/>
                    </m:rPr>
                    <w:rPr>
                      <w:rFonts w:ascii="Cambria Math" w:hAnsi="Cambria Math"/>
                    </w:rPr>
                    <m:t>x</m:t>
                  </m:r>
                </m:e>
                <m:sub>
                  <m:r>
                    <w:rPr>
                      <w:rFonts w:ascii="Cambria Math" w:hAnsi="Cambria Math"/>
                    </w:rPr>
                    <m:t>u</m:t>
                  </m:r>
                </m:sub>
              </m:sSub>
            </m:oMath>
            <w:r>
              <w:rPr>
                <w:rFonts w:hint="eastAsia"/>
              </w:rPr>
              <w:t>到来</w:t>
            </w:r>
            <w:r>
              <w:rPr>
                <w:rFonts w:hint="eastAsia"/>
                <w:szCs w:val="24"/>
              </w:rPr>
              <w:t>）</w:t>
            </w:r>
          </w:p>
          <w:p w14:paraId="05D171EB" w14:textId="77777777" w:rsidR="00E71120" w:rsidRDefault="00E71120" w:rsidP="009C3E03">
            <w:pPr>
              <w:snapToGrid w:val="0"/>
              <w:ind w:firstLineChars="0" w:firstLine="0"/>
              <w:rPr>
                <w:szCs w:val="24"/>
              </w:rPr>
            </w:pPr>
            <w:r>
              <w:rPr>
                <w:rFonts w:hint="eastAsia"/>
                <w:szCs w:val="24"/>
              </w:rPr>
              <w:t>5</w:t>
            </w:r>
            <w:r>
              <w:rPr>
                <w:szCs w:val="24"/>
              </w:rPr>
              <w:t xml:space="preserve">: </w:t>
            </w:r>
            <w:r>
              <w:rPr>
                <w:rFonts w:hint="eastAsia"/>
                <w:szCs w:val="24"/>
              </w:rPr>
              <w:t>使用</w:t>
            </w:r>
            <w:r>
              <w:rPr>
                <w:rFonts w:hint="eastAsia"/>
                <w:szCs w:val="24"/>
              </w:rPr>
              <w:t>B</w:t>
            </w:r>
            <w:r>
              <w:rPr>
                <w:szCs w:val="24"/>
              </w:rPr>
              <w:t>all Tree</w:t>
            </w:r>
            <w:r>
              <w:rPr>
                <w:rFonts w:hint="eastAsia"/>
                <w:szCs w:val="24"/>
              </w:rPr>
              <w:t>寻找</w:t>
            </w:r>
            <m:oMath>
              <m:sSub>
                <m:sSubPr>
                  <m:ctrlPr>
                    <w:rPr>
                      <w:rFonts w:ascii="Cambria Math" w:hAnsi="Cambria Math"/>
                      <w:i/>
                    </w:rPr>
                  </m:ctrlPr>
                </m:sSubPr>
                <m:e>
                  <m:r>
                    <m:rPr>
                      <m:sty m:val="bi"/>
                    </m:rPr>
                    <w:rPr>
                      <w:rFonts w:ascii="Cambria Math" w:hAnsi="Cambria Math"/>
                    </w:rPr>
                    <m:t>x</m:t>
                  </m:r>
                </m:e>
                <m:sub>
                  <m:r>
                    <w:rPr>
                      <w:rFonts w:ascii="Cambria Math" w:hAnsi="Cambria Math"/>
                    </w:rPr>
                    <m:t>u</m:t>
                  </m:r>
                </m:sub>
              </m:sSub>
            </m:oMath>
            <w:r>
              <w:rPr>
                <w:rFonts w:hint="eastAsia"/>
              </w:rPr>
              <w:t>的</w:t>
            </w:r>
            <m:oMath>
              <m:r>
                <w:rPr>
                  <w:rFonts w:ascii="Cambria Math" w:hAnsi="Cambria Math" w:hint="eastAsia"/>
                </w:rPr>
                <m:t>k</m:t>
              </m:r>
            </m:oMath>
            <w:r>
              <w:rPr>
                <w:rFonts w:hint="eastAsia"/>
              </w:rPr>
              <w:t>近邻</w:t>
            </w:r>
            <m:oMath>
              <m:sSub>
                <m:sSubPr>
                  <m:ctrlPr>
                    <w:rPr>
                      <w:rFonts w:ascii="Cambria Math" w:hAnsi="Cambria Math"/>
                      <w:i/>
                    </w:rPr>
                  </m:ctrlPr>
                </m:sSubPr>
                <m:e>
                  <m:r>
                    <w:rPr>
                      <w:rFonts w:ascii="Cambria Math" w:hAnsi="Cambria Math"/>
                    </w:rPr>
                    <m:t>N</m:t>
                  </m:r>
                </m:e>
                <m:sub>
                  <m:r>
                    <w:rPr>
                      <w:rFonts w:ascii="Cambria Math" w:hAnsi="Cambria Math" w:hint="eastAsia"/>
                    </w:rPr>
                    <m:t>k</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u</m:t>
                      </m:r>
                    </m:sub>
                  </m:sSub>
                </m:e>
              </m:d>
              <m:r>
                <w:rPr>
                  <w:rFonts w:ascii="Cambria Math" w:hAnsi="Cambria Math"/>
                </w:rPr>
                <m:t>=</m:t>
              </m:r>
              <m:r>
                <w:rPr>
                  <w:rFonts w:ascii="Cambria Math" w:hAnsi="Cambria Math"/>
                  <w:szCs w:val="24"/>
                </w:rPr>
                <m:t>T</m:t>
              </m:r>
              <m:d>
                <m:dPr>
                  <m:ctrlPr>
                    <w:rPr>
                      <w:rFonts w:ascii="Cambria Math" w:hAnsi="Cambria Math"/>
                      <w:szCs w:val="24"/>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u</m:t>
                      </m:r>
                    </m:sub>
                  </m:sSub>
                </m:e>
              </m:d>
            </m:oMath>
          </w:p>
          <w:p w14:paraId="4F0BEF9B" w14:textId="77777777" w:rsidR="00E71120" w:rsidRDefault="00E71120" w:rsidP="009C3E03">
            <w:pPr>
              <w:snapToGrid w:val="0"/>
              <w:ind w:firstLineChars="0" w:firstLine="0"/>
              <w:rPr>
                <w:szCs w:val="24"/>
              </w:rPr>
            </w:pPr>
            <w:r>
              <w:rPr>
                <w:szCs w:val="24"/>
              </w:rPr>
              <w:t xml:space="preserve">6: </w:t>
            </w:r>
            <w:r>
              <w:rPr>
                <w:rFonts w:hint="eastAsia"/>
              </w:rPr>
              <w:t>初始化各学习器在</w:t>
            </w:r>
            <m:oMath>
              <m:sSub>
                <m:sSubPr>
                  <m:ctrlPr>
                    <w:rPr>
                      <w:rFonts w:ascii="Cambria Math" w:hAnsi="Cambria Math"/>
                      <w:i/>
                    </w:rPr>
                  </m:ctrlPr>
                </m:sSubPr>
                <m:e>
                  <m:r>
                    <w:rPr>
                      <w:rFonts w:ascii="Cambria Math" w:hAnsi="Cambria Math"/>
                    </w:rPr>
                    <m:t>N</m:t>
                  </m:r>
                </m:e>
                <m:sub>
                  <m:r>
                    <w:rPr>
                      <w:rFonts w:ascii="Cambria Math" w:hAnsi="Cambria Math" w:hint="eastAsia"/>
                    </w:rPr>
                    <m:t>k</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u</m:t>
                      </m:r>
                    </m:sub>
                  </m:sSub>
                </m:e>
              </m:d>
            </m:oMath>
            <w:r>
              <w:rPr>
                <w:rFonts w:hint="eastAsia"/>
              </w:rPr>
              <w:t>的排序损失得分</w:t>
            </w:r>
            <m:oMath>
              <m:r>
                <m:rPr>
                  <m:sty m:val="p"/>
                </m:rPr>
                <w:rPr>
                  <w:rFonts w:ascii="Cambria Math" w:hAnsi="Cambria Math"/>
                </w:rPr>
                <m:t>RL</m:t>
              </m:r>
              <m:r>
                <w:rPr>
                  <w:rFonts w:ascii="Cambria Math" w:hAnsi="Cambria Math"/>
                </w:rPr>
                <m:t>=</m:t>
              </m:r>
              <m:sSub>
                <m:sSubPr>
                  <m:ctrlPr>
                    <w:rPr>
                      <w:rFonts w:ascii="Cambria Math" w:hAnsi="Cambria Math"/>
                      <w:i/>
                    </w:rPr>
                  </m:ctrlPr>
                </m:sSubPr>
                <m:e>
                  <m:r>
                    <m:rPr>
                      <m:sty m:val="bi"/>
                    </m:rPr>
                    <w:rPr>
                      <w:rFonts w:ascii="Cambria Math" w:hAnsi="Cambria Math"/>
                    </w:rPr>
                    <m:t>0</m:t>
                  </m:r>
                </m:e>
                <m:sub>
                  <m:r>
                    <w:rPr>
                      <w:rFonts w:ascii="Cambria Math" w:hAnsi="Cambria Math"/>
                    </w:rPr>
                    <m:t>R×1</m:t>
                  </m:r>
                </m:sub>
              </m:sSub>
            </m:oMath>
            <w:r>
              <w:rPr>
                <w:rFonts w:hint="eastAsia"/>
              </w:rPr>
              <w:t>、汉明损失得分</w:t>
            </w:r>
            <m:oMath>
              <m:r>
                <m:rPr>
                  <m:sty m:val="p"/>
                </m:rPr>
                <w:rPr>
                  <w:rFonts w:ascii="Cambria Math" w:hAnsi="Cambria Math"/>
                </w:rPr>
                <m:t>HL</m:t>
              </m:r>
              <m:r>
                <w:rPr>
                  <w:rFonts w:ascii="Cambria Math" w:hAnsi="Cambria Math"/>
                </w:rPr>
                <m:t>=</m:t>
              </m:r>
              <m:sSub>
                <m:sSubPr>
                  <m:ctrlPr>
                    <w:rPr>
                      <w:rFonts w:ascii="Cambria Math" w:hAnsi="Cambria Math"/>
                      <w:i/>
                    </w:rPr>
                  </m:ctrlPr>
                </m:sSubPr>
                <m:e>
                  <m:r>
                    <m:rPr>
                      <m:sty m:val="bi"/>
                    </m:rPr>
                    <w:rPr>
                      <w:rFonts w:ascii="Cambria Math" w:hAnsi="Cambria Math"/>
                    </w:rPr>
                    <m:t>0</m:t>
                  </m:r>
                </m:e>
                <m:sub>
                  <m:r>
                    <w:rPr>
                      <w:rFonts w:ascii="Cambria Math" w:hAnsi="Cambria Math"/>
                    </w:rPr>
                    <m:t>R×</m:t>
                  </m:r>
                  <m:r>
                    <w:rPr>
                      <w:rFonts w:ascii="Cambria Math" w:hAnsi="Cambria Math" w:hint="eastAsia"/>
                    </w:rPr>
                    <m:t>c</m:t>
                  </m:r>
                </m:sub>
              </m:sSub>
            </m:oMath>
          </w:p>
          <w:p w14:paraId="17F3DFBC" w14:textId="3766FCD2" w:rsidR="00E71120" w:rsidRPr="003E7886" w:rsidRDefault="00E71120" w:rsidP="009C3E03">
            <w:pPr>
              <w:snapToGrid w:val="0"/>
              <w:ind w:firstLineChars="0" w:firstLine="0"/>
              <w:rPr>
                <w:szCs w:val="24"/>
              </w:rPr>
            </w:pPr>
            <w:r>
              <w:rPr>
                <w:szCs w:val="24"/>
              </w:rPr>
              <w:t>7:</w:t>
            </w:r>
            <w:r w:rsidR="003256C3" w:rsidRPr="006A0C9C">
              <w:rPr>
                <w:rFonts w:asciiTheme="majorEastAsia" w:eastAsiaTheme="majorEastAsia" w:hAnsiTheme="majorEastAsia"/>
                <w:szCs w:val="24"/>
              </w:rPr>
              <w:t xml:space="preserve"> </w:t>
            </w:r>
            <w:r>
              <w:rPr>
                <w:rFonts w:hint="eastAsia"/>
                <w:szCs w:val="24"/>
              </w:rPr>
              <w:t>F</w:t>
            </w:r>
            <w:r w:rsidR="005436AD">
              <w:rPr>
                <w:szCs w:val="24"/>
              </w:rPr>
              <w:t>or</w:t>
            </w:r>
            <w:r>
              <w:rPr>
                <w:szCs w:val="24"/>
              </w:rPr>
              <w:t xml:space="preserve"> </w:t>
            </w:r>
            <m:oMath>
              <m:r>
                <w:rPr>
                  <w:rFonts w:ascii="Cambria Math" w:eastAsiaTheme="majorEastAsia" w:hAnsi="Cambria Math"/>
                  <w:szCs w:val="24"/>
                </w:rPr>
                <m:t>r=1,⋯,R</m:t>
              </m:r>
            </m:oMath>
          </w:p>
          <w:p w14:paraId="01DADB49" w14:textId="5F518CB8" w:rsidR="00E71120" w:rsidRPr="003E7886" w:rsidRDefault="00E71120" w:rsidP="009C3E03">
            <w:pPr>
              <w:snapToGrid w:val="0"/>
              <w:ind w:firstLineChars="0" w:firstLine="0"/>
              <w:rPr>
                <w:szCs w:val="24"/>
              </w:rPr>
            </w:pPr>
            <w:r>
              <w:rPr>
                <w:rFonts w:hint="eastAsia"/>
                <w:szCs w:val="24"/>
              </w:rPr>
              <w:t>8</w:t>
            </w:r>
            <w:r>
              <w:rPr>
                <w:szCs w:val="24"/>
              </w:rPr>
              <w:t xml:space="preserve">:     </w:t>
            </w:r>
            <w:r w:rsidR="005436AD">
              <w:rPr>
                <w:rFonts w:hint="eastAsia"/>
                <w:szCs w:val="24"/>
              </w:rPr>
              <w:t>F</w:t>
            </w:r>
            <w:r w:rsidR="005436AD">
              <w:rPr>
                <w:szCs w:val="24"/>
              </w:rPr>
              <w:t xml:space="preserve">or </w:t>
            </w:r>
            <m:oMath>
              <m:r>
                <m:rPr>
                  <m:sty m:val="bi"/>
                </m:rPr>
                <w:rPr>
                  <w:rFonts w:ascii="Cambria Math" w:hAnsi="Cambria Math"/>
                </w:rPr>
                <m:t>x</m:t>
              </m:r>
              <m:r>
                <w:rPr>
                  <w:rFonts w:ascii="Cambria Math" w:hAnsi="Cambria Math"/>
                  <w:szCs w:val="24"/>
                </w:rPr>
                <m:t>∈</m:t>
              </m:r>
              <m:sSub>
                <m:sSubPr>
                  <m:ctrlPr>
                    <w:rPr>
                      <w:rFonts w:ascii="Cambria Math" w:hAnsi="Cambria Math"/>
                      <w:i/>
                    </w:rPr>
                  </m:ctrlPr>
                </m:sSubPr>
                <m:e>
                  <m:r>
                    <w:rPr>
                      <w:rFonts w:ascii="Cambria Math" w:hAnsi="Cambria Math"/>
                    </w:rPr>
                    <m:t>N</m:t>
                  </m:r>
                </m:e>
                <m:sub>
                  <m:r>
                    <w:rPr>
                      <w:rFonts w:ascii="Cambria Math" w:hAnsi="Cambria Math" w:hint="eastAsia"/>
                    </w:rPr>
                    <m:t>k</m:t>
                  </m:r>
                </m:sub>
              </m:sSub>
              <m:d>
                <m:dPr>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u</m:t>
                      </m:r>
                    </m:sub>
                  </m:sSub>
                </m:e>
              </m:d>
            </m:oMath>
          </w:p>
          <w:p w14:paraId="441B2489" w14:textId="0B17F8C2" w:rsidR="00E71120" w:rsidRDefault="00E71120" w:rsidP="009C3E03">
            <w:pPr>
              <w:snapToGrid w:val="0"/>
              <w:ind w:firstLineChars="0" w:firstLine="0"/>
            </w:pPr>
            <w:r>
              <w:rPr>
                <w:szCs w:val="24"/>
              </w:rPr>
              <w:t xml:space="preserve">9: </w:t>
            </w:r>
            <w:r w:rsidR="003256C3">
              <w:rPr>
                <w:szCs w:val="24"/>
              </w:rPr>
              <w:t xml:space="preserve"> </w:t>
            </w:r>
            <w:r>
              <w:rPr>
                <w:szCs w:val="24"/>
              </w:rPr>
              <w:t xml:space="preserve">        </w:t>
            </w:r>
            <m:oMath>
              <m:r>
                <w:rPr>
                  <w:rFonts w:ascii="Cambria Math" w:hAnsi="Cambria Math"/>
                </w:rPr>
                <m:t>R</m:t>
              </m:r>
              <m:sSub>
                <m:sSubPr>
                  <m:ctrlPr>
                    <w:rPr>
                      <w:rFonts w:ascii="Cambria Math" w:hAnsi="Cambria Math"/>
                      <w:i/>
                    </w:rPr>
                  </m:ctrlPr>
                </m:sSubPr>
                <m:e>
                  <m:r>
                    <w:rPr>
                      <w:rFonts w:ascii="Cambria Math" w:hAnsi="Cambria Math"/>
                    </w:rPr>
                    <m:t>L</m:t>
                  </m:r>
                </m:e>
                <m:sub>
                  <m:r>
                    <w:rPr>
                      <w:rFonts w:ascii="Cambria Math" w:hAnsi="Cambria Math"/>
                    </w:rPr>
                    <m:t>r</m:t>
                  </m:r>
                </m:sub>
              </m:sSub>
              <m:r>
                <w:rPr>
                  <w:rFonts w:ascii="Cambria Math" w:hAnsi="Cambria Math"/>
                </w:rPr>
                <m:t>=R</m:t>
              </m:r>
              <m:sSub>
                <m:sSubPr>
                  <m:ctrlPr>
                    <w:rPr>
                      <w:rFonts w:ascii="Cambria Math" w:hAnsi="Cambria Math"/>
                      <w:i/>
                    </w:rPr>
                  </m:ctrlPr>
                </m:sSubPr>
                <m:e>
                  <m:r>
                    <w:rPr>
                      <w:rFonts w:ascii="Cambria Math" w:hAnsi="Cambria Math"/>
                    </w:rPr>
                    <m:t>L</m:t>
                  </m:r>
                </m:e>
                <m:sub>
                  <m:r>
                    <w:rPr>
                      <w:rFonts w:ascii="Cambria Math" w:hAnsi="Cambria Math"/>
                    </w:rPr>
                    <m:t>r</m:t>
                  </m:r>
                </m:sub>
              </m:sSub>
              <m:r>
                <w:rPr>
                  <w:rFonts w:ascii="Cambria Math" w:hAnsi="Cambria Math"/>
                </w:rPr>
                <m:t>+</m:t>
              </m:r>
              <m:sSub>
                <m:sSubPr>
                  <m:ctrlPr>
                    <w:rPr>
                      <w:rFonts w:ascii="Cambria Math" w:eastAsiaTheme="majorEastAsia" w:hAnsi="Cambria Math"/>
                      <w:i/>
                    </w:rPr>
                  </m:ctrlPr>
                </m:sSubPr>
                <m:e>
                  <m:r>
                    <w:rPr>
                      <w:rFonts w:ascii="Cambria Math" w:eastAsiaTheme="majorEastAsia" w:hAnsi="Cambria Math"/>
                    </w:rPr>
                    <m:t>V</m:t>
                  </m:r>
                </m:e>
                <m:sub>
                  <m:r>
                    <w:rPr>
                      <w:rFonts w:ascii="Cambria Math" w:eastAsiaTheme="majorEastAsia" w:hAnsi="Cambria Math"/>
                    </w:rPr>
                    <m:t>idx</m:t>
                  </m:r>
                  <m:d>
                    <m:dPr>
                      <m:ctrlPr>
                        <w:rPr>
                          <w:rFonts w:ascii="Cambria Math" w:eastAsiaTheme="majorEastAsia" w:hAnsi="Cambria Math"/>
                          <w:i/>
                        </w:rPr>
                      </m:ctrlPr>
                    </m:dPr>
                    <m:e>
                      <m:r>
                        <m:rPr>
                          <m:sty m:val="bi"/>
                        </m:rPr>
                        <w:rPr>
                          <w:rFonts w:ascii="Cambria Math" w:eastAsiaTheme="majorEastAsia" w:hAnsi="Cambria Math"/>
                        </w:rPr>
                        <m:t>x</m:t>
                      </m:r>
                    </m:e>
                  </m:d>
                  <m:r>
                    <w:rPr>
                      <w:rFonts w:ascii="Cambria Math" w:eastAsiaTheme="majorEastAsia" w:hAnsi="Cambria Math"/>
                    </w:rPr>
                    <m:t>,r</m:t>
                  </m:r>
                </m:sub>
              </m:sSub>
            </m:oMath>
          </w:p>
          <w:p w14:paraId="60556B45" w14:textId="6D18328E" w:rsidR="00E71120" w:rsidRDefault="00E71120" w:rsidP="009C3E03">
            <w:pPr>
              <w:snapToGrid w:val="0"/>
              <w:ind w:firstLineChars="0" w:firstLine="0"/>
              <w:rPr>
                <w:szCs w:val="24"/>
              </w:rPr>
            </w:pPr>
            <w:r>
              <w:rPr>
                <w:rFonts w:hint="eastAsia"/>
                <w:szCs w:val="24"/>
              </w:rPr>
              <w:t>1</w:t>
            </w:r>
            <w:r>
              <w:rPr>
                <w:szCs w:val="24"/>
              </w:rPr>
              <w:t xml:space="preserve">0:         </w:t>
            </w:r>
            <w:r w:rsidR="005436AD">
              <w:rPr>
                <w:rFonts w:hint="eastAsia"/>
                <w:szCs w:val="24"/>
              </w:rPr>
              <w:t>F</w:t>
            </w:r>
            <w:r w:rsidR="005436AD">
              <w:rPr>
                <w:szCs w:val="24"/>
              </w:rPr>
              <w:t xml:space="preserve">or </w:t>
            </w:r>
            <m:oMath>
              <m:r>
                <w:rPr>
                  <w:rFonts w:ascii="Cambria Math" w:eastAsiaTheme="majorEastAsia" w:hAnsi="Cambria Math"/>
                  <w:szCs w:val="24"/>
                </w:rPr>
                <m:t>j=1,⋯,c</m:t>
              </m:r>
            </m:oMath>
          </w:p>
          <w:p w14:paraId="48011C32" w14:textId="77777777" w:rsidR="00E71120" w:rsidRDefault="00E71120" w:rsidP="009C3E03">
            <w:pPr>
              <w:snapToGrid w:val="0"/>
              <w:ind w:firstLineChars="0" w:firstLine="0"/>
            </w:pPr>
            <w:r>
              <w:rPr>
                <w:rFonts w:hint="eastAsia"/>
                <w:szCs w:val="24"/>
              </w:rPr>
              <w:t>1</w:t>
            </w:r>
            <w:r>
              <w:rPr>
                <w:szCs w:val="24"/>
              </w:rPr>
              <w:t xml:space="preserve">1:             </w:t>
            </w:r>
            <m:oMath>
              <m:sSub>
                <m:sSubPr>
                  <m:ctrlPr>
                    <w:rPr>
                      <w:rFonts w:ascii="Cambria Math" w:hAnsi="Cambria Math"/>
                      <w:i/>
                    </w:rPr>
                  </m:ctrlPr>
                </m:sSubPr>
                <m:e>
                  <m:r>
                    <m:rPr>
                      <m:sty m:val="p"/>
                    </m:rPr>
                    <w:rPr>
                      <w:rFonts w:ascii="Cambria Math" w:hAnsi="Cambria Math"/>
                    </w:rPr>
                    <m:t>HL</m:t>
                  </m:r>
                </m:e>
                <m:sub>
                  <m:r>
                    <w:rPr>
                      <w:rFonts w:ascii="Cambria Math" w:hAnsi="Cambria Math"/>
                    </w:rPr>
                    <m:t>rj</m:t>
                  </m:r>
                </m:sub>
              </m:sSub>
              <m:r>
                <w:rPr>
                  <w:rFonts w:ascii="Cambria Math" w:hAnsi="Cambria Math"/>
                </w:rPr>
                <m:t>=</m:t>
              </m:r>
              <m:sSub>
                <m:sSubPr>
                  <m:ctrlPr>
                    <w:rPr>
                      <w:rFonts w:ascii="Cambria Math" w:hAnsi="Cambria Math"/>
                      <w:i/>
                    </w:rPr>
                  </m:ctrlPr>
                </m:sSubPr>
                <m:e>
                  <m:r>
                    <m:rPr>
                      <m:sty m:val="p"/>
                    </m:rPr>
                    <w:rPr>
                      <w:rFonts w:ascii="Cambria Math" w:hAnsi="Cambria Math"/>
                    </w:rPr>
                    <m:t>HL</m:t>
                  </m:r>
                </m:e>
                <m:sub>
                  <m:r>
                    <w:rPr>
                      <w:rFonts w:ascii="Cambria Math" w:hAnsi="Cambria Math"/>
                    </w:rPr>
                    <m:t>rj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eastAsiaTheme="majorEastAsia" w:hAnsi="Cambria Math"/>
                    </w:rPr>
                    <m:t>idx</m:t>
                  </m:r>
                  <m:d>
                    <m:dPr>
                      <m:ctrlPr>
                        <w:rPr>
                          <w:rFonts w:ascii="Cambria Math" w:eastAsiaTheme="majorEastAsia" w:hAnsi="Cambria Math"/>
                          <w:i/>
                        </w:rPr>
                      </m:ctrlPr>
                    </m:dPr>
                    <m:e>
                      <m:r>
                        <m:rPr>
                          <m:sty m:val="bi"/>
                        </m:rPr>
                        <w:rPr>
                          <w:rFonts w:ascii="Cambria Math" w:eastAsiaTheme="majorEastAsia" w:hAnsi="Cambria Math"/>
                        </w:rPr>
                        <m:t>x</m:t>
                      </m:r>
                    </m:e>
                  </m:d>
                  <m:r>
                    <w:rPr>
                      <w:rFonts w:ascii="Cambria Math" w:hAnsi="Cambria Math"/>
                    </w:rPr>
                    <m:t>jr</m:t>
                  </m:r>
                </m:sub>
              </m:sSub>
            </m:oMath>
          </w:p>
          <w:p w14:paraId="6DA373BE" w14:textId="2934D0F2" w:rsidR="00E71120" w:rsidRDefault="00E71120" w:rsidP="009C3E03">
            <w:pPr>
              <w:snapToGrid w:val="0"/>
              <w:ind w:firstLineChars="0" w:firstLine="0"/>
              <w:rPr>
                <w:szCs w:val="24"/>
              </w:rPr>
            </w:pPr>
            <w:r>
              <w:rPr>
                <w:rFonts w:hint="eastAsia"/>
                <w:szCs w:val="24"/>
              </w:rPr>
              <w:t>1</w:t>
            </w:r>
            <w:r>
              <w:rPr>
                <w:szCs w:val="24"/>
              </w:rPr>
              <w:t xml:space="preserve">2:         </w:t>
            </w:r>
            <w:r>
              <w:rPr>
                <w:rFonts w:hint="eastAsia"/>
                <w:szCs w:val="24"/>
              </w:rPr>
              <w:t>E</w:t>
            </w:r>
            <w:r w:rsidR="005436AD">
              <w:rPr>
                <w:szCs w:val="24"/>
              </w:rPr>
              <w:t>nd for</w:t>
            </w:r>
          </w:p>
          <w:p w14:paraId="329C281A" w14:textId="1DF56BAE" w:rsidR="00E71120" w:rsidRPr="00700D63" w:rsidRDefault="00E71120" w:rsidP="009C3E03">
            <w:pPr>
              <w:snapToGrid w:val="0"/>
              <w:ind w:firstLineChars="0" w:firstLine="0"/>
              <w:rPr>
                <w:szCs w:val="24"/>
              </w:rPr>
            </w:pPr>
            <w:r>
              <w:rPr>
                <w:rFonts w:hint="eastAsia"/>
                <w:szCs w:val="24"/>
              </w:rPr>
              <w:t>1</w:t>
            </w:r>
            <w:r>
              <w:rPr>
                <w:szCs w:val="24"/>
              </w:rPr>
              <w:t xml:space="preserve">3:     </w:t>
            </w:r>
            <w:r w:rsidR="00083323">
              <w:rPr>
                <w:rFonts w:hint="eastAsia"/>
                <w:szCs w:val="24"/>
              </w:rPr>
              <w:t>E</w:t>
            </w:r>
            <w:r w:rsidR="00083323">
              <w:rPr>
                <w:szCs w:val="24"/>
              </w:rPr>
              <w:t>nd for</w:t>
            </w:r>
          </w:p>
          <w:p w14:paraId="2BBB2C76" w14:textId="480B77AC" w:rsidR="00E71120" w:rsidRDefault="00E71120" w:rsidP="009C3E03">
            <w:pPr>
              <w:snapToGrid w:val="0"/>
              <w:ind w:firstLineChars="0" w:firstLine="0"/>
              <w:rPr>
                <w:szCs w:val="24"/>
              </w:rPr>
            </w:pPr>
            <w:r>
              <w:rPr>
                <w:rFonts w:hint="eastAsia"/>
                <w:szCs w:val="24"/>
              </w:rPr>
              <w:t>1</w:t>
            </w:r>
            <w:r>
              <w:rPr>
                <w:szCs w:val="24"/>
              </w:rPr>
              <w:t>4</w:t>
            </w:r>
            <w:r>
              <w:rPr>
                <w:rFonts w:hint="eastAsia"/>
                <w:szCs w:val="24"/>
              </w:rPr>
              <w:t>:</w:t>
            </w:r>
            <w:r w:rsidR="003256C3" w:rsidRPr="006A0C9C">
              <w:rPr>
                <w:rFonts w:asciiTheme="majorEastAsia" w:eastAsiaTheme="majorEastAsia" w:hAnsiTheme="majorEastAsia"/>
                <w:szCs w:val="24"/>
              </w:rPr>
              <w:t xml:space="preserve"> </w:t>
            </w:r>
            <w:r w:rsidR="00083323">
              <w:rPr>
                <w:rFonts w:hint="eastAsia"/>
                <w:szCs w:val="24"/>
              </w:rPr>
              <w:t>E</w:t>
            </w:r>
            <w:r w:rsidR="00083323">
              <w:rPr>
                <w:szCs w:val="24"/>
              </w:rPr>
              <w:t>nd for</w:t>
            </w:r>
          </w:p>
          <w:p w14:paraId="46A57B7D" w14:textId="77777777" w:rsidR="00E71120" w:rsidRDefault="00E71120" w:rsidP="009C3E03">
            <w:pPr>
              <w:snapToGrid w:val="0"/>
              <w:ind w:firstLineChars="0" w:firstLine="0"/>
            </w:pPr>
            <w:r>
              <w:rPr>
                <w:rFonts w:hint="eastAsia"/>
                <w:szCs w:val="24"/>
              </w:rPr>
              <w:t>1</w:t>
            </w:r>
            <w:r>
              <w:rPr>
                <w:szCs w:val="24"/>
              </w:rPr>
              <w:t>5</w:t>
            </w:r>
            <w:r>
              <w:rPr>
                <w:rFonts w:hint="eastAsia"/>
                <w:szCs w:val="24"/>
              </w:rPr>
              <w:t>:</w:t>
            </w:r>
            <w:r>
              <w:rPr>
                <w:szCs w:val="24"/>
              </w:rPr>
              <w:t xml:space="preserve"> </w:t>
            </w:r>
            <m:oMath>
              <m:r>
                <m:rPr>
                  <m:sty m:val="p"/>
                </m:rPr>
                <w:rPr>
                  <w:rFonts w:ascii="Cambria Math" w:hAnsi="Cambria Math"/>
                </w:rPr>
                <m:t>RL</m:t>
              </m:r>
              <m:r>
                <w:rPr>
                  <w:rFonts w:ascii="Cambria Math" w:hAnsi="Cambria Math"/>
                </w:rPr>
                <m:t>=</m:t>
              </m:r>
              <m:r>
                <m:rPr>
                  <m:sty m:val="p"/>
                </m:rPr>
                <w:rPr>
                  <w:rFonts w:ascii="Cambria Math" w:hAnsi="Cambria Math"/>
                </w:rPr>
                <m:t>RL</m:t>
              </m:r>
              <m:r>
                <m:rPr>
                  <m:lit/>
                </m:rPr>
                <w:rPr>
                  <w:rFonts w:ascii="Cambria Math" w:hAnsi="Cambria Math"/>
                </w:rPr>
                <m:t>/</m:t>
              </m:r>
              <m:r>
                <w:rPr>
                  <w:rFonts w:ascii="Cambria Math" w:hAnsi="Cambria Math"/>
                </w:rPr>
                <m:t xml:space="preserve">k, </m:t>
              </m:r>
              <m:r>
                <m:rPr>
                  <m:sty m:val="p"/>
                </m:rPr>
                <w:rPr>
                  <w:rFonts w:ascii="Cambria Math" w:hAnsi="Cambria Math"/>
                </w:rPr>
                <m:t>HL</m:t>
              </m:r>
              <m:r>
                <w:rPr>
                  <w:rFonts w:ascii="Cambria Math" w:hAnsi="Cambria Math"/>
                </w:rPr>
                <m:t>=</m:t>
              </m:r>
              <m:r>
                <m:rPr>
                  <m:sty m:val="p"/>
                </m:rPr>
                <w:rPr>
                  <w:rFonts w:ascii="Cambria Math" w:hAnsi="Cambria Math"/>
                </w:rPr>
                <m:t>HL</m:t>
              </m:r>
              <m:r>
                <m:rPr>
                  <m:lit/>
                </m:rPr>
                <w:rPr>
                  <w:rFonts w:ascii="Cambria Math" w:hAnsi="Cambria Math"/>
                </w:rPr>
                <m:t>/</m:t>
              </m:r>
              <m:r>
                <w:rPr>
                  <w:rFonts w:ascii="Cambria Math" w:hAnsi="Cambria Math"/>
                </w:rPr>
                <m:t>k</m:t>
              </m:r>
            </m:oMath>
          </w:p>
          <w:p w14:paraId="557F5555" w14:textId="77777777" w:rsidR="00E71120" w:rsidRPr="009235E7" w:rsidRDefault="00E71120" w:rsidP="009C3E03">
            <w:pPr>
              <w:snapToGrid w:val="0"/>
              <w:ind w:firstLineChars="0" w:firstLine="0"/>
            </w:pPr>
            <w:r>
              <w:rPr>
                <w:rFonts w:hint="eastAsia"/>
                <w:szCs w:val="24"/>
              </w:rPr>
              <w:t>1</w:t>
            </w:r>
            <w:r>
              <w:rPr>
                <w:szCs w:val="24"/>
              </w:rPr>
              <w:t xml:space="preserve">6: </w:t>
            </w:r>
            <m:oMath>
              <m:sSubSup>
                <m:sSubSupPr>
                  <m:ctrlPr>
                    <w:rPr>
                      <w:rFonts w:ascii="Cambria Math" w:eastAsiaTheme="majorEastAsia" w:hAnsi="Cambria Math"/>
                      <w:i/>
                    </w:rPr>
                  </m:ctrlPr>
                </m:sSubSupPr>
                <m:e>
                  <m:r>
                    <w:rPr>
                      <w:rFonts w:ascii="Cambria Math" w:eastAsiaTheme="majorEastAsia" w:hAnsi="Cambria Math"/>
                    </w:rPr>
                    <m:t>E</m:t>
                  </m:r>
                </m:e>
                <m:sub>
                  <m:r>
                    <w:rPr>
                      <w:rFonts w:ascii="Cambria Math" w:eastAsiaTheme="majorEastAsia" w:hAnsi="Cambria Math"/>
                    </w:rPr>
                    <m:t>b</m:t>
                  </m:r>
                </m:sub>
                <m:sup>
                  <m:r>
                    <w:rPr>
                      <w:rFonts w:ascii="Cambria Math" w:eastAsiaTheme="majorEastAsia" w:hAnsi="Cambria Math"/>
                    </w:rPr>
                    <m:t>j</m:t>
                  </m:r>
                </m:sup>
              </m:sSubSup>
              <m:r>
                <w:rPr>
                  <w:rFonts w:ascii="Cambria Math" w:eastAsiaTheme="majorEastAsia" w:hAnsi="Cambria Math"/>
                </w:rPr>
                <m:t>=</m:t>
              </m:r>
              <m:d>
                <m:dPr>
                  <m:begChr m:val="{"/>
                  <m:endChr m:val="}"/>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i</m:t>
                      </m:r>
                    </m:sub>
                  </m:sSub>
                </m:e>
              </m:d>
              <m:r>
                <w:rPr>
                  <w:rFonts w:ascii="Cambria Math" w:eastAsiaTheme="majorEastAsia" w:hAnsi="Cambria Math"/>
                </w:rPr>
                <m:t>, i=</m:t>
              </m:r>
              <m:func>
                <m:funcPr>
                  <m:ctrlPr>
                    <w:rPr>
                      <w:rFonts w:ascii="Cambria Math" w:eastAsiaTheme="majorEastAsia" w:hAnsi="Cambria Math"/>
                    </w:rPr>
                  </m:ctrlPr>
                </m:funcPr>
                <m:fName>
                  <m:limLow>
                    <m:limLowPr>
                      <m:ctrlPr>
                        <w:rPr>
                          <w:rFonts w:ascii="Cambria Math" w:eastAsiaTheme="majorEastAsia" w:hAnsi="Cambria Math"/>
                        </w:rPr>
                      </m:ctrlPr>
                    </m:limLowPr>
                    <m:e>
                      <m:r>
                        <m:rPr>
                          <m:sty m:val="p"/>
                        </m:rPr>
                        <w:rPr>
                          <w:rFonts w:ascii="Cambria Math" w:eastAsiaTheme="majorEastAsia" w:hAnsi="Cambria Math"/>
                        </w:rPr>
                        <m:t>arg min</m:t>
                      </m:r>
                    </m:e>
                    <m:lim>
                      <m:r>
                        <w:rPr>
                          <w:rFonts w:ascii="Cambria Math" w:eastAsiaTheme="majorEastAsia" w:hAnsi="Cambria Math"/>
                        </w:rPr>
                        <m:t>r=1,⋯,R</m:t>
                      </m:r>
                    </m:lim>
                  </m:limLow>
                </m:fName>
                <m:e>
                  <m:sSub>
                    <m:sSubPr>
                      <m:ctrlPr>
                        <w:rPr>
                          <w:rFonts w:ascii="Cambria Math" w:eastAsiaTheme="majorEastAsia" w:hAnsi="Cambria Math"/>
                          <w:i/>
                        </w:rPr>
                      </m:ctrlPr>
                    </m:sSubPr>
                    <m:e>
                      <m:r>
                        <m:rPr>
                          <m:sty m:val="p"/>
                        </m:rPr>
                        <w:rPr>
                          <w:rFonts w:ascii="Cambria Math" w:eastAsiaTheme="majorEastAsia" w:hAnsi="Cambria Math"/>
                        </w:rPr>
                        <m:t>HL</m:t>
                      </m:r>
                    </m:e>
                    <m:sub>
                      <m:r>
                        <w:rPr>
                          <w:rFonts w:ascii="Cambria Math" w:eastAsiaTheme="majorEastAsia" w:hAnsi="Cambria Math"/>
                        </w:rPr>
                        <m:t>rj</m:t>
                      </m:r>
                    </m:sub>
                  </m:sSub>
                </m:e>
              </m:func>
            </m:oMath>
            <w:r>
              <w:rPr>
                <w:szCs w:val="24"/>
              </w:rPr>
              <w:t xml:space="preserve"> </w:t>
            </w:r>
          </w:p>
          <w:p w14:paraId="10F97F70" w14:textId="77777777" w:rsidR="00E71120" w:rsidRPr="009235E7" w:rsidRDefault="00E71120" w:rsidP="009C3E03">
            <w:pPr>
              <w:snapToGrid w:val="0"/>
              <w:ind w:firstLineChars="0" w:firstLine="0"/>
              <w:rPr>
                <w:szCs w:val="24"/>
              </w:rPr>
            </w:pPr>
            <w:r>
              <w:rPr>
                <w:rFonts w:hint="eastAsia"/>
                <w:szCs w:val="24"/>
              </w:rPr>
              <w:t>1</w:t>
            </w:r>
            <w:r>
              <w:rPr>
                <w:szCs w:val="24"/>
              </w:rPr>
              <w:t xml:space="preserve">7: </w:t>
            </w:r>
            <m:oMath>
              <m:sSub>
                <m:sSubPr>
                  <m:ctrlPr>
                    <w:rPr>
                      <w:rFonts w:ascii="Cambria Math" w:eastAsiaTheme="majorEastAsia" w:hAnsi="Cambria Math"/>
                      <w:i/>
                    </w:rPr>
                  </m:ctrlPr>
                </m:sSubPr>
                <m:e>
                  <m:r>
                    <w:rPr>
                      <w:rFonts w:ascii="Cambria Math" w:eastAsiaTheme="majorEastAsia" w:hAnsi="Cambria Math"/>
                    </w:rPr>
                    <m:t>E</m:t>
                  </m:r>
                </m:e>
                <m:sub>
                  <m:r>
                    <w:rPr>
                      <w:rFonts w:ascii="Cambria Math" w:eastAsiaTheme="majorEastAsia" w:hAnsi="Cambria Math"/>
                    </w:rPr>
                    <m:t>r</m:t>
                  </m:r>
                </m:sub>
              </m:sSub>
              <m:r>
                <w:rPr>
                  <w:rFonts w:ascii="Cambria Math" w:eastAsiaTheme="majorEastAsia" w:hAnsi="Cambria Math"/>
                </w:rPr>
                <m:t>=</m:t>
              </m:r>
              <m:d>
                <m:dPr>
                  <m:begChr m:val="{"/>
                  <m:endChr m:val="}"/>
                  <m:ctrlPr>
                    <w:rPr>
                      <w:rFonts w:ascii="Cambria Math" w:eastAsiaTheme="majorEastAsia" w:hAnsi="Cambria Math"/>
                      <w:i/>
                    </w:rPr>
                  </m:ctrlPr>
                </m:dPr>
                <m:e>
                  <m:sSub>
                    <m:sSubPr>
                      <m:ctrlPr>
                        <w:rPr>
                          <w:rFonts w:ascii="Cambria Math" w:eastAsiaTheme="majorEastAsia" w:hAnsi="Cambria Math"/>
                          <w:i/>
                        </w:rPr>
                      </m:ctrlPr>
                    </m:sSubPr>
                    <m:e>
                      <m:r>
                        <w:rPr>
                          <w:rFonts w:ascii="Cambria Math" w:eastAsiaTheme="majorEastAsia" w:hAnsi="Cambria Math"/>
                        </w:rPr>
                        <m:t>H</m:t>
                      </m:r>
                    </m:e>
                    <m:sub>
                      <m:r>
                        <w:rPr>
                          <w:rFonts w:ascii="Cambria Math" w:eastAsiaTheme="majorEastAsia" w:hAnsi="Cambria Math"/>
                        </w:rPr>
                        <m:t>i</m:t>
                      </m:r>
                    </m:sub>
                  </m:sSub>
                </m:e>
              </m:d>
              <m:r>
                <w:rPr>
                  <w:rFonts w:ascii="Cambria Math" w:eastAsiaTheme="majorEastAsia" w:hAnsi="Cambria Math"/>
                </w:rPr>
                <m:t>, i=</m:t>
              </m:r>
              <m:func>
                <m:funcPr>
                  <m:ctrlPr>
                    <w:rPr>
                      <w:rFonts w:ascii="Cambria Math" w:eastAsiaTheme="majorEastAsia" w:hAnsi="Cambria Math"/>
                    </w:rPr>
                  </m:ctrlPr>
                </m:funcPr>
                <m:fName>
                  <m:limLow>
                    <m:limLowPr>
                      <m:ctrlPr>
                        <w:rPr>
                          <w:rFonts w:ascii="Cambria Math" w:eastAsiaTheme="majorEastAsia" w:hAnsi="Cambria Math"/>
                        </w:rPr>
                      </m:ctrlPr>
                    </m:limLowPr>
                    <m:e>
                      <m:r>
                        <m:rPr>
                          <m:sty m:val="p"/>
                        </m:rPr>
                        <w:rPr>
                          <w:rFonts w:ascii="Cambria Math" w:eastAsiaTheme="majorEastAsia" w:hAnsi="Cambria Math"/>
                        </w:rPr>
                        <m:t>arg min</m:t>
                      </m:r>
                    </m:e>
                    <m:lim>
                      <m:r>
                        <w:rPr>
                          <w:rFonts w:ascii="Cambria Math" w:eastAsiaTheme="majorEastAsia" w:hAnsi="Cambria Math"/>
                        </w:rPr>
                        <m:t>r=1,⋯,R</m:t>
                      </m:r>
                    </m:lim>
                  </m:limLow>
                </m:fName>
                <m:e>
                  <m:sSub>
                    <m:sSubPr>
                      <m:ctrlPr>
                        <w:rPr>
                          <w:rFonts w:ascii="Cambria Math" w:eastAsiaTheme="majorEastAsia" w:hAnsi="Cambria Math"/>
                          <w:i/>
                        </w:rPr>
                      </m:ctrlPr>
                    </m:sSubPr>
                    <m:e>
                      <m:r>
                        <m:rPr>
                          <m:sty m:val="p"/>
                        </m:rPr>
                        <w:rPr>
                          <w:rFonts w:ascii="Cambria Math" w:eastAsiaTheme="majorEastAsia" w:hAnsi="Cambria Math"/>
                        </w:rPr>
                        <m:t>RL</m:t>
                      </m:r>
                    </m:e>
                    <m:sub>
                      <m:r>
                        <w:rPr>
                          <w:rFonts w:ascii="Cambria Math" w:eastAsiaTheme="majorEastAsia" w:hAnsi="Cambria Math"/>
                        </w:rPr>
                        <m:t>r</m:t>
                      </m:r>
                    </m:sub>
                  </m:sSub>
                </m:e>
              </m:func>
            </m:oMath>
          </w:p>
          <w:p w14:paraId="4E9AB232" w14:textId="77777777" w:rsidR="00E71120" w:rsidRDefault="00E71120" w:rsidP="009C3E03">
            <w:pPr>
              <w:snapToGrid w:val="0"/>
              <w:ind w:firstLineChars="0" w:firstLine="0"/>
            </w:pPr>
            <w:r>
              <w:rPr>
                <w:rFonts w:hint="eastAsia"/>
                <w:szCs w:val="24"/>
              </w:rPr>
              <w:t>1</w:t>
            </w:r>
            <w:r>
              <w:rPr>
                <w:szCs w:val="24"/>
              </w:rPr>
              <w:t>8</w:t>
            </w:r>
            <w:r>
              <w:rPr>
                <w:rFonts w:hint="eastAsia"/>
                <w:szCs w:val="24"/>
              </w:rPr>
              <w:t>:</w:t>
            </w:r>
            <w:r>
              <w:rPr>
                <w:szCs w:val="24"/>
              </w:rPr>
              <w:t xml:space="preserve"> </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b</m:t>
                  </m:r>
                </m:sup>
              </m:sSubSup>
              <m:r>
                <w:rPr>
                  <w:rFonts w:ascii="Cambria Math" w:eastAsiaTheme="majorEastAsia" w:hAnsi="Cambria Math"/>
                </w:rPr>
                <m:t>=</m:t>
              </m:r>
              <m:d>
                <m:dPr>
                  <m:begChr m:val="["/>
                  <m:endChr m:val="]"/>
                  <m:ctrlPr>
                    <w:rPr>
                      <w:rFonts w:ascii="Cambria Math" w:eastAsiaTheme="majorEastAsia" w:hAnsi="Cambria Math"/>
                      <w:i/>
                    </w:rPr>
                  </m:ctrlPr>
                </m:dPr>
                <m:e>
                  <m:sSubSup>
                    <m:sSubSupPr>
                      <m:ctrlPr>
                        <w:rPr>
                          <w:rFonts w:ascii="Cambria Math" w:eastAsiaTheme="majorEastAsia" w:hAnsi="Cambria Math"/>
                          <w:i/>
                        </w:rPr>
                      </m:ctrlPr>
                    </m:sSubSupPr>
                    <m:e>
                      <m:r>
                        <w:rPr>
                          <w:rFonts w:ascii="Cambria Math" w:eastAsiaTheme="majorEastAsia" w:hAnsi="Cambria Math"/>
                        </w:rPr>
                        <m:t>E</m:t>
                      </m:r>
                    </m:e>
                    <m:sub>
                      <m:r>
                        <w:rPr>
                          <w:rFonts w:ascii="Cambria Math" w:eastAsiaTheme="majorEastAsia" w:hAnsi="Cambria Math"/>
                        </w:rPr>
                        <m:t>b</m:t>
                      </m:r>
                    </m:sub>
                    <m:sup>
                      <m:r>
                        <w:rPr>
                          <w:rFonts w:ascii="Cambria Math" w:eastAsiaTheme="majorEastAsia" w:hAnsi="Cambria Math"/>
                        </w:rPr>
                        <m:t>j</m:t>
                      </m:r>
                    </m:sup>
                  </m:sSubSup>
                  <m:d>
                    <m:dPr>
                      <m:ctrlPr>
                        <w:rPr>
                          <w:rFonts w:ascii="Cambria Math" w:eastAsiaTheme="majorEastAsia"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u</m:t>
                          </m:r>
                        </m:sub>
                      </m:sSub>
                    </m:e>
                  </m:d>
                  <m:r>
                    <w:rPr>
                      <w:rFonts w:ascii="Cambria Math" w:eastAsiaTheme="majorEastAsia" w:hAnsi="Cambria Math"/>
                    </w:rPr>
                    <m:t>, 1≤j≤c</m:t>
                  </m:r>
                </m:e>
              </m:d>
            </m:oMath>
          </w:p>
          <w:p w14:paraId="1FB2FF15" w14:textId="77777777" w:rsidR="00E71120" w:rsidRDefault="00E71120" w:rsidP="009C3E03">
            <w:pPr>
              <w:snapToGrid w:val="0"/>
              <w:ind w:firstLineChars="0" w:firstLine="0"/>
            </w:pPr>
            <w:r>
              <w:rPr>
                <w:rFonts w:hint="eastAsia"/>
                <w:szCs w:val="24"/>
              </w:rPr>
              <w:t>1</w:t>
            </w:r>
            <w:r>
              <w:rPr>
                <w:szCs w:val="24"/>
              </w:rPr>
              <w:t xml:space="preserve">9: </w:t>
            </w:r>
            <m:oMath>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r</m:t>
                  </m:r>
                </m:sup>
              </m:sSubSup>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E</m:t>
                  </m:r>
                </m:e>
                <m:sub>
                  <m:r>
                    <w:rPr>
                      <w:rFonts w:ascii="Cambria Math" w:eastAsiaTheme="majorEastAsia" w:hAnsi="Cambria Math"/>
                    </w:rPr>
                    <m:t>r</m:t>
                  </m:r>
                </m:sub>
              </m:sSub>
              <m:d>
                <m:dPr>
                  <m:ctrlPr>
                    <w:rPr>
                      <w:rFonts w:ascii="Cambria Math" w:eastAsiaTheme="majorEastAsia" w:hAnsi="Cambria Math"/>
                      <w:i/>
                    </w:rPr>
                  </m:ctrlPr>
                </m:dPr>
                <m:e>
                  <m:sSub>
                    <m:sSubPr>
                      <m:ctrlPr>
                        <w:rPr>
                          <w:rFonts w:ascii="Cambria Math" w:hAnsi="Cambria Math"/>
                          <w:i/>
                        </w:rPr>
                      </m:ctrlPr>
                    </m:sSubPr>
                    <m:e>
                      <m:r>
                        <m:rPr>
                          <m:sty m:val="bi"/>
                        </m:rPr>
                        <w:rPr>
                          <w:rFonts w:ascii="Cambria Math" w:hAnsi="Cambria Math"/>
                        </w:rPr>
                        <m:t>x</m:t>
                      </m:r>
                    </m:e>
                    <m:sub>
                      <m:r>
                        <w:rPr>
                          <w:rFonts w:ascii="Cambria Math" w:hAnsi="Cambria Math"/>
                        </w:rPr>
                        <m:t>u</m:t>
                      </m:r>
                    </m:sub>
                  </m:sSub>
                </m:e>
              </m:d>
            </m:oMath>
          </w:p>
          <w:p w14:paraId="30F09714" w14:textId="22F34DE4" w:rsidR="00E71120" w:rsidRPr="00D37B93" w:rsidRDefault="00E71120" w:rsidP="009C3E03">
            <w:pPr>
              <w:snapToGrid w:val="0"/>
              <w:ind w:firstLineChars="0" w:firstLine="0"/>
              <w:rPr>
                <w:szCs w:val="24"/>
              </w:rPr>
            </w:pPr>
            <w:r>
              <w:rPr>
                <w:rFonts w:hint="eastAsia"/>
                <w:szCs w:val="24"/>
              </w:rPr>
              <w:t>2</w:t>
            </w:r>
            <w:r>
              <w:rPr>
                <w:szCs w:val="24"/>
              </w:rPr>
              <w:t>0:</w:t>
            </w:r>
            <w:r w:rsidR="00B66676" w:rsidRPr="00B66676">
              <w:rPr>
                <w:rFonts w:asciiTheme="majorEastAsia" w:eastAsiaTheme="majorEastAsia" w:hAnsiTheme="majorEastAsia"/>
                <w:szCs w:val="24"/>
              </w:rPr>
              <w:t xml:space="preserve"> </w:t>
            </w:r>
            <w:r w:rsidR="00B66676">
              <w:rPr>
                <w:szCs w:val="24"/>
              </w:rPr>
              <w:t>Return</w:t>
            </w:r>
            <w:r>
              <w:rPr>
                <w:szCs w:val="24"/>
              </w:rPr>
              <w:t xml:space="preserve"> </w:t>
            </w:r>
            <m:oMath>
              <m:sSub>
                <m:sSubPr>
                  <m:ctrlPr>
                    <w:rPr>
                      <w:rFonts w:ascii="Cambria Math" w:eastAsiaTheme="majorEastAsia" w:hAnsi="Cambria Math"/>
                      <w:i/>
                    </w:rPr>
                  </m:ctrlPr>
                </m:sSubPr>
                <m:e>
                  <m:r>
                    <m:rPr>
                      <m:sty m:val="bi"/>
                    </m:rPr>
                    <w:rPr>
                      <w:rFonts w:ascii="Cambria Math" w:eastAsiaTheme="majorEastAsia" w:hAnsi="Cambria Math"/>
                    </w:rPr>
                    <m:t>y</m:t>
                  </m:r>
                  <m:ctrlPr>
                    <w:rPr>
                      <w:rFonts w:ascii="Cambria Math" w:eastAsiaTheme="majorEastAsia" w:hAnsi="Cambria Math" w:hint="eastAsia"/>
                      <w:i/>
                    </w:rPr>
                  </m:ctrlPr>
                </m:e>
                <m:sub>
                  <m:r>
                    <w:rPr>
                      <w:rFonts w:ascii="Cambria Math" w:eastAsiaTheme="majorEastAsia" w:hAnsi="Cambria Math" w:hint="eastAsia"/>
                    </w:rPr>
                    <m:t>u</m:t>
                  </m:r>
                </m:sub>
              </m:sSub>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2</m:t>
                  </m:r>
                </m:den>
              </m:f>
              <m:d>
                <m:dPr>
                  <m:begChr m:val="（"/>
                  <m:endChr m:val="）"/>
                  <m:ctrlPr>
                    <w:rPr>
                      <w:rFonts w:ascii="Cambria Math" w:eastAsiaTheme="majorEastAsia" w:hAnsi="Cambria Math"/>
                      <w:i/>
                    </w:rPr>
                  </m:ctrlPr>
                </m:dPr>
                <m:e>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rPr>
                        <m:t>b</m:t>
                      </m:r>
                    </m:sup>
                  </m:sSubSup>
                  <m:r>
                    <w:rPr>
                      <w:rFonts w:ascii="Cambria Math" w:eastAsiaTheme="majorEastAsia" w:hAnsi="Cambria Math"/>
                    </w:rPr>
                    <m:t>+</m:t>
                  </m:r>
                  <m:sSubSup>
                    <m:sSubSupPr>
                      <m:ctrlPr>
                        <w:rPr>
                          <w:rFonts w:ascii="Cambria Math" w:eastAsiaTheme="majorEastAsia" w:hAnsi="Cambria Math"/>
                          <w:i/>
                        </w:rPr>
                      </m:ctrlPr>
                    </m:sSubSupPr>
                    <m:e>
                      <m:r>
                        <m:rPr>
                          <m:sty m:val="bi"/>
                        </m:rPr>
                        <w:rPr>
                          <w:rFonts w:ascii="Cambria Math" w:eastAsiaTheme="majorEastAsia" w:hAnsi="Cambria Math" w:hint="eastAsia"/>
                        </w:rPr>
                        <m:t>y</m:t>
                      </m:r>
                      <m:ctrlPr>
                        <w:rPr>
                          <w:rFonts w:ascii="Cambria Math" w:eastAsiaTheme="majorEastAsia" w:hAnsi="Cambria Math" w:hint="eastAsia"/>
                          <w:b/>
                          <w:i/>
                        </w:rPr>
                      </m:ctrlPr>
                    </m:e>
                    <m:sub>
                      <m:r>
                        <w:rPr>
                          <w:rFonts w:ascii="Cambria Math" w:eastAsiaTheme="majorEastAsia" w:hAnsi="Cambria Math" w:hint="eastAsia"/>
                        </w:rPr>
                        <m:t>u</m:t>
                      </m:r>
                      <m:ctrlPr>
                        <w:rPr>
                          <w:rFonts w:ascii="Cambria Math" w:eastAsiaTheme="majorEastAsia" w:hAnsi="Cambria Math" w:hint="eastAsia"/>
                          <w:i/>
                        </w:rPr>
                      </m:ctrlPr>
                    </m:sub>
                    <m:sup>
                      <m:r>
                        <w:rPr>
                          <w:rFonts w:ascii="Cambria Math" w:eastAsiaTheme="majorEastAsia" w:hAnsi="Cambria Math" w:hint="eastAsia"/>
                        </w:rPr>
                        <m:t>r</m:t>
                      </m:r>
                    </m:sup>
                  </m:sSubSup>
                </m:e>
              </m:d>
            </m:oMath>
          </w:p>
        </w:tc>
      </w:tr>
    </w:tbl>
    <w:p w14:paraId="006FD5B7" w14:textId="77777777" w:rsidR="00E71120" w:rsidRDefault="00E71120" w:rsidP="003D6B67">
      <w:pPr>
        <w:pStyle w:val="C"/>
        <w:spacing w:before="120"/>
        <w:ind w:firstLineChars="171" w:firstLine="479"/>
      </w:pPr>
      <w:bookmarkStart w:id="221" w:name="_Toc181227983"/>
      <w:bookmarkStart w:id="222" w:name="_Toc190702596"/>
      <w:r>
        <w:rPr>
          <w:rFonts w:hint="eastAsia"/>
        </w:rPr>
        <w:t>5</w:t>
      </w:r>
      <w:r>
        <w:t xml:space="preserve">.2.6 </w:t>
      </w:r>
      <w:r>
        <w:rPr>
          <w:rFonts w:hint="eastAsia"/>
        </w:rPr>
        <w:t>针对数据流的学习器更新</w:t>
      </w:r>
      <w:bookmarkEnd w:id="221"/>
      <w:bookmarkEnd w:id="222"/>
    </w:p>
    <w:p w14:paraId="5D66891F" w14:textId="77E39B9F" w:rsidR="00E71120" w:rsidRDefault="00E71120" w:rsidP="00B60548">
      <w:pPr>
        <w:autoSpaceDE w:val="0"/>
        <w:autoSpaceDN w:val="0"/>
        <w:snapToGrid w:val="0"/>
        <w:ind w:firstLine="480"/>
        <w:rPr>
          <w:rFonts w:eastAsiaTheme="majorEastAsia"/>
        </w:rPr>
      </w:pPr>
      <w:r>
        <w:rPr>
          <w:rFonts w:eastAsiaTheme="majorEastAsia" w:hint="eastAsia"/>
        </w:rPr>
        <w:t>在多标签数据流中，除了需要对新到来的实例提供预测外，还需要动态地更新集成学习模型，以保证其始终具有面对不同数据的适应性。在处理多标签数据流任务时，</w:t>
      </w:r>
      <w:r>
        <w:rPr>
          <w:rFonts w:eastAsiaTheme="majorEastAsia" w:hint="eastAsia"/>
        </w:rPr>
        <w:t>M</w:t>
      </w:r>
      <w:r>
        <w:rPr>
          <w:rFonts w:eastAsiaTheme="majorEastAsia"/>
        </w:rPr>
        <w:t>LDE</w:t>
      </w:r>
      <w:r>
        <w:rPr>
          <w:rFonts w:eastAsiaTheme="majorEastAsia" w:hint="eastAsia"/>
        </w:rPr>
        <w:t>采用基于数据块的策略进行学习器的动态更新。首先，</w:t>
      </w:r>
      <w:r>
        <w:rPr>
          <w:rFonts w:eastAsiaTheme="majorEastAsia" w:hint="eastAsia"/>
        </w:rPr>
        <w:t>M</w:t>
      </w:r>
      <w:r>
        <w:rPr>
          <w:rFonts w:eastAsiaTheme="majorEastAsia"/>
        </w:rPr>
        <w:t>LDE</w:t>
      </w:r>
      <w:r>
        <w:rPr>
          <w:rFonts w:eastAsiaTheme="majorEastAsia" w:hint="eastAsia"/>
        </w:rPr>
        <w:t>会在初始数据上训练</w:t>
      </w:r>
      <m:oMath>
        <m:r>
          <m:rPr>
            <m:sty m:val="p"/>
          </m:rPr>
          <w:rPr>
            <w:rFonts w:ascii="Cambria Math" w:eastAsiaTheme="majorEastAsia" w:hAnsi="Cambria Math"/>
          </w:rPr>
          <m:t>2</m:t>
        </m:r>
        <m:r>
          <w:rPr>
            <w:rFonts w:ascii="Cambria Math" w:eastAsiaTheme="majorEastAsia" w:hAnsi="Cambria Math"/>
          </w:rPr>
          <m:t>R</m:t>
        </m:r>
      </m:oMath>
      <w:r>
        <w:rPr>
          <w:rFonts w:eastAsiaTheme="majorEastAsia" w:hint="eastAsia"/>
        </w:rPr>
        <w:t>个基学习器；此后，在对一个数据块完成预测后，</w:t>
      </w:r>
      <w:r>
        <w:rPr>
          <w:rFonts w:eastAsiaTheme="majorEastAsia" w:hint="eastAsia"/>
        </w:rPr>
        <w:t>M</w:t>
      </w:r>
      <w:r>
        <w:rPr>
          <w:rFonts w:eastAsiaTheme="majorEastAsia"/>
        </w:rPr>
        <w:t>LDE</w:t>
      </w:r>
      <w:r>
        <w:rPr>
          <w:rFonts w:eastAsiaTheme="majorEastAsia" w:hint="eastAsia"/>
        </w:rPr>
        <w:t>会根据初始基学习器在该数据块上的表现，仅保留其中表现更好的</w:t>
      </w:r>
      <m:oMath>
        <m:r>
          <w:rPr>
            <w:rFonts w:ascii="Cambria Math" w:eastAsiaTheme="majorEastAsia" w:hAnsi="Cambria Math"/>
          </w:rPr>
          <m:t>R</m:t>
        </m:r>
      </m:oMath>
      <w:r>
        <w:rPr>
          <w:rFonts w:eastAsiaTheme="majorEastAsia" w:hint="eastAsia"/>
        </w:rPr>
        <w:t>个基学习器，并使用该新数据库训练另外</w:t>
      </w:r>
      <m:oMath>
        <m:r>
          <w:rPr>
            <w:rFonts w:ascii="Cambria Math" w:eastAsiaTheme="majorEastAsia" w:hAnsi="Cambria Math"/>
          </w:rPr>
          <m:t>R</m:t>
        </m:r>
      </m:oMath>
      <w:r>
        <w:rPr>
          <w:rFonts w:eastAsiaTheme="majorEastAsia" w:hint="eastAsia"/>
        </w:rPr>
        <w:t>个基学习器，以保持基学习器数量不变。其中，对于基学习器的评估方式，</w:t>
      </w:r>
      <w:r>
        <w:rPr>
          <w:rFonts w:eastAsiaTheme="majorEastAsia" w:hint="eastAsia"/>
        </w:rPr>
        <w:t>M</w:t>
      </w:r>
      <w:r>
        <w:rPr>
          <w:rFonts w:eastAsiaTheme="majorEastAsia"/>
        </w:rPr>
        <w:t>LDE</w:t>
      </w:r>
      <w:r>
        <w:rPr>
          <w:rFonts w:eastAsiaTheme="majorEastAsia" w:hint="eastAsia"/>
        </w:rPr>
        <w:t>选择使用计算每个基学习器的汉明损失和排序损失，并使用二者的平均值来代表基学习器的性能。</w:t>
      </w:r>
    </w:p>
    <w:p w14:paraId="71D60E6E" w14:textId="77777777" w:rsidR="008C6E47" w:rsidRDefault="008C6E47" w:rsidP="00E71120">
      <w:pPr>
        <w:snapToGrid w:val="0"/>
        <w:ind w:firstLine="480"/>
        <w:rPr>
          <w:rFonts w:eastAsiaTheme="majorEastAsia"/>
        </w:rPr>
      </w:pPr>
    </w:p>
    <w:p w14:paraId="41A75A95" w14:textId="77777777" w:rsidR="00E71120" w:rsidRDefault="00E71120" w:rsidP="003D6B67">
      <w:pPr>
        <w:pStyle w:val="C"/>
        <w:spacing w:before="120"/>
        <w:ind w:firstLineChars="171" w:firstLine="479"/>
      </w:pPr>
      <w:bookmarkStart w:id="223" w:name="_Toc181227984"/>
      <w:bookmarkStart w:id="224" w:name="_Toc190702597"/>
      <w:r w:rsidRPr="00A80F0F">
        <w:rPr>
          <w:rFonts w:hint="eastAsia"/>
        </w:rPr>
        <w:lastRenderedPageBreak/>
        <w:t>5</w:t>
      </w:r>
      <w:r w:rsidRPr="00A80F0F">
        <w:t>.2.</w:t>
      </w:r>
      <w:r>
        <w:t>7</w:t>
      </w:r>
      <w:r w:rsidRPr="00A80F0F">
        <w:t xml:space="preserve"> </w:t>
      </w:r>
      <w:r w:rsidRPr="00A80F0F">
        <w:rPr>
          <w:rFonts w:hint="eastAsia"/>
        </w:rPr>
        <w:t>算法复杂度分析</w:t>
      </w:r>
      <w:bookmarkEnd w:id="223"/>
      <w:bookmarkEnd w:id="224"/>
    </w:p>
    <w:p w14:paraId="4C4ACFC8" w14:textId="77777777" w:rsidR="00E71120" w:rsidRDefault="00E71120" w:rsidP="00B60548">
      <w:pPr>
        <w:autoSpaceDE w:val="0"/>
        <w:autoSpaceDN w:val="0"/>
        <w:snapToGrid w:val="0"/>
        <w:ind w:firstLine="480"/>
        <w:rPr>
          <w:rFonts w:cs="宋体"/>
          <w:kern w:val="0"/>
          <w:szCs w:val="24"/>
        </w:rPr>
      </w:pPr>
      <w:r>
        <w:rPr>
          <w:rFonts w:eastAsiaTheme="majorEastAsia" w:hint="eastAsia"/>
        </w:rPr>
        <w:t>设一</w:t>
      </w:r>
      <w:r w:rsidRPr="00850151">
        <w:rPr>
          <w:rFonts w:cs="宋体" w:hint="eastAsia"/>
          <w:kern w:val="0"/>
          <w:szCs w:val="24"/>
        </w:rPr>
        <w:t>个</w:t>
      </w:r>
      <w:r>
        <w:rPr>
          <w:rFonts w:cs="宋体" w:hint="eastAsia"/>
          <w:kern w:val="0"/>
          <w:szCs w:val="24"/>
        </w:rPr>
        <w:t>多</w:t>
      </w:r>
      <w:r w:rsidRPr="00850151">
        <w:rPr>
          <w:rFonts w:cs="宋体" w:hint="eastAsia"/>
          <w:kern w:val="0"/>
          <w:szCs w:val="24"/>
        </w:rPr>
        <w:t>标签学习器的</w:t>
      </w:r>
      <w:r>
        <w:rPr>
          <w:rFonts w:cs="宋体" w:hint="eastAsia"/>
          <w:kern w:val="0"/>
          <w:szCs w:val="24"/>
        </w:rPr>
        <w:t>训练</w:t>
      </w:r>
      <w:r w:rsidRPr="00850151">
        <w:rPr>
          <w:rFonts w:cs="宋体" w:hint="eastAsia"/>
          <w:kern w:val="0"/>
          <w:szCs w:val="24"/>
        </w:rPr>
        <w:t>复杂度为</w:t>
      </w:r>
      <m:oMath>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1</m:t>
            </m:r>
          </m:sub>
        </m:sSub>
      </m:oMath>
      <w:r>
        <w:rPr>
          <w:rFonts w:cs="宋体" w:hint="eastAsia"/>
          <w:kern w:val="0"/>
          <w:szCs w:val="24"/>
        </w:rPr>
        <w:t>，预测一条未知实例的测试</w:t>
      </w:r>
      <w:r w:rsidRPr="00850151">
        <w:rPr>
          <w:rFonts w:cs="宋体" w:hint="eastAsia"/>
          <w:kern w:val="0"/>
          <w:szCs w:val="24"/>
        </w:rPr>
        <w:t>复杂度为</w:t>
      </w:r>
      <m:oMath>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2</m:t>
            </m:r>
          </m:sub>
        </m:sSub>
      </m:oMath>
      <w:r>
        <w:rPr>
          <w:rFonts w:cs="宋体" w:hint="eastAsia"/>
          <w:kern w:val="0"/>
          <w:szCs w:val="24"/>
        </w:rPr>
        <w:t>，且基学习器的数量为</w:t>
      </w:r>
      <m:oMath>
        <m:r>
          <w:rPr>
            <w:rFonts w:ascii="Cambria Math" w:hAnsi="Cambria Math" w:cs="宋体"/>
            <w:kern w:val="0"/>
            <w:szCs w:val="24"/>
          </w:rPr>
          <m:t>R</m:t>
        </m:r>
      </m:oMath>
      <w:r>
        <w:rPr>
          <w:rFonts w:cs="宋体" w:hint="eastAsia"/>
          <w:kern w:val="0"/>
          <w:szCs w:val="24"/>
        </w:rPr>
        <w:t>，那么传统的多标签学习算法的训练和测试时间复杂度分别为</w:t>
      </w:r>
      <m:oMath>
        <m:r>
          <w:rPr>
            <w:rFonts w:ascii="Cambria Math" w:eastAsiaTheme="majorEastAsia" w:hAnsi="Cambria Math"/>
          </w:rPr>
          <m:t>O</m:t>
        </m:r>
        <m:d>
          <m:dPr>
            <m:begChr m:val="（"/>
            <m:endChr m:val="）"/>
            <m:ctrlPr>
              <w:rPr>
                <w:rFonts w:ascii="Cambria Math" w:eastAsiaTheme="majorEastAsia" w:hAnsi="Cambria Math"/>
              </w:rPr>
            </m:ctrlPr>
          </m:dPr>
          <m:e>
            <m:r>
              <w:rPr>
                <w:rFonts w:ascii="Cambria Math" w:hAnsi="Cambria Math" w:cs="宋体"/>
                <w:kern w:val="0"/>
                <w:szCs w:val="24"/>
              </w:rPr>
              <m:t>R</m:t>
            </m:r>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1</m:t>
                </m:r>
              </m:sub>
            </m:sSub>
          </m:e>
        </m:d>
      </m:oMath>
      <w:r>
        <w:rPr>
          <w:rFonts w:cs="宋体" w:hint="eastAsia"/>
          <w:kern w:val="0"/>
          <w:szCs w:val="24"/>
        </w:rPr>
        <w:t>和</w:t>
      </w:r>
      <m:oMath>
        <m:r>
          <w:rPr>
            <w:rFonts w:ascii="Cambria Math" w:eastAsiaTheme="majorEastAsia" w:hAnsi="Cambria Math"/>
          </w:rPr>
          <m:t>O</m:t>
        </m:r>
        <m:d>
          <m:dPr>
            <m:begChr m:val="（"/>
            <m:endChr m:val="）"/>
            <m:ctrlPr>
              <w:rPr>
                <w:rFonts w:ascii="Cambria Math" w:eastAsiaTheme="majorEastAsia" w:hAnsi="Cambria Math"/>
              </w:rPr>
            </m:ctrlPr>
          </m:dPr>
          <m:e>
            <m:r>
              <w:rPr>
                <w:rFonts w:ascii="Cambria Math" w:hAnsi="Cambria Math" w:cs="宋体"/>
                <w:kern w:val="0"/>
                <w:szCs w:val="24"/>
              </w:rPr>
              <m:t>R</m:t>
            </m:r>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2</m:t>
                </m:r>
              </m:sub>
            </m:sSub>
          </m:e>
        </m:d>
      </m:oMath>
      <w:r>
        <w:rPr>
          <w:rFonts w:cs="宋体" w:hint="eastAsia"/>
          <w:kern w:val="0"/>
          <w:szCs w:val="24"/>
        </w:rPr>
        <w:t>。</w:t>
      </w:r>
    </w:p>
    <w:p w14:paraId="6D121AB3" w14:textId="1AD47156" w:rsidR="00E71120" w:rsidRPr="006805FE" w:rsidRDefault="00E71120" w:rsidP="00B60548">
      <w:pPr>
        <w:autoSpaceDE w:val="0"/>
        <w:autoSpaceDN w:val="0"/>
        <w:snapToGrid w:val="0"/>
        <w:ind w:firstLine="480"/>
        <w:rPr>
          <w:rFonts w:cs="宋体"/>
          <w:kern w:val="0"/>
          <w:szCs w:val="24"/>
        </w:rPr>
      </w:pPr>
      <w:r>
        <w:rPr>
          <w:rFonts w:cs="宋体" w:hint="eastAsia"/>
          <w:kern w:val="0"/>
          <w:szCs w:val="24"/>
        </w:rPr>
        <w:t>在</w:t>
      </w:r>
      <w:r>
        <w:rPr>
          <w:rFonts w:cs="宋体" w:hint="eastAsia"/>
          <w:kern w:val="0"/>
          <w:szCs w:val="24"/>
        </w:rPr>
        <w:t>M</w:t>
      </w:r>
      <w:r>
        <w:rPr>
          <w:rFonts w:cs="宋体"/>
          <w:kern w:val="0"/>
          <w:szCs w:val="24"/>
        </w:rPr>
        <w:t>LDE</w:t>
      </w:r>
      <w:r>
        <w:rPr>
          <w:rFonts w:cs="宋体" w:hint="eastAsia"/>
          <w:kern w:val="0"/>
          <w:szCs w:val="24"/>
        </w:rPr>
        <w:t>算法的训练阶段，训练</w:t>
      </w:r>
      <m:oMath>
        <m:r>
          <w:rPr>
            <w:rFonts w:ascii="Cambria Math" w:hAnsi="Cambria Math" w:cs="宋体"/>
            <w:kern w:val="0"/>
            <w:szCs w:val="24"/>
          </w:rPr>
          <m:t>R</m:t>
        </m:r>
      </m:oMath>
      <w:r>
        <w:rPr>
          <w:rFonts w:cs="宋体" w:hint="eastAsia"/>
          <w:kern w:val="0"/>
          <w:szCs w:val="24"/>
        </w:rPr>
        <w:t>个基学习器的时间复杂度为</w:t>
      </w:r>
      <m:oMath>
        <m:r>
          <w:rPr>
            <w:rFonts w:ascii="Cambria Math" w:eastAsiaTheme="majorEastAsia" w:hAnsi="Cambria Math"/>
          </w:rPr>
          <m:t>O</m:t>
        </m:r>
        <m:d>
          <m:dPr>
            <m:begChr m:val="（"/>
            <m:endChr m:val="）"/>
            <m:ctrlPr>
              <w:rPr>
                <w:rFonts w:ascii="Cambria Math" w:eastAsiaTheme="majorEastAsia" w:hAnsi="Cambria Math"/>
              </w:rPr>
            </m:ctrlPr>
          </m:dPr>
          <m:e>
            <m:r>
              <w:rPr>
                <w:rFonts w:ascii="Cambria Math" w:hAnsi="Cambria Math" w:cs="宋体"/>
                <w:kern w:val="0"/>
                <w:szCs w:val="24"/>
              </w:rPr>
              <m:t>R</m:t>
            </m:r>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1</m:t>
                </m:r>
              </m:sub>
            </m:sSub>
          </m:e>
        </m:d>
      </m:oMath>
      <w:r>
        <w:rPr>
          <w:rFonts w:cs="宋体" w:hint="eastAsia"/>
          <w:kern w:val="0"/>
          <w:szCs w:val="24"/>
        </w:rPr>
        <w:t>，建立</w:t>
      </w:r>
      <w:r>
        <w:rPr>
          <w:rFonts w:eastAsiaTheme="majorEastAsia" w:hint="eastAsia"/>
        </w:rPr>
        <w:t>ball</w:t>
      </w:r>
      <w:r>
        <w:rPr>
          <w:rFonts w:eastAsiaTheme="majorEastAsia" w:hint="eastAsia"/>
        </w:rPr>
        <w:t>树的时间复杂度为</w:t>
      </w:r>
      <m:oMath>
        <m:r>
          <w:rPr>
            <w:rFonts w:ascii="Cambria Math" w:eastAsiaTheme="majorEastAsia" w:hAnsi="Cambria Math"/>
          </w:rPr>
          <m:t>O</m:t>
        </m:r>
        <m:d>
          <m:dPr>
            <m:begChr m:val="（"/>
            <m:endChr m:val="）"/>
            <m:ctrlPr>
              <w:rPr>
                <w:rFonts w:ascii="Cambria Math" w:eastAsiaTheme="majorEastAsia" w:hAnsi="Cambria Math"/>
              </w:rPr>
            </m:ctrlPr>
          </m:dPr>
          <m:e>
            <m:r>
              <w:rPr>
                <w:rFonts w:ascii="Cambria Math" w:eastAsiaTheme="majorEastAsia" w:hAnsi="Cambria Math"/>
              </w:rPr>
              <m:t>n</m:t>
            </m:r>
            <m:func>
              <m:funcPr>
                <m:ctrlPr>
                  <w:rPr>
                    <w:rFonts w:ascii="Cambria Math" w:eastAsiaTheme="majorEastAsia" w:hAnsi="Cambria Math"/>
                    <w:i/>
                  </w:rPr>
                </m:ctrlPr>
              </m:funcPr>
              <m:fName>
                <m:r>
                  <m:rPr>
                    <m:sty m:val="p"/>
                  </m:rPr>
                  <w:rPr>
                    <w:rFonts w:ascii="Cambria Math" w:eastAsiaTheme="majorEastAsia" w:hAnsi="Cambria Math"/>
                  </w:rPr>
                  <m:t>log</m:t>
                </m:r>
              </m:fName>
              <m:e>
                <m:r>
                  <w:rPr>
                    <w:rFonts w:ascii="Cambria Math" w:eastAsiaTheme="majorEastAsia" w:hAnsi="Cambria Math"/>
                  </w:rPr>
                  <m:t>n</m:t>
                </m:r>
              </m:e>
            </m:func>
          </m:e>
        </m:d>
      </m:oMath>
      <w:r>
        <w:rPr>
          <w:rFonts w:eastAsiaTheme="majorEastAsia" w:hint="eastAsia"/>
        </w:rPr>
        <w:t>，建立分值表的时间复杂度为</w:t>
      </w:r>
      <m:oMath>
        <m:r>
          <w:rPr>
            <w:rFonts w:ascii="Cambria Math" w:eastAsiaTheme="majorEastAsia" w:hAnsi="Cambria Math"/>
          </w:rPr>
          <m:t>O</m:t>
        </m:r>
        <m:d>
          <m:dPr>
            <m:begChr m:val="（"/>
            <m:endChr m:val="）"/>
            <m:ctrlPr>
              <w:rPr>
                <w:rFonts w:ascii="Cambria Math" w:eastAsiaTheme="majorEastAsia" w:hAnsi="Cambria Math"/>
              </w:rPr>
            </m:ctrlPr>
          </m:dPr>
          <m:e>
            <m:r>
              <w:rPr>
                <w:rFonts w:ascii="Cambria Math" w:eastAsiaTheme="majorEastAsia" w:hAnsi="Cambria Math"/>
              </w:rPr>
              <m:t>R</m:t>
            </m:r>
            <m:r>
              <w:rPr>
                <w:rFonts w:ascii="Cambria Math" w:eastAsiaTheme="majorEastAsia" w:hAnsi="Cambria Math" w:hint="eastAsia"/>
              </w:rPr>
              <m:t>n</m:t>
            </m:r>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2</m:t>
                </m:r>
              </m:sub>
            </m:sSub>
          </m:e>
        </m:d>
      </m:oMath>
      <w:r>
        <w:rPr>
          <w:rFonts w:eastAsiaTheme="majorEastAsia" w:hint="eastAsia"/>
        </w:rPr>
        <w:t>。在</w:t>
      </w:r>
      <w:r>
        <w:rPr>
          <w:rFonts w:cs="宋体" w:hint="eastAsia"/>
          <w:kern w:val="0"/>
          <w:szCs w:val="24"/>
        </w:rPr>
        <w:t>M</w:t>
      </w:r>
      <w:r>
        <w:rPr>
          <w:rFonts w:cs="宋体"/>
          <w:kern w:val="0"/>
          <w:szCs w:val="24"/>
        </w:rPr>
        <w:t>LDE</w:t>
      </w:r>
      <w:r>
        <w:rPr>
          <w:rFonts w:cs="宋体" w:hint="eastAsia"/>
          <w:kern w:val="0"/>
          <w:szCs w:val="24"/>
        </w:rPr>
        <w:t>算法的预测阶段，搜寻</w:t>
      </w:r>
      <w:r>
        <w:rPr>
          <w:rFonts w:eastAsiaTheme="majorEastAsia" w:hint="eastAsia"/>
        </w:rPr>
        <w:t>k</w:t>
      </w:r>
      <w:r>
        <w:rPr>
          <w:rFonts w:eastAsiaTheme="majorEastAsia" w:hint="eastAsia"/>
        </w:rPr>
        <w:t>近邻的复杂度为</w:t>
      </w:r>
      <m:oMath>
        <m:r>
          <w:rPr>
            <w:rFonts w:ascii="Cambria Math" w:eastAsiaTheme="majorEastAsia" w:hAnsi="Cambria Math"/>
          </w:rPr>
          <m:t>O</m:t>
        </m:r>
        <m:d>
          <m:dPr>
            <m:begChr m:val="（"/>
            <m:endChr m:val="）"/>
            <m:ctrlPr>
              <w:rPr>
                <w:rFonts w:ascii="Cambria Math" w:eastAsiaTheme="majorEastAsia" w:hAnsi="Cambria Math"/>
              </w:rPr>
            </m:ctrlPr>
          </m:dPr>
          <m:e>
            <m:func>
              <m:funcPr>
                <m:ctrlPr>
                  <w:rPr>
                    <w:rFonts w:ascii="Cambria Math" w:eastAsiaTheme="majorEastAsia" w:hAnsi="Cambria Math"/>
                    <w:i/>
                  </w:rPr>
                </m:ctrlPr>
              </m:funcPr>
              <m:fName>
                <m:r>
                  <m:rPr>
                    <m:sty m:val="p"/>
                  </m:rPr>
                  <w:rPr>
                    <w:rFonts w:ascii="Cambria Math" w:eastAsiaTheme="majorEastAsia" w:hAnsi="Cambria Math"/>
                  </w:rPr>
                  <m:t>log</m:t>
                </m:r>
              </m:fName>
              <m:e>
                <m:r>
                  <w:rPr>
                    <w:rFonts w:ascii="Cambria Math" w:eastAsiaTheme="majorEastAsia" w:hAnsi="Cambria Math"/>
                  </w:rPr>
                  <m:t>n</m:t>
                </m:r>
              </m:e>
            </m:func>
          </m:e>
        </m:d>
      </m:oMath>
      <w:r>
        <w:rPr>
          <w:rFonts w:eastAsiaTheme="majorEastAsia" w:hint="eastAsia"/>
        </w:rPr>
        <w:t>，查找分值表的复杂度为</w:t>
      </w:r>
      <m:oMath>
        <m:r>
          <w:rPr>
            <w:rFonts w:ascii="Cambria Math" w:eastAsiaTheme="majorEastAsia" w:hAnsi="Cambria Math"/>
          </w:rPr>
          <m:t>O</m:t>
        </m:r>
        <m:d>
          <m:dPr>
            <m:begChr m:val="（"/>
            <m:endChr m:val="）"/>
            <m:ctrlPr>
              <w:rPr>
                <w:rFonts w:ascii="Cambria Math" w:eastAsiaTheme="majorEastAsia" w:hAnsi="Cambria Math"/>
              </w:rPr>
            </m:ctrlPr>
          </m:dPr>
          <m:e>
            <m:r>
              <w:rPr>
                <w:rFonts w:ascii="Cambria Math" w:eastAsiaTheme="majorEastAsia" w:hAnsi="Cambria Math"/>
              </w:rPr>
              <m:t>Rk</m:t>
            </m:r>
            <m:func>
              <m:funcPr>
                <m:ctrlPr>
                  <w:rPr>
                    <w:rFonts w:ascii="Cambria Math" w:eastAsiaTheme="majorEastAsia" w:hAnsi="Cambria Math"/>
                    <w:i/>
                  </w:rPr>
                </m:ctrlPr>
              </m:funcPr>
              <m:fName>
                <m:r>
                  <m:rPr>
                    <m:sty m:val="p"/>
                  </m:rPr>
                  <w:rPr>
                    <w:rFonts w:ascii="Cambria Math" w:eastAsiaTheme="majorEastAsia" w:hAnsi="Cambria Math"/>
                  </w:rPr>
                  <m:t>log</m:t>
                </m:r>
              </m:fName>
              <m:e>
                <m:r>
                  <w:rPr>
                    <w:rFonts w:ascii="Cambria Math" w:eastAsiaTheme="majorEastAsia" w:hAnsi="Cambria Math"/>
                  </w:rPr>
                  <m:t>n</m:t>
                </m:r>
              </m:e>
            </m:func>
          </m:e>
        </m:d>
      </m:oMath>
      <w:r>
        <w:rPr>
          <w:rFonts w:eastAsiaTheme="majorEastAsia" w:hint="eastAsia"/>
        </w:rPr>
        <w:t>，选出基学习器的预测复杂度为</w:t>
      </w:r>
      <m:oMath>
        <m:r>
          <w:rPr>
            <w:rFonts w:ascii="Cambria Math" w:eastAsiaTheme="majorEastAsia" w:hAnsi="Cambria Math"/>
          </w:rPr>
          <m:t>O</m:t>
        </m:r>
        <m:d>
          <m:dPr>
            <m:begChr m:val="（"/>
            <m:endChr m:val="）"/>
            <m:ctrlPr>
              <w:rPr>
                <w:rFonts w:ascii="Cambria Math" w:eastAsiaTheme="majorEastAsia" w:hAnsi="Cambria Math"/>
              </w:rPr>
            </m:ctrlPr>
          </m:dPr>
          <m:e>
            <m:sSup>
              <m:sSupPr>
                <m:ctrlPr>
                  <w:rPr>
                    <w:rFonts w:ascii="Cambria Math" w:hAnsi="Cambria Math" w:cs="宋体"/>
                    <w:i/>
                    <w:kern w:val="0"/>
                    <w:szCs w:val="24"/>
                  </w:rPr>
                </m:ctrlPr>
              </m:sSupPr>
              <m:e>
                <m:r>
                  <w:rPr>
                    <w:rFonts w:ascii="Cambria Math" w:hAnsi="Cambria Math" w:cs="宋体"/>
                    <w:kern w:val="0"/>
                    <w:szCs w:val="24"/>
                  </w:rPr>
                  <m:t>R</m:t>
                </m:r>
              </m:e>
              <m:sup>
                <m:r>
                  <w:rPr>
                    <w:rFonts w:ascii="Cambria Math" w:hAnsi="Cambria Math" w:cs="宋体"/>
                    <w:kern w:val="0"/>
                    <w:szCs w:val="24"/>
                  </w:rPr>
                  <m:t>'</m:t>
                </m:r>
              </m:sup>
            </m:sSup>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2</m:t>
                </m:r>
              </m:sub>
            </m:sSub>
          </m:e>
        </m:d>
        <m:r>
          <w:rPr>
            <w:rFonts w:ascii="Cambria Math" w:eastAsiaTheme="majorEastAsia" w:hAnsi="Cambria Math"/>
          </w:rPr>
          <m:t>=O</m:t>
        </m:r>
        <m:d>
          <m:dPr>
            <m:begChr m:val="（"/>
            <m:endChr m:val="）"/>
            <m:ctrlPr>
              <w:rPr>
                <w:rFonts w:ascii="Cambria Math" w:eastAsiaTheme="majorEastAsia" w:hAnsi="Cambria Math"/>
              </w:rPr>
            </m:ctrlPr>
          </m:dPr>
          <m:e>
            <m:r>
              <w:rPr>
                <w:rFonts w:ascii="Cambria Math" w:hAnsi="Cambria Math" w:cs="宋体"/>
                <w:kern w:val="0"/>
                <w:szCs w:val="24"/>
              </w:rPr>
              <m:t>R</m:t>
            </m:r>
            <m:sSub>
              <m:sSubPr>
                <m:ctrlPr>
                  <w:rPr>
                    <w:rFonts w:ascii="Cambria Math" w:hAnsi="Cambria Math" w:cs="Cambria Math"/>
                    <w:i/>
                    <w:kern w:val="0"/>
                    <w:szCs w:val="24"/>
                  </w:rPr>
                </m:ctrlPr>
              </m:sSubPr>
              <m:e>
                <m:r>
                  <w:rPr>
                    <w:rFonts w:ascii="Cambria Math" w:hAnsi="Cambria Math" w:cs="Cambria Math"/>
                    <w:kern w:val="0"/>
                    <w:szCs w:val="24"/>
                  </w:rPr>
                  <m:t>T</m:t>
                </m:r>
              </m:e>
              <m:sub>
                <m:r>
                  <w:rPr>
                    <w:rFonts w:ascii="Cambria Math" w:hAnsi="Cambria Math" w:cs="LatinModernMath-Regular-Identit"/>
                    <w:kern w:val="0"/>
                    <w:szCs w:val="24"/>
                  </w:rPr>
                  <m:t>2</m:t>
                </m:r>
              </m:sub>
            </m:sSub>
          </m:e>
        </m:d>
      </m:oMath>
      <w:r>
        <w:rPr>
          <w:rFonts w:eastAsiaTheme="majorEastAsia" w:hint="eastAsia"/>
        </w:rPr>
        <w:t>，其中</w:t>
      </w:r>
      <m:oMath>
        <m:sSup>
          <m:sSupPr>
            <m:ctrlPr>
              <w:rPr>
                <w:rFonts w:ascii="Cambria Math" w:hAnsi="Cambria Math" w:cs="宋体"/>
                <w:i/>
                <w:kern w:val="0"/>
                <w:szCs w:val="24"/>
              </w:rPr>
            </m:ctrlPr>
          </m:sSupPr>
          <m:e>
            <m:r>
              <w:rPr>
                <w:rFonts w:ascii="Cambria Math" w:hAnsi="Cambria Math" w:cs="宋体"/>
                <w:kern w:val="0"/>
                <w:szCs w:val="24"/>
              </w:rPr>
              <m:t>R</m:t>
            </m:r>
          </m:e>
          <m:sup>
            <m:r>
              <w:rPr>
                <w:rFonts w:ascii="Cambria Math" w:hAnsi="Cambria Math" w:cs="宋体"/>
                <w:kern w:val="0"/>
                <w:szCs w:val="24"/>
              </w:rPr>
              <m:t>'</m:t>
            </m:r>
          </m:sup>
        </m:sSup>
      </m:oMath>
      <w:r>
        <w:rPr>
          <w:rFonts w:eastAsiaTheme="majorEastAsia" w:hint="eastAsia"/>
          <w:kern w:val="0"/>
          <w:szCs w:val="24"/>
        </w:rPr>
        <w:t>为选出的基学习器的数量。此处需要注意的是，不一定存在</w:t>
      </w:r>
      <m:oMath>
        <m:sSup>
          <m:sSupPr>
            <m:ctrlPr>
              <w:rPr>
                <w:rFonts w:ascii="Cambria Math" w:hAnsi="Cambria Math" w:cs="宋体"/>
                <w:i/>
                <w:kern w:val="0"/>
                <w:szCs w:val="24"/>
              </w:rPr>
            </m:ctrlPr>
          </m:sSupPr>
          <m:e>
            <m:r>
              <w:rPr>
                <w:rFonts w:ascii="Cambria Math" w:hAnsi="Cambria Math" w:cs="宋体"/>
                <w:kern w:val="0"/>
                <w:szCs w:val="24"/>
              </w:rPr>
              <m:t>R</m:t>
            </m:r>
          </m:e>
          <m:sup>
            <m:r>
              <w:rPr>
                <w:rFonts w:ascii="Cambria Math" w:hAnsi="Cambria Math" w:cs="宋体"/>
                <w:kern w:val="0"/>
                <w:szCs w:val="24"/>
              </w:rPr>
              <m:t>'</m:t>
            </m:r>
          </m:sup>
        </m:sSup>
        <m:r>
          <w:rPr>
            <w:rFonts w:ascii="Cambria Math" w:hAnsi="Cambria Math" w:cs="宋体"/>
            <w:kern w:val="0"/>
            <w:szCs w:val="24"/>
          </w:rPr>
          <m:t>≤R</m:t>
        </m:r>
      </m:oMath>
      <w:r>
        <w:rPr>
          <w:rFonts w:eastAsiaTheme="majorEastAsia" w:hint="eastAsia"/>
          <w:kern w:val="0"/>
          <w:szCs w:val="24"/>
        </w:rPr>
        <w:t>，因为</w:t>
      </w:r>
      <w:r>
        <w:rPr>
          <w:rFonts w:eastAsiaTheme="majorEastAsia" w:hint="eastAsia"/>
          <w:kern w:val="0"/>
          <w:szCs w:val="24"/>
        </w:rPr>
        <w:t>M</w:t>
      </w:r>
      <w:r>
        <w:rPr>
          <w:rFonts w:eastAsiaTheme="majorEastAsia"/>
          <w:kern w:val="0"/>
          <w:szCs w:val="24"/>
        </w:rPr>
        <w:t>LDE</w:t>
      </w:r>
      <w:r>
        <w:rPr>
          <w:rFonts w:eastAsiaTheme="majorEastAsia" w:hint="eastAsia"/>
          <w:kern w:val="0"/>
          <w:szCs w:val="24"/>
        </w:rPr>
        <w:t>要为未知实例分别选择基于分类的学习器和基于排序的学习器，其中基于排序选出学习器的数量按照</w:t>
      </w:r>
      <w:r w:rsidR="008F3883">
        <w:rPr>
          <w:rFonts w:eastAsiaTheme="majorEastAsia" w:hint="eastAsia"/>
          <w:kern w:val="0"/>
          <w:szCs w:val="24"/>
        </w:rPr>
        <w:t>公式</w:t>
      </w:r>
      <m:oMath>
        <m:d>
          <m:dPr>
            <m:ctrlPr>
              <w:rPr>
                <w:rFonts w:ascii="Cambria Math" w:eastAsiaTheme="majorEastAsia" w:hAnsi="Cambria Math"/>
              </w:rPr>
            </m:ctrlPr>
          </m:dPr>
          <m:e>
            <m:r>
              <m:rPr>
                <m:nor/>
              </m:rPr>
              <w:rPr>
                <w:rFonts w:eastAsiaTheme="majorEastAsia"/>
              </w:rPr>
              <m:t>5-2</m:t>
            </m:r>
          </m:e>
        </m:d>
      </m:oMath>
      <w:r>
        <w:rPr>
          <w:rFonts w:eastAsiaTheme="majorEastAsia" w:hint="eastAsia"/>
        </w:rPr>
        <w:t>的定义为</w:t>
      </w:r>
      <m:oMath>
        <m:f>
          <m:fPr>
            <m:ctrlPr>
              <w:rPr>
                <w:rFonts w:ascii="Cambria Math" w:hAnsi="Cambria Math" w:cs="宋体"/>
                <w:i/>
                <w:kern w:val="0"/>
                <w:szCs w:val="24"/>
              </w:rPr>
            </m:ctrlPr>
          </m:fPr>
          <m:num>
            <m:r>
              <w:rPr>
                <w:rFonts w:ascii="Cambria Math" w:hAnsi="Cambria Math" w:cs="宋体"/>
                <w:kern w:val="0"/>
                <w:szCs w:val="24"/>
              </w:rPr>
              <m:t>R</m:t>
            </m:r>
          </m:num>
          <m:den>
            <m:r>
              <w:rPr>
                <w:rFonts w:ascii="Cambria Math" w:hAnsi="Cambria Math" w:cs="宋体"/>
                <w:kern w:val="0"/>
                <w:szCs w:val="24"/>
              </w:rPr>
              <m:t>2</m:t>
            </m:r>
          </m:den>
        </m:f>
      </m:oMath>
      <w:r>
        <w:rPr>
          <w:rFonts w:eastAsiaTheme="majorEastAsia" w:hint="eastAsia"/>
          <w:kern w:val="0"/>
          <w:szCs w:val="24"/>
        </w:rPr>
        <w:t>，而基于分类选出学习器的数量则不确定，处于区间</w:t>
      </w:r>
      <m:oMath>
        <m:d>
          <m:dPr>
            <m:begChr m:val="["/>
            <m:endChr m:val="]"/>
            <m:ctrlPr>
              <w:rPr>
                <w:rFonts w:ascii="Cambria Math" w:eastAsiaTheme="majorEastAsia" w:hAnsi="Cambria Math"/>
                <w:kern w:val="0"/>
                <w:szCs w:val="24"/>
              </w:rPr>
            </m:ctrlPr>
          </m:dPr>
          <m:e>
            <m:r>
              <w:rPr>
                <w:rFonts w:ascii="Cambria Math" w:eastAsiaTheme="majorEastAsia" w:hAnsi="Cambria Math"/>
                <w:kern w:val="0"/>
                <w:szCs w:val="24"/>
              </w:rPr>
              <m:t>1,R</m:t>
            </m:r>
          </m:e>
        </m:d>
      </m:oMath>
      <w:r>
        <w:rPr>
          <w:rFonts w:eastAsiaTheme="majorEastAsia" w:hint="eastAsia"/>
          <w:kern w:val="0"/>
          <w:szCs w:val="24"/>
        </w:rPr>
        <w:t>之间。</w:t>
      </w:r>
    </w:p>
    <w:p w14:paraId="6A972635" w14:textId="6DC7489D" w:rsidR="00E71120" w:rsidRDefault="00E71120" w:rsidP="00B60548">
      <w:pPr>
        <w:autoSpaceDE w:val="0"/>
        <w:autoSpaceDN w:val="0"/>
        <w:snapToGrid w:val="0"/>
        <w:ind w:firstLine="480"/>
        <w:rPr>
          <w:rFonts w:eastAsiaTheme="majorEastAsia"/>
        </w:rPr>
      </w:pPr>
      <w:r>
        <w:rPr>
          <w:rFonts w:eastAsiaTheme="majorEastAsia" w:hint="eastAsia"/>
        </w:rPr>
        <w:t>总的来说，常规多标签集成学习方法和</w:t>
      </w:r>
      <w:r>
        <w:rPr>
          <w:rFonts w:eastAsiaTheme="majorEastAsia" w:hint="eastAsia"/>
        </w:rPr>
        <w:t>M</w:t>
      </w:r>
      <w:r>
        <w:rPr>
          <w:rFonts w:eastAsiaTheme="majorEastAsia"/>
        </w:rPr>
        <w:t>LDE</w:t>
      </w:r>
      <w:r>
        <w:rPr>
          <w:rFonts w:eastAsiaTheme="majorEastAsia" w:hint="eastAsia"/>
        </w:rPr>
        <w:t>算法的时间复杂度对比如表</w:t>
      </w:r>
      <w:r>
        <w:rPr>
          <w:rFonts w:eastAsiaTheme="majorEastAsia" w:hint="eastAsia"/>
        </w:rPr>
        <w:t>5</w:t>
      </w:r>
      <w:r>
        <w:rPr>
          <w:rFonts w:eastAsiaTheme="majorEastAsia"/>
        </w:rPr>
        <w:t>-2</w:t>
      </w:r>
      <w:r>
        <w:rPr>
          <w:rFonts w:eastAsiaTheme="majorEastAsia" w:hint="eastAsia"/>
        </w:rPr>
        <w:t>所示</w:t>
      </w:r>
      <w:r w:rsidR="004F1986">
        <w:rPr>
          <w:rFonts w:eastAsiaTheme="majorEastAsia" w:hint="eastAsia"/>
        </w:rPr>
        <w:t>。可以发现，</w:t>
      </w:r>
      <w:r w:rsidR="004F1986">
        <w:rPr>
          <w:rFonts w:eastAsiaTheme="majorEastAsia" w:hint="eastAsia"/>
        </w:rPr>
        <w:t>M</w:t>
      </w:r>
      <w:r w:rsidR="004F1986">
        <w:rPr>
          <w:rFonts w:eastAsiaTheme="majorEastAsia"/>
        </w:rPr>
        <w:t>LDE</w:t>
      </w:r>
      <w:r w:rsidR="004F1986">
        <w:rPr>
          <w:rFonts w:eastAsiaTheme="majorEastAsia" w:hint="eastAsia"/>
        </w:rPr>
        <w:t>算法在</w:t>
      </w:r>
      <w:r w:rsidR="00ED357C">
        <w:rPr>
          <w:rFonts w:eastAsiaTheme="majorEastAsia" w:hint="eastAsia"/>
        </w:rPr>
        <w:t>测试阶段获得了和常规集成学习相同的时间复杂度。</w:t>
      </w:r>
    </w:p>
    <w:p w14:paraId="43A1AFB9" w14:textId="77777777" w:rsidR="00E71120" w:rsidRPr="00C92D77" w:rsidRDefault="00E71120" w:rsidP="005F55AE">
      <w:pPr>
        <w:autoSpaceDE w:val="0"/>
        <w:autoSpaceDN w:val="0"/>
        <w:adjustRightInd w:val="0"/>
        <w:snapToGrid w:val="0"/>
        <w:spacing w:beforeLines="50" w:before="120"/>
        <w:ind w:firstLineChars="0" w:firstLine="0"/>
        <w:jc w:val="center"/>
        <w:rPr>
          <w:rFonts w:cs="宋体"/>
          <w:kern w:val="0"/>
          <w:sz w:val="21"/>
        </w:rPr>
      </w:pPr>
      <w:r w:rsidRPr="00C92D77">
        <w:rPr>
          <w:rFonts w:cs="宋体" w:hint="eastAsia"/>
          <w:kern w:val="0"/>
          <w:sz w:val="21"/>
        </w:rPr>
        <w:t>表</w:t>
      </w:r>
      <w:r w:rsidRPr="00C92D77">
        <w:rPr>
          <w:rFonts w:cs="宋体"/>
          <w:kern w:val="0"/>
          <w:sz w:val="21"/>
        </w:rPr>
        <w:t xml:space="preserve">5-2 </w:t>
      </w:r>
      <w:r w:rsidRPr="00C92D77">
        <w:rPr>
          <w:rFonts w:cs="宋体" w:hint="eastAsia"/>
          <w:kern w:val="0"/>
          <w:sz w:val="21"/>
        </w:rPr>
        <w:t>常规多标签集成学习算法与</w:t>
      </w:r>
      <w:r w:rsidRPr="00C92D77">
        <w:rPr>
          <w:rFonts w:cs="宋体"/>
          <w:kern w:val="0"/>
          <w:sz w:val="21"/>
        </w:rPr>
        <w:t>MLDE</w:t>
      </w:r>
      <w:r w:rsidRPr="00C92D77">
        <w:rPr>
          <w:rFonts w:cs="宋体" w:hint="eastAsia"/>
          <w:kern w:val="0"/>
          <w:sz w:val="21"/>
        </w:rPr>
        <w:t>算法的时间复杂度对比</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733"/>
        <w:gridCol w:w="3502"/>
        <w:gridCol w:w="3502"/>
      </w:tblGrid>
      <w:tr w:rsidR="00E71120" w:rsidRPr="00C92D77" w14:paraId="1C9904BB" w14:textId="77777777" w:rsidTr="00E71120">
        <w:trPr>
          <w:trHeight w:val="358"/>
          <w:jc w:val="center"/>
        </w:trPr>
        <w:tc>
          <w:tcPr>
            <w:tcW w:w="1733" w:type="dxa"/>
            <w:tcBorders>
              <w:top w:val="single" w:sz="12" w:space="0" w:color="auto"/>
              <w:bottom w:val="single" w:sz="8" w:space="0" w:color="auto"/>
            </w:tcBorders>
            <w:vAlign w:val="center"/>
          </w:tcPr>
          <w:p w14:paraId="2CDF1856" w14:textId="77777777" w:rsidR="00E71120" w:rsidRPr="00C92D77" w:rsidRDefault="00E71120" w:rsidP="009C3E03">
            <w:pPr>
              <w:snapToGrid w:val="0"/>
              <w:ind w:firstLineChars="0" w:firstLine="0"/>
              <w:jc w:val="center"/>
              <w:rPr>
                <w:color w:val="0000FF"/>
                <w:sz w:val="21"/>
              </w:rPr>
            </w:pPr>
          </w:p>
        </w:tc>
        <w:tc>
          <w:tcPr>
            <w:tcW w:w="3502" w:type="dxa"/>
            <w:tcBorders>
              <w:top w:val="single" w:sz="12" w:space="0" w:color="auto"/>
              <w:bottom w:val="single" w:sz="8" w:space="0" w:color="auto"/>
            </w:tcBorders>
            <w:vAlign w:val="center"/>
          </w:tcPr>
          <w:p w14:paraId="05B563B4" w14:textId="77777777" w:rsidR="00E71120" w:rsidRPr="00C92D77" w:rsidRDefault="00E71120" w:rsidP="009C3E03">
            <w:pPr>
              <w:snapToGrid w:val="0"/>
              <w:ind w:firstLineChars="0" w:firstLine="0"/>
              <w:jc w:val="center"/>
              <w:rPr>
                <w:rFonts w:cs="宋体"/>
                <w:kern w:val="0"/>
                <w:sz w:val="21"/>
              </w:rPr>
            </w:pPr>
            <w:r w:rsidRPr="00C92D77">
              <w:rPr>
                <w:rFonts w:cs="宋体" w:hint="eastAsia"/>
                <w:kern w:val="0"/>
                <w:sz w:val="21"/>
              </w:rPr>
              <w:t>常规多标签集成学习算法</w:t>
            </w:r>
          </w:p>
        </w:tc>
        <w:tc>
          <w:tcPr>
            <w:tcW w:w="3502" w:type="dxa"/>
            <w:tcBorders>
              <w:top w:val="single" w:sz="12" w:space="0" w:color="auto"/>
              <w:bottom w:val="single" w:sz="8" w:space="0" w:color="auto"/>
            </w:tcBorders>
            <w:vAlign w:val="center"/>
          </w:tcPr>
          <w:p w14:paraId="1ABE964F" w14:textId="77777777" w:rsidR="00E71120" w:rsidRPr="00C92D77" w:rsidRDefault="00E71120" w:rsidP="009C3E03">
            <w:pPr>
              <w:snapToGrid w:val="0"/>
              <w:ind w:firstLineChars="0" w:firstLine="0"/>
              <w:jc w:val="center"/>
              <w:rPr>
                <w:rFonts w:cs="宋体"/>
                <w:kern w:val="0"/>
                <w:sz w:val="21"/>
              </w:rPr>
            </w:pPr>
            <w:r w:rsidRPr="00C92D77">
              <w:rPr>
                <w:rFonts w:cs="宋体"/>
                <w:kern w:val="0"/>
                <w:sz w:val="21"/>
              </w:rPr>
              <w:t>MLDE</w:t>
            </w:r>
            <w:r w:rsidRPr="00C92D77">
              <w:rPr>
                <w:rFonts w:cs="宋体" w:hint="eastAsia"/>
                <w:kern w:val="0"/>
                <w:sz w:val="21"/>
              </w:rPr>
              <w:t>算法</w:t>
            </w:r>
          </w:p>
        </w:tc>
      </w:tr>
      <w:tr w:rsidR="00E71120" w:rsidRPr="00C92D77" w14:paraId="2EC7639D" w14:textId="77777777" w:rsidTr="00E71120">
        <w:trPr>
          <w:trHeight w:val="373"/>
          <w:jc w:val="center"/>
        </w:trPr>
        <w:tc>
          <w:tcPr>
            <w:tcW w:w="1733" w:type="dxa"/>
            <w:vAlign w:val="center"/>
          </w:tcPr>
          <w:p w14:paraId="35573DF8" w14:textId="77777777" w:rsidR="00E71120" w:rsidRPr="00C92D77" w:rsidRDefault="00E71120" w:rsidP="009C3E03">
            <w:pPr>
              <w:snapToGrid w:val="0"/>
              <w:ind w:firstLineChars="0" w:firstLine="0"/>
              <w:jc w:val="center"/>
              <w:rPr>
                <w:color w:val="000000" w:themeColor="text1"/>
                <w:sz w:val="21"/>
              </w:rPr>
            </w:pPr>
            <w:r w:rsidRPr="00C92D77">
              <w:rPr>
                <w:rFonts w:hint="eastAsia"/>
                <w:color w:val="000000" w:themeColor="text1"/>
                <w:sz w:val="21"/>
              </w:rPr>
              <w:t>训练阶段</w:t>
            </w:r>
          </w:p>
        </w:tc>
        <w:tc>
          <w:tcPr>
            <w:tcW w:w="3502" w:type="dxa"/>
            <w:vAlign w:val="center"/>
          </w:tcPr>
          <w:p w14:paraId="6EF12A3C" w14:textId="77777777" w:rsidR="00E71120" w:rsidRPr="00C92D77" w:rsidRDefault="00E71120" w:rsidP="009C3E03">
            <w:pPr>
              <w:snapToGrid w:val="0"/>
              <w:ind w:firstLineChars="0" w:firstLine="0"/>
              <w:jc w:val="center"/>
              <w:rPr>
                <w:kern w:val="0"/>
                <w:sz w:val="21"/>
              </w:rPr>
            </w:pPr>
            <m:oMathPara>
              <m:oMath>
                <m:r>
                  <w:rPr>
                    <w:rFonts w:ascii="Cambria Math" w:eastAsiaTheme="majorEastAsia" w:hAnsi="Cambria Math"/>
                    <w:sz w:val="21"/>
                  </w:rPr>
                  <m:t>O</m:t>
                </m:r>
                <m:d>
                  <m:dPr>
                    <m:begChr m:val="（"/>
                    <m:endChr m:val="）"/>
                    <m:ctrlPr>
                      <w:rPr>
                        <w:rFonts w:ascii="Cambria Math" w:eastAsiaTheme="majorEastAsia" w:hAnsi="Cambria Math"/>
                        <w:sz w:val="21"/>
                      </w:rPr>
                    </m:ctrlPr>
                  </m:dPr>
                  <m:e>
                    <m:r>
                      <w:rPr>
                        <w:rFonts w:ascii="Cambria Math" w:hAnsi="Cambria Math" w:cs="宋体"/>
                        <w:kern w:val="0"/>
                        <w:sz w:val="21"/>
                      </w:rPr>
                      <m:t>R</m:t>
                    </m:r>
                    <m:sSub>
                      <m:sSubPr>
                        <m:ctrlPr>
                          <w:rPr>
                            <w:rFonts w:ascii="Cambria Math" w:hAnsi="Cambria Math" w:cs="Cambria Math"/>
                            <w:i/>
                            <w:kern w:val="0"/>
                            <w:sz w:val="21"/>
                          </w:rPr>
                        </m:ctrlPr>
                      </m:sSubPr>
                      <m:e>
                        <m:r>
                          <w:rPr>
                            <w:rFonts w:ascii="Cambria Math" w:hAnsi="Cambria Math" w:cs="Cambria Math"/>
                            <w:kern w:val="0"/>
                            <w:sz w:val="21"/>
                          </w:rPr>
                          <m:t>T</m:t>
                        </m:r>
                      </m:e>
                      <m:sub>
                        <m:r>
                          <w:rPr>
                            <w:rFonts w:ascii="Cambria Math" w:hAnsi="Cambria Math" w:cs="LatinModernMath-Regular-Identit"/>
                            <w:kern w:val="0"/>
                            <w:sz w:val="21"/>
                          </w:rPr>
                          <m:t>1</m:t>
                        </m:r>
                      </m:sub>
                    </m:sSub>
                  </m:e>
                </m:d>
              </m:oMath>
            </m:oMathPara>
          </w:p>
        </w:tc>
        <w:tc>
          <w:tcPr>
            <w:tcW w:w="3502" w:type="dxa"/>
            <w:vAlign w:val="center"/>
          </w:tcPr>
          <w:p w14:paraId="34EE2327" w14:textId="59868AD9" w:rsidR="00E71120" w:rsidRPr="00C92D77" w:rsidRDefault="00E71120" w:rsidP="009C3E03">
            <w:pPr>
              <w:snapToGrid w:val="0"/>
              <w:ind w:firstLineChars="0" w:firstLine="0"/>
              <w:jc w:val="center"/>
              <w:rPr>
                <w:color w:val="0000FF"/>
                <w:sz w:val="21"/>
              </w:rPr>
            </w:pPr>
            <m:oMathPara>
              <m:oMath>
                <m:r>
                  <w:rPr>
                    <w:rFonts w:ascii="Cambria Math" w:eastAsiaTheme="majorEastAsia" w:hAnsi="Cambria Math"/>
                    <w:sz w:val="21"/>
                  </w:rPr>
                  <m:t>O</m:t>
                </m:r>
                <m:d>
                  <m:dPr>
                    <m:begChr m:val="（"/>
                    <m:endChr m:val="）"/>
                    <m:ctrlPr>
                      <w:rPr>
                        <w:rFonts w:ascii="Cambria Math" w:eastAsiaTheme="majorEastAsia" w:hAnsi="Cambria Math"/>
                        <w:sz w:val="21"/>
                      </w:rPr>
                    </m:ctrlPr>
                  </m:dPr>
                  <m:e>
                    <m:r>
                      <w:rPr>
                        <w:rFonts w:ascii="Cambria Math" w:hAnsi="Cambria Math" w:cs="宋体"/>
                        <w:kern w:val="0"/>
                        <w:sz w:val="21"/>
                      </w:rPr>
                      <m:t>R</m:t>
                    </m:r>
                    <m:sSub>
                      <m:sSubPr>
                        <m:ctrlPr>
                          <w:rPr>
                            <w:rFonts w:ascii="Cambria Math" w:hAnsi="Cambria Math" w:cs="Cambria Math"/>
                            <w:i/>
                            <w:kern w:val="0"/>
                            <w:sz w:val="21"/>
                          </w:rPr>
                        </m:ctrlPr>
                      </m:sSubPr>
                      <m:e>
                        <m:r>
                          <w:rPr>
                            <w:rFonts w:ascii="Cambria Math" w:hAnsi="Cambria Math" w:cs="Cambria Math"/>
                            <w:kern w:val="0"/>
                            <w:sz w:val="21"/>
                          </w:rPr>
                          <m:t>T</m:t>
                        </m:r>
                      </m:e>
                      <m:sub>
                        <m:r>
                          <w:rPr>
                            <w:rFonts w:ascii="Cambria Math" w:hAnsi="Cambria Math" w:cs="LatinModernMath-Regular-Identit"/>
                            <w:kern w:val="0"/>
                            <w:sz w:val="21"/>
                          </w:rPr>
                          <m:t>1</m:t>
                        </m:r>
                      </m:sub>
                    </m:sSub>
                    <m:r>
                      <w:rPr>
                        <w:rFonts w:ascii="Cambria Math" w:hAnsi="Cambria Math" w:cs="Cambria Math"/>
                        <w:kern w:val="0"/>
                        <w:sz w:val="21"/>
                      </w:rPr>
                      <m:t>+</m:t>
                    </m:r>
                    <m:r>
                      <w:rPr>
                        <w:rFonts w:ascii="Cambria Math" w:eastAsiaTheme="majorEastAsia" w:hAnsi="Cambria Math"/>
                        <w:sz w:val="21"/>
                      </w:rPr>
                      <m:t>R</m:t>
                    </m:r>
                    <m:r>
                      <w:rPr>
                        <w:rFonts w:ascii="Cambria Math" w:eastAsiaTheme="majorEastAsia" w:hAnsi="Cambria Math" w:hint="eastAsia"/>
                        <w:sz w:val="21"/>
                      </w:rPr>
                      <m:t>n</m:t>
                    </m:r>
                    <m:sSub>
                      <m:sSubPr>
                        <m:ctrlPr>
                          <w:rPr>
                            <w:rFonts w:ascii="Cambria Math" w:hAnsi="Cambria Math" w:cs="Cambria Math"/>
                            <w:i/>
                            <w:kern w:val="0"/>
                            <w:sz w:val="21"/>
                          </w:rPr>
                        </m:ctrlPr>
                      </m:sSubPr>
                      <m:e>
                        <m:r>
                          <w:rPr>
                            <w:rFonts w:ascii="Cambria Math" w:hAnsi="Cambria Math" w:cs="Cambria Math"/>
                            <w:kern w:val="0"/>
                            <w:sz w:val="21"/>
                          </w:rPr>
                          <m:t>T</m:t>
                        </m:r>
                      </m:e>
                      <m:sub>
                        <m:r>
                          <w:rPr>
                            <w:rFonts w:ascii="Cambria Math" w:hAnsi="Cambria Math" w:cs="LatinModernMath-Regular-Identit"/>
                            <w:kern w:val="0"/>
                            <w:sz w:val="21"/>
                          </w:rPr>
                          <m:t>2</m:t>
                        </m:r>
                      </m:sub>
                    </m:sSub>
                  </m:e>
                </m:d>
              </m:oMath>
            </m:oMathPara>
          </w:p>
        </w:tc>
      </w:tr>
      <w:tr w:rsidR="00E71120" w:rsidRPr="00C92D77" w14:paraId="006444C4" w14:textId="77777777" w:rsidTr="00E71120">
        <w:trPr>
          <w:trHeight w:val="373"/>
          <w:jc w:val="center"/>
        </w:trPr>
        <w:tc>
          <w:tcPr>
            <w:tcW w:w="1733" w:type="dxa"/>
            <w:tcBorders>
              <w:bottom w:val="single" w:sz="12" w:space="0" w:color="auto"/>
            </w:tcBorders>
            <w:vAlign w:val="center"/>
          </w:tcPr>
          <w:p w14:paraId="32454CB6" w14:textId="77777777" w:rsidR="00E71120" w:rsidRPr="00C92D77" w:rsidRDefault="00E71120" w:rsidP="009C3E03">
            <w:pPr>
              <w:snapToGrid w:val="0"/>
              <w:ind w:firstLineChars="0" w:firstLine="0"/>
              <w:jc w:val="center"/>
              <w:rPr>
                <w:rFonts w:ascii="Calibri" w:hAnsi="Calibri"/>
                <w:color w:val="000000" w:themeColor="text1"/>
                <w:sz w:val="21"/>
              </w:rPr>
            </w:pPr>
            <w:r w:rsidRPr="00C92D77">
              <w:rPr>
                <w:rFonts w:ascii="Calibri" w:hAnsi="Calibri" w:hint="eastAsia"/>
                <w:color w:val="000000" w:themeColor="text1"/>
                <w:sz w:val="21"/>
              </w:rPr>
              <w:t>预测阶段</w:t>
            </w:r>
          </w:p>
        </w:tc>
        <w:tc>
          <w:tcPr>
            <w:tcW w:w="3502" w:type="dxa"/>
            <w:tcBorders>
              <w:bottom w:val="single" w:sz="12" w:space="0" w:color="auto"/>
            </w:tcBorders>
            <w:vAlign w:val="center"/>
          </w:tcPr>
          <w:p w14:paraId="279CB151" w14:textId="53A58C51" w:rsidR="00E71120" w:rsidRPr="00C92D77" w:rsidRDefault="00E71120" w:rsidP="009C3E03">
            <w:pPr>
              <w:snapToGrid w:val="0"/>
              <w:ind w:firstLineChars="0" w:firstLine="0"/>
              <w:jc w:val="center"/>
              <w:rPr>
                <w:kern w:val="0"/>
                <w:sz w:val="21"/>
              </w:rPr>
            </w:pPr>
            <m:oMathPara>
              <m:oMath>
                <m:r>
                  <w:rPr>
                    <w:rFonts w:ascii="Cambria Math" w:eastAsiaTheme="majorEastAsia" w:hAnsi="Cambria Math"/>
                    <w:sz w:val="21"/>
                  </w:rPr>
                  <m:t>O</m:t>
                </m:r>
                <m:d>
                  <m:dPr>
                    <m:begChr m:val="（"/>
                    <m:endChr m:val="）"/>
                    <m:ctrlPr>
                      <w:rPr>
                        <w:rFonts w:ascii="Cambria Math" w:eastAsiaTheme="majorEastAsia" w:hAnsi="Cambria Math"/>
                        <w:sz w:val="21"/>
                      </w:rPr>
                    </m:ctrlPr>
                  </m:dPr>
                  <m:e>
                    <m:r>
                      <w:rPr>
                        <w:rFonts w:ascii="Cambria Math" w:hAnsi="Cambria Math" w:cs="宋体"/>
                        <w:kern w:val="0"/>
                        <w:sz w:val="21"/>
                      </w:rPr>
                      <m:t>R</m:t>
                    </m:r>
                    <m:sSub>
                      <m:sSubPr>
                        <m:ctrlPr>
                          <w:rPr>
                            <w:rFonts w:ascii="Cambria Math" w:hAnsi="Cambria Math" w:cs="Cambria Math"/>
                            <w:i/>
                            <w:kern w:val="0"/>
                            <w:sz w:val="21"/>
                          </w:rPr>
                        </m:ctrlPr>
                      </m:sSubPr>
                      <m:e>
                        <m:r>
                          <w:rPr>
                            <w:rFonts w:ascii="Cambria Math" w:hAnsi="Cambria Math" w:cs="Cambria Math"/>
                            <w:kern w:val="0"/>
                            <w:sz w:val="21"/>
                          </w:rPr>
                          <m:t>T</m:t>
                        </m:r>
                      </m:e>
                      <m:sub>
                        <m:r>
                          <w:rPr>
                            <w:rFonts w:ascii="Cambria Math" w:hAnsi="Cambria Math" w:cs="LatinModernMath-Regular-Identit"/>
                            <w:kern w:val="0"/>
                            <w:sz w:val="21"/>
                          </w:rPr>
                          <m:t>2</m:t>
                        </m:r>
                      </m:sub>
                    </m:sSub>
                  </m:e>
                </m:d>
              </m:oMath>
            </m:oMathPara>
          </w:p>
        </w:tc>
        <w:tc>
          <w:tcPr>
            <w:tcW w:w="3502" w:type="dxa"/>
            <w:tcBorders>
              <w:bottom w:val="single" w:sz="12" w:space="0" w:color="auto"/>
            </w:tcBorders>
            <w:vAlign w:val="center"/>
          </w:tcPr>
          <w:p w14:paraId="414B4A0A" w14:textId="77777777" w:rsidR="00E71120" w:rsidRPr="00C92D77" w:rsidRDefault="00E71120" w:rsidP="009C3E03">
            <w:pPr>
              <w:snapToGrid w:val="0"/>
              <w:ind w:firstLineChars="0" w:firstLine="0"/>
              <w:jc w:val="center"/>
              <w:rPr>
                <w:kern w:val="0"/>
                <w:sz w:val="21"/>
              </w:rPr>
            </w:pPr>
            <m:oMathPara>
              <m:oMath>
                <m:r>
                  <w:rPr>
                    <w:rFonts w:ascii="Cambria Math" w:eastAsiaTheme="majorEastAsia" w:hAnsi="Cambria Math"/>
                    <w:sz w:val="21"/>
                  </w:rPr>
                  <m:t>O</m:t>
                </m:r>
                <m:d>
                  <m:dPr>
                    <m:begChr m:val="（"/>
                    <m:endChr m:val="）"/>
                    <m:ctrlPr>
                      <w:rPr>
                        <w:rFonts w:ascii="Cambria Math" w:eastAsiaTheme="majorEastAsia" w:hAnsi="Cambria Math"/>
                        <w:sz w:val="21"/>
                      </w:rPr>
                    </m:ctrlPr>
                  </m:dPr>
                  <m:e>
                    <m:r>
                      <w:rPr>
                        <w:rFonts w:ascii="Cambria Math" w:hAnsi="Cambria Math" w:cs="宋体"/>
                        <w:kern w:val="0"/>
                        <w:sz w:val="21"/>
                      </w:rPr>
                      <m:t>R</m:t>
                    </m:r>
                    <m:sSub>
                      <m:sSubPr>
                        <m:ctrlPr>
                          <w:rPr>
                            <w:rFonts w:ascii="Cambria Math" w:hAnsi="Cambria Math" w:cs="Cambria Math"/>
                            <w:i/>
                            <w:kern w:val="0"/>
                            <w:sz w:val="21"/>
                          </w:rPr>
                        </m:ctrlPr>
                      </m:sSubPr>
                      <m:e>
                        <m:r>
                          <w:rPr>
                            <w:rFonts w:ascii="Cambria Math" w:hAnsi="Cambria Math" w:cs="Cambria Math"/>
                            <w:kern w:val="0"/>
                            <w:sz w:val="21"/>
                          </w:rPr>
                          <m:t>T</m:t>
                        </m:r>
                      </m:e>
                      <m:sub>
                        <m:r>
                          <w:rPr>
                            <w:rFonts w:ascii="Cambria Math" w:hAnsi="Cambria Math" w:cs="LatinModernMath-Regular-Identit"/>
                            <w:kern w:val="0"/>
                            <w:sz w:val="21"/>
                          </w:rPr>
                          <m:t>2</m:t>
                        </m:r>
                      </m:sub>
                    </m:sSub>
                  </m:e>
                </m:d>
              </m:oMath>
            </m:oMathPara>
          </w:p>
        </w:tc>
      </w:tr>
    </w:tbl>
    <w:p w14:paraId="21AED298" w14:textId="77777777" w:rsidR="00E71120" w:rsidRPr="00850151" w:rsidRDefault="00E71120" w:rsidP="00ED3363">
      <w:pPr>
        <w:pStyle w:val="B"/>
        <w:spacing w:before="240" w:after="120"/>
      </w:pPr>
      <w:bookmarkStart w:id="225" w:name="_Toc181227985"/>
      <w:bookmarkStart w:id="226" w:name="_Toc190702598"/>
      <w:r>
        <w:t>5</w:t>
      </w:r>
      <w:r w:rsidRPr="00850151">
        <w:t xml:space="preserve">.3 </w:t>
      </w:r>
      <w:r w:rsidRPr="00850151">
        <w:rPr>
          <w:rFonts w:hint="eastAsia"/>
        </w:rPr>
        <w:t>实验与结果分析</w:t>
      </w:r>
      <w:bookmarkEnd w:id="225"/>
      <w:bookmarkEnd w:id="226"/>
    </w:p>
    <w:p w14:paraId="4AD1DE52" w14:textId="77777777" w:rsidR="00E71120" w:rsidRPr="00850151" w:rsidRDefault="00E71120" w:rsidP="003D6B67">
      <w:pPr>
        <w:pStyle w:val="C"/>
        <w:spacing w:before="120"/>
        <w:ind w:firstLineChars="171" w:firstLine="479"/>
      </w:pPr>
      <w:bookmarkStart w:id="227" w:name="_Toc181227986"/>
      <w:bookmarkStart w:id="228" w:name="_Toc190702599"/>
      <w:r>
        <w:t>5</w:t>
      </w:r>
      <w:r w:rsidRPr="00850151">
        <w:t xml:space="preserve">.3.1 </w:t>
      </w:r>
      <w:r w:rsidRPr="00850151">
        <w:rPr>
          <w:rFonts w:hint="eastAsia"/>
        </w:rPr>
        <w:t>实验设置</w:t>
      </w:r>
      <w:bookmarkEnd w:id="227"/>
      <w:bookmarkEnd w:id="228"/>
    </w:p>
    <w:p w14:paraId="704AD47D" w14:textId="77777777" w:rsidR="00E71120" w:rsidRDefault="00E71120" w:rsidP="00E71120">
      <w:pPr>
        <w:autoSpaceDE w:val="0"/>
        <w:autoSpaceDN w:val="0"/>
        <w:adjustRightInd w:val="0"/>
        <w:snapToGrid w:val="0"/>
        <w:ind w:firstLine="480"/>
        <w:rPr>
          <w:rFonts w:cs="宋体"/>
          <w:kern w:val="0"/>
          <w:szCs w:val="24"/>
        </w:rPr>
      </w:pPr>
      <w:r w:rsidRPr="00850151">
        <w:rPr>
          <w:rFonts w:cs="宋体"/>
          <w:kern w:val="0"/>
          <w:szCs w:val="24"/>
        </w:rPr>
        <w:t>1</w:t>
      </w:r>
      <w:r w:rsidRPr="00850151">
        <w:rPr>
          <w:rFonts w:cs="宋体" w:hint="eastAsia"/>
          <w:kern w:val="0"/>
          <w:szCs w:val="24"/>
        </w:rPr>
        <w:t>）数据集</w:t>
      </w:r>
    </w:p>
    <w:p w14:paraId="38938E49" w14:textId="427D3473" w:rsidR="00743602" w:rsidRDefault="00E71120" w:rsidP="00E71120">
      <w:pPr>
        <w:autoSpaceDE w:val="0"/>
        <w:autoSpaceDN w:val="0"/>
        <w:adjustRightInd w:val="0"/>
        <w:snapToGrid w:val="0"/>
        <w:ind w:firstLine="480"/>
        <w:rPr>
          <w:rFonts w:cs="宋体"/>
          <w:kern w:val="0"/>
          <w:szCs w:val="24"/>
        </w:rPr>
      </w:pPr>
      <w:r>
        <w:rPr>
          <w:rFonts w:cs="宋体" w:hint="eastAsia"/>
          <w:kern w:val="0"/>
          <w:szCs w:val="24"/>
        </w:rPr>
        <w:t>本节依然采用之前章节中使用的</w:t>
      </w:r>
      <w:r>
        <w:rPr>
          <w:rFonts w:cs="宋体" w:hint="eastAsia"/>
          <w:kern w:val="0"/>
          <w:szCs w:val="24"/>
        </w:rPr>
        <w:t>1</w:t>
      </w:r>
      <w:r>
        <w:rPr>
          <w:rFonts w:cs="宋体"/>
          <w:kern w:val="0"/>
          <w:szCs w:val="24"/>
        </w:rPr>
        <w:t>4</w:t>
      </w:r>
      <w:r>
        <w:rPr>
          <w:rFonts w:cs="宋体" w:hint="eastAsia"/>
          <w:kern w:val="0"/>
          <w:szCs w:val="24"/>
        </w:rPr>
        <w:t>个</w:t>
      </w:r>
      <w:r w:rsidR="00CB5824">
        <w:rPr>
          <w:rFonts w:cs="宋体" w:hint="eastAsia"/>
          <w:kern w:val="0"/>
          <w:szCs w:val="24"/>
        </w:rPr>
        <w:t>公开</w:t>
      </w:r>
      <w:r>
        <w:rPr>
          <w:rFonts w:cs="宋体" w:hint="eastAsia"/>
          <w:kern w:val="0"/>
          <w:szCs w:val="24"/>
        </w:rPr>
        <w:t>数据集。</w:t>
      </w:r>
    </w:p>
    <w:p w14:paraId="5E31772A" w14:textId="77777777" w:rsidR="00743602" w:rsidRDefault="00E71120" w:rsidP="00E71120">
      <w:pPr>
        <w:autoSpaceDE w:val="0"/>
        <w:autoSpaceDN w:val="0"/>
        <w:adjustRightInd w:val="0"/>
        <w:snapToGrid w:val="0"/>
        <w:ind w:firstLine="480"/>
        <w:rPr>
          <w:rFonts w:cs="宋体"/>
          <w:kern w:val="0"/>
          <w:szCs w:val="24"/>
        </w:rPr>
      </w:pPr>
      <w:r>
        <w:rPr>
          <w:rFonts w:cs="宋体" w:hint="eastAsia"/>
          <w:kern w:val="0"/>
          <w:szCs w:val="24"/>
        </w:rPr>
        <w:t>在探讨</w:t>
      </w:r>
      <w:r>
        <w:rPr>
          <w:rFonts w:cs="宋体" w:hint="eastAsia"/>
          <w:kern w:val="0"/>
          <w:szCs w:val="24"/>
        </w:rPr>
        <w:t>M</w:t>
      </w:r>
      <w:r>
        <w:rPr>
          <w:rFonts w:cs="宋体"/>
          <w:kern w:val="0"/>
          <w:szCs w:val="24"/>
        </w:rPr>
        <w:t>LDE</w:t>
      </w:r>
      <w:r>
        <w:rPr>
          <w:rFonts w:cs="宋体" w:hint="eastAsia"/>
          <w:kern w:val="0"/>
          <w:szCs w:val="24"/>
        </w:rPr>
        <w:t>在常规多标签学习任务中的表现时，本节依旧按照分层采样的方式将数据集划分为</w:t>
      </w:r>
      <w:r>
        <w:rPr>
          <w:rFonts w:cs="宋体" w:hint="eastAsia"/>
          <w:kern w:val="0"/>
          <w:szCs w:val="24"/>
        </w:rPr>
        <w:t>2</w:t>
      </w:r>
      <w:r>
        <w:rPr>
          <w:rFonts w:cs="宋体"/>
          <w:kern w:val="0"/>
          <w:szCs w:val="24"/>
        </w:rPr>
        <w:t>:1</w:t>
      </w:r>
      <w:r>
        <w:rPr>
          <w:rFonts w:cs="宋体" w:hint="eastAsia"/>
          <w:kern w:val="0"/>
          <w:szCs w:val="24"/>
        </w:rPr>
        <w:t>的训练集和测试集。</w:t>
      </w:r>
    </w:p>
    <w:p w14:paraId="01C6C469" w14:textId="45292237" w:rsidR="00E71120" w:rsidRDefault="00E71120" w:rsidP="00714FF0">
      <w:pPr>
        <w:autoSpaceDE w:val="0"/>
        <w:autoSpaceDN w:val="0"/>
        <w:adjustRightInd w:val="0"/>
        <w:snapToGrid w:val="0"/>
        <w:ind w:firstLine="480"/>
        <w:rPr>
          <w:rFonts w:cs="宋体"/>
          <w:kern w:val="0"/>
          <w:szCs w:val="24"/>
        </w:rPr>
      </w:pPr>
      <w:r>
        <w:rPr>
          <w:rFonts w:cs="宋体" w:hint="eastAsia"/>
          <w:kern w:val="0"/>
          <w:szCs w:val="24"/>
        </w:rPr>
        <w:t>在探讨</w:t>
      </w:r>
      <w:r>
        <w:rPr>
          <w:rFonts w:cs="宋体" w:hint="eastAsia"/>
          <w:kern w:val="0"/>
          <w:szCs w:val="24"/>
        </w:rPr>
        <w:t>M</w:t>
      </w:r>
      <w:r>
        <w:rPr>
          <w:rFonts w:cs="宋体"/>
          <w:kern w:val="0"/>
          <w:szCs w:val="24"/>
        </w:rPr>
        <w:t>LDE</w:t>
      </w:r>
      <w:r>
        <w:rPr>
          <w:rFonts w:cs="宋体" w:hint="eastAsia"/>
          <w:kern w:val="0"/>
          <w:szCs w:val="24"/>
        </w:rPr>
        <w:t>在多标签数据流中的表现时，本节则将每个数据集均分为</w:t>
      </w:r>
      <w:r>
        <w:rPr>
          <w:rFonts w:cs="宋体"/>
          <w:kern w:val="0"/>
          <w:szCs w:val="24"/>
        </w:rPr>
        <w:t>6</w:t>
      </w:r>
      <w:r>
        <w:rPr>
          <w:rFonts w:cs="宋体" w:hint="eastAsia"/>
          <w:kern w:val="0"/>
          <w:szCs w:val="24"/>
        </w:rPr>
        <w:t>段，在第</w:t>
      </w:r>
      <w:r>
        <w:rPr>
          <w:rFonts w:cs="宋体" w:hint="eastAsia"/>
          <w:kern w:val="0"/>
          <w:szCs w:val="24"/>
        </w:rPr>
        <w:t>1</w:t>
      </w:r>
      <w:r>
        <w:rPr>
          <w:rFonts w:cs="宋体" w:hint="eastAsia"/>
          <w:kern w:val="0"/>
          <w:szCs w:val="24"/>
        </w:rPr>
        <w:t>段数据上完成学习器的训练，而使用后续</w:t>
      </w:r>
      <w:r>
        <w:rPr>
          <w:rFonts w:cs="宋体" w:hint="eastAsia"/>
          <w:kern w:val="0"/>
          <w:szCs w:val="24"/>
        </w:rPr>
        <w:t>5</w:t>
      </w:r>
      <w:r>
        <w:rPr>
          <w:rFonts w:cs="宋体" w:hint="eastAsia"/>
          <w:kern w:val="0"/>
          <w:szCs w:val="24"/>
        </w:rPr>
        <w:t>段模拟数据流中的数据块。</w:t>
      </w:r>
      <w:r w:rsidR="00743602">
        <w:rPr>
          <w:rFonts w:cs="宋体" w:hint="eastAsia"/>
          <w:kern w:val="0"/>
          <w:szCs w:val="24"/>
        </w:rPr>
        <w:t>就</w:t>
      </w:r>
      <w:r w:rsidR="00743602">
        <w:rPr>
          <w:rFonts w:cs="宋体" w:hint="eastAsia"/>
          <w:kern w:val="0"/>
          <w:szCs w:val="24"/>
        </w:rPr>
        <w:t>M</w:t>
      </w:r>
      <w:r w:rsidR="00743602">
        <w:rPr>
          <w:rFonts w:cs="宋体"/>
          <w:kern w:val="0"/>
          <w:szCs w:val="24"/>
        </w:rPr>
        <w:t>LDE</w:t>
      </w:r>
      <w:r w:rsidR="00743602">
        <w:rPr>
          <w:rFonts w:cs="宋体" w:hint="eastAsia"/>
          <w:kern w:val="0"/>
          <w:szCs w:val="24"/>
        </w:rPr>
        <w:t>算法而言，本实验将根据第</w:t>
      </w:r>
      <w:r w:rsidR="00743602">
        <w:rPr>
          <w:rFonts w:cs="宋体" w:hint="eastAsia"/>
          <w:kern w:val="0"/>
          <w:szCs w:val="24"/>
        </w:rPr>
        <w:t>1</w:t>
      </w:r>
      <w:r w:rsidR="00743602">
        <w:rPr>
          <w:rFonts w:cs="宋体" w:hint="eastAsia"/>
          <w:kern w:val="0"/>
          <w:szCs w:val="24"/>
        </w:rPr>
        <w:t>段数据训练</w:t>
      </w:r>
      <w:r w:rsidR="00743602">
        <w:rPr>
          <w:rFonts w:cs="宋体" w:hint="eastAsia"/>
          <w:kern w:val="0"/>
          <w:szCs w:val="24"/>
        </w:rPr>
        <w:t>M</w:t>
      </w:r>
      <w:r w:rsidR="00743602">
        <w:rPr>
          <w:rFonts w:cs="宋体"/>
          <w:kern w:val="0"/>
          <w:szCs w:val="24"/>
        </w:rPr>
        <w:t>LDE</w:t>
      </w:r>
      <w:r w:rsidR="00743602">
        <w:rPr>
          <w:rFonts w:cs="宋体" w:hint="eastAsia"/>
          <w:kern w:val="0"/>
          <w:szCs w:val="24"/>
        </w:rPr>
        <w:t>模型，在第</w:t>
      </w:r>
      <w:r w:rsidR="00743602">
        <w:rPr>
          <w:rFonts w:cs="宋体" w:hint="eastAsia"/>
          <w:kern w:val="0"/>
          <w:szCs w:val="24"/>
        </w:rPr>
        <w:t>2</w:t>
      </w:r>
      <w:r w:rsidR="00743602">
        <w:rPr>
          <w:rFonts w:cs="宋体" w:hint="eastAsia"/>
          <w:kern w:val="0"/>
          <w:szCs w:val="24"/>
        </w:rPr>
        <w:t>段数据到来时</w:t>
      </w:r>
      <w:r w:rsidR="00537283">
        <w:rPr>
          <w:rFonts w:cs="宋体" w:hint="eastAsia"/>
          <w:kern w:val="0"/>
          <w:szCs w:val="24"/>
        </w:rPr>
        <w:t>测试</w:t>
      </w:r>
      <w:r w:rsidR="00743602">
        <w:rPr>
          <w:rFonts w:cs="宋体" w:hint="eastAsia"/>
          <w:kern w:val="0"/>
          <w:szCs w:val="24"/>
        </w:rPr>
        <w:t>模型</w:t>
      </w:r>
      <w:r w:rsidR="00537283">
        <w:rPr>
          <w:rFonts w:cs="宋体" w:hint="eastAsia"/>
          <w:kern w:val="0"/>
          <w:szCs w:val="24"/>
        </w:rPr>
        <w:t>性能并记录，</w:t>
      </w:r>
      <w:r w:rsidR="00537283">
        <w:rPr>
          <w:rFonts w:cs="宋体" w:hint="eastAsia"/>
          <w:kern w:val="0"/>
          <w:szCs w:val="24"/>
        </w:rPr>
        <w:t>M</w:t>
      </w:r>
      <w:r w:rsidR="00537283">
        <w:rPr>
          <w:rFonts w:cs="宋体"/>
          <w:kern w:val="0"/>
          <w:szCs w:val="24"/>
        </w:rPr>
        <w:t>LDE</w:t>
      </w:r>
      <w:r w:rsidR="00537283">
        <w:rPr>
          <w:rFonts w:cs="宋体" w:hint="eastAsia"/>
          <w:kern w:val="0"/>
          <w:szCs w:val="24"/>
        </w:rPr>
        <w:t>也将得到第</w:t>
      </w:r>
      <w:r w:rsidR="00537283">
        <w:rPr>
          <w:rFonts w:cs="宋体" w:hint="eastAsia"/>
          <w:kern w:val="0"/>
          <w:szCs w:val="24"/>
        </w:rPr>
        <w:t>2</w:t>
      </w:r>
      <w:r w:rsidR="00537283">
        <w:rPr>
          <w:rFonts w:cs="宋体" w:hint="eastAsia"/>
          <w:kern w:val="0"/>
          <w:szCs w:val="24"/>
        </w:rPr>
        <w:t>段数据的标签并实现模型更新。最终，</w:t>
      </w:r>
      <w:r w:rsidR="00537283">
        <w:rPr>
          <w:rFonts w:cs="宋体" w:hint="eastAsia"/>
          <w:kern w:val="0"/>
          <w:szCs w:val="24"/>
        </w:rPr>
        <w:t>M</w:t>
      </w:r>
      <w:r w:rsidR="00537283">
        <w:rPr>
          <w:rFonts w:cs="宋体"/>
          <w:kern w:val="0"/>
          <w:szCs w:val="24"/>
        </w:rPr>
        <w:t>LDE</w:t>
      </w:r>
      <w:r w:rsidR="00537283">
        <w:rPr>
          <w:rFonts w:cs="宋体" w:hint="eastAsia"/>
          <w:kern w:val="0"/>
          <w:szCs w:val="24"/>
        </w:rPr>
        <w:t>模型在第</w:t>
      </w:r>
      <w:r w:rsidR="00537283">
        <w:rPr>
          <w:rFonts w:cs="宋体" w:hint="eastAsia"/>
          <w:kern w:val="0"/>
          <w:szCs w:val="24"/>
        </w:rPr>
        <w:t>2</w:t>
      </w:r>
      <w:r w:rsidR="00537283">
        <w:rPr>
          <w:rFonts w:cs="宋体" w:hint="eastAsia"/>
          <w:kern w:val="0"/>
          <w:szCs w:val="24"/>
        </w:rPr>
        <w:t>到第</w:t>
      </w:r>
      <w:r w:rsidR="00537283">
        <w:rPr>
          <w:rFonts w:cs="宋体" w:hint="eastAsia"/>
          <w:kern w:val="0"/>
          <w:szCs w:val="24"/>
        </w:rPr>
        <w:t>6</w:t>
      </w:r>
      <w:r w:rsidR="00537283">
        <w:rPr>
          <w:rFonts w:cs="宋体" w:hint="eastAsia"/>
          <w:kern w:val="0"/>
          <w:szCs w:val="24"/>
        </w:rPr>
        <w:t>个等</w:t>
      </w:r>
      <w:r w:rsidR="00537283">
        <w:rPr>
          <w:rFonts w:cs="宋体" w:hint="eastAsia"/>
          <w:kern w:val="0"/>
          <w:szCs w:val="24"/>
        </w:rPr>
        <w:t>5</w:t>
      </w:r>
      <w:r w:rsidR="00537283">
        <w:rPr>
          <w:rFonts w:cs="宋体" w:hint="eastAsia"/>
          <w:kern w:val="0"/>
          <w:szCs w:val="24"/>
        </w:rPr>
        <w:t>个数据段上的平均性能将被报告。而在对比算法的</w:t>
      </w:r>
      <w:r w:rsidR="00714FF0">
        <w:rPr>
          <w:rFonts w:cs="宋体" w:hint="eastAsia"/>
          <w:kern w:val="0"/>
          <w:szCs w:val="24"/>
        </w:rPr>
        <w:t>性能度量</w:t>
      </w:r>
      <w:r w:rsidR="00537283">
        <w:rPr>
          <w:rFonts w:cs="宋体" w:hint="eastAsia"/>
          <w:kern w:val="0"/>
          <w:szCs w:val="24"/>
        </w:rPr>
        <w:t>中，</w:t>
      </w:r>
      <w:r w:rsidR="00714FF0">
        <w:rPr>
          <w:rFonts w:cs="宋体" w:hint="eastAsia"/>
          <w:kern w:val="0"/>
          <w:szCs w:val="24"/>
        </w:rPr>
        <w:t>也将采用类似的方法实现模型评估，但对比算法的模型跟新将根据其自身设计实现：</w:t>
      </w:r>
      <w:r>
        <w:rPr>
          <w:rFonts w:cs="宋体" w:hint="eastAsia"/>
          <w:kern w:val="0"/>
          <w:szCs w:val="24"/>
        </w:rPr>
        <w:t>每个算法可以在数据块到来或结束时更新模型，也可以在每个数据块中自适应地不断调整模型。</w:t>
      </w:r>
    </w:p>
    <w:p w14:paraId="4169B381" w14:textId="77777777" w:rsidR="00E71120" w:rsidRDefault="00E71120" w:rsidP="00E71120">
      <w:pPr>
        <w:autoSpaceDE w:val="0"/>
        <w:autoSpaceDN w:val="0"/>
        <w:adjustRightInd w:val="0"/>
        <w:snapToGrid w:val="0"/>
        <w:ind w:firstLine="480"/>
        <w:rPr>
          <w:rFonts w:cs="宋体"/>
          <w:kern w:val="0"/>
          <w:szCs w:val="24"/>
        </w:rPr>
      </w:pPr>
      <w:r>
        <w:rPr>
          <w:rFonts w:cs="宋体" w:hint="eastAsia"/>
          <w:kern w:val="0"/>
          <w:szCs w:val="24"/>
        </w:rPr>
        <w:t>2</w:t>
      </w:r>
      <w:r>
        <w:rPr>
          <w:rFonts w:cs="宋体" w:hint="eastAsia"/>
          <w:kern w:val="0"/>
          <w:szCs w:val="24"/>
        </w:rPr>
        <w:t>）</w:t>
      </w:r>
      <w:r w:rsidRPr="00850151">
        <w:rPr>
          <w:rFonts w:cs="宋体" w:hint="eastAsia"/>
          <w:kern w:val="0"/>
          <w:szCs w:val="24"/>
        </w:rPr>
        <w:t>评价指标</w:t>
      </w:r>
    </w:p>
    <w:p w14:paraId="0F184106" w14:textId="4FAF707F" w:rsidR="00E71120" w:rsidRDefault="00E71120" w:rsidP="00E71120">
      <w:pPr>
        <w:autoSpaceDE w:val="0"/>
        <w:autoSpaceDN w:val="0"/>
        <w:adjustRightInd w:val="0"/>
        <w:snapToGrid w:val="0"/>
        <w:ind w:firstLine="480"/>
        <w:rPr>
          <w:rFonts w:cs="宋体"/>
          <w:kern w:val="0"/>
          <w:szCs w:val="24"/>
        </w:rPr>
      </w:pPr>
      <w:r>
        <w:rPr>
          <w:rFonts w:cs="宋体" w:hint="eastAsia"/>
          <w:kern w:val="0"/>
          <w:szCs w:val="24"/>
        </w:rPr>
        <w:t>本</w:t>
      </w:r>
      <w:r w:rsidR="00CE3F9A">
        <w:rPr>
          <w:rFonts w:cs="宋体" w:hint="eastAsia"/>
          <w:kern w:val="0"/>
          <w:szCs w:val="24"/>
        </w:rPr>
        <w:t>章</w:t>
      </w:r>
      <w:r>
        <w:rPr>
          <w:rFonts w:cs="宋体" w:hint="eastAsia"/>
          <w:kern w:val="0"/>
          <w:szCs w:val="24"/>
        </w:rPr>
        <w:t>依旧</w:t>
      </w:r>
      <w:r w:rsidRPr="00B83C4A">
        <w:rPr>
          <w:rFonts w:cs="宋体"/>
          <w:kern w:val="0"/>
          <w:szCs w:val="24"/>
        </w:rPr>
        <w:t>采用六项评价指标</w:t>
      </w:r>
      <w:r>
        <w:rPr>
          <w:rFonts w:cs="宋体" w:hint="eastAsia"/>
          <w:kern w:val="0"/>
          <w:szCs w:val="24"/>
        </w:rPr>
        <w:t>评估</w:t>
      </w:r>
      <w:r w:rsidR="00E26249">
        <w:rPr>
          <w:rFonts w:cs="宋体" w:hint="eastAsia"/>
          <w:kern w:val="0"/>
          <w:szCs w:val="24"/>
        </w:rPr>
        <w:t>所提出算法</w:t>
      </w:r>
      <w:r>
        <w:rPr>
          <w:rFonts w:cs="宋体" w:hint="eastAsia"/>
          <w:kern w:val="0"/>
          <w:szCs w:val="24"/>
        </w:rPr>
        <w:t>的性能，包括</w:t>
      </w:r>
      <w:r w:rsidRPr="00B83C4A">
        <w:rPr>
          <w:rFonts w:cs="宋体"/>
          <w:kern w:val="0"/>
          <w:szCs w:val="24"/>
        </w:rPr>
        <w:t>Accuracy</w:t>
      </w:r>
      <w:r w:rsidRPr="00B83C4A">
        <w:rPr>
          <w:rFonts w:cs="宋体"/>
          <w:kern w:val="0"/>
          <w:szCs w:val="24"/>
        </w:rPr>
        <w:t>、</w:t>
      </w:r>
      <w:r w:rsidRPr="00B83C4A">
        <w:rPr>
          <w:rFonts w:cs="宋体"/>
          <w:kern w:val="0"/>
          <w:szCs w:val="24"/>
        </w:rPr>
        <w:t>F1</w:t>
      </w:r>
      <w:r w:rsidRPr="00B83C4A">
        <w:rPr>
          <w:rFonts w:cs="宋体"/>
          <w:kern w:val="0"/>
          <w:szCs w:val="24"/>
        </w:rPr>
        <w:t>、</w:t>
      </w:r>
      <w:r w:rsidRPr="00B83C4A">
        <w:rPr>
          <w:rFonts w:cs="宋体"/>
          <w:kern w:val="0"/>
          <w:szCs w:val="24"/>
        </w:rPr>
        <w:t>Hamming Loss</w:t>
      </w:r>
      <w:r w:rsidRPr="00B83C4A">
        <w:rPr>
          <w:rFonts w:cs="宋体"/>
          <w:kern w:val="0"/>
          <w:szCs w:val="24"/>
        </w:rPr>
        <w:t>等三项基于分类的指标和</w:t>
      </w:r>
      <w:r w:rsidRPr="00B83C4A">
        <w:rPr>
          <w:rFonts w:cs="宋体"/>
          <w:kern w:val="0"/>
          <w:szCs w:val="24"/>
        </w:rPr>
        <w:t>Coverage</w:t>
      </w:r>
      <w:r w:rsidRPr="00B83C4A">
        <w:rPr>
          <w:rFonts w:cs="宋体"/>
          <w:kern w:val="0"/>
          <w:szCs w:val="24"/>
        </w:rPr>
        <w:t>、</w:t>
      </w:r>
      <w:r w:rsidRPr="00B83C4A">
        <w:rPr>
          <w:rFonts w:cs="宋体"/>
          <w:kern w:val="0"/>
          <w:szCs w:val="24"/>
        </w:rPr>
        <w:t>Ranking Loss</w:t>
      </w:r>
      <w:r w:rsidRPr="00B83C4A">
        <w:rPr>
          <w:rFonts w:cs="宋体"/>
          <w:kern w:val="0"/>
          <w:szCs w:val="24"/>
        </w:rPr>
        <w:t>、</w:t>
      </w:r>
      <w:r w:rsidRPr="00B83C4A">
        <w:rPr>
          <w:rFonts w:cs="宋体"/>
          <w:kern w:val="0"/>
          <w:szCs w:val="24"/>
        </w:rPr>
        <w:t>Average Precision</w:t>
      </w:r>
      <w:r w:rsidRPr="00B83C4A">
        <w:rPr>
          <w:rFonts w:cs="宋体"/>
          <w:kern w:val="0"/>
          <w:szCs w:val="24"/>
        </w:rPr>
        <w:t>等三项基于排序的指标，其中</w:t>
      </w:r>
      <w:r w:rsidRPr="00B83C4A">
        <w:rPr>
          <w:rFonts w:cs="宋体"/>
          <w:kern w:val="0"/>
          <w:szCs w:val="24"/>
        </w:rPr>
        <w:t>Accuracy</w:t>
      </w:r>
      <w:r w:rsidRPr="00B83C4A">
        <w:rPr>
          <w:rFonts w:cs="宋体"/>
          <w:kern w:val="0"/>
          <w:szCs w:val="24"/>
        </w:rPr>
        <w:t>、</w:t>
      </w:r>
      <w:r w:rsidRPr="00B83C4A">
        <w:rPr>
          <w:rFonts w:cs="宋体"/>
          <w:kern w:val="0"/>
          <w:szCs w:val="24"/>
        </w:rPr>
        <w:t>F1</w:t>
      </w:r>
      <w:r w:rsidRPr="00B83C4A">
        <w:rPr>
          <w:rFonts w:cs="宋体"/>
          <w:kern w:val="0"/>
          <w:szCs w:val="24"/>
        </w:rPr>
        <w:t>、</w:t>
      </w:r>
      <w:r w:rsidRPr="00B83C4A">
        <w:rPr>
          <w:rFonts w:cs="宋体"/>
          <w:kern w:val="0"/>
          <w:szCs w:val="24"/>
        </w:rPr>
        <w:t>Average Precision</w:t>
      </w:r>
      <w:r w:rsidRPr="00B83C4A">
        <w:rPr>
          <w:rFonts w:cs="宋体"/>
          <w:kern w:val="0"/>
          <w:szCs w:val="24"/>
        </w:rPr>
        <w:t>越大越好，</w:t>
      </w:r>
      <w:r>
        <w:rPr>
          <w:rFonts w:cs="宋体" w:hint="eastAsia"/>
          <w:kern w:val="0"/>
          <w:szCs w:val="24"/>
        </w:rPr>
        <w:t>而</w:t>
      </w:r>
      <w:r w:rsidRPr="00B83C4A">
        <w:rPr>
          <w:rFonts w:cs="宋体"/>
          <w:kern w:val="0"/>
          <w:szCs w:val="24"/>
        </w:rPr>
        <w:t>Hamming Loss</w:t>
      </w:r>
      <w:r w:rsidRPr="00B83C4A">
        <w:rPr>
          <w:rFonts w:cs="宋体"/>
          <w:kern w:val="0"/>
          <w:szCs w:val="24"/>
        </w:rPr>
        <w:t>、</w:t>
      </w:r>
      <w:r w:rsidRPr="00B83C4A">
        <w:rPr>
          <w:rFonts w:cs="宋体"/>
          <w:kern w:val="0"/>
          <w:szCs w:val="24"/>
        </w:rPr>
        <w:t>Coverage</w:t>
      </w:r>
      <w:r w:rsidRPr="00B83C4A">
        <w:rPr>
          <w:rFonts w:cs="宋体"/>
          <w:kern w:val="0"/>
          <w:szCs w:val="24"/>
        </w:rPr>
        <w:t>、</w:t>
      </w:r>
      <w:r w:rsidRPr="00B83C4A">
        <w:rPr>
          <w:rFonts w:cs="宋体"/>
          <w:kern w:val="0"/>
          <w:szCs w:val="24"/>
        </w:rPr>
        <w:lastRenderedPageBreak/>
        <w:t>Ranking Loss</w:t>
      </w:r>
      <w:r w:rsidRPr="00B83C4A">
        <w:rPr>
          <w:rFonts w:cs="宋体"/>
          <w:kern w:val="0"/>
          <w:szCs w:val="24"/>
        </w:rPr>
        <w:t>则是越小越好。</w:t>
      </w:r>
    </w:p>
    <w:p w14:paraId="30832F8A" w14:textId="77777777" w:rsidR="00E71120" w:rsidRDefault="00E71120" w:rsidP="00E71120">
      <w:pPr>
        <w:autoSpaceDE w:val="0"/>
        <w:autoSpaceDN w:val="0"/>
        <w:adjustRightInd w:val="0"/>
        <w:snapToGrid w:val="0"/>
        <w:ind w:firstLine="480"/>
        <w:rPr>
          <w:rFonts w:cs="宋体"/>
          <w:kern w:val="0"/>
          <w:szCs w:val="24"/>
        </w:rPr>
      </w:pPr>
      <w:r>
        <w:rPr>
          <w:rFonts w:cs="宋体"/>
          <w:kern w:val="0"/>
          <w:szCs w:val="24"/>
        </w:rPr>
        <w:t>3</w:t>
      </w:r>
      <w:r w:rsidRPr="00850151">
        <w:rPr>
          <w:rFonts w:cs="宋体" w:hint="eastAsia"/>
          <w:kern w:val="0"/>
          <w:szCs w:val="24"/>
        </w:rPr>
        <w:t>）对比算法及参数设置</w:t>
      </w:r>
    </w:p>
    <w:p w14:paraId="33C388FD" w14:textId="77777777" w:rsidR="00E71120" w:rsidRDefault="00E71120" w:rsidP="00E71120">
      <w:pPr>
        <w:autoSpaceDE w:val="0"/>
        <w:autoSpaceDN w:val="0"/>
        <w:adjustRightInd w:val="0"/>
        <w:snapToGrid w:val="0"/>
        <w:ind w:firstLine="480"/>
        <w:rPr>
          <w:rFonts w:cs="宋体"/>
          <w:kern w:val="0"/>
          <w:szCs w:val="24"/>
        </w:rPr>
      </w:pPr>
      <w:r>
        <w:rPr>
          <w:rFonts w:cs="宋体" w:hint="eastAsia"/>
          <w:kern w:val="0"/>
          <w:szCs w:val="24"/>
        </w:rPr>
        <w:t>为了验证</w:t>
      </w:r>
      <w:r>
        <w:rPr>
          <w:rFonts w:cs="宋体" w:hint="eastAsia"/>
          <w:kern w:val="0"/>
          <w:szCs w:val="24"/>
        </w:rPr>
        <w:t>M</w:t>
      </w:r>
      <w:r>
        <w:rPr>
          <w:rFonts w:cs="宋体"/>
          <w:kern w:val="0"/>
          <w:szCs w:val="24"/>
        </w:rPr>
        <w:t>LDE</w:t>
      </w:r>
      <w:r>
        <w:rPr>
          <w:rFonts w:cs="宋体" w:hint="eastAsia"/>
          <w:kern w:val="0"/>
          <w:szCs w:val="24"/>
        </w:rPr>
        <w:t>算法的有效性，本节将从两方面展开其与已有先进算法的对比，包括常规多标签学习和多标签数据流学习。</w:t>
      </w:r>
    </w:p>
    <w:p w14:paraId="702DDD44" w14:textId="77777777" w:rsidR="006942BF" w:rsidRDefault="00E71120" w:rsidP="00E71120">
      <w:pPr>
        <w:autoSpaceDE w:val="0"/>
        <w:autoSpaceDN w:val="0"/>
        <w:adjustRightInd w:val="0"/>
        <w:snapToGrid w:val="0"/>
        <w:ind w:firstLine="480"/>
        <w:rPr>
          <w:rFonts w:cs="宋体"/>
          <w:kern w:val="0"/>
          <w:szCs w:val="24"/>
        </w:rPr>
      </w:pPr>
      <w:r>
        <w:rPr>
          <w:rFonts w:cs="宋体" w:hint="eastAsia"/>
          <w:kern w:val="0"/>
          <w:szCs w:val="24"/>
        </w:rPr>
        <w:t>在常规多标签学习方面，对比算法有</w:t>
      </w:r>
      <w:r>
        <w:rPr>
          <w:rFonts w:cs="宋体" w:hint="eastAsia"/>
          <w:kern w:val="0"/>
          <w:szCs w:val="24"/>
        </w:rPr>
        <w:t>5</w:t>
      </w:r>
      <w:r>
        <w:rPr>
          <w:rFonts w:cs="宋体" w:hint="eastAsia"/>
          <w:kern w:val="0"/>
          <w:szCs w:val="24"/>
        </w:rPr>
        <w:t>个：</w:t>
      </w:r>
      <w:r>
        <w:rPr>
          <w:rFonts w:cs="宋体" w:hint="eastAsia"/>
          <w:kern w:val="0"/>
          <w:szCs w:val="24"/>
        </w:rPr>
        <w:t>a</w:t>
      </w:r>
      <w:r w:rsidRPr="00850151">
        <w:rPr>
          <w:rFonts w:cs="宋体" w:hint="eastAsia"/>
          <w:kern w:val="0"/>
          <w:szCs w:val="24"/>
        </w:rPr>
        <w:t>）</w:t>
      </w:r>
      <w:r w:rsidRPr="00E863E7">
        <w:rPr>
          <w:rFonts w:cs="宋体"/>
          <w:kern w:val="0"/>
          <w:szCs w:val="24"/>
        </w:rPr>
        <w:t>BOOMER</w:t>
      </w:r>
      <w:r>
        <w:rPr>
          <w:rFonts w:cs="宋体" w:hint="eastAsia"/>
          <w:kern w:val="0"/>
          <w:szCs w:val="24"/>
        </w:rPr>
        <w:t>、</w:t>
      </w:r>
      <w:r>
        <w:rPr>
          <w:rFonts w:cs="宋体" w:hint="eastAsia"/>
          <w:kern w:val="0"/>
          <w:szCs w:val="24"/>
        </w:rPr>
        <w:t>b</w:t>
      </w:r>
      <w:r w:rsidRPr="00850151">
        <w:rPr>
          <w:rFonts w:cs="宋体" w:hint="eastAsia"/>
          <w:kern w:val="0"/>
          <w:szCs w:val="24"/>
        </w:rPr>
        <w:t>）</w:t>
      </w:r>
      <w:r w:rsidRPr="00E863E7">
        <w:rPr>
          <w:rFonts w:cs="宋体"/>
          <w:kern w:val="0"/>
          <w:szCs w:val="24"/>
        </w:rPr>
        <w:t>ACkEL</w:t>
      </w:r>
      <w:r>
        <w:rPr>
          <w:rFonts w:cs="宋体" w:hint="eastAsia"/>
          <w:kern w:val="0"/>
          <w:szCs w:val="24"/>
        </w:rPr>
        <w:t>、</w:t>
      </w:r>
      <w:r>
        <w:rPr>
          <w:rFonts w:cs="宋体" w:hint="eastAsia"/>
          <w:kern w:val="0"/>
          <w:szCs w:val="24"/>
        </w:rPr>
        <w:t>c</w:t>
      </w:r>
      <w:r w:rsidRPr="00850151">
        <w:rPr>
          <w:rFonts w:cs="宋体" w:hint="eastAsia"/>
          <w:kern w:val="0"/>
          <w:szCs w:val="24"/>
        </w:rPr>
        <w:t>）</w:t>
      </w:r>
      <w:r w:rsidRPr="00E863E7">
        <w:rPr>
          <w:rFonts w:cs="宋体"/>
          <w:kern w:val="0"/>
          <w:szCs w:val="24"/>
        </w:rPr>
        <w:t>MLWSE</w:t>
      </w:r>
      <w:r>
        <w:rPr>
          <w:rFonts w:cs="宋体" w:hint="eastAsia"/>
          <w:kern w:val="0"/>
          <w:szCs w:val="24"/>
        </w:rPr>
        <w:t>、</w:t>
      </w:r>
      <w:r>
        <w:rPr>
          <w:rFonts w:cs="宋体" w:hint="eastAsia"/>
          <w:kern w:val="0"/>
          <w:szCs w:val="24"/>
        </w:rPr>
        <w:t>d</w:t>
      </w:r>
      <w:r w:rsidRPr="00850151">
        <w:rPr>
          <w:rFonts w:cs="宋体" w:hint="eastAsia"/>
          <w:kern w:val="0"/>
          <w:szCs w:val="24"/>
        </w:rPr>
        <w:t>）</w:t>
      </w:r>
      <w:r w:rsidRPr="00E863E7">
        <w:rPr>
          <w:rFonts w:cs="宋体"/>
          <w:kern w:val="0"/>
          <w:szCs w:val="24"/>
        </w:rPr>
        <w:t>ABC2</w:t>
      </w:r>
      <w:r>
        <w:rPr>
          <w:rFonts w:cs="宋体" w:hint="eastAsia"/>
          <w:kern w:val="0"/>
          <w:szCs w:val="24"/>
        </w:rPr>
        <w:t>和</w:t>
      </w:r>
      <w:r>
        <w:rPr>
          <w:rFonts w:cs="宋体" w:hint="eastAsia"/>
          <w:kern w:val="0"/>
          <w:szCs w:val="24"/>
        </w:rPr>
        <w:t>e</w:t>
      </w:r>
      <w:r w:rsidRPr="00850151">
        <w:rPr>
          <w:rFonts w:cs="宋体" w:hint="eastAsia"/>
          <w:kern w:val="0"/>
          <w:szCs w:val="24"/>
        </w:rPr>
        <w:t>）</w:t>
      </w:r>
      <w:r w:rsidRPr="00E863E7">
        <w:rPr>
          <w:rFonts w:cs="宋体"/>
          <w:kern w:val="0"/>
          <w:szCs w:val="24"/>
        </w:rPr>
        <w:t>DECC</w:t>
      </w:r>
      <w:r>
        <w:rPr>
          <w:rFonts w:cs="宋体" w:hint="eastAsia"/>
          <w:kern w:val="0"/>
          <w:szCs w:val="24"/>
        </w:rPr>
        <w:t>，其中前</w:t>
      </w:r>
      <w:r>
        <w:rPr>
          <w:rFonts w:cs="宋体" w:hint="eastAsia"/>
          <w:kern w:val="0"/>
          <w:szCs w:val="24"/>
        </w:rPr>
        <w:t>4</w:t>
      </w:r>
      <w:r>
        <w:rPr>
          <w:rFonts w:cs="宋体" w:hint="eastAsia"/>
          <w:kern w:val="0"/>
          <w:szCs w:val="24"/>
        </w:rPr>
        <w:t>个算法已在第二章中被介绍，</w:t>
      </w:r>
      <w:r w:rsidR="006942BF">
        <w:rPr>
          <w:rFonts w:cs="宋体" w:hint="eastAsia"/>
          <w:kern w:val="0"/>
          <w:szCs w:val="24"/>
        </w:rPr>
        <w:t>这里不再详述。</w:t>
      </w:r>
    </w:p>
    <w:p w14:paraId="6F6B332A" w14:textId="2A8E7556" w:rsidR="00E71120" w:rsidRDefault="00E71120" w:rsidP="00E71120">
      <w:pPr>
        <w:autoSpaceDE w:val="0"/>
        <w:autoSpaceDN w:val="0"/>
        <w:adjustRightInd w:val="0"/>
        <w:snapToGrid w:val="0"/>
        <w:ind w:firstLine="480"/>
        <w:rPr>
          <w:rFonts w:cs="宋体"/>
          <w:kern w:val="0"/>
          <w:szCs w:val="24"/>
        </w:rPr>
      </w:pPr>
      <w:r>
        <w:rPr>
          <w:rFonts w:cs="宋体" w:hint="eastAsia"/>
          <w:kern w:val="0"/>
          <w:szCs w:val="24"/>
        </w:rPr>
        <w:t>D</w:t>
      </w:r>
      <w:r>
        <w:rPr>
          <w:rFonts w:cs="宋体"/>
          <w:kern w:val="0"/>
          <w:szCs w:val="24"/>
        </w:rPr>
        <w:t>ECC</w:t>
      </w:r>
      <w:r>
        <w:rPr>
          <w:rFonts w:cs="宋体" w:hint="eastAsia"/>
          <w:kern w:val="0"/>
          <w:szCs w:val="24"/>
        </w:rPr>
        <w:t xml:space="preserve"> </w:t>
      </w:r>
      <w:r>
        <w:rPr>
          <w:rFonts w:cs="宋体"/>
          <w:kern w:val="0"/>
          <w:szCs w:val="24"/>
        </w:rPr>
        <w:t>(</w:t>
      </w:r>
      <w:r>
        <w:rPr>
          <w:rFonts w:cs="宋体" w:hint="eastAsia"/>
          <w:kern w:val="0"/>
          <w:szCs w:val="24"/>
        </w:rPr>
        <w:t>D</w:t>
      </w:r>
      <w:r>
        <w:rPr>
          <w:rFonts w:cs="宋体"/>
          <w:kern w:val="0"/>
          <w:szCs w:val="24"/>
        </w:rPr>
        <w:t>ynamic Ensemble of Classifiers Chains) (2019)</w:t>
      </w:r>
      <w:r>
        <w:rPr>
          <w:rFonts w:cs="宋体"/>
          <w:kern w:val="0"/>
          <w:szCs w:val="24"/>
        </w:rPr>
        <w:fldChar w:fldCharType="begin"/>
      </w:r>
      <w:r w:rsidR="00105EC2">
        <w:rPr>
          <w:rFonts w:cs="宋体"/>
          <w:kern w:val="0"/>
          <w:szCs w:val="24"/>
        </w:rPr>
        <w:instrText xml:space="preserve"> ADDIN EN.CITE &lt;EndNote&gt;&lt;Cite&gt;&lt;Author&gt;Trajdos&lt;/Author&gt;&lt;Year&gt;2019&lt;/Year&gt;&lt;RecNum&gt;25&lt;/RecNum&gt;&lt;DisplayText&gt;&lt;style face="superscript"&gt;[186]&lt;/style&gt;&lt;/DisplayText&gt;&lt;record&gt;&lt;rec-number&gt;25&lt;/rec-number&gt;&lt;foreign-keys&gt;&lt;key app="EN" db-id="zsvd5ewze95a2ye5a9i5prfwx5z5ree2zatv" timestamp="1653131806"&gt;25&lt;/key&gt;&lt;/foreign-keys&gt;&lt;ref-type name="Conference Proceedings"&gt;10&lt;/ref-type&gt;&lt;contributors&gt;&lt;authors&gt;&lt;author&gt;Trajdos, Pawel&lt;/author&gt;&lt;author&gt;Kurzynski, Marek&lt;/author&gt;&lt;/authors&gt;&lt;/contributors&gt;&lt;titles&gt;&lt;title&gt;Dynamic classifier chains for multi-label learning&lt;/title&gt;&lt;secondary-title&gt;German Conference on Pattern Recognition&lt;/secondary-title&gt;&lt;/titles&gt;&lt;pages&gt;567-580&lt;/pages&gt;&lt;dates&gt;&lt;year&gt;2019&lt;/year&gt;&lt;/dates&gt;&lt;publisher&gt;Springer&lt;/publisher&gt;&lt;urls&gt;&lt;/urls&gt;&lt;/record&gt;&lt;/Cite&gt;&lt;/EndNote&gt;</w:instrText>
      </w:r>
      <w:r>
        <w:rPr>
          <w:rFonts w:cs="宋体"/>
          <w:kern w:val="0"/>
          <w:szCs w:val="24"/>
        </w:rPr>
        <w:fldChar w:fldCharType="separate"/>
      </w:r>
      <w:r w:rsidR="00105EC2" w:rsidRPr="00105EC2">
        <w:rPr>
          <w:rFonts w:cs="宋体"/>
          <w:noProof/>
          <w:kern w:val="0"/>
          <w:szCs w:val="24"/>
          <w:vertAlign w:val="superscript"/>
        </w:rPr>
        <w:t>[186]</w:t>
      </w:r>
      <w:r>
        <w:rPr>
          <w:rFonts w:cs="宋体"/>
          <w:kern w:val="0"/>
          <w:szCs w:val="24"/>
        </w:rPr>
        <w:fldChar w:fldCharType="end"/>
      </w:r>
      <w:r>
        <w:rPr>
          <w:rFonts w:cs="宋体" w:hint="eastAsia"/>
          <w:kern w:val="0"/>
          <w:szCs w:val="24"/>
        </w:rPr>
        <w:t>算法则是一个多标签动态集成学习方法，该方法根据未知实例的特性，为其针对性地构造多个分类器链顺序，用于集成多个不同的分类器链学习器。</w:t>
      </w:r>
      <w:r w:rsidR="00DA22DF">
        <w:rPr>
          <w:rFonts w:cs="宋体" w:hint="eastAsia"/>
          <w:kern w:val="0"/>
          <w:szCs w:val="24"/>
        </w:rPr>
        <w:t>需要强调的是</w:t>
      </w:r>
      <w:r w:rsidR="00AC2DCB">
        <w:rPr>
          <w:rFonts w:cs="宋体" w:hint="eastAsia"/>
          <w:kern w:val="0"/>
          <w:szCs w:val="24"/>
        </w:rPr>
        <w:t>，</w:t>
      </w:r>
      <w:r w:rsidR="00AC2DCB">
        <w:rPr>
          <w:rFonts w:cs="宋体" w:hint="eastAsia"/>
          <w:kern w:val="0"/>
          <w:szCs w:val="24"/>
        </w:rPr>
        <w:t>D</w:t>
      </w:r>
      <w:r w:rsidR="00AC2DCB">
        <w:rPr>
          <w:rFonts w:cs="宋体"/>
          <w:kern w:val="0"/>
          <w:szCs w:val="24"/>
        </w:rPr>
        <w:t>ECC</w:t>
      </w:r>
      <w:r w:rsidR="00724702">
        <w:rPr>
          <w:rFonts w:cs="宋体" w:hint="eastAsia"/>
          <w:kern w:val="0"/>
          <w:szCs w:val="24"/>
        </w:rPr>
        <w:t>虽然使用了动态集成学习的策略，但并未使用传统的动态选择框架</w:t>
      </w:r>
      <w:r w:rsidR="00DA22DF">
        <w:rPr>
          <w:rFonts w:cs="宋体" w:hint="eastAsia"/>
          <w:kern w:val="0"/>
          <w:szCs w:val="24"/>
        </w:rPr>
        <w:t>。</w:t>
      </w:r>
    </w:p>
    <w:p w14:paraId="7E96C99D" w14:textId="77777777" w:rsidR="00E71120" w:rsidRDefault="00E71120" w:rsidP="00E71120">
      <w:pPr>
        <w:autoSpaceDE w:val="0"/>
        <w:autoSpaceDN w:val="0"/>
        <w:adjustRightInd w:val="0"/>
        <w:snapToGrid w:val="0"/>
        <w:ind w:firstLine="480"/>
        <w:rPr>
          <w:rFonts w:cs="宋体"/>
          <w:kern w:val="0"/>
          <w:szCs w:val="24"/>
        </w:rPr>
      </w:pPr>
      <w:r>
        <w:rPr>
          <w:rFonts w:cs="宋体" w:hint="eastAsia"/>
          <w:kern w:val="0"/>
          <w:szCs w:val="24"/>
        </w:rPr>
        <w:t>在多标签数据流方面，对比算法有</w:t>
      </w:r>
      <w:r>
        <w:rPr>
          <w:rFonts w:cs="宋体"/>
          <w:kern w:val="0"/>
          <w:szCs w:val="24"/>
        </w:rPr>
        <w:t>5</w:t>
      </w:r>
      <w:r>
        <w:rPr>
          <w:rFonts w:cs="宋体" w:hint="eastAsia"/>
          <w:kern w:val="0"/>
          <w:szCs w:val="24"/>
        </w:rPr>
        <w:t>个：</w:t>
      </w:r>
    </w:p>
    <w:p w14:paraId="79C199DF" w14:textId="27627AF1" w:rsidR="00E71120" w:rsidRDefault="00E71120" w:rsidP="00983E0C">
      <w:pPr>
        <w:autoSpaceDE w:val="0"/>
        <w:autoSpaceDN w:val="0"/>
        <w:adjustRightInd w:val="0"/>
        <w:snapToGrid w:val="0"/>
        <w:ind w:firstLine="480"/>
        <w:rPr>
          <w:rFonts w:cs="宋体"/>
          <w:kern w:val="0"/>
          <w:szCs w:val="24"/>
        </w:rPr>
      </w:pPr>
      <w:r>
        <w:rPr>
          <w:rFonts w:cs="宋体"/>
          <w:kern w:val="0"/>
          <w:szCs w:val="24"/>
        </w:rPr>
        <w:t>f</w:t>
      </w:r>
      <w:r w:rsidRPr="00850151">
        <w:rPr>
          <w:rFonts w:cs="宋体" w:hint="eastAsia"/>
          <w:kern w:val="0"/>
          <w:szCs w:val="24"/>
        </w:rPr>
        <w:t>）</w:t>
      </w:r>
      <w:r>
        <w:rPr>
          <w:rFonts w:cs="宋体"/>
          <w:kern w:val="0"/>
          <w:szCs w:val="24"/>
        </w:rPr>
        <w:t>GOOWE-ML (O</w:t>
      </w:r>
      <w:r w:rsidRPr="000E5922">
        <w:rPr>
          <w:rFonts w:cs="宋体"/>
          <w:kern w:val="0"/>
          <w:szCs w:val="24"/>
        </w:rPr>
        <w:t>nline and dynamically-</w:t>
      </w:r>
      <w:r>
        <w:rPr>
          <w:rFonts w:cs="宋体"/>
          <w:kern w:val="0"/>
          <w:szCs w:val="24"/>
        </w:rPr>
        <w:t>W</w:t>
      </w:r>
      <w:r w:rsidRPr="000E5922">
        <w:rPr>
          <w:rFonts w:cs="宋体"/>
          <w:kern w:val="0"/>
          <w:szCs w:val="24"/>
        </w:rPr>
        <w:t xml:space="preserve">eighted stacked </w:t>
      </w:r>
      <w:r>
        <w:rPr>
          <w:rFonts w:cs="宋体"/>
          <w:kern w:val="0"/>
          <w:szCs w:val="24"/>
        </w:rPr>
        <w:t>E</w:t>
      </w:r>
      <w:r w:rsidRPr="000E5922">
        <w:rPr>
          <w:rFonts w:cs="宋体"/>
          <w:kern w:val="0"/>
          <w:szCs w:val="24"/>
        </w:rPr>
        <w:t xml:space="preserve">nsemble for </w:t>
      </w:r>
      <w:r>
        <w:rPr>
          <w:rFonts w:cs="宋体"/>
          <w:kern w:val="0"/>
          <w:szCs w:val="24"/>
        </w:rPr>
        <w:t>M</w:t>
      </w:r>
      <w:r w:rsidRPr="000E5922">
        <w:rPr>
          <w:rFonts w:cs="宋体"/>
          <w:kern w:val="0"/>
          <w:szCs w:val="24"/>
        </w:rPr>
        <w:t>ulti-</w:t>
      </w:r>
      <w:r>
        <w:rPr>
          <w:rFonts w:cs="宋体"/>
          <w:kern w:val="0"/>
          <w:szCs w:val="24"/>
        </w:rPr>
        <w:t>L</w:t>
      </w:r>
      <w:r w:rsidRPr="000E5922">
        <w:rPr>
          <w:rFonts w:cs="宋体"/>
          <w:kern w:val="0"/>
          <w:szCs w:val="24"/>
        </w:rPr>
        <w:t>abel classification</w:t>
      </w:r>
      <w:r>
        <w:rPr>
          <w:rFonts w:cs="宋体"/>
          <w:kern w:val="0"/>
          <w:szCs w:val="24"/>
        </w:rPr>
        <w:t>) (2018)</w:t>
      </w:r>
      <w:r>
        <w:rPr>
          <w:rFonts w:cs="宋体"/>
          <w:kern w:val="0"/>
          <w:szCs w:val="24"/>
        </w:rPr>
        <w:fldChar w:fldCharType="begin"/>
      </w:r>
      <w:r w:rsidR="005A08D9">
        <w:rPr>
          <w:rFonts w:cs="宋体"/>
          <w:kern w:val="0"/>
          <w:szCs w:val="24"/>
        </w:rPr>
        <w:instrText xml:space="preserve"> ADDIN EN.CITE &lt;EndNote&gt;&lt;Cite&gt;&lt;Author&gt;Büyükçakir&lt;/Author&gt;&lt;Year&gt;2018&lt;/Year&gt;&lt;RecNum&gt;245&lt;/RecNum&gt;&lt;DisplayText&gt;&lt;style face="superscript"&gt;[71]&lt;/style&gt;&lt;/DisplayText&gt;&lt;record&gt;&lt;rec-number&gt;245&lt;/rec-number&gt;&lt;foreign-keys&gt;&lt;key app="EN" db-id="zsvd5ewze95a2ye5a9i5prfwx5z5ree2zatv" timestamp="1727755669"&gt;245&lt;/key&gt;&lt;/foreign-keys&gt;&lt;ref-type name="Conference Proceedings"&gt;10&lt;/ref-type&gt;&lt;contributors&gt;&lt;authors&gt;&lt;author&gt;Büyükçakir, Alican&lt;/author&gt;&lt;author&gt;Bonab, Hamed&lt;/author&gt;&lt;author&gt;Can, Fazli&lt;/author&gt;&lt;/authors&gt;&lt;/contributors&gt;&lt;titles&gt;&lt;title&gt;A novel online stacked ensemble for multi-label stream classification&lt;/title&gt;&lt;secondary-title&gt;Proceedings of the 27th ACM international conference on information and knowledge management&lt;/secondary-title&gt;&lt;/titles&gt;&lt;pages&gt;1063-1072&lt;/pages&gt;&lt;dates&gt;&lt;year&gt;2018&lt;/year&gt;&lt;/dates&gt;&lt;urls&gt;&lt;/urls&gt;&lt;/record&gt;&lt;/Cite&gt;&lt;/EndNote&gt;</w:instrText>
      </w:r>
      <w:r>
        <w:rPr>
          <w:rFonts w:cs="宋体"/>
          <w:kern w:val="0"/>
          <w:szCs w:val="24"/>
        </w:rPr>
        <w:fldChar w:fldCharType="separate"/>
      </w:r>
      <w:r w:rsidR="005A08D9" w:rsidRPr="005A08D9">
        <w:rPr>
          <w:rFonts w:cs="宋体"/>
          <w:noProof/>
          <w:kern w:val="0"/>
          <w:szCs w:val="24"/>
          <w:vertAlign w:val="superscript"/>
        </w:rPr>
        <w:t>[71]</w:t>
      </w:r>
      <w:r>
        <w:rPr>
          <w:rFonts w:cs="宋体"/>
          <w:kern w:val="0"/>
          <w:szCs w:val="24"/>
        </w:rPr>
        <w:fldChar w:fldCharType="end"/>
      </w:r>
      <w:r>
        <w:rPr>
          <w:rFonts w:cs="宋体" w:hint="eastAsia"/>
          <w:kern w:val="0"/>
          <w:szCs w:val="24"/>
        </w:rPr>
        <w:t>：基于数据块的加权集成算法，在新的数据块到来之后更新全部基学习器和基学习器权重。</w:t>
      </w:r>
    </w:p>
    <w:p w14:paraId="1338FA5F" w14:textId="23707F2C" w:rsidR="00E71120" w:rsidRDefault="00E71120" w:rsidP="00983E0C">
      <w:pPr>
        <w:autoSpaceDE w:val="0"/>
        <w:autoSpaceDN w:val="0"/>
        <w:adjustRightInd w:val="0"/>
        <w:snapToGrid w:val="0"/>
        <w:ind w:firstLine="480"/>
        <w:rPr>
          <w:rFonts w:cs="宋体"/>
          <w:kern w:val="0"/>
          <w:szCs w:val="24"/>
        </w:rPr>
      </w:pPr>
      <w:r>
        <w:rPr>
          <w:rFonts w:cs="宋体"/>
          <w:kern w:val="0"/>
          <w:szCs w:val="24"/>
        </w:rPr>
        <w:t>g</w:t>
      </w:r>
      <w:r w:rsidRPr="00850151">
        <w:rPr>
          <w:rFonts w:cs="宋体" w:hint="eastAsia"/>
          <w:kern w:val="0"/>
          <w:szCs w:val="24"/>
        </w:rPr>
        <w:t>）</w:t>
      </w:r>
      <w:r w:rsidRPr="001E5D43">
        <w:rPr>
          <w:rFonts w:cs="宋体"/>
          <w:kern w:val="0"/>
          <w:szCs w:val="24"/>
        </w:rPr>
        <w:t>MLSAMPkNN</w:t>
      </w:r>
      <w:r>
        <w:rPr>
          <w:rFonts w:cs="宋体"/>
          <w:kern w:val="0"/>
          <w:szCs w:val="24"/>
        </w:rPr>
        <w:t xml:space="preserve"> (M</w:t>
      </w:r>
      <w:r w:rsidRPr="00BB0D05">
        <w:rPr>
          <w:rFonts w:cs="宋体"/>
          <w:kern w:val="0"/>
          <w:szCs w:val="24"/>
        </w:rPr>
        <w:t>ulti-</w:t>
      </w:r>
      <w:r>
        <w:rPr>
          <w:rFonts w:cs="宋体"/>
          <w:kern w:val="0"/>
          <w:szCs w:val="24"/>
        </w:rPr>
        <w:t>L</w:t>
      </w:r>
      <w:r w:rsidRPr="00BB0D05">
        <w:rPr>
          <w:rFonts w:cs="宋体"/>
          <w:kern w:val="0"/>
          <w:szCs w:val="24"/>
        </w:rPr>
        <w:t>abel drifting data streams</w:t>
      </w:r>
      <w:r>
        <w:rPr>
          <w:rFonts w:cs="宋体"/>
          <w:kern w:val="0"/>
          <w:szCs w:val="24"/>
        </w:rPr>
        <w:t xml:space="preserve"> with S</w:t>
      </w:r>
      <w:r w:rsidRPr="00BB0D05">
        <w:rPr>
          <w:rFonts w:cs="宋体"/>
          <w:kern w:val="0"/>
          <w:szCs w:val="24"/>
        </w:rPr>
        <w:t>elf-</w:t>
      </w:r>
      <w:r>
        <w:rPr>
          <w:rFonts w:cs="宋体"/>
          <w:kern w:val="0"/>
          <w:szCs w:val="24"/>
        </w:rPr>
        <w:t>A</w:t>
      </w:r>
      <w:r w:rsidRPr="00BB0D05">
        <w:rPr>
          <w:rFonts w:cs="宋体"/>
          <w:kern w:val="0"/>
          <w:szCs w:val="24"/>
        </w:rPr>
        <w:t xml:space="preserve">djusting </w:t>
      </w:r>
      <w:r>
        <w:rPr>
          <w:rFonts w:cs="宋体"/>
          <w:kern w:val="0"/>
          <w:szCs w:val="24"/>
        </w:rPr>
        <w:t>M</w:t>
      </w:r>
      <w:r w:rsidRPr="00BB0D05">
        <w:rPr>
          <w:rFonts w:cs="宋体"/>
          <w:kern w:val="0"/>
          <w:szCs w:val="24"/>
        </w:rPr>
        <w:t>emory</w:t>
      </w:r>
      <w:r>
        <w:rPr>
          <w:rFonts w:cs="宋体"/>
          <w:kern w:val="0"/>
          <w:szCs w:val="24"/>
        </w:rPr>
        <w:t xml:space="preserve"> P</w:t>
      </w:r>
      <w:r w:rsidRPr="00BB0D05">
        <w:rPr>
          <w:rFonts w:cs="宋体"/>
          <w:kern w:val="0"/>
          <w:szCs w:val="24"/>
        </w:rPr>
        <w:t xml:space="preserve">unitive k </w:t>
      </w:r>
      <w:r>
        <w:rPr>
          <w:rFonts w:cs="宋体"/>
          <w:kern w:val="0"/>
          <w:szCs w:val="24"/>
        </w:rPr>
        <w:t>N</w:t>
      </w:r>
      <w:r w:rsidRPr="00BB0D05">
        <w:rPr>
          <w:rFonts w:cs="宋体"/>
          <w:kern w:val="0"/>
          <w:szCs w:val="24"/>
        </w:rPr>
        <w:t xml:space="preserve">earest </w:t>
      </w:r>
      <w:r>
        <w:rPr>
          <w:rFonts w:cs="宋体"/>
          <w:kern w:val="0"/>
          <w:szCs w:val="24"/>
        </w:rPr>
        <w:t>N</w:t>
      </w:r>
      <w:r w:rsidRPr="00BB0D05">
        <w:rPr>
          <w:rFonts w:cs="宋体"/>
          <w:kern w:val="0"/>
          <w:szCs w:val="24"/>
        </w:rPr>
        <w:t>eighbors</w:t>
      </w:r>
      <w:r>
        <w:rPr>
          <w:rFonts w:cs="宋体"/>
          <w:kern w:val="0"/>
          <w:szCs w:val="24"/>
        </w:rPr>
        <w:t>) (2019)</w:t>
      </w:r>
      <w:r>
        <w:rPr>
          <w:rFonts w:cs="宋体"/>
          <w:kern w:val="0"/>
          <w:szCs w:val="24"/>
        </w:rPr>
        <w:fldChar w:fldCharType="begin"/>
      </w:r>
      <w:r w:rsidR="00105EC2">
        <w:rPr>
          <w:rFonts w:cs="宋体"/>
          <w:kern w:val="0"/>
          <w:szCs w:val="24"/>
        </w:rPr>
        <w:instrText xml:space="preserve"> ADDIN EN.CITE &lt;EndNote&gt;&lt;Cite&gt;&lt;Author&gt;Roseberry&lt;/Author&gt;&lt;Year&gt;2019&lt;/Year&gt;&lt;RecNum&gt;249&lt;/RecNum&gt;&lt;DisplayText&gt;&lt;style face="superscript"&gt;[138]&lt;/style&gt;&lt;/DisplayText&gt;&lt;record&gt;&lt;rec-number&gt;249&lt;/rec-number&gt;&lt;foreign-keys&gt;&lt;key app="EN" db-id="zsvd5ewze95a2ye5a9i5prfwx5z5ree2zatv" timestamp="1727755681"&gt;249&lt;/key&gt;&lt;/foreign-keys&gt;&lt;ref-type name="Journal Article"&gt;17&lt;/ref-type&gt;&lt;contributors&gt;&lt;authors&gt;&lt;author&gt;Roseberry, Martha&lt;/author&gt;&lt;author&gt;Krawczyk, Bartosz&lt;/author&gt;&lt;author&gt;Cano, Alberto&lt;/author&gt;&lt;/authors&gt;&lt;/contributors&gt;&lt;titles&gt;&lt;title&gt;Multi-label punitive kNN with self-adjusting memory for drifting data streams&lt;/title&gt;&lt;secondary-title&gt;ACM Transactions on Knowledge Discovery from Data (TKDD)&lt;/secondary-title&gt;&lt;/titles&gt;&lt;periodical&gt;&lt;full-title&gt;ACM Transactions on Knowledge Discovery from Data (TKDD)&lt;/full-title&gt;&lt;/periodical&gt;&lt;pages&gt;1-31&lt;/pages&gt;&lt;volume&gt;13&lt;/volume&gt;&lt;number&gt;6&lt;/number&gt;&lt;dates&gt;&lt;year&gt;2019&lt;/year&gt;&lt;/dates&gt;&lt;isbn&gt;1556-4681&lt;/isbn&gt;&lt;urls&gt;&lt;/urls&gt;&lt;/record&gt;&lt;/Cite&gt;&lt;/EndNote&gt;</w:instrText>
      </w:r>
      <w:r>
        <w:rPr>
          <w:rFonts w:cs="宋体"/>
          <w:kern w:val="0"/>
          <w:szCs w:val="24"/>
        </w:rPr>
        <w:fldChar w:fldCharType="separate"/>
      </w:r>
      <w:r w:rsidR="00105EC2" w:rsidRPr="00105EC2">
        <w:rPr>
          <w:rFonts w:cs="宋体"/>
          <w:noProof/>
          <w:kern w:val="0"/>
          <w:szCs w:val="24"/>
          <w:vertAlign w:val="superscript"/>
        </w:rPr>
        <w:t>[138]</w:t>
      </w:r>
      <w:r>
        <w:rPr>
          <w:rFonts w:cs="宋体"/>
          <w:kern w:val="0"/>
          <w:szCs w:val="24"/>
        </w:rPr>
        <w:fldChar w:fldCharType="end"/>
      </w:r>
      <w:r>
        <w:rPr>
          <w:rFonts w:cs="宋体" w:hint="eastAsia"/>
          <w:kern w:val="0"/>
          <w:szCs w:val="24"/>
        </w:rPr>
        <w:t>：更新实例权重，</w:t>
      </w:r>
      <w:r w:rsidRPr="003D652E">
        <w:rPr>
          <w:rFonts w:cs="宋体" w:hint="eastAsia"/>
          <w:kern w:val="0"/>
          <w:szCs w:val="24"/>
        </w:rPr>
        <w:t>及时检测和删除错误实例，仅在窗口中保留有益数据</w:t>
      </w:r>
      <w:r>
        <w:rPr>
          <w:rFonts w:cs="宋体" w:hint="eastAsia"/>
          <w:kern w:val="0"/>
          <w:szCs w:val="24"/>
        </w:rPr>
        <w:t>，使用</w:t>
      </w:r>
      <w:r>
        <w:rPr>
          <w:rFonts w:cs="宋体" w:hint="eastAsia"/>
          <w:kern w:val="0"/>
          <w:szCs w:val="24"/>
        </w:rPr>
        <w:t>k</w:t>
      </w:r>
      <w:r>
        <w:rPr>
          <w:rFonts w:cs="宋体"/>
          <w:kern w:val="0"/>
          <w:szCs w:val="24"/>
        </w:rPr>
        <w:t>NN</w:t>
      </w:r>
      <w:r>
        <w:rPr>
          <w:rFonts w:cs="宋体" w:hint="eastAsia"/>
          <w:kern w:val="0"/>
          <w:szCs w:val="24"/>
        </w:rPr>
        <w:t>方法实现多标签数据流预测。</w:t>
      </w:r>
    </w:p>
    <w:p w14:paraId="0BE9D9D1" w14:textId="2D94EDB4" w:rsidR="00E71120" w:rsidRDefault="00E71120" w:rsidP="00983E0C">
      <w:pPr>
        <w:autoSpaceDE w:val="0"/>
        <w:autoSpaceDN w:val="0"/>
        <w:adjustRightInd w:val="0"/>
        <w:snapToGrid w:val="0"/>
        <w:ind w:firstLine="480"/>
        <w:rPr>
          <w:rFonts w:cs="宋体"/>
          <w:kern w:val="0"/>
          <w:szCs w:val="24"/>
        </w:rPr>
      </w:pPr>
      <w:r>
        <w:rPr>
          <w:rFonts w:cs="宋体"/>
          <w:kern w:val="0"/>
          <w:szCs w:val="24"/>
        </w:rPr>
        <w:t>h</w:t>
      </w:r>
      <w:r w:rsidRPr="00850151">
        <w:rPr>
          <w:rFonts w:cs="宋体" w:hint="eastAsia"/>
          <w:kern w:val="0"/>
          <w:szCs w:val="24"/>
        </w:rPr>
        <w:t>）</w:t>
      </w:r>
      <w:r w:rsidRPr="001E5D43">
        <w:rPr>
          <w:rFonts w:cs="宋体"/>
          <w:kern w:val="0"/>
          <w:szCs w:val="24"/>
        </w:rPr>
        <w:t>MLSAkNN</w:t>
      </w:r>
      <w:r>
        <w:rPr>
          <w:rFonts w:cs="宋体"/>
          <w:kern w:val="0"/>
          <w:szCs w:val="24"/>
        </w:rPr>
        <w:t xml:space="preserve"> </w:t>
      </w:r>
      <w:r>
        <w:rPr>
          <w:rFonts w:cs="宋体" w:hint="eastAsia"/>
          <w:kern w:val="0"/>
          <w:szCs w:val="24"/>
        </w:rPr>
        <w:t>(</w:t>
      </w:r>
      <w:r>
        <w:rPr>
          <w:rFonts w:cs="宋体"/>
          <w:kern w:val="0"/>
          <w:szCs w:val="24"/>
        </w:rPr>
        <w:t>S</w:t>
      </w:r>
      <w:r w:rsidRPr="00BB0D05">
        <w:rPr>
          <w:rFonts w:cs="宋体"/>
          <w:kern w:val="0"/>
          <w:szCs w:val="24"/>
        </w:rPr>
        <w:t>elf-</w:t>
      </w:r>
      <w:r>
        <w:rPr>
          <w:rFonts w:cs="宋体"/>
          <w:kern w:val="0"/>
          <w:szCs w:val="24"/>
        </w:rPr>
        <w:t>A</w:t>
      </w:r>
      <w:r w:rsidRPr="00BB0D05">
        <w:rPr>
          <w:rFonts w:cs="宋体"/>
          <w:kern w:val="0"/>
          <w:szCs w:val="24"/>
        </w:rPr>
        <w:t xml:space="preserve">djusting k </w:t>
      </w:r>
      <w:r>
        <w:rPr>
          <w:rFonts w:cs="宋体"/>
          <w:kern w:val="0"/>
          <w:szCs w:val="24"/>
        </w:rPr>
        <w:t>N</w:t>
      </w:r>
      <w:r w:rsidRPr="00BB0D05">
        <w:rPr>
          <w:rFonts w:cs="宋体"/>
          <w:kern w:val="0"/>
          <w:szCs w:val="24"/>
        </w:rPr>
        <w:t xml:space="preserve">earest </w:t>
      </w:r>
      <w:r>
        <w:rPr>
          <w:rFonts w:cs="宋体"/>
          <w:kern w:val="0"/>
          <w:szCs w:val="24"/>
        </w:rPr>
        <w:t>N</w:t>
      </w:r>
      <w:r w:rsidRPr="00BB0D05">
        <w:rPr>
          <w:rFonts w:cs="宋体"/>
          <w:kern w:val="0"/>
          <w:szCs w:val="24"/>
        </w:rPr>
        <w:t>eighbors</w:t>
      </w:r>
      <w:r>
        <w:rPr>
          <w:rFonts w:cs="宋体"/>
          <w:kern w:val="0"/>
          <w:szCs w:val="24"/>
        </w:rPr>
        <w:t>) (2021)</w:t>
      </w:r>
      <w:r>
        <w:rPr>
          <w:rFonts w:cs="宋体"/>
          <w:kern w:val="0"/>
          <w:szCs w:val="24"/>
        </w:rPr>
        <w:fldChar w:fldCharType="begin"/>
      </w:r>
      <w:r w:rsidR="00105EC2">
        <w:rPr>
          <w:rFonts w:cs="宋体"/>
          <w:kern w:val="0"/>
          <w:szCs w:val="24"/>
        </w:rPr>
        <w:instrText xml:space="preserve"> ADDIN EN.CITE &lt;EndNote&gt;&lt;Cite&gt;&lt;Author&gt;Roseberry&lt;/Author&gt;&lt;Year&gt;2021&lt;/Year&gt;&lt;RecNum&gt;251&lt;/RecNum&gt;&lt;DisplayText&gt;&lt;style face="superscript"&gt;[134]&lt;/style&gt;&lt;/DisplayText&gt;&lt;record&gt;&lt;rec-number&gt;251&lt;/rec-number&gt;&lt;foreign-keys&gt;&lt;key app="EN" db-id="zsvd5ewze95a2ye5a9i5prfwx5z5ree2zatv" timestamp="1727755686"&gt;251&lt;/key&gt;&lt;/foreign-keys&gt;&lt;ref-type name="Journal Article"&gt;17&lt;/ref-type&gt;&lt;contributors&gt;&lt;authors&gt;&lt;author&gt;Roseberry, Martha&lt;/author&gt;&lt;author&gt;Krawczyk, Bartosz&lt;/author&gt;&lt;author&gt;Djenouri, Youcef&lt;/author&gt;&lt;author&gt;Cano, Alberto&lt;/author&gt;&lt;/authors&gt;&lt;/contributors&gt;&lt;titles&gt;&lt;title&gt;Self-adjusting k nearest neighbors for continual learning from multi-label drifting data streams&lt;/title&gt;&lt;secondary-title&gt;Neurocomputing&lt;/secondary-title&gt;&lt;/titles&gt;&lt;periodical&gt;&lt;full-title&gt;Neurocomputing&lt;/full-title&gt;&lt;/periodical&gt;&lt;pages&gt;10-25&lt;/pages&gt;&lt;volume&gt;442&lt;/volume&gt;&lt;dates&gt;&lt;year&gt;2021&lt;/year&gt;&lt;/dates&gt;&lt;isbn&gt;0925-2312&lt;/isbn&gt;&lt;urls&gt;&lt;/urls&gt;&lt;/record&gt;&lt;/Cite&gt;&lt;/EndNote&gt;</w:instrText>
      </w:r>
      <w:r>
        <w:rPr>
          <w:rFonts w:cs="宋体"/>
          <w:kern w:val="0"/>
          <w:szCs w:val="24"/>
        </w:rPr>
        <w:fldChar w:fldCharType="separate"/>
      </w:r>
      <w:r w:rsidR="00105EC2" w:rsidRPr="00105EC2">
        <w:rPr>
          <w:rFonts w:cs="宋体"/>
          <w:noProof/>
          <w:kern w:val="0"/>
          <w:szCs w:val="24"/>
          <w:vertAlign w:val="superscript"/>
        </w:rPr>
        <w:t>[134]</w:t>
      </w:r>
      <w:r>
        <w:rPr>
          <w:rFonts w:cs="宋体"/>
          <w:kern w:val="0"/>
          <w:szCs w:val="24"/>
        </w:rPr>
        <w:fldChar w:fldCharType="end"/>
      </w:r>
      <w:r>
        <w:rPr>
          <w:rFonts w:cs="宋体" w:hint="eastAsia"/>
          <w:kern w:val="0"/>
          <w:szCs w:val="24"/>
        </w:rPr>
        <w:t>：一个自适应</w:t>
      </w:r>
      <w:r>
        <w:rPr>
          <w:rFonts w:cs="宋体" w:hint="eastAsia"/>
          <w:kern w:val="0"/>
          <w:szCs w:val="24"/>
        </w:rPr>
        <w:t>kNN</w:t>
      </w:r>
      <w:r>
        <w:rPr>
          <w:rFonts w:cs="宋体" w:hint="eastAsia"/>
          <w:kern w:val="0"/>
          <w:szCs w:val="24"/>
        </w:rPr>
        <w:t>算法，通过为不同标签提供和调整不同的</w:t>
      </w:r>
      <w:r>
        <w:rPr>
          <w:rFonts w:cs="宋体" w:hint="eastAsia"/>
          <w:kern w:val="0"/>
          <w:szCs w:val="24"/>
        </w:rPr>
        <w:t>k</w:t>
      </w:r>
      <w:r>
        <w:rPr>
          <w:rFonts w:cs="宋体" w:hint="eastAsia"/>
          <w:kern w:val="0"/>
          <w:szCs w:val="24"/>
        </w:rPr>
        <w:t>值实现对数据流学习，且可以在学习过程中删除和禁用错误实例。</w:t>
      </w:r>
    </w:p>
    <w:p w14:paraId="2555EF75" w14:textId="656768A8" w:rsidR="00E71120" w:rsidRDefault="00E71120" w:rsidP="00983E0C">
      <w:pPr>
        <w:autoSpaceDE w:val="0"/>
        <w:autoSpaceDN w:val="0"/>
        <w:adjustRightInd w:val="0"/>
        <w:snapToGrid w:val="0"/>
        <w:ind w:firstLine="480"/>
        <w:rPr>
          <w:rFonts w:cs="宋体"/>
          <w:kern w:val="0"/>
          <w:szCs w:val="24"/>
        </w:rPr>
      </w:pPr>
      <w:r>
        <w:rPr>
          <w:rFonts w:cs="宋体"/>
          <w:kern w:val="0"/>
          <w:szCs w:val="24"/>
        </w:rPr>
        <w:t>i</w:t>
      </w:r>
      <w:r w:rsidRPr="00850151">
        <w:rPr>
          <w:rFonts w:cs="宋体" w:hint="eastAsia"/>
          <w:kern w:val="0"/>
          <w:szCs w:val="24"/>
        </w:rPr>
        <w:t>）</w:t>
      </w:r>
      <w:r w:rsidRPr="001E5D43">
        <w:rPr>
          <w:rFonts w:cs="宋体"/>
          <w:kern w:val="0"/>
          <w:szCs w:val="24"/>
        </w:rPr>
        <w:t>AE</w:t>
      </w:r>
      <w:r>
        <w:rPr>
          <w:rFonts w:cs="宋体" w:hint="eastAsia"/>
          <w:kern w:val="0"/>
          <w:szCs w:val="24"/>
        </w:rPr>
        <w:t>k</w:t>
      </w:r>
      <w:r w:rsidRPr="001E5D43">
        <w:rPr>
          <w:rFonts w:cs="宋体"/>
          <w:kern w:val="0"/>
          <w:szCs w:val="24"/>
        </w:rPr>
        <w:t>NNS</w:t>
      </w:r>
      <w:r>
        <w:rPr>
          <w:rFonts w:cs="宋体"/>
          <w:kern w:val="0"/>
          <w:szCs w:val="24"/>
        </w:rPr>
        <w:t xml:space="preserve"> (</w:t>
      </w:r>
      <w:r w:rsidRPr="00BB0D05">
        <w:rPr>
          <w:rFonts w:cs="宋体"/>
          <w:kern w:val="0"/>
          <w:szCs w:val="24"/>
        </w:rPr>
        <w:t xml:space="preserve">Adaptive Ensemble of </w:t>
      </w:r>
      <w:r>
        <w:rPr>
          <w:rFonts w:cs="宋体" w:hint="eastAsia"/>
          <w:kern w:val="0"/>
          <w:szCs w:val="24"/>
        </w:rPr>
        <w:t>s</w:t>
      </w:r>
      <w:r w:rsidRPr="00BB0D05">
        <w:rPr>
          <w:rFonts w:cs="宋体"/>
          <w:kern w:val="0"/>
          <w:szCs w:val="24"/>
        </w:rPr>
        <w:t>elf-</w:t>
      </w:r>
      <w:r>
        <w:rPr>
          <w:rFonts w:cs="宋体"/>
          <w:kern w:val="0"/>
          <w:szCs w:val="24"/>
        </w:rPr>
        <w:t>a</w:t>
      </w:r>
      <w:r w:rsidRPr="00BB0D05">
        <w:rPr>
          <w:rFonts w:cs="宋体"/>
          <w:kern w:val="0"/>
          <w:szCs w:val="24"/>
        </w:rPr>
        <w:t xml:space="preserve">djusting </w:t>
      </w:r>
      <w:r>
        <w:rPr>
          <w:rFonts w:cs="宋体" w:hint="eastAsia"/>
          <w:kern w:val="0"/>
          <w:szCs w:val="24"/>
        </w:rPr>
        <w:t>k</w:t>
      </w:r>
      <w:r>
        <w:rPr>
          <w:rFonts w:cs="宋体"/>
          <w:kern w:val="0"/>
          <w:szCs w:val="24"/>
        </w:rPr>
        <w:t xml:space="preserve"> </w:t>
      </w:r>
      <w:r w:rsidRPr="00BB0D05">
        <w:rPr>
          <w:rFonts w:cs="宋体"/>
          <w:kern w:val="0"/>
          <w:szCs w:val="24"/>
        </w:rPr>
        <w:t>Nearest Neighbor Subspaces</w:t>
      </w:r>
      <w:r>
        <w:rPr>
          <w:rFonts w:cs="宋体"/>
          <w:kern w:val="0"/>
          <w:szCs w:val="24"/>
        </w:rPr>
        <w:t>) (2022)</w:t>
      </w:r>
      <w:r>
        <w:rPr>
          <w:rFonts w:cs="宋体"/>
          <w:kern w:val="0"/>
          <w:szCs w:val="24"/>
        </w:rPr>
        <w:fldChar w:fldCharType="begin"/>
      </w:r>
      <w:r w:rsidR="00105EC2">
        <w:rPr>
          <w:rFonts w:cs="宋体"/>
          <w:kern w:val="0"/>
          <w:szCs w:val="24"/>
        </w:rPr>
        <w:instrText xml:space="preserve"> ADDIN EN.CITE &lt;EndNote&gt;&lt;Cite&gt;&lt;Author&gt;Alberghini&lt;/Author&gt;&lt;Year&gt;2022&lt;/Year&gt;&lt;RecNum&gt;252&lt;/RecNum&gt;&lt;DisplayText&gt;&lt;style face="superscript"&gt;[135]&lt;/style&gt;&lt;/DisplayText&gt;&lt;record&gt;&lt;rec-number&gt;252&lt;/rec-number&gt;&lt;foreign-keys&gt;&lt;key app="EN" db-id="zsvd5ewze95a2ye5a9i5prfwx5z5ree2zatv" timestamp="1727755688"&gt;252&lt;/key&gt;&lt;/foreign-keys&gt;&lt;ref-type name="Journal Article"&gt;17&lt;/ref-type&gt;&lt;contributors&gt;&lt;authors&gt;&lt;author&gt;Alberghini, Gavin&lt;/author&gt;&lt;author&gt;Junior, Sylvio Barbon&lt;/author&gt;&lt;author&gt;Cano, Alberto&lt;/author&gt;&lt;/authors&gt;&lt;/contributors&gt;&lt;titles&gt;&lt;title&gt;Adaptive ensemble of self-adjusting nearest neighbor subspaces for multi-label drifting data streams&lt;/title&gt;&lt;secondary-title&gt;Neurocomputing&lt;/secondary-title&gt;&lt;/titles&gt;&lt;periodical&gt;&lt;full-title&gt;Neurocomputing&lt;/full-title&gt;&lt;/periodical&gt;&lt;pages&gt;228-248&lt;/pages&gt;&lt;volume&gt;481&lt;/volume&gt;&lt;dates&gt;&lt;year&gt;2022&lt;/year&gt;&lt;/dates&gt;&lt;isbn&gt;0925-2312&lt;/isbn&gt;&lt;urls&gt;&lt;/urls&gt;&lt;/record&gt;&lt;/Cite&gt;&lt;/EndNote&gt;</w:instrText>
      </w:r>
      <w:r>
        <w:rPr>
          <w:rFonts w:cs="宋体"/>
          <w:kern w:val="0"/>
          <w:szCs w:val="24"/>
        </w:rPr>
        <w:fldChar w:fldCharType="separate"/>
      </w:r>
      <w:r w:rsidR="00105EC2" w:rsidRPr="00105EC2">
        <w:rPr>
          <w:rFonts w:cs="宋体"/>
          <w:noProof/>
          <w:kern w:val="0"/>
          <w:szCs w:val="24"/>
          <w:vertAlign w:val="superscript"/>
        </w:rPr>
        <w:t>[135]</w:t>
      </w:r>
      <w:r>
        <w:rPr>
          <w:rFonts w:cs="宋体"/>
          <w:kern w:val="0"/>
          <w:szCs w:val="24"/>
        </w:rPr>
        <w:fldChar w:fldCharType="end"/>
      </w:r>
      <w:r>
        <w:rPr>
          <w:rFonts w:cs="宋体" w:hint="eastAsia"/>
          <w:kern w:val="0"/>
          <w:szCs w:val="24"/>
        </w:rPr>
        <w:t>：一个基于</w:t>
      </w:r>
      <w:r>
        <w:rPr>
          <w:rFonts w:cs="宋体" w:hint="eastAsia"/>
          <w:kern w:val="0"/>
          <w:szCs w:val="24"/>
        </w:rPr>
        <w:t>Bagging</w:t>
      </w:r>
      <w:r>
        <w:rPr>
          <w:rFonts w:cs="宋体" w:hint="eastAsia"/>
          <w:kern w:val="0"/>
          <w:szCs w:val="24"/>
        </w:rPr>
        <w:t>框架的多标签数据流学习算法，使用</w:t>
      </w:r>
      <w:r>
        <w:rPr>
          <w:rFonts w:cs="宋体" w:hint="eastAsia"/>
          <w:kern w:val="0"/>
          <w:szCs w:val="24"/>
        </w:rPr>
        <w:t>A</w:t>
      </w:r>
      <w:r>
        <w:rPr>
          <w:rFonts w:cs="宋体"/>
          <w:kern w:val="0"/>
          <w:szCs w:val="24"/>
        </w:rPr>
        <w:t>DWIN</w:t>
      </w:r>
      <w:r>
        <w:rPr>
          <w:rFonts w:cs="宋体" w:hint="eastAsia"/>
          <w:kern w:val="0"/>
          <w:szCs w:val="24"/>
        </w:rPr>
        <w:t>检测概念漂移，集成</w:t>
      </w:r>
      <w:r>
        <w:rPr>
          <w:rFonts w:cs="宋体" w:hint="eastAsia"/>
          <w:kern w:val="0"/>
          <w:szCs w:val="24"/>
        </w:rPr>
        <w:t>k</w:t>
      </w:r>
      <w:r>
        <w:rPr>
          <w:rFonts w:cs="宋体"/>
          <w:kern w:val="0"/>
          <w:szCs w:val="24"/>
        </w:rPr>
        <w:t>NN</w:t>
      </w:r>
      <w:r>
        <w:rPr>
          <w:rFonts w:cs="宋体" w:hint="eastAsia"/>
          <w:kern w:val="0"/>
          <w:szCs w:val="24"/>
        </w:rPr>
        <w:t>算法解决多标签数据流问题，并通过划分随机子空间增强基学习器多样性。</w:t>
      </w:r>
    </w:p>
    <w:p w14:paraId="6CD02EBF" w14:textId="4E23396A" w:rsidR="00E71120" w:rsidRDefault="00E71120" w:rsidP="00983E0C">
      <w:pPr>
        <w:autoSpaceDE w:val="0"/>
        <w:autoSpaceDN w:val="0"/>
        <w:adjustRightInd w:val="0"/>
        <w:snapToGrid w:val="0"/>
        <w:ind w:firstLine="480"/>
        <w:rPr>
          <w:rFonts w:cs="宋体"/>
          <w:kern w:val="0"/>
          <w:szCs w:val="24"/>
        </w:rPr>
      </w:pPr>
      <w:r>
        <w:rPr>
          <w:rFonts w:cs="宋体"/>
          <w:kern w:val="0"/>
          <w:szCs w:val="24"/>
        </w:rPr>
        <w:t>j</w:t>
      </w:r>
      <w:r w:rsidRPr="00850151">
        <w:rPr>
          <w:rFonts w:cs="宋体" w:hint="eastAsia"/>
          <w:kern w:val="0"/>
          <w:szCs w:val="24"/>
        </w:rPr>
        <w:t>）</w:t>
      </w:r>
      <w:r w:rsidRPr="001E5D43">
        <w:rPr>
          <w:rFonts w:cs="宋体"/>
          <w:kern w:val="0"/>
          <w:szCs w:val="24"/>
        </w:rPr>
        <w:t>WENNML</w:t>
      </w:r>
      <w:r>
        <w:rPr>
          <w:rFonts w:cs="宋体"/>
          <w:kern w:val="0"/>
          <w:szCs w:val="24"/>
        </w:rPr>
        <w:t xml:space="preserve"> (</w:t>
      </w:r>
      <w:r w:rsidRPr="000E5922">
        <w:rPr>
          <w:rFonts w:cs="宋体"/>
          <w:kern w:val="0"/>
          <w:szCs w:val="24"/>
        </w:rPr>
        <w:t>Weighted Ensemble classification algorithm based on Nearest Neighbors for Multi-Label data stream</w:t>
      </w:r>
      <w:r>
        <w:rPr>
          <w:rFonts w:cs="宋体"/>
          <w:kern w:val="0"/>
          <w:szCs w:val="24"/>
        </w:rPr>
        <w:t>) (2023)</w:t>
      </w:r>
      <w:r>
        <w:rPr>
          <w:rFonts w:cs="宋体"/>
          <w:kern w:val="0"/>
          <w:szCs w:val="24"/>
        </w:rPr>
        <w:fldChar w:fldCharType="begin"/>
      </w:r>
      <w:r w:rsidR="00105EC2">
        <w:rPr>
          <w:rFonts w:cs="宋体"/>
          <w:kern w:val="0"/>
          <w:szCs w:val="24"/>
        </w:rPr>
        <w:instrText xml:space="preserve"> ADDIN EN.CITE &lt;EndNote&gt;&lt;Cite&gt;&lt;Author&gt;Wu&lt;/Author&gt;&lt;Year&gt;2023&lt;/Year&gt;&lt;RecNum&gt;256&lt;/RecNum&gt;&lt;DisplayText&gt;&lt;style face="superscript"&gt;[137]&lt;/style&gt;&lt;/DisplayText&gt;&lt;record&gt;&lt;rec-number&gt;256&lt;/rec-number&gt;&lt;foreign-keys&gt;&lt;key app="EN" db-id="zsvd5ewze95a2ye5a9i5prfwx5z5ree2zatv" timestamp="1727755699"&gt;256&lt;/key&gt;&lt;/foreign-keys&gt;&lt;ref-type name="Journal Article"&gt;17&lt;/ref-type&gt;&lt;contributors&gt;&lt;authors&gt;&lt;author&gt;Wu, Hongxin&lt;/author&gt;&lt;author&gt;Han, Meng&lt;/author&gt;&lt;author&gt;Chen, Zhiqiang&lt;/author&gt;&lt;author&gt;Li, Muhang&lt;/author&gt;&lt;author&gt;Zhang, Xilong&lt;/author&gt;&lt;/authors&gt;&lt;/contributors&gt;&lt;titles&gt;&lt;title&gt;A weighted ensemble classification algorithm based on nearest neighbors for multi-label data stream&lt;/title&gt;&lt;secondary-title&gt;ACM Transactions on Knowledge Discovery from Data&lt;/secondary-title&gt;&lt;/titles&gt;&lt;periodical&gt;&lt;full-title&gt;ACM Transactions on Knowledge Discovery from Data&lt;/full-title&gt;&lt;/periodical&gt;&lt;pages&gt;1-21&lt;/pages&gt;&lt;volume&gt;17&lt;/volume&gt;&lt;number&gt;5&lt;/number&gt;&lt;dates&gt;&lt;year&gt;2023&lt;/year&gt;&lt;/dates&gt;&lt;isbn&gt;1556-4681&lt;/isbn&gt;&lt;urls&gt;&lt;/urls&gt;&lt;/record&gt;&lt;/Cite&gt;&lt;/EndNote&gt;</w:instrText>
      </w:r>
      <w:r>
        <w:rPr>
          <w:rFonts w:cs="宋体"/>
          <w:kern w:val="0"/>
          <w:szCs w:val="24"/>
        </w:rPr>
        <w:fldChar w:fldCharType="separate"/>
      </w:r>
      <w:r w:rsidR="00105EC2" w:rsidRPr="00105EC2">
        <w:rPr>
          <w:rFonts w:cs="宋体"/>
          <w:noProof/>
          <w:kern w:val="0"/>
          <w:szCs w:val="24"/>
          <w:vertAlign w:val="superscript"/>
        </w:rPr>
        <w:t>[137]</w:t>
      </w:r>
      <w:r>
        <w:rPr>
          <w:rFonts w:cs="宋体"/>
          <w:kern w:val="0"/>
          <w:szCs w:val="24"/>
        </w:rPr>
        <w:fldChar w:fldCharType="end"/>
      </w:r>
      <w:r>
        <w:rPr>
          <w:rFonts w:cs="宋体" w:hint="eastAsia"/>
          <w:kern w:val="0"/>
          <w:szCs w:val="24"/>
        </w:rPr>
        <w:t>：一个加权集成算法，分别建立</w:t>
      </w:r>
      <w:r w:rsidRPr="006B3AC0">
        <w:rPr>
          <w:rFonts w:cs="宋体" w:hint="eastAsia"/>
          <w:kern w:val="0"/>
          <w:szCs w:val="24"/>
        </w:rPr>
        <w:t>主动集和被动集提升基学习器多样性</w:t>
      </w:r>
      <w:r>
        <w:rPr>
          <w:rFonts w:cs="宋体" w:hint="eastAsia"/>
          <w:kern w:val="0"/>
          <w:szCs w:val="24"/>
        </w:rPr>
        <w:t>，使用基于</w:t>
      </w:r>
      <w:r w:rsidRPr="006B3AC0">
        <w:rPr>
          <w:rFonts w:cs="宋体" w:hint="eastAsia"/>
          <w:kern w:val="0"/>
          <w:szCs w:val="24"/>
        </w:rPr>
        <w:t>汉明损失和子集准确率</w:t>
      </w:r>
      <w:r>
        <w:rPr>
          <w:rFonts w:cs="宋体" w:hint="eastAsia"/>
          <w:kern w:val="0"/>
          <w:szCs w:val="24"/>
        </w:rPr>
        <w:t>的权重增强对概念漂移的适应。</w:t>
      </w:r>
    </w:p>
    <w:p w14:paraId="39D78967" w14:textId="33E270AB" w:rsidR="004B3509" w:rsidRDefault="00CF0589" w:rsidP="00983E0C">
      <w:pPr>
        <w:autoSpaceDE w:val="0"/>
        <w:autoSpaceDN w:val="0"/>
        <w:adjustRightInd w:val="0"/>
        <w:snapToGrid w:val="0"/>
        <w:ind w:firstLine="480"/>
        <w:rPr>
          <w:rFonts w:cs="宋体"/>
          <w:kern w:val="0"/>
          <w:szCs w:val="24"/>
        </w:rPr>
      </w:pPr>
      <w:r>
        <w:rPr>
          <w:rFonts w:cs="宋体" w:hint="eastAsia"/>
          <w:kern w:val="0"/>
          <w:szCs w:val="24"/>
        </w:rPr>
        <w:t>对于对比算法的参数设置，本文采用了相应论文中给出的推荐设置。</w:t>
      </w:r>
      <w:r w:rsidR="004B3509">
        <w:rPr>
          <w:rFonts w:cs="宋体" w:hint="eastAsia"/>
          <w:kern w:val="0"/>
          <w:szCs w:val="24"/>
        </w:rPr>
        <w:t>对于数据流学习算法</w:t>
      </w:r>
      <w:r w:rsidR="004033E4">
        <w:rPr>
          <w:rFonts w:cs="宋体" w:hint="eastAsia"/>
          <w:kern w:val="0"/>
          <w:szCs w:val="24"/>
        </w:rPr>
        <w:t>的</w:t>
      </w:r>
      <w:r w:rsidR="002F65E1">
        <w:rPr>
          <w:rFonts w:cs="宋体" w:hint="eastAsia"/>
          <w:kern w:val="0"/>
          <w:szCs w:val="24"/>
        </w:rPr>
        <w:t>基</w:t>
      </w:r>
      <w:r w:rsidR="004033E4">
        <w:rPr>
          <w:rFonts w:cs="宋体" w:hint="eastAsia"/>
          <w:kern w:val="0"/>
          <w:szCs w:val="24"/>
        </w:rPr>
        <w:t>学习器组合更新方式</w:t>
      </w:r>
      <w:r w:rsidR="004B3509">
        <w:rPr>
          <w:rFonts w:cs="宋体" w:hint="eastAsia"/>
          <w:kern w:val="0"/>
          <w:szCs w:val="24"/>
        </w:rPr>
        <w:t>，本文没有</w:t>
      </w:r>
      <w:r w:rsidR="004033E4">
        <w:rPr>
          <w:rFonts w:cs="宋体" w:hint="eastAsia"/>
          <w:kern w:val="0"/>
          <w:szCs w:val="24"/>
        </w:rPr>
        <w:t>使用基于增量学习的基学习器，而是选择不断训练和替换基学习器这种简单的方式，用于直接对比</w:t>
      </w:r>
      <w:r w:rsidR="004033E4">
        <w:rPr>
          <w:rFonts w:cs="宋体" w:hint="eastAsia"/>
          <w:kern w:val="0"/>
          <w:szCs w:val="24"/>
        </w:rPr>
        <w:t>M</w:t>
      </w:r>
      <w:r w:rsidR="004033E4">
        <w:rPr>
          <w:rFonts w:cs="宋体"/>
          <w:kern w:val="0"/>
          <w:szCs w:val="24"/>
        </w:rPr>
        <w:t>LDE</w:t>
      </w:r>
      <w:r w:rsidR="004033E4">
        <w:rPr>
          <w:rFonts w:cs="宋体" w:hint="eastAsia"/>
          <w:kern w:val="0"/>
          <w:szCs w:val="24"/>
        </w:rPr>
        <w:t>和其他集成</w:t>
      </w:r>
      <w:r w:rsidR="002F65E1">
        <w:rPr>
          <w:rFonts w:cs="宋体" w:hint="eastAsia"/>
          <w:kern w:val="0"/>
          <w:szCs w:val="24"/>
        </w:rPr>
        <w:t>学习</w:t>
      </w:r>
      <w:r w:rsidR="004033E4">
        <w:rPr>
          <w:rFonts w:cs="宋体" w:hint="eastAsia"/>
          <w:kern w:val="0"/>
          <w:szCs w:val="24"/>
        </w:rPr>
        <w:t>框架的优劣。</w:t>
      </w:r>
    </w:p>
    <w:p w14:paraId="7D2A435E" w14:textId="197F0B0C" w:rsidR="00CF0589" w:rsidRDefault="00BE1572" w:rsidP="00983E0C">
      <w:pPr>
        <w:autoSpaceDE w:val="0"/>
        <w:autoSpaceDN w:val="0"/>
        <w:adjustRightInd w:val="0"/>
        <w:snapToGrid w:val="0"/>
        <w:ind w:firstLine="480"/>
        <w:rPr>
          <w:rFonts w:cs="宋体"/>
          <w:kern w:val="0"/>
          <w:szCs w:val="24"/>
        </w:rPr>
      </w:pPr>
      <w:r>
        <w:rPr>
          <w:rFonts w:cs="宋体" w:hint="eastAsia"/>
          <w:kern w:val="0"/>
          <w:szCs w:val="24"/>
        </w:rPr>
        <w:t>对于</w:t>
      </w:r>
      <w:r>
        <w:rPr>
          <w:rFonts w:cs="宋体" w:hint="eastAsia"/>
          <w:kern w:val="0"/>
          <w:szCs w:val="24"/>
        </w:rPr>
        <w:t>M</w:t>
      </w:r>
      <w:r>
        <w:rPr>
          <w:rFonts w:cs="宋体"/>
          <w:kern w:val="0"/>
          <w:szCs w:val="24"/>
        </w:rPr>
        <w:t>LDE</w:t>
      </w:r>
      <w:r>
        <w:rPr>
          <w:rFonts w:cs="宋体" w:hint="eastAsia"/>
          <w:kern w:val="0"/>
          <w:szCs w:val="24"/>
        </w:rPr>
        <w:t>的参数，本文设定</w:t>
      </w:r>
      <w:r w:rsidR="00AC1647">
        <w:rPr>
          <w:rFonts w:cs="宋体" w:hint="eastAsia"/>
          <w:kern w:val="0"/>
          <w:szCs w:val="24"/>
        </w:rPr>
        <w:t>基学习器数量为</w:t>
      </w:r>
      <m:oMath>
        <m:r>
          <w:rPr>
            <w:rFonts w:ascii="Cambria Math" w:hAnsi="Cambria Math" w:cs="宋体"/>
            <w:kern w:val="0"/>
            <w:szCs w:val="24"/>
          </w:rPr>
          <m:t>R=5</m:t>
        </m:r>
      </m:oMath>
      <w:r w:rsidR="00AC1647">
        <w:rPr>
          <w:rFonts w:cs="宋体" w:hint="eastAsia"/>
          <w:kern w:val="0"/>
          <w:szCs w:val="24"/>
        </w:rPr>
        <w:t>，</w:t>
      </w:r>
      <w:r w:rsidR="00F31C66">
        <w:rPr>
          <w:rFonts w:cs="宋体" w:hint="eastAsia"/>
          <w:kern w:val="0"/>
          <w:szCs w:val="24"/>
        </w:rPr>
        <w:t>动态选择的近邻个数为</w:t>
      </w:r>
      <m:oMath>
        <m:r>
          <w:rPr>
            <w:rFonts w:ascii="Cambria Math" w:hAnsi="Cambria Math" w:cs="宋体" w:hint="eastAsia"/>
            <w:kern w:val="0"/>
            <w:szCs w:val="24"/>
          </w:rPr>
          <m:t>k</m:t>
        </m:r>
        <m:r>
          <w:rPr>
            <w:rFonts w:ascii="Cambria Math" w:hAnsi="Cambria Math" w:cs="宋体"/>
            <w:kern w:val="0"/>
            <w:szCs w:val="24"/>
          </w:rPr>
          <m:t>=10</m:t>
        </m:r>
      </m:oMath>
      <w:r w:rsidR="00F31C66">
        <w:rPr>
          <w:rFonts w:cs="宋体" w:hint="eastAsia"/>
          <w:kern w:val="0"/>
          <w:szCs w:val="24"/>
        </w:rPr>
        <w:t>，且使用欧式距离作为近邻选择标准。</w:t>
      </w:r>
    </w:p>
    <w:p w14:paraId="099E4E06" w14:textId="77777777" w:rsidR="00E71120" w:rsidRDefault="00E71120" w:rsidP="003D6B67">
      <w:pPr>
        <w:pStyle w:val="C"/>
        <w:spacing w:before="120"/>
        <w:ind w:firstLineChars="171" w:firstLine="479"/>
      </w:pPr>
      <w:bookmarkStart w:id="229" w:name="_Toc181227987"/>
      <w:bookmarkStart w:id="230" w:name="_Toc190702600"/>
      <w:r>
        <w:t>5</w:t>
      </w:r>
      <w:r w:rsidRPr="00850151">
        <w:t xml:space="preserve">.3.2 </w:t>
      </w:r>
      <w:r w:rsidRPr="00850151">
        <w:rPr>
          <w:rFonts w:hint="eastAsia"/>
        </w:rPr>
        <w:t>算法结果对比</w:t>
      </w:r>
      <w:bookmarkEnd w:id="229"/>
      <w:bookmarkEnd w:id="230"/>
    </w:p>
    <w:p w14:paraId="192400BE" w14:textId="77777777" w:rsidR="00E71120" w:rsidRDefault="00E71120" w:rsidP="00E71120">
      <w:pPr>
        <w:autoSpaceDE w:val="0"/>
        <w:autoSpaceDN w:val="0"/>
        <w:adjustRightInd w:val="0"/>
        <w:snapToGrid w:val="0"/>
        <w:ind w:firstLine="480"/>
        <w:rPr>
          <w:rFonts w:cs="宋体"/>
          <w:kern w:val="0"/>
          <w:szCs w:val="24"/>
        </w:rPr>
      </w:pPr>
      <w:r>
        <w:rPr>
          <w:rFonts w:cs="宋体" w:hint="eastAsia"/>
          <w:kern w:val="0"/>
          <w:szCs w:val="24"/>
        </w:rPr>
        <w:t>1</w:t>
      </w:r>
      <w:r>
        <w:rPr>
          <w:rFonts w:cs="宋体" w:hint="eastAsia"/>
          <w:kern w:val="0"/>
          <w:szCs w:val="24"/>
        </w:rPr>
        <w:t>）多标签学习</w:t>
      </w:r>
    </w:p>
    <w:p w14:paraId="153D3438" w14:textId="731005F2" w:rsidR="00E71120" w:rsidRDefault="00E71120" w:rsidP="00E71120">
      <w:pPr>
        <w:autoSpaceDE w:val="0"/>
        <w:autoSpaceDN w:val="0"/>
        <w:adjustRightInd w:val="0"/>
        <w:snapToGrid w:val="0"/>
        <w:ind w:firstLine="480"/>
        <w:rPr>
          <w:rFonts w:cs="宋体"/>
          <w:kern w:val="0"/>
          <w:szCs w:val="24"/>
        </w:rPr>
      </w:pPr>
      <w:r>
        <w:rPr>
          <w:rFonts w:cs="宋体" w:hint="eastAsia"/>
          <w:kern w:val="0"/>
          <w:szCs w:val="24"/>
        </w:rPr>
        <w:t>本小节将报告和分析</w:t>
      </w:r>
      <w:r>
        <w:rPr>
          <w:rFonts w:cs="宋体" w:hint="eastAsia"/>
          <w:kern w:val="0"/>
          <w:szCs w:val="24"/>
        </w:rPr>
        <w:t>M</w:t>
      </w:r>
      <w:r>
        <w:rPr>
          <w:rFonts w:cs="宋体"/>
          <w:kern w:val="0"/>
          <w:szCs w:val="24"/>
        </w:rPr>
        <w:t>LDE</w:t>
      </w:r>
      <w:r>
        <w:rPr>
          <w:rFonts w:cs="宋体" w:hint="eastAsia"/>
          <w:kern w:val="0"/>
          <w:szCs w:val="24"/>
        </w:rPr>
        <w:t>与其他多标签集成学习算法在多标签学习任务上的性能。</w:t>
      </w:r>
      <w:r>
        <w:rPr>
          <w:rFonts w:cs="宋体" w:hint="eastAsia"/>
          <w:kern w:val="0"/>
          <w:szCs w:val="24"/>
        </w:rPr>
        <w:t>M</w:t>
      </w:r>
      <w:r>
        <w:rPr>
          <w:rFonts w:cs="宋体"/>
          <w:kern w:val="0"/>
          <w:szCs w:val="24"/>
        </w:rPr>
        <w:t>LDE</w:t>
      </w:r>
      <w:r>
        <w:rPr>
          <w:rFonts w:cs="宋体" w:hint="eastAsia"/>
          <w:kern w:val="0"/>
          <w:szCs w:val="24"/>
        </w:rPr>
        <w:t>与其对比算法在</w:t>
      </w:r>
      <w:r>
        <w:rPr>
          <w:rFonts w:cs="宋体" w:hint="eastAsia"/>
          <w:kern w:val="0"/>
          <w:szCs w:val="24"/>
        </w:rPr>
        <w:t>6</w:t>
      </w:r>
      <w:r>
        <w:rPr>
          <w:rFonts w:cs="宋体" w:hint="eastAsia"/>
          <w:kern w:val="0"/>
          <w:szCs w:val="24"/>
        </w:rPr>
        <w:t>个评价指标上的表现如下列</w:t>
      </w:r>
      <w:r w:rsidR="00DD3311">
        <w:rPr>
          <w:rFonts w:cs="宋体" w:hint="eastAsia"/>
          <w:kern w:val="0"/>
          <w:szCs w:val="24"/>
        </w:rPr>
        <w:t>表</w:t>
      </w:r>
      <w:r w:rsidR="00DD3311">
        <w:rPr>
          <w:rFonts w:cs="宋体"/>
          <w:kern w:val="0"/>
          <w:szCs w:val="24"/>
        </w:rPr>
        <w:t>5-3</w:t>
      </w:r>
      <w:r w:rsidR="00DD3311">
        <w:rPr>
          <w:rFonts w:cs="宋体" w:hint="eastAsia"/>
          <w:kern w:val="0"/>
          <w:szCs w:val="24"/>
        </w:rPr>
        <w:t>到表</w:t>
      </w:r>
      <w:r w:rsidR="00DD3311">
        <w:rPr>
          <w:rFonts w:cs="宋体"/>
          <w:kern w:val="0"/>
          <w:szCs w:val="24"/>
        </w:rPr>
        <w:t>5-8</w:t>
      </w:r>
      <w:r>
        <w:rPr>
          <w:rFonts w:cs="宋体" w:hint="eastAsia"/>
          <w:kern w:val="0"/>
          <w:szCs w:val="24"/>
        </w:rPr>
        <w:t>所示。</w:t>
      </w:r>
    </w:p>
    <w:p w14:paraId="68090ED9" w14:textId="363832FE" w:rsidR="00E71120" w:rsidRDefault="00E71120" w:rsidP="00E71120">
      <w:pPr>
        <w:autoSpaceDE w:val="0"/>
        <w:autoSpaceDN w:val="0"/>
        <w:adjustRightInd w:val="0"/>
        <w:snapToGrid w:val="0"/>
        <w:ind w:firstLine="480"/>
        <w:rPr>
          <w:rFonts w:cs="宋体"/>
          <w:kern w:val="0"/>
          <w:szCs w:val="24"/>
        </w:rPr>
      </w:pPr>
      <w:r>
        <w:rPr>
          <w:rFonts w:cs="宋体" w:hint="eastAsia"/>
          <w:kern w:val="0"/>
          <w:szCs w:val="24"/>
        </w:rPr>
        <w:lastRenderedPageBreak/>
        <w:t>根据表</w:t>
      </w:r>
      <w:r>
        <w:rPr>
          <w:rFonts w:cs="宋体"/>
          <w:kern w:val="0"/>
          <w:szCs w:val="24"/>
        </w:rPr>
        <w:t>5-3</w:t>
      </w:r>
      <w:r>
        <w:rPr>
          <w:rFonts w:cs="宋体" w:hint="eastAsia"/>
          <w:kern w:val="0"/>
          <w:szCs w:val="24"/>
        </w:rPr>
        <w:t>到</w:t>
      </w:r>
      <w:r>
        <w:rPr>
          <w:rFonts w:cs="宋体"/>
          <w:kern w:val="0"/>
          <w:szCs w:val="24"/>
        </w:rPr>
        <w:t>5-8</w:t>
      </w:r>
      <w:r>
        <w:rPr>
          <w:rFonts w:cs="宋体" w:hint="eastAsia"/>
          <w:kern w:val="0"/>
          <w:szCs w:val="24"/>
        </w:rPr>
        <w:t>的结果，可以发现</w:t>
      </w:r>
      <w:r>
        <w:rPr>
          <w:rFonts w:cs="宋体"/>
          <w:kern w:val="0"/>
          <w:szCs w:val="24"/>
        </w:rPr>
        <w:t>MLDE</w:t>
      </w:r>
      <w:r>
        <w:rPr>
          <w:rFonts w:cs="宋体" w:hint="eastAsia"/>
          <w:kern w:val="0"/>
          <w:szCs w:val="24"/>
        </w:rPr>
        <w:t>的综合表现超过了全部对比算法。</w:t>
      </w:r>
      <w:r>
        <w:rPr>
          <w:rFonts w:cs="宋体"/>
          <w:kern w:val="0"/>
          <w:szCs w:val="24"/>
        </w:rPr>
        <w:t>MLDE</w:t>
      </w:r>
      <w:r>
        <w:rPr>
          <w:rFonts w:cs="宋体" w:hint="eastAsia"/>
          <w:kern w:val="0"/>
          <w:szCs w:val="24"/>
        </w:rPr>
        <w:t>在</w:t>
      </w:r>
      <w:r>
        <w:rPr>
          <w:rFonts w:cs="宋体" w:hint="eastAsia"/>
          <w:kern w:val="0"/>
          <w:szCs w:val="24"/>
        </w:rPr>
        <w:t>6</w:t>
      </w:r>
      <w:r>
        <w:rPr>
          <w:rFonts w:cs="宋体" w:hint="eastAsia"/>
          <w:kern w:val="0"/>
          <w:szCs w:val="24"/>
        </w:rPr>
        <w:t>个评价指标中全部取得了平均评价值第一和平均排名第一。具体来说，根据详细的算法对比结果，可以观察到以下具体信息：</w:t>
      </w:r>
    </w:p>
    <w:p w14:paraId="3E8B981D" w14:textId="77777777" w:rsidR="00E71120" w:rsidRDefault="00E71120" w:rsidP="00E71120">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1</w:t>
      </w:r>
      <w:r>
        <w:rPr>
          <w:rFonts w:cs="宋体" w:hint="eastAsia"/>
          <w:kern w:val="0"/>
          <w:szCs w:val="24"/>
        </w:rPr>
        <w:t>）在</w:t>
      </w:r>
      <w:r>
        <w:rPr>
          <w:rFonts w:cs="宋体" w:hint="eastAsia"/>
          <w:kern w:val="0"/>
          <w:szCs w:val="24"/>
        </w:rPr>
        <w:t>1</w:t>
      </w:r>
      <w:r>
        <w:rPr>
          <w:rFonts w:cs="宋体"/>
          <w:kern w:val="0"/>
          <w:szCs w:val="24"/>
        </w:rPr>
        <w:t>4</w:t>
      </w:r>
      <w:r>
        <w:rPr>
          <w:rFonts w:cs="宋体" w:hint="eastAsia"/>
          <w:kern w:val="0"/>
          <w:szCs w:val="24"/>
        </w:rPr>
        <w:t>个数据集和</w:t>
      </w:r>
      <w:r>
        <w:rPr>
          <w:rFonts w:cs="宋体" w:hint="eastAsia"/>
          <w:kern w:val="0"/>
          <w:szCs w:val="24"/>
        </w:rPr>
        <w:t>6</w:t>
      </w:r>
      <w:r>
        <w:rPr>
          <w:rFonts w:cs="宋体" w:hint="eastAsia"/>
          <w:kern w:val="0"/>
          <w:szCs w:val="24"/>
        </w:rPr>
        <w:t>个评价指标构成的</w:t>
      </w:r>
      <w:r>
        <w:rPr>
          <w:rFonts w:cs="宋体" w:hint="eastAsia"/>
          <w:kern w:val="0"/>
          <w:szCs w:val="24"/>
        </w:rPr>
        <w:t>8</w:t>
      </w:r>
      <w:r>
        <w:rPr>
          <w:rFonts w:cs="宋体"/>
          <w:kern w:val="0"/>
          <w:szCs w:val="24"/>
        </w:rPr>
        <w:t>4</w:t>
      </w:r>
      <w:r>
        <w:rPr>
          <w:rFonts w:cs="宋体" w:hint="eastAsia"/>
          <w:kern w:val="0"/>
          <w:szCs w:val="24"/>
        </w:rPr>
        <w:t>个对比项中，</w:t>
      </w:r>
      <w:r>
        <w:rPr>
          <w:rFonts w:cs="宋体"/>
          <w:kern w:val="0"/>
          <w:szCs w:val="24"/>
        </w:rPr>
        <w:t>MLDE</w:t>
      </w:r>
      <w:r>
        <w:rPr>
          <w:rFonts w:cs="宋体" w:hint="eastAsia"/>
          <w:kern w:val="0"/>
          <w:szCs w:val="24"/>
        </w:rPr>
        <w:t>共计取得了</w:t>
      </w:r>
      <w:r>
        <w:rPr>
          <w:rFonts w:cs="宋体"/>
          <w:kern w:val="0"/>
          <w:szCs w:val="24"/>
        </w:rPr>
        <w:t>53</w:t>
      </w:r>
      <w:r>
        <w:rPr>
          <w:rFonts w:cs="宋体" w:hint="eastAsia"/>
          <w:kern w:val="0"/>
          <w:szCs w:val="24"/>
        </w:rPr>
        <w:t>次排名第一，超过了全部对比</w:t>
      </w:r>
      <w:r w:rsidRPr="00287794">
        <w:rPr>
          <w:rFonts w:cs="宋体" w:hint="eastAsia"/>
          <w:kern w:val="0"/>
          <w:szCs w:val="24"/>
        </w:rPr>
        <w:t>算法，包括</w:t>
      </w:r>
      <w:r w:rsidRPr="003955A6">
        <w:rPr>
          <w:rFonts w:cs="宋体"/>
          <w:kern w:val="0"/>
          <w:szCs w:val="24"/>
        </w:rPr>
        <w:t>BOOMER</w:t>
      </w:r>
      <w:r w:rsidRPr="00287794">
        <w:rPr>
          <w:rFonts w:cs="宋体" w:hint="eastAsia"/>
          <w:kern w:val="0"/>
          <w:szCs w:val="24"/>
        </w:rPr>
        <w:t>的</w:t>
      </w:r>
      <w:r>
        <w:rPr>
          <w:rFonts w:cs="宋体" w:hint="eastAsia"/>
          <w:kern w:val="0"/>
          <w:szCs w:val="24"/>
        </w:rPr>
        <w:t>1</w:t>
      </w:r>
      <w:r w:rsidRPr="00287794">
        <w:rPr>
          <w:rFonts w:cs="宋体"/>
          <w:kern w:val="0"/>
          <w:szCs w:val="24"/>
        </w:rPr>
        <w:t>1</w:t>
      </w:r>
      <w:r w:rsidRPr="00287794">
        <w:rPr>
          <w:rFonts w:cs="宋体" w:hint="eastAsia"/>
          <w:kern w:val="0"/>
          <w:szCs w:val="24"/>
        </w:rPr>
        <w:t>次、</w:t>
      </w:r>
      <w:r w:rsidRPr="003955A6">
        <w:rPr>
          <w:rFonts w:cs="宋体"/>
          <w:kern w:val="0"/>
          <w:szCs w:val="24"/>
        </w:rPr>
        <w:t>ACkEL</w:t>
      </w:r>
      <w:r w:rsidRPr="00287794">
        <w:rPr>
          <w:rFonts w:cs="宋体" w:hint="eastAsia"/>
          <w:kern w:val="0"/>
          <w:szCs w:val="24"/>
        </w:rPr>
        <w:t>的</w:t>
      </w:r>
      <w:r>
        <w:rPr>
          <w:rFonts w:cs="宋体"/>
          <w:kern w:val="0"/>
          <w:szCs w:val="24"/>
        </w:rPr>
        <w:t>7</w:t>
      </w:r>
      <w:r w:rsidRPr="00287794">
        <w:rPr>
          <w:rFonts w:cs="宋体" w:hint="eastAsia"/>
          <w:kern w:val="0"/>
          <w:szCs w:val="24"/>
        </w:rPr>
        <w:t>次、</w:t>
      </w:r>
      <w:r w:rsidRPr="003955A6">
        <w:rPr>
          <w:rFonts w:cs="宋体"/>
          <w:kern w:val="0"/>
          <w:szCs w:val="24"/>
        </w:rPr>
        <w:t>MLWSE</w:t>
      </w:r>
      <w:r w:rsidRPr="00287794">
        <w:rPr>
          <w:rFonts w:cs="宋体" w:hint="eastAsia"/>
          <w:kern w:val="0"/>
          <w:szCs w:val="24"/>
        </w:rPr>
        <w:t>的</w:t>
      </w:r>
      <w:r>
        <w:rPr>
          <w:szCs w:val="24"/>
        </w:rPr>
        <w:t>0</w:t>
      </w:r>
      <w:r w:rsidRPr="00287794">
        <w:rPr>
          <w:rFonts w:cs="宋体" w:hint="eastAsia"/>
          <w:kern w:val="0"/>
          <w:szCs w:val="24"/>
        </w:rPr>
        <w:t>次、</w:t>
      </w:r>
      <w:r w:rsidRPr="003955A6">
        <w:rPr>
          <w:rFonts w:cs="宋体"/>
          <w:kern w:val="0"/>
          <w:szCs w:val="24"/>
        </w:rPr>
        <w:t>ABC2</w:t>
      </w:r>
      <w:r w:rsidRPr="00287794">
        <w:rPr>
          <w:rFonts w:cs="宋体" w:hint="eastAsia"/>
          <w:kern w:val="0"/>
          <w:szCs w:val="24"/>
        </w:rPr>
        <w:t>的</w:t>
      </w:r>
      <w:r>
        <w:rPr>
          <w:rFonts w:cs="宋体"/>
          <w:kern w:val="0"/>
          <w:szCs w:val="24"/>
        </w:rPr>
        <w:t>13</w:t>
      </w:r>
      <w:r w:rsidRPr="00287794">
        <w:rPr>
          <w:rFonts w:cs="宋体" w:hint="eastAsia"/>
          <w:kern w:val="0"/>
          <w:szCs w:val="24"/>
        </w:rPr>
        <w:t>次、</w:t>
      </w:r>
      <w:r w:rsidRPr="003955A6">
        <w:rPr>
          <w:rFonts w:cs="宋体"/>
          <w:kern w:val="0"/>
          <w:szCs w:val="24"/>
        </w:rPr>
        <w:t>DECC</w:t>
      </w:r>
      <w:r w:rsidRPr="00287794">
        <w:rPr>
          <w:rFonts w:cs="宋体" w:hint="eastAsia"/>
          <w:kern w:val="0"/>
          <w:szCs w:val="24"/>
        </w:rPr>
        <w:t>的</w:t>
      </w:r>
      <w:r>
        <w:rPr>
          <w:rFonts w:cs="宋体"/>
          <w:kern w:val="0"/>
          <w:szCs w:val="24"/>
        </w:rPr>
        <w:t>0</w:t>
      </w:r>
      <w:r w:rsidRPr="00287794">
        <w:rPr>
          <w:rFonts w:cs="宋体" w:hint="eastAsia"/>
          <w:kern w:val="0"/>
          <w:szCs w:val="24"/>
        </w:rPr>
        <w:t>次。</w:t>
      </w:r>
    </w:p>
    <w:p w14:paraId="0C575EFD" w14:textId="09A9FD3F" w:rsidR="00E71120" w:rsidRDefault="00E71120" w:rsidP="00E71120">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2</w:t>
      </w:r>
      <w:r>
        <w:rPr>
          <w:rFonts w:cs="宋体" w:hint="eastAsia"/>
          <w:kern w:val="0"/>
          <w:szCs w:val="24"/>
        </w:rPr>
        <w:t>）在</w:t>
      </w:r>
      <w:r>
        <w:rPr>
          <w:rFonts w:cs="宋体" w:hint="eastAsia"/>
          <w:kern w:val="0"/>
          <w:szCs w:val="24"/>
        </w:rPr>
        <w:t>Ham</w:t>
      </w:r>
      <w:r>
        <w:rPr>
          <w:rFonts w:cs="宋体"/>
          <w:kern w:val="0"/>
          <w:szCs w:val="24"/>
        </w:rPr>
        <w:t>ming Loss</w:t>
      </w:r>
      <w:r>
        <w:rPr>
          <w:rFonts w:cs="宋体" w:hint="eastAsia"/>
          <w:kern w:val="0"/>
          <w:szCs w:val="24"/>
        </w:rPr>
        <w:t>和</w:t>
      </w:r>
      <w:r>
        <w:rPr>
          <w:rFonts w:cs="宋体" w:hint="eastAsia"/>
          <w:kern w:val="0"/>
          <w:szCs w:val="24"/>
        </w:rPr>
        <w:t>3</w:t>
      </w:r>
      <w:r>
        <w:rPr>
          <w:rFonts w:cs="宋体" w:hint="eastAsia"/>
          <w:kern w:val="0"/>
          <w:szCs w:val="24"/>
        </w:rPr>
        <w:t>项基于排序的评价指标上，</w:t>
      </w:r>
      <w:r>
        <w:rPr>
          <w:rFonts w:cs="宋体" w:hint="eastAsia"/>
          <w:kern w:val="0"/>
          <w:szCs w:val="24"/>
        </w:rPr>
        <w:t>M</w:t>
      </w:r>
      <w:r>
        <w:rPr>
          <w:rFonts w:cs="宋体"/>
          <w:kern w:val="0"/>
          <w:szCs w:val="24"/>
        </w:rPr>
        <w:t>LDE</w:t>
      </w:r>
      <w:r>
        <w:rPr>
          <w:rFonts w:cs="宋体" w:hint="eastAsia"/>
          <w:kern w:val="0"/>
          <w:szCs w:val="24"/>
        </w:rPr>
        <w:t>的优势十分明显，而在</w:t>
      </w:r>
      <w:r>
        <w:rPr>
          <w:rFonts w:cs="宋体" w:hint="eastAsia"/>
          <w:kern w:val="0"/>
          <w:szCs w:val="24"/>
        </w:rPr>
        <w:t>A</w:t>
      </w:r>
      <w:r>
        <w:rPr>
          <w:rFonts w:cs="宋体"/>
          <w:kern w:val="0"/>
          <w:szCs w:val="24"/>
        </w:rPr>
        <w:t>ccuracy</w:t>
      </w:r>
      <w:r>
        <w:rPr>
          <w:rFonts w:cs="宋体" w:hint="eastAsia"/>
          <w:kern w:val="0"/>
          <w:szCs w:val="24"/>
        </w:rPr>
        <w:t>和</w:t>
      </w:r>
      <w:r>
        <w:rPr>
          <w:rFonts w:cs="宋体" w:hint="eastAsia"/>
          <w:kern w:val="0"/>
          <w:szCs w:val="24"/>
        </w:rPr>
        <w:t>F</w:t>
      </w:r>
      <w:r>
        <w:rPr>
          <w:rFonts w:cs="宋体"/>
          <w:kern w:val="0"/>
          <w:szCs w:val="24"/>
        </w:rPr>
        <w:t>1</w:t>
      </w:r>
      <w:r>
        <w:rPr>
          <w:rFonts w:cs="宋体" w:hint="eastAsia"/>
          <w:kern w:val="0"/>
          <w:szCs w:val="24"/>
        </w:rPr>
        <w:t>等</w:t>
      </w:r>
      <w:r>
        <w:rPr>
          <w:rFonts w:cs="宋体" w:hint="eastAsia"/>
          <w:kern w:val="0"/>
          <w:szCs w:val="24"/>
        </w:rPr>
        <w:t>2</w:t>
      </w:r>
      <w:r>
        <w:rPr>
          <w:rFonts w:cs="宋体" w:hint="eastAsia"/>
          <w:kern w:val="0"/>
          <w:szCs w:val="24"/>
        </w:rPr>
        <w:t>项评价指标上，</w:t>
      </w:r>
      <w:r>
        <w:rPr>
          <w:rFonts w:cs="宋体" w:hint="eastAsia"/>
          <w:kern w:val="0"/>
          <w:szCs w:val="24"/>
        </w:rPr>
        <w:t>M</w:t>
      </w:r>
      <w:r>
        <w:rPr>
          <w:rFonts w:cs="宋体"/>
          <w:kern w:val="0"/>
          <w:szCs w:val="24"/>
        </w:rPr>
        <w:t>LDE</w:t>
      </w:r>
      <w:r>
        <w:rPr>
          <w:rFonts w:cs="宋体" w:hint="eastAsia"/>
          <w:kern w:val="0"/>
          <w:szCs w:val="24"/>
        </w:rPr>
        <w:t>的优势相对有所削弱。这是因为</w:t>
      </w:r>
      <w:r>
        <w:rPr>
          <w:rFonts w:cs="宋体" w:hint="eastAsia"/>
          <w:kern w:val="0"/>
          <w:szCs w:val="24"/>
        </w:rPr>
        <w:t>M</w:t>
      </w:r>
      <w:r>
        <w:rPr>
          <w:rFonts w:cs="宋体"/>
          <w:kern w:val="0"/>
          <w:szCs w:val="24"/>
        </w:rPr>
        <w:t>LDE</w:t>
      </w:r>
      <w:r>
        <w:rPr>
          <w:rFonts w:cs="宋体" w:hint="eastAsia"/>
          <w:kern w:val="0"/>
          <w:szCs w:val="24"/>
        </w:rPr>
        <w:t>在动态选择的机制上，主要强调了基于分标签的准确率和基于标签排序的标签相关性挖掘，更加符合</w:t>
      </w:r>
      <w:r>
        <w:rPr>
          <w:rFonts w:cs="宋体" w:hint="eastAsia"/>
          <w:kern w:val="0"/>
          <w:szCs w:val="24"/>
        </w:rPr>
        <w:t>Ham</w:t>
      </w:r>
      <w:r>
        <w:rPr>
          <w:rFonts w:cs="宋体"/>
          <w:kern w:val="0"/>
          <w:szCs w:val="24"/>
        </w:rPr>
        <w:t>ming Loss</w:t>
      </w:r>
      <w:r>
        <w:rPr>
          <w:rFonts w:cs="宋体" w:hint="eastAsia"/>
          <w:kern w:val="0"/>
          <w:szCs w:val="24"/>
        </w:rPr>
        <w:t>和</w:t>
      </w:r>
      <w:r w:rsidR="00743602" w:rsidRPr="00B83C4A">
        <w:rPr>
          <w:rFonts w:cs="宋体"/>
          <w:kern w:val="0"/>
          <w:szCs w:val="24"/>
        </w:rPr>
        <w:t>Coverage</w:t>
      </w:r>
      <w:r w:rsidR="00743602" w:rsidRPr="00B83C4A">
        <w:rPr>
          <w:rFonts w:cs="宋体"/>
          <w:kern w:val="0"/>
          <w:szCs w:val="24"/>
        </w:rPr>
        <w:t>、</w:t>
      </w:r>
      <w:r w:rsidR="00743602" w:rsidRPr="00B83C4A">
        <w:rPr>
          <w:rFonts w:cs="宋体"/>
          <w:kern w:val="0"/>
          <w:szCs w:val="24"/>
        </w:rPr>
        <w:t>Ranking Loss</w:t>
      </w:r>
      <w:r w:rsidR="00743602" w:rsidRPr="00B83C4A">
        <w:rPr>
          <w:rFonts w:cs="宋体"/>
          <w:kern w:val="0"/>
          <w:szCs w:val="24"/>
        </w:rPr>
        <w:t>、</w:t>
      </w:r>
      <w:r w:rsidR="00743602" w:rsidRPr="00B83C4A">
        <w:rPr>
          <w:rFonts w:cs="宋体"/>
          <w:kern w:val="0"/>
          <w:szCs w:val="24"/>
        </w:rPr>
        <w:t>Average Precision</w:t>
      </w:r>
      <w:r w:rsidR="00DA22DF">
        <w:rPr>
          <w:rFonts w:cs="宋体" w:hint="eastAsia"/>
          <w:kern w:val="0"/>
          <w:szCs w:val="24"/>
        </w:rPr>
        <w:t>等</w:t>
      </w:r>
      <w:r>
        <w:rPr>
          <w:rFonts w:cs="宋体" w:hint="eastAsia"/>
          <w:kern w:val="0"/>
          <w:szCs w:val="24"/>
        </w:rPr>
        <w:t>基于排序的评价机制。在面临正类更加重要的多标签学习任务时，需要考虑在动态选择机制中加入对正类标签拟合性能的单独考量。</w:t>
      </w:r>
    </w:p>
    <w:p w14:paraId="651955E8" w14:textId="71162A8B" w:rsidR="00743602" w:rsidRDefault="00E71120" w:rsidP="00E71120">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3</w:t>
      </w:r>
      <w:r>
        <w:rPr>
          <w:rFonts w:cs="宋体" w:hint="eastAsia"/>
          <w:kern w:val="0"/>
          <w:szCs w:val="24"/>
        </w:rPr>
        <w:t>）</w:t>
      </w:r>
      <w:r>
        <w:rPr>
          <w:rFonts w:cs="宋体" w:hint="eastAsia"/>
          <w:kern w:val="0"/>
          <w:szCs w:val="24"/>
        </w:rPr>
        <w:t>D</w:t>
      </w:r>
      <w:r>
        <w:rPr>
          <w:rFonts w:cs="宋体"/>
          <w:kern w:val="0"/>
          <w:szCs w:val="24"/>
        </w:rPr>
        <w:t>ECC</w:t>
      </w:r>
      <w:r>
        <w:rPr>
          <w:rFonts w:cs="宋体" w:hint="eastAsia"/>
          <w:kern w:val="0"/>
          <w:szCs w:val="24"/>
        </w:rPr>
        <w:t>作为一个动态集成学习算法，在性能上普遍</w:t>
      </w:r>
      <w:r w:rsidR="00743602">
        <w:rPr>
          <w:rFonts w:cs="宋体" w:hint="eastAsia"/>
          <w:kern w:val="0"/>
          <w:szCs w:val="24"/>
        </w:rPr>
        <w:t>优于非动态的其他集成学习算法，这证明了动态集成学习方法的优越性。</w:t>
      </w:r>
    </w:p>
    <w:p w14:paraId="0EE3CA35" w14:textId="01773168" w:rsidR="00E71120" w:rsidRDefault="00743602" w:rsidP="00743602">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4</w:t>
      </w:r>
      <w:r>
        <w:rPr>
          <w:rFonts w:cs="宋体" w:hint="eastAsia"/>
          <w:kern w:val="0"/>
          <w:szCs w:val="24"/>
        </w:rPr>
        <w:t>）相较于本文提出的</w:t>
      </w:r>
      <w:r>
        <w:rPr>
          <w:rFonts w:cs="宋体" w:hint="eastAsia"/>
          <w:kern w:val="0"/>
          <w:szCs w:val="24"/>
        </w:rPr>
        <w:t>M</w:t>
      </w:r>
      <w:r>
        <w:rPr>
          <w:rFonts w:cs="宋体"/>
          <w:kern w:val="0"/>
          <w:szCs w:val="24"/>
        </w:rPr>
        <w:t>LDE</w:t>
      </w:r>
      <w:r>
        <w:rPr>
          <w:rFonts w:cs="宋体" w:hint="eastAsia"/>
          <w:kern w:val="0"/>
          <w:szCs w:val="24"/>
        </w:rPr>
        <w:t>算法，</w:t>
      </w:r>
      <w:r>
        <w:rPr>
          <w:rFonts w:cs="宋体" w:hint="eastAsia"/>
          <w:kern w:val="0"/>
          <w:szCs w:val="24"/>
        </w:rPr>
        <w:t>D</w:t>
      </w:r>
      <w:r>
        <w:rPr>
          <w:rFonts w:cs="宋体"/>
          <w:kern w:val="0"/>
          <w:szCs w:val="24"/>
        </w:rPr>
        <w:t>ECC</w:t>
      </w:r>
      <w:r>
        <w:rPr>
          <w:rFonts w:cs="宋体" w:hint="eastAsia"/>
          <w:kern w:val="0"/>
          <w:szCs w:val="24"/>
        </w:rPr>
        <w:t>的性能依然较差。</w:t>
      </w:r>
      <w:r w:rsidR="00E71120">
        <w:rPr>
          <w:rFonts w:cs="宋体" w:hint="eastAsia"/>
          <w:kern w:val="0"/>
          <w:szCs w:val="24"/>
        </w:rPr>
        <w:t>这是因为该算法仅使用了动态集成的策略，并没有使用传统的动态选择集成框架，虽然关注到了未知实例之间的差异性，但不能保证为每条未知实例推荐的学习器组合具备足够的性能竞争力。这也说明了</w:t>
      </w:r>
      <w:r w:rsidR="00E71120">
        <w:rPr>
          <w:rFonts w:cs="宋体" w:hint="eastAsia"/>
          <w:kern w:val="0"/>
          <w:szCs w:val="24"/>
        </w:rPr>
        <w:t>M</w:t>
      </w:r>
      <w:r w:rsidR="00E71120">
        <w:rPr>
          <w:rFonts w:cs="宋体"/>
          <w:kern w:val="0"/>
          <w:szCs w:val="24"/>
        </w:rPr>
        <w:t>LDE</w:t>
      </w:r>
      <w:r w:rsidR="00E71120">
        <w:rPr>
          <w:rFonts w:cs="宋体" w:hint="eastAsia"/>
          <w:kern w:val="0"/>
          <w:szCs w:val="24"/>
        </w:rPr>
        <w:t>采用基于动态选择的动态集成学习策略是正确的。</w:t>
      </w:r>
    </w:p>
    <w:p w14:paraId="53D112DE" w14:textId="77777777" w:rsidR="00E71120" w:rsidRPr="00C92D77" w:rsidRDefault="00E71120" w:rsidP="0059696C">
      <w:pPr>
        <w:autoSpaceDE w:val="0"/>
        <w:autoSpaceDN w:val="0"/>
        <w:adjustRightInd w:val="0"/>
        <w:snapToGrid w:val="0"/>
        <w:spacing w:beforeLines="50" w:before="120"/>
        <w:ind w:firstLineChars="0" w:firstLine="0"/>
        <w:jc w:val="center"/>
        <w:rPr>
          <w:kern w:val="0"/>
          <w:sz w:val="21"/>
        </w:rPr>
      </w:pPr>
      <w:r w:rsidRPr="00C92D77">
        <w:rPr>
          <w:kern w:val="0"/>
          <w:sz w:val="21"/>
        </w:rPr>
        <w:t>表</w:t>
      </w:r>
      <w:r w:rsidRPr="00C92D77">
        <w:rPr>
          <w:kern w:val="0"/>
          <w:sz w:val="21"/>
        </w:rPr>
        <w:t>5-3 MLDE</w:t>
      </w:r>
      <w:r w:rsidRPr="00C92D77">
        <w:rPr>
          <w:kern w:val="0"/>
          <w:sz w:val="21"/>
        </w:rPr>
        <w:t>与对比算法的</w:t>
      </w:r>
      <w:r w:rsidRPr="00C92D77">
        <w:rPr>
          <w:kern w:val="0"/>
          <w:sz w:val="21"/>
        </w:rPr>
        <w:t>Accuracy</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763BE203" w14:textId="77777777" w:rsidTr="00E71120">
        <w:trPr>
          <w:trHeight w:val="358"/>
          <w:jc w:val="center"/>
        </w:trPr>
        <w:tc>
          <w:tcPr>
            <w:tcW w:w="1570" w:type="dxa"/>
            <w:tcBorders>
              <w:top w:val="single" w:sz="12" w:space="0" w:color="auto"/>
              <w:bottom w:val="single" w:sz="8" w:space="0" w:color="auto"/>
            </w:tcBorders>
            <w:vAlign w:val="center"/>
          </w:tcPr>
          <w:p w14:paraId="16CDB0A8"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6BFEE6F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BOOMER</w:t>
            </w:r>
          </w:p>
        </w:tc>
        <w:tc>
          <w:tcPr>
            <w:tcW w:w="1195" w:type="dxa"/>
            <w:tcBorders>
              <w:top w:val="single" w:sz="12" w:space="0" w:color="auto"/>
              <w:bottom w:val="single" w:sz="8" w:space="0" w:color="auto"/>
            </w:tcBorders>
            <w:vAlign w:val="center"/>
          </w:tcPr>
          <w:p w14:paraId="2CF0361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ACkEL</w:t>
            </w:r>
          </w:p>
        </w:tc>
        <w:tc>
          <w:tcPr>
            <w:tcW w:w="1194" w:type="dxa"/>
            <w:tcBorders>
              <w:top w:val="single" w:sz="12" w:space="0" w:color="auto"/>
              <w:bottom w:val="single" w:sz="8" w:space="0" w:color="auto"/>
            </w:tcBorders>
            <w:vAlign w:val="center"/>
          </w:tcPr>
          <w:p w14:paraId="1658544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MLWSE</w:t>
            </w:r>
          </w:p>
        </w:tc>
        <w:tc>
          <w:tcPr>
            <w:tcW w:w="1195" w:type="dxa"/>
            <w:tcBorders>
              <w:top w:val="single" w:sz="12" w:space="0" w:color="auto"/>
              <w:bottom w:val="single" w:sz="8" w:space="0" w:color="auto"/>
            </w:tcBorders>
            <w:vAlign w:val="center"/>
          </w:tcPr>
          <w:p w14:paraId="55A69AB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DECC</w:t>
            </w:r>
          </w:p>
        </w:tc>
        <w:tc>
          <w:tcPr>
            <w:tcW w:w="1194" w:type="dxa"/>
            <w:tcBorders>
              <w:top w:val="single" w:sz="12" w:space="0" w:color="auto"/>
              <w:bottom w:val="single" w:sz="8" w:space="0" w:color="auto"/>
            </w:tcBorders>
            <w:vAlign w:val="center"/>
          </w:tcPr>
          <w:p w14:paraId="738A0D4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ABC2</w:t>
            </w:r>
          </w:p>
        </w:tc>
        <w:tc>
          <w:tcPr>
            <w:tcW w:w="1195" w:type="dxa"/>
            <w:tcBorders>
              <w:top w:val="single" w:sz="12" w:space="0" w:color="auto"/>
              <w:bottom w:val="single" w:sz="8" w:space="0" w:color="auto"/>
            </w:tcBorders>
            <w:vAlign w:val="center"/>
          </w:tcPr>
          <w:p w14:paraId="122D7DB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MLDE</w:t>
            </w:r>
          </w:p>
        </w:tc>
      </w:tr>
      <w:tr w:rsidR="00E71120" w:rsidRPr="00C92D77" w14:paraId="5BE86C28" w14:textId="77777777" w:rsidTr="00E71120">
        <w:trPr>
          <w:trHeight w:val="358"/>
          <w:jc w:val="center"/>
        </w:trPr>
        <w:tc>
          <w:tcPr>
            <w:tcW w:w="1570" w:type="dxa"/>
            <w:tcBorders>
              <w:top w:val="single" w:sz="8" w:space="0" w:color="auto"/>
              <w:bottom w:val="nil"/>
            </w:tcBorders>
            <w:vAlign w:val="center"/>
          </w:tcPr>
          <w:p w14:paraId="725A90D0"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177261F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0.6001</w:t>
            </w:r>
          </w:p>
        </w:tc>
        <w:tc>
          <w:tcPr>
            <w:tcW w:w="1195" w:type="dxa"/>
            <w:tcBorders>
              <w:top w:val="single" w:sz="8" w:space="0" w:color="auto"/>
              <w:bottom w:val="nil"/>
            </w:tcBorders>
            <w:vAlign w:val="center"/>
          </w:tcPr>
          <w:p w14:paraId="1A260C7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0.5769</w:t>
            </w:r>
          </w:p>
        </w:tc>
        <w:tc>
          <w:tcPr>
            <w:tcW w:w="1194" w:type="dxa"/>
            <w:tcBorders>
              <w:top w:val="single" w:sz="8" w:space="0" w:color="auto"/>
              <w:bottom w:val="nil"/>
            </w:tcBorders>
            <w:vAlign w:val="center"/>
          </w:tcPr>
          <w:p w14:paraId="40B8033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0.4742</w:t>
            </w:r>
          </w:p>
        </w:tc>
        <w:tc>
          <w:tcPr>
            <w:tcW w:w="1195" w:type="dxa"/>
            <w:tcBorders>
              <w:top w:val="single" w:sz="8" w:space="0" w:color="auto"/>
              <w:bottom w:val="nil"/>
            </w:tcBorders>
            <w:vAlign w:val="center"/>
          </w:tcPr>
          <w:p w14:paraId="6E616A9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0.4679</w:t>
            </w:r>
          </w:p>
        </w:tc>
        <w:tc>
          <w:tcPr>
            <w:tcW w:w="1194" w:type="dxa"/>
            <w:tcBorders>
              <w:top w:val="single" w:sz="8" w:space="0" w:color="auto"/>
              <w:bottom w:val="nil"/>
            </w:tcBorders>
            <w:vAlign w:val="center"/>
          </w:tcPr>
          <w:p w14:paraId="2A421EF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0.4923</w:t>
            </w:r>
          </w:p>
        </w:tc>
        <w:tc>
          <w:tcPr>
            <w:tcW w:w="1195" w:type="dxa"/>
            <w:tcBorders>
              <w:top w:val="single" w:sz="8" w:space="0" w:color="auto"/>
              <w:bottom w:val="nil"/>
            </w:tcBorders>
            <w:vAlign w:val="center"/>
          </w:tcPr>
          <w:p w14:paraId="45AB690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0.4742</w:t>
            </w:r>
          </w:p>
        </w:tc>
      </w:tr>
      <w:tr w:rsidR="00E71120" w:rsidRPr="00C92D77" w14:paraId="75281CAB" w14:textId="77777777" w:rsidTr="00E71120">
        <w:trPr>
          <w:trHeight w:val="358"/>
          <w:jc w:val="center"/>
        </w:trPr>
        <w:tc>
          <w:tcPr>
            <w:tcW w:w="1570" w:type="dxa"/>
            <w:vAlign w:val="center"/>
          </w:tcPr>
          <w:p w14:paraId="7E8A3316"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CHD_49</w:t>
            </w:r>
          </w:p>
        </w:tc>
        <w:tc>
          <w:tcPr>
            <w:tcW w:w="1194" w:type="dxa"/>
            <w:vAlign w:val="center"/>
          </w:tcPr>
          <w:p w14:paraId="16D6DD2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0.5167</w:t>
            </w:r>
          </w:p>
        </w:tc>
        <w:tc>
          <w:tcPr>
            <w:tcW w:w="1195" w:type="dxa"/>
            <w:vAlign w:val="center"/>
          </w:tcPr>
          <w:p w14:paraId="4BEF45A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0.5094</w:t>
            </w:r>
          </w:p>
        </w:tc>
        <w:tc>
          <w:tcPr>
            <w:tcW w:w="1194" w:type="dxa"/>
            <w:vAlign w:val="center"/>
          </w:tcPr>
          <w:p w14:paraId="354F4C9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0.4994</w:t>
            </w:r>
          </w:p>
        </w:tc>
        <w:tc>
          <w:tcPr>
            <w:tcW w:w="1195" w:type="dxa"/>
            <w:vAlign w:val="center"/>
          </w:tcPr>
          <w:p w14:paraId="3E3A168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0.5390</w:t>
            </w:r>
          </w:p>
        </w:tc>
        <w:tc>
          <w:tcPr>
            <w:tcW w:w="1194" w:type="dxa"/>
            <w:vAlign w:val="center"/>
          </w:tcPr>
          <w:p w14:paraId="557FBC9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0.4889</w:t>
            </w:r>
          </w:p>
        </w:tc>
        <w:tc>
          <w:tcPr>
            <w:tcW w:w="1195" w:type="dxa"/>
            <w:vAlign w:val="center"/>
          </w:tcPr>
          <w:p w14:paraId="2072F4D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0.5435</w:t>
            </w:r>
          </w:p>
        </w:tc>
      </w:tr>
      <w:tr w:rsidR="00E71120" w:rsidRPr="00C92D77" w14:paraId="2141CE99" w14:textId="77777777" w:rsidTr="00E71120">
        <w:trPr>
          <w:trHeight w:val="358"/>
          <w:jc w:val="center"/>
        </w:trPr>
        <w:tc>
          <w:tcPr>
            <w:tcW w:w="1570" w:type="dxa"/>
            <w:vAlign w:val="center"/>
          </w:tcPr>
          <w:p w14:paraId="1EE0C548"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Corel5k</w:t>
            </w:r>
          </w:p>
        </w:tc>
        <w:tc>
          <w:tcPr>
            <w:tcW w:w="1194" w:type="dxa"/>
            <w:vAlign w:val="center"/>
          </w:tcPr>
          <w:p w14:paraId="2FFD2A0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0.0360</w:t>
            </w:r>
          </w:p>
        </w:tc>
        <w:tc>
          <w:tcPr>
            <w:tcW w:w="1195" w:type="dxa"/>
            <w:vAlign w:val="center"/>
          </w:tcPr>
          <w:p w14:paraId="1E433F3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0.0877</w:t>
            </w:r>
          </w:p>
        </w:tc>
        <w:tc>
          <w:tcPr>
            <w:tcW w:w="1194" w:type="dxa"/>
            <w:vAlign w:val="center"/>
          </w:tcPr>
          <w:p w14:paraId="14DC080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0.0533</w:t>
            </w:r>
          </w:p>
        </w:tc>
        <w:tc>
          <w:tcPr>
            <w:tcW w:w="1195" w:type="dxa"/>
            <w:vAlign w:val="center"/>
          </w:tcPr>
          <w:p w14:paraId="582DBEFA"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0.1116</w:t>
            </w:r>
          </w:p>
        </w:tc>
        <w:tc>
          <w:tcPr>
            <w:tcW w:w="1194" w:type="dxa"/>
            <w:vAlign w:val="center"/>
          </w:tcPr>
          <w:p w14:paraId="6E04580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0.0357</w:t>
            </w:r>
          </w:p>
        </w:tc>
        <w:tc>
          <w:tcPr>
            <w:tcW w:w="1195" w:type="dxa"/>
            <w:vAlign w:val="center"/>
          </w:tcPr>
          <w:p w14:paraId="37B120B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0.0499</w:t>
            </w:r>
          </w:p>
        </w:tc>
      </w:tr>
      <w:tr w:rsidR="00E71120" w:rsidRPr="00C92D77" w14:paraId="6807C62B" w14:textId="77777777" w:rsidTr="00E71120">
        <w:trPr>
          <w:trHeight w:val="358"/>
          <w:jc w:val="center"/>
        </w:trPr>
        <w:tc>
          <w:tcPr>
            <w:tcW w:w="1570" w:type="dxa"/>
            <w:vAlign w:val="center"/>
          </w:tcPr>
          <w:p w14:paraId="749F988C"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Emotions</w:t>
            </w:r>
          </w:p>
        </w:tc>
        <w:tc>
          <w:tcPr>
            <w:tcW w:w="1194" w:type="dxa"/>
            <w:vAlign w:val="center"/>
          </w:tcPr>
          <w:p w14:paraId="29AC325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0.5042</w:t>
            </w:r>
          </w:p>
        </w:tc>
        <w:tc>
          <w:tcPr>
            <w:tcW w:w="1195" w:type="dxa"/>
            <w:vAlign w:val="center"/>
          </w:tcPr>
          <w:p w14:paraId="4E12FFDA"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0.5166</w:t>
            </w:r>
          </w:p>
        </w:tc>
        <w:tc>
          <w:tcPr>
            <w:tcW w:w="1194" w:type="dxa"/>
            <w:vAlign w:val="center"/>
          </w:tcPr>
          <w:p w14:paraId="49EE316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0.3561</w:t>
            </w:r>
          </w:p>
        </w:tc>
        <w:tc>
          <w:tcPr>
            <w:tcW w:w="1195" w:type="dxa"/>
            <w:vAlign w:val="center"/>
          </w:tcPr>
          <w:p w14:paraId="51EA02C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0.2327</w:t>
            </w:r>
          </w:p>
        </w:tc>
        <w:tc>
          <w:tcPr>
            <w:tcW w:w="1194" w:type="dxa"/>
            <w:vAlign w:val="center"/>
          </w:tcPr>
          <w:p w14:paraId="1979554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0.4171</w:t>
            </w:r>
          </w:p>
        </w:tc>
        <w:tc>
          <w:tcPr>
            <w:tcW w:w="1195" w:type="dxa"/>
            <w:vAlign w:val="center"/>
          </w:tcPr>
          <w:p w14:paraId="5EC9351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0.3754</w:t>
            </w:r>
          </w:p>
        </w:tc>
      </w:tr>
      <w:tr w:rsidR="00E71120" w:rsidRPr="00C92D77" w14:paraId="1012F1A5" w14:textId="77777777" w:rsidTr="00E71120">
        <w:trPr>
          <w:trHeight w:val="358"/>
          <w:jc w:val="center"/>
        </w:trPr>
        <w:tc>
          <w:tcPr>
            <w:tcW w:w="1570" w:type="dxa"/>
            <w:vAlign w:val="center"/>
          </w:tcPr>
          <w:p w14:paraId="0D4A4CA5"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GpositiveGO</w:t>
            </w:r>
          </w:p>
        </w:tc>
        <w:tc>
          <w:tcPr>
            <w:tcW w:w="1194" w:type="dxa"/>
            <w:vAlign w:val="center"/>
          </w:tcPr>
          <w:p w14:paraId="766B146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0.9012</w:t>
            </w:r>
          </w:p>
        </w:tc>
        <w:tc>
          <w:tcPr>
            <w:tcW w:w="1195" w:type="dxa"/>
            <w:vAlign w:val="center"/>
          </w:tcPr>
          <w:p w14:paraId="04FBAC8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0.4382</w:t>
            </w:r>
          </w:p>
        </w:tc>
        <w:tc>
          <w:tcPr>
            <w:tcW w:w="1194" w:type="dxa"/>
            <w:vAlign w:val="center"/>
          </w:tcPr>
          <w:p w14:paraId="4616BEE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0.0306</w:t>
            </w:r>
          </w:p>
        </w:tc>
        <w:tc>
          <w:tcPr>
            <w:tcW w:w="1195" w:type="dxa"/>
            <w:vAlign w:val="center"/>
          </w:tcPr>
          <w:p w14:paraId="71A5F05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0.6034</w:t>
            </w:r>
          </w:p>
        </w:tc>
        <w:tc>
          <w:tcPr>
            <w:tcW w:w="1194" w:type="dxa"/>
            <w:vAlign w:val="center"/>
          </w:tcPr>
          <w:p w14:paraId="0603213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0.9128</w:t>
            </w:r>
          </w:p>
        </w:tc>
        <w:tc>
          <w:tcPr>
            <w:tcW w:w="1195" w:type="dxa"/>
            <w:vAlign w:val="center"/>
          </w:tcPr>
          <w:p w14:paraId="411CFC9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0.9186</w:t>
            </w:r>
          </w:p>
        </w:tc>
      </w:tr>
      <w:tr w:rsidR="00E71120" w:rsidRPr="00C92D77" w14:paraId="445D8B97" w14:textId="77777777" w:rsidTr="00E71120">
        <w:trPr>
          <w:trHeight w:val="358"/>
          <w:jc w:val="center"/>
        </w:trPr>
        <w:tc>
          <w:tcPr>
            <w:tcW w:w="1570" w:type="dxa"/>
            <w:vAlign w:val="center"/>
          </w:tcPr>
          <w:p w14:paraId="41CCF0AD"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Image</w:t>
            </w:r>
          </w:p>
        </w:tc>
        <w:tc>
          <w:tcPr>
            <w:tcW w:w="1194" w:type="dxa"/>
            <w:vAlign w:val="center"/>
          </w:tcPr>
          <w:p w14:paraId="6E39FD5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0.5234</w:t>
            </w:r>
          </w:p>
        </w:tc>
        <w:tc>
          <w:tcPr>
            <w:tcW w:w="1195" w:type="dxa"/>
            <w:vAlign w:val="center"/>
          </w:tcPr>
          <w:p w14:paraId="41B9641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0.5157</w:t>
            </w:r>
          </w:p>
        </w:tc>
        <w:tc>
          <w:tcPr>
            <w:tcW w:w="1194" w:type="dxa"/>
            <w:vAlign w:val="center"/>
          </w:tcPr>
          <w:p w14:paraId="0041FD6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0.2609</w:t>
            </w:r>
          </w:p>
        </w:tc>
        <w:tc>
          <w:tcPr>
            <w:tcW w:w="1195" w:type="dxa"/>
            <w:vAlign w:val="center"/>
          </w:tcPr>
          <w:p w14:paraId="7EA34EF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0.4987</w:t>
            </w:r>
          </w:p>
        </w:tc>
        <w:tc>
          <w:tcPr>
            <w:tcW w:w="1194" w:type="dxa"/>
            <w:vAlign w:val="center"/>
          </w:tcPr>
          <w:p w14:paraId="5A18CE1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0.5220</w:t>
            </w:r>
          </w:p>
        </w:tc>
        <w:tc>
          <w:tcPr>
            <w:tcW w:w="1195" w:type="dxa"/>
            <w:vAlign w:val="center"/>
          </w:tcPr>
          <w:p w14:paraId="04A8374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0.4983</w:t>
            </w:r>
          </w:p>
        </w:tc>
      </w:tr>
      <w:tr w:rsidR="00E71120" w:rsidRPr="00C92D77" w14:paraId="6CC32CE6" w14:textId="77777777" w:rsidTr="00E71120">
        <w:trPr>
          <w:trHeight w:val="358"/>
          <w:jc w:val="center"/>
        </w:trPr>
        <w:tc>
          <w:tcPr>
            <w:tcW w:w="1570" w:type="dxa"/>
            <w:vAlign w:val="center"/>
          </w:tcPr>
          <w:p w14:paraId="53C0EFCE"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Langlog</w:t>
            </w:r>
          </w:p>
        </w:tc>
        <w:tc>
          <w:tcPr>
            <w:tcW w:w="1194" w:type="dxa"/>
            <w:vAlign w:val="center"/>
          </w:tcPr>
          <w:p w14:paraId="2BBC846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0.4176</w:t>
            </w:r>
          </w:p>
        </w:tc>
        <w:tc>
          <w:tcPr>
            <w:tcW w:w="1195" w:type="dxa"/>
            <w:vAlign w:val="center"/>
          </w:tcPr>
          <w:p w14:paraId="7A306A1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0.4064</w:t>
            </w:r>
          </w:p>
        </w:tc>
        <w:tc>
          <w:tcPr>
            <w:tcW w:w="1194" w:type="dxa"/>
            <w:vAlign w:val="center"/>
          </w:tcPr>
          <w:p w14:paraId="2E61D15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0.4016</w:t>
            </w:r>
          </w:p>
        </w:tc>
        <w:tc>
          <w:tcPr>
            <w:tcW w:w="1195" w:type="dxa"/>
            <w:vAlign w:val="center"/>
          </w:tcPr>
          <w:p w14:paraId="79A7BA4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0.4060</w:t>
            </w:r>
          </w:p>
        </w:tc>
        <w:tc>
          <w:tcPr>
            <w:tcW w:w="1194" w:type="dxa"/>
            <w:vAlign w:val="center"/>
          </w:tcPr>
          <w:p w14:paraId="32A3572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0.2710</w:t>
            </w:r>
          </w:p>
        </w:tc>
        <w:tc>
          <w:tcPr>
            <w:tcW w:w="1195" w:type="dxa"/>
            <w:vAlign w:val="center"/>
          </w:tcPr>
          <w:p w14:paraId="3F52F66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0.4139</w:t>
            </w:r>
          </w:p>
        </w:tc>
      </w:tr>
      <w:tr w:rsidR="00E71120" w:rsidRPr="00C92D77" w14:paraId="20A7893C" w14:textId="77777777" w:rsidTr="00E71120">
        <w:trPr>
          <w:trHeight w:val="358"/>
          <w:jc w:val="center"/>
        </w:trPr>
        <w:tc>
          <w:tcPr>
            <w:tcW w:w="1570" w:type="dxa"/>
            <w:vAlign w:val="center"/>
          </w:tcPr>
          <w:p w14:paraId="169E53D7"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Scene</w:t>
            </w:r>
          </w:p>
        </w:tc>
        <w:tc>
          <w:tcPr>
            <w:tcW w:w="1194" w:type="dxa"/>
            <w:vAlign w:val="center"/>
          </w:tcPr>
          <w:p w14:paraId="5303225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0.6316</w:t>
            </w:r>
          </w:p>
        </w:tc>
        <w:tc>
          <w:tcPr>
            <w:tcW w:w="1195" w:type="dxa"/>
            <w:vAlign w:val="center"/>
          </w:tcPr>
          <w:p w14:paraId="3A4854A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0.6553</w:t>
            </w:r>
          </w:p>
        </w:tc>
        <w:tc>
          <w:tcPr>
            <w:tcW w:w="1194" w:type="dxa"/>
            <w:vAlign w:val="center"/>
          </w:tcPr>
          <w:p w14:paraId="03E401E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0.2693</w:t>
            </w:r>
          </w:p>
        </w:tc>
        <w:tc>
          <w:tcPr>
            <w:tcW w:w="1195" w:type="dxa"/>
            <w:vAlign w:val="center"/>
          </w:tcPr>
          <w:p w14:paraId="5D29CB17"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0.7345</w:t>
            </w:r>
          </w:p>
        </w:tc>
        <w:tc>
          <w:tcPr>
            <w:tcW w:w="1194" w:type="dxa"/>
            <w:vAlign w:val="center"/>
          </w:tcPr>
          <w:p w14:paraId="276118D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0.6819</w:t>
            </w:r>
          </w:p>
        </w:tc>
        <w:tc>
          <w:tcPr>
            <w:tcW w:w="1195" w:type="dxa"/>
            <w:vAlign w:val="center"/>
          </w:tcPr>
          <w:p w14:paraId="5302774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0.7104</w:t>
            </w:r>
          </w:p>
        </w:tc>
      </w:tr>
      <w:tr w:rsidR="00E71120" w:rsidRPr="00C92D77" w14:paraId="63457F55" w14:textId="77777777" w:rsidTr="00E71120">
        <w:trPr>
          <w:trHeight w:val="358"/>
          <w:jc w:val="center"/>
        </w:trPr>
        <w:tc>
          <w:tcPr>
            <w:tcW w:w="1570" w:type="dxa"/>
            <w:vAlign w:val="center"/>
          </w:tcPr>
          <w:p w14:paraId="5648887B"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Chemistry</w:t>
            </w:r>
          </w:p>
        </w:tc>
        <w:tc>
          <w:tcPr>
            <w:tcW w:w="1194" w:type="dxa"/>
            <w:vAlign w:val="center"/>
          </w:tcPr>
          <w:p w14:paraId="37A8ADA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0.0081</w:t>
            </w:r>
          </w:p>
        </w:tc>
        <w:tc>
          <w:tcPr>
            <w:tcW w:w="1195" w:type="dxa"/>
            <w:vAlign w:val="center"/>
          </w:tcPr>
          <w:p w14:paraId="5D1B9B4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0.1020</w:t>
            </w:r>
          </w:p>
        </w:tc>
        <w:tc>
          <w:tcPr>
            <w:tcW w:w="1194" w:type="dxa"/>
            <w:vAlign w:val="center"/>
          </w:tcPr>
          <w:p w14:paraId="07205C3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0.0846</w:t>
            </w:r>
          </w:p>
        </w:tc>
        <w:tc>
          <w:tcPr>
            <w:tcW w:w="1195" w:type="dxa"/>
            <w:vAlign w:val="center"/>
          </w:tcPr>
          <w:p w14:paraId="7F7F7682"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0.1365</w:t>
            </w:r>
          </w:p>
        </w:tc>
        <w:tc>
          <w:tcPr>
            <w:tcW w:w="1194" w:type="dxa"/>
            <w:vAlign w:val="center"/>
          </w:tcPr>
          <w:p w14:paraId="57F25E1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0.0855</w:t>
            </w:r>
          </w:p>
        </w:tc>
        <w:tc>
          <w:tcPr>
            <w:tcW w:w="1195" w:type="dxa"/>
            <w:vAlign w:val="center"/>
          </w:tcPr>
          <w:p w14:paraId="080FDAB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0.1271</w:t>
            </w:r>
          </w:p>
        </w:tc>
      </w:tr>
      <w:tr w:rsidR="00E71120" w:rsidRPr="00C92D77" w14:paraId="6855439F" w14:textId="77777777" w:rsidTr="00E71120">
        <w:trPr>
          <w:trHeight w:val="358"/>
          <w:jc w:val="center"/>
        </w:trPr>
        <w:tc>
          <w:tcPr>
            <w:tcW w:w="1570" w:type="dxa"/>
            <w:vAlign w:val="center"/>
          </w:tcPr>
          <w:p w14:paraId="7C32C135"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Philosophy</w:t>
            </w:r>
          </w:p>
        </w:tc>
        <w:tc>
          <w:tcPr>
            <w:tcW w:w="1194" w:type="dxa"/>
            <w:vAlign w:val="center"/>
          </w:tcPr>
          <w:p w14:paraId="422B0C9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0.0193</w:t>
            </w:r>
          </w:p>
        </w:tc>
        <w:tc>
          <w:tcPr>
            <w:tcW w:w="1195" w:type="dxa"/>
            <w:vAlign w:val="center"/>
          </w:tcPr>
          <w:p w14:paraId="088E939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0.1442</w:t>
            </w:r>
          </w:p>
        </w:tc>
        <w:tc>
          <w:tcPr>
            <w:tcW w:w="1194" w:type="dxa"/>
            <w:vAlign w:val="center"/>
          </w:tcPr>
          <w:p w14:paraId="60BFB03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0.1490</w:t>
            </w:r>
          </w:p>
        </w:tc>
        <w:tc>
          <w:tcPr>
            <w:tcW w:w="1195" w:type="dxa"/>
            <w:vAlign w:val="center"/>
          </w:tcPr>
          <w:p w14:paraId="34D7EA99"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0.1960</w:t>
            </w:r>
          </w:p>
        </w:tc>
        <w:tc>
          <w:tcPr>
            <w:tcW w:w="1194" w:type="dxa"/>
            <w:vAlign w:val="center"/>
          </w:tcPr>
          <w:p w14:paraId="5A4FC76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0.0924</w:t>
            </w:r>
          </w:p>
        </w:tc>
        <w:tc>
          <w:tcPr>
            <w:tcW w:w="1195" w:type="dxa"/>
            <w:vAlign w:val="center"/>
          </w:tcPr>
          <w:p w14:paraId="41A1696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0.1897</w:t>
            </w:r>
          </w:p>
        </w:tc>
      </w:tr>
      <w:tr w:rsidR="00E71120" w:rsidRPr="00C92D77" w14:paraId="4D4408F8" w14:textId="77777777" w:rsidTr="00E71120">
        <w:trPr>
          <w:trHeight w:val="358"/>
          <w:jc w:val="center"/>
        </w:trPr>
        <w:tc>
          <w:tcPr>
            <w:tcW w:w="1570" w:type="dxa"/>
            <w:vAlign w:val="center"/>
          </w:tcPr>
          <w:p w14:paraId="2A10153D"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Tmc2007_500</w:t>
            </w:r>
          </w:p>
        </w:tc>
        <w:tc>
          <w:tcPr>
            <w:tcW w:w="1194" w:type="dxa"/>
            <w:vAlign w:val="center"/>
          </w:tcPr>
          <w:p w14:paraId="460B7CE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0.5110</w:t>
            </w:r>
          </w:p>
        </w:tc>
        <w:tc>
          <w:tcPr>
            <w:tcW w:w="1195" w:type="dxa"/>
            <w:vAlign w:val="center"/>
          </w:tcPr>
          <w:p w14:paraId="41C3AF8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0.5832</w:t>
            </w:r>
          </w:p>
        </w:tc>
        <w:tc>
          <w:tcPr>
            <w:tcW w:w="1194" w:type="dxa"/>
            <w:vAlign w:val="center"/>
          </w:tcPr>
          <w:p w14:paraId="0B312FA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0.5213</w:t>
            </w:r>
          </w:p>
        </w:tc>
        <w:tc>
          <w:tcPr>
            <w:tcW w:w="1195" w:type="dxa"/>
            <w:vAlign w:val="center"/>
          </w:tcPr>
          <w:p w14:paraId="78FCCA5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0.5328</w:t>
            </w:r>
          </w:p>
        </w:tc>
        <w:tc>
          <w:tcPr>
            <w:tcW w:w="1194" w:type="dxa"/>
            <w:vAlign w:val="center"/>
          </w:tcPr>
          <w:p w14:paraId="14EB54C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0.5130</w:t>
            </w:r>
          </w:p>
        </w:tc>
        <w:tc>
          <w:tcPr>
            <w:tcW w:w="1195" w:type="dxa"/>
            <w:vAlign w:val="center"/>
          </w:tcPr>
          <w:p w14:paraId="23213D9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0.6509</w:t>
            </w:r>
          </w:p>
        </w:tc>
      </w:tr>
      <w:tr w:rsidR="00E71120" w:rsidRPr="00C92D77" w14:paraId="61DC42DA" w14:textId="77777777" w:rsidTr="00E71120">
        <w:trPr>
          <w:trHeight w:val="358"/>
          <w:jc w:val="center"/>
        </w:trPr>
        <w:tc>
          <w:tcPr>
            <w:tcW w:w="1570" w:type="dxa"/>
            <w:vAlign w:val="center"/>
          </w:tcPr>
          <w:p w14:paraId="4618E065"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Water_quality</w:t>
            </w:r>
          </w:p>
        </w:tc>
        <w:tc>
          <w:tcPr>
            <w:tcW w:w="1194" w:type="dxa"/>
            <w:vAlign w:val="center"/>
          </w:tcPr>
          <w:p w14:paraId="4365556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0.3718</w:t>
            </w:r>
          </w:p>
        </w:tc>
        <w:tc>
          <w:tcPr>
            <w:tcW w:w="1195" w:type="dxa"/>
            <w:vAlign w:val="center"/>
          </w:tcPr>
          <w:p w14:paraId="218A8B5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0.3502</w:t>
            </w:r>
          </w:p>
        </w:tc>
        <w:tc>
          <w:tcPr>
            <w:tcW w:w="1194" w:type="dxa"/>
            <w:vAlign w:val="center"/>
          </w:tcPr>
          <w:p w14:paraId="5B11500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0.3022</w:t>
            </w:r>
          </w:p>
        </w:tc>
        <w:tc>
          <w:tcPr>
            <w:tcW w:w="1195" w:type="dxa"/>
            <w:vAlign w:val="center"/>
          </w:tcPr>
          <w:p w14:paraId="423886F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0.3204</w:t>
            </w:r>
          </w:p>
        </w:tc>
        <w:tc>
          <w:tcPr>
            <w:tcW w:w="1194" w:type="dxa"/>
            <w:vAlign w:val="center"/>
          </w:tcPr>
          <w:p w14:paraId="0D9FA5A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0.3623</w:t>
            </w:r>
          </w:p>
        </w:tc>
        <w:tc>
          <w:tcPr>
            <w:tcW w:w="1195" w:type="dxa"/>
            <w:vAlign w:val="center"/>
          </w:tcPr>
          <w:p w14:paraId="40A3AAC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0.3035</w:t>
            </w:r>
          </w:p>
        </w:tc>
      </w:tr>
      <w:tr w:rsidR="00E71120" w:rsidRPr="00C92D77" w14:paraId="3AA5DB15" w14:textId="77777777" w:rsidTr="00E71120">
        <w:trPr>
          <w:trHeight w:val="358"/>
          <w:jc w:val="center"/>
        </w:trPr>
        <w:tc>
          <w:tcPr>
            <w:tcW w:w="1570" w:type="dxa"/>
            <w:tcBorders>
              <w:bottom w:val="nil"/>
            </w:tcBorders>
            <w:vAlign w:val="center"/>
          </w:tcPr>
          <w:p w14:paraId="59FD90DE"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Yeast</w:t>
            </w:r>
          </w:p>
        </w:tc>
        <w:tc>
          <w:tcPr>
            <w:tcW w:w="1194" w:type="dxa"/>
            <w:tcBorders>
              <w:bottom w:val="nil"/>
            </w:tcBorders>
            <w:vAlign w:val="center"/>
          </w:tcPr>
          <w:p w14:paraId="6FAB6F2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0.4857</w:t>
            </w:r>
          </w:p>
        </w:tc>
        <w:tc>
          <w:tcPr>
            <w:tcW w:w="1195" w:type="dxa"/>
            <w:tcBorders>
              <w:bottom w:val="nil"/>
            </w:tcBorders>
            <w:vAlign w:val="center"/>
          </w:tcPr>
          <w:p w14:paraId="1ED461E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0.4527</w:t>
            </w:r>
          </w:p>
        </w:tc>
        <w:tc>
          <w:tcPr>
            <w:tcW w:w="1194" w:type="dxa"/>
            <w:tcBorders>
              <w:bottom w:val="nil"/>
            </w:tcBorders>
            <w:vAlign w:val="center"/>
          </w:tcPr>
          <w:p w14:paraId="54BD4F1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0.5276</w:t>
            </w:r>
          </w:p>
        </w:tc>
        <w:tc>
          <w:tcPr>
            <w:tcW w:w="1195" w:type="dxa"/>
            <w:tcBorders>
              <w:bottom w:val="nil"/>
            </w:tcBorders>
            <w:vAlign w:val="center"/>
          </w:tcPr>
          <w:p w14:paraId="7D90BDB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0.5143</w:t>
            </w:r>
          </w:p>
        </w:tc>
        <w:tc>
          <w:tcPr>
            <w:tcW w:w="1194" w:type="dxa"/>
            <w:tcBorders>
              <w:bottom w:val="nil"/>
            </w:tcBorders>
            <w:vAlign w:val="center"/>
          </w:tcPr>
          <w:p w14:paraId="34CBC9F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0.5306</w:t>
            </w:r>
          </w:p>
        </w:tc>
        <w:tc>
          <w:tcPr>
            <w:tcW w:w="1195" w:type="dxa"/>
            <w:tcBorders>
              <w:bottom w:val="nil"/>
            </w:tcBorders>
            <w:vAlign w:val="center"/>
          </w:tcPr>
          <w:p w14:paraId="090FB52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0.5429</w:t>
            </w:r>
          </w:p>
        </w:tc>
      </w:tr>
      <w:tr w:rsidR="00E71120" w:rsidRPr="00C92D77" w14:paraId="52DE9DF1" w14:textId="77777777" w:rsidTr="00E71120">
        <w:trPr>
          <w:trHeight w:val="358"/>
          <w:jc w:val="center"/>
        </w:trPr>
        <w:tc>
          <w:tcPr>
            <w:tcW w:w="1570" w:type="dxa"/>
            <w:tcBorders>
              <w:top w:val="nil"/>
              <w:bottom w:val="single" w:sz="8" w:space="0" w:color="auto"/>
            </w:tcBorders>
            <w:vAlign w:val="center"/>
          </w:tcPr>
          <w:p w14:paraId="07D291C5"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342EDD9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0.6244</w:t>
            </w:r>
          </w:p>
        </w:tc>
        <w:tc>
          <w:tcPr>
            <w:tcW w:w="1195" w:type="dxa"/>
            <w:tcBorders>
              <w:top w:val="nil"/>
              <w:bottom w:val="single" w:sz="8" w:space="0" w:color="auto"/>
            </w:tcBorders>
            <w:vAlign w:val="center"/>
          </w:tcPr>
          <w:p w14:paraId="04F7344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0.5954</w:t>
            </w:r>
          </w:p>
        </w:tc>
        <w:tc>
          <w:tcPr>
            <w:tcW w:w="1194" w:type="dxa"/>
            <w:tcBorders>
              <w:top w:val="nil"/>
              <w:bottom w:val="single" w:sz="8" w:space="0" w:color="auto"/>
            </w:tcBorders>
            <w:vAlign w:val="center"/>
          </w:tcPr>
          <w:p w14:paraId="1A9D8CD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0.4645</w:t>
            </w:r>
          </w:p>
        </w:tc>
        <w:tc>
          <w:tcPr>
            <w:tcW w:w="1195" w:type="dxa"/>
            <w:tcBorders>
              <w:top w:val="nil"/>
              <w:bottom w:val="single" w:sz="8" w:space="0" w:color="auto"/>
            </w:tcBorders>
            <w:vAlign w:val="center"/>
          </w:tcPr>
          <w:p w14:paraId="2931EAE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0.6400</w:t>
            </w:r>
          </w:p>
        </w:tc>
        <w:tc>
          <w:tcPr>
            <w:tcW w:w="1194" w:type="dxa"/>
            <w:tcBorders>
              <w:top w:val="nil"/>
              <w:bottom w:val="single" w:sz="8" w:space="0" w:color="auto"/>
            </w:tcBorders>
            <w:vAlign w:val="center"/>
          </w:tcPr>
          <w:p w14:paraId="7B0D79F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0.5043</w:t>
            </w:r>
          </w:p>
        </w:tc>
        <w:tc>
          <w:tcPr>
            <w:tcW w:w="1195" w:type="dxa"/>
            <w:tcBorders>
              <w:top w:val="nil"/>
              <w:bottom w:val="single" w:sz="8" w:space="0" w:color="auto"/>
            </w:tcBorders>
            <w:vAlign w:val="center"/>
          </w:tcPr>
          <w:p w14:paraId="4F0D78C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0.7223</w:t>
            </w:r>
          </w:p>
        </w:tc>
      </w:tr>
      <w:tr w:rsidR="00E71120" w:rsidRPr="00C92D77" w14:paraId="26E4523A" w14:textId="77777777" w:rsidTr="00E71120">
        <w:trPr>
          <w:trHeight w:val="358"/>
          <w:jc w:val="center"/>
        </w:trPr>
        <w:tc>
          <w:tcPr>
            <w:tcW w:w="1570" w:type="dxa"/>
            <w:tcBorders>
              <w:top w:val="single" w:sz="8" w:space="0" w:color="auto"/>
            </w:tcBorders>
            <w:vAlign w:val="center"/>
          </w:tcPr>
          <w:p w14:paraId="415DFCDE"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4DBAB41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0.4394</w:t>
            </w:r>
          </w:p>
        </w:tc>
        <w:tc>
          <w:tcPr>
            <w:tcW w:w="1195" w:type="dxa"/>
            <w:tcBorders>
              <w:top w:val="single" w:sz="8" w:space="0" w:color="auto"/>
            </w:tcBorders>
            <w:vAlign w:val="center"/>
          </w:tcPr>
          <w:p w14:paraId="0E9B3E8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0.4238</w:t>
            </w:r>
          </w:p>
        </w:tc>
        <w:tc>
          <w:tcPr>
            <w:tcW w:w="1194" w:type="dxa"/>
            <w:tcBorders>
              <w:top w:val="single" w:sz="8" w:space="0" w:color="auto"/>
            </w:tcBorders>
            <w:vAlign w:val="center"/>
          </w:tcPr>
          <w:p w14:paraId="74BAA40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0.3139</w:t>
            </w:r>
          </w:p>
        </w:tc>
        <w:tc>
          <w:tcPr>
            <w:tcW w:w="1195" w:type="dxa"/>
            <w:tcBorders>
              <w:top w:val="single" w:sz="8" w:space="0" w:color="auto"/>
            </w:tcBorders>
            <w:vAlign w:val="center"/>
          </w:tcPr>
          <w:p w14:paraId="373351F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0.4238</w:t>
            </w:r>
          </w:p>
        </w:tc>
        <w:tc>
          <w:tcPr>
            <w:tcW w:w="1194" w:type="dxa"/>
            <w:tcBorders>
              <w:top w:val="single" w:sz="8" w:space="0" w:color="auto"/>
            </w:tcBorders>
            <w:vAlign w:val="center"/>
          </w:tcPr>
          <w:p w14:paraId="46DD78F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0.4221</w:t>
            </w:r>
          </w:p>
        </w:tc>
        <w:tc>
          <w:tcPr>
            <w:tcW w:w="1195" w:type="dxa"/>
            <w:tcBorders>
              <w:top w:val="single" w:sz="8" w:space="0" w:color="auto"/>
            </w:tcBorders>
            <w:vAlign w:val="center"/>
          </w:tcPr>
          <w:p w14:paraId="39770AC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0.4658</w:t>
            </w:r>
          </w:p>
        </w:tc>
      </w:tr>
      <w:tr w:rsidR="00E71120" w:rsidRPr="00C92D77" w14:paraId="354A03B6" w14:textId="77777777" w:rsidTr="00E71120">
        <w:trPr>
          <w:trHeight w:val="373"/>
          <w:jc w:val="center"/>
        </w:trPr>
        <w:tc>
          <w:tcPr>
            <w:tcW w:w="1570" w:type="dxa"/>
            <w:tcBorders>
              <w:bottom w:val="single" w:sz="12" w:space="0" w:color="auto"/>
            </w:tcBorders>
            <w:vAlign w:val="center"/>
          </w:tcPr>
          <w:p w14:paraId="203332D2" w14:textId="77777777" w:rsidR="00E71120" w:rsidRPr="00C92D77" w:rsidRDefault="00E71120" w:rsidP="00497712">
            <w:pPr>
              <w:snapToGrid w:val="0"/>
              <w:ind w:firstLineChars="0" w:firstLine="0"/>
              <w:jc w:val="left"/>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67315B2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3.43</w:t>
            </w:r>
          </w:p>
        </w:tc>
        <w:tc>
          <w:tcPr>
            <w:tcW w:w="1195" w:type="dxa"/>
            <w:tcBorders>
              <w:bottom w:val="single" w:sz="12" w:space="0" w:color="auto"/>
            </w:tcBorders>
            <w:vAlign w:val="center"/>
          </w:tcPr>
          <w:p w14:paraId="6B83089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3.29</w:t>
            </w:r>
          </w:p>
        </w:tc>
        <w:tc>
          <w:tcPr>
            <w:tcW w:w="1194" w:type="dxa"/>
            <w:tcBorders>
              <w:bottom w:val="single" w:sz="12" w:space="0" w:color="auto"/>
            </w:tcBorders>
            <w:vAlign w:val="center"/>
          </w:tcPr>
          <w:p w14:paraId="1CEC5FE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4.82</w:t>
            </w:r>
          </w:p>
        </w:tc>
        <w:tc>
          <w:tcPr>
            <w:tcW w:w="1195" w:type="dxa"/>
            <w:tcBorders>
              <w:bottom w:val="single" w:sz="12" w:space="0" w:color="auto"/>
            </w:tcBorders>
            <w:vAlign w:val="center"/>
          </w:tcPr>
          <w:p w14:paraId="3327971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3.07</w:t>
            </w:r>
          </w:p>
        </w:tc>
        <w:tc>
          <w:tcPr>
            <w:tcW w:w="1194" w:type="dxa"/>
            <w:tcBorders>
              <w:bottom w:val="single" w:sz="12" w:space="0" w:color="auto"/>
            </w:tcBorders>
            <w:vAlign w:val="center"/>
          </w:tcPr>
          <w:p w14:paraId="10DCA22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3.86</w:t>
            </w:r>
          </w:p>
        </w:tc>
        <w:tc>
          <w:tcPr>
            <w:tcW w:w="1195" w:type="dxa"/>
            <w:tcBorders>
              <w:bottom w:val="single" w:sz="12" w:space="0" w:color="auto"/>
            </w:tcBorders>
            <w:vAlign w:val="center"/>
          </w:tcPr>
          <w:p w14:paraId="7B45869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2.54</w:t>
            </w:r>
          </w:p>
        </w:tc>
      </w:tr>
    </w:tbl>
    <w:p w14:paraId="737D2C77" w14:textId="424886A7" w:rsidR="0059696C" w:rsidRDefault="0059696C" w:rsidP="006D0046">
      <w:pPr>
        <w:autoSpaceDE w:val="0"/>
        <w:autoSpaceDN w:val="0"/>
        <w:adjustRightInd w:val="0"/>
        <w:snapToGrid w:val="0"/>
        <w:ind w:firstLineChars="0" w:firstLine="0"/>
        <w:jc w:val="center"/>
        <w:rPr>
          <w:kern w:val="0"/>
          <w:sz w:val="21"/>
        </w:rPr>
      </w:pPr>
    </w:p>
    <w:p w14:paraId="14DE60C2" w14:textId="77777777" w:rsidR="006D0046" w:rsidRDefault="006D0046" w:rsidP="009875D8">
      <w:pPr>
        <w:autoSpaceDE w:val="0"/>
        <w:autoSpaceDN w:val="0"/>
        <w:adjustRightInd w:val="0"/>
        <w:snapToGrid w:val="0"/>
        <w:ind w:firstLineChars="0" w:firstLine="0"/>
        <w:jc w:val="center"/>
        <w:rPr>
          <w:kern w:val="0"/>
          <w:sz w:val="21"/>
        </w:rPr>
      </w:pPr>
    </w:p>
    <w:p w14:paraId="113E1E25" w14:textId="2718E1DE" w:rsidR="00E71120" w:rsidRPr="00C92D77" w:rsidRDefault="00E71120" w:rsidP="009875D8">
      <w:pPr>
        <w:autoSpaceDE w:val="0"/>
        <w:autoSpaceDN w:val="0"/>
        <w:adjustRightInd w:val="0"/>
        <w:snapToGrid w:val="0"/>
        <w:ind w:firstLineChars="0" w:firstLine="0"/>
        <w:jc w:val="center"/>
        <w:rPr>
          <w:kern w:val="0"/>
          <w:sz w:val="21"/>
        </w:rPr>
      </w:pPr>
      <w:r w:rsidRPr="00C92D77">
        <w:rPr>
          <w:kern w:val="0"/>
          <w:sz w:val="21"/>
        </w:rPr>
        <w:t>表</w:t>
      </w:r>
      <w:r w:rsidRPr="00C92D77">
        <w:rPr>
          <w:kern w:val="0"/>
          <w:sz w:val="21"/>
        </w:rPr>
        <w:t>5-4 MLDE</w:t>
      </w:r>
      <w:r w:rsidRPr="00C92D77">
        <w:rPr>
          <w:kern w:val="0"/>
          <w:sz w:val="21"/>
        </w:rPr>
        <w:t>与对比算法的</w:t>
      </w:r>
      <w:r w:rsidRPr="00C92D77">
        <w:rPr>
          <w:kern w:val="0"/>
          <w:sz w:val="21"/>
        </w:rPr>
        <w:t>F1</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1BA9D897" w14:textId="77777777" w:rsidTr="00E71120">
        <w:trPr>
          <w:trHeight w:val="358"/>
          <w:jc w:val="center"/>
        </w:trPr>
        <w:tc>
          <w:tcPr>
            <w:tcW w:w="1570" w:type="dxa"/>
            <w:tcBorders>
              <w:top w:val="single" w:sz="12" w:space="0" w:color="auto"/>
              <w:bottom w:val="single" w:sz="8" w:space="0" w:color="auto"/>
            </w:tcBorders>
            <w:vAlign w:val="center"/>
          </w:tcPr>
          <w:p w14:paraId="171721A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6D71A2B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BOOMER</w:t>
            </w:r>
          </w:p>
        </w:tc>
        <w:tc>
          <w:tcPr>
            <w:tcW w:w="1195" w:type="dxa"/>
            <w:tcBorders>
              <w:top w:val="single" w:sz="12" w:space="0" w:color="auto"/>
              <w:bottom w:val="single" w:sz="8" w:space="0" w:color="auto"/>
            </w:tcBorders>
            <w:vAlign w:val="center"/>
          </w:tcPr>
          <w:p w14:paraId="3B7CD53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ACkEL</w:t>
            </w:r>
          </w:p>
        </w:tc>
        <w:tc>
          <w:tcPr>
            <w:tcW w:w="1194" w:type="dxa"/>
            <w:tcBorders>
              <w:top w:val="single" w:sz="12" w:space="0" w:color="auto"/>
              <w:bottom w:val="single" w:sz="8" w:space="0" w:color="auto"/>
            </w:tcBorders>
            <w:vAlign w:val="center"/>
          </w:tcPr>
          <w:p w14:paraId="3F0BC35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MLWSE</w:t>
            </w:r>
          </w:p>
        </w:tc>
        <w:tc>
          <w:tcPr>
            <w:tcW w:w="1195" w:type="dxa"/>
            <w:tcBorders>
              <w:top w:val="single" w:sz="12" w:space="0" w:color="auto"/>
              <w:bottom w:val="single" w:sz="8" w:space="0" w:color="auto"/>
            </w:tcBorders>
            <w:vAlign w:val="center"/>
          </w:tcPr>
          <w:p w14:paraId="4151DB3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DECC</w:t>
            </w:r>
          </w:p>
        </w:tc>
        <w:tc>
          <w:tcPr>
            <w:tcW w:w="1194" w:type="dxa"/>
            <w:tcBorders>
              <w:top w:val="single" w:sz="12" w:space="0" w:color="auto"/>
              <w:bottom w:val="single" w:sz="8" w:space="0" w:color="auto"/>
            </w:tcBorders>
            <w:vAlign w:val="center"/>
          </w:tcPr>
          <w:p w14:paraId="7C52A09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ABC2</w:t>
            </w:r>
          </w:p>
        </w:tc>
        <w:tc>
          <w:tcPr>
            <w:tcW w:w="1195" w:type="dxa"/>
            <w:tcBorders>
              <w:top w:val="single" w:sz="12" w:space="0" w:color="auto"/>
              <w:bottom w:val="single" w:sz="8" w:space="0" w:color="auto"/>
            </w:tcBorders>
            <w:vAlign w:val="center"/>
          </w:tcPr>
          <w:p w14:paraId="08E6DC9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MLDE</w:t>
            </w:r>
          </w:p>
        </w:tc>
      </w:tr>
      <w:tr w:rsidR="00E71120" w:rsidRPr="00C92D77" w14:paraId="2BB0F712" w14:textId="77777777" w:rsidTr="00E71120">
        <w:trPr>
          <w:trHeight w:val="358"/>
          <w:jc w:val="center"/>
        </w:trPr>
        <w:tc>
          <w:tcPr>
            <w:tcW w:w="1570" w:type="dxa"/>
            <w:tcBorders>
              <w:top w:val="single" w:sz="8" w:space="0" w:color="auto"/>
              <w:bottom w:val="nil"/>
            </w:tcBorders>
            <w:vAlign w:val="center"/>
          </w:tcPr>
          <w:p w14:paraId="5DE6C7C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798A527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0.6287</w:t>
            </w:r>
          </w:p>
        </w:tc>
        <w:tc>
          <w:tcPr>
            <w:tcW w:w="1195" w:type="dxa"/>
            <w:tcBorders>
              <w:top w:val="single" w:sz="8" w:space="0" w:color="auto"/>
              <w:bottom w:val="nil"/>
            </w:tcBorders>
            <w:vAlign w:val="center"/>
          </w:tcPr>
          <w:p w14:paraId="4A89814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0.5935</w:t>
            </w:r>
          </w:p>
        </w:tc>
        <w:tc>
          <w:tcPr>
            <w:tcW w:w="1194" w:type="dxa"/>
            <w:tcBorders>
              <w:top w:val="single" w:sz="8" w:space="0" w:color="auto"/>
              <w:bottom w:val="nil"/>
            </w:tcBorders>
            <w:vAlign w:val="center"/>
          </w:tcPr>
          <w:p w14:paraId="183184E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0.4781</w:t>
            </w:r>
          </w:p>
        </w:tc>
        <w:tc>
          <w:tcPr>
            <w:tcW w:w="1195" w:type="dxa"/>
            <w:tcBorders>
              <w:top w:val="single" w:sz="8" w:space="0" w:color="auto"/>
              <w:bottom w:val="nil"/>
            </w:tcBorders>
            <w:vAlign w:val="center"/>
          </w:tcPr>
          <w:p w14:paraId="3EC4019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0.4710</w:t>
            </w:r>
          </w:p>
        </w:tc>
        <w:tc>
          <w:tcPr>
            <w:tcW w:w="1194" w:type="dxa"/>
            <w:tcBorders>
              <w:top w:val="single" w:sz="8" w:space="0" w:color="auto"/>
              <w:bottom w:val="nil"/>
            </w:tcBorders>
            <w:vAlign w:val="center"/>
          </w:tcPr>
          <w:p w14:paraId="007D9A6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0.5038</w:t>
            </w:r>
          </w:p>
        </w:tc>
        <w:tc>
          <w:tcPr>
            <w:tcW w:w="1195" w:type="dxa"/>
            <w:tcBorders>
              <w:top w:val="single" w:sz="8" w:space="0" w:color="auto"/>
              <w:bottom w:val="nil"/>
            </w:tcBorders>
            <w:vAlign w:val="center"/>
          </w:tcPr>
          <w:p w14:paraId="6D99431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0.4756</w:t>
            </w:r>
          </w:p>
        </w:tc>
      </w:tr>
      <w:tr w:rsidR="00E71120" w:rsidRPr="00C92D77" w14:paraId="0E072C7A" w14:textId="77777777" w:rsidTr="00E71120">
        <w:trPr>
          <w:trHeight w:val="358"/>
          <w:jc w:val="center"/>
        </w:trPr>
        <w:tc>
          <w:tcPr>
            <w:tcW w:w="1570" w:type="dxa"/>
            <w:vAlign w:val="center"/>
          </w:tcPr>
          <w:p w14:paraId="3F0347D4"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CHD_49</w:t>
            </w:r>
          </w:p>
        </w:tc>
        <w:tc>
          <w:tcPr>
            <w:tcW w:w="1194" w:type="dxa"/>
            <w:vAlign w:val="center"/>
          </w:tcPr>
          <w:p w14:paraId="7BE7652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0.6277</w:t>
            </w:r>
          </w:p>
        </w:tc>
        <w:tc>
          <w:tcPr>
            <w:tcW w:w="1195" w:type="dxa"/>
            <w:vAlign w:val="center"/>
          </w:tcPr>
          <w:p w14:paraId="771FB06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0.6094</w:t>
            </w:r>
          </w:p>
        </w:tc>
        <w:tc>
          <w:tcPr>
            <w:tcW w:w="1194" w:type="dxa"/>
            <w:vAlign w:val="center"/>
          </w:tcPr>
          <w:p w14:paraId="15BE49C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0.6038</w:t>
            </w:r>
          </w:p>
        </w:tc>
        <w:tc>
          <w:tcPr>
            <w:tcW w:w="1195" w:type="dxa"/>
            <w:vAlign w:val="center"/>
          </w:tcPr>
          <w:p w14:paraId="4021880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0.6506</w:t>
            </w:r>
          </w:p>
        </w:tc>
        <w:tc>
          <w:tcPr>
            <w:tcW w:w="1194" w:type="dxa"/>
            <w:vAlign w:val="center"/>
          </w:tcPr>
          <w:p w14:paraId="616D210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0.6037</w:t>
            </w:r>
          </w:p>
        </w:tc>
        <w:tc>
          <w:tcPr>
            <w:tcW w:w="1195" w:type="dxa"/>
            <w:vAlign w:val="center"/>
          </w:tcPr>
          <w:p w14:paraId="32980BB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0.6541</w:t>
            </w:r>
          </w:p>
        </w:tc>
      </w:tr>
      <w:tr w:rsidR="00E71120" w:rsidRPr="00C92D77" w14:paraId="17BF3531" w14:textId="77777777" w:rsidTr="00E71120">
        <w:trPr>
          <w:trHeight w:val="358"/>
          <w:jc w:val="center"/>
        </w:trPr>
        <w:tc>
          <w:tcPr>
            <w:tcW w:w="1570" w:type="dxa"/>
            <w:vAlign w:val="center"/>
          </w:tcPr>
          <w:p w14:paraId="4441FD7E"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Corel5k</w:t>
            </w:r>
          </w:p>
        </w:tc>
        <w:tc>
          <w:tcPr>
            <w:tcW w:w="1194" w:type="dxa"/>
            <w:vAlign w:val="center"/>
          </w:tcPr>
          <w:p w14:paraId="32A694F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0.0950</w:t>
            </w:r>
          </w:p>
        </w:tc>
        <w:tc>
          <w:tcPr>
            <w:tcW w:w="1195" w:type="dxa"/>
            <w:vAlign w:val="center"/>
          </w:tcPr>
          <w:p w14:paraId="3BAD27B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0.1232</w:t>
            </w:r>
          </w:p>
        </w:tc>
        <w:tc>
          <w:tcPr>
            <w:tcW w:w="1194" w:type="dxa"/>
            <w:vAlign w:val="center"/>
          </w:tcPr>
          <w:p w14:paraId="7CDA41F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0.0750</w:t>
            </w:r>
          </w:p>
        </w:tc>
        <w:tc>
          <w:tcPr>
            <w:tcW w:w="1195" w:type="dxa"/>
            <w:vAlign w:val="center"/>
          </w:tcPr>
          <w:p w14:paraId="5C22A049"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0.1478</w:t>
            </w:r>
          </w:p>
        </w:tc>
        <w:tc>
          <w:tcPr>
            <w:tcW w:w="1194" w:type="dxa"/>
            <w:vAlign w:val="center"/>
          </w:tcPr>
          <w:p w14:paraId="376C09D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0.0479</w:t>
            </w:r>
          </w:p>
        </w:tc>
        <w:tc>
          <w:tcPr>
            <w:tcW w:w="1195" w:type="dxa"/>
            <w:vAlign w:val="center"/>
          </w:tcPr>
          <w:p w14:paraId="46C1E6C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0.0672</w:t>
            </w:r>
          </w:p>
        </w:tc>
      </w:tr>
      <w:tr w:rsidR="00E71120" w:rsidRPr="00C92D77" w14:paraId="4239C54D" w14:textId="77777777" w:rsidTr="00E71120">
        <w:trPr>
          <w:trHeight w:val="358"/>
          <w:jc w:val="center"/>
        </w:trPr>
        <w:tc>
          <w:tcPr>
            <w:tcW w:w="1570" w:type="dxa"/>
            <w:vAlign w:val="center"/>
          </w:tcPr>
          <w:p w14:paraId="1D68449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Emotions</w:t>
            </w:r>
          </w:p>
        </w:tc>
        <w:tc>
          <w:tcPr>
            <w:tcW w:w="1194" w:type="dxa"/>
            <w:vAlign w:val="center"/>
          </w:tcPr>
          <w:p w14:paraId="441AFEC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0.5818</w:t>
            </w:r>
          </w:p>
        </w:tc>
        <w:tc>
          <w:tcPr>
            <w:tcW w:w="1195" w:type="dxa"/>
            <w:vAlign w:val="center"/>
          </w:tcPr>
          <w:p w14:paraId="5AAD40E1"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0.5965</w:t>
            </w:r>
          </w:p>
        </w:tc>
        <w:tc>
          <w:tcPr>
            <w:tcW w:w="1194" w:type="dxa"/>
            <w:vAlign w:val="center"/>
          </w:tcPr>
          <w:p w14:paraId="439EEC1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0.4184</w:t>
            </w:r>
          </w:p>
        </w:tc>
        <w:tc>
          <w:tcPr>
            <w:tcW w:w="1195" w:type="dxa"/>
            <w:vAlign w:val="center"/>
          </w:tcPr>
          <w:p w14:paraId="42D47EA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0.2830</w:t>
            </w:r>
          </w:p>
        </w:tc>
        <w:tc>
          <w:tcPr>
            <w:tcW w:w="1194" w:type="dxa"/>
            <w:vAlign w:val="center"/>
          </w:tcPr>
          <w:p w14:paraId="6D0BCB5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0.4941</w:t>
            </w:r>
          </w:p>
        </w:tc>
        <w:tc>
          <w:tcPr>
            <w:tcW w:w="1195" w:type="dxa"/>
            <w:vAlign w:val="center"/>
          </w:tcPr>
          <w:p w14:paraId="7885DB4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0.4249</w:t>
            </w:r>
          </w:p>
        </w:tc>
      </w:tr>
      <w:tr w:rsidR="00E71120" w:rsidRPr="00C92D77" w14:paraId="3166ED97" w14:textId="77777777" w:rsidTr="00E71120">
        <w:trPr>
          <w:trHeight w:val="358"/>
          <w:jc w:val="center"/>
        </w:trPr>
        <w:tc>
          <w:tcPr>
            <w:tcW w:w="1570" w:type="dxa"/>
            <w:vAlign w:val="center"/>
          </w:tcPr>
          <w:p w14:paraId="3D52EFB8"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GpositiveGO</w:t>
            </w:r>
          </w:p>
        </w:tc>
        <w:tc>
          <w:tcPr>
            <w:tcW w:w="1194" w:type="dxa"/>
            <w:vAlign w:val="center"/>
          </w:tcPr>
          <w:p w14:paraId="31C32A0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0.9050</w:t>
            </w:r>
          </w:p>
        </w:tc>
        <w:tc>
          <w:tcPr>
            <w:tcW w:w="1195" w:type="dxa"/>
            <w:vAlign w:val="center"/>
          </w:tcPr>
          <w:p w14:paraId="273033A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0.5483</w:t>
            </w:r>
          </w:p>
        </w:tc>
        <w:tc>
          <w:tcPr>
            <w:tcW w:w="1194" w:type="dxa"/>
            <w:vAlign w:val="center"/>
          </w:tcPr>
          <w:p w14:paraId="7F3935D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0.0375</w:t>
            </w:r>
          </w:p>
        </w:tc>
        <w:tc>
          <w:tcPr>
            <w:tcW w:w="1195" w:type="dxa"/>
            <w:vAlign w:val="center"/>
          </w:tcPr>
          <w:p w14:paraId="50D4A76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0.6393</w:t>
            </w:r>
          </w:p>
        </w:tc>
        <w:tc>
          <w:tcPr>
            <w:tcW w:w="1194" w:type="dxa"/>
            <w:vAlign w:val="center"/>
          </w:tcPr>
          <w:p w14:paraId="0927940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0.9147</w:t>
            </w:r>
          </w:p>
        </w:tc>
        <w:tc>
          <w:tcPr>
            <w:tcW w:w="1195" w:type="dxa"/>
            <w:vAlign w:val="center"/>
          </w:tcPr>
          <w:p w14:paraId="4E65C5E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0.9225</w:t>
            </w:r>
          </w:p>
        </w:tc>
      </w:tr>
      <w:tr w:rsidR="00E71120" w:rsidRPr="00C92D77" w14:paraId="444C40DF" w14:textId="77777777" w:rsidTr="00E71120">
        <w:trPr>
          <w:trHeight w:val="358"/>
          <w:jc w:val="center"/>
        </w:trPr>
        <w:tc>
          <w:tcPr>
            <w:tcW w:w="1570" w:type="dxa"/>
            <w:vAlign w:val="center"/>
          </w:tcPr>
          <w:p w14:paraId="54B5813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Image</w:t>
            </w:r>
          </w:p>
        </w:tc>
        <w:tc>
          <w:tcPr>
            <w:tcW w:w="1194" w:type="dxa"/>
            <w:vAlign w:val="center"/>
          </w:tcPr>
          <w:p w14:paraId="5229E54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0.5554</w:t>
            </w:r>
          </w:p>
        </w:tc>
        <w:tc>
          <w:tcPr>
            <w:tcW w:w="1195" w:type="dxa"/>
            <w:vAlign w:val="center"/>
          </w:tcPr>
          <w:p w14:paraId="2C4DC2A4"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0.5613</w:t>
            </w:r>
          </w:p>
        </w:tc>
        <w:tc>
          <w:tcPr>
            <w:tcW w:w="1194" w:type="dxa"/>
            <w:vAlign w:val="center"/>
          </w:tcPr>
          <w:p w14:paraId="3E30CBF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0.2842</w:t>
            </w:r>
          </w:p>
        </w:tc>
        <w:tc>
          <w:tcPr>
            <w:tcW w:w="1195" w:type="dxa"/>
            <w:vAlign w:val="center"/>
          </w:tcPr>
          <w:p w14:paraId="710EB4E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0.5307</w:t>
            </w:r>
          </w:p>
        </w:tc>
        <w:tc>
          <w:tcPr>
            <w:tcW w:w="1194" w:type="dxa"/>
            <w:vAlign w:val="center"/>
          </w:tcPr>
          <w:p w14:paraId="5C3DDAE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0.5564</w:t>
            </w:r>
          </w:p>
        </w:tc>
        <w:tc>
          <w:tcPr>
            <w:tcW w:w="1195" w:type="dxa"/>
            <w:vAlign w:val="center"/>
          </w:tcPr>
          <w:p w14:paraId="4C03AE8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0.5327</w:t>
            </w:r>
          </w:p>
        </w:tc>
      </w:tr>
      <w:tr w:rsidR="00E71120" w:rsidRPr="00C92D77" w14:paraId="3E7C86E7" w14:textId="77777777" w:rsidTr="00E71120">
        <w:trPr>
          <w:trHeight w:val="358"/>
          <w:jc w:val="center"/>
        </w:trPr>
        <w:tc>
          <w:tcPr>
            <w:tcW w:w="1570" w:type="dxa"/>
            <w:vAlign w:val="center"/>
          </w:tcPr>
          <w:p w14:paraId="3C61893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Langlog</w:t>
            </w:r>
          </w:p>
        </w:tc>
        <w:tc>
          <w:tcPr>
            <w:tcW w:w="1194" w:type="dxa"/>
            <w:vAlign w:val="center"/>
          </w:tcPr>
          <w:p w14:paraId="04D9295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0.5308</w:t>
            </w:r>
          </w:p>
        </w:tc>
        <w:tc>
          <w:tcPr>
            <w:tcW w:w="1195" w:type="dxa"/>
            <w:vAlign w:val="center"/>
          </w:tcPr>
          <w:p w14:paraId="1A14CBB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0.4996</w:t>
            </w:r>
          </w:p>
        </w:tc>
        <w:tc>
          <w:tcPr>
            <w:tcW w:w="1194" w:type="dxa"/>
            <w:vAlign w:val="center"/>
          </w:tcPr>
          <w:p w14:paraId="2AD74F9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0.5002</w:t>
            </w:r>
          </w:p>
        </w:tc>
        <w:tc>
          <w:tcPr>
            <w:tcW w:w="1195" w:type="dxa"/>
            <w:vAlign w:val="center"/>
          </w:tcPr>
          <w:p w14:paraId="2116461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0.5024</w:t>
            </w:r>
          </w:p>
        </w:tc>
        <w:tc>
          <w:tcPr>
            <w:tcW w:w="1194" w:type="dxa"/>
            <w:vAlign w:val="center"/>
          </w:tcPr>
          <w:p w14:paraId="6E8B336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0.3170</w:t>
            </w:r>
          </w:p>
        </w:tc>
        <w:tc>
          <w:tcPr>
            <w:tcW w:w="1195" w:type="dxa"/>
            <w:vAlign w:val="center"/>
          </w:tcPr>
          <w:p w14:paraId="6D3FAA7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0.5135</w:t>
            </w:r>
          </w:p>
        </w:tc>
      </w:tr>
      <w:tr w:rsidR="00E71120" w:rsidRPr="00C92D77" w14:paraId="039506EA" w14:textId="77777777" w:rsidTr="00E71120">
        <w:trPr>
          <w:trHeight w:val="358"/>
          <w:jc w:val="center"/>
        </w:trPr>
        <w:tc>
          <w:tcPr>
            <w:tcW w:w="1570" w:type="dxa"/>
            <w:vAlign w:val="center"/>
          </w:tcPr>
          <w:p w14:paraId="4A5031BF"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Scene</w:t>
            </w:r>
          </w:p>
        </w:tc>
        <w:tc>
          <w:tcPr>
            <w:tcW w:w="1194" w:type="dxa"/>
            <w:vAlign w:val="center"/>
          </w:tcPr>
          <w:p w14:paraId="0191407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0.6436</w:t>
            </w:r>
          </w:p>
        </w:tc>
        <w:tc>
          <w:tcPr>
            <w:tcW w:w="1195" w:type="dxa"/>
            <w:vAlign w:val="center"/>
          </w:tcPr>
          <w:p w14:paraId="3C629AB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0.6729</w:t>
            </w:r>
          </w:p>
        </w:tc>
        <w:tc>
          <w:tcPr>
            <w:tcW w:w="1194" w:type="dxa"/>
            <w:vAlign w:val="center"/>
          </w:tcPr>
          <w:p w14:paraId="2DD5A8D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0.2793</w:t>
            </w:r>
          </w:p>
        </w:tc>
        <w:tc>
          <w:tcPr>
            <w:tcW w:w="1195" w:type="dxa"/>
            <w:vAlign w:val="center"/>
          </w:tcPr>
          <w:p w14:paraId="78BAD695"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0.7512</w:t>
            </w:r>
          </w:p>
        </w:tc>
        <w:tc>
          <w:tcPr>
            <w:tcW w:w="1194" w:type="dxa"/>
            <w:vAlign w:val="center"/>
          </w:tcPr>
          <w:p w14:paraId="32C6FED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0.6929</w:t>
            </w:r>
          </w:p>
        </w:tc>
        <w:tc>
          <w:tcPr>
            <w:tcW w:w="1195" w:type="dxa"/>
            <w:vAlign w:val="center"/>
          </w:tcPr>
          <w:p w14:paraId="172BBA4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0.7271</w:t>
            </w:r>
          </w:p>
        </w:tc>
      </w:tr>
      <w:tr w:rsidR="00E71120" w:rsidRPr="00C92D77" w14:paraId="1FDDE595" w14:textId="77777777" w:rsidTr="00E71120">
        <w:trPr>
          <w:trHeight w:val="358"/>
          <w:jc w:val="center"/>
        </w:trPr>
        <w:tc>
          <w:tcPr>
            <w:tcW w:w="1570" w:type="dxa"/>
            <w:vAlign w:val="center"/>
          </w:tcPr>
          <w:p w14:paraId="0736F46F"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Chemistry</w:t>
            </w:r>
          </w:p>
        </w:tc>
        <w:tc>
          <w:tcPr>
            <w:tcW w:w="1194" w:type="dxa"/>
            <w:vAlign w:val="center"/>
          </w:tcPr>
          <w:p w14:paraId="624C0D5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0.0096</w:t>
            </w:r>
          </w:p>
        </w:tc>
        <w:tc>
          <w:tcPr>
            <w:tcW w:w="1195" w:type="dxa"/>
            <w:vAlign w:val="center"/>
          </w:tcPr>
          <w:p w14:paraId="1AA93D6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0.1246</w:t>
            </w:r>
          </w:p>
        </w:tc>
        <w:tc>
          <w:tcPr>
            <w:tcW w:w="1194" w:type="dxa"/>
            <w:vAlign w:val="center"/>
          </w:tcPr>
          <w:p w14:paraId="69A4FD4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0.1064</w:t>
            </w:r>
          </w:p>
        </w:tc>
        <w:tc>
          <w:tcPr>
            <w:tcW w:w="1195" w:type="dxa"/>
            <w:vAlign w:val="center"/>
          </w:tcPr>
          <w:p w14:paraId="79960986"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0.1684</w:t>
            </w:r>
          </w:p>
        </w:tc>
        <w:tc>
          <w:tcPr>
            <w:tcW w:w="1194" w:type="dxa"/>
            <w:vAlign w:val="center"/>
          </w:tcPr>
          <w:p w14:paraId="0BF84D5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0.1065</w:t>
            </w:r>
          </w:p>
        </w:tc>
        <w:tc>
          <w:tcPr>
            <w:tcW w:w="1195" w:type="dxa"/>
            <w:vAlign w:val="center"/>
          </w:tcPr>
          <w:p w14:paraId="4FBCFA5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0.1560</w:t>
            </w:r>
          </w:p>
        </w:tc>
      </w:tr>
      <w:tr w:rsidR="00E71120" w:rsidRPr="00C92D77" w14:paraId="5C829E81" w14:textId="77777777" w:rsidTr="00E71120">
        <w:trPr>
          <w:trHeight w:val="358"/>
          <w:jc w:val="center"/>
        </w:trPr>
        <w:tc>
          <w:tcPr>
            <w:tcW w:w="1570" w:type="dxa"/>
            <w:vAlign w:val="center"/>
          </w:tcPr>
          <w:p w14:paraId="1EBD3B28"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Philosophy</w:t>
            </w:r>
          </w:p>
        </w:tc>
        <w:tc>
          <w:tcPr>
            <w:tcW w:w="1194" w:type="dxa"/>
            <w:vAlign w:val="center"/>
          </w:tcPr>
          <w:p w14:paraId="5C931F9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0.0237</w:t>
            </w:r>
          </w:p>
        </w:tc>
        <w:tc>
          <w:tcPr>
            <w:tcW w:w="1195" w:type="dxa"/>
            <w:vAlign w:val="center"/>
          </w:tcPr>
          <w:p w14:paraId="132F7DD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0.1775</w:t>
            </w:r>
          </w:p>
        </w:tc>
        <w:tc>
          <w:tcPr>
            <w:tcW w:w="1194" w:type="dxa"/>
            <w:vAlign w:val="center"/>
          </w:tcPr>
          <w:p w14:paraId="1FFC158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0.1849</w:t>
            </w:r>
          </w:p>
        </w:tc>
        <w:tc>
          <w:tcPr>
            <w:tcW w:w="1195" w:type="dxa"/>
            <w:vAlign w:val="center"/>
          </w:tcPr>
          <w:p w14:paraId="24D27CCA"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0.2376</w:t>
            </w:r>
          </w:p>
        </w:tc>
        <w:tc>
          <w:tcPr>
            <w:tcW w:w="1194" w:type="dxa"/>
            <w:vAlign w:val="center"/>
          </w:tcPr>
          <w:p w14:paraId="3A0A135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0.1149</w:t>
            </w:r>
          </w:p>
        </w:tc>
        <w:tc>
          <w:tcPr>
            <w:tcW w:w="1195" w:type="dxa"/>
            <w:vAlign w:val="center"/>
          </w:tcPr>
          <w:p w14:paraId="2F9404A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0.2302</w:t>
            </w:r>
          </w:p>
        </w:tc>
      </w:tr>
      <w:tr w:rsidR="00E71120" w:rsidRPr="00C92D77" w14:paraId="61B23741" w14:textId="77777777" w:rsidTr="00E71120">
        <w:trPr>
          <w:trHeight w:val="358"/>
          <w:jc w:val="center"/>
        </w:trPr>
        <w:tc>
          <w:tcPr>
            <w:tcW w:w="1570" w:type="dxa"/>
            <w:vAlign w:val="center"/>
          </w:tcPr>
          <w:p w14:paraId="1A07AB09"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Tmc2007_500</w:t>
            </w:r>
          </w:p>
        </w:tc>
        <w:tc>
          <w:tcPr>
            <w:tcW w:w="1194" w:type="dxa"/>
            <w:vAlign w:val="center"/>
          </w:tcPr>
          <w:p w14:paraId="3339288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0.6010</w:t>
            </w:r>
          </w:p>
        </w:tc>
        <w:tc>
          <w:tcPr>
            <w:tcW w:w="1195" w:type="dxa"/>
            <w:vAlign w:val="center"/>
          </w:tcPr>
          <w:p w14:paraId="32D4759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0.6502</w:t>
            </w:r>
          </w:p>
        </w:tc>
        <w:tc>
          <w:tcPr>
            <w:tcW w:w="1194" w:type="dxa"/>
            <w:vAlign w:val="center"/>
          </w:tcPr>
          <w:p w14:paraId="1BB11F8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0.6176</w:t>
            </w:r>
          </w:p>
        </w:tc>
        <w:tc>
          <w:tcPr>
            <w:tcW w:w="1195" w:type="dxa"/>
            <w:vAlign w:val="center"/>
          </w:tcPr>
          <w:p w14:paraId="7513D59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0.6436</w:t>
            </w:r>
          </w:p>
        </w:tc>
        <w:tc>
          <w:tcPr>
            <w:tcW w:w="1194" w:type="dxa"/>
            <w:vAlign w:val="center"/>
          </w:tcPr>
          <w:p w14:paraId="14F6B1C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0.5988</w:t>
            </w:r>
          </w:p>
        </w:tc>
        <w:tc>
          <w:tcPr>
            <w:tcW w:w="1195" w:type="dxa"/>
            <w:vAlign w:val="center"/>
          </w:tcPr>
          <w:p w14:paraId="570E7BD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0.7387</w:t>
            </w:r>
          </w:p>
        </w:tc>
      </w:tr>
      <w:tr w:rsidR="00E71120" w:rsidRPr="00C92D77" w14:paraId="00C0AF65" w14:textId="77777777" w:rsidTr="00E71120">
        <w:trPr>
          <w:trHeight w:val="358"/>
          <w:jc w:val="center"/>
        </w:trPr>
        <w:tc>
          <w:tcPr>
            <w:tcW w:w="1570" w:type="dxa"/>
            <w:vAlign w:val="center"/>
          </w:tcPr>
          <w:p w14:paraId="0CFEA96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Water_quality</w:t>
            </w:r>
          </w:p>
        </w:tc>
        <w:tc>
          <w:tcPr>
            <w:tcW w:w="1194" w:type="dxa"/>
            <w:vAlign w:val="center"/>
          </w:tcPr>
          <w:p w14:paraId="20B4D63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0.5073</w:t>
            </w:r>
          </w:p>
        </w:tc>
        <w:tc>
          <w:tcPr>
            <w:tcW w:w="1195" w:type="dxa"/>
            <w:vAlign w:val="center"/>
          </w:tcPr>
          <w:p w14:paraId="548BC07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0.4767</w:t>
            </w:r>
          </w:p>
        </w:tc>
        <w:tc>
          <w:tcPr>
            <w:tcW w:w="1194" w:type="dxa"/>
            <w:vAlign w:val="center"/>
          </w:tcPr>
          <w:p w14:paraId="106495E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0.4210</w:t>
            </w:r>
          </w:p>
        </w:tc>
        <w:tc>
          <w:tcPr>
            <w:tcW w:w="1195" w:type="dxa"/>
            <w:vAlign w:val="center"/>
          </w:tcPr>
          <w:p w14:paraId="7DD7FA4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0.4531</w:t>
            </w:r>
          </w:p>
        </w:tc>
        <w:tc>
          <w:tcPr>
            <w:tcW w:w="1194" w:type="dxa"/>
            <w:vAlign w:val="center"/>
          </w:tcPr>
          <w:p w14:paraId="61AAB3C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0.4990</w:t>
            </w:r>
          </w:p>
        </w:tc>
        <w:tc>
          <w:tcPr>
            <w:tcW w:w="1195" w:type="dxa"/>
            <w:vAlign w:val="center"/>
          </w:tcPr>
          <w:p w14:paraId="6CBF44D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0.4308</w:t>
            </w:r>
          </w:p>
        </w:tc>
      </w:tr>
      <w:tr w:rsidR="00E71120" w:rsidRPr="00C92D77" w14:paraId="13596ABC" w14:textId="77777777" w:rsidTr="00E71120">
        <w:trPr>
          <w:trHeight w:val="358"/>
          <w:jc w:val="center"/>
        </w:trPr>
        <w:tc>
          <w:tcPr>
            <w:tcW w:w="1570" w:type="dxa"/>
            <w:tcBorders>
              <w:bottom w:val="nil"/>
            </w:tcBorders>
            <w:vAlign w:val="center"/>
          </w:tcPr>
          <w:p w14:paraId="7B156DA9"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Yeast</w:t>
            </w:r>
          </w:p>
        </w:tc>
        <w:tc>
          <w:tcPr>
            <w:tcW w:w="1194" w:type="dxa"/>
            <w:tcBorders>
              <w:bottom w:val="nil"/>
            </w:tcBorders>
            <w:vAlign w:val="center"/>
          </w:tcPr>
          <w:p w14:paraId="001CE08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0.5970</w:t>
            </w:r>
          </w:p>
        </w:tc>
        <w:tc>
          <w:tcPr>
            <w:tcW w:w="1195" w:type="dxa"/>
            <w:tcBorders>
              <w:bottom w:val="nil"/>
            </w:tcBorders>
            <w:vAlign w:val="center"/>
          </w:tcPr>
          <w:p w14:paraId="6EDEBB9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0.5540</w:t>
            </w:r>
          </w:p>
        </w:tc>
        <w:tc>
          <w:tcPr>
            <w:tcW w:w="1194" w:type="dxa"/>
            <w:tcBorders>
              <w:bottom w:val="nil"/>
            </w:tcBorders>
            <w:vAlign w:val="center"/>
          </w:tcPr>
          <w:p w14:paraId="71D059B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0.6325</w:t>
            </w:r>
          </w:p>
        </w:tc>
        <w:tc>
          <w:tcPr>
            <w:tcW w:w="1195" w:type="dxa"/>
            <w:tcBorders>
              <w:bottom w:val="nil"/>
            </w:tcBorders>
            <w:vAlign w:val="center"/>
          </w:tcPr>
          <w:p w14:paraId="610DB37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0.6159</w:t>
            </w:r>
          </w:p>
        </w:tc>
        <w:tc>
          <w:tcPr>
            <w:tcW w:w="1194" w:type="dxa"/>
            <w:tcBorders>
              <w:bottom w:val="nil"/>
            </w:tcBorders>
            <w:vAlign w:val="center"/>
          </w:tcPr>
          <w:p w14:paraId="65ABBAA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0.6275</w:t>
            </w:r>
          </w:p>
        </w:tc>
        <w:tc>
          <w:tcPr>
            <w:tcW w:w="1195" w:type="dxa"/>
            <w:tcBorders>
              <w:bottom w:val="nil"/>
            </w:tcBorders>
            <w:vAlign w:val="center"/>
          </w:tcPr>
          <w:p w14:paraId="0825206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0.6440</w:t>
            </w:r>
          </w:p>
        </w:tc>
      </w:tr>
      <w:tr w:rsidR="00E71120" w:rsidRPr="00C92D77" w14:paraId="26C64995" w14:textId="77777777" w:rsidTr="00E71120">
        <w:trPr>
          <w:trHeight w:val="358"/>
          <w:jc w:val="center"/>
        </w:trPr>
        <w:tc>
          <w:tcPr>
            <w:tcW w:w="1570" w:type="dxa"/>
            <w:tcBorders>
              <w:top w:val="nil"/>
              <w:bottom w:val="single" w:sz="8" w:space="0" w:color="auto"/>
            </w:tcBorders>
            <w:vAlign w:val="center"/>
          </w:tcPr>
          <w:p w14:paraId="68607B2C"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58622EC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0.6877</w:t>
            </w:r>
          </w:p>
        </w:tc>
        <w:tc>
          <w:tcPr>
            <w:tcW w:w="1195" w:type="dxa"/>
            <w:tcBorders>
              <w:top w:val="nil"/>
              <w:bottom w:val="single" w:sz="8" w:space="0" w:color="auto"/>
            </w:tcBorders>
            <w:vAlign w:val="center"/>
          </w:tcPr>
          <w:p w14:paraId="49A8B84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0.6480</w:t>
            </w:r>
          </w:p>
        </w:tc>
        <w:tc>
          <w:tcPr>
            <w:tcW w:w="1194" w:type="dxa"/>
            <w:tcBorders>
              <w:top w:val="nil"/>
              <w:bottom w:val="single" w:sz="8" w:space="0" w:color="auto"/>
            </w:tcBorders>
            <w:vAlign w:val="center"/>
          </w:tcPr>
          <w:p w14:paraId="68B2093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0.5370</w:t>
            </w:r>
          </w:p>
        </w:tc>
        <w:tc>
          <w:tcPr>
            <w:tcW w:w="1195" w:type="dxa"/>
            <w:tcBorders>
              <w:top w:val="nil"/>
              <w:bottom w:val="single" w:sz="8" w:space="0" w:color="auto"/>
            </w:tcBorders>
            <w:vAlign w:val="center"/>
          </w:tcPr>
          <w:p w14:paraId="1117FD7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0.7141</w:t>
            </w:r>
          </w:p>
        </w:tc>
        <w:tc>
          <w:tcPr>
            <w:tcW w:w="1194" w:type="dxa"/>
            <w:tcBorders>
              <w:top w:val="nil"/>
              <w:bottom w:val="single" w:sz="8" w:space="0" w:color="auto"/>
            </w:tcBorders>
            <w:vAlign w:val="center"/>
          </w:tcPr>
          <w:p w14:paraId="60627A9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0.5612</w:t>
            </w:r>
          </w:p>
        </w:tc>
        <w:tc>
          <w:tcPr>
            <w:tcW w:w="1195" w:type="dxa"/>
            <w:tcBorders>
              <w:top w:val="nil"/>
              <w:bottom w:val="single" w:sz="8" w:space="0" w:color="auto"/>
            </w:tcBorders>
            <w:vAlign w:val="center"/>
          </w:tcPr>
          <w:p w14:paraId="3D05E8F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0.7818</w:t>
            </w:r>
          </w:p>
        </w:tc>
      </w:tr>
      <w:tr w:rsidR="00E71120" w:rsidRPr="00C92D77" w14:paraId="2D5316D2" w14:textId="77777777" w:rsidTr="00E71120">
        <w:trPr>
          <w:trHeight w:val="358"/>
          <w:jc w:val="center"/>
        </w:trPr>
        <w:tc>
          <w:tcPr>
            <w:tcW w:w="1570" w:type="dxa"/>
            <w:tcBorders>
              <w:top w:val="single" w:sz="8" w:space="0" w:color="auto"/>
            </w:tcBorders>
            <w:vAlign w:val="center"/>
          </w:tcPr>
          <w:p w14:paraId="20019F6A"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794D678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0.4996</w:t>
            </w:r>
          </w:p>
        </w:tc>
        <w:tc>
          <w:tcPr>
            <w:tcW w:w="1195" w:type="dxa"/>
            <w:tcBorders>
              <w:top w:val="single" w:sz="8" w:space="0" w:color="auto"/>
            </w:tcBorders>
            <w:vAlign w:val="center"/>
          </w:tcPr>
          <w:p w14:paraId="2989342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0.4883</w:t>
            </w:r>
          </w:p>
        </w:tc>
        <w:tc>
          <w:tcPr>
            <w:tcW w:w="1194" w:type="dxa"/>
            <w:tcBorders>
              <w:top w:val="single" w:sz="8" w:space="0" w:color="auto"/>
            </w:tcBorders>
            <w:vAlign w:val="center"/>
          </w:tcPr>
          <w:p w14:paraId="0FA1B58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0.3697</w:t>
            </w:r>
          </w:p>
        </w:tc>
        <w:tc>
          <w:tcPr>
            <w:tcW w:w="1195" w:type="dxa"/>
            <w:tcBorders>
              <w:top w:val="single" w:sz="8" w:space="0" w:color="auto"/>
            </w:tcBorders>
            <w:vAlign w:val="center"/>
          </w:tcPr>
          <w:p w14:paraId="49BD9FD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0.4863</w:t>
            </w:r>
          </w:p>
        </w:tc>
        <w:tc>
          <w:tcPr>
            <w:tcW w:w="1194" w:type="dxa"/>
            <w:tcBorders>
              <w:top w:val="single" w:sz="8" w:space="0" w:color="auto"/>
            </w:tcBorders>
            <w:vAlign w:val="center"/>
          </w:tcPr>
          <w:p w14:paraId="0AAA8E0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0.4742</w:t>
            </w:r>
          </w:p>
        </w:tc>
        <w:tc>
          <w:tcPr>
            <w:tcW w:w="1195" w:type="dxa"/>
            <w:tcBorders>
              <w:top w:val="single" w:sz="8" w:space="0" w:color="auto"/>
            </w:tcBorders>
            <w:vAlign w:val="center"/>
          </w:tcPr>
          <w:p w14:paraId="4C171A2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0.5214</w:t>
            </w:r>
          </w:p>
        </w:tc>
      </w:tr>
      <w:tr w:rsidR="00E71120" w:rsidRPr="00C92D77" w14:paraId="188A1D44" w14:textId="77777777" w:rsidTr="00E71120">
        <w:trPr>
          <w:trHeight w:val="373"/>
          <w:jc w:val="center"/>
        </w:trPr>
        <w:tc>
          <w:tcPr>
            <w:tcW w:w="1570" w:type="dxa"/>
            <w:tcBorders>
              <w:bottom w:val="single" w:sz="12" w:space="0" w:color="auto"/>
            </w:tcBorders>
            <w:vAlign w:val="center"/>
          </w:tcPr>
          <w:p w14:paraId="679F4928"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64C67FA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3.36</w:t>
            </w:r>
          </w:p>
        </w:tc>
        <w:tc>
          <w:tcPr>
            <w:tcW w:w="1195" w:type="dxa"/>
            <w:tcBorders>
              <w:bottom w:val="single" w:sz="12" w:space="0" w:color="auto"/>
            </w:tcBorders>
            <w:vAlign w:val="center"/>
          </w:tcPr>
          <w:p w14:paraId="2E1D5BF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3.29</w:t>
            </w:r>
          </w:p>
        </w:tc>
        <w:tc>
          <w:tcPr>
            <w:tcW w:w="1194" w:type="dxa"/>
            <w:tcBorders>
              <w:bottom w:val="single" w:sz="12" w:space="0" w:color="auto"/>
            </w:tcBorders>
            <w:vAlign w:val="center"/>
          </w:tcPr>
          <w:p w14:paraId="375D716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4.71</w:t>
            </w:r>
          </w:p>
        </w:tc>
        <w:tc>
          <w:tcPr>
            <w:tcW w:w="1195" w:type="dxa"/>
            <w:tcBorders>
              <w:bottom w:val="single" w:sz="12" w:space="0" w:color="auto"/>
            </w:tcBorders>
            <w:vAlign w:val="center"/>
          </w:tcPr>
          <w:p w14:paraId="16D3C35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3.07</w:t>
            </w:r>
          </w:p>
        </w:tc>
        <w:tc>
          <w:tcPr>
            <w:tcW w:w="1194" w:type="dxa"/>
            <w:tcBorders>
              <w:bottom w:val="single" w:sz="12" w:space="0" w:color="auto"/>
            </w:tcBorders>
            <w:vAlign w:val="center"/>
          </w:tcPr>
          <w:p w14:paraId="54F9114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4.00</w:t>
            </w:r>
          </w:p>
        </w:tc>
        <w:tc>
          <w:tcPr>
            <w:tcW w:w="1195" w:type="dxa"/>
            <w:tcBorders>
              <w:bottom w:val="single" w:sz="12" w:space="0" w:color="auto"/>
            </w:tcBorders>
            <w:vAlign w:val="center"/>
          </w:tcPr>
          <w:p w14:paraId="7217DD1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2.57</w:t>
            </w:r>
          </w:p>
        </w:tc>
      </w:tr>
    </w:tbl>
    <w:p w14:paraId="0591860F" w14:textId="77777777" w:rsidR="00E71120" w:rsidRPr="00C92D77" w:rsidRDefault="00E71120" w:rsidP="00C92D77">
      <w:pPr>
        <w:autoSpaceDE w:val="0"/>
        <w:autoSpaceDN w:val="0"/>
        <w:adjustRightInd w:val="0"/>
        <w:snapToGrid w:val="0"/>
        <w:ind w:firstLineChars="0" w:firstLine="0"/>
        <w:rPr>
          <w:kern w:val="0"/>
          <w:sz w:val="21"/>
        </w:rPr>
      </w:pPr>
    </w:p>
    <w:p w14:paraId="3AD0A472" w14:textId="77777777" w:rsidR="00E71120" w:rsidRPr="00C92D77" w:rsidRDefault="00E71120" w:rsidP="00C92D77">
      <w:pPr>
        <w:autoSpaceDE w:val="0"/>
        <w:autoSpaceDN w:val="0"/>
        <w:adjustRightInd w:val="0"/>
        <w:snapToGrid w:val="0"/>
        <w:ind w:firstLineChars="0" w:firstLine="0"/>
        <w:jc w:val="center"/>
        <w:rPr>
          <w:kern w:val="0"/>
          <w:sz w:val="21"/>
        </w:rPr>
      </w:pPr>
      <w:r w:rsidRPr="00C92D77">
        <w:rPr>
          <w:kern w:val="0"/>
          <w:sz w:val="21"/>
        </w:rPr>
        <w:t>表</w:t>
      </w:r>
      <w:r w:rsidRPr="00C92D77">
        <w:rPr>
          <w:kern w:val="0"/>
          <w:sz w:val="21"/>
        </w:rPr>
        <w:t>5-5 MLDE</w:t>
      </w:r>
      <w:r w:rsidRPr="00C92D77">
        <w:rPr>
          <w:kern w:val="0"/>
          <w:sz w:val="21"/>
        </w:rPr>
        <w:t>与对比算法的</w:t>
      </w:r>
      <w:r w:rsidRPr="00C92D77">
        <w:rPr>
          <w:kern w:val="0"/>
          <w:sz w:val="21"/>
        </w:rPr>
        <w:t>Hamming Loss</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181BF958" w14:textId="77777777" w:rsidTr="00E71120">
        <w:trPr>
          <w:trHeight w:val="358"/>
          <w:jc w:val="center"/>
        </w:trPr>
        <w:tc>
          <w:tcPr>
            <w:tcW w:w="1570" w:type="dxa"/>
            <w:tcBorders>
              <w:top w:val="single" w:sz="12" w:space="0" w:color="auto"/>
              <w:bottom w:val="single" w:sz="8" w:space="0" w:color="auto"/>
            </w:tcBorders>
            <w:vAlign w:val="center"/>
          </w:tcPr>
          <w:p w14:paraId="71418FB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7B3250D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BOOMER</w:t>
            </w:r>
          </w:p>
        </w:tc>
        <w:tc>
          <w:tcPr>
            <w:tcW w:w="1195" w:type="dxa"/>
            <w:tcBorders>
              <w:top w:val="single" w:sz="12" w:space="0" w:color="auto"/>
              <w:bottom w:val="single" w:sz="8" w:space="0" w:color="auto"/>
            </w:tcBorders>
            <w:vAlign w:val="center"/>
          </w:tcPr>
          <w:p w14:paraId="545341C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ACkEL</w:t>
            </w:r>
          </w:p>
        </w:tc>
        <w:tc>
          <w:tcPr>
            <w:tcW w:w="1194" w:type="dxa"/>
            <w:tcBorders>
              <w:top w:val="single" w:sz="12" w:space="0" w:color="auto"/>
              <w:bottom w:val="single" w:sz="8" w:space="0" w:color="auto"/>
            </w:tcBorders>
            <w:vAlign w:val="center"/>
          </w:tcPr>
          <w:p w14:paraId="190E959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MLWSE</w:t>
            </w:r>
          </w:p>
        </w:tc>
        <w:tc>
          <w:tcPr>
            <w:tcW w:w="1195" w:type="dxa"/>
            <w:tcBorders>
              <w:top w:val="single" w:sz="12" w:space="0" w:color="auto"/>
              <w:bottom w:val="single" w:sz="8" w:space="0" w:color="auto"/>
            </w:tcBorders>
            <w:vAlign w:val="center"/>
          </w:tcPr>
          <w:p w14:paraId="5F8E24E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DECC</w:t>
            </w:r>
          </w:p>
        </w:tc>
        <w:tc>
          <w:tcPr>
            <w:tcW w:w="1194" w:type="dxa"/>
            <w:tcBorders>
              <w:top w:val="single" w:sz="12" w:space="0" w:color="auto"/>
              <w:bottom w:val="single" w:sz="8" w:space="0" w:color="auto"/>
            </w:tcBorders>
            <w:vAlign w:val="center"/>
          </w:tcPr>
          <w:p w14:paraId="6B2A008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ABC2</w:t>
            </w:r>
          </w:p>
        </w:tc>
        <w:tc>
          <w:tcPr>
            <w:tcW w:w="1195" w:type="dxa"/>
            <w:tcBorders>
              <w:top w:val="single" w:sz="12" w:space="0" w:color="auto"/>
              <w:bottom w:val="single" w:sz="8" w:space="0" w:color="auto"/>
            </w:tcBorders>
            <w:vAlign w:val="center"/>
          </w:tcPr>
          <w:p w14:paraId="4563937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MLDE</w:t>
            </w:r>
          </w:p>
        </w:tc>
      </w:tr>
      <w:tr w:rsidR="00E71120" w:rsidRPr="00C92D77" w14:paraId="5A46A5F1" w14:textId="77777777" w:rsidTr="00E71120">
        <w:trPr>
          <w:trHeight w:val="358"/>
          <w:jc w:val="center"/>
        </w:trPr>
        <w:tc>
          <w:tcPr>
            <w:tcW w:w="1570" w:type="dxa"/>
            <w:tcBorders>
              <w:top w:val="single" w:sz="8" w:space="0" w:color="auto"/>
              <w:bottom w:val="nil"/>
            </w:tcBorders>
            <w:vAlign w:val="center"/>
          </w:tcPr>
          <w:p w14:paraId="04396DA7"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2A305A7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0.0418</w:t>
            </w:r>
          </w:p>
        </w:tc>
        <w:tc>
          <w:tcPr>
            <w:tcW w:w="1195" w:type="dxa"/>
            <w:tcBorders>
              <w:top w:val="single" w:sz="8" w:space="0" w:color="auto"/>
              <w:bottom w:val="nil"/>
            </w:tcBorders>
            <w:vAlign w:val="center"/>
          </w:tcPr>
          <w:p w14:paraId="1C0C377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0.0525</w:t>
            </w:r>
          </w:p>
        </w:tc>
        <w:tc>
          <w:tcPr>
            <w:tcW w:w="1194" w:type="dxa"/>
            <w:tcBorders>
              <w:top w:val="single" w:sz="8" w:space="0" w:color="auto"/>
              <w:bottom w:val="nil"/>
            </w:tcBorders>
            <w:vAlign w:val="center"/>
          </w:tcPr>
          <w:p w14:paraId="1BB7AF3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0.0549</w:t>
            </w:r>
          </w:p>
        </w:tc>
        <w:tc>
          <w:tcPr>
            <w:tcW w:w="1195" w:type="dxa"/>
            <w:tcBorders>
              <w:top w:val="single" w:sz="8" w:space="0" w:color="auto"/>
              <w:bottom w:val="nil"/>
            </w:tcBorders>
            <w:vAlign w:val="center"/>
          </w:tcPr>
          <w:p w14:paraId="70C9773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0.0536</w:t>
            </w:r>
          </w:p>
        </w:tc>
        <w:tc>
          <w:tcPr>
            <w:tcW w:w="1194" w:type="dxa"/>
            <w:tcBorders>
              <w:top w:val="single" w:sz="8" w:space="0" w:color="auto"/>
              <w:bottom w:val="nil"/>
            </w:tcBorders>
            <w:vAlign w:val="center"/>
          </w:tcPr>
          <w:p w14:paraId="7BEE851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0.0568</w:t>
            </w:r>
          </w:p>
        </w:tc>
        <w:tc>
          <w:tcPr>
            <w:tcW w:w="1195" w:type="dxa"/>
            <w:tcBorders>
              <w:top w:val="single" w:sz="8" w:space="0" w:color="auto"/>
              <w:bottom w:val="nil"/>
            </w:tcBorders>
            <w:vAlign w:val="center"/>
          </w:tcPr>
          <w:p w14:paraId="0873B72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0.0546</w:t>
            </w:r>
          </w:p>
        </w:tc>
      </w:tr>
      <w:tr w:rsidR="00E71120" w:rsidRPr="00C92D77" w14:paraId="67899086" w14:textId="77777777" w:rsidTr="00E71120">
        <w:trPr>
          <w:trHeight w:val="358"/>
          <w:jc w:val="center"/>
        </w:trPr>
        <w:tc>
          <w:tcPr>
            <w:tcW w:w="1570" w:type="dxa"/>
            <w:vAlign w:val="center"/>
          </w:tcPr>
          <w:p w14:paraId="6358E6AA"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CHD_49</w:t>
            </w:r>
          </w:p>
        </w:tc>
        <w:tc>
          <w:tcPr>
            <w:tcW w:w="1194" w:type="dxa"/>
            <w:vAlign w:val="center"/>
          </w:tcPr>
          <w:p w14:paraId="6495F8F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0.3156</w:t>
            </w:r>
          </w:p>
        </w:tc>
        <w:tc>
          <w:tcPr>
            <w:tcW w:w="1195" w:type="dxa"/>
            <w:vAlign w:val="center"/>
          </w:tcPr>
          <w:p w14:paraId="687D53E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0.3410</w:t>
            </w:r>
          </w:p>
        </w:tc>
        <w:tc>
          <w:tcPr>
            <w:tcW w:w="1194" w:type="dxa"/>
            <w:vAlign w:val="center"/>
          </w:tcPr>
          <w:p w14:paraId="2B08B0E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0.3169</w:t>
            </w:r>
          </w:p>
        </w:tc>
        <w:tc>
          <w:tcPr>
            <w:tcW w:w="1195" w:type="dxa"/>
            <w:vAlign w:val="center"/>
          </w:tcPr>
          <w:p w14:paraId="0776EAD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0.2905</w:t>
            </w:r>
          </w:p>
        </w:tc>
        <w:tc>
          <w:tcPr>
            <w:tcW w:w="1194" w:type="dxa"/>
            <w:vAlign w:val="center"/>
          </w:tcPr>
          <w:p w14:paraId="781C86B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0.3133</w:t>
            </w:r>
          </w:p>
        </w:tc>
        <w:tc>
          <w:tcPr>
            <w:tcW w:w="1195" w:type="dxa"/>
            <w:vAlign w:val="center"/>
          </w:tcPr>
          <w:p w14:paraId="7969B67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0.2814</w:t>
            </w:r>
          </w:p>
        </w:tc>
      </w:tr>
      <w:tr w:rsidR="00E71120" w:rsidRPr="00C92D77" w14:paraId="2FD84D19" w14:textId="77777777" w:rsidTr="00E71120">
        <w:trPr>
          <w:trHeight w:val="358"/>
          <w:jc w:val="center"/>
        </w:trPr>
        <w:tc>
          <w:tcPr>
            <w:tcW w:w="1570" w:type="dxa"/>
            <w:vAlign w:val="center"/>
          </w:tcPr>
          <w:p w14:paraId="237A65C8"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Corel5k</w:t>
            </w:r>
          </w:p>
        </w:tc>
        <w:tc>
          <w:tcPr>
            <w:tcW w:w="1194" w:type="dxa"/>
            <w:vAlign w:val="center"/>
          </w:tcPr>
          <w:p w14:paraId="299F823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0.0111</w:t>
            </w:r>
          </w:p>
        </w:tc>
        <w:tc>
          <w:tcPr>
            <w:tcW w:w="1195" w:type="dxa"/>
            <w:vAlign w:val="center"/>
          </w:tcPr>
          <w:p w14:paraId="6753930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0.0119</w:t>
            </w:r>
          </w:p>
        </w:tc>
        <w:tc>
          <w:tcPr>
            <w:tcW w:w="1194" w:type="dxa"/>
            <w:vAlign w:val="center"/>
          </w:tcPr>
          <w:p w14:paraId="0C3B867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0.0096</w:t>
            </w:r>
          </w:p>
        </w:tc>
        <w:tc>
          <w:tcPr>
            <w:tcW w:w="1195" w:type="dxa"/>
            <w:vAlign w:val="center"/>
          </w:tcPr>
          <w:p w14:paraId="62A1B1A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0.0096</w:t>
            </w:r>
          </w:p>
        </w:tc>
        <w:tc>
          <w:tcPr>
            <w:tcW w:w="1194" w:type="dxa"/>
            <w:vAlign w:val="center"/>
          </w:tcPr>
          <w:p w14:paraId="7028751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0.0096</w:t>
            </w:r>
          </w:p>
        </w:tc>
        <w:tc>
          <w:tcPr>
            <w:tcW w:w="1195" w:type="dxa"/>
            <w:vAlign w:val="center"/>
          </w:tcPr>
          <w:p w14:paraId="5B21842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0.0091</w:t>
            </w:r>
          </w:p>
        </w:tc>
      </w:tr>
      <w:tr w:rsidR="00E71120" w:rsidRPr="00C92D77" w14:paraId="26A79CD8" w14:textId="77777777" w:rsidTr="00E71120">
        <w:trPr>
          <w:trHeight w:val="358"/>
          <w:jc w:val="center"/>
        </w:trPr>
        <w:tc>
          <w:tcPr>
            <w:tcW w:w="1570" w:type="dxa"/>
            <w:vAlign w:val="center"/>
          </w:tcPr>
          <w:p w14:paraId="18128C01"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Emotions</w:t>
            </w:r>
          </w:p>
        </w:tc>
        <w:tc>
          <w:tcPr>
            <w:tcW w:w="1194" w:type="dxa"/>
            <w:vAlign w:val="center"/>
          </w:tcPr>
          <w:p w14:paraId="1A91C6A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0.2033</w:t>
            </w:r>
          </w:p>
        </w:tc>
        <w:tc>
          <w:tcPr>
            <w:tcW w:w="1195" w:type="dxa"/>
            <w:vAlign w:val="center"/>
          </w:tcPr>
          <w:p w14:paraId="657DADC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0.2606</w:t>
            </w:r>
          </w:p>
        </w:tc>
        <w:tc>
          <w:tcPr>
            <w:tcW w:w="1194" w:type="dxa"/>
            <w:vAlign w:val="center"/>
          </w:tcPr>
          <w:p w14:paraId="2181B53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0.3182</w:t>
            </w:r>
          </w:p>
        </w:tc>
        <w:tc>
          <w:tcPr>
            <w:tcW w:w="1195" w:type="dxa"/>
            <w:vAlign w:val="center"/>
          </w:tcPr>
          <w:p w14:paraId="0810EE3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0.2912</w:t>
            </w:r>
          </w:p>
        </w:tc>
        <w:tc>
          <w:tcPr>
            <w:tcW w:w="1194" w:type="dxa"/>
            <w:vAlign w:val="center"/>
          </w:tcPr>
          <w:p w14:paraId="0C8FB6E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0.2660</w:t>
            </w:r>
          </w:p>
        </w:tc>
        <w:tc>
          <w:tcPr>
            <w:tcW w:w="1195" w:type="dxa"/>
            <w:vAlign w:val="center"/>
          </w:tcPr>
          <w:p w14:paraId="0067BC1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0.2357</w:t>
            </w:r>
          </w:p>
        </w:tc>
      </w:tr>
      <w:tr w:rsidR="00E71120" w:rsidRPr="00C92D77" w14:paraId="534D70FD" w14:textId="77777777" w:rsidTr="00E71120">
        <w:trPr>
          <w:trHeight w:val="358"/>
          <w:jc w:val="center"/>
        </w:trPr>
        <w:tc>
          <w:tcPr>
            <w:tcW w:w="1570" w:type="dxa"/>
            <w:vAlign w:val="center"/>
          </w:tcPr>
          <w:p w14:paraId="0738BFD3"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GpositiveGO</w:t>
            </w:r>
          </w:p>
        </w:tc>
        <w:tc>
          <w:tcPr>
            <w:tcW w:w="1194" w:type="dxa"/>
            <w:vAlign w:val="center"/>
          </w:tcPr>
          <w:p w14:paraId="2723A9B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0.0970</w:t>
            </w:r>
          </w:p>
        </w:tc>
        <w:tc>
          <w:tcPr>
            <w:tcW w:w="1195" w:type="dxa"/>
            <w:vAlign w:val="center"/>
          </w:tcPr>
          <w:p w14:paraId="1E33985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0.4113</w:t>
            </w:r>
          </w:p>
        </w:tc>
        <w:tc>
          <w:tcPr>
            <w:tcW w:w="1194" w:type="dxa"/>
            <w:vAlign w:val="center"/>
          </w:tcPr>
          <w:p w14:paraId="3C67416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0.0620</w:t>
            </w:r>
          </w:p>
        </w:tc>
        <w:tc>
          <w:tcPr>
            <w:tcW w:w="1195" w:type="dxa"/>
            <w:vAlign w:val="center"/>
          </w:tcPr>
          <w:p w14:paraId="6044EE6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0.0443</w:t>
            </w:r>
          </w:p>
        </w:tc>
        <w:tc>
          <w:tcPr>
            <w:tcW w:w="1194" w:type="dxa"/>
            <w:vAlign w:val="center"/>
          </w:tcPr>
          <w:p w14:paraId="4F7B958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0.0422</w:t>
            </w:r>
          </w:p>
        </w:tc>
        <w:tc>
          <w:tcPr>
            <w:tcW w:w="1195" w:type="dxa"/>
            <w:vAlign w:val="center"/>
          </w:tcPr>
          <w:p w14:paraId="532526C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0.0392</w:t>
            </w:r>
          </w:p>
        </w:tc>
      </w:tr>
      <w:tr w:rsidR="00E71120" w:rsidRPr="00C92D77" w14:paraId="285DC079" w14:textId="77777777" w:rsidTr="00E71120">
        <w:trPr>
          <w:trHeight w:val="358"/>
          <w:jc w:val="center"/>
        </w:trPr>
        <w:tc>
          <w:tcPr>
            <w:tcW w:w="1570" w:type="dxa"/>
            <w:vAlign w:val="center"/>
          </w:tcPr>
          <w:p w14:paraId="5CF48BCD"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Image</w:t>
            </w:r>
          </w:p>
        </w:tc>
        <w:tc>
          <w:tcPr>
            <w:tcW w:w="1194" w:type="dxa"/>
            <w:vAlign w:val="center"/>
          </w:tcPr>
          <w:p w14:paraId="2CA414E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0.1746</w:t>
            </w:r>
          </w:p>
        </w:tc>
        <w:tc>
          <w:tcPr>
            <w:tcW w:w="1195" w:type="dxa"/>
            <w:vAlign w:val="center"/>
          </w:tcPr>
          <w:p w14:paraId="2DC2F58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0.2313</w:t>
            </w:r>
          </w:p>
        </w:tc>
        <w:tc>
          <w:tcPr>
            <w:tcW w:w="1194" w:type="dxa"/>
            <w:vAlign w:val="center"/>
          </w:tcPr>
          <w:p w14:paraId="2B520F7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0.2745</w:t>
            </w:r>
          </w:p>
        </w:tc>
        <w:tc>
          <w:tcPr>
            <w:tcW w:w="1195" w:type="dxa"/>
            <w:vAlign w:val="center"/>
          </w:tcPr>
          <w:p w14:paraId="06271BE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0.1747</w:t>
            </w:r>
          </w:p>
        </w:tc>
        <w:tc>
          <w:tcPr>
            <w:tcW w:w="1194" w:type="dxa"/>
            <w:vAlign w:val="center"/>
          </w:tcPr>
          <w:p w14:paraId="256602B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0.1912</w:t>
            </w:r>
          </w:p>
        </w:tc>
        <w:tc>
          <w:tcPr>
            <w:tcW w:w="1195" w:type="dxa"/>
            <w:vAlign w:val="center"/>
          </w:tcPr>
          <w:p w14:paraId="5583479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0.1756</w:t>
            </w:r>
          </w:p>
        </w:tc>
      </w:tr>
      <w:tr w:rsidR="00E71120" w:rsidRPr="00C92D77" w14:paraId="6FD0C4FA" w14:textId="77777777" w:rsidTr="00E71120">
        <w:trPr>
          <w:trHeight w:val="358"/>
          <w:jc w:val="center"/>
        </w:trPr>
        <w:tc>
          <w:tcPr>
            <w:tcW w:w="1570" w:type="dxa"/>
            <w:vAlign w:val="center"/>
          </w:tcPr>
          <w:p w14:paraId="2FADB547"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Langlog</w:t>
            </w:r>
          </w:p>
        </w:tc>
        <w:tc>
          <w:tcPr>
            <w:tcW w:w="1194" w:type="dxa"/>
            <w:vAlign w:val="center"/>
          </w:tcPr>
          <w:p w14:paraId="36103E0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0.1656</w:t>
            </w:r>
          </w:p>
        </w:tc>
        <w:tc>
          <w:tcPr>
            <w:tcW w:w="1195" w:type="dxa"/>
            <w:vAlign w:val="center"/>
          </w:tcPr>
          <w:p w14:paraId="28289F8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0.2239</w:t>
            </w:r>
          </w:p>
        </w:tc>
        <w:tc>
          <w:tcPr>
            <w:tcW w:w="1194" w:type="dxa"/>
            <w:vAlign w:val="center"/>
          </w:tcPr>
          <w:p w14:paraId="397E04F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0.1542</w:t>
            </w:r>
          </w:p>
        </w:tc>
        <w:tc>
          <w:tcPr>
            <w:tcW w:w="1195" w:type="dxa"/>
            <w:vAlign w:val="center"/>
          </w:tcPr>
          <w:p w14:paraId="3290832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0.1429</w:t>
            </w:r>
          </w:p>
        </w:tc>
        <w:tc>
          <w:tcPr>
            <w:tcW w:w="1194" w:type="dxa"/>
            <w:vAlign w:val="center"/>
          </w:tcPr>
          <w:p w14:paraId="6D03E40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0.1650</w:t>
            </w:r>
          </w:p>
        </w:tc>
        <w:tc>
          <w:tcPr>
            <w:tcW w:w="1195" w:type="dxa"/>
            <w:vAlign w:val="center"/>
          </w:tcPr>
          <w:p w14:paraId="494ED1B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0.1420</w:t>
            </w:r>
          </w:p>
        </w:tc>
      </w:tr>
      <w:tr w:rsidR="00E71120" w:rsidRPr="00C92D77" w14:paraId="2864C26F" w14:textId="77777777" w:rsidTr="00E71120">
        <w:trPr>
          <w:trHeight w:val="358"/>
          <w:jc w:val="center"/>
        </w:trPr>
        <w:tc>
          <w:tcPr>
            <w:tcW w:w="1570" w:type="dxa"/>
            <w:vAlign w:val="center"/>
          </w:tcPr>
          <w:p w14:paraId="3721A70D"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Scene</w:t>
            </w:r>
          </w:p>
        </w:tc>
        <w:tc>
          <w:tcPr>
            <w:tcW w:w="1194" w:type="dxa"/>
            <w:vAlign w:val="center"/>
          </w:tcPr>
          <w:p w14:paraId="21127DD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0.0761</w:t>
            </w:r>
          </w:p>
        </w:tc>
        <w:tc>
          <w:tcPr>
            <w:tcW w:w="1195" w:type="dxa"/>
            <w:vAlign w:val="center"/>
          </w:tcPr>
          <w:p w14:paraId="5D73161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0.1130</w:t>
            </w:r>
          </w:p>
        </w:tc>
        <w:tc>
          <w:tcPr>
            <w:tcW w:w="1194" w:type="dxa"/>
            <w:vAlign w:val="center"/>
          </w:tcPr>
          <w:p w14:paraId="23247BC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0.2051</w:t>
            </w:r>
          </w:p>
        </w:tc>
        <w:tc>
          <w:tcPr>
            <w:tcW w:w="1195" w:type="dxa"/>
            <w:vAlign w:val="center"/>
          </w:tcPr>
          <w:p w14:paraId="49AC6272"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0.0741</w:t>
            </w:r>
          </w:p>
        </w:tc>
        <w:tc>
          <w:tcPr>
            <w:tcW w:w="1194" w:type="dxa"/>
            <w:vAlign w:val="center"/>
          </w:tcPr>
          <w:p w14:paraId="7549864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0.0982</w:t>
            </w:r>
          </w:p>
        </w:tc>
        <w:tc>
          <w:tcPr>
            <w:tcW w:w="1195" w:type="dxa"/>
            <w:vAlign w:val="center"/>
          </w:tcPr>
          <w:p w14:paraId="20B0597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0.0754</w:t>
            </w:r>
          </w:p>
        </w:tc>
      </w:tr>
      <w:tr w:rsidR="00E71120" w:rsidRPr="00C92D77" w14:paraId="4EAD7D20" w14:textId="77777777" w:rsidTr="00E71120">
        <w:trPr>
          <w:trHeight w:val="358"/>
          <w:jc w:val="center"/>
        </w:trPr>
        <w:tc>
          <w:tcPr>
            <w:tcW w:w="1570" w:type="dxa"/>
            <w:vAlign w:val="center"/>
          </w:tcPr>
          <w:p w14:paraId="3C83E98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Chemistry</w:t>
            </w:r>
          </w:p>
        </w:tc>
        <w:tc>
          <w:tcPr>
            <w:tcW w:w="1194" w:type="dxa"/>
            <w:vAlign w:val="center"/>
          </w:tcPr>
          <w:p w14:paraId="2BA1B0C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0.0138</w:t>
            </w:r>
          </w:p>
        </w:tc>
        <w:tc>
          <w:tcPr>
            <w:tcW w:w="1195" w:type="dxa"/>
            <w:vAlign w:val="center"/>
          </w:tcPr>
          <w:p w14:paraId="7507EE5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0.0119</w:t>
            </w:r>
          </w:p>
        </w:tc>
        <w:tc>
          <w:tcPr>
            <w:tcW w:w="1194" w:type="dxa"/>
            <w:vAlign w:val="center"/>
          </w:tcPr>
          <w:p w14:paraId="4C4EE82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0.0123</w:t>
            </w:r>
          </w:p>
        </w:tc>
        <w:tc>
          <w:tcPr>
            <w:tcW w:w="1195" w:type="dxa"/>
            <w:vAlign w:val="center"/>
          </w:tcPr>
          <w:p w14:paraId="0A2CFFB5"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0.0115</w:t>
            </w:r>
          </w:p>
        </w:tc>
        <w:tc>
          <w:tcPr>
            <w:tcW w:w="1194" w:type="dxa"/>
            <w:vAlign w:val="center"/>
          </w:tcPr>
          <w:p w14:paraId="7B5A669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0.0124</w:t>
            </w:r>
          </w:p>
        </w:tc>
        <w:tc>
          <w:tcPr>
            <w:tcW w:w="1195" w:type="dxa"/>
            <w:vAlign w:val="center"/>
          </w:tcPr>
          <w:p w14:paraId="561DC22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0.0116</w:t>
            </w:r>
          </w:p>
        </w:tc>
      </w:tr>
      <w:tr w:rsidR="00E71120" w:rsidRPr="00C92D77" w14:paraId="12D74876" w14:textId="77777777" w:rsidTr="00E71120">
        <w:trPr>
          <w:trHeight w:val="358"/>
          <w:jc w:val="center"/>
        </w:trPr>
        <w:tc>
          <w:tcPr>
            <w:tcW w:w="1570" w:type="dxa"/>
            <w:vAlign w:val="center"/>
          </w:tcPr>
          <w:p w14:paraId="70A6083E"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Philosophy</w:t>
            </w:r>
          </w:p>
        </w:tc>
        <w:tc>
          <w:tcPr>
            <w:tcW w:w="1194" w:type="dxa"/>
            <w:vAlign w:val="center"/>
          </w:tcPr>
          <w:p w14:paraId="2C9727A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0.0092</w:t>
            </w:r>
          </w:p>
        </w:tc>
        <w:tc>
          <w:tcPr>
            <w:tcW w:w="1195" w:type="dxa"/>
            <w:vAlign w:val="center"/>
          </w:tcPr>
          <w:p w14:paraId="3DD86E7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0.0097</w:t>
            </w:r>
          </w:p>
        </w:tc>
        <w:tc>
          <w:tcPr>
            <w:tcW w:w="1194" w:type="dxa"/>
            <w:vAlign w:val="center"/>
          </w:tcPr>
          <w:p w14:paraId="33125AF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0.0092</w:t>
            </w:r>
          </w:p>
        </w:tc>
        <w:tc>
          <w:tcPr>
            <w:tcW w:w="1195" w:type="dxa"/>
            <w:vAlign w:val="center"/>
          </w:tcPr>
          <w:p w14:paraId="6238951D"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0.0085</w:t>
            </w:r>
          </w:p>
        </w:tc>
        <w:tc>
          <w:tcPr>
            <w:tcW w:w="1194" w:type="dxa"/>
            <w:vAlign w:val="center"/>
          </w:tcPr>
          <w:p w14:paraId="2FBD5C2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0.0093</w:t>
            </w:r>
          </w:p>
        </w:tc>
        <w:tc>
          <w:tcPr>
            <w:tcW w:w="1195" w:type="dxa"/>
            <w:vAlign w:val="center"/>
          </w:tcPr>
          <w:p w14:paraId="0E84AC6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0.0086</w:t>
            </w:r>
          </w:p>
        </w:tc>
      </w:tr>
      <w:tr w:rsidR="00E71120" w:rsidRPr="00C92D77" w14:paraId="32E64B02" w14:textId="77777777" w:rsidTr="00E71120">
        <w:trPr>
          <w:trHeight w:val="358"/>
          <w:jc w:val="center"/>
        </w:trPr>
        <w:tc>
          <w:tcPr>
            <w:tcW w:w="1570" w:type="dxa"/>
            <w:vAlign w:val="center"/>
          </w:tcPr>
          <w:p w14:paraId="6803843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Tmc2007_500</w:t>
            </w:r>
          </w:p>
        </w:tc>
        <w:tc>
          <w:tcPr>
            <w:tcW w:w="1194" w:type="dxa"/>
            <w:vAlign w:val="center"/>
          </w:tcPr>
          <w:p w14:paraId="69F36E3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0.0615</w:t>
            </w:r>
          </w:p>
        </w:tc>
        <w:tc>
          <w:tcPr>
            <w:tcW w:w="1195" w:type="dxa"/>
            <w:vAlign w:val="center"/>
          </w:tcPr>
          <w:p w14:paraId="3AD938E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0.0572</w:t>
            </w:r>
          </w:p>
        </w:tc>
        <w:tc>
          <w:tcPr>
            <w:tcW w:w="1194" w:type="dxa"/>
            <w:vAlign w:val="center"/>
          </w:tcPr>
          <w:p w14:paraId="3A69FEB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0.0627</w:t>
            </w:r>
          </w:p>
        </w:tc>
        <w:tc>
          <w:tcPr>
            <w:tcW w:w="1195" w:type="dxa"/>
            <w:vAlign w:val="center"/>
          </w:tcPr>
          <w:p w14:paraId="0F5CAC4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0.0746</w:t>
            </w:r>
          </w:p>
        </w:tc>
        <w:tc>
          <w:tcPr>
            <w:tcW w:w="1194" w:type="dxa"/>
            <w:vAlign w:val="center"/>
          </w:tcPr>
          <w:p w14:paraId="714A3A2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0.0675</w:t>
            </w:r>
          </w:p>
        </w:tc>
        <w:tc>
          <w:tcPr>
            <w:tcW w:w="1195" w:type="dxa"/>
            <w:vAlign w:val="center"/>
          </w:tcPr>
          <w:p w14:paraId="47A57E2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0.0496</w:t>
            </w:r>
          </w:p>
        </w:tc>
      </w:tr>
      <w:tr w:rsidR="00E71120" w:rsidRPr="00C92D77" w14:paraId="02319451" w14:textId="77777777" w:rsidTr="00E71120">
        <w:trPr>
          <w:trHeight w:val="358"/>
          <w:jc w:val="center"/>
        </w:trPr>
        <w:tc>
          <w:tcPr>
            <w:tcW w:w="1570" w:type="dxa"/>
            <w:vAlign w:val="center"/>
          </w:tcPr>
          <w:p w14:paraId="47D84A37"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Water_quality</w:t>
            </w:r>
          </w:p>
        </w:tc>
        <w:tc>
          <w:tcPr>
            <w:tcW w:w="1194" w:type="dxa"/>
            <w:vAlign w:val="center"/>
          </w:tcPr>
          <w:p w14:paraId="4FA40C8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0.3026</w:t>
            </w:r>
          </w:p>
        </w:tc>
        <w:tc>
          <w:tcPr>
            <w:tcW w:w="1195" w:type="dxa"/>
            <w:vAlign w:val="center"/>
          </w:tcPr>
          <w:p w14:paraId="63825EA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0.4721</w:t>
            </w:r>
          </w:p>
        </w:tc>
        <w:tc>
          <w:tcPr>
            <w:tcW w:w="1194" w:type="dxa"/>
            <w:vAlign w:val="center"/>
          </w:tcPr>
          <w:p w14:paraId="1B75256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0.3100</w:t>
            </w:r>
          </w:p>
        </w:tc>
        <w:tc>
          <w:tcPr>
            <w:tcW w:w="1195" w:type="dxa"/>
            <w:vAlign w:val="center"/>
          </w:tcPr>
          <w:p w14:paraId="78297F6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0.3090</w:t>
            </w:r>
          </w:p>
        </w:tc>
        <w:tc>
          <w:tcPr>
            <w:tcW w:w="1194" w:type="dxa"/>
            <w:vAlign w:val="center"/>
          </w:tcPr>
          <w:p w14:paraId="6B09136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0.3178</w:t>
            </w:r>
          </w:p>
        </w:tc>
        <w:tc>
          <w:tcPr>
            <w:tcW w:w="1195" w:type="dxa"/>
            <w:vAlign w:val="center"/>
          </w:tcPr>
          <w:p w14:paraId="5639CB1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0.3059</w:t>
            </w:r>
          </w:p>
        </w:tc>
      </w:tr>
      <w:tr w:rsidR="00E71120" w:rsidRPr="00C92D77" w14:paraId="1D6BF8AD" w14:textId="77777777" w:rsidTr="00E71120">
        <w:trPr>
          <w:trHeight w:val="358"/>
          <w:jc w:val="center"/>
        </w:trPr>
        <w:tc>
          <w:tcPr>
            <w:tcW w:w="1570" w:type="dxa"/>
            <w:tcBorders>
              <w:bottom w:val="nil"/>
            </w:tcBorders>
            <w:vAlign w:val="center"/>
          </w:tcPr>
          <w:p w14:paraId="4313A22B"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Yeast</w:t>
            </w:r>
          </w:p>
        </w:tc>
        <w:tc>
          <w:tcPr>
            <w:tcW w:w="1194" w:type="dxa"/>
            <w:tcBorders>
              <w:bottom w:val="nil"/>
            </w:tcBorders>
            <w:vAlign w:val="center"/>
          </w:tcPr>
          <w:p w14:paraId="6341350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0.2017</w:t>
            </w:r>
          </w:p>
        </w:tc>
        <w:tc>
          <w:tcPr>
            <w:tcW w:w="1195" w:type="dxa"/>
            <w:tcBorders>
              <w:bottom w:val="nil"/>
            </w:tcBorders>
            <w:vAlign w:val="center"/>
          </w:tcPr>
          <w:p w14:paraId="579CEDA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0.2621</w:t>
            </w:r>
          </w:p>
        </w:tc>
        <w:tc>
          <w:tcPr>
            <w:tcW w:w="1194" w:type="dxa"/>
            <w:tcBorders>
              <w:bottom w:val="nil"/>
            </w:tcBorders>
            <w:vAlign w:val="center"/>
          </w:tcPr>
          <w:p w14:paraId="3A55961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0.2107</w:t>
            </w:r>
          </w:p>
        </w:tc>
        <w:tc>
          <w:tcPr>
            <w:tcW w:w="1195" w:type="dxa"/>
            <w:tcBorders>
              <w:bottom w:val="nil"/>
            </w:tcBorders>
            <w:vAlign w:val="center"/>
          </w:tcPr>
          <w:p w14:paraId="006B4D8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0.1920</w:t>
            </w:r>
          </w:p>
        </w:tc>
        <w:tc>
          <w:tcPr>
            <w:tcW w:w="1194" w:type="dxa"/>
            <w:tcBorders>
              <w:bottom w:val="nil"/>
            </w:tcBorders>
            <w:vAlign w:val="center"/>
          </w:tcPr>
          <w:p w14:paraId="2F89890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0.2078</w:t>
            </w:r>
          </w:p>
        </w:tc>
        <w:tc>
          <w:tcPr>
            <w:tcW w:w="1195" w:type="dxa"/>
            <w:tcBorders>
              <w:bottom w:val="nil"/>
            </w:tcBorders>
            <w:vAlign w:val="center"/>
          </w:tcPr>
          <w:p w14:paraId="4A5AEE1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0.1823</w:t>
            </w:r>
          </w:p>
        </w:tc>
      </w:tr>
      <w:tr w:rsidR="00E71120" w:rsidRPr="00C92D77" w14:paraId="6B2D0625" w14:textId="77777777" w:rsidTr="00E71120">
        <w:trPr>
          <w:trHeight w:val="358"/>
          <w:jc w:val="center"/>
        </w:trPr>
        <w:tc>
          <w:tcPr>
            <w:tcW w:w="1570" w:type="dxa"/>
            <w:tcBorders>
              <w:top w:val="nil"/>
              <w:bottom w:val="single" w:sz="8" w:space="0" w:color="auto"/>
            </w:tcBorders>
            <w:vAlign w:val="center"/>
          </w:tcPr>
          <w:p w14:paraId="522FD59F"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1023074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0.1698</w:t>
            </w:r>
          </w:p>
        </w:tc>
        <w:tc>
          <w:tcPr>
            <w:tcW w:w="1195" w:type="dxa"/>
            <w:tcBorders>
              <w:top w:val="nil"/>
              <w:bottom w:val="single" w:sz="8" w:space="0" w:color="auto"/>
            </w:tcBorders>
            <w:vAlign w:val="center"/>
          </w:tcPr>
          <w:p w14:paraId="2ADA484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0.2036</w:t>
            </w:r>
          </w:p>
        </w:tc>
        <w:tc>
          <w:tcPr>
            <w:tcW w:w="1194" w:type="dxa"/>
            <w:tcBorders>
              <w:top w:val="nil"/>
              <w:bottom w:val="single" w:sz="8" w:space="0" w:color="auto"/>
            </w:tcBorders>
            <w:vAlign w:val="center"/>
          </w:tcPr>
          <w:p w14:paraId="13142C8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0.2188</w:t>
            </w:r>
          </w:p>
        </w:tc>
        <w:tc>
          <w:tcPr>
            <w:tcW w:w="1195" w:type="dxa"/>
            <w:tcBorders>
              <w:top w:val="nil"/>
              <w:bottom w:val="single" w:sz="8" w:space="0" w:color="auto"/>
            </w:tcBorders>
            <w:vAlign w:val="center"/>
          </w:tcPr>
          <w:p w14:paraId="07FC20B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0.1685</w:t>
            </w:r>
          </w:p>
        </w:tc>
        <w:tc>
          <w:tcPr>
            <w:tcW w:w="1194" w:type="dxa"/>
            <w:tcBorders>
              <w:top w:val="nil"/>
              <w:bottom w:val="single" w:sz="8" w:space="0" w:color="auto"/>
            </w:tcBorders>
            <w:vAlign w:val="center"/>
          </w:tcPr>
          <w:p w14:paraId="6E80BE4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0.2192</w:t>
            </w:r>
          </w:p>
        </w:tc>
        <w:tc>
          <w:tcPr>
            <w:tcW w:w="1195" w:type="dxa"/>
            <w:tcBorders>
              <w:top w:val="nil"/>
              <w:bottom w:val="single" w:sz="8" w:space="0" w:color="auto"/>
            </w:tcBorders>
            <w:vAlign w:val="center"/>
          </w:tcPr>
          <w:p w14:paraId="5C0FF4B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0.1363</w:t>
            </w:r>
          </w:p>
        </w:tc>
      </w:tr>
      <w:tr w:rsidR="00E71120" w:rsidRPr="00C92D77" w14:paraId="3BA21C7B" w14:textId="77777777" w:rsidTr="00E71120">
        <w:trPr>
          <w:trHeight w:val="358"/>
          <w:jc w:val="center"/>
        </w:trPr>
        <w:tc>
          <w:tcPr>
            <w:tcW w:w="1570" w:type="dxa"/>
            <w:tcBorders>
              <w:top w:val="single" w:sz="8" w:space="0" w:color="auto"/>
            </w:tcBorders>
            <w:vAlign w:val="center"/>
          </w:tcPr>
          <w:p w14:paraId="3951B393"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0E62EB3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0.1317</w:t>
            </w:r>
          </w:p>
        </w:tc>
        <w:tc>
          <w:tcPr>
            <w:tcW w:w="1195" w:type="dxa"/>
            <w:tcBorders>
              <w:top w:val="single" w:sz="8" w:space="0" w:color="auto"/>
            </w:tcBorders>
            <w:vAlign w:val="center"/>
          </w:tcPr>
          <w:p w14:paraId="03E75F0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0.1902</w:t>
            </w:r>
          </w:p>
        </w:tc>
        <w:tc>
          <w:tcPr>
            <w:tcW w:w="1194" w:type="dxa"/>
            <w:tcBorders>
              <w:top w:val="single" w:sz="8" w:space="0" w:color="auto"/>
            </w:tcBorders>
            <w:vAlign w:val="center"/>
          </w:tcPr>
          <w:p w14:paraId="5E35372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0.1585</w:t>
            </w:r>
          </w:p>
        </w:tc>
        <w:tc>
          <w:tcPr>
            <w:tcW w:w="1195" w:type="dxa"/>
            <w:tcBorders>
              <w:top w:val="single" w:sz="8" w:space="0" w:color="auto"/>
            </w:tcBorders>
            <w:vAlign w:val="center"/>
          </w:tcPr>
          <w:p w14:paraId="3A92BCE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0.1318</w:t>
            </w:r>
          </w:p>
        </w:tc>
        <w:tc>
          <w:tcPr>
            <w:tcW w:w="1194" w:type="dxa"/>
            <w:tcBorders>
              <w:top w:val="single" w:sz="8" w:space="0" w:color="auto"/>
            </w:tcBorders>
            <w:vAlign w:val="center"/>
          </w:tcPr>
          <w:p w14:paraId="2A66821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0.1412</w:t>
            </w:r>
          </w:p>
        </w:tc>
        <w:tc>
          <w:tcPr>
            <w:tcW w:w="1195" w:type="dxa"/>
            <w:tcBorders>
              <w:top w:val="single" w:sz="8" w:space="0" w:color="auto"/>
            </w:tcBorders>
            <w:vAlign w:val="center"/>
          </w:tcPr>
          <w:p w14:paraId="3998F2A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0.1220</w:t>
            </w:r>
          </w:p>
        </w:tc>
      </w:tr>
      <w:tr w:rsidR="00E71120" w:rsidRPr="00C92D77" w14:paraId="32B01FB6" w14:textId="77777777" w:rsidTr="00E71120">
        <w:trPr>
          <w:trHeight w:val="373"/>
          <w:jc w:val="center"/>
        </w:trPr>
        <w:tc>
          <w:tcPr>
            <w:tcW w:w="1570" w:type="dxa"/>
            <w:tcBorders>
              <w:bottom w:val="single" w:sz="12" w:space="0" w:color="auto"/>
            </w:tcBorders>
            <w:vAlign w:val="center"/>
          </w:tcPr>
          <w:p w14:paraId="552B616A"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7C450B5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3.21</w:t>
            </w:r>
          </w:p>
        </w:tc>
        <w:tc>
          <w:tcPr>
            <w:tcW w:w="1195" w:type="dxa"/>
            <w:tcBorders>
              <w:bottom w:val="single" w:sz="12" w:space="0" w:color="auto"/>
            </w:tcBorders>
            <w:vAlign w:val="center"/>
          </w:tcPr>
          <w:p w14:paraId="7FD07DF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4.71</w:t>
            </w:r>
          </w:p>
        </w:tc>
        <w:tc>
          <w:tcPr>
            <w:tcW w:w="1194" w:type="dxa"/>
            <w:tcBorders>
              <w:bottom w:val="single" w:sz="12" w:space="0" w:color="auto"/>
            </w:tcBorders>
            <w:vAlign w:val="center"/>
          </w:tcPr>
          <w:p w14:paraId="7C7D4EA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4.57</w:t>
            </w:r>
          </w:p>
        </w:tc>
        <w:tc>
          <w:tcPr>
            <w:tcW w:w="1195" w:type="dxa"/>
            <w:tcBorders>
              <w:bottom w:val="single" w:sz="12" w:space="0" w:color="auto"/>
            </w:tcBorders>
            <w:vAlign w:val="center"/>
          </w:tcPr>
          <w:p w14:paraId="6E3F92D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2.57</w:t>
            </w:r>
          </w:p>
        </w:tc>
        <w:tc>
          <w:tcPr>
            <w:tcW w:w="1194" w:type="dxa"/>
            <w:tcBorders>
              <w:bottom w:val="single" w:sz="12" w:space="0" w:color="auto"/>
            </w:tcBorders>
            <w:vAlign w:val="center"/>
          </w:tcPr>
          <w:p w14:paraId="17F04BA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4.21</w:t>
            </w:r>
          </w:p>
        </w:tc>
        <w:tc>
          <w:tcPr>
            <w:tcW w:w="1195" w:type="dxa"/>
            <w:tcBorders>
              <w:bottom w:val="single" w:sz="12" w:space="0" w:color="auto"/>
            </w:tcBorders>
            <w:vAlign w:val="center"/>
          </w:tcPr>
          <w:p w14:paraId="7892CC2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1.71</w:t>
            </w:r>
          </w:p>
        </w:tc>
      </w:tr>
    </w:tbl>
    <w:p w14:paraId="29BD4DAE" w14:textId="77777777" w:rsidR="00E71120" w:rsidRPr="00C92D77" w:rsidRDefault="00E71120" w:rsidP="00C92D77">
      <w:pPr>
        <w:autoSpaceDE w:val="0"/>
        <w:autoSpaceDN w:val="0"/>
        <w:adjustRightInd w:val="0"/>
        <w:snapToGrid w:val="0"/>
        <w:ind w:firstLineChars="0" w:firstLine="0"/>
        <w:jc w:val="center"/>
        <w:rPr>
          <w:kern w:val="0"/>
          <w:sz w:val="21"/>
        </w:rPr>
      </w:pPr>
    </w:p>
    <w:p w14:paraId="5E59C767" w14:textId="77777777" w:rsidR="00E71120" w:rsidRPr="00C92D77" w:rsidRDefault="00E71120" w:rsidP="00C92D77">
      <w:pPr>
        <w:autoSpaceDE w:val="0"/>
        <w:autoSpaceDN w:val="0"/>
        <w:adjustRightInd w:val="0"/>
        <w:snapToGrid w:val="0"/>
        <w:ind w:firstLineChars="0" w:firstLine="0"/>
        <w:jc w:val="center"/>
        <w:rPr>
          <w:kern w:val="0"/>
          <w:sz w:val="21"/>
        </w:rPr>
      </w:pPr>
      <w:r w:rsidRPr="00C92D77">
        <w:rPr>
          <w:kern w:val="0"/>
          <w:sz w:val="21"/>
        </w:rPr>
        <w:t>表</w:t>
      </w:r>
      <w:r w:rsidRPr="00C92D77">
        <w:rPr>
          <w:kern w:val="0"/>
          <w:sz w:val="21"/>
        </w:rPr>
        <w:t>5-6 MLDE</w:t>
      </w:r>
      <w:r w:rsidRPr="00C92D77">
        <w:rPr>
          <w:kern w:val="0"/>
          <w:sz w:val="21"/>
        </w:rPr>
        <w:t>与对比算法的</w:t>
      </w:r>
      <w:r w:rsidRPr="00C92D77">
        <w:rPr>
          <w:kern w:val="0"/>
          <w:sz w:val="21"/>
        </w:rPr>
        <w:t>Coverage</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466A1EA8" w14:textId="77777777" w:rsidTr="00E71120">
        <w:trPr>
          <w:trHeight w:val="358"/>
          <w:jc w:val="center"/>
        </w:trPr>
        <w:tc>
          <w:tcPr>
            <w:tcW w:w="1570" w:type="dxa"/>
            <w:tcBorders>
              <w:top w:val="single" w:sz="12" w:space="0" w:color="auto"/>
              <w:bottom w:val="single" w:sz="8" w:space="0" w:color="auto"/>
            </w:tcBorders>
            <w:vAlign w:val="center"/>
          </w:tcPr>
          <w:p w14:paraId="3543A74A"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7F7598C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BOOMER</w:t>
            </w:r>
          </w:p>
        </w:tc>
        <w:tc>
          <w:tcPr>
            <w:tcW w:w="1195" w:type="dxa"/>
            <w:tcBorders>
              <w:top w:val="single" w:sz="12" w:space="0" w:color="auto"/>
              <w:bottom w:val="single" w:sz="8" w:space="0" w:color="auto"/>
            </w:tcBorders>
            <w:vAlign w:val="center"/>
          </w:tcPr>
          <w:p w14:paraId="5D73BEE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ACkEL</w:t>
            </w:r>
          </w:p>
        </w:tc>
        <w:tc>
          <w:tcPr>
            <w:tcW w:w="1194" w:type="dxa"/>
            <w:tcBorders>
              <w:top w:val="single" w:sz="12" w:space="0" w:color="auto"/>
              <w:bottom w:val="single" w:sz="8" w:space="0" w:color="auto"/>
            </w:tcBorders>
            <w:vAlign w:val="center"/>
          </w:tcPr>
          <w:p w14:paraId="3C70447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MLWSE</w:t>
            </w:r>
          </w:p>
        </w:tc>
        <w:tc>
          <w:tcPr>
            <w:tcW w:w="1195" w:type="dxa"/>
            <w:tcBorders>
              <w:top w:val="single" w:sz="12" w:space="0" w:color="auto"/>
              <w:bottom w:val="single" w:sz="8" w:space="0" w:color="auto"/>
            </w:tcBorders>
            <w:vAlign w:val="center"/>
          </w:tcPr>
          <w:p w14:paraId="39FF762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DECC</w:t>
            </w:r>
          </w:p>
        </w:tc>
        <w:tc>
          <w:tcPr>
            <w:tcW w:w="1194" w:type="dxa"/>
            <w:tcBorders>
              <w:top w:val="single" w:sz="12" w:space="0" w:color="auto"/>
              <w:bottom w:val="single" w:sz="8" w:space="0" w:color="auto"/>
            </w:tcBorders>
            <w:vAlign w:val="center"/>
          </w:tcPr>
          <w:p w14:paraId="18657A3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ABC2</w:t>
            </w:r>
          </w:p>
        </w:tc>
        <w:tc>
          <w:tcPr>
            <w:tcW w:w="1195" w:type="dxa"/>
            <w:tcBorders>
              <w:top w:val="single" w:sz="12" w:space="0" w:color="auto"/>
              <w:bottom w:val="single" w:sz="8" w:space="0" w:color="auto"/>
            </w:tcBorders>
            <w:vAlign w:val="center"/>
          </w:tcPr>
          <w:p w14:paraId="080F1A2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MLDE</w:t>
            </w:r>
          </w:p>
        </w:tc>
      </w:tr>
      <w:tr w:rsidR="00E71120" w:rsidRPr="00C92D77" w14:paraId="372B5DD7" w14:textId="77777777" w:rsidTr="00E71120">
        <w:trPr>
          <w:trHeight w:val="358"/>
          <w:jc w:val="center"/>
        </w:trPr>
        <w:tc>
          <w:tcPr>
            <w:tcW w:w="1570" w:type="dxa"/>
            <w:tcBorders>
              <w:top w:val="single" w:sz="8" w:space="0" w:color="auto"/>
              <w:bottom w:val="nil"/>
            </w:tcBorders>
            <w:vAlign w:val="center"/>
          </w:tcPr>
          <w:p w14:paraId="7026F57C"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21A489D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0.4728</w:t>
            </w:r>
          </w:p>
        </w:tc>
        <w:tc>
          <w:tcPr>
            <w:tcW w:w="1195" w:type="dxa"/>
            <w:tcBorders>
              <w:top w:val="single" w:sz="8" w:space="0" w:color="auto"/>
              <w:bottom w:val="nil"/>
            </w:tcBorders>
            <w:vAlign w:val="center"/>
          </w:tcPr>
          <w:p w14:paraId="4047BC7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0.4789</w:t>
            </w:r>
          </w:p>
        </w:tc>
        <w:tc>
          <w:tcPr>
            <w:tcW w:w="1194" w:type="dxa"/>
            <w:tcBorders>
              <w:top w:val="single" w:sz="8" w:space="0" w:color="auto"/>
              <w:bottom w:val="nil"/>
            </w:tcBorders>
            <w:vAlign w:val="center"/>
          </w:tcPr>
          <w:p w14:paraId="1B15FB2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0.6338</w:t>
            </w:r>
          </w:p>
        </w:tc>
        <w:tc>
          <w:tcPr>
            <w:tcW w:w="1195" w:type="dxa"/>
            <w:tcBorders>
              <w:top w:val="single" w:sz="8" w:space="0" w:color="auto"/>
              <w:bottom w:val="nil"/>
            </w:tcBorders>
            <w:vAlign w:val="center"/>
          </w:tcPr>
          <w:p w14:paraId="3550931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0.4446</w:t>
            </w:r>
          </w:p>
        </w:tc>
        <w:tc>
          <w:tcPr>
            <w:tcW w:w="1194" w:type="dxa"/>
            <w:tcBorders>
              <w:top w:val="single" w:sz="8" w:space="0" w:color="auto"/>
              <w:bottom w:val="nil"/>
            </w:tcBorders>
            <w:vAlign w:val="center"/>
          </w:tcPr>
          <w:p w14:paraId="6F2761E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0.4741</w:t>
            </w:r>
          </w:p>
        </w:tc>
        <w:tc>
          <w:tcPr>
            <w:tcW w:w="1195" w:type="dxa"/>
            <w:tcBorders>
              <w:top w:val="single" w:sz="8" w:space="0" w:color="auto"/>
              <w:bottom w:val="nil"/>
            </w:tcBorders>
            <w:vAlign w:val="center"/>
          </w:tcPr>
          <w:p w14:paraId="54E3832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0.4270</w:t>
            </w:r>
          </w:p>
        </w:tc>
      </w:tr>
      <w:tr w:rsidR="00E71120" w:rsidRPr="00C92D77" w14:paraId="3A73CA5A" w14:textId="77777777" w:rsidTr="00E71120">
        <w:trPr>
          <w:trHeight w:val="358"/>
          <w:jc w:val="center"/>
        </w:trPr>
        <w:tc>
          <w:tcPr>
            <w:tcW w:w="1570" w:type="dxa"/>
            <w:vAlign w:val="center"/>
          </w:tcPr>
          <w:p w14:paraId="15BBBF73"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CHD_49</w:t>
            </w:r>
          </w:p>
        </w:tc>
        <w:tc>
          <w:tcPr>
            <w:tcW w:w="1194" w:type="dxa"/>
            <w:vAlign w:val="center"/>
          </w:tcPr>
          <w:p w14:paraId="5EAC570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0.7158</w:t>
            </w:r>
          </w:p>
        </w:tc>
        <w:tc>
          <w:tcPr>
            <w:tcW w:w="1195" w:type="dxa"/>
            <w:vAlign w:val="center"/>
          </w:tcPr>
          <w:p w14:paraId="1494510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0.8293</w:t>
            </w:r>
          </w:p>
        </w:tc>
        <w:tc>
          <w:tcPr>
            <w:tcW w:w="1194" w:type="dxa"/>
            <w:vAlign w:val="center"/>
          </w:tcPr>
          <w:p w14:paraId="18F497E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0.6803</w:t>
            </w:r>
          </w:p>
        </w:tc>
        <w:tc>
          <w:tcPr>
            <w:tcW w:w="1195" w:type="dxa"/>
            <w:vAlign w:val="center"/>
          </w:tcPr>
          <w:p w14:paraId="7A74ABD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0.6166</w:t>
            </w:r>
          </w:p>
        </w:tc>
        <w:tc>
          <w:tcPr>
            <w:tcW w:w="1194" w:type="dxa"/>
            <w:vAlign w:val="center"/>
          </w:tcPr>
          <w:p w14:paraId="68F1746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0.6539</w:t>
            </w:r>
          </w:p>
        </w:tc>
        <w:tc>
          <w:tcPr>
            <w:tcW w:w="1195" w:type="dxa"/>
            <w:vAlign w:val="center"/>
          </w:tcPr>
          <w:p w14:paraId="120A914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0.6148</w:t>
            </w:r>
          </w:p>
        </w:tc>
      </w:tr>
      <w:tr w:rsidR="00E71120" w:rsidRPr="00C92D77" w14:paraId="61BA8156" w14:textId="77777777" w:rsidTr="00E71120">
        <w:trPr>
          <w:trHeight w:val="358"/>
          <w:jc w:val="center"/>
        </w:trPr>
        <w:tc>
          <w:tcPr>
            <w:tcW w:w="1570" w:type="dxa"/>
            <w:vAlign w:val="center"/>
          </w:tcPr>
          <w:p w14:paraId="0726A0B6"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Corel5k</w:t>
            </w:r>
          </w:p>
        </w:tc>
        <w:tc>
          <w:tcPr>
            <w:tcW w:w="1194" w:type="dxa"/>
            <w:vAlign w:val="center"/>
          </w:tcPr>
          <w:p w14:paraId="6FF01A9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0.5368</w:t>
            </w:r>
          </w:p>
        </w:tc>
        <w:tc>
          <w:tcPr>
            <w:tcW w:w="1195" w:type="dxa"/>
            <w:vAlign w:val="center"/>
          </w:tcPr>
          <w:p w14:paraId="69380C3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0.4485</w:t>
            </w:r>
          </w:p>
        </w:tc>
        <w:tc>
          <w:tcPr>
            <w:tcW w:w="1194" w:type="dxa"/>
            <w:vAlign w:val="center"/>
          </w:tcPr>
          <w:p w14:paraId="26393DD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0.4754</w:t>
            </w:r>
          </w:p>
        </w:tc>
        <w:tc>
          <w:tcPr>
            <w:tcW w:w="1195" w:type="dxa"/>
            <w:vAlign w:val="center"/>
          </w:tcPr>
          <w:p w14:paraId="7D076E1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0.2995</w:t>
            </w:r>
          </w:p>
        </w:tc>
        <w:tc>
          <w:tcPr>
            <w:tcW w:w="1194" w:type="dxa"/>
            <w:vAlign w:val="center"/>
          </w:tcPr>
          <w:p w14:paraId="2116B57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0.4968</w:t>
            </w:r>
          </w:p>
        </w:tc>
        <w:tc>
          <w:tcPr>
            <w:tcW w:w="1195" w:type="dxa"/>
            <w:vAlign w:val="center"/>
          </w:tcPr>
          <w:p w14:paraId="7F3CFCC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0.2588</w:t>
            </w:r>
          </w:p>
        </w:tc>
      </w:tr>
      <w:tr w:rsidR="00E71120" w:rsidRPr="00C92D77" w14:paraId="268099CE" w14:textId="77777777" w:rsidTr="00E71120">
        <w:trPr>
          <w:trHeight w:val="358"/>
          <w:jc w:val="center"/>
        </w:trPr>
        <w:tc>
          <w:tcPr>
            <w:tcW w:w="1570" w:type="dxa"/>
            <w:vAlign w:val="center"/>
          </w:tcPr>
          <w:p w14:paraId="4B00A3AC"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Emotions</w:t>
            </w:r>
          </w:p>
        </w:tc>
        <w:tc>
          <w:tcPr>
            <w:tcW w:w="1194" w:type="dxa"/>
            <w:vAlign w:val="center"/>
          </w:tcPr>
          <w:p w14:paraId="7293D8B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0.5404</w:t>
            </w:r>
          </w:p>
        </w:tc>
        <w:tc>
          <w:tcPr>
            <w:tcW w:w="1195" w:type="dxa"/>
            <w:vAlign w:val="center"/>
          </w:tcPr>
          <w:p w14:paraId="2CEEFA5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0.6700</w:t>
            </w:r>
          </w:p>
        </w:tc>
        <w:tc>
          <w:tcPr>
            <w:tcW w:w="1194" w:type="dxa"/>
            <w:vAlign w:val="center"/>
          </w:tcPr>
          <w:p w14:paraId="6707C00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0.5934</w:t>
            </w:r>
          </w:p>
        </w:tc>
        <w:tc>
          <w:tcPr>
            <w:tcW w:w="1195" w:type="dxa"/>
            <w:vAlign w:val="center"/>
          </w:tcPr>
          <w:p w14:paraId="2F5F1BF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0.5690</w:t>
            </w:r>
          </w:p>
        </w:tc>
        <w:tc>
          <w:tcPr>
            <w:tcW w:w="1194" w:type="dxa"/>
            <w:vAlign w:val="center"/>
          </w:tcPr>
          <w:p w14:paraId="6EBFE45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0.5556</w:t>
            </w:r>
          </w:p>
        </w:tc>
        <w:tc>
          <w:tcPr>
            <w:tcW w:w="1195" w:type="dxa"/>
            <w:vAlign w:val="center"/>
          </w:tcPr>
          <w:p w14:paraId="52A8884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0.5269</w:t>
            </w:r>
          </w:p>
        </w:tc>
      </w:tr>
      <w:tr w:rsidR="00E71120" w:rsidRPr="00C92D77" w14:paraId="677E47AF" w14:textId="77777777" w:rsidTr="00E71120">
        <w:trPr>
          <w:trHeight w:val="358"/>
          <w:jc w:val="center"/>
        </w:trPr>
        <w:tc>
          <w:tcPr>
            <w:tcW w:w="1570" w:type="dxa"/>
            <w:vAlign w:val="center"/>
          </w:tcPr>
          <w:p w14:paraId="2E994C67"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GpositiveGO</w:t>
            </w:r>
          </w:p>
        </w:tc>
        <w:tc>
          <w:tcPr>
            <w:tcW w:w="1194" w:type="dxa"/>
            <w:vAlign w:val="center"/>
          </w:tcPr>
          <w:p w14:paraId="4A14D9B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0.4168</w:t>
            </w:r>
          </w:p>
        </w:tc>
        <w:tc>
          <w:tcPr>
            <w:tcW w:w="1195" w:type="dxa"/>
            <w:vAlign w:val="center"/>
          </w:tcPr>
          <w:p w14:paraId="1CF13A9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0.5218</w:t>
            </w:r>
          </w:p>
        </w:tc>
        <w:tc>
          <w:tcPr>
            <w:tcW w:w="1194" w:type="dxa"/>
            <w:vAlign w:val="center"/>
          </w:tcPr>
          <w:p w14:paraId="6D60948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0.3123</w:t>
            </w:r>
          </w:p>
        </w:tc>
        <w:tc>
          <w:tcPr>
            <w:tcW w:w="1195" w:type="dxa"/>
            <w:vAlign w:val="center"/>
          </w:tcPr>
          <w:p w14:paraId="2D2F06AA"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0.1891</w:t>
            </w:r>
          </w:p>
        </w:tc>
        <w:tc>
          <w:tcPr>
            <w:tcW w:w="1194" w:type="dxa"/>
            <w:vAlign w:val="center"/>
          </w:tcPr>
          <w:p w14:paraId="001F78E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0.2834</w:t>
            </w:r>
          </w:p>
        </w:tc>
        <w:tc>
          <w:tcPr>
            <w:tcW w:w="1195" w:type="dxa"/>
            <w:vAlign w:val="center"/>
          </w:tcPr>
          <w:p w14:paraId="526E2B4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0.2747</w:t>
            </w:r>
          </w:p>
        </w:tc>
      </w:tr>
      <w:tr w:rsidR="00E71120" w:rsidRPr="00C92D77" w14:paraId="7AE7ED7F" w14:textId="77777777" w:rsidTr="00E71120">
        <w:trPr>
          <w:trHeight w:val="358"/>
          <w:jc w:val="center"/>
        </w:trPr>
        <w:tc>
          <w:tcPr>
            <w:tcW w:w="1570" w:type="dxa"/>
            <w:vAlign w:val="center"/>
          </w:tcPr>
          <w:p w14:paraId="72910273"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Image</w:t>
            </w:r>
          </w:p>
        </w:tc>
        <w:tc>
          <w:tcPr>
            <w:tcW w:w="1194" w:type="dxa"/>
            <w:vAlign w:val="center"/>
          </w:tcPr>
          <w:p w14:paraId="4017FBF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0.4357</w:t>
            </w:r>
          </w:p>
        </w:tc>
        <w:tc>
          <w:tcPr>
            <w:tcW w:w="1195" w:type="dxa"/>
            <w:vAlign w:val="center"/>
          </w:tcPr>
          <w:p w14:paraId="732A659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0.6535</w:t>
            </w:r>
          </w:p>
        </w:tc>
        <w:tc>
          <w:tcPr>
            <w:tcW w:w="1194" w:type="dxa"/>
            <w:vAlign w:val="center"/>
          </w:tcPr>
          <w:p w14:paraId="3C87F51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0.5691</w:t>
            </w:r>
          </w:p>
        </w:tc>
        <w:tc>
          <w:tcPr>
            <w:tcW w:w="1195" w:type="dxa"/>
            <w:vAlign w:val="center"/>
          </w:tcPr>
          <w:p w14:paraId="46D19BC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0.3904</w:t>
            </w:r>
          </w:p>
        </w:tc>
        <w:tc>
          <w:tcPr>
            <w:tcW w:w="1194" w:type="dxa"/>
            <w:vAlign w:val="center"/>
          </w:tcPr>
          <w:p w14:paraId="72517B1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0.4244</w:t>
            </w:r>
          </w:p>
        </w:tc>
        <w:tc>
          <w:tcPr>
            <w:tcW w:w="1195" w:type="dxa"/>
            <w:vAlign w:val="center"/>
          </w:tcPr>
          <w:p w14:paraId="3AEB960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0.3844</w:t>
            </w:r>
          </w:p>
        </w:tc>
      </w:tr>
      <w:tr w:rsidR="00E71120" w:rsidRPr="00C92D77" w14:paraId="65B49849" w14:textId="77777777" w:rsidTr="00E71120">
        <w:trPr>
          <w:trHeight w:val="358"/>
          <w:jc w:val="center"/>
        </w:trPr>
        <w:tc>
          <w:tcPr>
            <w:tcW w:w="1570" w:type="dxa"/>
            <w:vAlign w:val="center"/>
          </w:tcPr>
          <w:p w14:paraId="2E8F289C"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Langlog</w:t>
            </w:r>
          </w:p>
        </w:tc>
        <w:tc>
          <w:tcPr>
            <w:tcW w:w="1194" w:type="dxa"/>
            <w:vAlign w:val="center"/>
          </w:tcPr>
          <w:p w14:paraId="4515ABB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0.7920</w:t>
            </w:r>
          </w:p>
        </w:tc>
        <w:tc>
          <w:tcPr>
            <w:tcW w:w="1195" w:type="dxa"/>
            <w:vAlign w:val="center"/>
          </w:tcPr>
          <w:p w14:paraId="6B6A149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0.7872</w:t>
            </w:r>
          </w:p>
        </w:tc>
        <w:tc>
          <w:tcPr>
            <w:tcW w:w="1194" w:type="dxa"/>
            <w:vAlign w:val="center"/>
          </w:tcPr>
          <w:p w14:paraId="5FA43DF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0.6781</w:t>
            </w:r>
          </w:p>
        </w:tc>
        <w:tc>
          <w:tcPr>
            <w:tcW w:w="1195" w:type="dxa"/>
            <w:vAlign w:val="center"/>
          </w:tcPr>
          <w:p w14:paraId="3AEA229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0.6571</w:t>
            </w:r>
          </w:p>
        </w:tc>
        <w:tc>
          <w:tcPr>
            <w:tcW w:w="1194" w:type="dxa"/>
            <w:vAlign w:val="center"/>
          </w:tcPr>
          <w:p w14:paraId="433DF05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0.7841</w:t>
            </w:r>
          </w:p>
        </w:tc>
        <w:tc>
          <w:tcPr>
            <w:tcW w:w="1195" w:type="dxa"/>
            <w:vAlign w:val="center"/>
          </w:tcPr>
          <w:p w14:paraId="3A3A329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0.6506</w:t>
            </w:r>
          </w:p>
        </w:tc>
      </w:tr>
      <w:tr w:rsidR="00E71120" w:rsidRPr="00C92D77" w14:paraId="2A97C91D" w14:textId="77777777" w:rsidTr="00E71120">
        <w:trPr>
          <w:trHeight w:val="358"/>
          <w:jc w:val="center"/>
        </w:trPr>
        <w:tc>
          <w:tcPr>
            <w:tcW w:w="1570" w:type="dxa"/>
            <w:vAlign w:val="center"/>
          </w:tcPr>
          <w:p w14:paraId="5C430DE5"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Scene</w:t>
            </w:r>
          </w:p>
        </w:tc>
        <w:tc>
          <w:tcPr>
            <w:tcW w:w="1194" w:type="dxa"/>
            <w:vAlign w:val="center"/>
          </w:tcPr>
          <w:p w14:paraId="1379012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0.2579</w:t>
            </w:r>
          </w:p>
        </w:tc>
        <w:tc>
          <w:tcPr>
            <w:tcW w:w="1195" w:type="dxa"/>
            <w:vAlign w:val="center"/>
          </w:tcPr>
          <w:p w14:paraId="242F064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0.4898</w:t>
            </w:r>
          </w:p>
        </w:tc>
        <w:tc>
          <w:tcPr>
            <w:tcW w:w="1194" w:type="dxa"/>
            <w:vAlign w:val="center"/>
          </w:tcPr>
          <w:p w14:paraId="3B1066A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0.5142</w:t>
            </w:r>
          </w:p>
        </w:tc>
        <w:tc>
          <w:tcPr>
            <w:tcW w:w="1195" w:type="dxa"/>
            <w:vAlign w:val="center"/>
          </w:tcPr>
          <w:p w14:paraId="7F3DCEA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0.2351</w:t>
            </w:r>
          </w:p>
        </w:tc>
        <w:tc>
          <w:tcPr>
            <w:tcW w:w="1194" w:type="dxa"/>
            <w:vAlign w:val="center"/>
          </w:tcPr>
          <w:p w14:paraId="012CF3C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0.2738</w:t>
            </w:r>
          </w:p>
        </w:tc>
        <w:tc>
          <w:tcPr>
            <w:tcW w:w="1195" w:type="dxa"/>
            <w:vAlign w:val="center"/>
          </w:tcPr>
          <w:p w14:paraId="34909B0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0.2334</w:t>
            </w:r>
          </w:p>
        </w:tc>
      </w:tr>
      <w:tr w:rsidR="00E71120" w:rsidRPr="00C92D77" w14:paraId="5CCDD83D" w14:textId="77777777" w:rsidTr="00E71120">
        <w:trPr>
          <w:trHeight w:val="358"/>
          <w:jc w:val="center"/>
        </w:trPr>
        <w:tc>
          <w:tcPr>
            <w:tcW w:w="1570" w:type="dxa"/>
            <w:vAlign w:val="center"/>
          </w:tcPr>
          <w:p w14:paraId="1C0B28A7"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Chemistry</w:t>
            </w:r>
          </w:p>
        </w:tc>
        <w:tc>
          <w:tcPr>
            <w:tcW w:w="1194" w:type="dxa"/>
            <w:vAlign w:val="center"/>
          </w:tcPr>
          <w:p w14:paraId="732358F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0.5734</w:t>
            </w:r>
          </w:p>
        </w:tc>
        <w:tc>
          <w:tcPr>
            <w:tcW w:w="1195" w:type="dxa"/>
            <w:vAlign w:val="center"/>
          </w:tcPr>
          <w:p w14:paraId="2E189FB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0.6138</w:t>
            </w:r>
          </w:p>
        </w:tc>
        <w:tc>
          <w:tcPr>
            <w:tcW w:w="1194" w:type="dxa"/>
            <w:vAlign w:val="center"/>
          </w:tcPr>
          <w:p w14:paraId="01B4C0C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0.3698</w:t>
            </w:r>
          </w:p>
        </w:tc>
        <w:tc>
          <w:tcPr>
            <w:tcW w:w="1195" w:type="dxa"/>
            <w:vAlign w:val="center"/>
          </w:tcPr>
          <w:p w14:paraId="0E5323E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0.1864</w:t>
            </w:r>
          </w:p>
        </w:tc>
        <w:tc>
          <w:tcPr>
            <w:tcW w:w="1194" w:type="dxa"/>
            <w:vAlign w:val="center"/>
          </w:tcPr>
          <w:p w14:paraId="2693FC9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0.4671</w:t>
            </w:r>
          </w:p>
        </w:tc>
        <w:tc>
          <w:tcPr>
            <w:tcW w:w="1195" w:type="dxa"/>
            <w:vAlign w:val="center"/>
          </w:tcPr>
          <w:p w14:paraId="164E819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0.1820</w:t>
            </w:r>
          </w:p>
        </w:tc>
      </w:tr>
      <w:tr w:rsidR="00E71120" w:rsidRPr="00C92D77" w14:paraId="0F6D3557" w14:textId="77777777" w:rsidTr="00E71120">
        <w:trPr>
          <w:trHeight w:val="358"/>
          <w:jc w:val="center"/>
        </w:trPr>
        <w:tc>
          <w:tcPr>
            <w:tcW w:w="1570" w:type="dxa"/>
            <w:vAlign w:val="center"/>
          </w:tcPr>
          <w:p w14:paraId="5FED9551"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Philosophy</w:t>
            </w:r>
          </w:p>
        </w:tc>
        <w:tc>
          <w:tcPr>
            <w:tcW w:w="1194" w:type="dxa"/>
            <w:vAlign w:val="center"/>
          </w:tcPr>
          <w:p w14:paraId="3886399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0.6519</w:t>
            </w:r>
          </w:p>
        </w:tc>
        <w:tc>
          <w:tcPr>
            <w:tcW w:w="1195" w:type="dxa"/>
            <w:vAlign w:val="center"/>
          </w:tcPr>
          <w:p w14:paraId="105D192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0.5910</w:t>
            </w:r>
          </w:p>
        </w:tc>
        <w:tc>
          <w:tcPr>
            <w:tcW w:w="1194" w:type="dxa"/>
            <w:vAlign w:val="center"/>
          </w:tcPr>
          <w:p w14:paraId="5E9B7E5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0.3536</w:t>
            </w:r>
          </w:p>
        </w:tc>
        <w:tc>
          <w:tcPr>
            <w:tcW w:w="1195" w:type="dxa"/>
            <w:vAlign w:val="center"/>
          </w:tcPr>
          <w:p w14:paraId="0E4B4CF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0.1842</w:t>
            </w:r>
          </w:p>
        </w:tc>
        <w:tc>
          <w:tcPr>
            <w:tcW w:w="1194" w:type="dxa"/>
            <w:vAlign w:val="center"/>
          </w:tcPr>
          <w:p w14:paraId="79D371E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0.5102</w:t>
            </w:r>
          </w:p>
        </w:tc>
        <w:tc>
          <w:tcPr>
            <w:tcW w:w="1195" w:type="dxa"/>
            <w:vAlign w:val="center"/>
          </w:tcPr>
          <w:p w14:paraId="3FC54EC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0.1804</w:t>
            </w:r>
          </w:p>
        </w:tc>
      </w:tr>
      <w:tr w:rsidR="00E71120" w:rsidRPr="00C92D77" w14:paraId="16D3298E" w14:textId="77777777" w:rsidTr="00E71120">
        <w:trPr>
          <w:trHeight w:val="358"/>
          <w:jc w:val="center"/>
        </w:trPr>
        <w:tc>
          <w:tcPr>
            <w:tcW w:w="1570" w:type="dxa"/>
            <w:vAlign w:val="center"/>
          </w:tcPr>
          <w:p w14:paraId="6BA411C9"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Tmc2007_500</w:t>
            </w:r>
          </w:p>
        </w:tc>
        <w:tc>
          <w:tcPr>
            <w:tcW w:w="1194" w:type="dxa"/>
            <w:vAlign w:val="center"/>
          </w:tcPr>
          <w:p w14:paraId="104B3B4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0.3607</w:t>
            </w:r>
          </w:p>
        </w:tc>
        <w:tc>
          <w:tcPr>
            <w:tcW w:w="1195" w:type="dxa"/>
            <w:vAlign w:val="center"/>
          </w:tcPr>
          <w:p w14:paraId="312E55A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0.3358</w:t>
            </w:r>
          </w:p>
        </w:tc>
        <w:tc>
          <w:tcPr>
            <w:tcW w:w="1194" w:type="dxa"/>
            <w:vAlign w:val="center"/>
          </w:tcPr>
          <w:p w14:paraId="5999DF3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0.3777</w:t>
            </w:r>
          </w:p>
        </w:tc>
        <w:tc>
          <w:tcPr>
            <w:tcW w:w="1195" w:type="dxa"/>
            <w:vAlign w:val="center"/>
          </w:tcPr>
          <w:p w14:paraId="7F14DCC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0.1906</w:t>
            </w:r>
          </w:p>
        </w:tc>
        <w:tc>
          <w:tcPr>
            <w:tcW w:w="1194" w:type="dxa"/>
            <w:vAlign w:val="center"/>
          </w:tcPr>
          <w:p w14:paraId="5E66A70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0.2296</w:t>
            </w:r>
          </w:p>
        </w:tc>
        <w:tc>
          <w:tcPr>
            <w:tcW w:w="1195" w:type="dxa"/>
            <w:vAlign w:val="center"/>
          </w:tcPr>
          <w:p w14:paraId="2323287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0.1587</w:t>
            </w:r>
          </w:p>
        </w:tc>
      </w:tr>
      <w:tr w:rsidR="00E71120" w:rsidRPr="00C92D77" w14:paraId="63DEE786" w14:textId="77777777" w:rsidTr="00E71120">
        <w:trPr>
          <w:trHeight w:val="358"/>
          <w:jc w:val="center"/>
        </w:trPr>
        <w:tc>
          <w:tcPr>
            <w:tcW w:w="1570" w:type="dxa"/>
            <w:vAlign w:val="center"/>
          </w:tcPr>
          <w:p w14:paraId="3DEDF066"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Water_quality</w:t>
            </w:r>
          </w:p>
        </w:tc>
        <w:tc>
          <w:tcPr>
            <w:tcW w:w="1194" w:type="dxa"/>
            <w:vAlign w:val="center"/>
          </w:tcPr>
          <w:p w14:paraId="6C2C3B4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0.7794</w:t>
            </w:r>
          </w:p>
        </w:tc>
        <w:tc>
          <w:tcPr>
            <w:tcW w:w="1195" w:type="dxa"/>
            <w:vAlign w:val="center"/>
          </w:tcPr>
          <w:p w14:paraId="77EB759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0.8665</w:t>
            </w:r>
          </w:p>
        </w:tc>
        <w:tc>
          <w:tcPr>
            <w:tcW w:w="1194" w:type="dxa"/>
            <w:vAlign w:val="center"/>
          </w:tcPr>
          <w:p w14:paraId="1F0B683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0.7476</w:t>
            </w:r>
          </w:p>
        </w:tc>
        <w:tc>
          <w:tcPr>
            <w:tcW w:w="1195" w:type="dxa"/>
            <w:vAlign w:val="center"/>
          </w:tcPr>
          <w:p w14:paraId="13A8F22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0.7227</w:t>
            </w:r>
          </w:p>
        </w:tc>
        <w:tc>
          <w:tcPr>
            <w:tcW w:w="1194" w:type="dxa"/>
            <w:vAlign w:val="center"/>
          </w:tcPr>
          <w:p w14:paraId="535E672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0.7208</w:t>
            </w:r>
          </w:p>
        </w:tc>
        <w:tc>
          <w:tcPr>
            <w:tcW w:w="1195" w:type="dxa"/>
            <w:vAlign w:val="center"/>
          </w:tcPr>
          <w:p w14:paraId="67A9459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0.7071</w:t>
            </w:r>
          </w:p>
        </w:tc>
      </w:tr>
      <w:tr w:rsidR="00E71120" w:rsidRPr="00C92D77" w14:paraId="081B9625" w14:textId="77777777" w:rsidTr="00E71120">
        <w:trPr>
          <w:trHeight w:val="358"/>
          <w:jc w:val="center"/>
        </w:trPr>
        <w:tc>
          <w:tcPr>
            <w:tcW w:w="1570" w:type="dxa"/>
            <w:tcBorders>
              <w:bottom w:val="nil"/>
            </w:tcBorders>
            <w:vAlign w:val="center"/>
          </w:tcPr>
          <w:p w14:paraId="7964F8B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Yeast</w:t>
            </w:r>
          </w:p>
        </w:tc>
        <w:tc>
          <w:tcPr>
            <w:tcW w:w="1194" w:type="dxa"/>
            <w:tcBorders>
              <w:bottom w:val="nil"/>
            </w:tcBorders>
            <w:vAlign w:val="center"/>
          </w:tcPr>
          <w:p w14:paraId="31A55F3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0.6667</w:t>
            </w:r>
          </w:p>
        </w:tc>
        <w:tc>
          <w:tcPr>
            <w:tcW w:w="1195" w:type="dxa"/>
            <w:tcBorders>
              <w:bottom w:val="nil"/>
            </w:tcBorders>
            <w:vAlign w:val="center"/>
          </w:tcPr>
          <w:p w14:paraId="304199F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0.6464</w:t>
            </w:r>
          </w:p>
        </w:tc>
        <w:tc>
          <w:tcPr>
            <w:tcW w:w="1194" w:type="dxa"/>
            <w:tcBorders>
              <w:bottom w:val="nil"/>
            </w:tcBorders>
            <w:vAlign w:val="center"/>
          </w:tcPr>
          <w:p w14:paraId="5FBC774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0.5866</w:t>
            </w:r>
          </w:p>
        </w:tc>
        <w:tc>
          <w:tcPr>
            <w:tcW w:w="1195" w:type="dxa"/>
            <w:tcBorders>
              <w:bottom w:val="nil"/>
            </w:tcBorders>
            <w:vAlign w:val="center"/>
          </w:tcPr>
          <w:p w14:paraId="5C39349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0.5314</w:t>
            </w:r>
          </w:p>
        </w:tc>
        <w:tc>
          <w:tcPr>
            <w:tcW w:w="1194" w:type="dxa"/>
            <w:tcBorders>
              <w:bottom w:val="nil"/>
            </w:tcBorders>
            <w:vAlign w:val="center"/>
          </w:tcPr>
          <w:p w14:paraId="19A25A9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0.5802</w:t>
            </w:r>
          </w:p>
        </w:tc>
        <w:tc>
          <w:tcPr>
            <w:tcW w:w="1195" w:type="dxa"/>
            <w:tcBorders>
              <w:bottom w:val="nil"/>
            </w:tcBorders>
            <w:vAlign w:val="center"/>
          </w:tcPr>
          <w:p w14:paraId="047B453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0.5141</w:t>
            </w:r>
          </w:p>
        </w:tc>
      </w:tr>
      <w:tr w:rsidR="00E71120" w:rsidRPr="00C92D77" w14:paraId="709CF996" w14:textId="77777777" w:rsidTr="00E71120">
        <w:trPr>
          <w:trHeight w:val="358"/>
          <w:jc w:val="center"/>
        </w:trPr>
        <w:tc>
          <w:tcPr>
            <w:tcW w:w="1570" w:type="dxa"/>
            <w:tcBorders>
              <w:top w:val="nil"/>
              <w:bottom w:val="single" w:sz="8" w:space="0" w:color="auto"/>
            </w:tcBorders>
            <w:vAlign w:val="center"/>
          </w:tcPr>
          <w:p w14:paraId="255BB547"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4A46223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0.5529</w:t>
            </w:r>
          </w:p>
        </w:tc>
        <w:tc>
          <w:tcPr>
            <w:tcW w:w="1195" w:type="dxa"/>
            <w:tcBorders>
              <w:top w:val="nil"/>
              <w:bottom w:val="single" w:sz="8" w:space="0" w:color="auto"/>
            </w:tcBorders>
            <w:vAlign w:val="center"/>
          </w:tcPr>
          <w:p w14:paraId="7F9C2F8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0.6579</w:t>
            </w:r>
          </w:p>
        </w:tc>
        <w:tc>
          <w:tcPr>
            <w:tcW w:w="1194" w:type="dxa"/>
            <w:tcBorders>
              <w:top w:val="nil"/>
              <w:bottom w:val="single" w:sz="8" w:space="0" w:color="auto"/>
            </w:tcBorders>
            <w:vAlign w:val="center"/>
          </w:tcPr>
          <w:p w14:paraId="25D88F8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0.5048</w:t>
            </w:r>
          </w:p>
        </w:tc>
        <w:tc>
          <w:tcPr>
            <w:tcW w:w="1195" w:type="dxa"/>
            <w:tcBorders>
              <w:top w:val="nil"/>
              <w:bottom w:val="single" w:sz="8" w:space="0" w:color="auto"/>
            </w:tcBorders>
            <w:vAlign w:val="center"/>
          </w:tcPr>
          <w:p w14:paraId="0006481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0.4414</w:t>
            </w:r>
          </w:p>
        </w:tc>
        <w:tc>
          <w:tcPr>
            <w:tcW w:w="1194" w:type="dxa"/>
            <w:tcBorders>
              <w:top w:val="nil"/>
              <w:bottom w:val="single" w:sz="8" w:space="0" w:color="auto"/>
            </w:tcBorders>
            <w:vAlign w:val="center"/>
          </w:tcPr>
          <w:p w14:paraId="0C0785D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0.5148</w:t>
            </w:r>
          </w:p>
        </w:tc>
        <w:tc>
          <w:tcPr>
            <w:tcW w:w="1195" w:type="dxa"/>
            <w:tcBorders>
              <w:top w:val="nil"/>
              <w:bottom w:val="single" w:sz="8" w:space="0" w:color="auto"/>
            </w:tcBorders>
            <w:vAlign w:val="center"/>
          </w:tcPr>
          <w:p w14:paraId="17A6AF3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0.4231</w:t>
            </w:r>
          </w:p>
        </w:tc>
      </w:tr>
      <w:tr w:rsidR="00E71120" w:rsidRPr="00C92D77" w14:paraId="697F9993" w14:textId="77777777" w:rsidTr="00E71120">
        <w:trPr>
          <w:trHeight w:val="358"/>
          <w:jc w:val="center"/>
        </w:trPr>
        <w:tc>
          <w:tcPr>
            <w:tcW w:w="1570" w:type="dxa"/>
            <w:tcBorders>
              <w:top w:val="single" w:sz="8" w:space="0" w:color="auto"/>
            </w:tcBorders>
            <w:vAlign w:val="center"/>
          </w:tcPr>
          <w:p w14:paraId="511FDC0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4E480B5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0.5538</w:t>
            </w:r>
          </w:p>
        </w:tc>
        <w:tc>
          <w:tcPr>
            <w:tcW w:w="1195" w:type="dxa"/>
            <w:tcBorders>
              <w:top w:val="single" w:sz="8" w:space="0" w:color="auto"/>
            </w:tcBorders>
            <w:vAlign w:val="center"/>
          </w:tcPr>
          <w:p w14:paraId="3CE922C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0.6136</w:t>
            </w:r>
          </w:p>
        </w:tc>
        <w:tc>
          <w:tcPr>
            <w:tcW w:w="1194" w:type="dxa"/>
            <w:tcBorders>
              <w:top w:val="single" w:sz="8" w:space="0" w:color="auto"/>
            </w:tcBorders>
            <w:vAlign w:val="center"/>
          </w:tcPr>
          <w:p w14:paraId="56E7783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0.5283</w:t>
            </w:r>
          </w:p>
        </w:tc>
        <w:tc>
          <w:tcPr>
            <w:tcW w:w="1195" w:type="dxa"/>
            <w:tcBorders>
              <w:top w:val="single" w:sz="8" w:space="0" w:color="auto"/>
            </w:tcBorders>
            <w:vAlign w:val="center"/>
          </w:tcPr>
          <w:p w14:paraId="08FBCCF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0.4041</w:t>
            </w:r>
          </w:p>
        </w:tc>
        <w:tc>
          <w:tcPr>
            <w:tcW w:w="1194" w:type="dxa"/>
            <w:tcBorders>
              <w:top w:val="single" w:sz="8" w:space="0" w:color="auto"/>
            </w:tcBorders>
            <w:vAlign w:val="center"/>
          </w:tcPr>
          <w:p w14:paraId="3EF30AA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0.4978</w:t>
            </w:r>
          </w:p>
        </w:tc>
        <w:tc>
          <w:tcPr>
            <w:tcW w:w="1195" w:type="dxa"/>
            <w:tcBorders>
              <w:top w:val="single" w:sz="8" w:space="0" w:color="auto"/>
            </w:tcBorders>
            <w:vAlign w:val="center"/>
          </w:tcPr>
          <w:p w14:paraId="0CEC8A3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0.3954</w:t>
            </w:r>
          </w:p>
        </w:tc>
      </w:tr>
      <w:tr w:rsidR="00E71120" w:rsidRPr="00C92D77" w14:paraId="479C831F" w14:textId="77777777" w:rsidTr="00E71120">
        <w:trPr>
          <w:trHeight w:val="373"/>
          <w:jc w:val="center"/>
        </w:trPr>
        <w:tc>
          <w:tcPr>
            <w:tcW w:w="1570" w:type="dxa"/>
            <w:tcBorders>
              <w:bottom w:val="single" w:sz="12" w:space="0" w:color="auto"/>
            </w:tcBorders>
            <w:vAlign w:val="center"/>
          </w:tcPr>
          <w:p w14:paraId="5F3399AE"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599B9D0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4.71</w:t>
            </w:r>
          </w:p>
        </w:tc>
        <w:tc>
          <w:tcPr>
            <w:tcW w:w="1195" w:type="dxa"/>
            <w:tcBorders>
              <w:bottom w:val="single" w:sz="12" w:space="0" w:color="auto"/>
            </w:tcBorders>
            <w:vAlign w:val="center"/>
          </w:tcPr>
          <w:p w14:paraId="41E3CFD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5.29</w:t>
            </w:r>
          </w:p>
        </w:tc>
        <w:tc>
          <w:tcPr>
            <w:tcW w:w="1194" w:type="dxa"/>
            <w:tcBorders>
              <w:bottom w:val="single" w:sz="12" w:space="0" w:color="auto"/>
            </w:tcBorders>
            <w:vAlign w:val="center"/>
          </w:tcPr>
          <w:p w14:paraId="5BA92AB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4.29</w:t>
            </w:r>
          </w:p>
        </w:tc>
        <w:tc>
          <w:tcPr>
            <w:tcW w:w="1195" w:type="dxa"/>
            <w:tcBorders>
              <w:bottom w:val="single" w:sz="12" w:space="0" w:color="auto"/>
            </w:tcBorders>
            <w:vAlign w:val="center"/>
          </w:tcPr>
          <w:p w14:paraId="03D8B6D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2.14</w:t>
            </w:r>
          </w:p>
        </w:tc>
        <w:tc>
          <w:tcPr>
            <w:tcW w:w="1194" w:type="dxa"/>
            <w:tcBorders>
              <w:bottom w:val="single" w:sz="12" w:space="0" w:color="auto"/>
            </w:tcBorders>
            <w:vAlign w:val="center"/>
          </w:tcPr>
          <w:p w14:paraId="2BEB932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3.50</w:t>
            </w:r>
          </w:p>
        </w:tc>
        <w:tc>
          <w:tcPr>
            <w:tcW w:w="1195" w:type="dxa"/>
            <w:tcBorders>
              <w:bottom w:val="single" w:sz="12" w:space="0" w:color="auto"/>
            </w:tcBorders>
            <w:vAlign w:val="center"/>
          </w:tcPr>
          <w:p w14:paraId="0778FD5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1.07</w:t>
            </w:r>
          </w:p>
        </w:tc>
      </w:tr>
    </w:tbl>
    <w:p w14:paraId="5A5F07CA" w14:textId="77777777" w:rsidR="00E71120" w:rsidRPr="00C92D77" w:rsidRDefault="00E71120" w:rsidP="00C92D77">
      <w:pPr>
        <w:autoSpaceDE w:val="0"/>
        <w:autoSpaceDN w:val="0"/>
        <w:adjustRightInd w:val="0"/>
        <w:snapToGrid w:val="0"/>
        <w:ind w:firstLineChars="0" w:firstLine="0"/>
        <w:rPr>
          <w:kern w:val="0"/>
          <w:sz w:val="21"/>
        </w:rPr>
      </w:pPr>
    </w:p>
    <w:p w14:paraId="0ABAADD2" w14:textId="77777777" w:rsidR="00E71120" w:rsidRPr="00C92D77" w:rsidRDefault="00E71120" w:rsidP="00C92D77">
      <w:pPr>
        <w:autoSpaceDE w:val="0"/>
        <w:autoSpaceDN w:val="0"/>
        <w:adjustRightInd w:val="0"/>
        <w:snapToGrid w:val="0"/>
        <w:ind w:firstLineChars="0" w:firstLine="0"/>
        <w:jc w:val="center"/>
        <w:rPr>
          <w:kern w:val="0"/>
          <w:sz w:val="21"/>
        </w:rPr>
      </w:pPr>
      <w:r w:rsidRPr="00C92D77">
        <w:rPr>
          <w:kern w:val="0"/>
          <w:sz w:val="21"/>
        </w:rPr>
        <w:t>表</w:t>
      </w:r>
      <w:r w:rsidRPr="00C92D77">
        <w:rPr>
          <w:kern w:val="0"/>
          <w:sz w:val="21"/>
        </w:rPr>
        <w:t>5-7 MLDE</w:t>
      </w:r>
      <w:r w:rsidRPr="00C92D77">
        <w:rPr>
          <w:kern w:val="0"/>
          <w:sz w:val="21"/>
        </w:rPr>
        <w:t>与对比算法的</w:t>
      </w:r>
      <w:r w:rsidRPr="00C92D77">
        <w:rPr>
          <w:kern w:val="0"/>
          <w:sz w:val="21"/>
        </w:rPr>
        <w:t>Ranking Loss</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44DEBAA9" w14:textId="77777777" w:rsidTr="00E71120">
        <w:trPr>
          <w:trHeight w:val="358"/>
          <w:jc w:val="center"/>
        </w:trPr>
        <w:tc>
          <w:tcPr>
            <w:tcW w:w="1570" w:type="dxa"/>
            <w:tcBorders>
              <w:top w:val="single" w:sz="12" w:space="0" w:color="auto"/>
              <w:bottom w:val="single" w:sz="8" w:space="0" w:color="auto"/>
            </w:tcBorders>
            <w:vAlign w:val="center"/>
          </w:tcPr>
          <w:p w14:paraId="36AB182C"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5CCB236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BOOMER</w:t>
            </w:r>
          </w:p>
        </w:tc>
        <w:tc>
          <w:tcPr>
            <w:tcW w:w="1195" w:type="dxa"/>
            <w:tcBorders>
              <w:top w:val="single" w:sz="12" w:space="0" w:color="auto"/>
              <w:bottom w:val="single" w:sz="8" w:space="0" w:color="auto"/>
            </w:tcBorders>
            <w:vAlign w:val="center"/>
          </w:tcPr>
          <w:p w14:paraId="7819207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ACkEL</w:t>
            </w:r>
          </w:p>
        </w:tc>
        <w:tc>
          <w:tcPr>
            <w:tcW w:w="1194" w:type="dxa"/>
            <w:tcBorders>
              <w:top w:val="single" w:sz="12" w:space="0" w:color="auto"/>
              <w:bottom w:val="single" w:sz="8" w:space="0" w:color="auto"/>
            </w:tcBorders>
            <w:vAlign w:val="center"/>
          </w:tcPr>
          <w:p w14:paraId="76FE97F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MLWSE</w:t>
            </w:r>
          </w:p>
        </w:tc>
        <w:tc>
          <w:tcPr>
            <w:tcW w:w="1195" w:type="dxa"/>
            <w:tcBorders>
              <w:top w:val="single" w:sz="12" w:space="0" w:color="auto"/>
              <w:bottom w:val="single" w:sz="8" w:space="0" w:color="auto"/>
            </w:tcBorders>
            <w:vAlign w:val="center"/>
          </w:tcPr>
          <w:p w14:paraId="2017F35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DECC</w:t>
            </w:r>
          </w:p>
        </w:tc>
        <w:tc>
          <w:tcPr>
            <w:tcW w:w="1194" w:type="dxa"/>
            <w:tcBorders>
              <w:top w:val="single" w:sz="12" w:space="0" w:color="auto"/>
              <w:bottom w:val="single" w:sz="8" w:space="0" w:color="auto"/>
            </w:tcBorders>
            <w:vAlign w:val="center"/>
          </w:tcPr>
          <w:p w14:paraId="51DFDF2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ABC2</w:t>
            </w:r>
          </w:p>
        </w:tc>
        <w:tc>
          <w:tcPr>
            <w:tcW w:w="1195" w:type="dxa"/>
            <w:tcBorders>
              <w:top w:val="single" w:sz="12" w:space="0" w:color="auto"/>
              <w:bottom w:val="single" w:sz="8" w:space="0" w:color="auto"/>
            </w:tcBorders>
            <w:vAlign w:val="center"/>
          </w:tcPr>
          <w:p w14:paraId="1481712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MLDE</w:t>
            </w:r>
          </w:p>
        </w:tc>
      </w:tr>
      <w:tr w:rsidR="00E71120" w:rsidRPr="00C92D77" w14:paraId="607E8359" w14:textId="77777777" w:rsidTr="00E71120">
        <w:trPr>
          <w:trHeight w:val="358"/>
          <w:jc w:val="center"/>
        </w:trPr>
        <w:tc>
          <w:tcPr>
            <w:tcW w:w="1570" w:type="dxa"/>
            <w:tcBorders>
              <w:top w:val="single" w:sz="8" w:space="0" w:color="auto"/>
              <w:bottom w:val="nil"/>
            </w:tcBorders>
            <w:vAlign w:val="center"/>
          </w:tcPr>
          <w:p w14:paraId="2FABC8E7"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6C4701C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0.3190</w:t>
            </w:r>
          </w:p>
        </w:tc>
        <w:tc>
          <w:tcPr>
            <w:tcW w:w="1195" w:type="dxa"/>
            <w:tcBorders>
              <w:top w:val="single" w:sz="8" w:space="0" w:color="auto"/>
              <w:bottom w:val="nil"/>
            </w:tcBorders>
            <w:vAlign w:val="center"/>
          </w:tcPr>
          <w:p w14:paraId="7B1C5AE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0.5816</w:t>
            </w:r>
          </w:p>
        </w:tc>
        <w:tc>
          <w:tcPr>
            <w:tcW w:w="1194" w:type="dxa"/>
            <w:tcBorders>
              <w:top w:val="single" w:sz="8" w:space="0" w:color="auto"/>
              <w:bottom w:val="nil"/>
            </w:tcBorders>
            <w:vAlign w:val="center"/>
          </w:tcPr>
          <w:p w14:paraId="09D7421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0.4717</w:t>
            </w:r>
          </w:p>
        </w:tc>
        <w:tc>
          <w:tcPr>
            <w:tcW w:w="1195" w:type="dxa"/>
            <w:tcBorders>
              <w:top w:val="single" w:sz="8" w:space="0" w:color="auto"/>
              <w:bottom w:val="nil"/>
            </w:tcBorders>
            <w:vAlign w:val="center"/>
          </w:tcPr>
          <w:p w14:paraId="220ED91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0.2880</w:t>
            </w:r>
          </w:p>
        </w:tc>
        <w:tc>
          <w:tcPr>
            <w:tcW w:w="1194" w:type="dxa"/>
            <w:tcBorders>
              <w:top w:val="single" w:sz="8" w:space="0" w:color="auto"/>
              <w:bottom w:val="nil"/>
            </w:tcBorders>
            <w:vAlign w:val="center"/>
          </w:tcPr>
          <w:p w14:paraId="2EAB7A2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0.3183</w:t>
            </w:r>
          </w:p>
        </w:tc>
        <w:tc>
          <w:tcPr>
            <w:tcW w:w="1195" w:type="dxa"/>
            <w:tcBorders>
              <w:top w:val="single" w:sz="8" w:space="0" w:color="auto"/>
              <w:bottom w:val="nil"/>
            </w:tcBorders>
            <w:vAlign w:val="center"/>
          </w:tcPr>
          <w:p w14:paraId="0379535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0.2813</w:t>
            </w:r>
          </w:p>
        </w:tc>
      </w:tr>
      <w:tr w:rsidR="00E71120" w:rsidRPr="00C92D77" w14:paraId="38E89673" w14:textId="77777777" w:rsidTr="00E71120">
        <w:trPr>
          <w:trHeight w:val="358"/>
          <w:jc w:val="center"/>
        </w:trPr>
        <w:tc>
          <w:tcPr>
            <w:tcW w:w="1570" w:type="dxa"/>
            <w:vAlign w:val="center"/>
          </w:tcPr>
          <w:p w14:paraId="7081D24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CHD_49</w:t>
            </w:r>
          </w:p>
        </w:tc>
        <w:tc>
          <w:tcPr>
            <w:tcW w:w="1194" w:type="dxa"/>
            <w:vAlign w:val="center"/>
          </w:tcPr>
          <w:p w14:paraId="3F6C218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0.2982</w:t>
            </w:r>
          </w:p>
        </w:tc>
        <w:tc>
          <w:tcPr>
            <w:tcW w:w="1195" w:type="dxa"/>
            <w:vAlign w:val="center"/>
          </w:tcPr>
          <w:p w14:paraId="324EA26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0.3797</w:t>
            </w:r>
          </w:p>
        </w:tc>
        <w:tc>
          <w:tcPr>
            <w:tcW w:w="1194" w:type="dxa"/>
            <w:vAlign w:val="center"/>
          </w:tcPr>
          <w:p w14:paraId="0DB89D3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0.2940</w:t>
            </w:r>
          </w:p>
        </w:tc>
        <w:tc>
          <w:tcPr>
            <w:tcW w:w="1195" w:type="dxa"/>
            <w:vAlign w:val="center"/>
          </w:tcPr>
          <w:p w14:paraId="7E73F40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0.2137</w:t>
            </w:r>
          </w:p>
        </w:tc>
        <w:tc>
          <w:tcPr>
            <w:tcW w:w="1194" w:type="dxa"/>
            <w:vAlign w:val="center"/>
          </w:tcPr>
          <w:p w14:paraId="4164F74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0.2461</w:t>
            </w:r>
          </w:p>
        </w:tc>
        <w:tc>
          <w:tcPr>
            <w:tcW w:w="1195" w:type="dxa"/>
            <w:vAlign w:val="center"/>
          </w:tcPr>
          <w:p w14:paraId="5970012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0.2061</w:t>
            </w:r>
          </w:p>
        </w:tc>
      </w:tr>
      <w:tr w:rsidR="00E71120" w:rsidRPr="00C92D77" w14:paraId="331893FA" w14:textId="77777777" w:rsidTr="00E71120">
        <w:trPr>
          <w:trHeight w:val="358"/>
          <w:jc w:val="center"/>
        </w:trPr>
        <w:tc>
          <w:tcPr>
            <w:tcW w:w="1570" w:type="dxa"/>
            <w:vAlign w:val="center"/>
          </w:tcPr>
          <w:p w14:paraId="4DE0817C"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Corel5k</w:t>
            </w:r>
          </w:p>
        </w:tc>
        <w:tc>
          <w:tcPr>
            <w:tcW w:w="1194" w:type="dxa"/>
            <w:vAlign w:val="center"/>
          </w:tcPr>
          <w:p w14:paraId="38D4455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0.3263</w:t>
            </w:r>
          </w:p>
        </w:tc>
        <w:tc>
          <w:tcPr>
            <w:tcW w:w="1195" w:type="dxa"/>
            <w:vAlign w:val="center"/>
          </w:tcPr>
          <w:p w14:paraId="4276006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0.8788</w:t>
            </w:r>
          </w:p>
        </w:tc>
        <w:tc>
          <w:tcPr>
            <w:tcW w:w="1194" w:type="dxa"/>
            <w:vAlign w:val="center"/>
          </w:tcPr>
          <w:p w14:paraId="43F9BC9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0.2164</w:t>
            </w:r>
          </w:p>
        </w:tc>
        <w:tc>
          <w:tcPr>
            <w:tcW w:w="1195" w:type="dxa"/>
            <w:vAlign w:val="center"/>
          </w:tcPr>
          <w:p w14:paraId="5EC5CD6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0.1246</w:t>
            </w:r>
          </w:p>
        </w:tc>
        <w:tc>
          <w:tcPr>
            <w:tcW w:w="1194" w:type="dxa"/>
            <w:vAlign w:val="center"/>
          </w:tcPr>
          <w:p w14:paraId="656566E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0.2814</w:t>
            </w:r>
          </w:p>
        </w:tc>
        <w:tc>
          <w:tcPr>
            <w:tcW w:w="1195" w:type="dxa"/>
            <w:vAlign w:val="center"/>
          </w:tcPr>
          <w:p w14:paraId="7E2A2D4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0.1082</w:t>
            </w:r>
          </w:p>
        </w:tc>
      </w:tr>
      <w:tr w:rsidR="00E71120" w:rsidRPr="00C92D77" w14:paraId="7C932543" w14:textId="77777777" w:rsidTr="00E71120">
        <w:trPr>
          <w:trHeight w:val="358"/>
          <w:jc w:val="center"/>
        </w:trPr>
        <w:tc>
          <w:tcPr>
            <w:tcW w:w="1570" w:type="dxa"/>
            <w:vAlign w:val="center"/>
          </w:tcPr>
          <w:p w14:paraId="50F1AFDE"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Emotions</w:t>
            </w:r>
          </w:p>
        </w:tc>
        <w:tc>
          <w:tcPr>
            <w:tcW w:w="1194" w:type="dxa"/>
            <w:vAlign w:val="center"/>
          </w:tcPr>
          <w:p w14:paraId="62F4AD8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0.2369</w:t>
            </w:r>
          </w:p>
        </w:tc>
        <w:tc>
          <w:tcPr>
            <w:tcW w:w="1195" w:type="dxa"/>
            <w:vAlign w:val="center"/>
          </w:tcPr>
          <w:p w14:paraId="5FB180E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0.3005</w:t>
            </w:r>
          </w:p>
        </w:tc>
        <w:tc>
          <w:tcPr>
            <w:tcW w:w="1194" w:type="dxa"/>
            <w:vAlign w:val="center"/>
          </w:tcPr>
          <w:p w14:paraId="37AC44D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0.3627</w:t>
            </w:r>
          </w:p>
        </w:tc>
        <w:tc>
          <w:tcPr>
            <w:tcW w:w="1195" w:type="dxa"/>
            <w:vAlign w:val="center"/>
          </w:tcPr>
          <w:p w14:paraId="66D8C04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0.2941</w:t>
            </w:r>
          </w:p>
        </w:tc>
        <w:tc>
          <w:tcPr>
            <w:tcW w:w="1194" w:type="dxa"/>
            <w:vAlign w:val="center"/>
          </w:tcPr>
          <w:p w14:paraId="2455EA3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0.2771</w:t>
            </w:r>
          </w:p>
        </w:tc>
        <w:tc>
          <w:tcPr>
            <w:tcW w:w="1195" w:type="dxa"/>
            <w:vAlign w:val="center"/>
          </w:tcPr>
          <w:p w14:paraId="0F0637B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0.2313</w:t>
            </w:r>
          </w:p>
        </w:tc>
      </w:tr>
      <w:tr w:rsidR="00E71120" w:rsidRPr="00C92D77" w14:paraId="45DACC85" w14:textId="77777777" w:rsidTr="00E71120">
        <w:trPr>
          <w:trHeight w:val="358"/>
          <w:jc w:val="center"/>
        </w:trPr>
        <w:tc>
          <w:tcPr>
            <w:tcW w:w="1570" w:type="dxa"/>
            <w:vAlign w:val="center"/>
          </w:tcPr>
          <w:p w14:paraId="340982BC"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GpositiveGO</w:t>
            </w:r>
          </w:p>
        </w:tc>
        <w:tc>
          <w:tcPr>
            <w:tcW w:w="1194" w:type="dxa"/>
            <w:vAlign w:val="center"/>
          </w:tcPr>
          <w:p w14:paraId="6BE948D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0.3448</w:t>
            </w:r>
          </w:p>
        </w:tc>
        <w:tc>
          <w:tcPr>
            <w:tcW w:w="1195" w:type="dxa"/>
            <w:vAlign w:val="center"/>
          </w:tcPr>
          <w:p w14:paraId="6F9BC162"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0.0271</w:t>
            </w:r>
          </w:p>
        </w:tc>
        <w:tc>
          <w:tcPr>
            <w:tcW w:w="1194" w:type="dxa"/>
            <w:vAlign w:val="center"/>
          </w:tcPr>
          <w:p w14:paraId="4556BAD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0.2446</w:t>
            </w:r>
          </w:p>
        </w:tc>
        <w:tc>
          <w:tcPr>
            <w:tcW w:w="1195" w:type="dxa"/>
            <w:vAlign w:val="center"/>
          </w:tcPr>
          <w:p w14:paraId="2B49EB9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0.1069</w:t>
            </w:r>
          </w:p>
        </w:tc>
        <w:tc>
          <w:tcPr>
            <w:tcW w:w="1194" w:type="dxa"/>
            <w:vAlign w:val="center"/>
          </w:tcPr>
          <w:p w14:paraId="4DE10AB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0.0426</w:t>
            </w:r>
          </w:p>
        </w:tc>
        <w:tc>
          <w:tcPr>
            <w:tcW w:w="1195" w:type="dxa"/>
            <w:vAlign w:val="center"/>
          </w:tcPr>
          <w:p w14:paraId="4D6564D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0.0310</w:t>
            </w:r>
          </w:p>
        </w:tc>
      </w:tr>
      <w:tr w:rsidR="00E71120" w:rsidRPr="00C92D77" w14:paraId="41C15007" w14:textId="77777777" w:rsidTr="00E71120">
        <w:trPr>
          <w:trHeight w:val="358"/>
          <w:jc w:val="center"/>
        </w:trPr>
        <w:tc>
          <w:tcPr>
            <w:tcW w:w="1570" w:type="dxa"/>
            <w:vAlign w:val="center"/>
          </w:tcPr>
          <w:p w14:paraId="75E4F589"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Image</w:t>
            </w:r>
          </w:p>
        </w:tc>
        <w:tc>
          <w:tcPr>
            <w:tcW w:w="1194" w:type="dxa"/>
            <w:vAlign w:val="center"/>
          </w:tcPr>
          <w:p w14:paraId="6BAC863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0.2226</w:t>
            </w:r>
          </w:p>
        </w:tc>
        <w:tc>
          <w:tcPr>
            <w:tcW w:w="1195" w:type="dxa"/>
            <w:vAlign w:val="center"/>
          </w:tcPr>
          <w:p w14:paraId="54A52F1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0.3464</w:t>
            </w:r>
          </w:p>
        </w:tc>
        <w:tc>
          <w:tcPr>
            <w:tcW w:w="1194" w:type="dxa"/>
            <w:vAlign w:val="center"/>
          </w:tcPr>
          <w:p w14:paraId="600B5F3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0.3963</w:t>
            </w:r>
          </w:p>
        </w:tc>
        <w:tc>
          <w:tcPr>
            <w:tcW w:w="1195" w:type="dxa"/>
            <w:vAlign w:val="center"/>
          </w:tcPr>
          <w:p w14:paraId="2F518C9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0.1685</w:t>
            </w:r>
          </w:p>
        </w:tc>
        <w:tc>
          <w:tcPr>
            <w:tcW w:w="1194" w:type="dxa"/>
            <w:vAlign w:val="center"/>
          </w:tcPr>
          <w:p w14:paraId="668C3AA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0.2134</w:t>
            </w:r>
          </w:p>
        </w:tc>
        <w:tc>
          <w:tcPr>
            <w:tcW w:w="1195" w:type="dxa"/>
            <w:vAlign w:val="center"/>
          </w:tcPr>
          <w:p w14:paraId="2CB1F2E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0.1618</w:t>
            </w:r>
          </w:p>
        </w:tc>
      </w:tr>
      <w:tr w:rsidR="00E71120" w:rsidRPr="00C92D77" w14:paraId="36EC7487" w14:textId="77777777" w:rsidTr="00E71120">
        <w:trPr>
          <w:trHeight w:val="358"/>
          <w:jc w:val="center"/>
        </w:trPr>
        <w:tc>
          <w:tcPr>
            <w:tcW w:w="1570" w:type="dxa"/>
            <w:vAlign w:val="center"/>
          </w:tcPr>
          <w:p w14:paraId="302805E5"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Langlog</w:t>
            </w:r>
          </w:p>
        </w:tc>
        <w:tc>
          <w:tcPr>
            <w:tcW w:w="1194" w:type="dxa"/>
            <w:vAlign w:val="center"/>
          </w:tcPr>
          <w:p w14:paraId="0A76E48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0.3636</w:t>
            </w:r>
          </w:p>
        </w:tc>
        <w:tc>
          <w:tcPr>
            <w:tcW w:w="1195" w:type="dxa"/>
            <w:vAlign w:val="center"/>
          </w:tcPr>
          <w:p w14:paraId="0E28F93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0.4387</w:t>
            </w:r>
          </w:p>
        </w:tc>
        <w:tc>
          <w:tcPr>
            <w:tcW w:w="1194" w:type="dxa"/>
            <w:vAlign w:val="center"/>
          </w:tcPr>
          <w:p w14:paraId="54EC757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0.1981</w:t>
            </w:r>
          </w:p>
        </w:tc>
        <w:tc>
          <w:tcPr>
            <w:tcW w:w="1195" w:type="dxa"/>
            <w:vAlign w:val="center"/>
          </w:tcPr>
          <w:p w14:paraId="0E64081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0.1810</w:t>
            </w:r>
          </w:p>
        </w:tc>
        <w:tc>
          <w:tcPr>
            <w:tcW w:w="1194" w:type="dxa"/>
            <w:vAlign w:val="center"/>
          </w:tcPr>
          <w:p w14:paraId="2E971F5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0.3392</w:t>
            </w:r>
          </w:p>
        </w:tc>
        <w:tc>
          <w:tcPr>
            <w:tcW w:w="1195" w:type="dxa"/>
            <w:vAlign w:val="center"/>
          </w:tcPr>
          <w:p w14:paraId="769B17C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0.1775</w:t>
            </w:r>
          </w:p>
        </w:tc>
      </w:tr>
      <w:tr w:rsidR="00E71120" w:rsidRPr="00C92D77" w14:paraId="7435EE4C" w14:textId="77777777" w:rsidTr="00E71120">
        <w:trPr>
          <w:trHeight w:val="358"/>
          <w:jc w:val="center"/>
        </w:trPr>
        <w:tc>
          <w:tcPr>
            <w:tcW w:w="1570" w:type="dxa"/>
            <w:vAlign w:val="center"/>
          </w:tcPr>
          <w:p w14:paraId="283F3849"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Scene</w:t>
            </w:r>
          </w:p>
        </w:tc>
        <w:tc>
          <w:tcPr>
            <w:tcW w:w="1194" w:type="dxa"/>
            <w:vAlign w:val="center"/>
          </w:tcPr>
          <w:p w14:paraId="1C5F08C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0.0881</w:t>
            </w:r>
          </w:p>
        </w:tc>
        <w:tc>
          <w:tcPr>
            <w:tcW w:w="1195" w:type="dxa"/>
            <w:vAlign w:val="center"/>
          </w:tcPr>
          <w:p w14:paraId="04E1C13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0.2220</w:t>
            </w:r>
          </w:p>
        </w:tc>
        <w:tc>
          <w:tcPr>
            <w:tcW w:w="1194" w:type="dxa"/>
            <w:vAlign w:val="center"/>
          </w:tcPr>
          <w:p w14:paraId="63BD666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0.3978</w:t>
            </w:r>
          </w:p>
        </w:tc>
        <w:tc>
          <w:tcPr>
            <w:tcW w:w="1195" w:type="dxa"/>
            <w:vAlign w:val="center"/>
          </w:tcPr>
          <w:p w14:paraId="740DF24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0.0637</w:t>
            </w:r>
          </w:p>
        </w:tc>
        <w:tc>
          <w:tcPr>
            <w:tcW w:w="1194" w:type="dxa"/>
            <w:vAlign w:val="center"/>
          </w:tcPr>
          <w:p w14:paraId="56137EF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0.1095</w:t>
            </w:r>
          </w:p>
        </w:tc>
        <w:tc>
          <w:tcPr>
            <w:tcW w:w="1195" w:type="dxa"/>
            <w:vAlign w:val="center"/>
          </w:tcPr>
          <w:p w14:paraId="44FB353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0.0616</w:t>
            </w:r>
          </w:p>
        </w:tc>
      </w:tr>
      <w:tr w:rsidR="00E71120" w:rsidRPr="00C92D77" w14:paraId="2C925F52" w14:textId="77777777" w:rsidTr="00E71120">
        <w:trPr>
          <w:trHeight w:val="358"/>
          <w:jc w:val="center"/>
        </w:trPr>
        <w:tc>
          <w:tcPr>
            <w:tcW w:w="1570" w:type="dxa"/>
            <w:vAlign w:val="center"/>
          </w:tcPr>
          <w:p w14:paraId="5403DFF4"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Chemistry</w:t>
            </w:r>
          </w:p>
        </w:tc>
        <w:tc>
          <w:tcPr>
            <w:tcW w:w="1194" w:type="dxa"/>
            <w:vAlign w:val="center"/>
          </w:tcPr>
          <w:p w14:paraId="33B387B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0.3877</w:t>
            </w:r>
          </w:p>
        </w:tc>
        <w:tc>
          <w:tcPr>
            <w:tcW w:w="1195" w:type="dxa"/>
            <w:vAlign w:val="center"/>
          </w:tcPr>
          <w:p w14:paraId="0969EC1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0.8816</w:t>
            </w:r>
          </w:p>
        </w:tc>
        <w:tc>
          <w:tcPr>
            <w:tcW w:w="1194" w:type="dxa"/>
            <w:vAlign w:val="center"/>
          </w:tcPr>
          <w:p w14:paraId="3F93172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0.2256</w:t>
            </w:r>
          </w:p>
        </w:tc>
        <w:tc>
          <w:tcPr>
            <w:tcW w:w="1195" w:type="dxa"/>
            <w:vAlign w:val="center"/>
          </w:tcPr>
          <w:p w14:paraId="08ED1DF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0.1003</w:t>
            </w:r>
          </w:p>
        </w:tc>
        <w:tc>
          <w:tcPr>
            <w:tcW w:w="1194" w:type="dxa"/>
            <w:vAlign w:val="center"/>
          </w:tcPr>
          <w:p w14:paraId="0BA3A04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0.2998</w:t>
            </w:r>
          </w:p>
        </w:tc>
        <w:tc>
          <w:tcPr>
            <w:tcW w:w="1195" w:type="dxa"/>
            <w:vAlign w:val="center"/>
          </w:tcPr>
          <w:p w14:paraId="1F481D2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0.0977</w:t>
            </w:r>
          </w:p>
        </w:tc>
      </w:tr>
      <w:tr w:rsidR="00E71120" w:rsidRPr="00C92D77" w14:paraId="6A26A972" w14:textId="77777777" w:rsidTr="00E71120">
        <w:trPr>
          <w:trHeight w:val="358"/>
          <w:jc w:val="center"/>
        </w:trPr>
        <w:tc>
          <w:tcPr>
            <w:tcW w:w="1570" w:type="dxa"/>
            <w:vAlign w:val="center"/>
          </w:tcPr>
          <w:p w14:paraId="065F8896"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Philosophy</w:t>
            </w:r>
          </w:p>
        </w:tc>
        <w:tc>
          <w:tcPr>
            <w:tcW w:w="1194" w:type="dxa"/>
            <w:vAlign w:val="center"/>
          </w:tcPr>
          <w:p w14:paraId="1A07940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0.4706</w:t>
            </w:r>
          </w:p>
        </w:tc>
        <w:tc>
          <w:tcPr>
            <w:tcW w:w="1195" w:type="dxa"/>
            <w:vAlign w:val="center"/>
          </w:tcPr>
          <w:p w14:paraId="2FC6602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0.8152</w:t>
            </w:r>
          </w:p>
        </w:tc>
        <w:tc>
          <w:tcPr>
            <w:tcW w:w="1194" w:type="dxa"/>
            <w:vAlign w:val="center"/>
          </w:tcPr>
          <w:p w14:paraId="6862A36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0.2015</w:t>
            </w:r>
          </w:p>
        </w:tc>
        <w:tc>
          <w:tcPr>
            <w:tcW w:w="1195" w:type="dxa"/>
            <w:vAlign w:val="center"/>
          </w:tcPr>
          <w:p w14:paraId="2B24C42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0.0945</w:t>
            </w:r>
          </w:p>
        </w:tc>
        <w:tc>
          <w:tcPr>
            <w:tcW w:w="1194" w:type="dxa"/>
            <w:vAlign w:val="center"/>
          </w:tcPr>
          <w:p w14:paraId="3C86A69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0.3266</w:t>
            </w:r>
          </w:p>
        </w:tc>
        <w:tc>
          <w:tcPr>
            <w:tcW w:w="1195" w:type="dxa"/>
            <w:vAlign w:val="center"/>
          </w:tcPr>
          <w:p w14:paraId="14B1200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0.0927</w:t>
            </w:r>
          </w:p>
        </w:tc>
      </w:tr>
      <w:tr w:rsidR="00E71120" w:rsidRPr="00C92D77" w14:paraId="518E1CE7" w14:textId="77777777" w:rsidTr="00E71120">
        <w:trPr>
          <w:trHeight w:val="358"/>
          <w:jc w:val="center"/>
        </w:trPr>
        <w:tc>
          <w:tcPr>
            <w:tcW w:w="1570" w:type="dxa"/>
            <w:vAlign w:val="center"/>
          </w:tcPr>
          <w:p w14:paraId="683F72BF"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Tmc2007_500</w:t>
            </w:r>
          </w:p>
        </w:tc>
        <w:tc>
          <w:tcPr>
            <w:tcW w:w="1194" w:type="dxa"/>
            <w:vAlign w:val="center"/>
          </w:tcPr>
          <w:p w14:paraId="6521FEA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0.1649</w:t>
            </w:r>
          </w:p>
        </w:tc>
        <w:tc>
          <w:tcPr>
            <w:tcW w:w="1195" w:type="dxa"/>
            <w:vAlign w:val="center"/>
          </w:tcPr>
          <w:p w14:paraId="64330A6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0.2587</w:t>
            </w:r>
          </w:p>
        </w:tc>
        <w:tc>
          <w:tcPr>
            <w:tcW w:w="1194" w:type="dxa"/>
            <w:vAlign w:val="center"/>
          </w:tcPr>
          <w:p w14:paraId="15232B6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0.1603</w:t>
            </w:r>
          </w:p>
        </w:tc>
        <w:tc>
          <w:tcPr>
            <w:tcW w:w="1195" w:type="dxa"/>
            <w:vAlign w:val="center"/>
          </w:tcPr>
          <w:p w14:paraId="0144A5F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0.0583</w:t>
            </w:r>
          </w:p>
        </w:tc>
        <w:tc>
          <w:tcPr>
            <w:tcW w:w="1194" w:type="dxa"/>
            <w:vAlign w:val="center"/>
          </w:tcPr>
          <w:p w14:paraId="419F101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0.0838</w:t>
            </w:r>
          </w:p>
        </w:tc>
        <w:tc>
          <w:tcPr>
            <w:tcW w:w="1195" w:type="dxa"/>
            <w:vAlign w:val="center"/>
          </w:tcPr>
          <w:p w14:paraId="0E39917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0.0366</w:t>
            </w:r>
          </w:p>
        </w:tc>
      </w:tr>
      <w:tr w:rsidR="00E71120" w:rsidRPr="00C92D77" w14:paraId="4C9B242D" w14:textId="77777777" w:rsidTr="00E71120">
        <w:trPr>
          <w:trHeight w:val="358"/>
          <w:jc w:val="center"/>
        </w:trPr>
        <w:tc>
          <w:tcPr>
            <w:tcW w:w="1570" w:type="dxa"/>
            <w:vAlign w:val="center"/>
          </w:tcPr>
          <w:p w14:paraId="53F7BD3B"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Water_quality</w:t>
            </w:r>
          </w:p>
        </w:tc>
        <w:tc>
          <w:tcPr>
            <w:tcW w:w="1194" w:type="dxa"/>
            <w:vAlign w:val="center"/>
          </w:tcPr>
          <w:p w14:paraId="62236F2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0.3280</w:t>
            </w:r>
          </w:p>
        </w:tc>
        <w:tc>
          <w:tcPr>
            <w:tcW w:w="1195" w:type="dxa"/>
            <w:vAlign w:val="center"/>
          </w:tcPr>
          <w:p w14:paraId="046CFD0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0.5396</w:t>
            </w:r>
          </w:p>
        </w:tc>
        <w:tc>
          <w:tcPr>
            <w:tcW w:w="1194" w:type="dxa"/>
            <w:vAlign w:val="center"/>
          </w:tcPr>
          <w:p w14:paraId="6433835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0.2917</w:t>
            </w:r>
          </w:p>
        </w:tc>
        <w:tc>
          <w:tcPr>
            <w:tcW w:w="1195" w:type="dxa"/>
            <w:vAlign w:val="center"/>
          </w:tcPr>
          <w:p w14:paraId="2742178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0.2763</w:t>
            </w:r>
          </w:p>
        </w:tc>
        <w:tc>
          <w:tcPr>
            <w:tcW w:w="1194" w:type="dxa"/>
            <w:vAlign w:val="center"/>
          </w:tcPr>
          <w:p w14:paraId="2D8DE3C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0.2819</w:t>
            </w:r>
          </w:p>
        </w:tc>
        <w:tc>
          <w:tcPr>
            <w:tcW w:w="1195" w:type="dxa"/>
            <w:vAlign w:val="center"/>
          </w:tcPr>
          <w:p w14:paraId="3768DAB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0.2617</w:t>
            </w:r>
          </w:p>
        </w:tc>
      </w:tr>
      <w:tr w:rsidR="00E71120" w:rsidRPr="00C92D77" w14:paraId="3D2116EC" w14:textId="77777777" w:rsidTr="00E71120">
        <w:trPr>
          <w:trHeight w:val="358"/>
          <w:jc w:val="center"/>
        </w:trPr>
        <w:tc>
          <w:tcPr>
            <w:tcW w:w="1570" w:type="dxa"/>
            <w:tcBorders>
              <w:bottom w:val="nil"/>
            </w:tcBorders>
            <w:vAlign w:val="center"/>
          </w:tcPr>
          <w:p w14:paraId="76C7A4B1"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Yeast</w:t>
            </w:r>
          </w:p>
        </w:tc>
        <w:tc>
          <w:tcPr>
            <w:tcW w:w="1194" w:type="dxa"/>
            <w:tcBorders>
              <w:bottom w:val="nil"/>
            </w:tcBorders>
            <w:vAlign w:val="center"/>
          </w:tcPr>
          <w:p w14:paraId="64060C0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0.2878</w:t>
            </w:r>
          </w:p>
        </w:tc>
        <w:tc>
          <w:tcPr>
            <w:tcW w:w="1195" w:type="dxa"/>
            <w:tcBorders>
              <w:bottom w:val="nil"/>
            </w:tcBorders>
            <w:vAlign w:val="center"/>
          </w:tcPr>
          <w:p w14:paraId="5708D1A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0.3899</w:t>
            </w:r>
          </w:p>
        </w:tc>
        <w:tc>
          <w:tcPr>
            <w:tcW w:w="1194" w:type="dxa"/>
            <w:tcBorders>
              <w:bottom w:val="nil"/>
            </w:tcBorders>
            <w:vAlign w:val="center"/>
          </w:tcPr>
          <w:p w14:paraId="085F840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0.2302</w:t>
            </w:r>
          </w:p>
        </w:tc>
        <w:tc>
          <w:tcPr>
            <w:tcW w:w="1195" w:type="dxa"/>
            <w:tcBorders>
              <w:bottom w:val="nil"/>
            </w:tcBorders>
            <w:vAlign w:val="center"/>
          </w:tcPr>
          <w:p w14:paraId="5357E4C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0.1695</w:t>
            </w:r>
          </w:p>
        </w:tc>
        <w:tc>
          <w:tcPr>
            <w:tcW w:w="1194" w:type="dxa"/>
            <w:tcBorders>
              <w:bottom w:val="nil"/>
            </w:tcBorders>
            <w:vAlign w:val="center"/>
          </w:tcPr>
          <w:p w14:paraId="6DF01B3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0.2088</w:t>
            </w:r>
          </w:p>
        </w:tc>
        <w:tc>
          <w:tcPr>
            <w:tcW w:w="1195" w:type="dxa"/>
            <w:tcBorders>
              <w:bottom w:val="nil"/>
            </w:tcBorders>
            <w:vAlign w:val="center"/>
          </w:tcPr>
          <w:p w14:paraId="2F50783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0.1538</w:t>
            </w:r>
          </w:p>
        </w:tc>
      </w:tr>
      <w:tr w:rsidR="00E71120" w:rsidRPr="00C92D77" w14:paraId="754A9140" w14:textId="77777777" w:rsidTr="00E71120">
        <w:trPr>
          <w:trHeight w:val="358"/>
          <w:jc w:val="center"/>
        </w:trPr>
        <w:tc>
          <w:tcPr>
            <w:tcW w:w="1570" w:type="dxa"/>
            <w:tcBorders>
              <w:top w:val="nil"/>
              <w:bottom w:val="single" w:sz="8" w:space="0" w:color="auto"/>
            </w:tcBorders>
            <w:vAlign w:val="center"/>
          </w:tcPr>
          <w:p w14:paraId="39792B0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7873CC4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0.2369</w:t>
            </w:r>
          </w:p>
        </w:tc>
        <w:tc>
          <w:tcPr>
            <w:tcW w:w="1195" w:type="dxa"/>
            <w:tcBorders>
              <w:top w:val="nil"/>
              <w:bottom w:val="single" w:sz="8" w:space="0" w:color="auto"/>
            </w:tcBorders>
            <w:vAlign w:val="center"/>
          </w:tcPr>
          <w:p w14:paraId="0D71D1B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0.2495</w:t>
            </w:r>
          </w:p>
        </w:tc>
        <w:tc>
          <w:tcPr>
            <w:tcW w:w="1194" w:type="dxa"/>
            <w:tcBorders>
              <w:top w:val="nil"/>
              <w:bottom w:val="single" w:sz="8" w:space="0" w:color="auto"/>
            </w:tcBorders>
            <w:vAlign w:val="center"/>
          </w:tcPr>
          <w:p w14:paraId="6286F2E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0.1787</w:t>
            </w:r>
          </w:p>
        </w:tc>
        <w:tc>
          <w:tcPr>
            <w:tcW w:w="1195" w:type="dxa"/>
            <w:tcBorders>
              <w:top w:val="nil"/>
              <w:bottom w:val="single" w:sz="8" w:space="0" w:color="auto"/>
            </w:tcBorders>
            <w:vAlign w:val="center"/>
          </w:tcPr>
          <w:p w14:paraId="6E2091A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0.1027</w:t>
            </w:r>
          </w:p>
        </w:tc>
        <w:tc>
          <w:tcPr>
            <w:tcW w:w="1194" w:type="dxa"/>
            <w:tcBorders>
              <w:top w:val="nil"/>
              <w:bottom w:val="single" w:sz="8" w:space="0" w:color="auto"/>
            </w:tcBorders>
            <w:vAlign w:val="center"/>
          </w:tcPr>
          <w:p w14:paraId="7281A84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0.1953</w:t>
            </w:r>
          </w:p>
        </w:tc>
        <w:tc>
          <w:tcPr>
            <w:tcW w:w="1195" w:type="dxa"/>
            <w:tcBorders>
              <w:top w:val="nil"/>
              <w:bottom w:val="single" w:sz="8" w:space="0" w:color="auto"/>
            </w:tcBorders>
            <w:vAlign w:val="center"/>
          </w:tcPr>
          <w:p w14:paraId="7321DDE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0.0795</w:t>
            </w:r>
          </w:p>
        </w:tc>
      </w:tr>
      <w:tr w:rsidR="00E71120" w:rsidRPr="00C92D77" w14:paraId="3636FFB0" w14:textId="77777777" w:rsidTr="00E71120">
        <w:trPr>
          <w:trHeight w:val="358"/>
          <w:jc w:val="center"/>
        </w:trPr>
        <w:tc>
          <w:tcPr>
            <w:tcW w:w="1570" w:type="dxa"/>
            <w:tcBorders>
              <w:top w:val="single" w:sz="8" w:space="0" w:color="auto"/>
            </w:tcBorders>
            <w:vAlign w:val="center"/>
          </w:tcPr>
          <w:p w14:paraId="48B33637"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1E33C07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0.2911</w:t>
            </w:r>
          </w:p>
        </w:tc>
        <w:tc>
          <w:tcPr>
            <w:tcW w:w="1195" w:type="dxa"/>
            <w:tcBorders>
              <w:top w:val="single" w:sz="8" w:space="0" w:color="auto"/>
            </w:tcBorders>
            <w:vAlign w:val="center"/>
          </w:tcPr>
          <w:p w14:paraId="426B389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0.4507</w:t>
            </w:r>
          </w:p>
        </w:tc>
        <w:tc>
          <w:tcPr>
            <w:tcW w:w="1194" w:type="dxa"/>
            <w:tcBorders>
              <w:top w:val="single" w:sz="8" w:space="0" w:color="auto"/>
            </w:tcBorders>
            <w:vAlign w:val="center"/>
          </w:tcPr>
          <w:p w14:paraId="2667153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0.2764</w:t>
            </w:r>
          </w:p>
        </w:tc>
        <w:tc>
          <w:tcPr>
            <w:tcW w:w="1195" w:type="dxa"/>
            <w:tcBorders>
              <w:top w:val="single" w:sz="8" w:space="0" w:color="auto"/>
            </w:tcBorders>
            <w:vAlign w:val="center"/>
          </w:tcPr>
          <w:p w14:paraId="5BA6557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0.1601</w:t>
            </w:r>
          </w:p>
        </w:tc>
        <w:tc>
          <w:tcPr>
            <w:tcW w:w="1194" w:type="dxa"/>
            <w:tcBorders>
              <w:top w:val="single" w:sz="8" w:space="0" w:color="auto"/>
            </w:tcBorders>
            <w:vAlign w:val="center"/>
          </w:tcPr>
          <w:p w14:paraId="172AB38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0.2303</w:t>
            </w:r>
          </w:p>
        </w:tc>
        <w:tc>
          <w:tcPr>
            <w:tcW w:w="1195" w:type="dxa"/>
            <w:tcBorders>
              <w:top w:val="single" w:sz="8" w:space="0" w:color="auto"/>
            </w:tcBorders>
            <w:vAlign w:val="center"/>
          </w:tcPr>
          <w:p w14:paraId="5C369D2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0.1415</w:t>
            </w:r>
          </w:p>
        </w:tc>
      </w:tr>
      <w:tr w:rsidR="00E71120" w:rsidRPr="00C92D77" w14:paraId="2BC54085" w14:textId="77777777" w:rsidTr="00E71120">
        <w:trPr>
          <w:trHeight w:val="373"/>
          <w:jc w:val="center"/>
        </w:trPr>
        <w:tc>
          <w:tcPr>
            <w:tcW w:w="1570" w:type="dxa"/>
            <w:tcBorders>
              <w:bottom w:val="single" w:sz="12" w:space="0" w:color="auto"/>
            </w:tcBorders>
            <w:vAlign w:val="center"/>
          </w:tcPr>
          <w:p w14:paraId="76FBD0B6"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3582C4C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4.57</w:t>
            </w:r>
          </w:p>
        </w:tc>
        <w:tc>
          <w:tcPr>
            <w:tcW w:w="1195" w:type="dxa"/>
            <w:tcBorders>
              <w:bottom w:val="single" w:sz="12" w:space="0" w:color="auto"/>
            </w:tcBorders>
            <w:vAlign w:val="center"/>
          </w:tcPr>
          <w:p w14:paraId="74C437C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5.43</w:t>
            </w:r>
          </w:p>
        </w:tc>
        <w:tc>
          <w:tcPr>
            <w:tcW w:w="1194" w:type="dxa"/>
            <w:tcBorders>
              <w:bottom w:val="single" w:sz="12" w:space="0" w:color="auto"/>
            </w:tcBorders>
            <w:vAlign w:val="center"/>
          </w:tcPr>
          <w:p w14:paraId="269D72B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4.21</w:t>
            </w:r>
          </w:p>
        </w:tc>
        <w:tc>
          <w:tcPr>
            <w:tcW w:w="1195" w:type="dxa"/>
            <w:tcBorders>
              <w:bottom w:val="single" w:sz="12" w:space="0" w:color="auto"/>
            </w:tcBorders>
            <w:vAlign w:val="center"/>
          </w:tcPr>
          <w:p w14:paraId="014695A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2.29</w:t>
            </w:r>
          </w:p>
        </w:tc>
        <w:tc>
          <w:tcPr>
            <w:tcW w:w="1194" w:type="dxa"/>
            <w:tcBorders>
              <w:bottom w:val="single" w:sz="12" w:space="0" w:color="auto"/>
            </w:tcBorders>
            <w:vAlign w:val="center"/>
          </w:tcPr>
          <w:p w14:paraId="0BE7B98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3.43</w:t>
            </w:r>
          </w:p>
        </w:tc>
        <w:tc>
          <w:tcPr>
            <w:tcW w:w="1195" w:type="dxa"/>
            <w:tcBorders>
              <w:bottom w:val="single" w:sz="12" w:space="0" w:color="auto"/>
            </w:tcBorders>
            <w:vAlign w:val="center"/>
          </w:tcPr>
          <w:p w14:paraId="53C4462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1.07</w:t>
            </w:r>
          </w:p>
        </w:tc>
      </w:tr>
    </w:tbl>
    <w:p w14:paraId="4948FC64" w14:textId="77777777" w:rsidR="00E71120" w:rsidRPr="00C92D77" w:rsidRDefault="00E71120" w:rsidP="00C92D77">
      <w:pPr>
        <w:autoSpaceDE w:val="0"/>
        <w:autoSpaceDN w:val="0"/>
        <w:adjustRightInd w:val="0"/>
        <w:snapToGrid w:val="0"/>
        <w:ind w:firstLineChars="0" w:firstLine="0"/>
        <w:jc w:val="center"/>
        <w:rPr>
          <w:kern w:val="0"/>
          <w:sz w:val="21"/>
        </w:rPr>
      </w:pPr>
    </w:p>
    <w:p w14:paraId="10076C83" w14:textId="77777777" w:rsidR="00E71120" w:rsidRPr="00C92D77" w:rsidRDefault="00E71120" w:rsidP="00C92D77">
      <w:pPr>
        <w:autoSpaceDE w:val="0"/>
        <w:autoSpaceDN w:val="0"/>
        <w:adjustRightInd w:val="0"/>
        <w:snapToGrid w:val="0"/>
        <w:ind w:firstLineChars="0" w:firstLine="0"/>
        <w:jc w:val="center"/>
        <w:rPr>
          <w:kern w:val="0"/>
          <w:sz w:val="21"/>
        </w:rPr>
      </w:pPr>
      <w:r w:rsidRPr="00C92D77">
        <w:rPr>
          <w:kern w:val="0"/>
          <w:sz w:val="21"/>
        </w:rPr>
        <w:t>表</w:t>
      </w:r>
      <w:r w:rsidRPr="00C92D77">
        <w:rPr>
          <w:kern w:val="0"/>
          <w:sz w:val="21"/>
        </w:rPr>
        <w:t>5-8 MLDE</w:t>
      </w:r>
      <w:r w:rsidRPr="00C92D77">
        <w:rPr>
          <w:kern w:val="0"/>
          <w:sz w:val="21"/>
        </w:rPr>
        <w:t>与对比算法的</w:t>
      </w:r>
      <w:r w:rsidRPr="00C92D77">
        <w:rPr>
          <w:kern w:val="0"/>
          <w:sz w:val="21"/>
        </w:rPr>
        <w:t>Average Precision</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358AA992" w14:textId="77777777" w:rsidTr="00E71120">
        <w:trPr>
          <w:trHeight w:val="358"/>
          <w:jc w:val="center"/>
        </w:trPr>
        <w:tc>
          <w:tcPr>
            <w:tcW w:w="1570" w:type="dxa"/>
            <w:tcBorders>
              <w:top w:val="single" w:sz="12" w:space="0" w:color="auto"/>
              <w:bottom w:val="single" w:sz="8" w:space="0" w:color="auto"/>
            </w:tcBorders>
            <w:vAlign w:val="center"/>
          </w:tcPr>
          <w:p w14:paraId="07DA8B73"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6624748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BOOMER</w:t>
            </w:r>
          </w:p>
        </w:tc>
        <w:tc>
          <w:tcPr>
            <w:tcW w:w="1195" w:type="dxa"/>
            <w:tcBorders>
              <w:top w:val="single" w:sz="12" w:space="0" w:color="auto"/>
              <w:bottom w:val="single" w:sz="8" w:space="0" w:color="auto"/>
            </w:tcBorders>
            <w:vAlign w:val="center"/>
          </w:tcPr>
          <w:p w14:paraId="1F97FA6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ACkEL</w:t>
            </w:r>
          </w:p>
        </w:tc>
        <w:tc>
          <w:tcPr>
            <w:tcW w:w="1194" w:type="dxa"/>
            <w:tcBorders>
              <w:top w:val="single" w:sz="12" w:space="0" w:color="auto"/>
              <w:bottom w:val="single" w:sz="8" w:space="0" w:color="auto"/>
            </w:tcBorders>
            <w:vAlign w:val="center"/>
          </w:tcPr>
          <w:p w14:paraId="246ED9B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MLWSE</w:t>
            </w:r>
          </w:p>
        </w:tc>
        <w:tc>
          <w:tcPr>
            <w:tcW w:w="1195" w:type="dxa"/>
            <w:tcBorders>
              <w:top w:val="single" w:sz="12" w:space="0" w:color="auto"/>
              <w:bottom w:val="single" w:sz="8" w:space="0" w:color="auto"/>
            </w:tcBorders>
            <w:vAlign w:val="center"/>
          </w:tcPr>
          <w:p w14:paraId="4BA37BE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DECC</w:t>
            </w:r>
          </w:p>
        </w:tc>
        <w:tc>
          <w:tcPr>
            <w:tcW w:w="1194" w:type="dxa"/>
            <w:tcBorders>
              <w:top w:val="single" w:sz="12" w:space="0" w:color="auto"/>
              <w:bottom w:val="single" w:sz="8" w:space="0" w:color="auto"/>
            </w:tcBorders>
            <w:vAlign w:val="center"/>
          </w:tcPr>
          <w:p w14:paraId="59D523C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ABC2</w:t>
            </w:r>
          </w:p>
        </w:tc>
        <w:tc>
          <w:tcPr>
            <w:tcW w:w="1195" w:type="dxa"/>
            <w:tcBorders>
              <w:top w:val="single" w:sz="12" w:space="0" w:color="auto"/>
              <w:bottom w:val="single" w:sz="8" w:space="0" w:color="auto"/>
            </w:tcBorders>
            <w:vAlign w:val="center"/>
          </w:tcPr>
          <w:p w14:paraId="60C9B75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MLDE</w:t>
            </w:r>
          </w:p>
        </w:tc>
      </w:tr>
      <w:tr w:rsidR="00E71120" w:rsidRPr="00C92D77" w14:paraId="1A046E50" w14:textId="77777777" w:rsidTr="00E71120">
        <w:trPr>
          <w:trHeight w:val="358"/>
          <w:jc w:val="center"/>
        </w:trPr>
        <w:tc>
          <w:tcPr>
            <w:tcW w:w="1570" w:type="dxa"/>
            <w:tcBorders>
              <w:top w:val="single" w:sz="8" w:space="0" w:color="auto"/>
              <w:bottom w:val="nil"/>
            </w:tcBorders>
            <w:vAlign w:val="center"/>
          </w:tcPr>
          <w:p w14:paraId="23980548"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1A0F5A5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0.4648</w:t>
            </w:r>
          </w:p>
        </w:tc>
        <w:tc>
          <w:tcPr>
            <w:tcW w:w="1195" w:type="dxa"/>
            <w:tcBorders>
              <w:top w:val="single" w:sz="8" w:space="0" w:color="auto"/>
              <w:bottom w:val="nil"/>
            </w:tcBorders>
            <w:vAlign w:val="center"/>
          </w:tcPr>
          <w:p w14:paraId="5A08DA59"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0.5210</w:t>
            </w:r>
          </w:p>
        </w:tc>
        <w:tc>
          <w:tcPr>
            <w:tcW w:w="1194" w:type="dxa"/>
            <w:tcBorders>
              <w:top w:val="single" w:sz="8" w:space="0" w:color="auto"/>
              <w:bottom w:val="nil"/>
            </w:tcBorders>
            <w:vAlign w:val="center"/>
          </w:tcPr>
          <w:p w14:paraId="20AD6B0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0.3070</w:t>
            </w:r>
          </w:p>
        </w:tc>
        <w:tc>
          <w:tcPr>
            <w:tcW w:w="1195" w:type="dxa"/>
            <w:tcBorders>
              <w:top w:val="single" w:sz="8" w:space="0" w:color="auto"/>
              <w:bottom w:val="nil"/>
            </w:tcBorders>
            <w:vAlign w:val="center"/>
          </w:tcPr>
          <w:p w14:paraId="37EF346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0.3911</w:t>
            </w:r>
          </w:p>
        </w:tc>
        <w:tc>
          <w:tcPr>
            <w:tcW w:w="1194" w:type="dxa"/>
            <w:tcBorders>
              <w:top w:val="single" w:sz="8" w:space="0" w:color="auto"/>
              <w:bottom w:val="nil"/>
            </w:tcBorders>
            <w:vAlign w:val="center"/>
          </w:tcPr>
          <w:p w14:paraId="6EB9EC8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0.4079</w:t>
            </w:r>
          </w:p>
        </w:tc>
        <w:tc>
          <w:tcPr>
            <w:tcW w:w="1195" w:type="dxa"/>
            <w:tcBorders>
              <w:top w:val="single" w:sz="8" w:space="0" w:color="auto"/>
              <w:bottom w:val="nil"/>
            </w:tcBorders>
            <w:vAlign w:val="center"/>
          </w:tcPr>
          <w:p w14:paraId="6DB37E6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0.4026</w:t>
            </w:r>
          </w:p>
        </w:tc>
      </w:tr>
      <w:tr w:rsidR="00E71120" w:rsidRPr="00C92D77" w14:paraId="3BA2941F" w14:textId="77777777" w:rsidTr="00E71120">
        <w:trPr>
          <w:trHeight w:val="358"/>
          <w:jc w:val="center"/>
        </w:trPr>
        <w:tc>
          <w:tcPr>
            <w:tcW w:w="1570" w:type="dxa"/>
            <w:vAlign w:val="center"/>
          </w:tcPr>
          <w:p w14:paraId="3708BE84"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CHD_49</w:t>
            </w:r>
          </w:p>
        </w:tc>
        <w:tc>
          <w:tcPr>
            <w:tcW w:w="1194" w:type="dxa"/>
            <w:vAlign w:val="center"/>
          </w:tcPr>
          <w:p w14:paraId="6581A46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0.7508</w:t>
            </w:r>
          </w:p>
        </w:tc>
        <w:tc>
          <w:tcPr>
            <w:tcW w:w="1195" w:type="dxa"/>
            <w:vAlign w:val="center"/>
          </w:tcPr>
          <w:p w14:paraId="398D8E3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0.7457</w:t>
            </w:r>
          </w:p>
        </w:tc>
        <w:tc>
          <w:tcPr>
            <w:tcW w:w="1194" w:type="dxa"/>
            <w:vAlign w:val="center"/>
          </w:tcPr>
          <w:p w14:paraId="06968D2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0.7439</w:t>
            </w:r>
          </w:p>
        </w:tc>
        <w:tc>
          <w:tcPr>
            <w:tcW w:w="1195" w:type="dxa"/>
            <w:vAlign w:val="center"/>
          </w:tcPr>
          <w:p w14:paraId="58B30170"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0.7979</w:t>
            </w:r>
          </w:p>
        </w:tc>
        <w:tc>
          <w:tcPr>
            <w:tcW w:w="1194" w:type="dxa"/>
            <w:vAlign w:val="center"/>
          </w:tcPr>
          <w:p w14:paraId="664B1CD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0.7763</w:t>
            </w:r>
          </w:p>
        </w:tc>
        <w:tc>
          <w:tcPr>
            <w:tcW w:w="1195" w:type="dxa"/>
            <w:vAlign w:val="center"/>
          </w:tcPr>
          <w:p w14:paraId="6A9D9D2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0.7943</w:t>
            </w:r>
          </w:p>
        </w:tc>
      </w:tr>
      <w:tr w:rsidR="00E71120" w:rsidRPr="00C92D77" w14:paraId="1A882FB0" w14:textId="77777777" w:rsidTr="00E71120">
        <w:trPr>
          <w:trHeight w:val="358"/>
          <w:jc w:val="center"/>
        </w:trPr>
        <w:tc>
          <w:tcPr>
            <w:tcW w:w="1570" w:type="dxa"/>
            <w:vAlign w:val="center"/>
          </w:tcPr>
          <w:p w14:paraId="67193084"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Corel5k</w:t>
            </w:r>
          </w:p>
        </w:tc>
        <w:tc>
          <w:tcPr>
            <w:tcW w:w="1194" w:type="dxa"/>
            <w:vAlign w:val="center"/>
          </w:tcPr>
          <w:p w14:paraId="4C672E3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0.1628</w:t>
            </w:r>
          </w:p>
        </w:tc>
        <w:tc>
          <w:tcPr>
            <w:tcW w:w="1195" w:type="dxa"/>
            <w:vAlign w:val="center"/>
          </w:tcPr>
          <w:p w14:paraId="2D63D96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0.1831</w:t>
            </w:r>
          </w:p>
        </w:tc>
        <w:tc>
          <w:tcPr>
            <w:tcW w:w="1194" w:type="dxa"/>
            <w:vAlign w:val="center"/>
          </w:tcPr>
          <w:p w14:paraId="6A9828D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0.2702</w:t>
            </w:r>
          </w:p>
        </w:tc>
        <w:tc>
          <w:tcPr>
            <w:tcW w:w="1195" w:type="dxa"/>
            <w:vAlign w:val="center"/>
          </w:tcPr>
          <w:p w14:paraId="6A62E96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0.3132</w:t>
            </w:r>
          </w:p>
        </w:tc>
        <w:tc>
          <w:tcPr>
            <w:tcW w:w="1194" w:type="dxa"/>
            <w:vAlign w:val="center"/>
          </w:tcPr>
          <w:p w14:paraId="6FA15B4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0.1423</w:t>
            </w:r>
          </w:p>
        </w:tc>
        <w:tc>
          <w:tcPr>
            <w:tcW w:w="1195" w:type="dxa"/>
            <w:vAlign w:val="center"/>
          </w:tcPr>
          <w:p w14:paraId="1C378F7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0.3244</w:t>
            </w:r>
          </w:p>
        </w:tc>
      </w:tr>
      <w:tr w:rsidR="00E71120" w:rsidRPr="00C92D77" w14:paraId="3A97B28C" w14:textId="77777777" w:rsidTr="00E71120">
        <w:trPr>
          <w:trHeight w:val="358"/>
          <w:jc w:val="center"/>
        </w:trPr>
        <w:tc>
          <w:tcPr>
            <w:tcW w:w="1570" w:type="dxa"/>
            <w:vAlign w:val="center"/>
          </w:tcPr>
          <w:p w14:paraId="759A29C8"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Emotions</w:t>
            </w:r>
          </w:p>
        </w:tc>
        <w:tc>
          <w:tcPr>
            <w:tcW w:w="1194" w:type="dxa"/>
            <w:vAlign w:val="center"/>
          </w:tcPr>
          <w:p w14:paraId="3641DC5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0.7591</w:t>
            </w:r>
          </w:p>
        </w:tc>
        <w:tc>
          <w:tcPr>
            <w:tcW w:w="1195" w:type="dxa"/>
            <w:vAlign w:val="center"/>
          </w:tcPr>
          <w:p w14:paraId="17AF9542"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0.7601</w:t>
            </w:r>
          </w:p>
        </w:tc>
        <w:tc>
          <w:tcPr>
            <w:tcW w:w="1194" w:type="dxa"/>
            <w:vAlign w:val="center"/>
          </w:tcPr>
          <w:p w14:paraId="45FDC4A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0.6510</w:t>
            </w:r>
          </w:p>
        </w:tc>
        <w:tc>
          <w:tcPr>
            <w:tcW w:w="1195" w:type="dxa"/>
            <w:vAlign w:val="center"/>
          </w:tcPr>
          <w:p w14:paraId="336E96B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0.6612</w:t>
            </w:r>
          </w:p>
        </w:tc>
        <w:tc>
          <w:tcPr>
            <w:tcW w:w="1194" w:type="dxa"/>
            <w:vAlign w:val="center"/>
          </w:tcPr>
          <w:p w14:paraId="3499702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0.7027</w:t>
            </w:r>
          </w:p>
        </w:tc>
        <w:tc>
          <w:tcPr>
            <w:tcW w:w="1195" w:type="dxa"/>
            <w:vAlign w:val="center"/>
          </w:tcPr>
          <w:p w14:paraId="7D6F86E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0.7383</w:t>
            </w:r>
          </w:p>
        </w:tc>
      </w:tr>
      <w:tr w:rsidR="00E71120" w:rsidRPr="00C92D77" w14:paraId="5566FB24" w14:textId="77777777" w:rsidTr="00E71120">
        <w:trPr>
          <w:trHeight w:val="358"/>
          <w:jc w:val="center"/>
        </w:trPr>
        <w:tc>
          <w:tcPr>
            <w:tcW w:w="1570" w:type="dxa"/>
            <w:vAlign w:val="center"/>
          </w:tcPr>
          <w:p w14:paraId="68A9824B"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GpositiveGO</w:t>
            </w:r>
          </w:p>
        </w:tc>
        <w:tc>
          <w:tcPr>
            <w:tcW w:w="1194" w:type="dxa"/>
            <w:vAlign w:val="center"/>
          </w:tcPr>
          <w:p w14:paraId="49F8647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0.1557</w:t>
            </w:r>
          </w:p>
        </w:tc>
        <w:tc>
          <w:tcPr>
            <w:tcW w:w="1195" w:type="dxa"/>
            <w:vAlign w:val="center"/>
          </w:tcPr>
          <w:p w14:paraId="5934092B"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0.9656</w:t>
            </w:r>
          </w:p>
        </w:tc>
        <w:tc>
          <w:tcPr>
            <w:tcW w:w="1194" w:type="dxa"/>
            <w:vAlign w:val="center"/>
          </w:tcPr>
          <w:p w14:paraId="3C5096D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0.3562</w:t>
            </w:r>
          </w:p>
        </w:tc>
        <w:tc>
          <w:tcPr>
            <w:tcW w:w="1195" w:type="dxa"/>
            <w:vAlign w:val="center"/>
          </w:tcPr>
          <w:p w14:paraId="7AB7258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0.7320</w:t>
            </w:r>
          </w:p>
        </w:tc>
        <w:tc>
          <w:tcPr>
            <w:tcW w:w="1194" w:type="dxa"/>
            <w:vAlign w:val="center"/>
          </w:tcPr>
          <w:p w14:paraId="5F28403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0.9511</w:t>
            </w:r>
          </w:p>
        </w:tc>
        <w:tc>
          <w:tcPr>
            <w:tcW w:w="1195" w:type="dxa"/>
            <w:vAlign w:val="center"/>
          </w:tcPr>
          <w:p w14:paraId="2634DF4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0.9598</w:t>
            </w:r>
          </w:p>
        </w:tc>
      </w:tr>
      <w:tr w:rsidR="00E71120" w:rsidRPr="00C92D77" w14:paraId="1806153D" w14:textId="77777777" w:rsidTr="00E71120">
        <w:trPr>
          <w:trHeight w:val="358"/>
          <w:jc w:val="center"/>
        </w:trPr>
        <w:tc>
          <w:tcPr>
            <w:tcW w:w="1570" w:type="dxa"/>
            <w:vAlign w:val="center"/>
          </w:tcPr>
          <w:p w14:paraId="6ABD6513"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Image</w:t>
            </w:r>
          </w:p>
        </w:tc>
        <w:tc>
          <w:tcPr>
            <w:tcW w:w="1194" w:type="dxa"/>
            <w:vAlign w:val="center"/>
          </w:tcPr>
          <w:p w14:paraId="7EDB714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0.7732</w:t>
            </w:r>
          </w:p>
        </w:tc>
        <w:tc>
          <w:tcPr>
            <w:tcW w:w="1195" w:type="dxa"/>
            <w:vAlign w:val="center"/>
          </w:tcPr>
          <w:p w14:paraId="43968A4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0.7382</w:t>
            </w:r>
          </w:p>
        </w:tc>
        <w:tc>
          <w:tcPr>
            <w:tcW w:w="1194" w:type="dxa"/>
            <w:vAlign w:val="center"/>
          </w:tcPr>
          <w:p w14:paraId="0144015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0.5817</w:t>
            </w:r>
          </w:p>
        </w:tc>
        <w:tc>
          <w:tcPr>
            <w:tcW w:w="1195" w:type="dxa"/>
            <w:vAlign w:val="center"/>
          </w:tcPr>
          <w:p w14:paraId="28F432E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0.7930</w:t>
            </w:r>
          </w:p>
        </w:tc>
        <w:tc>
          <w:tcPr>
            <w:tcW w:w="1194" w:type="dxa"/>
            <w:vAlign w:val="center"/>
          </w:tcPr>
          <w:p w14:paraId="3B50DE7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0.7533</w:t>
            </w:r>
          </w:p>
        </w:tc>
        <w:tc>
          <w:tcPr>
            <w:tcW w:w="1195" w:type="dxa"/>
            <w:vAlign w:val="center"/>
          </w:tcPr>
          <w:p w14:paraId="28747DA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0.7992</w:t>
            </w:r>
          </w:p>
        </w:tc>
      </w:tr>
      <w:tr w:rsidR="00E71120" w:rsidRPr="00C92D77" w14:paraId="0E42637B" w14:textId="77777777" w:rsidTr="00E71120">
        <w:trPr>
          <w:trHeight w:val="358"/>
          <w:jc w:val="center"/>
        </w:trPr>
        <w:tc>
          <w:tcPr>
            <w:tcW w:w="1570" w:type="dxa"/>
            <w:vAlign w:val="center"/>
          </w:tcPr>
          <w:p w14:paraId="3C699243"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Langlog</w:t>
            </w:r>
          </w:p>
        </w:tc>
        <w:tc>
          <w:tcPr>
            <w:tcW w:w="1194" w:type="dxa"/>
            <w:vAlign w:val="center"/>
          </w:tcPr>
          <w:p w14:paraId="391CEAA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0.4969</w:t>
            </w:r>
          </w:p>
        </w:tc>
        <w:tc>
          <w:tcPr>
            <w:tcW w:w="1195" w:type="dxa"/>
            <w:vAlign w:val="center"/>
          </w:tcPr>
          <w:p w14:paraId="2563127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0.5299</w:t>
            </w:r>
          </w:p>
        </w:tc>
        <w:tc>
          <w:tcPr>
            <w:tcW w:w="1194" w:type="dxa"/>
            <w:vAlign w:val="center"/>
          </w:tcPr>
          <w:p w14:paraId="64C8142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0.6225</w:t>
            </w:r>
          </w:p>
        </w:tc>
        <w:tc>
          <w:tcPr>
            <w:tcW w:w="1195" w:type="dxa"/>
            <w:vAlign w:val="center"/>
          </w:tcPr>
          <w:p w14:paraId="6AB918F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0.6424</w:t>
            </w:r>
          </w:p>
        </w:tc>
        <w:tc>
          <w:tcPr>
            <w:tcW w:w="1194" w:type="dxa"/>
            <w:vAlign w:val="center"/>
          </w:tcPr>
          <w:p w14:paraId="59FFB9E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0.5134</w:t>
            </w:r>
          </w:p>
        </w:tc>
        <w:tc>
          <w:tcPr>
            <w:tcW w:w="1195" w:type="dxa"/>
            <w:vAlign w:val="center"/>
          </w:tcPr>
          <w:p w14:paraId="428BF4F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0.6448</w:t>
            </w:r>
          </w:p>
        </w:tc>
      </w:tr>
      <w:tr w:rsidR="00E71120" w:rsidRPr="00C92D77" w14:paraId="5268D9B3" w14:textId="77777777" w:rsidTr="00E71120">
        <w:trPr>
          <w:trHeight w:val="358"/>
          <w:jc w:val="center"/>
        </w:trPr>
        <w:tc>
          <w:tcPr>
            <w:tcW w:w="1570" w:type="dxa"/>
            <w:vAlign w:val="center"/>
          </w:tcPr>
          <w:p w14:paraId="23EF29CC"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Scene</w:t>
            </w:r>
          </w:p>
        </w:tc>
        <w:tc>
          <w:tcPr>
            <w:tcW w:w="1194" w:type="dxa"/>
            <w:vAlign w:val="center"/>
          </w:tcPr>
          <w:p w14:paraId="29232ED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0.8752</w:t>
            </w:r>
          </w:p>
        </w:tc>
        <w:tc>
          <w:tcPr>
            <w:tcW w:w="1195" w:type="dxa"/>
            <w:vAlign w:val="center"/>
          </w:tcPr>
          <w:p w14:paraId="45C966C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0.8216</w:t>
            </w:r>
          </w:p>
        </w:tc>
        <w:tc>
          <w:tcPr>
            <w:tcW w:w="1194" w:type="dxa"/>
            <w:vAlign w:val="center"/>
          </w:tcPr>
          <w:p w14:paraId="5A794E6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0.5369</w:t>
            </w:r>
          </w:p>
        </w:tc>
        <w:tc>
          <w:tcPr>
            <w:tcW w:w="1195" w:type="dxa"/>
            <w:vAlign w:val="center"/>
          </w:tcPr>
          <w:p w14:paraId="7AC21C1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0.8833</w:t>
            </w:r>
          </w:p>
        </w:tc>
        <w:tc>
          <w:tcPr>
            <w:tcW w:w="1194" w:type="dxa"/>
            <w:vAlign w:val="center"/>
          </w:tcPr>
          <w:p w14:paraId="03BC613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0.8348</w:t>
            </w:r>
          </w:p>
        </w:tc>
        <w:tc>
          <w:tcPr>
            <w:tcW w:w="1195" w:type="dxa"/>
            <w:vAlign w:val="center"/>
          </w:tcPr>
          <w:p w14:paraId="6CE96F8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0.8876</w:t>
            </w:r>
          </w:p>
        </w:tc>
      </w:tr>
      <w:tr w:rsidR="00E71120" w:rsidRPr="00C92D77" w14:paraId="7A496A1E" w14:textId="77777777" w:rsidTr="00E71120">
        <w:trPr>
          <w:trHeight w:val="358"/>
          <w:jc w:val="center"/>
        </w:trPr>
        <w:tc>
          <w:tcPr>
            <w:tcW w:w="1570" w:type="dxa"/>
            <w:vAlign w:val="center"/>
          </w:tcPr>
          <w:p w14:paraId="1B74767B"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Chemistry</w:t>
            </w:r>
          </w:p>
        </w:tc>
        <w:tc>
          <w:tcPr>
            <w:tcW w:w="1194" w:type="dxa"/>
            <w:vAlign w:val="center"/>
          </w:tcPr>
          <w:p w14:paraId="5DF206F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0.2641</w:t>
            </w:r>
          </w:p>
        </w:tc>
        <w:tc>
          <w:tcPr>
            <w:tcW w:w="1195" w:type="dxa"/>
            <w:vAlign w:val="center"/>
          </w:tcPr>
          <w:p w14:paraId="29028AC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0.1568</w:t>
            </w:r>
          </w:p>
        </w:tc>
        <w:tc>
          <w:tcPr>
            <w:tcW w:w="1194" w:type="dxa"/>
            <w:vAlign w:val="center"/>
          </w:tcPr>
          <w:p w14:paraId="6193961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0.3366</w:t>
            </w:r>
          </w:p>
        </w:tc>
        <w:tc>
          <w:tcPr>
            <w:tcW w:w="1195" w:type="dxa"/>
            <w:vAlign w:val="center"/>
          </w:tcPr>
          <w:p w14:paraId="75F2C6D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0.4137</w:t>
            </w:r>
          </w:p>
        </w:tc>
        <w:tc>
          <w:tcPr>
            <w:tcW w:w="1194" w:type="dxa"/>
            <w:vAlign w:val="center"/>
          </w:tcPr>
          <w:p w14:paraId="7DC37DB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0.2619</w:t>
            </w:r>
          </w:p>
        </w:tc>
        <w:tc>
          <w:tcPr>
            <w:tcW w:w="1195" w:type="dxa"/>
            <w:vAlign w:val="center"/>
          </w:tcPr>
          <w:p w14:paraId="4FBBFF9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0.4199</w:t>
            </w:r>
          </w:p>
        </w:tc>
      </w:tr>
      <w:tr w:rsidR="00E71120" w:rsidRPr="00C92D77" w14:paraId="38A9FE5F" w14:textId="77777777" w:rsidTr="00E71120">
        <w:trPr>
          <w:trHeight w:val="358"/>
          <w:jc w:val="center"/>
        </w:trPr>
        <w:tc>
          <w:tcPr>
            <w:tcW w:w="1570" w:type="dxa"/>
            <w:vAlign w:val="center"/>
          </w:tcPr>
          <w:p w14:paraId="6D79036C"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Philosophy</w:t>
            </w:r>
          </w:p>
        </w:tc>
        <w:tc>
          <w:tcPr>
            <w:tcW w:w="1194" w:type="dxa"/>
            <w:vAlign w:val="center"/>
          </w:tcPr>
          <w:p w14:paraId="5685304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0.1884</w:t>
            </w:r>
          </w:p>
        </w:tc>
        <w:tc>
          <w:tcPr>
            <w:tcW w:w="1195" w:type="dxa"/>
            <w:vAlign w:val="center"/>
          </w:tcPr>
          <w:p w14:paraId="4E992EB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0.1871</w:t>
            </w:r>
          </w:p>
        </w:tc>
        <w:tc>
          <w:tcPr>
            <w:tcW w:w="1194" w:type="dxa"/>
            <w:vAlign w:val="center"/>
          </w:tcPr>
          <w:p w14:paraId="65A1FB0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0.3951</w:t>
            </w:r>
          </w:p>
        </w:tc>
        <w:tc>
          <w:tcPr>
            <w:tcW w:w="1195" w:type="dxa"/>
            <w:vAlign w:val="center"/>
          </w:tcPr>
          <w:p w14:paraId="1228C9A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0.4737</w:t>
            </w:r>
          </w:p>
        </w:tc>
        <w:tc>
          <w:tcPr>
            <w:tcW w:w="1194" w:type="dxa"/>
            <w:vAlign w:val="center"/>
          </w:tcPr>
          <w:p w14:paraId="41CD2B1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0.2558</w:t>
            </w:r>
          </w:p>
        </w:tc>
        <w:tc>
          <w:tcPr>
            <w:tcW w:w="1195" w:type="dxa"/>
            <w:vAlign w:val="center"/>
          </w:tcPr>
          <w:p w14:paraId="76FBE5C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0.4745</w:t>
            </w:r>
          </w:p>
        </w:tc>
      </w:tr>
      <w:tr w:rsidR="00E71120" w:rsidRPr="00C92D77" w14:paraId="799A88E3" w14:textId="77777777" w:rsidTr="00E71120">
        <w:trPr>
          <w:trHeight w:val="358"/>
          <w:jc w:val="center"/>
        </w:trPr>
        <w:tc>
          <w:tcPr>
            <w:tcW w:w="1570" w:type="dxa"/>
            <w:vAlign w:val="center"/>
          </w:tcPr>
          <w:p w14:paraId="6C9053A8"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Tmc2007_500</w:t>
            </w:r>
          </w:p>
        </w:tc>
        <w:tc>
          <w:tcPr>
            <w:tcW w:w="1194" w:type="dxa"/>
            <w:vAlign w:val="center"/>
          </w:tcPr>
          <w:p w14:paraId="77E6495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0.6905</w:t>
            </w:r>
          </w:p>
        </w:tc>
        <w:tc>
          <w:tcPr>
            <w:tcW w:w="1195" w:type="dxa"/>
            <w:vAlign w:val="center"/>
          </w:tcPr>
          <w:p w14:paraId="5899865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0.7414</w:t>
            </w:r>
          </w:p>
        </w:tc>
        <w:tc>
          <w:tcPr>
            <w:tcW w:w="1194" w:type="dxa"/>
            <w:vAlign w:val="center"/>
          </w:tcPr>
          <w:p w14:paraId="14C4C1A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0.7196</w:t>
            </w:r>
          </w:p>
        </w:tc>
        <w:tc>
          <w:tcPr>
            <w:tcW w:w="1195" w:type="dxa"/>
            <w:vAlign w:val="center"/>
          </w:tcPr>
          <w:p w14:paraId="5B46070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0.7955</w:t>
            </w:r>
          </w:p>
        </w:tc>
        <w:tc>
          <w:tcPr>
            <w:tcW w:w="1194" w:type="dxa"/>
            <w:vAlign w:val="center"/>
          </w:tcPr>
          <w:p w14:paraId="2888457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0.7694</w:t>
            </w:r>
          </w:p>
        </w:tc>
        <w:tc>
          <w:tcPr>
            <w:tcW w:w="1195" w:type="dxa"/>
            <w:vAlign w:val="center"/>
          </w:tcPr>
          <w:p w14:paraId="0EDE1A1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0.8673</w:t>
            </w:r>
          </w:p>
        </w:tc>
      </w:tr>
      <w:tr w:rsidR="00E71120" w:rsidRPr="00C92D77" w14:paraId="284B437B" w14:textId="77777777" w:rsidTr="00E71120">
        <w:trPr>
          <w:trHeight w:val="358"/>
          <w:jc w:val="center"/>
        </w:trPr>
        <w:tc>
          <w:tcPr>
            <w:tcW w:w="1570" w:type="dxa"/>
            <w:vAlign w:val="center"/>
          </w:tcPr>
          <w:p w14:paraId="38826BB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Water_quality</w:t>
            </w:r>
          </w:p>
        </w:tc>
        <w:tc>
          <w:tcPr>
            <w:tcW w:w="1194" w:type="dxa"/>
            <w:vAlign w:val="center"/>
          </w:tcPr>
          <w:p w14:paraId="7E6A4F9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0.6296</w:t>
            </w:r>
          </w:p>
        </w:tc>
        <w:tc>
          <w:tcPr>
            <w:tcW w:w="1195" w:type="dxa"/>
            <w:vAlign w:val="center"/>
          </w:tcPr>
          <w:p w14:paraId="4F7D7D4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0.5575</w:t>
            </w:r>
          </w:p>
        </w:tc>
        <w:tc>
          <w:tcPr>
            <w:tcW w:w="1194" w:type="dxa"/>
            <w:vAlign w:val="center"/>
          </w:tcPr>
          <w:p w14:paraId="1C3CB43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0.6618</w:t>
            </w:r>
          </w:p>
        </w:tc>
        <w:tc>
          <w:tcPr>
            <w:tcW w:w="1195" w:type="dxa"/>
            <w:vAlign w:val="center"/>
          </w:tcPr>
          <w:p w14:paraId="5FDB43A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0.6675</w:t>
            </w:r>
          </w:p>
        </w:tc>
        <w:tc>
          <w:tcPr>
            <w:tcW w:w="1194" w:type="dxa"/>
            <w:vAlign w:val="center"/>
          </w:tcPr>
          <w:p w14:paraId="79BF400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0.6585</w:t>
            </w:r>
          </w:p>
        </w:tc>
        <w:tc>
          <w:tcPr>
            <w:tcW w:w="1195" w:type="dxa"/>
            <w:vAlign w:val="center"/>
          </w:tcPr>
          <w:p w14:paraId="3908F92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0.6800</w:t>
            </w:r>
          </w:p>
        </w:tc>
      </w:tr>
      <w:tr w:rsidR="00E71120" w:rsidRPr="00C92D77" w14:paraId="291B6810" w14:textId="77777777" w:rsidTr="00E71120">
        <w:trPr>
          <w:trHeight w:val="358"/>
          <w:jc w:val="center"/>
        </w:trPr>
        <w:tc>
          <w:tcPr>
            <w:tcW w:w="1570" w:type="dxa"/>
            <w:tcBorders>
              <w:bottom w:val="nil"/>
            </w:tcBorders>
            <w:vAlign w:val="center"/>
          </w:tcPr>
          <w:p w14:paraId="6A689841"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Yeast</w:t>
            </w:r>
          </w:p>
        </w:tc>
        <w:tc>
          <w:tcPr>
            <w:tcW w:w="1194" w:type="dxa"/>
            <w:tcBorders>
              <w:bottom w:val="nil"/>
            </w:tcBorders>
            <w:vAlign w:val="center"/>
          </w:tcPr>
          <w:p w14:paraId="49A5D5E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0.6940</w:t>
            </w:r>
          </w:p>
        </w:tc>
        <w:tc>
          <w:tcPr>
            <w:tcW w:w="1195" w:type="dxa"/>
            <w:tcBorders>
              <w:bottom w:val="nil"/>
            </w:tcBorders>
            <w:vAlign w:val="center"/>
          </w:tcPr>
          <w:p w14:paraId="7A0B9BB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0.7097</w:t>
            </w:r>
          </w:p>
        </w:tc>
        <w:tc>
          <w:tcPr>
            <w:tcW w:w="1194" w:type="dxa"/>
            <w:tcBorders>
              <w:bottom w:val="nil"/>
            </w:tcBorders>
            <w:vAlign w:val="center"/>
          </w:tcPr>
          <w:p w14:paraId="2A60A58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0.7384</w:t>
            </w:r>
          </w:p>
        </w:tc>
        <w:tc>
          <w:tcPr>
            <w:tcW w:w="1195" w:type="dxa"/>
            <w:tcBorders>
              <w:bottom w:val="nil"/>
            </w:tcBorders>
            <w:vAlign w:val="center"/>
          </w:tcPr>
          <w:p w14:paraId="58BBDA6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0.7628</w:t>
            </w:r>
          </w:p>
        </w:tc>
        <w:tc>
          <w:tcPr>
            <w:tcW w:w="1194" w:type="dxa"/>
            <w:tcBorders>
              <w:bottom w:val="nil"/>
            </w:tcBorders>
            <w:vAlign w:val="center"/>
          </w:tcPr>
          <w:p w14:paraId="39B5920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0.7356</w:t>
            </w:r>
          </w:p>
        </w:tc>
        <w:tc>
          <w:tcPr>
            <w:tcW w:w="1195" w:type="dxa"/>
            <w:tcBorders>
              <w:bottom w:val="nil"/>
            </w:tcBorders>
            <w:vAlign w:val="center"/>
          </w:tcPr>
          <w:p w14:paraId="05AF173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0.7855</w:t>
            </w:r>
          </w:p>
        </w:tc>
      </w:tr>
      <w:tr w:rsidR="00E71120" w:rsidRPr="00C92D77" w14:paraId="6D462AC9" w14:textId="77777777" w:rsidTr="00E71120">
        <w:trPr>
          <w:trHeight w:val="358"/>
          <w:jc w:val="center"/>
        </w:trPr>
        <w:tc>
          <w:tcPr>
            <w:tcW w:w="1570" w:type="dxa"/>
            <w:tcBorders>
              <w:top w:val="nil"/>
              <w:bottom w:val="single" w:sz="8" w:space="0" w:color="auto"/>
            </w:tcBorders>
            <w:vAlign w:val="center"/>
          </w:tcPr>
          <w:p w14:paraId="1B73ECAE"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494B91E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0.8045</w:t>
            </w:r>
          </w:p>
        </w:tc>
        <w:tc>
          <w:tcPr>
            <w:tcW w:w="1195" w:type="dxa"/>
            <w:tcBorders>
              <w:top w:val="nil"/>
              <w:bottom w:val="single" w:sz="8" w:space="0" w:color="auto"/>
            </w:tcBorders>
            <w:vAlign w:val="center"/>
          </w:tcPr>
          <w:p w14:paraId="7328F15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0.8787</w:t>
            </w:r>
          </w:p>
        </w:tc>
        <w:tc>
          <w:tcPr>
            <w:tcW w:w="1194" w:type="dxa"/>
            <w:tcBorders>
              <w:top w:val="nil"/>
              <w:bottom w:val="single" w:sz="8" w:space="0" w:color="auto"/>
            </w:tcBorders>
            <w:vAlign w:val="center"/>
          </w:tcPr>
          <w:p w14:paraId="04C010D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0.8062</w:t>
            </w:r>
          </w:p>
        </w:tc>
        <w:tc>
          <w:tcPr>
            <w:tcW w:w="1195" w:type="dxa"/>
            <w:tcBorders>
              <w:top w:val="nil"/>
              <w:bottom w:val="single" w:sz="8" w:space="0" w:color="auto"/>
            </w:tcBorders>
            <w:vAlign w:val="center"/>
          </w:tcPr>
          <w:p w14:paraId="5753E23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0.8908</w:t>
            </w:r>
          </w:p>
        </w:tc>
        <w:tc>
          <w:tcPr>
            <w:tcW w:w="1194" w:type="dxa"/>
            <w:tcBorders>
              <w:top w:val="nil"/>
              <w:bottom w:val="single" w:sz="8" w:space="0" w:color="auto"/>
            </w:tcBorders>
            <w:vAlign w:val="center"/>
          </w:tcPr>
          <w:p w14:paraId="4819984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0.8324</w:t>
            </w:r>
          </w:p>
        </w:tc>
        <w:tc>
          <w:tcPr>
            <w:tcW w:w="1195" w:type="dxa"/>
            <w:tcBorders>
              <w:top w:val="nil"/>
              <w:bottom w:val="single" w:sz="8" w:space="0" w:color="auto"/>
            </w:tcBorders>
            <w:vAlign w:val="center"/>
          </w:tcPr>
          <w:p w14:paraId="18F43FF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0.9197</w:t>
            </w:r>
          </w:p>
        </w:tc>
      </w:tr>
      <w:tr w:rsidR="00E71120" w:rsidRPr="00C92D77" w14:paraId="38756A8A" w14:textId="77777777" w:rsidTr="00E71120">
        <w:trPr>
          <w:trHeight w:val="358"/>
          <w:jc w:val="center"/>
        </w:trPr>
        <w:tc>
          <w:tcPr>
            <w:tcW w:w="1570" w:type="dxa"/>
            <w:tcBorders>
              <w:top w:val="single" w:sz="8" w:space="0" w:color="auto"/>
            </w:tcBorders>
            <w:vAlign w:val="center"/>
          </w:tcPr>
          <w:p w14:paraId="37E4553C"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4DA6AE2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0.5507</w:t>
            </w:r>
          </w:p>
        </w:tc>
        <w:tc>
          <w:tcPr>
            <w:tcW w:w="1195" w:type="dxa"/>
            <w:tcBorders>
              <w:top w:val="single" w:sz="8" w:space="0" w:color="auto"/>
            </w:tcBorders>
            <w:vAlign w:val="center"/>
          </w:tcPr>
          <w:p w14:paraId="0E73A8F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0.6069</w:t>
            </w:r>
          </w:p>
        </w:tc>
        <w:tc>
          <w:tcPr>
            <w:tcW w:w="1194" w:type="dxa"/>
            <w:tcBorders>
              <w:top w:val="single" w:sz="8" w:space="0" w:color="auto"/>
            </w:tcBorders>
            <w:vAlign w:val="center"/>
          </w:tcPr>
          <w:p w14:paraId="0626F32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0.5519</w:t>
            </w:r>
          </w:p>
        </w:tc>
        <w:tc>
          <w:tcPr>
            <w:tcW w:w="1195" w:type="dxa"/>
            <w:tcBorders>
              <w:top w:val="single" w:sz="8" w:space="0" w:color="auto"/>
            </w:tcBorders>
            <w:vAlign w:val="center"/>
          </w:tcPr>
          <w:p w14:paraId="1F4B526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0.6584</w:t>
            </w:r>
          </w:p>
        </w:tc>
        <w:tc>
          <w:tcPr>
            <w:tcW w:w="1194" w:type="dxa"/>
            <w:tcBorders>
              <w:top w:val="single" w:sz="8" w:space="0" w:color="auto"/>
            </w:tcBorders>
            <w:vAlign w:val="center"/>
          </w:tcPr>
          <w:p w14:paraId="27A4D91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0.6140</w:t>
            </w:r>
          </w:p>
        </w:tc>
        <w:tc>
          <w:tcPr>
            <w:tcW w:w="1195" w:type="dxa"/>
            <w:tcBorders>
              <w:top w:val="single" w:sz="8" w:space="0" w:color="auto"/>
            </w:tcBorders>
            <w:vAlign w:val="center"/>
          </w:tcPr>
          <w:p w14:paraId="7A2A010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0.6927</w:t>
            </w:r>
          </w:p>
        </w:tc>
      </w:tr>
      <w:tr w:rsidR="00E71120" w:rsidRPr="00C92D77" w14:paraId="6539B710" w14:textId="77777777" w:rsidTr="00E71120">
        <w:trPr>
          <w:trHeight w:val="373"/>
          <w:jc w:val="center"/>
        </w:trPr>
        <w:tc>
          <w:tcPr>
            <w:tcW w:w="1570" w:type="dxa"/>
            <w:tcBorders>
              <w:bottom w:val="single" w:sz="12" w:space="0" w:color="auto"/>
            </w:tcBorders>
            <w:vAlign w:val="center"/>
          </w:tcPr>
          <w:p w14:paraId="0B850E9F"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0A8E9F1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4.50</w:t>
            </w:r>
          </w:p>
        </w:tc>
        <w:tc>
          <w:tcPr>
            <w:tcW w:w="1195" w:type="dxa"/>
            <w:tcBorders>
              <w:bottom w:val="single" w:sz="12" w:space="0" w:color="auto"/>
            </w:tcBorders>
            <w:vAlign w:val="center"/>
          </w:tcPr>
          <w:p w14:paraId="1C7ADB9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4.00</w:t>
            </w:r>
          </w:p>
        </w:tc>
        <w:tc>
          <w:tcPr>
            <w:tcW w:w="1194" w:type="dxa"/>
            <w:tcBorders>
              <w:bottom w:val="single" w:sz="12" w:space="0" w:color="auto"/>
            </w:tcBorders>
            <w:vAlign w:val="center"/>
          </w:tcPr>
          <w:p w14:paraId="3047620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4.50</w:t>
            </w:r>
          </w:p>
        </w:tc>
        <w:tc>
          <w:tcPr>
            <w:tcW w:w="1195" w:type="dxa"/>
            <w:tcBorders>
              <w:bottom w:val="single" w:sz="12" w:space="0" w:color="auto"/>
            </w:tcBorders>
            <w:vAlign w:val="center"/>
          </w:tcPr>
          <w:p w14:paraId="3D88CAD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2.50</w:t>
            </w:r>
          </w:p>
        </w:tc>
        <w:tc>
          <w:tcPr>
            <w:tcW w:w="1194" w:type="dxa"/>
            <w:tcBorders>
              <w:bottom w:val="single" w:sz="12" w:space="0" w:color="auto"/>
            </w:tcBorders>
            <w:vAlign w:val="center"/>
          </w:tcPr>
          <w:p w14:paraId="43DB40B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4.00</w:t>
            </w:r>
          </w:p>
        </w:tc>
        <w:tc>
          <w:tcPr>
            <w:tcW w:w="1195" w:type="dxa"/>
            <w:tcBorders>
              <w:bottom w:val="single" w:sz="12" w:space="0" w:color="auto"/>
            </w:tcBorders>
            <w:vAlign w:val="center"/>
          </w:tcPr>
          <w:p w14:paraId="4D4EDB2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1.50</w:t>
            </w:r>
          </w:p>
        </w:tc>
      </w:tr>
    </w:tbl>
    <w:p w14:paraId="54AE90BB" w14:textId="77777777" w:rsidR="00E71120" w:rsidRDefault="00E71120" w:rsidP="009875D8">
      <w:pPr>
        <w:autoSpaceDE w:val="0"/>
        <w:autoSpaceDN w:val="0"/>
        <w:adjustRightInd w:val="0"/>
        <w:snapToGrid w:val="0"/>
        <w:spacing w:beforeLines="50" w:before="120"/>
        <w:ind w:firstLine="480"/>
        <w:rPr>
          <w:rFonts w:cs="宋体"/>
          <w:kern w:val="0"/>
          <w:szCs w:val="24"/>
        </w:rPr>
      </w:pPr>
      <w:r>
        <w:rPr>
          <w:rFonts w:cs="宋体" w:hint="eastAsia"/>
          <w:kern w:val="0"/>
          <w:szCs w:val="24"/>
        </w:rPr>
        <w:t>2</w:t>
      </w:r>
      <w:r>
        <w:rPr>
          <w:rFonts w:cs="宋体" w:hint="eastAsia"/>
          <w:kern w:val="0"/>
          <w:szCs w:val="24"/>
        </w:rPr>
        <w:t>）多标签数据流学习</w:t>
      </w:r>
    </w:p>
    <w:p w14:paraId="47F34B59" w14:textId="0A202FC7" w:rsidR="00E71120" w:rsidRDefault="00E71120" w:rsidP="00E71120">
      <w:pPr>
        <w:autoSpaceDE w:val="0"/>
        <w:autoSpaceDN w:val="0"/>
        <w:adjustRightInd w:val="0"/>
        <w:snapToGrid w:val="0"/>
        <w:ind w:firstLine="480"/>
        <w:rPr>
          <w:rFonts w:cs="宋体"/>
          <w:kern w:val="0"/>
          <w:szCs w:val="24"/>
        </w:rPr>
      </w:pPr>
      <w:r>
        <w:rPr>
          <w:rFonts w:cs="宋体" w:hint="eastAsia"/>
          <w:kern w:val="0"/>
          <w:szCs w:val="24"/>
        </w:rPr>
        <w:t>本小节将报告和分析</w:t>
      </w:r>
      <w:r>
        <w:rPr>
          <w:rFonts w:cs="宋体" w:hint="eastAsia"/>
          <w:kern w:val="0"/>
          <w:szCs w:val="24"/>
        </w:rPr>
        <w:t>M</w:t>
      </w:r>
      <w:r>
        <w:rPr>
          <w:rFonts w:cs="宋体"/>
          <w:kern w:val="0"/>
          <w:szCs w:val="24"/>
        </w:rPr>
        <w:t>LDE</w:t>
      </w:r>
      <w:r>
        <w:rPr>
          <w:rFonts w:cs="宋体" w:hint="eastAsia"/>
          <w:kern w:val="0"/>
          <w:szCs w:val="24"/>
        </w:rPr>
        <w:t>与其他对比算法在多标签数据流学习任务上的性能。</w:t>
      </w:r>
      <w:r>
        <w:rPr>
          <w:rFonts w:cs="宋体" w:hint="eastAsia"/>
          <w:kern w:val="0"/>
          <w:szCs w:val="24"/>
        </w:rPr>
        <w:t>M</w:t>
      </w:r>
      <w:r>
        <w:rPr>
          <w:rFonts w:cs="宋体"/>
          <w:kern w:val="0"/>
          <w:szCs w:val="24"/>
        </w:rPr>
        <w:t>LDE</w:t>
      </w:r>
      <w:r>
        <w:rPr>
          <w:rFonts w:cs="宋体" w:hint="eastAsia"/>
          <w:kern w:val="0"/>
          <w:szCs w:val="24"/>
        </w:rPr>
        <w:t>与其对比算法在</w:t>
      </w:r>
      <w:r>
        <w:rPr>
          <w:rFonts w:cs="宋体" w:hint="eastAsia"/>
          <w:kern w:val="0"/>
          <w:szCs w:val="24"/>
        </w:rPr>
        <w:t>6</w:t>
      </w:r>
      <w:r>
        <w:rPr>
          <w:rFonts w:cs="宋体" w:hint="eastAsia"/>
          <w:kern w:val="0"/>
          <w:szCs w:val="24"/>
        </w:rPr>
        <w:t>个评价指标上的表现如下列表格所示。为了节省表格空间，本小节</w:t>
      </w:r>
      <w:r w:rsidR="00ED2CEE">
        <w:rPr>
          <w:rFonts w:cs="宋体" w:hint="eastAsia"/>
          <w:kern w:val="0"/>
          <w:szCs w:val="24"/>
        </w:rPr>
        <w:t>将</w:t>
      </w:r>
      <w:r>
        <w:rPr>
          <w:rFonts w:cs="宋体" w:hint="eastAsia"/>
          <w:kern w:val="0"/>
          <w:szCs w:val="24"/>
        </w:rPr>
        <w:t>对比算法名进行了简化，去掉了其中包含的</w:t>
      </w:r>
      <w:r>
        <w:rPr>
          <w:rFonts w:cs="宋体" w:hint="eastAsia"/>
          <w:kern w:val="0"/>
          <w:szCs w:val="24"/>
        </w:rPr>
        <w:t>M</w:t>
      </w:r>
      <w:r>
        <w:rPr>
          <w:rFonts w:cs="宋体"/>
          <w:kern w:val="0"/>
          <w:szCs w:val="24"/>
        </w:rPr>
        <w:t>L</w:t>
      </w:r>
      <w:r>
        <w:rPr>
          <w:rFonts w:cs="宋体" w:hint="eastAsia"/>
          <w:kern w:val="0"/>
          <w:szCs w:val="24"/>
        </w:rPr>
        <w:t>字母</w:t>
      </w:r>
      <w:r w:rsidR="00ED2CEE">
        <w:rPr>
          <w:rFonts w:cs="宋体" w:hint="eastAsia"/>
          <w:kern w:val="0"/>
          <w:szCs w:val="24"/>
        </w:rPr>
        <w:t>和</w:t>
      </w:r>
      <w:r w:rsidR="00ED2CEE">
        <w:rPr>
          <w:rFonts w:cs="宋体" w:hint="eastAsia"/>
          <w:kern w:val="0"/>
          <w:szCs w:val="24"/>
        </w:rPr>
        <w:t>k</w:t>
      </w:r>
      <w:r w:rsidR="00ED2CEE">
        <w:rPr>
          <w:rFonts w:cs="宋体" w:hint="eastAsia"/>
          <w:kern w:val="0"/>
          <w:szCs w:val="24"/>
        </w:rPr>
        <w:t>字母</w:t>
      </w:r>
      <w:r>
        <w:rPr>
          <w:rFonts w:cs="宋体" w:hint="eastAsia"/>
          <w:kern w:val="0"/>
          <w:szCs w:val="24"/>
        </w:rPr>
        <w:t>。</w:t>
      </w:r>
      <w:r w:rsidR="001157F8">
        <w:rPr>
          <w:rFonts w:cs="宋体" w:hint="eastAsia"/>
          <w:kern w:val="0"/>
          <w:szCs w:val="24"/>
        </w:rPr>
        <w:t>全部评价对比结果见表格</w:t>
      </w:r>
      <w:r w:rsidR="001157F8">
        <w:rPr>
          <w:rFonts w:cs="宋体"/>
          <w:kern w:val="0"/>
          <w:szCs w:val="24"/>
        </w:rPr>
        <w:t>5-9</w:t>
      </w:r>
      <w:r w:rsidR="001157F8">
        <w:rPr>
          <w:rFonts w:cs="宋体" w:hint="eastAsia"/>
          <w:kern w:val="0"/>
          <w:szCs w:val="24"/>
        </w:rPr>
        <w:t>到</w:t>
      </w:r>
      <w:r w:rsidR="001157F8">
        <w:rPr>
          <w:rFonts w:cs="宋体" w:hint="eastAsia"/>
          <w:kern w:val="0"/>
          <w:szCs w:val="24"/>
        </w:rPr>
        <w:t>5</w:t>
      </w:r>
      <w:r w:rsidR="001157F8">
        <w:rPr>
          <w:rFonts w:cs="宋体"/>
          <w:kern w:val="0"/>
          <w:szCs w:val="24"/>
        </w:rPr>
        <w:t>-14</w:t>
      </w:r>
      <w:r w:rsidR="001157F8">
        <w:rPr>
          <w:rFonts w:cs="宋体" w:hint="eastAsia"/>
          <w:kern w:val="0"/>
          <w:szCs w:val="24"/>
        </w:rPr>
        <w:t>。</w:t>
      </w:r>
    </w:p>
    <w:p w14:paraId="6A331D5E" w14:textId="5A682889" w:rsidR="00B30268" w:rsidRDefault="00E71120" w:rsidP="00E71120">
      <w:pPr>
        <w:autoSpaceDE w:val="0"/>
        <w:autoSpaceDN w:val="0"/>
        <w:adjustRightInd w:val="0"/>
        <w:snapToGrid w:val="0"/>
        <w:ind w:firstLine="480"/>
        <w:rPr>
          <w:rFonts w:cs="宋体"/>
          <w:kern w:val="0"/>
          <w:szCs w:val="24"/>
        </w:rPr>
      </w:pPr>
      <w:r>
        <w:rPr>
          <w:rFonts w:cs="宋体" w:hint="eastAsia"/>
          <w:kern w:val="0"/>
          <w:szCs w:val="24"/>
        </w:rPr>
        <w:t>根据表</w:t>
      </w:r>
      <w:r>
        <w:rPr>
          <w:rFonts w:cs="宋体"/>
          <w:kern w:val="0"/>
          <w:szCs w:val="24"/>
        </w:rPr>
        <w:t>5-9</w:t>
      </w:r>
      <w:r>
        <w:rPr>
          <w:rFonts w:cs="宋体" w:hint="eastAsia"/>
          <w:kern w:val="0"/>
          <w:szCs w:val="24"/>
        </w:rPr>
        <w:t>到</w:t>
      </w:r>
      <w:r>
        <w:rPr>
          <w:rFonts w:cs="宋体"/>
          <w:kern w:val="0"/>
          <w:szCs w:val="24"/>
        </w:rPr>
        <w:t>5-14</w:t>
      </w:r>
      <w:r>
        <w:rPr>
          <w:rFonts w:cs="宋体" w:hint="eastAsia"/>
          <w:kern w:val="0"/>
          <w:szCs w:val="24"/>
        </w:rPr>
        <w:t>的结果，可以发现</w:t>
      </w:r>
      <w:r>
        <w:rPr>
          <w:rFonts w:cs="宋体"/>
          <w:kern w:val="0"/>
          <w:szCs w:val="24"/>
        </w:rPr>
        <w:t>MLDE</w:t>
      </w:r>
      <w:r>
        <w:rPr>
          <w:rFonts w:cs="宋体" w:hint="eastAsia"/>
          <w:kern w:val="0"/>
          <w:szCs w:val="24"/>
        </w:rPr>
        <w:t>的综合表现超过了全部对比算法。</w:t>
      </w:r>
      <w:r>
        <w:rPr>
          <w:rFonts w:cs="宋体"/>
          <w:kern w:val="0"/>
          <w:szCs w:val="24"/>
        </w:rPr>
        <w:t>MLDE</w:t>
      </w:r>
      <w:r>
        <w:rPr>
          <w:rFonts w:cs="宋体" w:hint="eastAsia"/>
          <w:kern w:val="0"/>
          <w:szCs w:val="24"/>
        </w:rPr>
        <w:t>在</w:t>
      </w:r>
      <w:r>
        <w:rPr>
          <w:rFonts w:cs="宋体" w:hint="eastAsia"/>
          <w:kern w:val="0"/>
          <w:szCs w:val="24"/>
        </w:rPr>
        <w:t>6</w:t>
      </w:r>
      <w:r>
        <w:rPr>
          <w:rFonts w:cs="宋体" w:hint="eastAsia"/>
          <w:kern w:val="0"/>
          <w:szCs w:val="24"/>
        </w:rPr>
        <w:t>个评价指标中全部取得了平均评价值第一和平均排名第一。具体来说，根据详细的算法对比结果，可以发现</w:t>
      </w:r>
      <w:r w:rsidR="00B30268">
        <w:rPr>
          <w:rFonts w:cs="宋体" w:hint="eastAsia"/>
          <w:kern w:val="0"/>
          <w:szCs w:val="24"/>
        </w:rPr>
        <w:t>：</w:t>
      </w:r>
    </w:p>
    <w:p w14:paraId="5B9E6102" w14:textId="635DF046" w:rsidR="00E71120" w:rsidRDefault="00B30268" w:rsidP="00E71120">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1</w:t>
      </w:r>
      <w:r>
        <w:rPr>
          <w:rFonts w:cs="宋体" w:hint="eastAsia"/>
          <w:kern w:val="0"/>
          <w:szCs w:val="24"/>
        </w:rPr>
        <w:t>）</w:t>
      </w:r>
      <w:r w:rsidR="00E71120">
        <w:rPr>
          <w:rFonts w:cs="宋体" w:hint="eastAsia"/>
          <w:kern w:val="0"/>
          <w:szCs w:val="24"/>
        </w:rPr>
        <w:t>在</w:t>
      </w:r>
      <w:r w:rsidR="00E71120">
        <w:rPr>
          <w:rFonts w:cs="宋体" w:hint="eastAsia"/>
          <w:kern w:val="0"/>
          <w:szCs w:val="24"/>
        </w:rPr>
        <w:t>1</w:t>
      </w:r>
      <w:r w:rsidR="00E71120">
        <w:rPr>
          <w:rFonts w:cs="宋体"/>
          <w:kern w:val="0"/>
          <w:szCs w:val="24"/>
        </w:rPr>
        <w:t>4</w:t>
      </w:r>
      <w:r w:rsidR="00E71120">
        <w:rPr>
          <w:rFonts w:cs="宋体" w:hint="eastAsia"/>
          <w:kern w:val="0"/>
          <w:szCs w:val="24"/>
        </w:rPr>
        <w:t>个数据集和</w:t>
      </w:r>
      <w:r w:rsidR="00E71120">
        <w:rPr>
          <w:rFonts w:cs="宋体" w:hint="eastAsia"/>
          <w:kern w:val="0"/>
          <w:szCs w:val="24"/>
        </w:rPr>
        <w:t>6</w:t>
      </w:r>
      <w:r w:rsidR="00E71120">
        <w:rPr>
          <w:rFonts w:cs="宋体" w:hint="eastAsia"/>
          <w:kern w:val="0"/>
          <w:szCs w:val="24"/>
        </w:rPr>
        <w:t>个评价指标构成的</w:t>
      </w:r>
      <w:r w:rsidR="00E71120">
        <w:rPr>
          <w:rFonts w:cs="宋体" w:hint="eastAsia"/>
          <w:kern w:val="0"/>
          <w:szCs w:val="24"/>
        </w:rPr>
        <w:t>8</w:t>
      </w:r>
      <w:r w:rsidR="00E71120">
        <w:rPr>
          <w:rFonts w:cs="宋体"/>
          <w:kern w:val="0"/>
          <w:szCs w:val="24"/>
        </w:rPr>
        <w:t>4</w:t>
      </w:r>
      <w:r w:rsidR="00E71120">
        <w:rPr>
          <w:rFonts w:cs="宋体" w:hint="eastAsia"/>
          <w:kern w:val="0"/>
          <w:szCs w:val="24"/>
        </w:rPr>
        <w:t>个对比项中，</w:t>
      </w:r>
      <w:r w:rsidR="00E71120">
        <w:rPr>
          <w:rFonts w:cs="宋体"/>
          <w:kern w:val="0"/>
          <w:szCs w:val="24"/>
        </w:rPr>
        <w:t>MLDE</w:t>
      </w:r>
      <w:r w:rsidR="00E71120">
        <w:rPr>
          <w:rFonts w:cs="宋体" w:hint="eastAsia"/>
          <w:kern w:val="0"/>
          <w:szCs w:val="24"/>
        </w:rPr>
        <w:t>共计取得了</w:t>
      </w:r>
      <w:r w:rsidR="00E71120">
        <w:rPr>
          <w:rFonts w:cs="宋体"/>
          <w:kern w:val="0"/>
          <w:szCs w:val="24"/>
        </w:rPr>
        <w:t>65</w:t>
      </w:r>
      <w:r w:rsidR="00E71120">
        <w:rPr>
          <w:rFonts w:cs="宋体" w:hint="eastAsia"/>
          <w:kern w:val="0"/>
          <w:szCs w:val="24"/>
        </w:rPr>
        <w:t>次排名第一，超过了全部对比</w:t>
      </w:r>
      <w:r w:rsidR="00E71120" w:rsidRPr="00287794">
        <w:rPr>
          <w:rFonts w:cs="宋体" w:hint="eastAsia"/>
          <w:kern w:val="0"/>
          <w:szCs w:val="24"/>
        </w:rPr>
        <w:t>算法，包括</w:t>
      </w:r>
      <w:r w:rsidR="00E71120" w:rsidRPr="00C7395D">
        <w:rPr>
          <w:rFonts w:cs="宋体"/>
          <w:kern w:val="0"/>
          <w:szCs w:val="24"/>
        </w:rPr>
        <w:t>GOOWE-ML</w:t>
      </w:r>
      <w:r w:rsidR="00E71120" w:rsidRPr="00287794">
        <w:rPr>
          <w:rFonts w:cs="宋体" w:hint="eastAsia"/>
          <w:kern w:val="0"/>
          <w:szCs w:val="24"/>
        </w:rPr>
        <w:t>的</w:t>
      </w:r>
      <w:r w:rsidR="00E71120">
        <w:rPr>
          <w:rFonts w:cs="宋体"/>
          <w:kern w:val="0"/>
          <w:szCs w:val="24"/>
        </w:rPr>
        <w:t>6</w:t>
      </w:r>
      <w:r w:rsidR="00E71120" w:rsidRPr="00287794">
        <w:rPr>
          <w:rFonts w:cs="宋体" w:hint="eastAsia"/>
          <w:kern w:val="0"/>
          <w:szCs w:val="24"/>
        </w:rPr>
        <w:t>次、</w:t>
      </w:r>
      <w:r w:rsidR="00E71120" w:rsidRPr="00C7395D">
        <w:rPr>
          <w:rFonts w:cs="宋体"/>
          <w:kern w:val="0"/>
          <w:szCs w:val="24"/>
        </w:rPr>
        <w:t>MLSAMPkNN</w:t>
      </w:r>
      <w:r w:rsidR="00E71120" w:rsidRPr="00287794">
        <w:rPr>
          <w:rFonts w:cs="宋体" w:hint="eastAsia"/>
          <w:kern w:val="0"/>
          <w:szCs w:val="24"/>
        </w:rPr>
        <w:t>的</w:t>
      </w:r>
      <w:r w:rsidR="00E71120">
        <w:rPr>
          <w:rFonts w:cs="宋体"/>
          <w:kern w:val="0"/>
          <w:szCs w:val="24"/>
        </w:rPr>
        <w:t>9</w:t>
      </w:r>
      <w:r w:rsidR="00E71120" w:rsidRPr="00287794">
        <w:rPr>
          <w:rFonts w:cs="宋体" w:hint="eastAsia"/>
          <w:kern w:val="0"/>
          <w:szCs w:val="24"/>
        </w:rPr>
        <w:t>次、</w:t>
      </w:r>
      <w:r w:rsidR="00E71120" w:rsidRPr="00C7395D">
        <w:rPr>
          <w:rFonts w:cs="宋体"/>
          <w:kern w:val="0"/>
          <w:szCs w:val="24"/>
        </w:rPr>
        <w:t>MLSAkNN</w:t>
      </w:r>
      <w:r w:rsidR="00E71120" w:rsidRPr="00287794">
        <w:rPr>
          <w:rFonts w:cs="宋体" w:hint="eastAsia"/>
          <w:kern w:val="0"/>
          <w:szCs w:val="24"/>
        </w:rPr>
        <w:t>的</w:t>
      </w:r>
      <w:r w:rsidR="00E71120">
        <w:rPr>
          <w:szCs w:val="24"/>
        </w:rPr>
        <w:t>5</w:t>
      </w:r>
      <w:r w:rsidR="00E71120" w:rsidRPr="00287794">
        <w:rPr>
          <w:rFonts w:cs="宋体" w:hint="eastAsia"/>
          <w:kern w:val="0"/>
          <w:szCs w:val="24"/>
        </w:rPr>
        <w:t>次、</w:t>
      </w:r>
      <w:r w:rsidR="00E71120" w:rsidRPr="00C7395D">
        <w:rPr>
          <w:rFonts w:cs="宋体"/>
          <w:kern w:val="0"/>
          <w:szCs w:val="24"/>
        </w:rPr>
        <w:t>AESAKNNS</w:t>
      </w:r>
      <w:r w:rsidR="00E71120" w:rsidRPr="00287794">
        <w:rPr>
          <w:rFonts w:cs="宋体" w:hint="eastAsia"/>
          <w:kern w:val="0"/>
          <w:szCs w:val="24"/>
        </w:rPr>
        <w:t>的</w:t>
      </w:r>
      <w:r w:rsidR="00E71120">
        <w:rPr>
          <w:rFonts w:cs="宋体"/>
          <w:kern w:val="0"/>
          <w:szCs w:val="24"/>
        </w:rPr>
        <w:t>0</w:t>
      </w:r>
      <w:r w:rsidR="00E71120" w:rsidRPr="00287794">
        <w:rPr>
          <w:rFonts w:cs="宋体" w:hint="eastAsia"/>
          <w:kern w:val="0"/>
          <w:szCs w:val="24"/>
        </w:rPr>
        <w:t>次、</w:t>
      </w:r>
      <w:r w:rsidR="00E71120" w:rsidRPr="00C7395D">
        <w:rPr>
          <w:rFonts w:cs="宋体"/>
          <w:kern w:val="0"/>
          <w:szCs w:val="24"/>
        </w:rPr>
        <w:t>WENNML</w:t>
      </w:r>
      <w:r w:rsidR="00E71120" w:rsidRPr="00287794">
        <w:rPr>
          <w:rFonts w:cs="宋体" w:hint="eastAsia"/>
          <w:kern w:val="0"/>
          <w:szCs w:val="24"/>
        </w:rPr>
        <w:t>的</w:t>
      </w:r>
      <w:r w:rsidR="00E71120">
        <w:rPr>
          <w:rFonts w:cs="宋体"/>
          <w:kern w:val="0"/>
          <w:szCs w:val="24"/>
        </w:rPr>
        <w:t>5</w:t>
      </w:r>
      <w:r w:rsidR="00E71120" w:rsidRPr="00287794">
        <w:rPr>
          <w:rFonts w:cs="宋体" w:hint="eastAsia"/>
          <w:kern w:val="0"/>
          <w:szCs w:val="24"/>
        </w:rPr>
        <w:t>次。</w:t>
      </w:r>
    </w:p>
    <w:p w14:paraId="79AB358C" w14:textId="0AF06A32" w:rsidR="00E558A9" w:rsidRDefault="009A16C3" w:rsidP="00E71120">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2</w:t>
      </w:r>
      <w:r>
        <w:rPr>
          <w:rFonts w:cs="宋体" w:hint="eastAsia"/>
          <w:kern w:val="0"/>
          <w:szCs w:val="24"/>
        </w:rPr>
        <w:t>）在各评价指标上，</w:t>
      </w:r>
      <w:r w:rsidR="00CD1A22" w:rsidRPr="00C7395D">
        <w:rPr>
          <w:rFonts w:cs="宋体"/>
          <w:kern w:val="0"/>
          <w:szCs w:val="24"/>
        </w:rPr>
        <w:t>GOOWE-ML</w:t>
      </w:r>
      <w:r w:rsidR="00CD1A22" w:rsidRPr="00287794">
        <w:rPr>
          <w:rFonts w:cs="宋体" w:hint="eastAsia"/>
          <w:kern w:val="0"/>
          <w:szCs w:val="24"/>
        </w:rPr>
        <w:t>的</w:t>
      </w:r>
      <w:r w:rsidR="00CD1A22">
        <w:rPr>
          <w:rFonts w:cs="宋体" w:hint="eastAsia"/>
          <w:kern w:val="0"/>
          <w:szCs w:val="24"/>
        </w:rPr>
        <w:t>平均表现最差，这是因为该算法在设计中</w:t>
      </w:r>
      <w:r w:rsidR="00571585">
        <w:rPr>
          <w:rFonts w:cs="宋体" w:hint="eastAsia"/>
          <w:kern w:val="0"/>
          <w:szCs w:val="24"/>
        </w:rPr>
        <w:t>没有使用有针对性的概念漂移检测策略，且仅为一个基学习器分配一个权重，没有考虑到一个学习器对多个标签的预测能力也是不同的。</w:t>
      </w:r>
    </w:p>
    <w:p w14:paraId="4426A9F9" w14:textId="71236CD0" w:rsidR="00571585" w:rsidRDefault="00571585" w:rsidP="00E71120">
      <w:pPr>
        <w:autoSpaceDE w:val="0"/>
        <w:autoSpaceDN w:val="0"/>
        <w:adjustRightInd w:val="0"/>
        <w:snapToGrid w:val="0"/>
        <w:ind w:firstLine="480"/>
        <w:rPr>
          <w:rFonts w:cs="宋体"/>
          <w:kern w:val="0"/>
          <w:szCs w:val="24"/>
        </w:rPr>
      </w:pPr>
      <w:r>
        <w:rPr>
          <w:rFonts w:cs="宋体" w:hint="eastAsia"/>
          <w:kern w:val="0"/>
          <w:szCs w:val="24"/>
        </w:rPr>
        <w:t>（</w:t>
      </w:r>
      <w:r>
        <w:rPr>
          <w:rFonts w:cs="宋体" w:hint="eastAsia"/>
          <w:kern w:val="0"/>
          <w:szCs w:val="24"/>
        </w:rPr>
        <w:t>3</w:t>
      </w:r>
      <w:r>
        <w:rPr>
          <w:rFonts w:cs="宋体" w:hint="eastAsia"/>
          <w:kern w:val="0"/>
          <w:szCs w:val="24"/>
        </w:rPr>
        <w:t>）</w:t>
      </w:r>
      <w:r>
        <w:rPr>
          <w:rFonts w:cs="宋体" w:hint="eastAsia"/>
          <w:kern w:val="0"/>
          <w:szCs w:val="24"/>
        </w:rPr>
        <w:t xml:space="preserve"> </w:t>
      </w:r>
      <w:r w:rsidR="00F978F3" w:rsidRPr="00C7395D">
        <w:rPr>
          <w:rFonts w:cs="宋体"/>
          <w:kern w:val="0"/>
          <w:szCs w:val="24"/>
        </w:rPr>
        <w:t>MLSAMPkNN</w:t>
      </w:r>
      <w:r w:rsidR="00F978F3" w:rsidRPr="00287794">
        <w:rPr>
          <w:rFonts w:cs="宋体" w:hint="eastAsia"/>
          <w:kern w:val="0"/>
          <w:szCs w:val="24"/>
        </w:rPr>
        <w:t>、</w:t>
      </w:r>
      <w:r w:rsidR="00F978F3" w:rsidRPr="00C7395D">
        <w:rPr>
          <w:rFonts w:cs="宋体"/>
          <w:kern w:val="0"/>
          <w:szCs w:val="24"/>
        </w:rPr>
        <w:t>MLSAkNN</w:t>
      </w:r>
      <w:r w:rsidR="00F978F3" w:rsidRPr="00287794">
        <w:rPr>
          <w:rFonts w:cs="宋体" w:hint="eastAsia"/>
          <w:kern w:val="0"/>
          <w:szCs w:val="24"/>
        </w:rPr>
        <w:t>、</w:t>
      </w:r>
      <w:r w:rsidR="00F978F3" w:rsidRPr="00C7395D">
        <w:rPr>
          <w:rFonts w:cs="宋体"/>
          <w:kern w:val="0"/>
          <w:szCs w:val="24"/>
        </w:rPr>
        <w:t>AESAKNNS</w:t>
      </w:r>
      <w:r w:rsidR="00F978F3" w:rsidRPr="00287794">
        <w:rPr>
          <w:rFonts w:cs="宋体" w:hint="eastAsia"/>
          <w:kern w:val="0"/>
          <w:szCs w:val="24"/>
        </w:rPr>
        <w:t>、</w:t>
      </w:r>
      <w:r w:rsidR="00F978F3" w:rsidRPr="00C7395D">
        <w:rPr>
          <w:rFonts w:cs="宋体"/>
          <w:kern w:val="0"/>
          <w:szCs w:val="24"/>
        </w:rPr>
        <w:t>WENNML</w:t>
      </w:r>
      <w:r w:rsidR="00F978F3">
        <w:rPr>
          <w:rFonts w:cs="宋体" w:hint="eastAsia"/>
          <w:kern w:val="0"/>
          <w:szCs w:val="24"/>
        </w:rPr>
        <w:t>等算法均使用了基于</w:t>
      </w:r>
      <w:r w:rsidR="00F978F3">
        <w:rPr>
          <w:rFonts w:cs="宋体" w:hint="eastAsia"/>
          <w:kern w:val="0"/>
          <w:szCs w:val="24"/>
        </w:rPr>
        <w:t>k</w:t>
      </w:r>
      <w:r w:rsidR="00F978F3">
        <w:rPr>
          <w:rFonts w:cs="宋体" w:hint="eastAsia"/>
          <w:kern w:val="0"/>
          <w:szCs w:val="24"/>
        </w:rPr>
        <w:t>近邻的概念漂移自适应策略，在性能上没有显著差异。而本文提出的</w:t>
      </w:r>
      <w:r w:rsidR="00F978F3">
        <w:rPr>
          <w:rFonts w:cs="宋体" w:hint="eastAsia"/>
          <w:kern w:val="0"/>
          <w:szCs w:val="24"/>
        </w:rPr>
        <w:t>M</w:t>
      </w:r>
      <w:r w:rsidR="00F978F3">
        <w:rPr>
          <w:rFonts w:cs="宋体"/>
          <w:kern w:val="0"/>
          <w:szCs w:val="24"/>
        </w:rPr>
        <w:t>LDE</w:t>
      </w:r>
      <w:r w:rsidR="00F978F3">
        <w:rPr>
          <w:rFonts w:cs="宋体" w:hint="eastAsia"/>
          <w:kern w:val="0"/>
          <w:szCs w:val="24"/>
        </w:rPr>
        <w:t>方法在</w:t>
      </w:r>
      <w:r w:rsidR="00F978F3">
        <w:rPr>
          <w:rFonts w:cs="宋体" w:hint="eastAsia"/>
          <w:kern w:val="0"/>
          <w:szCs w:val="24"/>
        </w:rPr>
        <w:t>k</w:t>
      </w:r>
      <w:r w:rsidR="00F978F3">
        <w:rPr>
          <w:rFonts w:cs="宋体" w:hint="eastAsia"/>
          <w:kern w:val="0"/>
          <w:szCs w:val="24"/>
        </w:rPr>
        <w:t>近邻的基础上加入了基学习器的动态选择，且在动态选择的过程中</w:t>
      </w:r>
      <w:r w:rsidR="003D7EF9">
        <w:rPr>
          <w:rFonts w:cs="宋体" w:hint="eastAsia"/>
          <w:kern w:val="0"/>
          <w:szCs w:val="24"/>
        </w:rPr>
        <w:t>综合</w:t>
      </w:r>
      <w:r w:rsidR="00F978F3">
        <w:rPr>
          <w:rFonts w:cs="宋体" w:hint="eastAsia"/>
          <w:kern w:val="0"/>
          <w:szCs w:val="24"/>
        </w:rPr>
        <w:t>考虑了</w:t>
      </w:r>
      <w:r w:rsidR="003D7EF9">
        <w:rPr>
          <w:rFonts w:cs="宋体" w:hint="eastAsia"/>
          <w:kern w:val="0"/>
          <w:szCs w:val="24"/>
        </w:rPr>
        <w:t>模型分类能力和</w:t>
      </w:r>
      <w:r w:rsidR="00F978F3">
        <w:rPr>
          <w:rFonts w:cs="宋体" w:hint="eastAsia"/>
          <w:kern w:val="0"/>
          <w:szCs w:val="24"/>
        </w:rPr>
        <w:t>标签相关性，取得了更好的性能表现。</w:t>
      </w:r>
    </w:p>
    <w:p w14:paraId="3A87CC44" w14:textId="77777777" w:rsidR="009875D8" w:rsidRDefault="009875D8" w:rsidP="00C92D77">
      <w:pPr>
        <w:autoSpaceDE w:val="0"/>
        <w:autoSpaceDN w:val="0"/>
        <w:adjustRightInd w:val="0"/>
        <w:snapToGrid w:val="0"/>
        <w:ind w:firstLineChars="0" w:firstLine="0"/>
        <w:jc w:val="center"/>
        <w:rPr>
          <w:kern w:val="0"/>
          <w:sz w:val="21"/>
        </w:rPr>
      </w:pPr>
    </w:p>
    <w:p w14:paraId="3A3EF3AE" w14:textId="2B1E0A8F" w:rsidR="00E71120" w:rsidRPr="00C92D77" w:rsidRDefault="00E71120" w:rsidP="00C92D77">
      <w:pPr>
        <w:autoSpaceDE w:val="0"/>
        <w:autoSpaceDN w:val="0"/>
        <w:adjustRightInd w:val="0"/>
        <w:snapToGrid w:val="0"/>
        <w:ind w:firstLineChars="0" w:firstLine="0"/>
        <w:jc w:val="center"/>
        <w:rPr>
          <w:kern w:val="0"/>
          <w:sz w:val="21"/>
        </w:rPr>
      </w:pPr>
      <w:r w:rsidRPr="00C92D77">
        <w:rPr>
          <w:kern w:val="0"/>
          <w:sz w:val="21"/>
        </w:rPr>
        <w:t>表</w:t>
      </w:r>
      <w:r w:rsidRPr="00C92D77">
        <w:rPr>
          <w:kern w:val="0"/>
          <w:sz w:val="21"/>
        </w:rPr>
        <w:t>5-9 MLDE</w:t>
      </w:r>
      <w:r w:rsidRPr="00C92D77">
        <w:rPr>
          <w:kern w:val="0"/>
          <w:sz w:val="21"/>
        </w:rPr>
        <w:t>与</w:t>
      </w:r>
      <w:r w:rsidRPr="00C92D77">
        <w:rPr>
          <w:rFonts w:hint="eastAsia"/>
          <w:kern w:val="0"/>
          <w:sz w:val="21"/>
        </w:rPr>
        <w:t>多标签数据流</w:t>
      </w:r>
      <w:r w:rsidRPr="00C92D77">
        <w:rPr>
          <w:kern w:val="0"/>
          <w:sz w:val="21"/>
        </w:rPr>
        <w:t>对比算法的</w:t>
      </w:r>
      <w:r w:rsidRPr="00C92D77">
        <w:rPr>
          <w:kern w:val="0"/>
          <w:sz w:val="21"/>
        </w:rPr>
        <w:t>Accuracy</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E71120" w:rsidRPr="00C92D77" w14:paraId="5BF3F263" w14:textId="77777777" w:rsidTr="00E71120">
        <w:trPr>
          <w:trHeight w:val="358"/>
          <w:jc w:val="center"/>
        </w:trPr>
        <w:tc>
          <w:tcPr>
            <w:tcW w:w="1570" w:type="dxa"/>
            <w:tcBorders>
              <w:top w:val="single" w:sz="12" w:space="0" w:color="auto"/>
              <w:bottom w:val="single" w:sz="8" w:space="0" w:color="auto"/>
            </w:tcBorders>
            <w:vAlign w:val="center"/>
          </w:tcPr>
          <w:p w14:paraId="1C171EB3" w14:textId="77777777" w:rsidR="00E71120" w:rsidRPr="00ED2CEE" w:rsidRDefault="00E71120" w:rsidP="00C92D77">
            <w:pPr>
              <w:snapToGrid w:val="0"/>
              <w:ind w:firstLineChars="0" w:firstLine="0"/>
              <w:rPr>
                <w:rFonts w:eastAsiaTheme="majorEastAsia"/>
                <w:sz w:val="21"/>
              </w:rPr>
            </w:pPr>
            <w:r w:rsidRPr="00ED2CEE">
              <w:rPr>
                <w:rFonts w:eastAsiaTheme="majorEastAsia"/>
                <w:sz w:val="21"/>
              </w:rPr>
              <w:t>名称</w:t>
            </w:r>
          </w:p>
        </w:tc>
        <w:tc>
          <w:tcPr>
            <w:tcW w:w="1194" w:type="dxa"/>
            <w:tcBorders>
              <w:top w:val="single" w:sz="12" w:space="0" w:color="auto"/>
              <w:bottom w:val="single" w:sz="8" w:space="0" w:color="auto"/>
            </w:tcBorders>
            <w:vAlign w:val="center"/>
          </w:tcPr>
          <w:p w14:paraId="3E016D41" w14:textId="7774E1A4" w:rsidR="00E71120" w:rsidRPr="00ED2CEE" w:rsidRDefault="00ED2CEE" w:rsidP="00C92D77">
            <w:pPr>
              <w:snapToGrid w:val="0"/>
              <w:ind w:firstLineChars="0" w:firstLine="0"/>
              <w:jc w:val="center"/>
              <w:rPr>
                <w:rFonts w:eastAsiaTheme="majorEastAsia"/>
                <w:sz w:val="21"/>
              </w:rPr>
            </w:pPr>
            <w:r w:rsidRPr="00ED2CEE">
              <w:rPr>
                <w:rFonts w:cs="宋体"/>
                <w:kern w:val="0"/>
                <w:sz w:val="21"/>
              </w:rPr>
              <w:t>GOOWE</w:t>
            </w:r>
          </w:p>
        </w:tc>
        <w:tc>
          <w:tcPr>
            <w:tcW w:w="1195" w:type="dxa"/>
            <w:tcBorders>
              <w:top w:val="single" w:sz="12" w:space="0" w:color="auto"/>
              <w:bottom w:val="single" w:sz="8" w:space="0" w:color="auto"/>
            </w:tcBorders>
            <w:vAlign w:val="center"/>
          </w:tcPr>
          <w:p w14:paraId="57C9213E" w14:textId="18094221" w:rsidR="00E71120" w:rsidRPr="00ED2CEE" w:rsidRDefault="00ED2CEE" w:rsidP="00C92D77">
            <w:pPr>
              <w:snapToGrid w:val="0"/>
              <w:ind w:firstLineChars="0" w:firstLine="0"/>
              <w:jc w:val="center"/>
              <w:rPr>
                <w:rFonts w:eastAsiaTheme="majorEastAsia"/>
                <w:sz w:val="21"/>
              </w:rPr>
            </w:pPr>
            <w:r w:rsidRPr="00ED2CEE">
              <w:rPr>
                <w:rFonts w:cs="宋体"/>
                <w:kern w:val="0"/>
                <w:sz w:val="21"/>
              </w:rPr>
              <w:t>SAMPNN</w:t>
            </w:r>
          </w:p>
        </w:tc>
        <w:tc>
          <w:tcPr>
            <w:tcW w:w="1194" w:type="dxa"/>
            <w:tcBorders>
              <w:top w:val="single" w:sz="12" w:space="0" w:color="auto"/>
              <w:bottom w:val="single" w:sz="8" w:space="0" w:color="auto"/>
            </w:tcBorders>
            <w:vAlign w:val="center"/>
          </w:tcPr>
          <w:p w14:paraId="5A0D1E10" w14:textId="391FCF4A" w:rsidR="00E71120" w:rsidRPr="00ED2CEE" w:rsidRDefault="00ED2CEE" w:rsidP="00C92D77">
            <w:pPr>
              <w:snapToGrid w:val="0"/>
              <w:ind w:firstLineChars="0" w:firstLine="0"/>
              <w:jc w:val="center"/>
              <w:rPr>
                <w:rFonts w:eastAsiaTheme="majorEastAsia"/>
                <w:sz w:val="21"/>
              </w:rPr>
            </w:pPr>
            <w:r w:rsidRPr="00ED2CEE">
              <w:rPr>
                <w:rFonts w:cs="宋体"/>
                <w:kern w:val="0"/>
                <w:sz w:val="21"/>
              </w:rPr>
              <w:t>SANN</w:t>
            </w:r>
          </w:p>
        </w:tc>
        <w:tc>
          <w:tcPr>
            <w:tcW w:w="1195" w:type="dxa"/>
            <w:tcBorders>
              <w:top w:val="single" w:sz="12" w:space="0" w:color="auto"/>
              <w:bottom w:val="single" w:sz="8" w:space="0" w:color="auto"/>
            </w:tcBorders>
            <w:vAlign w:val="center"/>
          </w:tcPr>
          <w:p w14:paraId="44474426" w14:textId="1F9DC895" w:rsidR="00E71120" w:rsidRPr="00ED2CEE" w:rsidRDefault="00ED2CEE" w:rsidP="00C92D77">
            <w:pPr>
              <w:snapToGrid w:val="0"/>
              <w:ind w:firstLineChars="0" w:firstLine="0"/>
              <w:jc w:val="center"/>
              <w:rPr>
                <w:rFonts w:eastAsiaTheme="majorEastAsia"/>
                <w:sz w:val="21"/>
              </w:rPr>
            </w:pPr>
            <w:r w:rsidRPr="00ED2CEE">
              <w:rPr>
                <w:rFonts w:cs="宋体"/>
                <w:kern w:val="0"/>
                <w:sz w:val="21"/>
              </w:rPr>
              <w:t>AESANNS</w:t>
            </w:r>
          </w:p>
        </w:tc>
        <w:tc>
          <w:tcPr>
            <w:tcW w:w="1194" w:type="dxa"/>
            <w:tcBorders>
              <w:top w:val="single" w:sz="12" w:space="0" w:color="auto"/>
              <w:bottom w:val="single" w:sz="8" w:space="0" w:color="auto"/>
            </w:tcBorders>
            <w:vAlign w:val="center"/>
          </w:tcPr>
          <w:p w14:paraId="7D0E34B3" w14:textId="584114FB" w:rsidR="00E71120" w:rsidRPr="00ED2CEE" w:rsidRDefault="00ED2CEE" w:rsidP="00C92D77">
            <w:pPr>
              <w:snapToGrid w:val="0"/>
              <w:ind w:firstLineChars="0" w:firstLine="0"/>
              <w:jc w:val="center"/>
              <w:rPr>
                <w:rFonts w:eastAsiaTheme="majorEastAsia"/>
                <w:sz w:val="21"/>
              </w:rPr>
            </w:pPr>
            <w:r w:rsidRPr="00ED2CEE">
              <w:rPr>
                <w:rFonts w:cs="宋体"/>
                <w:kern w:val="0"/>
                <w:sz w:val="21"/>
              </w:rPr>
              <w:t>WENN</w:t>
            </w:r>
          </w:p>
        </w:tc>
        <w:tc>
          <w:tcPr>
            <w:tcW w:w="1195" w:type="dxa"/>
            <w:tcBorders>
              <w:top w:val="single" w:sz="12" w:space="0" w:color="auto"/>
              <w:bottom w:val="single" w:sz="8" w:space="0" w:color="auto"/>
            </w:tcBorders>
            <w:vAlign w:val="center"/>
          </w:tcPr>
          <w:p w14:paraId="2508C17F" w14:textId="77777777" w:rsidR="00E71120" w:rsidRPr="00ED2CEE" w:rsidRDefault="00E71120" w:rsidP="00C92D77">
            <w:pPr>
              <w:snapToGrid w:val="0"/>
              <w:ind w:firstLineChars="0" w:firstLine="0"/>
              <w:jc w:val="center"/>
              <w:rPr>
                <w:rFonts w:eastAsiaTheme="majorEastAsia"/>
                <w:sz w:val="21"/>
              </w:rPr>
            </w:pPr>
            <w:r w:rsidRPr="00ED2CEE">
              <w:rPr>
                <w:rFonts w:eastAsia="等线"/>
                <w:color w:val="000000"/>
                <w:sz w:val="21"/>
              </w:rPr>
              <w:t>MLDE</w:t>
            </w:r>
          </w:p>
        </w:tc>
      </w:tr>
      <w:tr w:rsidR="00E71120" w:rsidRPr="00C92D77" w14:paraId="12E65190" w14:textId="77777777" w:rsidTr="00E71120">
        <w:trPr>
          <w:trHeight w:val="358"/>
          <w:jc w:val="center"/>
        </w:trPr>
        <w:tc>
          <w:tcPr>
            <w:tcW w:w="1570" w:type="dxa"/>
            <w:tcBorders>
              <w:top w:val="single" w:sz="8" w:space="0" w:color="auto"/>
              <w:bottom w:val="nil"/>
            </w:tcBorders>
            <w:vAlign w:val="center"/>
          </w:tcPr>
          <w:p w14:paraId="38A6A438"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6BF6D38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0.5481</w:t>
            </w:r>
          </w:p>
        </w:tc>
        <w:tc>
          <w:tcPr>
            <w:tcW w:w="1195" w:type="dxa"/>
            <w:tcBorders>
              <w:top w:val="single" w:sz="8" w:space="0" w:color="auto"/>
              <w:bottom w:val="nil"/>
            </w:tcBorders>
            <w:vAlign w:val="center"/>
          </w:tcPr>
          <w:p w14:paraId="771DE46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0.5499</w:t>
            </w:r>
          </w:p>
        </w:tc>
        <w:tc>
          <w:tcPr>
            <w:tcW w:w="1194" w:type="dxa"/>
            <w:tcBorders>
              <w:top w:val="single" w:sz="8" w:space="0" w:color="auto"/>
              <w:bottom w:val="nil"/>
            </w:tcBorders>
            <w:vAlign w:val="center"/>
          </w:tcPr>
          <w:p w14:paraId="50D0B8C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0.5513</w:t>
            </w:r>
          </w:p>
        </w:tc>
        <w:tc>
          <w:tcPr>
            <w:tcW w:w="1195" w:type="dxa"/>
            <w:tcBorders>
              <w:top w:val="single" w:sz="8" w:space="0" w:color="auto"/>
              <w:bottom w:val="nil"/>
            </w:tcBorders>
            <w:vAlign w:val="center"/>
          </w:tcPr>
          <w:p w14:paraId="724EB23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0.5537</w:t>
            </w:r>
          </w:p>
        </w:tc>
        <w:tc>
          <w:tcPr>
            <w:tcW w:w="1194" w:type="dxa"/>
            <w:tcBorders>
              <w:top w:val="single" w:sz="8" w:space="0" w:color="auto"/>
              <w:bottom w:val="nil"/>
            </w:tcBorders>
            <w:vAlign w:val="center"/>
          </w:tcPr>
          <w:p w14:paraId="5018D495"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0.5556</w:t>
            </w:r>
          </w:p>
        </w:tc>
        <w:tc>
          <w:tcPr>
            <w:tcW w:w="1195" w:type="dxa"/>
            <w:tcBorders>
              <w:top w:val="single" w:sz="8" w:space="0" w:color="auto"/>
              <w:bottom w:val="nil"/>
            </w:tcBorders>
            <w:vAlign w:val="center"/>
          </w:tcPr>
          <w:p w14:paraId="63A02CD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0.5542</w:t>
            </w:r>
          </w:p>
        </w:tc>
      </w:tr>
      <w:tr w:rsidR="00E71120" w:rsidRPr="00C92D77" w14:paraId="3090F434" w14:textId="77777777" w:rsidTr="00E71120">
        <w:trPr>
          <w:trHeight w:val="358"/>
          <w:jc w:val="center"/>
        </w:trPr>
        <w:tc>
          <w:tcPr>
            <w:tcW w:w="1570" w:type="dxa"/>
            <w:vAlign w:val="center"/>
          </w:tcPr>
          <w:p w14:paraId="28D3C007"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CHD_49</w:t>
            </w:r>
          </w:p>
        </w:tc>
        <w:tc>
          <w:tcPr>
            <w:tcW w:w="1194" w:type="dxa"/>
            <w:vAlign w:val="center"/>
          </w:tcPr>
          <w:p w14:paraId="5E7AA7A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0.3040</w:t>
            </w:r>
          </w:p>
        </w:tc>
        <w:tc>
          <w:tcPr>
            <w:tcW w:w="1195" w:type="dxa"/>
            <w:vAlign w:val="center"/>
          </w:tcPr>
          <w:p w14:paraId="227EAD1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0.4244</w:t>
            </w:r>
          </w:p>
        </w:tc>
        <w:tc>
          <w:tcPr>
            <w:tcW w:w="1194" w:type="dxa"/>
            <w:vAlign w:val="center"/>
          </w:tcPr>
          <w:p w14:paraId="70C291F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0.4249</w:t>
            </w:r>
          </w:p>
        </w:tc>
        <w:tc>
          <w:tcPr>
            <w:tcW w:w="1195" w:type="dxa"/>
            <w:vAlign w:val="center"/>
          </w:tcPr>
          <w:p w14:paraId="73665EF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0.4112</w:t>
            </w:r>
          </w:p>
        </w:tc>
        <w:tc>
          <w:tcPr>
            <w:tcW w:w="1194" w:type="dxa"/>
            <w:vAlign w:val="center"/>
          </w:tcPr>
          <w:p w14:paraId="3955E00E"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0.4263</w:t>
            </w:r>
          </w:p>
        </w:tc>
        <w:tc>
          <w:tcPr>
            <w:tcW w:w="1195" w:type="dxa"/>
            <w:vAlign w:val="center"/>
          </w:tcPr>
          <w:p w14:paraId="2E81471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0.4203</w:t>
            </w:r>
          </w:p>
        </w:tc>
      </w:tr>
      <w:tr w:rsidR="00E71120" w:rsidRPr="00C92D77" w14:paraId="11C75749" w14:textId="77777777" w:rsidTr="00E71120">
        <w:trPr>
          <w:trHeight w:val="358"/>
          <w:jc w:val="center"/>
        </w:trPr>
        <w:tc>
          <w:tcPr>
            <w:tcW w:w="1570" w:type="dxa"/>
            <w:vAlign w:val="center"/>
          </w:tcPr>
          <w:p w14:paraId="43F5473B"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Corel5k</w:t>
            </w:r>
          </w:p>
        </w:tc>
        <w:tc>
          <w:tcPr>
            <w:tcW w:w="1194" w:type="dxa"/>
            <w:vAlign w:val="center"/>
          </w:tcPr>
          <w:p w14:paraId="33BA823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0.0084</w:t>
            </w:r>
          </w:p>
        </w:tc>
        <w:tc>
          <w:tcPr>
            <w:tcW w:w="1195" w:type="dxa"/>
            <w:vAlign w:val="center"/>
          </w:tcPr>
          <w:p w14:paraId="152170E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0.0472</w:t>
            </w:r>
          </w:p>
        </w:tc>
        <w:tc>
          <w:tcPr>
            <w:tcW w:w="1194" w:type="dxa"/>
            <w:vAlign w:val="center"/>
          </w:tcPr>
          <w:p w14:paraId="3EF47B33"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0.0480</w:t>
            </w:r>
          </w:p>
        </w:tc>
        <w:tc>
          <w:tcPr>
            <w:tcW w:w="1195" w:type="dxa"/>
            <w:vAlign w:val="center"/>
          </w:tcPr>
          <w:p w14:paraId="442718F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0.0267</w:t>
            </w:r>
          </w:p>
        </w:tc>
        <w:tc>
          <w:tcPr>
            <w:tcW w:w="1194" w:type="dxa"/>
            <w:vAlign w:val="center"/>
          </w:tcPr>
          <w:p w14:paraId="2AF6640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0.0281</w:t>
            </w:r>
          </w:p>
        </w:tc>
        <w:tc>
          <w:tcPr>
            <w:tcW w:w="1195" w:type="dxa"/>
            <w:vAlign w:val="center"/>
          </w:tcPr>
          <w:p w14:paraId="49670F6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0.0137</w:t>
            </w:r>
          </w:p>
        </w:tc>
      </w:tr>
      <w:tr w:rsidR="00E71120" w:rsidRPr="00C92D77" w14:paraId="172243E4" w14:textId="77777777" w:rsidTr="00E71120">
        <w:trPr>
          <w:trHeight w:val="358"/>
          <w:jc w:val="center"/>
        </w:trPr>
        <w:tc>
          <w:tcPr>
            <w:tcW w:w="1570" w:type="dxa"/>
            <w:vAlign w:val="center"/>
          </w:tcPr>
          <w:p w14:paraId="276C5613"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Emotions</w:t>
            </w:r>
          </w:p>
        </w:tc>
        <w:tc>
          <w:tcPr>
            <w:tcW w:w="1194" w:type="dxa"/>
            <w:vAlign w:val="center"/>
          </w:tcPr>
          <w:p w14:paraId="022EE67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0.2075</w:t>
            </w:r>
          </w:p>
        </w:tc>
        <w:tc>
          <w:tcPr>
            <w:tcW w:w="1195" w:type="dxa"/>
            <w:vAlign w:val="center"/>
          </w:tcPr>
          <w:p w14:paraId="5C4CAC6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0.1997</w:t>
            </w:r>
          </w:p>
        </w:tc>
        <w:tc>
          <w:tcPr>
            <w:tcW w:w="1194" w:type="dxa"/>
            <w:vAlign w:val="center"/>
          </w:tcPr>
          <w:p w14:paraId="047F2D0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0.2022</w:t>
            </w:r>
          </w:p>
        </w:tc>
        <w:tc>
          <w:tcPr>
            <w:tcW w:w="1195" w:type="dxa"/>
            <w:vAlign w:val="center"/>
          </w:tcPr>
          <w:p w14:paraId="1DEF8A8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0.1876</w:t>
            </w:r>
          </w:p>
        </w:tc>
        <w:tc>
          <w:tcPr>
            <w:tcW w:w="1194" w:type="dxa"/>
            <w:vAlign w:val="center"/>
          </w:tcPr>
          <w:p w14:paraId="09A2829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0.1950</w:t>
            </w:r>
          </w:p>
        </w:tc>
        <w:tc>
          <w:tcPr>
            <w:tcW w:w="1195" w:type="dxa"/>
            <w:vAlign w:val="center"/>
          </w:tcPr>
          <w:p w14:paraId="3A778B2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0.2563</w:t>
            </w:r>
          </w:p>
        </w:tc>
      </w:tr>
      <w:tr w:rsidR="00E71120" w:rsidRPr="00C92D77" w14:paraId="170C5BAF" w14:textId="77777777" w:rsidTr="00E71120">
        <w:trPr>
          <w:trHeight w:val="358"/>
          <w:jc w:val="center"/>
        </w:trPr>
        <w:tc>
          <w:tcPr>
            <w:tcW w:w="1570" w:type="dxa"/>
            <w:vAlign w:val="center"/>
          </w:tcPr>
          <w:p w14:paraId="18934AD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GpositiveGO</w:t>
            </w:r>
          </w:p>
        </w:tc>
        <w:tc>
          <w:tcPr>
            <w:tcW w:w="1194" w:type="dxa"/>
            <w:vAlign w:val="center"/>
          </w:tcPr>
          <w:p w14:paraId="65A9BDE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0.1161</w:t>
            </w:r>
          </w:p>
        </w:tc>
        <w:tc>
          <w:tcPr>
            <w:tcW w:w="1195" w:type="dxa"/>
            <w:vAlign w:val="center"/>
          </w:tcPr>
          <w:p w14:paraId="3BE6B3B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0.3254</w:t>
            </w:r>
          </w:p>
        </w:tc>
        <w:tc>
          <w:tcPr>
            <w:tcW w:w="1194" w:type="dxa"/>
            <w:vAlign w:val="center"/>
          </w:tcPr>
          <w:p w14:paraId="1C8A205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0.3254</w:t>
            </w:r>
          </w:p>
        </w:tc>
        <w:tc>
          <w:tcPr>
            <w:tcW w:w="1195" w:type="dxa"/>
            <w:vAlign w:val="center"/>
          </w:tcPr>
          <w:p w14:paraId="7A06A84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0.3230</w:t>
            </w:r>
          </w:p>
        </w:tc>
        <w:tc>
          <w:tcPr>
            <w:tcW w:w="1194" w:type="dxa"/>
            <w:vAlign w:val="center"/>
          </w:tcPr>
          <w:p w14:paraId="6C72985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0.3230</w:t>
            </w:r>
          </w:p>
        </w:tc>
        <w:tc>
          <w:tcPr>
            <w:tcW w:w="1195" w:type="dxa"/>
            <w:vAlign w:val="center"/>
          </w:tcPr>
          <w:p w14:paraId="034C094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0.5406</w:t>
            </w:r>
          </w:p>
        </w:tc>
      </w:tr>
      <w:tr w:rsidR="00E71120" w:rsidRPr="00C92D77" w14:paraId="50E4ED82" w14:textId="77777777" w:rsidTr="00E71120">
        <w:trPr>
          <w:trHeight w:val="358"/>
          <w:jc w:val="center"/>
        </w:trPr>
        <w:tc>
          <w:tcPr>
            <w:tcW w:w="1570" w:type="dxa"/>
            <w:vAlign w:val="center"/>
          </w:tcPr>
          <w:p w14:paraId="50260438"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Image</w:t>
            </w:r>
          </w:p>
        </w:tc>
        <w:tc>
          <w:tcPr>
            <w:tcW w:w="1194" w:type="dxa"/>
            <w:vAlign w:val="center"/>
          </w:tcPr>
          <w:p w14:paraId="5D7CB94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0.0656</w:t>
            </w:r>
          </w:p>
        </w:tc>
        <w:tc>
          <w:tcPr>
            <w:tcW w:w="1195" w:type="dxa"/>
            <w:vAlign w:val="center"/>
          </w:tcPr>
          <w:p w14:paraId="14DD9A77"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0.3436</w:t>
            </w:r>
          </w:p>
        </w:tc>
        <w:tc>
          <w:tcPr>
            <w:tcW w:w="1194" w:type="dxa"/>
            <w:vAlign w:val="center"/>
          </w:tcPr>
          <w:p w14:paraId="147B726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0.3298</w:t>
            </w:r>
          </w:p>
        </w:tc>
        <w:tc>
          <w:tcPr>
            <w:tcW w:w="1195" w:type="dxa"/>
            <w:vAlign w:val="center"/>
          </w:tcPr>
          <w:p w14:paraId="5EE031C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0.3282</w:t>
            </w:r>
          </w:p>
        </w:tc>
        <w:tc>
          <w:tcPr>
            <w:tcW w:w="1194" w:type="dxa"/>
            <w:vAlign w:val="center"/>
          </w:tcPr>
          <w:p w14:paraId="59E29C1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0.3239</w:t>
            </w:r>
          </w:p>
        </w:tc>
        <w:tc>
          <w:tcPr>
            <w:tcW w:w="1195" w:type="dxa"/>
            <w:vAlign w:val="center"/>
          </w:tcPr>
          <w:p w14:paraId="658C42A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0.2202</w:t>
            </w:r>
          </w:p>
        </w:tc>
      </w:tr>
      <w:tr w:rsidR="00E71120" w:rsidRPr="00C92D77" w14:paraId="0B353C2B" w14:textId="77777777" w:rsidTr="00E71120">
        <w:trPr>
          <w:trHeight w:val="358"/>
          <w:jc w:val="center"/>
        </w:trPr>
        <w:tc>
          <w:tcPr>
            <w:tcW w:w="1570" w:type="dxa"/>
            <w:vAlign w:val="center"/>
          </w:tcPr>
          <w:p w14:paraId="797877F4"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Langlog</w:t>
            </w:r>
          </w:p>
        </w:tc>
        <w:tc>
          <w:tcPr>
            <w:tcW w:w="1194" w:type="dxa"/>
            <w:vAlign w:val="center"/>
          </w:tcPr>
          <w:p w14:paraId="1D9EC2C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0.2750</w:t>
            </w:r>
          </w:p>
        </w:tc>
        <w:tc>
          <w:tcPr>
            <w:tcW w:w="1195" w:type="dxa"/>
            <w:vAlign w:val="center"/>
          </w:tcPr>
          <w:p w14:paraId="6EA31EF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0.3269</w:t>
            </w:r>
          </w:p>
        </w:tc>
        <w:tc>
          <w:tcPr>
            <w:tcW w:w="1194" w:type="dxa"/>
            <w:vAlign w:val="center"/>
          </w:tcPr>
          <w:p w14:paraId="02E6C47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0.2983</w:t>
            </w:r>
          </w:p>
        </w:tc>
        <w:tc>
          <w:tcPr>
            <w:tcW w:w="1195" w:type="dxa"/>
            <w:vAlign w:val="center"/>
          </w:tcPr>
          <w:p w14:paraId="6A0AE23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0.2858</w:t>
            </w:r>
          </w:p>
        </w:tc>
        <w:tc>
          <w:tcPr>
            <w:tcW w:w="1194" w:type="dxa"/>
            <w:vAlign w:val="center"/>
          </w:tcPr>
          <w:p w14:paraId="3E95368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0.2759</w:t>
            </w:r>
          </w:p>
        </w:tc>
        <w:tc>
          <w:tcPr>
            <w:tcW w:w="1195" w:type="dxa"/>
            <w:vAlign w:val="center"/>
          </w:tcPr>
          <w:p w14:paraId="7D5A45D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0.3349</w:t>
            </w:r>
          </w:p>
        </w:tc>
      </w:tr>
      <w:tr w:rsidR="00E71120" w:rsidRPr="00C92D77" w14:paraId="4A17DA3B" w14:textId="77777777" w:rsidTr="00E71120">
        <w:trPr>
          <w:trHeight w:val="358"/>
          <w:jc w:val="center"/>
        </w:trPr>
        <w:tc>
          <w:tcPr>
            <w:tcW w:w="1570" w:type="dxa"/>
            <w:vAlign w:val="center"/>
          </w:tcPr>
          <w:p w14:paraId="1451FDFD"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Scene</w:t>
            </w:r>
          </w:p>
        </w:tc>
        <w:tc>
          <w:tcPr>
            <w:tcW w:w="1194" w:type="dxa"/>
            <w:vAlign w:val="center"/>
          </w:tcPr>
          <w:p w14:paraId="2889878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0.1705</w:t>
            </w:r>
          </w:p>
        </w:tc>
        <w:tc>
          <w:tcPr>
            <w:tcW w:w="1195" w:type="dxa"/>
            <w:vAlign w:val="center"/>
          </w:tcPr>
          <w:p w14:paraId="3F2073B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0.2298</w:t>
            </w:r>
          </w:p>
        </w:tc>
        <w:tc>
          <w:tcPr>
            <w:tcW w:w="1194" w:type="dxa"/>
            <w:vAlign w:val="center"/>
          </w:tcPr>
          <w:p w14:paraId="5B035BF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0.2286</w:t>
            </w:r>
          </w:p>
        </w:tc>
        <w:tc>
          <w:tcPr>
            <w:tcW w:w="1195" w:type="dxa"/>
            <w:vAlign w:val="center"/>
          </w:tcPr>
          <w:p w14:paraId="2AEBE69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0.2222</w:t>
            </w:r>
          </w:p>
        </w:tc>
        <w:tc>
          <w:tcPr>
            <w:tcW w:w="1194" w:type="dxa"/>
            <w:vAlign w:val="center"/>
          </w:tcPr>
          <w:p w14:paraId="36F9790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0.2229</w:t>
            </w:r>
          </w:p>
        </w:tc>
        <w:tc>
          <w:tcPr>
            <w:tcW w:w="1195" w:type="dxa"/>
            <w:vAlign w:val="center"/>
          </w:tcPr>
          <w:p w14:paraId="1BA5FE4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0.3640</w:t>
            </w:r>
          </w:p>
        </w:tc>
      </w:tr>
      <w:tr w:rsidR="00E71120" w:rsidRPr="00C92D77" w14:paraId="1BA05113" w14:textId="77777777" w:rsidTr="00E71120">
        <w:trPr>
          <w:trHeight w:val="358"/>
          <w:jc w:val="center"/>
        </w:trPr>
        <w:tc>
          <w:tcPr>
            <w:tcW w:w="1570" w:type="dxa"/>
            <w:vAlign w:val="center"/>
          </w:tcPr>
          <w:p w14:paraId="101BE26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Chemistry</w:t>
            </w:r>
          </w:p>
        </w:tc>
        <w:tc>
          <w:tcPr>
            <w:tcW w:w="1194" w:type="dxa"/>
            <w:vAlign w:val="center"/>
          </w:tcPr>
          <w:p w14:paraId="18C847A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0.0388</w:t>
            </w:r>
          </w:p>
        </w:tc>
        <w:tc>
          <w:tcPr>
            <w:tcW w:w="1195" w:type="dxa"/>
            <w:vAlign w:val="center"/>
          </w:tcPr>
          <w:p w14:paraId="5671B62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0.0795</w:t>
            </w:r>
          </w:p>
        </w:tc>
        <w:tc>
          <w:tcPr>
            <w:tcW w:w="1194" w:type="dxa"/>
            <w:vAlign w:val="center"/>
          </w:tcPr>
          <w:p w14:paraId="63659988"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0.0816</w:t>
            </w:r>
          </w:p>
        </w:tc>
        <w:tc>
          <w:tcPr>
            <w:tcW w:w="1195" w:type="dxa"/>
            <w:vAlign w:val="center"/>
          </w:tcPr>
          <w:p w14:paraId="4BBFEC6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0.0813</w:t>
            </w:r>
          </w:p>
        </w:tc>
        <w:tc>
          <w:tcPr>
            <w:tcW w:w="1194" w:type="dxa"/>
            <w:vAlign w:val="center"/>
          </w:tcPr>
          <w:p w14:paraId="1CDDA1E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0.0800</w:t>
            </w:r>
          </w:p>
        </w:tc>
        <w:tc>
          <w:tcPr>
            <w:tcW w:w="1195" w:type="dxa"/>
            <w:vAlign w:val="center"/>
          </w:tcPr>
          <w:p w14:paraId="7D9A183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0.0673</w:t>
            </w:r>
          </w:p>
        </w:tc>
      </w:tr>
      <w:tr w:rsidR="00E71120" w:rsidRPr="00C92D77" w14:paraId="0DAC9E91" w14:textId="77777777" w:rsidTr="00E71120">
        <w:trPr>
          <w:trHeight w:val="358"/>
          <w:jc w:val="center"/>
        </w:trPr>
        <w:tc>
          <w:tcPr>
            <w:tcW w:w="1570" w:type="dxa"/>
            <w:vAlign w:val="center"/>
          </w:tcPr>
          <w:p w14:paraId="7052FDDF"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Philosophy</w:t>
            </w:r>
          </w:p>
        </w:tc>
        <w:tc>
          <w:tcPr>
            <w:tcW w:w="1194" w:type="dxa"/>
            <w:vAlign w:val="center"/>
          </w:tcPr>
          <w:p w14:paraId="3AE2482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0.1184</w:t>
            </w:r>
          </w:p>
        </w:tc>
        <w:tc>
          <w:tcPr>
            <w:tcW w:w="1195" w:type="dxa"/>
            <w:vAlign w:val="center"/>
          </w:tcPr>
          <w:p w14:paraId="15F6C8A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0.1304</w:t>
            </w:r>
          </w:p>
        </w:tc>
        <w:tc>
          <w:tcPr>
            <w:tcW w:w="1194" w:type="dxa"/>
            <w:vAlign w:val="center"/>
          </w:tcPr>
          <w:p w14:paraId="377B6E6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0.1309</w:t>
            </w:r>
          </w:p>
        </w:tc>
        <w:tc>
          <w:tcPr>
            <w:tcW w:w="1195" w:type="dxa"/>
            <w:vAlign w:val="center"/>
          </w:tcPr>
          <w:p w14:paraId="15473BD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0.1306</w:t>
            </w:r>
          </w:p>
        </w:tc>
        <w:tc>
          <w:tcPr>
            <w:tcW w:w="1194" w:type="dxa"/>
            <w:vAlign w:val="center"/>
          </w:tcPr>
          <w:p w14:paraId="68CE5E98"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0.1340</w:t>
            </w:r>
          </w:p>
        </w:tc>
        <w:tc>
          <w:tcPr>
            <w:tcW w:w="1195" w:type="dxa"/>
            <w:vAlign w:val="center"/>
          </w:tcPr>
          <w:p w14:paraId="500FEAB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0.1323</w:t>
            </w:r>
          </w:p>
        </w:tc>
      </w:tr>
      <w:tr w:rsidR="00E71120" w:rsidRPr="00C92D77" w14:paraId="073141B4" w14:textId="77777777" w:rsidTr="00E71120">
        <w:trPr>
          <w:trHeight w:val="358"/>
          <w:jc w:val="center"/>
        </w:trPr>
        <w:tc>
          <w:tcPr>
            <w:tcW w:w="1570" w:type="dxa"/>
            <w:vAlign w:val="center"/>
          </w:tcPr>
          <w:p w14:paraId="324BCE9C"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Tmc2007_500</w:t>
            </w:r>
          </w:p>
        </w:tc>
        <w:tc>
          <w:tcPr>
            <w:tcW w:w="1194" w:type="dxa"/>
            <w:vAlign w:val="center"/>
          </w:tcPr>
          <w:p w14:paraId="2141F76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0.5030</w:t>
            </w:r>
          </w:p>
        </w:tc>
        <w:tc>
          <w:tcPr>
            <w:tcW w:w="1195" w:type="dxa"/>
            <w:vAlign w:val="center"/>
          </w:tcPr>
          <w:p w14:paraId="7ABD4E9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0.4467</w:t>
            </w:r>
          </w:p>
        </w:tc>
        <w:tc>
          <w:tcPr>
            <w:tcW w:w="1194" w:type="dxa"/>
            <w:vAlign w:val="center"/>
          </w:tcPr>
          <w:p w14:paraId="4B7CA95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0.4344</w:t>
            </w:r>
          </w:p>
        </w:tc>
        <w:tc>
          <w:tcPr>
            <w:tcW w:w="1195" w:type="dxa"/>
            <w:vAlign w:val="center"/>
          </w:tcPr>
          <w:p w14:paraId="0879F26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0.4594</w:t>
            </w:r>
          </w:p>
        </w:tc>
        <w:tc>
          <w:tcPr>
            <w:tcW w:w="1194" w:type="dxa"/>
            <w:vAlign w:val="center"/>
          </w:tcPr>
          <w:p w14:paraId="495469C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0.4452</w:t>
            </w:r>
          </w:p>
        </w:tc>
        <w:tc>
          <w:tcPr>
            <w:tcW w:w="1195" w:type="dxa"/>
            <w:vAlign w:val="center"/>
          </w:tcPr>
          <w:p w14:paraId="466AB86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0.5112</w:t>
            </w:r>
          </w:p>
        </w:tc>
      </w:tr>
      <w:tr w:rsidR="00E71120" w:rsidRPr="00C92D77" w14:paraId="195C5728" w14:textId="77777777" w:rsidTr="00E71120">
        <w:trPr>
          <w:trHeight w:val="358"/>
          <w:jc w:val="center"/>
        </w:trPr>
        <w:tc>
          <w:tcPr>
            <w:tcW w:w="1570" w:type="dxa"/>
            <w:vAlign w:val="center"/>
          </w:tcPr>
          <w:p w14:paraId="07B25AA7"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Water_quality</w:t>
            </w:r>
          </w:p>
        </w:tc>
        <w:tc>
          <w:tcPr>
            <w:tcW w:w="1194" w:type="dxa"/>
            <w:vAlign w:val="center"/>
          </w:tcPr>
          <w:p w14:paraId="604C7E5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0.2699</w:t>
            </w:r>
          </w:p>
        </w:tc>
        <w:tc>
          <w:tcPr>
            <w:tcW w:w="1195" w:type="dxa"/>
            <w:vAlign w:val="center"/>
          </w:tcPr>
          <w:p w14:paraId="719819A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0.2807</w:t>
            </w:r>
          </w:p>
        </w:tc>
        <w:tc>
          <w:tcPr>
            <w:tcW w:w="1194" w:type="dxa"/>
            <w:vAlign w:val="center"/>
          </w:tcPr>
          <w:p w14:paraId="731E4A5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0.2849</w:t>
            </w:r>
          </w:p>
        </w:tc>
        <w:tc>
          <w:tcPr>
            <w:tcW w:w="1195" w:type="dxa"/>
            <w:vAlign w:val="center"/>
          </w:tcPr>
          <w:p w14:paraId="6C17619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0.2817</w:t>
            </w:r>
          </w:p>
        </w:tc>
        <w:tc>
          <w:tcPr>
            <w:tcW w:w="1194" w:type="dxa"/>
            <w:vAlign w:val="center"/>
          </w:tcPr>
          <w:p w14:paraId="5807EAA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0.2839</w:t>
            </w:r>
          </w:p>
        </w:tc>
        <w:tc>
          <w:tcPr>
            <w:tcW w:w="1195" w:type="dxa"/>
            <w:vAlign w:val="center"/>
          </w:tcPr>
          <w:p w14:paraId="42C1A17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0.2857</w:t>
            </w:r>
          </w:p>
        </w:tc>
      </w:tr>
      <w:tr w:rsidR="00E71120" w:rsidRPr="00C92D77" w14:paraId="5F1BD17F" w14:textId="77777777" w:rsidTr="00E71120">
        <w:trPr>
          <w:trHeight w:val="358"/>
          <w:jc w:val="center"/>
        </w:trPr>
        <w:tc>
          <w:tcPr>
            <w:tcW w:w="1570" w:type="dxa"/>
            <w:tcBorders>
              <w:bottom w:val="nil"/>
            </w:tcBorders>
            <w:vAlign w:val="center"/>
          </w:tcPr>
          <w:p w14:paraId="068855DA"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Yeast</w:t>
            </w:r>
          </w:p>
        </w:tc>
        <w:tc>
          <w:tcPr>
            <w:tcW w:w="1194" w:type="dxa"/>
            <w:tcBorders>
              <w:bottom w:val="nil"/>
            </w:tcBorders>
            <w:vAlign w:val="center"/>
          </w:tcPr>
          <w:p w14:paraId="3752482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0.3400</w:t>
            </w:r>
          </w:p>
        </w:tc>
        <w:tc>
          <w:tcPr>
            <w:tcW w:w="1195" w:type="dxa"/>
            <w:tcBorders>
              <w:bottom w:val="nil"/>
            </w:tcBorders>
            <w:vAlign w:val="center"/>
          </w:tcPr>
          <w:p w14:paraId="6AA64C8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0.3507</w:t>
            </w:r>
          </w:p>
        </w:tc>
        <w:tc>
          <w:tcPr>
            <w:tcW w:w="1194" w:type="dxa"/>
            <w:tcBorders>
              <w:bottom w:val="nil"/>
            </w:tcBorders>
            <w:vAlign w:val="center"/>
          </w:tcPr>
          <w:p w14:paraId="08D3449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0.3602</w:t>
            </w:r>
          </w:p>
        </w:tc>
        <w:tc>
          <w:tcPr>
            <w:tcW w:w="1195" w:type="dxa"/>
            <w:tcBorders>
              <w:bottom w:val="nil"/>
            </w:tcBorders>
            <w:vAlign w:val="center"/>
          </w:tcPr>
          <w:p w14:paraId="2BFA40E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0.3577</w:t>
            </w:r>
          </w:p>
        </w:tc>
        <w:tc>
          <w:tcPr>
            <w:tcW w:w="1194" w:type="dxa"/>
            <w:tcBorders>
              <w:bottom w:val="nil"/>
            </w:tcBorders>
            <w:vAlign w:val="center"/>
          </w:tcPr>
          <w:p w14:paraId="3A978ED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0.3553</w:t>
            </w:r>
          </w:p>
        </w:tc>
        <w:tc>
          <w:tcPr>
            <w:tcW w:w="1195" w:type="dxa"/>
            <w:tcBorders>
              <w:bottom w:val="nil"/>
            </w:tcBorders>
            <w:vAlign w:val="center"/>
          </w:tcPr>
          <w:p w14:paraId="634EBFA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0.4237</w:t>
            </w:r>
          </w:p>
        </w:tc>
      </w:tr>
      <w:tr w:rsidR="00E71120" w:rsidRPr="00C92D77" w14:paraId="4D00F411" w14:textId="77777777" w:rsidTr="00E71120">
        <w:trPr>
          <w:trHeight w:val="358"/>
          <w:jc w:val="center"/>
        </w:trPr>
        <w:tc>
          <w:tcPr>
            <w:tcW w:w="1570" w:type="dxa"/>
            <w:tcBorders>
              <w:top w:val="nil"/>
              <w:bottom w:val="single" w:sz="8" w:space="0" w:color="auto"/>
            </w:tcBorders>
            <w:vAlign w:val="center"/>
          </w:tcPr>
          <w:p w14:paraId="4940CED3"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564B5EC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0.3753</w:t>
            </w:r>
          </w:p>
        </w:tc>
        <w:tc>
          <w:tcPr>
            <w:tcW w:w="1195" w:type="dxa"/>
            <w:tcBorders>
              <w:top w:val="nil"/>
              <w:bottom w:val="single" w:sz="8" w:space="0" w:color="auto"/>
            </w:tcBorders>
            <w:vAlign w:val="center"/>
          </w:tcPr>
          <w:p w14:paraId="247ECD6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0.3628</w:t>
            </w:r>
          </w:p>
        </w:tc>
        <w:tc>
          <w:tcPr>
            <w:tcW w:w="1194" w:type="dxa"/>
            <w:tcBorders>
              <w:top w:val="nil"/>
              <w:bottom w:val="single" w:sz="8" w:space="0" w:color="auto"/>
            </w:tcBorders>
            <w:vAlign w:val="center"/>
          </w:tcPr>
          <w:p w14:paraId="2F99F61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0.3645</w:t>
            </w:r>
          </w:p>
        </w:tc>
        <w:tc>
          <w:tcPr>
            <w:tcW w:w="1195" w:type="dxa"/>
            <w:tcBorders>
              <w:top w:val="nil"/>
              <w:bottom w:val="single" w:sz="8" w:space="0" w:color="auto"/>
            </w:tcBorders>
            <w:vAlign w:val="center"/>
          </w:tcPr>
          <w:p w14:paraId="4082301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0.3693</w:t>
            </w:r>
          </w:p>
        </w:tc>
        <w:tc>
          <w:tcPr>
            <w:tcW w:w="1194" w:type="dxa"/>
            <w:tcBorders>
              <w:top w:val="nil"/>
              <w:bottom w:val="single" w:sz="8" w:space="0" w:color="auto"/>
            </w:tcBorders>
            <w:vAlign w:val="center"/>
          </w:tcPr>
          <w:p w14:paraId="5D7AA4A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0.3708</w:t>
            </w:r>
          </w:p>
        </w:tc>
        <w:tc>
          <w:tcPr>
            <w:tcW w:w="1195" w:type="dxa"/>
            <w:tcBorders>
              <w:top w:val="nil"/>
              <w:bottom w:val="single" w:sz="8" w:space="0" w:color="auto"/>
            </w:tcBorders>
            <w:vAlign w:val="center"/>
          </w:tcPr>
          <w:p w14:paraId="450ADE5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0.4723</w:t>
            </w:r>
          </w:p>
        </w:tc>
      </w:tr>
      <w:tr w:rsidR="00E71120" w:rsidRPr="00C92D77" w14:paraId="58FD96CC" w14:textId="77777777" w:rsidTr="00E71120">
        <w:trPr>
          <w:trHeight w:val="358"/>
          <w:jc w:val="center"/>
        </w:trPr>
        <w:tc>
          <w:tcPr>
            <w:tcW w:w="1570" w:type="dxa"/>
            <w:tcBorders>
              <w:top w:val="single" w:sz="8" w:space="0" w:color="auto"/>
            </w:tcBorders>
            <w:vAlign w:val="center"/>
          </w:tcPr>
          <w:p w14:paraId="38A0140E"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702E3BC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0.2386</w:t>
            </w:r>
          </w:p>
        </w:tc>
        <w:tc>
          <w:tcPr>
            <w:tcW w:w="1195" w:type="dxa"/>
            <w:tcBorders>
              <w:top w:val="single" w:sz="8" w:space="0" w:color="auto"/>
            </w:tcBorders>
            <w:vAlign w:val="center"/>
          </w:tcPr>
          <w:p w14:paraId="38B8CB5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0.2927</w:t>
            </w:r>
          </w:p>
        </w:tc>
        <w:tc>
          <w:tcPr>
            <w:tcW w:w="1194" w:type="dxa"/>
            <w:tcBorders>
              <w:top w:val="single" w:sz="8" w:space="0" w:color="auto"/>
            </w:tcBorders>
            <w:vAlign w:val="center"/>
          </w:tcPr>
          <w:p w14:paraId="245E88E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0.2903</w:t>
            </w:r>
          </w:p>
        </w:tc>
        <w:tc>
          <w:tcPr>
            <w:tcW w:w="1195" w:type="dxa"/>
            <w:tcBorders>
              <w:top w:val="single" w:sz="8" w:space="0" w:color="auto"/>
            </w:tcBorders>
            <w:vAlign w:val="center"/>
          </w:tcPr>
          <w:p w14:paraId="59B7B34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0.2870</w:t>
            </w:r>
          </w:p>
        </w:tc>
        <w:tc>
          <w:tcPr>
            <w:tcW w:w="1194" w:type="dxa"/>
            <w:tcBorders>
              <w:top w:val="single" w:sz="8" w:space="0" w:color="auto"/>
            </w:tcBorders>
            <w:vAlign w:val="center"/>
          </w:tcPr>
          <w:p w14:paraId="77659A0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0.2871</w:t>
            </w:r>
          </w:p>
        </w:tc>
        <w:tc>
          <w:tcPr>
            <w:tcW w:w="1195" w:type="dxa"/>
            <w:tcBorders>
              <w:top w:val="single" w:sz="8" w:space="0" w:color="auto"/>
            </w:tcBorders>
            <w:vAlign w:val="center"/>
          </w:tcPr>
          <w:p w14:paraId="0FD4278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0.3283</w:t>
            </w:r>
          </w:p>
        </w:tc>
      </w:tr>
      <w:tr w:rsidR="00E71120" w:rsidRPr="00C92D77" w14:paraId="0BB9E70B" w14:textId="77777777" w:rsidTr="00E71120">
        <w:trPr>
          <w:trHeight w:val="373"/>
          <w:jc w:val="center"/>
        </w:trPr>
        <w:tc>
          <w:tcPr>
            <w:tcW w:w="1570" w:type="dxa"/>
            <w:tcBorders>
              <w:bottom w:val="single" w:sz="12" w:space="0" w:color="auto"/>
            </w:tcBorders>
            <w:vAlign w:val="center"/>
          </w:tcPr>
          <w:p w14:paraId="138EFCC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6F83607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5.14</w:t>
            </w:r>
          </w:p>
        </w:tc>
        <w:tc>
          <w:tcPr>
            <w:tcW w:w="1195" w:type="dxa"/>
            <w:tcBorders>
              <w:bottom w:val="single" w:sz="12" w:space="0" w:color="auto"/>
            </w:tcBorders>
            <w:vAlign w:val="center"/>
          </w:tcPr>
          <w:p w14:paraId="1E19763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3.61</w:t>
            </w:r>
          </w:p>
        </w:tc>
        <w:tc>
          <w:tcPr>
            <w:tcW w:w="1194" w:type="dxa"/>
            <w:tcBorders>
              <w:bottom w:val="single" w:sz="12" w:space="0" w:color="auto"/>
            </w:tcBorders>
            <w:vAlign w:val="center"/>
          </w:tcPr>
          <w:p w14:paraId="51D9483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2.82</w:t>
            </w:r>
          </w:p>
        </w:tc>
        <w:tc>
          <w:tcPr>
            <w:tcW w:w="1195" w:type="dxa"/>
            <w:tcBorders>
              <w:bottom w:val="single" w:sz="12" w:space="0" w:color="auto"/>
            </w:tcBorders>
            <w:vAlign w:val="center"/>
          </w:tcPr>
          <w:p w14:paraId="17B53CB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3.89</w:t>
            </w:r>
          </w:p>
        </w:tc>
        <w:tc>
          <w:tcPr>
            <w:tcW w:w="1194" w:type="dxa"/>
            <w:tcBorders>
              <w:bottom w:val="single" w:sz="12" w:space="0" w:color="auto"/>
            </w:tcBorders>
            <w:vAlign w:val="center"/>
          </w:tcPr>
          <w:p w14:paraId="1EE6987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3.32</w:t>
            </w:r>
          </w:p>
        </w:tc>
        <w:tc>
          <w:tcPr>
            <w:tcW w:w="1195" w:type="dxa"/>
            <w:tcBorders>
              <w:bottom w:val="single" w:sz="12" w:space="0" w:color="auto"/>
            </w:tcBorders>
            <w:vAlign w:val="center"/>
          </w:tcPr>
          <w:p w14:paraId="0F74B7C0" w14:textId="77777777" w:rsidR="00E71120" w:rsidRPr="00C92D77" w:rsidRDefault="00E71120" w:rsidP="00C92D77">
            <w:pPr>
              <w:snapToGrid w:val="0"/>
              <w:ind w:firstLineChars="0" w:firstLine="0"/>
              <w:jc w:val="center"/>
              <w:rPr>
                <w:rFonts w:eastAsiaTheme="majorEastAsia"/>
                <w:b/>
                <w:color w:val="0000FF"/>
                <w:sz w:val="21"/>
              </w:rPr>
            </w:pPr>
            <w:r w:rsidRPr="00C92D77">
              <w:rPr>
                <w:rFonts w:eastAsia="等线"/>
                <w:b/>
                <w:color w:val="000000"/>
                <w:sz w:val="21"/>
              </w:rPr>
              <w:t>2.21</w:t>
            </w:r>
          </w:p>
        </w:tc>
      </w:tr>
    </w:tbl>
    <w:p w14:paraId="75E13D80" w14:textId="77777777" w:rsidR="00E71120" w:rsidRPr="00C92D77" w:rsidRDefault="00E71120" w:rsidP="00C92D77">
      <w:pPr>
        <w:autoSpaceDE w:val="0"/>
        <w:autoSpaceDN w:val="0"/>
        <w:adjustRightInd w:val="0"/>
        <w:snapToGrid w:val="0"/>
        <w:ind w:firstLineChars="0" w:firstLine="0"/>
        <w:jc w:val="center"/>
        <w:rPr>
          <w:kern w:val="0"/>
          <w:sz w:val="21"/>
        </w:rPr>
      </w:pPr>
    </w:p>
    <w:p w14:paraId="5D0153A8" w14:textId="77777777" w:rsidR="00E71120" w:rsidRPr="00C92D77" w:rsidRDefault="00E71120" w:rsidP="00C92D77">
      <w:pPr>
        <w:autoSpaceDE w:val="0"/>
        <w:autoSpaceDN w:val="0"/>
        <w:adjustRightInd w:val="0"/>
        <w:snapToGrid w:val="0"/>
        <w:ind w:firstLineChars="0" w:firstLine="0"/>
        <w:jc w:val="center"/>
        <w:rPr>
          <w:kern w:val="0"/>
          <w:sz w:val="21"/>
        </w:rPr>
      </w:pPr>
      <w:r w:rsidRPr="00C92D77">
        <w:rPr>
          <w:kern w:val="0"/>
          <w:sz w:val="21"/>
        </w:rPr>
        <w:t>表</w:t>
      </w:r>
      <w:r w:rsidRPr="00C92D77">
        <w:rPr>
          <w:kern w:val="0"/>
          <w:sz w:val="21"/>
        </w:rPr>
        <w:t>5-10 MLDE</w:t>
      </w:r>
      <w:r w:rsidRPr="00C92D77">
        <w:rPr>
          <w:kern w:val="0"/>
          <w:sz w:val="21"/>
        </w:rPr>
        <w:t>与</w:t>
      </w:r>
      <w:r w:rsidRPr="00C92D77">
        <w:rPr>
          <w:rFonts w:hint="eastAsia"/>
          <w:kern w:val="0"/>
          <w:sz w:val="21"/>
        </w:rPr>
        <w:t>多标签数据流</w:t>
      </w:r>
      <w:r w:rsidRPr="00C92D77">
        <w:rPr>
          <w:kern w:val="0"/>
          <w:sz w:val="21"/>
        </w:rPr>
        <w:t>对比算法的</w:t>
      </w:r>
      <w:r w:rsidRPr="00C92D77">
        <w:rPr>
          <w:kern w:val="0"/>
          <w:sz w:val="21"/>
        </w:rPr>
        <w:t>F1</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A7561D" w:rsidRPr="00C92D77" w14:paraId="7EEE0077" w14:textId="77777777" w:rsidTr="00E71120">
        <w:trPr>
          <w:trHeight w:val="358"/>
          <w:jc w:val="center"/>
        </w:trPr>
        <w:tc>
          <w:tcPr>
            <w:tcW w:w="1570" w:type="dxa"/>
            <w:tcBorders>
              <w:top w:val="single" w:sz="12" w:space="0" w:color="auto"/>
              <w:bottom w:val="single" w:sz="8" w:space="0" w:color="auto"/>
            </w:tcBorders>
            <w:vAlign w:val="center"/>
          </w:tcPr>
          <w:p w14:paraId="16F32D20" w14:textId="77777777" w:rsidR="00A7561D" w:rsidRPr="00C92D77" w:rsidRDefault="00A7561D" w:rsidP="00A7561D">
            <w:pPr>
              <w:snapToGrid w:val="0"/>
              <w:ind w:firstLineChars="0" w:firstLine="0"/>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0A16D6FB" w14:textId="70AE98AD" w:rsidR="00A7561D" w:rsidRPr="00C92D77" w:rsidRDefault="00A7561D" w:rsidP="00A7561D">
            <w:pPr>
              <w:snapToGrid w:val="0"/>
              <w:ind w:firstLineChars="0" w:firstLine="0"/>
              <w:jc w:val="center"/>
              <w:rPr>
                <w:rFonts w:eastAsiaTheme="majorEastAsia"/>
                <w:sz w:val="21"/>
              </w:rPr>
            </w:pPr>
            <w:r w:rsidRPr="00ED2CEE">
              <w:rPr>
                <w:rFonts w:cs="宋体"/>
                <w:kern w:val="0"/>
                <w:sz w:val="21"/>
              </w:rPr>
              <w:t>GOOWE</w:t>
            </w:r>
          </w:p>
        </w:tc>
        <w:tc>
          <w:tcPr>
            <w:tcW w:w="1195" w:type="dxa"/>
            <w:tcBorders>
              <w:top w:val="single" w:sz="12" w:space="0" w:color="auto"/>
              <w:bottom w:val="single" w:sz="8" w:space="0" w:color="auto"/>
            </w:tcBorders>
            <w:vAlign w:val="center"/>
          </w:tcPr>
          <w:p w14:paraId="2942110F" w14:textId="07047198" w:rsidR="00A7561D" w:rsidRPr="00C92D77" w:rsidRDefault="00A7561D" w:rsidP="00A7561D">
            <w:pPr>
              <w:snapToGrid w:val="0"/>
              <w:ind w:firstLineChars="0" w:firstLine="0"/>
              <w:jc w:val="center"/>
              <w:rPr>
                <w:rFonts w:eastAsiaTheme="majorEastAsia"/>
                <w:sz w:val="21"/>
              </w:rPr>
            </w:pPr>
            <w:r w:rsidRPr="00ED2CEE">
              <w:rPr>
                <w:rFonts w:cs="宋体"/>
                <w:kern w:val="0"/>
                <w:sz w:val="21"/>
              </w:rPr>
              <w:t>SAMPNN</w:t>
            </w:r>
          </w:p>
        </w:tc>
        <w:tc>
          <w:tcPr>
            <w:tcW w:w="1194" w:type="dxa"/>
            <w:tcBorders>
              <w:top w:val="single" w:sz="12" w:space="0" w:color="auto"/>
              <w:bottom w:val="single" w:sz="8" w:space="0" w:color="auto"/>
            </w:tcBorders>
            <w:vAlign w:val="center"/>
          </w:tcPr>
          <w:p w14:paraId="669536ED" w14:textId="53C5CCB3" w:rsidR="00A7561D" w:rsidRPr="00C92D77" w:rsidRDefault="00A7561D" w:rsidP="00A7561D">
            <w:pPr>
              <w:snapToGrid w:val="0"/>
              <w:ind w:firstLineChars="0" w:firstLine="0"/>
              <w:jc w:val="center"/>
              <w:rPr>
                <w:rFonts w:eastAsiaTheme="majorEastAsia"/>
                <w:sz w:val="21"/>
              </w:rPr>
            </w:pPr>
            <w:r w:rsidRPr="00ED2CEE">
              <w:rPr>
                <w:rFonts w:cs="宋体"/>
                <w:kern w:val="0"/>
                <w:sz w:val="21"/>
              </w:rPr>
              <w:t>SANN</w:t>
            </w:r>
          </w:p>
        </w:tc>
        <w:tc>
          <w:tcPr>
            <w:tcW w:w="1195" w:type="dxa"/>
            <w:tcBorders>
              <w:top w:val="single" w:sz="12" w:space="0" w:color="auto"/>
              <w:bottom w:val="single" w:sz="8" w:space="0" w:color="auto"/>
            </w:tcBorders>
            <w:vAlign w:val="center"/>
          </w:tcPr>
          <w:p w14:paraId="05691112" w14:textId="5CC6CCCE" w:rsidR="00A7561D" w:rsidRPr="00C92D77" w:rsidRDefault="00A7561D" w:rsidP="00A7561D">
            <w:pPr>
              <w:snapToGrid w:val="0"/>
              <w:ind w:firstLineChars="0" w:firstLine="0"/>
              <w:jc w:val="center"/>
              <w:rPr>
                <w:rFonts w:eastAsiaTheme="majorEastAsia"/>
                <w:sz w:val="21"/>
              </w:rPr>
            </w:pPr>
            <w:r w:rsidRPr="00ED2CEE">
              <w:rPr>
                <w:rFonts w:cs="宋体"/>
                <w:kern w:val="0"/>
                <w:sz w:val="21"/>
              </w:rPr>
              <w:t>AESANNS</w:t>
            </w:r>
          </w:p>
        </w:tc>
        <w:tc>
          <w:tcPr>
            <w:tcW w:w="1194" w:type="dxa"/>
            <w:tcBorders>
              <w:top w:val="single" w:sz="12" w:space="0" w:color="auto"/>
              <w:bottom w:val="single" w:sz="8" w:space="0" w:color="auto"/>
            </w:tcBorders>
            <w:vAlign w:val="center"/>
          </w:tcPr>
          <w:p w14:paraId="2AC09364" w14:textId="4827813A" w:rsidR="00A7561D" w:rsidRPr="00C92D77" w:rsidRDefault="00A7561D" w:rsidP="00A7561D">
            <w:pPr>
              <w:snapToGrid w:val="0"/>
              <w:ind w:firstLineChars="0" w:firstLine="0"/>
              <w:jc w:val="center"/>
              <w:rPr>
                <w:rFonts w:eastAsiaTheme="majorEastAsia"/>
                <w:sz w:val="21"/>
              </w:rPr>
            </w:pPr>
            <w:r w:rsidRPr="00ED2CEE">
              <w:rPr>
                <w:rFonts w:cs="宋体"/>
                <w:kern w:val="0"/>
                <w:sz w:val="21"/>
              </w:rPr>
              <w:t>WENN</w:t>
            </w:r>
          </w:p>
        </w:tc>
        <w:tc>
          <w:tcPr>
            <w:tcW w:w="1195" w:type="dxa"/>
            <w:tcBorders>
              <w:top w:val="single" w:sz="12" w:space="0" w:color="auto"/>
              <w:bottom w:val="single" w:sz="8" w:space="0" w:color="auto"/>
            </w:tcBorders>
            <w:vAlign w:val="center"/>
          </w:tcPr>
          <w:p w14:paraId="38E3317B" w14:textId="3441AD02" w:rsidR="00A7561D" w:rsidRPr="00C92D77" w:rsidRDefault="00A7561D" w:rsidP="00A7561D">
            <w:pPr>
              <w:snapToGrid w:val="0"/>
              <w:ind w:firstLineChars="0" w:firstLine="0"/>
              <w:jc w:val="center"/>
              <w:rPr>
                <w:rFonts w:eastAsiaTheme="majorEastAsia"/>
                <w:sz w:val="21"/>
              </w:rPr>
            </w:pPr>
            <w:r w:rsidRPr="00ED2CEE">
              <w:rPr>
                <w:rFonts w:eastAsia="等线"/>
                <w:color w:val="000000"/>
                <w:sz w:val="21"/>
              </w:rPr>
              <w:t>MLDE</w:t>
            </w:r>
          </w:p>
        </w:tc>
      </w:tr>
      <w:tr w:rsidR="00E71120" w:rsidRPr="00C92D77" w14:paraId="16A1E0AA" w14:textId="77777777" w:rsidTr="00E71120">
        <w:trPr>
          <w:trHeight w:val="358"/>
          <w:jc w:val="center"/>
        </w:trPr>
        <w:tc>
          <w:tcPr>
            <w:tcW w:w="1570" w:type="dxa"/>
            <w:tcBorders>
              <w:top w:val="single" w:sz="8" w:space="0" w:color="auto"/>
              <w:bottom w:val="nil"/>
            </w:tcBorders>
            <w:vAlign w:val="center"/>
          </w:tcPr>
          <w:p w14:paraId="0B94CBB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665725E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0.5483</w:t>
            </w:r>
          </w:p>
        </w:tc>
        <w:tc>
          <w:tcPr>
            <w:tcW w:w="1195" w:type="dxa"/>
            <w:tcBorders>
              <w:top w:val="single" w:sz="8" w:space="0" w:color="auto"/>
              <w:bottom w:val="nil"/>
            </w:tcBorders>
            <w:vAlign w:val="center"/>
          </w:tcPr>
          <w:p w14:paraId="38552E1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0.5508</w:t>
            </w:r>
          </w:p>
        </w:tc>
        <w:tc>
          <w:tcPr>
            <w:tcW w:w="1194" w:type="dxa"/>
            <w:tcBorders>
              <w:top w:val="single" w:sz="8" w:space="0" w:color="auto"/>
              <w:bottom w:val="nil"/>
            </w:tcBorders>
            <w:vAlign w:val="center"/>
          </w:tcPr>
          <w:p w14:paraId="36D6CE4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0.5528</w:t>
            </w:r>
          </w:p>
        </w:tc>
        <w:tc>
          <w:tcPr>
            <w:tcW w:w="1195" w:type="dxa"/>
            <w:tcBorders>
              <w:top w:val="single" w:sz="8" w:space="0" w:color="auto"/>
              <w:bottom w:val="nil"/>
            </w:tcBorders>
            <w:vAlign w:val="center"/>
          </w:tcPr>
          <w:p w14:paraId="69B5298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0.5554</w:t>
            </w:r>
          </w:p>
        </w:tc>
        <w:tc>
          <w:tcPr>
            <w:tcW w:w="1194" w:type="dxa"/>
            <w:tcBorders>
              <w:top w:val="single" w:sz="8" w:space="0" w:color="auto"/>
              <w:bottom w:val="nil"/>
            </w:tcBorders>
            <w:vAlign w:val="center"/>
          </w:tcPr>
          <w:p w14:paraId="6607EE4C"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0.5580</w:t>
            </w:r>
          </w:p>
        </w:tc>
        <w:tc>
          <w:tcPr>
            <w:tcW w:w="1195" w:type="dxa"/>
            <w:tcBorders>
              <w:top w:val="single" w:sz="8" w:space="0" w:color="auto"/>
              <w:bottom w:val="nil"/>
            </w:tcBorders>
            <w:vAlign w:val="center"/>
          </w:tcPr>
          <w:p w14:paraId="594DBEE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0.5545</w:t>
            </w:r>
          </w:p>
        </w:tc>
      </w:tr>
      <w:tr w:rsidR="00E71120" w:rsidRPr="00C92D77" w14:paraId="412C5070" w14:textId="77777777" w:rsidTr="00E71120">
        <w:trPr>
          <w:trHeight w:val="358"/>
          <w:jc w:val="center"/>
        </w:trPr>
        <w:tc>
          <w:tcPr>
            <w:tcW w:w="1570" w:type="dxa"/>
            <w:vAlign w:val="center"/>
          </w:tcPr>
          <w:p w14:paraId="5B34A27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CHD_49</w:t>
            </w:r>
          </w:p>
        </w:tc>
        <w:tc>
          <w:tcPr>
            <w:tcW w:w="1194" w:type="dxa"/>
            <w:vAlign w:val="center"/>
          </w:tcPr>
          <w:p w14:paraId="0D4883D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0.4211</w:t>
            </w:r>
          </w:p>
        </w:tc>
        <w:tc>
          <w:tcPr>
            <w:tcW w:w="1195" w:type="dxa"/>
            <w:vAlign w:val="center"/>
          </w:tcPr>
          <w:p w14:paraId="31F7CC0B"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0.5457</w:t>
            </w:r>
          </w:p>
        </w:tc>
        <w:tc>
          <w:tcPr>
            <w:tcW w:w="1194" w:type="dxa"/>
            <w:vAlign w:val="center"/>
          </w:tcPr>
          <w:p w14:paraId="0A5B872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0.5412</w:t>
            </w:r>
          </w:p>
        </w:tc>
        <w:tc>
          <w:tcPr>
            <w:tcW w:w="1195" w:type="dxa"/>
            <w:vAlign w:val="center"/>
          </w:tcPr>
          <w:p w14:paraId="745CD61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0.5275</w:t>
            </w:r>
          </w:p>
        </w:tc>
        <w:tc>
          <w:tcPr>
            <w:tcW w:w="1194" w:type="dxa"/>
            <w:vAlign w:val="center"/>
          </w:tcPr>
          <w:p w14:paraId="288EBC1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0.5423</w:t>
            </w:r>
          </w:p>
        </w:tc>
        <w:tc>
          <w:tcPr>
            <w:tcW w:w="1195" w:type="dxa"/>
            <w:vAlign w:val="center"/>
          </w:tcPr>
          <w:p w14:paraId="06D1FEE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0.5404</w:t>
            </w:r>
          </w:p>
        </w:tc>
      </w:tr>
      <w:tr w:rsidR="00E71120" w:rsidRPr="00C92D77" w14:paraId="4EEAF7C5" w14:textId="77777777" w:rsidTr="00E71120">
        <w:trPr>
          <w:trHeight w:val="358"/>
          <w:jc w:val="center"/>
        </w:trPr>
        <w:tc>
          <w:tcPr>
            <w:tcW w:w="1570" w:type="dxa"/>
            <w:vAlign w:val="center"/>
          </w:tcPr>
          <w:p w14:paraId="5C16A9D5"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Corel5k</w:t>
            </w:r>
          </w:p>
        </w:tc>
        <w:tc>
          <w:tcPr>
            <w:tcW w:w="1194" w:type="dxa"/>
            <w:vAlign w:val="center"/>
          </w:tcPr>
          <w:p w14:paraId="6C7E45B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0.0126</w:t>
            </w:r>
          </w:p>
        </w:tc>
        <w:tc>
          <w:tcPr>
            <w:tcW w:w="1195" w:type="dxa"/>
            <w:vAlign w:val="center"/>
          </w:tcPr>
          <w:p w14:paraId="4345688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0.0701</w:t>
            </w:r>
          </w:p>
        </w:tc>
        <w:tc>
          <w:tcPr>
            <w:tcW w:w="1194" w:type="dxa"/>
            <w:vAlign w:val="center"/>
          </w:tcPr>
          <w:p w14:paraId="58C8D8CA"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0.0711</w:t>
            </w:r>
          </w:p>
        </w:tc>
        <w:tc>
          <w:tcPr>
            <w:tcW w:w="1195" w:type="dxa"/>
            <w:vAlign w:val="center"/>
          </w:tcPr>
          <w:p w14:paraId="2C31A8F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0.0402</w:t>
            </w:r>
          </w:p>
        </w:tc>
        <w:tc>
          <w:tcPr>
            <w:tcW w:w="1194" w:type="dxa"/>
            <w:vAlign w:val="center"/>
          </w:tcPr>
          <w:p w14:paraId="082C78B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0.0422</w:t>
            </w:r>
          </w:p>
        </w:tc>
        <w:tc>
          <w:tcPr>
            <w:tcW w:w="1195" w:type="dxa"/>
            <w:vAlign w:val="center"/>
          </w:tcPr>
          <w:p w14:paraId="2D2065B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0.0193</w:t>
            </w:r>
          </w:p>
        </w:tc>
      </w:tr>
      <w:tr w:rsidR="00E71120" w:rsidRPr="00C92D77" w14:paraId="5CE108D1" w14:textId="77777777" w:rsidTr="00E71120">
        <w:trPr>
          <w:trHeight w:val="358"/>
          <w:jc w:val="center"/>
        </w:trPr>
        <w:tc>
          <w:tcPr>
            <w:tcW w:w="1570" w:type="dxa"/>
            <w:vAlign w:val="center"/>
          </w:tcPr>
          <w:p w14:paraId="273015B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Emotions</w:t>
            </w:r>
          </w:p>
        </w:tc>
        <w:tc>
          <w:tcPr>
            <w:tcW w:w="1194" w:type="dxa"/>
            <w:vAlign w:val="center"/>
          </w:tcPr>
          <w:p w14:paraId="7ABCC19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0.2749</w:t>
            </w:r>
          </w:p>
        </w:tc>
        <w:tc>
          <w:tcPr>
            <w:tcW w:w="1195" w:type="dxa"/>
            <w:vAlign w:val="center"/>
          </w:tcPr>
          <w:p w14:paraId="365C016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0.2736</w:t>
            </w:r>
          </w:p>
        </w:tc>
        <w:tc>
          <w:tcPr>
            <w:tcW w:w="1194" w:type="dxa"/>
            <w:vAlign w:val="center"/>
          </w:tcPr>
          <w:p w14:paraId="02AF430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0.2764</w:t>
            </w:r>
          </w:p>
        </w:tc>
        <w:tc>
          <w:tcPr>
            <w:tcW w:w="1195" w:type="dxa"/>
            <w:vAlign w:val="center"/>
          </w:tcPr>
          <w:p w14:paraId="18AA751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0.2549</w:t>
            </w:r>
          </w:p>
        </w:tc>
        <w:tc>
          <w:tcPr>
            <w:tcW w:w="1194" w:type="dxa"/>
            <w:vAlign w:val="center"/>
          </w:tcPr>
          <w:p w14:paraId="5E5B23F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0.2682</w:t>
            </w:r>
          </w:p>
        </w:tc>
        <w:tc>
          <w:tcPr>
            <w:tcW w:w="1195" w:type="dxa"/>
            <w:vAlign w:val="center"/>
          </w:tcPr>
          <w:p w14:paraId="697F8A1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0.3301</w:t>
            </w:r>
          </w:p>
        </w:tc>
      </w:tr>
      <w:tr w:rsidR="00E71120" w:rsidRPr="00C92D77" w14:paraId="4669CBD7" w14:textId="77777777" w:rsidTr="00E71120">
        <w:trPr>
          <w:trHeight w:val="358"/>
          <w:jc w:val="center"/>
        </w:trPr>
        <w:tc>
          <w:tcPr>
            <w:tcW w:w="1570" w:type="dxa"/>
            <w:vAlign w:val="center"/>
          </w:tcPr>
          <w:p w14:paraId="401C14D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GpositiveGO</w:t>
            </w:r>
          </w:p>
        </w:tc>
        <w:tc>
          <w:tcPr>
            <w:tcW w:w="1194" w:type="dxa"/>
            <w:vAlign w:val="center"/>
          </w:tcPr>
          <w:p w14:paraId="1057561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0.1165</w:t>
            </w:r>
          </w:p>
        </w:tc>
        <w:tc>
          <w:tcPr>
            <w:tcW w:w="1195" w:type="dxa"/>
            <w:vAlign w:val="center"/>
          </w:tcPr>
          <w:p w14:paraId="018D903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0.3254</w:t>
            </w:r>
          </w:p>
        </w:tc>
        <w:tc>
          <w:tcPr>
            <w:tcW w:w="1194" w:type="dxa"/>
            <w:vAlign w:val="center"/>
          </w:tcPr>
          <w:p w14:paraId="2EE3214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0.3254</w:t>
            </w:r>
          </w:p>
        </w:tc>
        <w:tc>
          <w:tcPr>
            <w:tcW w:w="1195" w:type="dxa"/>
            <w:vAlign w:val="center"/>
          </w:tcPr>
          <w:p w14:paraId="5A8014E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0.3230</w:t>
            </w:r>
          </w:p>
        </w:tc>
        <w:tc>
          <w:tcPr>
            <w:tcW w:w="1194" w:type="dxa"/>
            <w:vAlign w:val="center"/>
          </w:tcPr>
          <w:p w14:paraId="7EADE5A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0.3230</w:t>
            </w:r>
          </w:p>
        </w:tc>
        <w:tc>
          <w:tcPr>
            <w:tcW w:w="1195" w:type="dxa"/>
            <w:vAlign w:val="center"/>
          </w:tcPr>
          <w:p w14:paraId="704FF4A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0.5410</w:t>
            </w:r>
          </w:p>
        </w:tc>
      </w:tr>
      <w:tr w:rsidR="00E71120" w:rsidRPr="00C92D77" w14:paraId="667134E3" w14:textId="77777777" w:rsidTr="00E71120">
        <w:trPr>
          <w:trHeight w:val="358"/>
          <w:jc w:val="center"/>
        </w:trPr>
        <w:tc>
          <w:tcPr>
            <w:tcW w:w="1570" w:type="dxa"/>
            <w:vAlign w:val="center"/>
          </w:tcPr>
          <w:p w14:paraId="63BDC5DA"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Image</w:t>
            </w:r>
          </w:p>
        </w:tc>
        <w:tc>
          <w:tcPr>
            <w:tcW w:w="1194" w:type="dxa"/>
            <w:vAlign w:val="center"/>
          </w:tcPr>
          <w:p w14:paraId="025C38B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0.0681</w:t>
            </w:r>
          </w:p>
        </w:tc>
        <w:tc>
          <w:tcPr>
            <w:tcW w:w="1195" w:type="dxa"/>
            <w:vAlign w:val="center"/>
          </w:tcPr>
          <w:p w14:paraId="26F90D11"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0.3843</w:t>
            </w:r>
          </w:p>
        </w:tc>
        <w:tc>
          <w:tcPr>
            <w:tcW w:w="1194" w:type="dxa"/>
            <w:vAlign w:val="center"/>
          </w:tcPr>
          <w:p w14:paraId="3B77025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0.3681</w:t>
            </w:r>
          </w:p>
        </w:tc>
        <w:tc>
          <w:tcPr>
            <w:tcW w:w="1195" w:type="dxa"/>
            <w:vAlign w:val="center"/>
          </w:tcPr>
          <w:p w14:paraId="5FA0D6A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0.3695</w:t>
            </w:r>
          </w:p>
        </w:tc>
        <w:tc>
          <w:tcPr>
            <w:tcW w:w="1194" w:type="dxa"/>
            <w:vAlign w:val="center"/>
          </w:tcPr>
          <w:p w14:paraId="3857E73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0.3637</w:t>
            </w:r>
          </w:p>
        </w:tc>
        <w:tc>
          <w:tcPr>
            <w:tcW w:w="1195" w:type="dxa"/>
            <w:vAlign w:val="center"/>
          </w:tcPr>
          <w:p w14:paraId="1F4CF57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0.2326</w:t>
            </w:r>
          </w:p>
        </w:tc>
      </w:tr>
      <w:tr w:rsidR="00E71120" w:rsidRPr="00C92D77" w14:paraId="3B1A0422" w14:textId="77777777" w:rsidTr="00E71120">
        <w:trPr>
          <w:trHeight w:val="358"/>
          <w:jc w:val="center"/>
        </w:trPr>
        <w:tc>
          <w:tcPr>
            <w:tcW w:w="1570" w:type="dxa"/>
            <w:vAlign w:val="center"/>
          </w:tcPr>
          <w:p w14:paraId="2006C8D3"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Langlog</w:t>
            </w:r>
          </w:p>
        </w:tc>
        <w:tc>
          <w:tcPr>
            <w:tcW w:w="1194" w:type="dxa"/>
            <w:vAlign w:val="center"/>
          </w:tcPr>
          <w:p w14:paraId="3F5310C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0.3921</w:t>
            </w:r>
          </w:p>
        </w:tc>
        <w:tc>
          <w:tcPr>
            <w:tcW w:w="1195" w:type="dxa"/>
            <w:vAlign w:val="center"/>
          </w:tcPr>
          <w:p w14:paraId="70B6AE9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0.4363</w:t>
            </w:r>
          </w:p>
        </w:tc>
        <w:tc>
          <w:tcPr>
            <w:tcW w:w="1194" w:type="dxa"/>
            <w:vAlign w:val="center"/>
          </w:tcPr>
          <w:p w14:paraId="2B5538C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0.4018</w:t>
            </w:r>
          </w:p>
        </w:tc>
        <w:tc>
          <w:tcPr>
            <w:tcW w:w="1195" w:type="dxa"/>
            <w:vAlign w:val="center"/>
          </w:tcPr>
          <w:p w14:paraId="7F6F838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0.3838</w:t>
            </w:r>
          </w:p>
        </w:tc>
        <w:tc>
          <w:tcPr>
            <w:tcW w:w="1194" w:type="dxa"/>
            <w:vAlign w:val="center"/>
          </w:tcPr>
          <w:p w14:paraId="7416BBF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0.3702</w:t>
            </w:r>
          </w:p>
        </w:tc>
        <w:tc>
          <w:tcPr>
            <w:tcW w:w="1195" w:type="dxa"/>
            <w:vAlign w:val="center"/>
          </w:tcPr>
          <w:p w14:paraId="2735195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0.4436</w:t>
            </w:r>
          </w:p>
        </w:tc>
      </w:tr>
      <w:tr w:rsidR="00E71120" w:rsidRPr="00C92D77" w14:paraId="51A4967D" w14:textId="77777777" w:rsidTr="00E71120">
        <w:trPr>
          <w:trHeight w:val="358"/>
          <w:jc w:val="center"/>
        </w:trPr>
        <w:tc>
          <w:tcPr>
            <w:tcW w:w="1570" w:type="dxa"/>
            <w:vAlign w:val="center"/>
          </w:tcPr>
          <w:p w14:paraId="701D6AE9"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Scene</w:t>
            </w:r>
          </w:p>
        </w:tc>
        <w:tc>
          <w:tcPr>
            <w:tcW w:w="1194" w:type="dxa"/>
            <w:vAlign w:val="center"/>
          </w:tcPr>
          <w:p w14:paraId="339B4F5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0.1752</w:t>
            </w:r>
          </w:p>
        </w:tc>
        <w:tc>
          <w:tcPr>
            <w:tcW w:w="1195" w:type="dxa"/>
            <w:vAlign w:val="center"/>
          </w:tcPr>
          <w:p w14:paraId="683F058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0.2498</w:t>
            </w:r>
          </w:p>
        </w:tc>
        <w:tc>
          <w:tcPr>
            <w:tcW w:w="1194" w:type="dxa"/>
            <w:vAlign w:val="center"/>
          </w:tcPr>
          <w:p w14:paraId="54C41F3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0.2513</w:t>
            </w:r>
          </w:p>
        </w:tc>
        <w:tc>
          <w:tcPr>
            <w:tcW w:w="1195" w:type="dxa"/>
            <w:vAlign w:val="center"/>
          </w:tcPr>
          <w:p w14:paraId="02EDDDD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0.2389</w:t>
            </w:r>
          </w:p>
        </w:tc>
        <w:tc>
          <w:tcPr>
            <w:tcW w:w="1194" w:type="dxa"/>
            <w:vAlign w:val="center"/>
          </w:tcPr>
          <w:p w14:paraId="7A6453A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0.2424</w:t>
            </w:r>
          </w:p>
        </w:tc>
        <w:tc>
          <w:tcPr>
            <w:tcW w:w="1195" w:type="dxa"/>
            <w:vAlign w:val="center"/>
          </w:tcPr>
          <w:p w14:paraId="75EAF42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0.3801</w:t>
            </w:r>
          </w:p>
        </w:tc>
      </w:tr>
      <w:tr w:rsidR="00E71120" w:rsidRPr="00C92D77" w14:paraId="77D89518" w14:textId="77777777" w:rsidTr="00E71120">
        <w:trPr>
          <w:trHeight w:val="358"/>
          <w:jc w:val="center"/>
        </w:trPr>
        <w:tc>
          <w:tcPr>
            <w:tcW w:w="1570" w:type="dxa"/>
            <w:vAlign w:val="center"/>
          </w:tcPr>
          <w:p w14:paraId="322E2708"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Chemistry</w:t>
            </w:r>
          </w:p>
        </w:tc>
        <w:tc>
          <w:tcPr>
            <w:tcW w:w="1194" w:type="dxa"/>
            <w:vAlign w:val="center"/>
          </w:tcPr>
          <w:p w14:paraId="2F9C2DC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0.0475</w:t>
            </w:r>
          </w:p>
        </w:tc>
        <w:tc>
          <w:tcPr>
            <w:tcW w:w="1195" w:type="dxa"/>
            <w:vAlign w:val="center"/>
          </w:tcPr>
          <w:p w14:paraId="15951D4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0.1003</w:t>
            </w:r>
          </w:p>
        </w:tc>
        <w:tc>
          <w:tcPr>
            <w:tcW w:w="1194" w:type="dxa"/>
            <w:vAlign w:val="center"/>
          </w:tcPr>
          <w:p w14:paraId="14905162"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0.1031</w:t>
            </w:r>
          </w:p>
        </w:tc>
        <w:tc>
          <w:tcPr>
            <w:tcW w:w="1195" w:type="dxa"/>
            <w:vAlign w:val="center"/>
          </w:tcPr>
          <w:p w14:paraId="7F8EDF5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0.1017</w:t>
            </w:r>
          </w:p>
        </w:tc>
        <w:tc>
          <w:tcPr>
            <w:tcW w:w="1194" w:type="dxa"/>
            <w:vAlign w:val="center"/>
          </w:tcPr>
          <w:p w14:paraId="271BC68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0.1004</w:t>
            </w:r>
          </w:p>
        </w:tc>
        <w:tc>
          <w:tcPr>
            <w:tcW w:w="1195" w:type="dxa"/>
            <w:vAlign w:val="center"/>
          </w:tcPr>
          <w:p w14:paraId="6F9D126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0.0811</w:t>
            </w:r>
          </w:p>
        </w:tc>
      </w:tr>
      <w:tr w:rsidR="00E71120" w:rsidRPr="00C92D77" w14:paraId="1AF2A211" w14:textId="77777777" w:rsidTr="00E71120">
        <w:trPr>
          <w:trHeight w:val="358"/>
          <w:jc w:val="center"/>
        </w:trPr>
        <w:tc>
          <w:tcPr>
            <w:tcW w:w="1570" w:type="dxa"/>
            <w:vAlign w:val="center"/>
          </w:tcPr>
          <w:p w14:paraId="4ADCAE3B"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Philosophy</w:t>
            </w:r>
          </w:p>
        </w:tc>
        <w:tc>
          <w:tcPr>
            <w:tcW w:w="1194" w:type="dxa"/>
            <w:vAlign w:val="center"/>
          </w:tcPr>
          <w:p w14:paraId="0F14F8A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0.1437</w:t>
            </w:r>
          </w:p>
        </w:tc>
        <w:tc>
          <w:tcPr>
            <w:tcW w:w="1195" w:type="dxa"/>
            <w:vAlign w:val="center"/>
          </w:tcPr>
          <w:p w14:paraId="32941C1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0.1611</w:t>
            </w:r>
          </w:p>
        </w:tc>
        <w:tc>
          <w:tcPr>
            <w:tcW w:w="1194" w:type="dxa"/>
            <w:vAlign w:val="center"/>
          </w:tcPr>
          <w:p w14:paraId="7706C77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0.1618</w:t>
            </w:r>
          </w:p>
        </w:tc>
        <w:tc>
          <w:tcPr>
            <w:tcW w:w="1195" w:type="dxa"/>
            <w:vAlign w:val="center"/>
          </w:tcPr>
          <w:p w14:paraId="5A1F1F0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0.1616</w:t>
            </w:r>
          </w:p>
        </w:tc>
        <w:tc>
          <w:tcPr>
            <w:tcW w:w="1194" w:type="dxa"/>
            <w:vAlign w:val="center"/>
          </w:tcPr>
          <w:p w14:paraId="76F57673"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0.1656</w:t>
            </w:r>
          </w:p>
        </w:tc>
        <w:tc>
          <w:tcPr>
            <w:tcW w:w="1195" w:type="dxa"/>
            <w:vAlign w:val="center"/>
          </w:tcPr>
          <w:p w14:paraId="41CE1B1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0.1611</w:t>
            </w:r>
          </w:p>
        </w:tc>
      </w:tr>
      <w:tr w:rsidR="00E71120" w:rsidRPr="00C92D77" w14:paraId="7A1E2329" w14:textId="77777777" w:rsidTr="00E71120">
        <w:trPr>
          <w:trHeight w:val="358"/>
          <w:jc w:val="center"/>
        </w:trPr>
        <w:tc>
          <w:tcPr>
            <w:tcW w:w="1570" w:type="dxa"/>
            <w:vAlign w:val="center"/>
          </w:tcPr>
          <w:p w14:paraId="6940360C"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Tmc2007_500</w:t>
            </w:r>
          </w:p>
        </w:tc>
        <w:tc>
          <w:tcPr>
            <w:tcW w:w="1194" w:type="dxa"/>
            <w:vAlign w:val="center"/>
          </w:tcPr>
          <w:p w14:paraId="5F665C5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0.6025</w:t>
            </w:r>
          </w:p>
        </w:tc>
        <w:tc>
          <w:tcPr>
            <w:tcW w:w="1195" w:type="dxa"/>
            <w:vAlign w:val="center"/>
          </w:tcPr>
          <w:p w14:paraId="74F0C08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0.5624</w:t>
            </w:r>
          </w:p>
        </w:tc>
        <w:tc>
          <w:tcPr>
            <w:tcW w:w="1194" w:type="dxa"/>
            <w:vAlign w:val="center"/>
          </w:tcPr>
          <w:p w14:paraId="5317F0B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0.5463</w:t>
            </w:r>
          </w:p>
        </w:tc>
        <w:tc>
          <w:tcPr>
            <w:tcW w:w="1195" w:type="dxa"/>
            <w:vAlign w:val="center"/>
          </w:tcPr>
          <w:p w14:paraId="587A49F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0.5730</w:t>
            </w:r>
          </w:p>
        </w:tc>
        <w:tc>
          <w:tcPr>
            <w:tcW w:w="1194" w:type="dxa"/>
            <w:vAlign w:val="center"/>
          </w:tcPr>
          <w:p w14:paraId="6674460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0.5548</w:t>
            </w:r>
          </w:p>
        </w:tc>
        <w:tc>
          <w:tcPr>
            <w:tcW w:w="1195" w:type="dxa"/>
            <w:vAlign w:val="center"/>
          </w:tcPr>
          <w:p w14:paraId="15AF1DF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0.6144</w:t>
            </w:r>
          </w:p>
        </w:tc>
      </w:tr>
      <w:tr w:rsidR="00E71120" w:rsidRPr="00C92D77" w14:paraId="4BE858B2" w14:textId="77777777" w:rsidTr="00E71120">
        <w:trPr>
          <w:trHeight w:val="358"/>
          <w:jc w:val="center"/>
        </w:trPr>
        <w:tc>
          <w:tcPr>
            <w:tcW w:w="1570" w:type="dxa"/>
            <w:vAlign w:val="center"/>
          </w:tcPr>
          <w:p w14:paraId="7137DB3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Water_quality</w:t>
            </w:r>
          </w:p>
        </w:tc>
        <w:tc>
          <w:tcPr>
            <w:tcW w:w="1194" w:type="dxa"/>
            <w:vAlign w:val="center"/>
          </w:tcPr>
          <w:p w14:paraId="06E0FE6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0.3965</w:t>
            </w:r>
          </w:p>
        </w:tc>
        <w:tc>
          <w:tcPr>
            <w:tcW w:w="1195" w:type="dxa"/>
            <w:vAlign w:val="center"/>
          </w:tcPr>
          <w:p w14:paraId="008BBAC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0.4056</w:t>
            </w:r>
          </w:p>
        </w:tc>
        <w:tc>
          <w:tcPr>
            <w:tcW w:w="1194" w:type="dxa"/>
            <w:vAlign w:val="center"/>
          </w:tcPr>
          <w:p w14:paraId="0B88976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0.4113</w:t>
            </w:r>
          </w:p>
        </w:tc>
        <w:tc>
          <w:tcPr>
            <w:tcW w:w="1195" w:type="dxa"/>
            <w:vAlign w:val="center"/>
          </w:tcPr>
          <w:p w14:paraId="1225AFC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0.4082</w:t>
            </w:r>
          </w:p>
        </w:tc>
        <w:tc>
          <w:tcPr>
            <w:tcW w:w="1194" w:type="dxa"/>
            <w:vAlign w:val="center"/>
          </w:tcPr>
          <w:p w14:paraId="4AD5245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0.4101</w:t>
            </w:r>
          </w:p>
        </w:tc>
        <w:tc>
          <w:tcPr>
            <w:tcW w:w="1195" w:type="dxa"/>
            <w:vAlign w:val="center"/>
          </w:tcPr>
          <w:p w14:paraId="6DE02B4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0.4118</w:t>
            </w:r>
          </w:p>
        </w:tc>
      </w:tr>
      <w:tr w:rsidR="00E71120" w:rsidRPr="00C92D77" w14:paraId="11311CFD" w14:textId="77777777" w:rsidTr="00E71120">
        <w:trPr>
          <w:trHeight w:val="358"/>
          <w:jc w:val="center"/>
        </w:trPr>
        <w:tc>
          <w:tcPr>
            <w:tcW w:w="1570" w:type="dxa"/>
            <w:tcBorders>
              <w:bottom w:val="nil"/>
            </w:tcBorders>
            <w:vAlign w:val="center"/>
          </w:tcPr>
          <w:p w14:paraId="2B9F76B6"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Yeast</w:t>
            </w:r>
          </w:p>
        </w:tc>
        <w:tc>
          <w:tcPr>
            <w:tcW w:w="1194" w:type="dxa"/>
            <w:tcBorders>
              <w:bottom w:val="nil"/>
            </w:tcBorders>
            <w:vAlign w:val="center"/>
          </w:tcPr>
          <w:p w14:paraId="1F99F9F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0.4658</w:t>
            </w:r>
          </w:p>
        </w:tc>
        <w:tc>
          <w:tcPr>
            <w:tcW w:w="1195" w:type="dxa"/>
            <w:tcBorders>
              <w:bottom w:val="nil"/>
            </w:tcBorders>
            <w:vAlign w:val="center"/>
          </w:tcPr>
          <w:p w14:paraId="7118188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0.4660</w:t>
            </w:r>
          </w:p>
        </w:tc>
        <w:tc>
          <w:tcPr>
            <w:tcW w:w="1194" w:type="dxa"/>
            <w:tcBorders>
              <w:bottom w:val="nil"/>
            </w:tcBorders>
            <w:vAlign w:val="center"/>
          </w:tcPr>
          <w:p w14:paraId="4471E70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0.4789</w:t>
            </w:r>
          </w:p>
        </w:tc>
        <w:tc>
          <w:tcPr>
            <w:tcW w:w="1195" w:type="dxa"/>
            <w:tcBorders>
              <w:bottom w:val="nil"/>
            </w:tcBorders>
            <w:vAlign w:val="center"/>
          </w:tcPr>
          <w:p w14:paraId="60B8FEA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0.4751</w:t>
            </w:r>
          </w:p>
        </w:tc>
        <w:tc>
          <w:tcPr>
            <w:tcW w:w="1194" w:type="dxa"/>
            <w:tcBorders>
              <w:bottom w:val="nil"/>
            </w:tcBorders>
            <w:vAlign w:val="center"/>
          </w:tcPr>
          <w:p w14:paraId="340DA02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0.4717</w:t>
            </w:r>
          </w:p>
        </w:tc>
        <w:tc>
          <w:tcPr>
            <w:tcW w:w="1195" w:type="dxa"/>
            <w:tcBorders>
              <w:bottom w:val="nil"/>
            </w:tcBorders>
            <w:vAlign w:val="center"/>
          </w:tcPr>
          <w:p w14:paraId="09C622C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0.5392</w:t>
            </w:r>
          </w:p>
        </w:tc>
      </w:tr>
      <w:tr w:rsidR="00E71120" w:rsidRPr="00C92D77" w14:paraId="618C1825" w14:textId="77777777" w:rsidTr="00E71120">
        <w:trPr>
          <w:trHeight w:val="358"/>
          <w:jc w:val="center"/>
        </w:trPr>
        <w:tc>
          <w:tcPr>
            <w:tcW w:w="1570" w:type="dxa"/>
            <w:tcBorders>
              <w:top w:val="nil"/>
              <w:bottom w:val="single" w:sz="8" w:space="0" w:color="auto"/>
            </w:tcBorders>
            <w:vAlign w:val="center"/>
          </w:tcPr>
          <w:p w14:paraId="2431D095"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261BA03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0.4762</w:t>
            </w:r>
          </w:p>
        </w:tc>
        <w:tc>
          <w:tcPr>
            <w:tcW w:w="1195" w:type="dxa"/>
            <w:tcBorders>
              <w:top w:val="nil"/>
              <w:bottom w:val="single" w:sz="8" w:space="0" w:color="auto"/>
            </w:tcBorders>
            <w:vAlign w:val="center"/>
          </w:tcPr>
          <w:p w14:paraId="0CDE781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0.4570</w:t>
            </w:r>
          </w:p>
        </w:tc>
        <w:tc>
          <w:tcPr>
            <w:tcW w:w="1194" w:type="dxa"/>
            <w:tcBorders>
              <w:top w:val="nil"/>
              <w:bottom w:val="single" w:sz="8" w:space="0" w:color="auto"/>
            </w:tcBorders>
            <w:vAlign w:val="center"/>
          </w:tcPr>
          <w:p w14:paraId="4DB2960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0.4575</w:t>
            </w:r>
          </w:p>
        </w:tc>
        <w:tc>
          <w:tcPr>
            <w:tcW w:w="1195" w:type="dxa"/>
            <w:tcBorders>
              <w:top w:val="nil"/>
              <w:bottom w:val="single" w:sz="8" w:space="0" w:color="auto"/>
            </w:tcBorders>
            <w:vAlign w:val="center"/>
          </w:tcPr>
          <w:p w14:paraId="573150F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0.4626</w:t>
            </w:r>
          </w:p>
        </w:tc>
        <w:tc>
          <w:tcPr>
            <w:tcW w:w="1194" w:type="dxa"/>
            <w:tcBorders>
              <w:top w:val="nil"/>
              <w:bottom w:val="single" w:sz="8" w:space="0" w:color="auto"/>
            </w:tcBorders>
            <w:vAlign w:val="center"/>
          </w:tcPr>
          <w:p w14:paraId="19FB30A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0.4632</w:t>
            </w:r>
          </w:p>
        </w:tc>
        <w:tc>
          <w:tcPr>
            <w:tcW w:w="1195" w:type="dxa"/>
            <w:tcBorders>
              <w:top w:val="nil"/>
              <w:bottom w:val="single" w:sz="8" w:space="0" w:color="auto"/>
            </w:tcBorders>
            <w:vAlign w:val="center"/>
          </w:tcPr>
          <w:p w14:paraId="548731B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0.5510</w:t>
            </w:r>
          </w:p>
        </w:tc>
      </w:tr>
      <w:tr w:rsidR="00E71120" w:rsidRPr="00C92D77" w14:paraId="49F2CDAB" w14:textId="77777777" w:rsidTr="00E71120">
        <w:trPr>
          <w:trHeight w:val="358"/>
          <w:jc w:val="center"/>
        </w:trPr>
        <w:tc>
          <w:tcPr>
            <w:tcW w:w="1570" w:type="dxa"/>
            <w:tcBorders>
              <w:top w:val="single" w:sz="8" w:space="0" w:color="auto"/>
            </w:tcBorders>
            <w:vAlign w:val="center"/>
          </w:tcPr>
          <w:p w14:paraId="56872047"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18EE1FA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0.2958</w:t>
            </w:r>
          </w:p>
        </w:tc>
        <w:tc>
          <w:tcPr>
            <w:tcW w:w="1195" w:type="dxa"/>
            <w:tcBorders>
              <w:top w:val="single" w:sz="8" w:space="0" w:color="auto"/>
            </w:tcBorders>
            <w:vAlign w:val="center"/>
          </w:tcPr>
          <w:p w14:paraId="02413E0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0.3563</w:t>
            </w:r>
          </w:p>
        </w:tc>
        <w:tc>
          <w:tcPr>
            <w:tcW w:w="1194" w:type="dxa"/>
            <w:tcBorders>
              <w:top w:val="single" w:sz="8" w:space="0" w:color="auto"/>
            </w:tcBorders>
            <w:vAlign w:val="center"/>
          </w:tcPr>
          <w:p w14:paraId="1BF5961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0.3533</w:t>
            </w:r>
          </w:p>
        </w:tc>
        <w:tc>
          <w:tcPr>
            <w:tcW w:w="1195" w:type="dxa"/>
            <w:tcBorders>
              <w:top w:val="single" w:sz="8" w:space="0" w:color="auto"/>
            </w:tcBorders>
            <w:vAlign w:val="center"/>
          </w:tcPr>
          <w:p w14:paraId="378CD53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0.3482</w:t>
            </w:r>
          </w:p>
        </w:tc>
        <w:tc>
          <w:tcPr>
            <w:tcW w:w="1194" w:type="dxa"/>
            <w:tcBorders>
              <w:top w:val="single" w:sz="8" w:space="0" w:color="auto"/>
            </w:tcBorders>
            <w:vAlign w:val="center"/>
          </w:tcPr>
          <w:p w14:paraId="30DD7BE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0.3483</w:t>
            </w:r>
          </w:p>
        </w:tc>
        <w:tc>
          <w:tcPr>
            <w:tcW w:w="1195" w:type="dxa"/>
            <w:tcBorders>
              <w:top w:val="single" w:sz="8" w:space="0" w:color="auto"/>
            </w:tcBorders>
            <w:vAlign w:val="center"/>
          </w:tcPr>
          <w:p w14:paraId="3BE7E2C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0.3857</w:t>
            </w:r>
          </w:p>
        </w:tc>
      </w:tr>
      <w:tr w:rsidR="00E71120" w:rsidRPr="00C92D77" w14:paraId="058B93DD" w14:textId="77777777" w:rsidTr="00E71120">
        <w:trPr>
          <w:trHeight w:val="373"/>
          <w:jc w:val="center"/>
        </w:trPr>
        <w:tc>
          <w:tcPr>
            <w:tcW w:w="1570" w:type="dxa"/>
            <w:tcBorders>
              <w:bottom w:val="single" w:sz="12" w:space="0" w:color="auto"/>
            </w:tcBorders>
            <w:vAlign w:val="center"/>
          </w:tcPr>
          <w:p w14:paraId="02C904DF"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74CC9A2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5.07</w:t>
            </w:r>
          </w:p>
        </w:tc>
        <w:tc>
          <w:tcPr>
            <w:tcW w:w="1195" w:type="dxa"/>
            <w:tcBorders>
              <w:bottom w:val="single" w:sz="12" w:space="0" w:color="auto"/>
            </w:tcBorders>
            <w:vAlign w:val="center"/>
          </w:tcPr>
          <w:p w14:paraId="6841C9E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3.54</w:t>
            </w:r>
          </w:p>
        </w:tc>
        <w:tc>
          <w:tcPr>
            <w:tcW w:w="1194" w:type="dxa"/>
            <w:tcBorders>
              <w:bottom w:val="single" w:sz="12" w:space="0" w:color="auto"/>
            </w:tcBorders>
            <w:vAlign w:val="center"/>
          </w:tcPr>
          <w:p w14:paraId="3EEB21F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2.75</w:t>
            </w:r>
          </w:p>
        </w:tc>
        <w:tc>
          <w:tcPr>
            <w:tcW w:w="1195" w:type="dxa"/>
            <w:tcBorders>
              <w:bottom w:val="single" w:sz="12" w:space="0" w:color="auto"/>
            </w:tcBorders>
            <w:vAlign w:val="center"/>
          </w:tcPr>
          <w:p w14:paraId="5D820CE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3.75</w:t>
            </w:r>
          </w:p>
        </w:tc>
        <w:tc>
          <w:tcPr>
            <w:tcW w:w="1194" w:type="dxa"/>
            <w:tcBorders>
              <w:bottom w:val="single" w:sz="12" w:space="0" w:color="auto"/>
            </w:tcBorders>
            <w:vAlign w:val="center"/>
          </w:tcPr>
          <w:p w14:paraId="613567B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3.46</w:t>
            </w:r>
          </w:p>
        </w:tc>
        <w:tc>
          <w:tcPr>
            <w:tcW w:w="1195" w:type="dxa"/>
            <w:tcBorders>
              <w:bottom w:val="single" w:sz="12" w:space="0" w:color="auto"/>
            </w:tcBorders>
            <w:vAlign w:val="center"/>
          </w:tcPr>
          <w:p w14:paraId="58D885A3" w14:textId="77777777" w:rsidR="00E71120" w:rsidRPr="00C92D77" w:rsidRDefault="00E71120" w:rsidP="00C92D77">
            <w:pPr>
              <w:snapToGrid w:val="0"/>
              <w:ind w:firstLineChars="0" w:firstLine="0"/>
              <w:jc w:val="center"/>
              <w:rPr>
                <w:rFonts w:eastAsiaTheme="majorEastAsia"/>
                <w:b/>
                <w:color w:val="0000FF"/>
                <w:sz w:val="21"/>
              </w:rPr>
            </w:pPr>
            <w:r w:rsidRPr="00C92D77">
              <w:rPr>
                <w:rFonts w:eastAsia="等线"/>
                <w:b/>
                <w:color w:val="000000"/>
                <w:sz w:val="21"/>
              </w:rPr>
              <w:t>2.43</w:t>
            </w:r>
          </w:p>
        </w:tc>
      </w:tr>
    </w:tbl>
    <w:p w14:paraId="56B42A00" w14:textId="77777777" w:rsidR="00E71120" w:rsidRPr="00C92D77" w:rsidRDefault="00E71120" w:rsidP="00C92D77">
      <w:pPr>
        <w:autoSpaceDE w:val="0"/>
        <w:autoSpaceDN w:val="0"/>
        <w:adjustRightInd w:val="0"/>
        <w:snapToGrid w:val="0"/>
        <w:ind w:firstLineChars="0" w:firstLine="0"/>
        <w:rPr>
          <w:kern w:val="0"/>
          <w:sz w:val="21"/>
        </w:rPr>
      </w:pPr>
    </w:p>
    <w:p w14:paraId="58BC1BFD" w14:textId="77777777" w:rsidR="00E71120" w:rsidRPr="00C92D77" w:rsidRDefault="00E71120" w:rsidP="00C92D77">
      <w:pPr>
        <w:autoSpaceDE w:val="0"/>
        <w:autoSpaceDN w:val="0"/>
        <w:adjustRightInd w:val="0"/>
        <w:snapToGrid w:val="0"/>
        <w:ind w:firstLineChars="0" w:firstLine="0"/>
        <w:jc w:val="center"/>
        <w:rPr>
          <w:kern w:val="0"/>
          <w:sz w:val="21"/>
        </w:rPr>
      </w:pPr>
      <w:r w:rsidRPr="00C92D77">
        <w:rPr>
          <w:kern w:val="0"/>
          <w:sz w:val="21"/>
        </w:rPr>
        <w:t>表</w:t>
      </w:r>
      <w:r w:rsidRPr="00C92D77">
        <w:rPr>
          <w:kern w:val="0"/>
          <w:sz w:val="21"/>
        </w:rPr>
        <w:t>5-11 MLDE</w:t>
      </w:r>
      <w:r w:rsidRPr="00C92D77">
        <w:rPr>
          <w:kern w:val="0"/>
          <w:sz w:val="21"/>
        </w:rPr>
        <w:t>与</w:t>
      </w:r>
      <w:r w:rsidRPr="00C92D77">
        <w:rPr>
          <w:rFonts w:hint="eastAsia"/>
          <w:kern w:val="0"/>
          <w:sz w:val="21"/>
        </w:rPr>
        <w:t>多标签数据流</w:t>
      </w:r>
      <w:r w:rsidRPr="00C92D77">
        <w:rPr>
          <w:kern w:val="0"/>
          <w:sz w:val="21"/>
        </w:rPr>
        <w:t>对比算法的</w:t>
      </w:r>
      <w:r w:rsidRPr="00C92D77">
        <w:rPr>
          <w:kern w:val="0"/>
          <w:sz w:val="21"/>
        </w:rPr>
        <w:t>Hamming Loss</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A7561D" w:rsidRPr="00C92D77" w14:paraId="5B4E7A62" w14:textId="77777777" w:rsidTr="00E71120">
        <w:trPr>
          <w:trHeight w:val="358"/>
          <w:jc w:val="center"/>
        </w:trPr>
        <w:tc>
          <w:tcPr>
            <w:tcW w:w="1570" w:type="dxa"/>
            <w:tcBorders>
              <w:top w:val="single" w:sz="12" w:space="0" w:color="auto"/>
              <w:bottom w:val="single" w:sz="8" w:space="0" w:color="auto"/>
            </w:tcBorders>
            <w:vAlign w:val="center"/>
          </w:tcPr>
          <w:p w14:paraId="438A9885" w14:textId="77777777" w:rsidR="00A7561D" w:rsidRPr="00C92D77" w:rsidRDefault="00A7561D" w:rsidP="00A7561D">
            <w:pPr>
              <w:snapToGrid w:val="0"/>
              <w:ind w:firstLineChars="0" w:firstLine="0"/>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3709F777" w14:textId="37E53BFD" w:rsidR="00A7561D" w:rsidRPr="00C92D77" w:rsidRDefault="00A7561D" w:rsidP="00A7561D">
            <w:pPr>
              <w:snapToGrid w:val="0"/>
              <w:ind w:firstLineChars="0" w:firstLine="0"/>
              <w:jc w:val="center"/>
              <w:rPr>
                <w:rFonts w:eastAsiaTheme="majorEastAsia"/>
                <w:sz w:val="21"/>
              </w:rPr>
            </w:pPr>
            <w:r w:rsidRPr="00ED2CEE">
              <w:rPr>
                <w:rFonts w:cs="宋体"/>
                <w:kern w:val="0"/>
                <w:sz w:val="21"/>
              </w:rPr>
              <w:t>GOOWE</w:t>
            </w:r>
          </w:p>
        </w:tc>
        <w:tc>
          <w:tcPr>
            <w:tcW w:w="1195" w:type="dxa"/>
            <w:tcBorders>
              <w:top w:val="single" w:sz="12" w:space="0" w:color="auto"/>
              <w:bottom w:val="single" w:sz="8" w:space="0" w:color="auto"/>
            </w:tcBorders>
            <w:vAlign w:val="center"/>
          </w:tcPr>
          <w:p w14:paraId="14675F35" w14:textId="2B83D100" w:rsidR="00A7561D" w:rsidRPr="00C92D77" w:rsidRDefault="00A7561D" w:rsidP="00A7561D">
            <w:pPr>
              <w:snapToGrid w:val="0"/>
              <w:ind w:firstLineChars="0" w:firstLine="0"/>
              <w:jc w:val="center"/>
              <w:rPr>
                <w:rFonts w:eastAsiaTheme="majorEastAsia"/>
                <w:sz w:val="21"/>
              </w:rPr>
            </w:pPr>
            <w:r w:rsidRPr="00ED2CEE">
              <w:rPr>
                <w:rFonts w:cs="宋体"/>
                <w:kern w:val="0"/>
                <w:sz w:val="21"/>
              </w:rPr>
              <w:t>SAMPNN</w:t>
            </w:r>
          </w:p>
        </w:tc>
        <w:tc>
          <w:tcPr>
            <w:tcW w:w="1194" w:type="dxa"/>
            <w:tcBorders>
              <w:top w:val="single" w:sz="12" w:space="0" w:color="auto"/>
              <w:bottom w:val="single" w:sz="8" w:space="0" w:color="auto"/>
            </w:tcBorders>
            <w:vAlign w:val="center"/>
          </w:tcPr>
          <w:p w14:paraId="5CBC38F6" w14:textId="3E19E2F9" w:rsidR="00A7561D" w:rsidRPr="00C92D77" w:rsidRDefault="00A7561D" w:rsidP="00A7561D">
            <w:pPr>
              <w:snapToGrid w:val="0"/>
              <w:ind w:firstLineChars="0" w:firstLine="0"/>
              <w:jc w:val="center"/>
              <w:rPr>
                <w:rFonts w:eastAsiaTheme="majorEastAsia"/>
                <w:sz w:val="21"/>
              </w:rPr>
            </w:pPr>
            <w:r w:rsidRPr="00ED2CEE">
              <w:rPr>
                <w:rFonts w:cs="宋体"/>
                <w:kern w:val="0"/>
                <w:sz w:val="21"/>
              </w:rPr>
              <w:t>SANN</w:t>
            </w:r>
          </w:p>
        </w:tc>
        <w:tc>
          <w:tcPr>
            <w:tcW w:w="1195" w:type="dxa"/>
            <w:tcBorders>
              <w:top w:val="single" w:sz="12" w:space="0" w:color="auto"/>
              <w:bottom w:val="single" w:sz="8" w:space="0" w:color="auto"/>
            </w:tcBorders>
            <w:vAlign w:val="center"/>
          </w:tcPr>
          <w:p w14:paraId="3BE224DC" w14:textId="69F67213" w:rsidR="00A7561D" w:rsidRPr="00C92D77" w:rsidRDefault="00A7561D" w:rsidP="00A7561D">
            <w:pPr>
              <w:snapToGrid w:val="0"/>
              <w:ind w:firstLineChars="0" w:firstLine="0"/>
              <w:jc w:val="center"/>
              <w:rPr>
                <w:rFonts w:eastAsiaTheme="majorEastAsia"/>
                <w:sz w:val="21"/>
              </w:rPr>
            </w:pPr>
            <w:r w:rsidRPr="00ED2CEE">
              <w:rPr>
                <w:rFonts w:cs="宋体"/>
                <w:kern w:val="0"/>
                <w:sz w:val="21"/>
              </w:rPr>
              <w:t>AESANNS</w:t>
            </w:r>
          </w:p>
        </w:tc>
        <w:tc>
          <w:tcPr>
            <w:tcW w:w="1194" w:type="dxa"/>
            <w:tcBorders>
              <w:top w:val="single" w:sz="12" w:space="0" w:color="auto"/>
              <w:bottom w:val="single" w:sz="8" w:space="0" w:color="auto"/>
            </w:tcBorders>
            <w:vAlign w:val="center"/>
          </w:tcPr>
          <w:p w14:paraId="6DACF08C" w14:textId="78A1BA4C" w:rsidR="00A7561D" w:rsidRPr="00C92D77" w:rsidRDefault="00A7561D" w:rsidP="00A7561D">
            <w:pPr>
              <w:snapToGrid w:val="0"/>
              <w:ind w:firstLineChars="0" w:firstLine="0"/>
              <w:jc w:val="center"/>
              <w:rPr>
                <w:rFonts w:eastAsiaTheme="majorEastAsia"/>
                <w:sz w:val="21"/>
              </w:rPr>
            </w:pPr>
            <w:r w:rsidRPr="00ED2CEE">
              <w:rPr>
                <w:rFonts w:cs="宋体"/>
                <w:kern w:val="0"/>
                <w:sz w:val="21"/>
              </w:rPr>
              <w:t>WENN</w:t>
            </w:r>
          </w:p>
        </w:tc>
        <w:tc>
          <w:tcPr>
            <w:tcW w:w="1195" w:type="dxa"/>
            <w:tcBorders>
              <w:top w:val="single" w:sz="12" w:space="0" w:color="auto"/>
              <w:bottom w:val="single" w:sz="8" w:space="0" w:color="auto"/>
            </w:tcBorders>
            <w:vAlign w:val="center"/>
          </w:tcPr>
          <w:p w14:paraId="1E9528E4" w14:textId="72F3364F" w:rsidR="00A7561D" w:rsidRPr="00C92D77" w:rsidRDefault="00A7561D" w:rsidP="00A7561D">
            <w:pPr>
              <w:snapToGrid w:val="0"/>
              <w:ind w:firstLineChars="0" w:firstLine="0"/>
              <w:jc w:val="center"/>
              <w:rPr>
                <w:rFonts w:eastAsiaTheme="majorEastAsia"/>
                <w:sz w:val="21"/>
              </w:rPr>
            </w:pPr>
            <w:r w:rsidRPr="00ED2CEE">
              <w:rPr>
                <w:rFonts w:eastAsia="等线"/>
                <w:color w:val="000000"/>
                <w:sz w:val="21"/>
              </w:rPr>
              <w:t>MLDE</w:t>
            </w:r>
          </w:p>
        </w:tc>
      </w:tr>
      <w:tr w:rsidR="00E71120" w:rsidRPr="00C92D77" w14:paraId="4D6FC047" w14:textId="77777777" w:rsidTr="00E71120">
        <w:trPr>
          <w:trHeight w:val="358"/>
          <w:jc w:val="center"/>
        </w:trPr>
        <w:tc>
          <w:tcPr>
            <w:tcW w:w="1570" w:type="dxa"/>
            <w:tcBorders>
              <w:top w:val="single" w:sz="8" w:space="0" w:color="auto"/>
              <w:bottom w:val="nil"/>
            </w:tcBorders>
            <w:vAlign w:val="center"/>
          </w:tcPr>
          <w:p w14:paraId="6CB9ED59"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33D350D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0.0412</w:t>
            </w:r>
          </w:p>
        </w:tc>
        <w:tc>
          <w:tcPr>
            <w:tcW w:w="1195" w:type="dxa"/>
            <w:tcBorders>
              <w:top w:val="single" w:sz="8" w:space="0" w:color="auto"/>
              <w:bottom w:val="nil"/>
            </w:tcBorders>
            <w:vAlign w:val="center"/>
          </w:tcPr>
          <w:p w14:paraId="4CD0218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0.0428</w:t>
            </w:r>
          </w:p>
        </w:tc>
        <w:tc>
          <w:tcPr>
            <w:tcW w:w="1194" w:type="dxa"/>
            <w:tcBorders>
              <w:top w:val="single" w:sz="8" w:space="0" w:color="auto"/>
              <w:bottom w:val="nil"/>
            </w:tcBorders>
            <w:vAlign w:val="center"/>
          </w:tcPr>
          <w:p w14:paraId="67A38D2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0.0426</w:t>
            </w:r>
          </w:p>
        </w:tc>
        <w:tc>
          <w:tcPr>
            <w:tcW w:w="1195" w:type="dxa"/>
            <w:tcBorders>
              <w:top w:val="single" w:sz="8" w:space="0" w:color="auto"/>
              <w:bottom w:val="nil"/>
            </w:tcBorders>
            <w:vAlign w:val="center"/>
          </w:tcPr>
          <w:p w14:paraId="086A680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0.0421</w:t>
            </w:r>
          </w:p>
        </w:tc>
        <w:tc>
          <w:tcPr>
            <w:tcW w:w="1194" w:type="dxa"/>
            <w:tcBorders>
              <w:top w:val="single" w:sz="8" w:space="0" w:color="auto"/>
              <w:bottom w:val="nil"/>
            </w:tcBorders>
            <w:vAlign w:val="center"/>
          </w:tcPr>
          <w:p w14:paraId="7525DF7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0.0416</w:t>
            </w:r>
          </w:p>
        </w:tc>
        <w:tc>
          <w:tcPr>
            <w:tcW w:w="1195" w:type="dxa"/>
            <w:tcBorders>
              <w:top w:val="single" w:sz="8" w:space="0" w:color="auto"/>
              <w:bottom w:val="nil"/>
            </w:tcBorders>
            <w:vAlign w:val="center"/>
          </w:tcPr>
          <w:p w14:paraId="48FA829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0.0411</w:t>
            </w:r>
          </w:p>
        </w:tc>
      </w:tr>
      <w:tr w:rsidR="00E71120" w:rsidRPr="00C92D77" w14:paraId="37CE2697" w14:textId="77777777" w:rsidTr="00E71120">
        <w:trPr>
          <w:trHeight w:val="358"/>
          <w:jc w:val="center"/>
        </w:trPr>
        <w:tc>
          <w:tcPr>
            <w:tcW w:w="1570" w:type="dxa"/>
            <w:vAlign w:val="center"/>
          </w:tcPr>
          <w:p w14:paraId="5330483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CHD_49</w:t>
            </w:r>
          </w:p>
        </w:tc>
        <w:tc>
          <w:tcPr>
            <w:tcW w:w="1194" w:type="dxa"/>
            <w:vAlign w:val="center"/>
          </w:tcPr>
          <w:p w14:paraId="7E4E8F4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0.4479</w:t>
            </w:r>
          </w:p>
        </w:tc>
        <w:tc>
          <w:tcPr>
            <w:tcW w:w="1195" w:type="dxa"/>
            <w:vAlign w:val="center"/>
          </w:tcPr>
          <w:p w14:paraId="26DBDDA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0.3770</w:t>
            </w:r>
          </w:p>
        </w:tc>
        <w:tc>
          <w:tcPr>
            <w:tcW w:w="1194" w:type="dxa"/>
            <w:vAlign w:val="center"/>
          </w:tcPr>
          <w:p w14:paraId="5BD32C8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0.3775</w:t>
            </w:r>
          </w:p>
        </w:tc>
        <w:tc>
          <w:tcPr>
            <w:tcW w:w="1195" w:type="dxa"/>
            <w:vAlign w:val="center"/>
          </w:tcPr>
          <w:p w14:paraId="4F5F2CB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0.3826</w:t>
            </w:r>
          </w:p>
        </w:tc>
        <w:tc>
          <w:tcPr>
            <w:tcW w:w="1194" w:type="dxa"/>
            <w:vAlign w:val="center"/>
          </w:tcPr>
          <w:p w14:paraId="1143A99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0.3770</w:t>
            </w:r>
          </w:p>
        </w:tc>
        <w:tc>
          <w:tcPr>
            <w:tcW w:w="1195" w:type="dxa"/>
            <w:vAlign w:val="center"/>
          </w:tcPr>
          <w:p w14:paraId="6BCD233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0.3755</w:t>
            </w:r>
          </w:p>
        </w:tc>
      </w:tr>
      <w:tr w:rsidR="00E71120" w:rsidRPr="00C92D77" w14:paraId="261EA1BF" w14:textId="77777777" w:rsidTr="00E71120">
        <w:trPr>
          <w:trHeight w:val="358"/>
          <w:jc w:val="center"/>
        </w:trPr>
        <w:tc>
          <w:tcPr>
            <w:tcW w:w="1570" w:type="dxa"/>
            <w:vAlign w:val="center"/>
          </w:tcPr>
          <w:p w14:paraId="7AAB4EAF"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Corel5k</w:t>
            </w:r>
          </w:p>
        </w:tc>
        <w:tc>
          <w:tcPr>
            <w:tcW w:w="1194" w:type="dxa"/>
            <w:vAlign w:val="center"/>
          </w:tcPr>
          <w:p w14:paraId="18F69BF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0.0094</w:t>
            </w:r>
          </w:p>
        </w:tc>
        <w:tc>
          <w:tcPr>
            <w:tcW w:w="1195" w:type="dxa"/>
            <w:vAlign w:val="center"/>
          </w:tcPr>
          <w:p w14:paraId="47CB220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0.0103</w:t>
            </w:r>
          </w:p>
        </w:tc>
        <w:tc>
          <w:tcPr>
            <w:tcW w:w="1194" w:type="dxa"/>
            <w:vAlign w:val="center"/>
          </w:tcPr>
          <w:p w14:paraId="56E5870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0.0103</w:t>
            </w:r>
          </w:p>
        </w:tc>
        <w:tc>
          <w:tcPr>
            <w:tcW w:w="1195" w:type="dxa"/>
            <w:vAlign w:val="center"/>
          </w:tcPr>
          <w:p w14:paraId="3E7A675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0.0098</w:t>
            </w:r>
          </w:p>
        </w:tc>
        <w:tc>
          <w:tcPr>
            <w:tcW w:w="1194" w:type="dxa"/>
            <w:vAlign w:val="center"/>
          </w:tcPr>
          <w:p w14:paraId="78DA82B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0.0098</w:t>
            </w:r>
          </w:p>
        </w:tc>
        <w:tc>
          <w:tcPr>
            <w:tcW w:w="1195" w:type="dxa"/>
            <w:vAlign w:val="center"/>
          </w:tcPr>
          <w:p w14:paraId="71D57CB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0.0094</w:t>
            </w:r>
          </w:p>
        </w:tc>
      </w:tr>
      <w:tr w:rsidR="00E71120" w:rsidRPr="00C92D77" w14:paraId="2D6C8678" w14:textId="77777777" w:rsidTr="00E71120">
        <w:trPr>
          <w:trHeight w:val="358"/>
          <w:jc w:val="center"/>
        </w:trPr>
        <w:tc>
          <w:tcPr>
            <w:tcW w:w="1570" w:type="dxa"/>
            <w:vAlign w:val="center"/>
          </w:tcPr>
          <w:p w14:paraId="002FDC74"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Emotions</w:t>
            </w:r>
          </w:p>
        </w:tc>
        <w:tc>
          <w:tcPr>
            <w:tcW w:w="1194" w:type="dxa"/>
            <w:vAlign w:val="center"/>
          </w:tcPr>
          <w:p w14:paraId="47290D3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0.5610</w:t>
            </w:r>
          </w:p>
        </w:tc>
        <w:tc>
          <w:tcPr>
            <w:tcW w:w="1195" w:type="dxa"/>
            <w:vAlign w:val="center"/>
          </w:tcPr>
          <w:p w14:paraId="0CED680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0.4441</w:t>
            </w:r>
          </w:p>
        </w:tc>
        <w:tc>
          <w:tcPr>
            <w:tcW w:w="1194" w:type="dxa"/>
            <w:vAlign w:val="center"/>
          </w:tcPr>
          <w:p w14:paraId="0ABCA35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0.4357</w:t>
            </w:r>
          </w:p>
        </w:tc>
        <w:tc>
          <w:tcPr>
            <w:tcW w:w="1195" w:type="dxa"/>
            <w:vAlign w:val="center"/>
          </w:tcPr>
          <w:p w14:paraId="01D42A4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0.4391</w:t>
            </w:r>
          </w:p>
        </w:tc>
        <w:tc>
          <w:tcPr>
            <w:tcW w:w="1194" w:type="dxa"/>
            <w:vAlign w:val="center"/>
          </w:tcPr>
          <w:p w14:paraId="436703E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0.4387</w:t>
            </w:r>
          </w:p>
        </w:tc>
        <w:tc>
          <w:tcPr>
            <w:tcW w:w="1195" w:type="dxa"/>
            <w:vAlign w:val="center"/>
          </w:tcPr>
          <w:p w14:paraId="620D25B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0.3715</w:t>
            </w:r>
          </w:p>
        </w:tc>
      </w:tr>
      <w:tr w:rsidR="00E71120" w:rsidRPr="00C92D77" w14:paraId="56FFFACF" w14:textId="77777777" w:rsidTr="00E71120">
        <w:trPr>
          <w:trHeight w:val="358"/>
          <w:jc w:val="center"/>
        </w:trPr>
        <w:tc>
          <w:tcPr>
            <w:tcW w:w="1570" w:type="dxa"/>
            <w:vAlign w:val="center"/>
          </w:tcPr>
          <w:p w14:paraId="376F6AC8"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GpositiveGO</w:t>
            </w:r>
          </w:p>
        </w:tc>
        <w:tc>
          <w:tcPr>
            <w:tcW w:w="1194" w:type="dxa"/>
            <w:vAlign w:val="center"/>
          </w:tcPr>
          <w:p w14:paraId="4860558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0.4420</w:t>
            </w:r>
          </w:p>
        </w:tc>
        <w:tc>
          <w:tcPr>
            <w:tcW w:w="1195" w:type="dxa"/>
            <w:vAlign w:val="center"/>
          </w:tcPr>
          <w:p w14:paraId="32BE9C0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0.3250</w:t>
            </w:r>
          </w:p>
        </w:tc>
        <w:tc>
          <w:tcPr>
            <w:tcW w:w="1194" w:type="dxa"/>
            <w:vAlign w:val="center"/>
          </w:tcPr>
          <w:p w14:paraId="5573720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0.3354</w:t>
            </w:r>
          </w:p>
        </w:tc>
        <w:tc>
          <w:tcPr>
            <w:tcW w:w="1195" w:type="dxa"/>
            <w:vAlign w:val="center"/>
          </w:tcPr>
          <w:p w14:paraId="48EB7CE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0.3226</w:t>
            </w:r>
          </w:p>
        </w:tc>
        <w:tc>
          <w:tcPr>
            <w:tcW w:w="1194" w:type="dxa"/>
            <w:vAlign w:val="center"/>
          </w:tcPr>
          <w:p w14:paraId="0D242A8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0.3218</w:t>
            </w:r>
          </w:p>
        </w:tc>
        <w:tc>
          <w:tcPr>
            <w:tcW w:w="1195" w:type="dxa"/>
            <w:vAlign w:val="center"/>
          </w:tcPr>
          <w:p w14:paraId="3F811B4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0.2233</w:t>
            </w:r>
          </w:p>
        </w:tc>
      </w:tr>
      <w:tr w:rsidR="00E71120" w:rsidRPr="00C92D77" w14:paraId="3F3DBB48" w14:textId="77777777" w:rsidTr="00E71120">
        <w:trPr>
          <w:trHeight w:val="358"/>
          <w:jc w:val="center"/>
        </w:trPr>
        <w:tc>
          <w:tcPr>
            <w:tcW w:w="1570" w:type="dxa"/>
            <w:vAlign w:val="center"/>
          </w:tcPr>
          <w:p w14:paraId="3545C1C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Image</w:t>
            </w:r>
          </w:p>
        </w:tc>
        <w:tc>
          <w:tcPr>
            <w:tcW w:w="1194" w:type="dxa"/>
            <w:vAlign w:val="center"/>
          </w:tcPr>
          <w:p w14:paraId="5026A17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0.4007</w:t>
            </w:r>
          </w:p>
        </w:tc>
        <w:tc>
          <w:tcPr>
            <w:tcW w:w="1195" w:type="dxa"/>
            <w:vAlign w:val="center"/>
          </w:tcPr>
          <w:p w14:paraId="750D2D57"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0.3091</w:t>
            </w:r>
          </w:p>
        </w:tc>
        <w:tc>
          <w:tcPr>
            <w:tcW w:w="1194" w:type="dxa"/>
            <w:vAlign w:val="center"/>
          </w:tcPr>
          <w:p w14:paraId="15915E0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0.3127</w:t>
            </w:r>
          </w:p>
        </w:tc>
        <w:tc>
          <w:tcPr>
            <w:tcW w:w="1195" w:type="dxa"/>
            <w:vAlign w:val="center"/>
          </w:tcPr>
          <w:p w14:paraId="04D0793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0.3137</w:t>
            </w:r>
          </w:p>
        </w:tc>
        <w:tc>
          <w:tcPr>
            <w:tcW w:w="1194" w:type="dxa"/>
            <w:vAlign w:val="center"/>
          </w:tcPr>
          <w:p w14:paraId="4CC75B4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0.3149</w:t>
            </w:r>
          </w:p>
        </w:tc>
        <w:tc>
          <w:tcPr>
            <w:tcW w:w="1195" w:type="dxa"/>
            <w:vAlign w:val="center"/>
          </w:tcPr>
          <w:p w14:paraId="17053E8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0.3151</w:t>
            </w:r>
          </w:p>
        </w:tc>
      </w:tr>
      <w:tr w:rsidR="00E71120" w:rsidRPr="00C92D77" w14:paraId="5923E866" w14:textId="77777777" w:rsidTr="00E71120">
        <w:trPr>
          <w:trHeight w:val="358"/>
          <w:jc w:val="center"/>
        </w:trPr>
        <w:tc>
          <w:tcPr>
            <w:tcW w:w="1570" w:type="dxa"/>
            <w:vAlign w:val="center"/>
          </w:tcPr>
          <w:p w14:paraId="3E46900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Langlog</w:t>
            </w:r>
          </w:p>
        </w:tc>
        <w:tc>
          <w:tcPr>
            <w:tcW w:w="1194" w:type="dxa"/>
            <w:vAlign w:val="center"/>
          </w:tcPr>
          <w:p w14:paraId="340F177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0.1984</w:t>
            </w:r>
          </w:p>
        </w:tc>
        <w:tc>
          <w:tcPr>
            <w:tcW w:w="1195" w:type="dxa"/>
            <w:vAlign w:val="center"/>
          </w:tcPr>
          <w:p w14:paraId="4204AE7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0.1879</w:t>
            </w:r>
          </w:p>
        </w:tc>
        <w:tc>
          <w:tcPr>
            <w:tcW w:w="1194" w:type="dxa"/>
            <w:vAlign w:val="center"/>
          </w:tcPr>
          <w:p w14:paraId="48A5CA7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0.1937</w:t>
            </w:r>
          </w:p>
        </w:tc>
        <w:tc>
          <w:tcPr>
            <w:tcW w:w="1195" w:type="dxa"/>
            <w:vAlign w:val="center"/>
          </w:tcPr>
          <w:p w14:paraId="1B55432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0.1900</w:t>
            </w:r>
          </w:p>
        </w:tc>
        <w:tc>
          <w:tcPr>
            <w:tcW w:w="1194" w:type="dxa"/>
            <w:vAlign w:val="center"/>
          </w:tcPr>
          <w:p w14:paraId="30FCDAD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0.1913</w:t>
            </w:r>
          </w:p>
        </w:tc>
        <w:tc>
          <w:tcPr>
            <w:tcW w:w="1195" w:type="dxa"/>
            <w:vAlign w:val="center"/>
          </w:tcPr>
          <w:p w14:paraId="6F638CF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0.1844</w:t>
            </w:r>
          </w:p>
        </w:tc>
      </w:tr>
      <w:tr w:rsidR="00E71120" w:rsidRPr="00C92D77" w14:paraId="4EA4B0E3" w14:textId="77777777" w:rsidTr="00E71120">
        <w:trPr>
          <w:trHeight w:val="358"/>
          <w:jc w:val="center"/>
        </w:trPr>
        <w:tc>
          <w:tcPr>
            <w:tcW w:w="1570" w:type="dxa"/>
            <w:vAlign w:val="center"/>
          </w:tcPr>
          <w:p w14:paraId="519776E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Scene</w:t>
            </w:r>
          </w:p>
        </w:tc>
        <w:tc>
          <w:tcPr>
            <w:tcW w:w="1194" w:type="dxa"/>
            <w:vAlign w:val="center"/>
          </w:tcPr>
          <w:p w14:paraId="3AB8902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0.2902</w:t>
            </w:r>
          </w:p>
        </w:tc>
        <w:tc>
          <w:tcPr>
            <w:tcW w:w="1195" w:type="dxa"/>
            <w:vAlign w:val="center"/>
          </w:tcPr>
          <w:p w14:paraId="557FBA2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0.2673</w:t>
            </w:r>
          </w:p>
        </w:tc>
        <w:tc>
          <w:tcPr>
            <w:tcW w:w="1194" w:type="dxa"/>
            <w:vAlign w:val="center"/>
          </w:tcPr>
          <w:p w14:paraId="20165A8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0.2658</w:t>
            </w:r>
          </w:p>
        </w:tc>
        <w:tc>
          <w:tcPr>
            <w:tcW w:w="1195" w:type="dxa"/>
            <w:vAlign w:val="center"/>
          </w:tcPr>
          <w:p w14:paraId="149B51B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0.2635</w:t>
            </w:r>
          </w:p>
        </w:tc>
        <w:tc>
          <w:tcPr>
            <w:tcW w:w="1194" w:type="dxa"/>
            <w:vAlign w:val="center"/>
          </w:tcPr>
          <w:p w14:paraId="2599E80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0.2648</w:t>
            </w:r>
          </w:p>
        </w:tc>
        <w:tc>
          <w:tcPr>
            <w:tcW w:w="1195" w:type="dxa"/>
            <w:vAlign w:val="center"/>
          </w:tcPr>
          <w:p w14:paraId="1C67A15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0.2011</w:t>
            </w:r>
          </w:p>
        </w:tc>
      </w:tr>
      <w:tr w:rsidR="00E71120" w:rsidRPr="00C92D77" w14:paraId="48D92B8C" w14:textId="77777777" w:rsidTr="00E71120">
        <w:trPr>
          <w:trHeight w:val="358"/>
          <w:jc w:val="center"/>
        </w:trPr>
        <w:tc>
          <w:tcPr>
            <w:tcW w:w="1570" w:type="dxa"/>
            <w:vAlign w:val="center"/>
          </w:tcPr>
          <w:p w14:paraId="1F22D619"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Chemistry</w:t>
            </w:r>
          </w:p>
        </w:tc>
        <w:tc>
          <w:tcPr>
            <w:tcW w:w="1194" w:type="dxa"/>
            <w:vAlign w:val="center"/>
          </w:tcPr>
          <w:p w14:paraId="167C4A9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0.0117</w:t>
            </w:r>
          </w:p>
        </w:tc>
        <w:tc>
          <w:tcPr>
            <w:tcW w:w="1195" w:type="dxa"/>
            <w:vAlign w:val="center"/>
          </w:tcPr>
          <w:p w14:paraId="394522B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0.0121</w:t>
            </w:r>
          </w:p>
        </w:tc>
        <w:tc>
          <w:tcPr>
            <w:tcW w:w="1194" w:type="dxa"/>
            <w:vAlign w:val="center"/>
          </w:tcPr>
          <w:p w14:paraId="2C52C83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0.0121</w:t>
            </w:r>
          </w:p>
        </w:tc>
        <w:tc>
          <w:tcPr>
            <w:tcW w:w="1195" w:type="dxa"/>
            <w:vAlign w:val="center"/>
          </w:tcPr>
          <w:p w14:paraId="7ED79CC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0.0120</w:t>
            </w:r>
          </w:p>
        </w:tc>
        <w:tc>
          <w:tcPr>
            <w:tcW w:w="1194" w:type="dxa"/>
            <w:vAlign w:val="center"/>
          </w:tcPr>
          <w:p w14:paraId="30A5697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0.0120</w:t>
            </w:r>
          </w:p>
        </w:tc>
        <w:tc>
          <w:tcPr>
            <w:tcW w:w="1195" w:type="dxa"/>
            <w:vAlign w:val="center"/>
          </w:tcPr>
          <w:p w14:paraId="54CC9E1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0.0115</w:t>
            </w:r>
          </w:p>
        </w:tc>
      </w:tr>
      <w:tr w:rsidR="00E71120" w:rsidRPr="00C92D77" w14:paraId="6A96F32B" w14:textId="77777777" w:rsidTr="00E71120">
        <w:trPr>
          <w:trHeight w:val="358"/>
          <w:jc w:val="center"/>
        </w:trPr>
        <w:tc>
          <w:tcPr>
            <w:tcW w:w="1570" w:type="dxa"/>
            <w:vAlign w:val="center"/>
          </w:tcPr>
          <w:p w14:paraId="4E68823C"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Philosophy</w:t>
            </w:r>
          </w:p>
        </w:tc>
        <w:tc>
          <w:tcPr>
            <w:tcW w:w="1194" w:type="dxa"/>
            <w:vAlign w:val="center"/>
          </w:tcPr>
          <w:p w14:paraId="1A59129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0.0088</w:t>
            </w:r>
          </w:p>
        </w:tc>
        <w:tc>
          <w:tcPr>
            <w:tcW w:w="1195" w:type="dxa"/>
            <w:vAlign w:val="center"/>
          </w:tcPr>
          <w:p w14:paraId="662BCA3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0.0089</w:t>
            </w:r>
          </w:p>
        </w:tc>
        <w:tc>
          <w:tcPr>
            <w:tcW w:w="1194" w:type="dxa"/>
            <w:vAlign w:val="center"/>
          </w:tcPr>
          <w:p w14:paraId="38F91D6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0.0090</w:t>
            </w:r>
          </w:p>
        </w:tc>
        <w:tc>
          <w:tcPr>
            <w:tcW w:w="1195" w:type="dxa"/>
            <w:vAlign w:val="center"/>
          </w:tcPr>
          <w:p w14:paraId="47EAFE6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0.0089</w:t>
            </w:r>
          </w:p>
        </w:tc>
        <w:tc>
          <w:tcPr>
            <w:tcW w:w="1194" w:type="dxa"/>
            <w:vAlign w:val="center"/>
          </w:tcPr>
          <w:p w14:paraId="1D2F399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0.0089</w:t>
            </w:r>
          </w:p>
        </w:tc>
        <w:tc>
          <w:tcPr>
            <w:tcW w:w="1195" w:type="dxa"/>
            <w:vAlign w:val="center"/>
          </w:tcPr>
          <w:p w14:paraId="37C062B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0.0087</w:t>
            </w:r>
          </w:p>
        </w:tc>
      </w:tr>
      <w:tr w:rsidR="00E71120" w:rsidRPr="00C92D77" w14:paraId="52D0F9DE" w14:textId="77777777" w:rsidTr="00E71120">
        <w:trPr>
          <w:trHeight w:val="358"/>
          <w:jc w:val="center"/>
        </w:trPr>
        <w:tc>
          <w:tcPr>
            <w:tcW w:w="1570" w:type="dxa"/>
            <w:vAlign w:val="center"/>
          </w:tcPr>
          <w:p w14:paraId="3BFBB4C7"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Tmc2007_500</w:t>
            </w:r>
          </w:p>
        </w:tc>
        <w:tc>
          <w:tcPr>
            <w:tcW w:w="1194" w:type="dxa"/>
            <w:vAlign w:val="center"/>
          </w:tcPr>
          <w:p w14:paraId="42530F4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0.0695</w:t>
            </w:r>
          </w:p>
        </w:tc>
        <w:tc>
          <w:tcPr>
            <w:tcW w:w="1195" w:type="dxa"/>
            <w:vAlign w:val="center"/>
          </w:tcPr>
          <w:p w14:paraId="077F1B7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0.0815</w:t>
            </w:r>
          </w:p>
        </w:tc>
        <w:tc>
          <w:tcPr>
            <w:tcW w:w="1194" w:type="dxa"/>
            <w:vAlign w:val="center"/>
          </w:tcPr>
          <w:p w14:paraId="324CC4C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0.0824</w:t>
            </w:r>
          </w:p>
        </w:tc>
        <w:tc>
          <w:tcPr>
            <w:tcW w:w="1195" w:type="dxa"/>
            <w:vAlign w:val="center"/>
          </w:tcPr>
          <w:p w14:paraId="4625AA0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0.0780</w:t>
            </w:r>
          </w:p>
        </w:tc>
        <w:tc>
          <w:tcPr>
            <w:tcW w:w="1194" w:type="dxa"/>
            <w:vAlign w:val="center"/>
          </w:tcPr>
          <w:p w14:paraId="2DF8E76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0.0788</w:t>
            </w:r>
          </w:p>
        </w:tc>
        <w:tc>
          <w:tcPr>
            <w:tcW w:w="1195" w:type="dxa"/>
            <w:vAlign w:val="center"/>
          </w:tcPr>
          <w:p w14:paraId="40D1FC8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0.0684</w:t>
            </w:r>
          </w:p>
        </w:tc>
      </w:tr>
      <w:tr w:rsidR="00E71120" w:rsidRPr="00C92D77" w14:paraId="0F54C733" w14:textId="77777777" w:rsidTr="00E71120">
        <w:trPr>
          <w:trHeight w:val="358"/>
          <w:jc w:val="center"/>
        </w:trPr>
        <w:tc>
          <w:tcPr>
            <w:tcW w:w="1570" w:type="dxa"/>
            <w:vAlign w:val="center"/>
          </w:tcPr>
          <w:p w14:paraId="360E900B"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Water_quality</w:t>
            </w:r>
          </w:p>
        </w:tc>
        <w:tc>
          <w:tcPr>
            <w:tcW w:w="1194" w:type="dxa"/>
            <w:vAlign w:val="center"/>
          </w:tcPr>
          <w:p w14:paraId="67B8BA0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0.4015</w:t>
            </w:r>
          </w:p>
        </w:tc>
        <w:tc>
          <w:tcPr>
            <w:tcW w:w="1195" w:type="dxa"/>
            <w:vAlign w:val="center"/>
          </w:tcPr>
          <w:p w14:paraId="34C59C0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0.3624</w:t>
            </w:r>
          </w:p>
        </w:tc>
        <w:tc>
          <w:tcPr>
            <w:tcW w:w="1194" w:type="dxa"/>
            <w:vAlign w:val="center"/>
          </w:tcPr>
          <w:p w14:paraId="1C005BB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0.3600</w:t>
            </w:r>
          </w:p>
        </w:tc>
        <w:tc>
          <w:tcPr>
            <w:tcW w:w="1195" w:type="dxa"/>
            <w:vAlign w:val="center"/>
          </w:tcPr>
          <w:p w14:paraId="54CB4FC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0.3612</w:t>
            </w:r>
          </w:p>
        </w:tc>
        <w:tc>
          <w:tcPr>
            <w:tcW w:w="1194" w:type="dxa"/>
            <w:vAlign w:val="center"/>
          </w:tcPr>
          <w:p w14:paraId="16C0460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0.3620</w:t>
            </w:r>
          </w:p>
        </w:tc>
        <w:tc>
          <w:tcPr>
            <w:tcW w:w="1195" w:type="dxa"/>
            <w:vAlign w:val="center"/>
          </w:tcPr>
          <w:p w14:paraId="694B785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0.3489</w:t>
            </w:r>
          </w:p>
        </w:tc>
      </w:tr>
      <w:tr w:rsidR="00E71120" w:rsidRPr="00C92D77" w14:paraId="49D61CB9" w14:textId="77777777" w:rsidTr="00E71120">
        <w:trPr>
          <w:trHeight w:val="358"/>
          <w:jc w:val="center"/>
        </w:trPr>
        <w:tc>
          <w:tcPr>
            <w:tcW w:w="1570" w:type="dxa"/>
            <w:tcBorders>
              <w:bottom w:val="nil"/>
            </w:tcBorders>
            <w:vAlign w:val="center"/>
          </w:tcPr>
          <w:p w14:paraId="426AB356"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Yeast</w:t>
            </w:r>
          </w:p>
        </w:tc>
        <w:tc>
          <w:tcPr>
            <w:tcW w:w="1194" w:type="dxa"/>
            <w:tcBorders>
              <w:bottom w:val="nil"/>
            </w:tcBorders>
            <w:vAlign w:val="center"/>
          </w:tcPr>
          <w:p w14:paraId="126ED2D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0.2882</w:t>
            </w:r>
          </w:p>
        </w:tc>
        <w:tc>
          <w:tcPr>
            <w:tcW w:w="1195" w:type="dxa"/>
            <w:tcBorders>
              <w:bottom w:val="nil"/>
            </w:tcBorders>
            <w:vAlign w:val="center"/>
          </w:tcPr>
          <w:p w14:paraId="409B71D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0.2943</w:t>
            </w:r>
          </w:p>
        </w:tc>
        <w:tc>
          <w:tcPr>
            <w:tcW w:w="1194" w:type="dxa"/>
            <w:tcBorders>
              <w:bottom w:val="nil"/>
            </w:tcBorders>
            <w:vAlign w:val="center"/>
          </w:tcPr>
          <w:p w14:paraId="266A7ED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0.2900</w:t>
            </w:r>
          </w:p>
        </w:tc>
        <w:tc>
          <w:tcPr>
            <w:tcW w:w="1195" w:type="dxa"/>
            <w:tcBorders>
              <w:bottom w:val="nil"/>
            </w:tcBorders>
            <w:vAlign w:val="center"/>
          </w:tcPr>
          <w:p w14:paraId="5E902FF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0.2870</w:t>
            </w:r>
          </w:p>
        </w:tc>
        <w:tc>
          <w:tcPr>
            <w:tcW w:w="1194" w:type="dxa"/>
            <w:tcBorders>
              <w:bottom w:val="nil"/>
            </w:tcBorders>
            <w:vAlign w:val="center"/>
          </w:tcPr>
          <w:p w14:paraId="5C8C928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0.2882</w:t>
            </w:r>
          </w:p>
        </w:tc>
        <w:tc>
          <w:tcPr>
            <w:tcW w:w="1195" w:type="dxa"/>
            <w:tcBorders>
              <w:bottom w:val="nil"/>
            </w:tcBorders>
            <w:vAlign w:val="center"/>
          </w:tcPr>
          <w:p w14:paraId="17DE650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0.2392</w:t>
            </w:r>
          </w:p>
        </w:tc>
      </w:tr>
      <w:tr w:rsidR="00E71120" w:rsidRPr="00C92D77" w14:paraId="29640D62" w14:textId="77777777" w:rsidTr="00E71120">
        <w:trPr>
          <w:trHeight w:val="358"/>
          <w:jc w:val="center"/>
        </w:trPr>
        <w:tc>
          <w:tcPr>
            <w:tcW w:w="1570" w:type="dxa"/>
            <w:tcBorders>
              <w:top w:val="nil"/>
              <w:bottom w:val="single" w:sz="8" w:space="0" w:color="auto"/>
            </w:tcBorders>
            <w:vAlign w:val="center"/>
          </w:tcPr>
          <w:p w14:paraId="3618CFFB"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70EFA3C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0.3582</w:t>
            </w:r>
          </w:p>
        </w:tc>
        <w:tc>
          <w:tcPr>
            <w:tcW w:w="1195" w:type="dxa"/>
            <w:tcBorders>
              <w:top w:val="nil"/>
              <w:bottom w:val="single" w:sz="8" w:space="0" w:color="auto"/>
            </w:tcBorders>
            <w:vAlign w:val="center"/>
          </w:tcPr>
          <w:p w14:paraId="346BE49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0.3195</w:t>
            </w:r>
          </w:p>
        </w:tc>
        <w:tc>
          <w:tcPr>
            <w:tcW w:w="1194" w:type="dxa"/>
            <w:tcBorders>
              <w:top w:val="nil"/>
              <w:bottom w:val="single" w:sz="8" w:space="0" w:color="auto"/>
            </w:tcBorders>
            <w:vAlign w:val="center"/>
          </w:tcPr>
          <w:p w14:paraId="2A2D24B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0.3182</w:t>
            </w:r>
          </w:p>
        </w:tc>
        <w:tc>
          <w:tcPr>
            <w:tcW w:w="1195" w:type="dxa"/>
            <w:tcBorders>
              <w:top w:val="nil"/>
              <w:bottom w:val="single" w:sz="8" w:space="0" w:color="auto"/>
            </w:tcBorders>
            <w:vAlign w:val="center"/>
          </w:tcPr>
          <w:p w14:paraId="20E71CC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0.3159</w:t>
            </w:r>
          </w:p>
        </w:tc>
        <w:tc>
          <w:tcPr>
            <w:tcW w:w="1194" w:type="dxa"/>
            <w:tcBorders>
              <w:top w:val="nil"/>
              <w:bottom w:val="single" w:sz="8" w:space="0" w:color="auto"/>
            </w:tcBorders>
            <w:vAlign w:val="center"/>
          </w:tcPr>
          <w:p w14:paraId="5D471DD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0.3143</w:t>
            </w:r>
          </w:p>
        </w:tc>
        <w:tc>
          <w:tcPr>
            <w:tcW w:w="1195" w:type="dxa"/>
            <w:tcBorders>
              <w:top w:val="nil"/>
              <w:bottom w:val="single" w:sz="8" w:space="0" w:color="auto"/>
            </w:tcBorders>
            <w:vAlign w:val="center"/>
          </w:tcPr>
          <w:p w14:paraId="0C51638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0.2622</w:t>
            </w:r>
          </w:p>
        </w:tc>
      </w:tr>
      <w:tr w:rsidR="00E71120" w:rsidRPr="00C92D77" w14:paraId="0F37246C" w14:textId="77777777" w:rsidTr="00E71120">
        <w:trPr>
          <w:trHeight w:val="358"/>
          <w:jc w:val="center"/>
        </w:trPr>
        <w:tc>
          <w:tcPr>
            <w:tcW w:w="1570" w:type="dxa"/>
            <w:tcBorders>
              <w:top w:val="single" w:sz="8" w:space="0" w:color="auto"/>
            </w:tcBorders>
            <w:vAlign w:val="center"/>
          </w:tcPr>
          <w:p w14:paraId="7E622C2F"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1746012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0.2520</w:t>
            </w:r>
          </w:p>
        </w:tc>
        <w:tc>
          <w:tcPr>
            <w:tcW w:w="1195" w:type="dxa"/>
            <w:tcBorders>
              <w:top w:val="single" w:sz="8" w:space="0" w:color="auto"/>
            </w:tcBorders>
            <w:vAlign w:val="center"/>
          </w:tcPr>
          <w:p w14:paraId="73A64B2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0.2173</w:t>
            </w:r>
          </w:p>
        </w:tc>
        <w:tc>
          <w:tcPr>
            <w:tcW w:w="1194" w:type="dxa"/>
            <w:tcBorders>
              <w:top w:val="single" w:sz="8" w:space="0" w:color="auto"/>
            </w:tcBorders>
            <w:vAlign w:val="center"/>
          </w:tcPr>
          <w:p w14:paraId="4D9DA37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0.2175</w:t>
            </w:r>
          </w:p>
        </w:tc>
        <w:tc>
          <w:tcPr>
            <w:tcW w:w="1195" w:type="dxa"/>
            <w:tcBorders>
              <w:top w:val="single" w:sz="8" w:space="0" w:color="auto"/>
            </w:tcBorders>
            <w:vAlign w:val="center"/>
          </w:tcPr>
          <w:p w14:paraId="3394914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0.2162</w:t>
            </w:r>
          </w:p>
        </w:tc>
        <w:tc>
          <w:tcPr>
            <w:tcW w:w="1194" w:type="dxa"/>
            <w:tcBorders>
              <w:top w:val="single" w:sz="8" w:space="0" w:color="auto"/>
            </w:tcBorders>
            <w:vAlign w:val="center"/>
          </w:tcPr>
          <w:p w14:paraId="6595249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0.2160</w:t>
            </w:r>
          </w:p>
        </w:tc>
        <w:tc>
          <w:tcPr>
            <w:tcW w:w="1195" w:type="dxa"/>
            <w:tcBorders>
              <w:top w:val="single" w:sz="8" w:space="0" w:color="auto"/>
            </w:tcBorders>
            <w:vAlign w:val="center"/>
          </w:tcPr>
          <w:p w14:paraId="25AA3EC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0.1900</w:t>
            </w:r>
          </w:p>
        </w:tc>
      </w:tr>
      <w:tr w:rsidR="00E71120" w:rsidRPr="00C92D77" w14:paraId="337D768C" w14:textId="77777777" w:rsidTr="00E71120">
        <w:trPr>
          <w:trHeight w:val="373"/>
          <w:jc w:val="center"/>
        </w:trPr>
        <w:tc>
          <w:tcPr>
            <w:tcW w:w="1570" w:type="dxa"/>
            <w:tcBorders>
              <w:bottom w:val="single" w:sz="12" w:space="0" w:color="auto"/>
            </w:tcBorders>
            <w:vAlign w:val="center"/>
          </w:tcPr>
          <w:p w14:paraId="517D0BB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4536519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4.36</w:t>
            </w:r>
          </w:p>
        </w:tc>
        <w:tc>
          <w:tcPr>
            <w:tcW w:w="1195" w:type="dxa"/>
            <w:tcBorders>
              <w:bottom w:val="single" w:sz="12" w:space="0" w:color="auto"/>
            </w:tcBorders>
            <w:vAlign w:val="center"/>
          </w:tcPr>
          <w:p w14:paraId="4FE4712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4.36</w:t>
            </w:r>
          </w:p>
        </w:tc>
        <w:tc>
          <w:tcPr>
            <w:tcW w:w="1194" w:type="dxa"/>
            <w:tcBorders>
              <w:bottom w:val="single" w:sz="12" w:space="0" w:color="auto"/>
            </w:tcBorders>
            <w:vAlign w:val="center"/>
          </w:tcPr>
          <w:p w14:paraId="09D5F5E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4.36</w:t>
            </w:r>
          </w:p>
        </w:tc>
        <w:tc>
          <w:tcPr>
            <w:tcW w:w="1195" w:type="dxa"/>
            <w:tcBorders>
              <w:bottom w:val="single" w:sz="12" w:space="0" w:color="auto"/>
            </w:tcBorders>
            <w:vAlign w:val="center"/>
          </w:tcPr>
          <w:p w14:paraId="7048829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3.29</w:t>
            </w:r>
          </w:p>
        </w:tc>
        <w:tc>
          <w:tcPr>
            <w:tcW w:w="1194" w:type="dxa"/>
            <w:tcBorders>
              <w:bottom w:val="single" w:sz="12" w:space="0" w:color="auto"/>
            </w:tcBorders>
            <w:vAlign w:val="center"/>
          </w:tcPr>
          <w:p w14:paraId="28C7314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3.36</w:t>
            </w:r>
          </w:p>
        </w:tc>
        <w:tc>
          <w:tcPr>
            <w:tcW w:w="1195" w:type="dxa"/>
            <w:tcBorders>
              <w:bottom w:val="single" w:sz="12" w:space="0" w:color="auto"/>
            </w:tcBorders>
            <w:vAlign w:val="center"/>
          </w:tcPr>
          <w:p w14:paraId="7CBB2B6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1.29</w:t>
            </w:r>
          </w:p>
        </w:tc>
      </w:tr>
    </w:tbl>
    <w:p w14:paraId="6F39A835" w14:textId="77777777" w:rsidR="00E71120" w:rsidRPr="00C92D77" w:rsidRDefault="00E71120" w:rsidP="00C92D77">
      <w:pPr>
        <w:autoSpaceDE w:val="0"/>
        <w:autoSpaceDN w:val="0"/>
        <w:adjustRightInd w:val="0"/>
        <w:snapToGrid w:val="0"/>
        <w:ind w:firstLineChars="0" w:firstLine="0"/>
        <w:jc w:val="center"/>
        <w:rPr>
          <w:kern w:val="0"/>
          <w:sz w:val="21"/>
        </w:rPr>
      </w:pPr>
    </w:p>
    <w:p w14:paraId="11F6E0CF" w14:textId="77777777" w:rsidR="00E71120" w:rsidRPr="00C92D77" w:rsidRDefault="00E71120" w:rsidP="00C92D77">
      <w:pPr>
        <w:autoSpaceDE w:val="0"/>
        <w:autoSpaceDN w:val="0"/>
        <w:adjustRightInd w:val="0"/>
        <w:snapToGrid w:val="0"/>
        <w:ind w:firstLineChars="0" w:firstLine="0"/>
        <w:jc w:val="center"/>
        <w:rPr>
          <w:kern w:val="0"/>
          <w:sz w:val="21"/>
        </w:rPr>
      </w:pPr>
      <w:r w:rsidRPr="00C92D77">
        <w:rPr>
          <w:kern w:val="0"/>
          <w:sz w:val="21"/>
        </w:rPr>
        <w:t>表</w:t>
      </w:r>
      <w:r w:rsidRPr="00C92D77">
        <w:rPr>
          <w:kern w:val="0"/>
          <w:sz w:val="21"/>
        </w:rPr>
        <w:t>5-12 MLDE</w:t>
      </w:r>
      <w:r w:rsidRPr="00C92D77">
        <w:rPr>
          <w:kern w:val="0"/>
          <w:sz w:val="21"/>
        </w:rPr>
        <w:t>与</w:t>
      </w:r>
      <w:r w:rsidRPr="00C92D77">
        <w:rPr>
          <w:rFonts w:hint="eastAsia"/>
          <w:kern w:val="0"/>
          <w:sz w:val="21"/>
        </w:rPr>
        <w:t>多标签数据流</w:t>
      </w:r>
      <w:r w:rsidRPr="00C92D77">
        <w:rPr>
          <w:kern w:val="0"/>
          <w:sz w:val="21"/>
        </w:rPr>
        <w:t>对比算法的</w:t>
      </w:r>
      <w:r w:rsidRPr="00C92D77">
        <w:rPr>
          <w:kern w:val="0"/>
          <w:sz w:val="21"/>
        </w:rPr>
        <w:t>Coverage</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A7561D" w:rsidRPr="00C92D77" w14:paraId="4EE23CBC" w14:textId="77777777" w:rsidTr="00E71120">
        <w:trPr>
          <w:trHeight w:val="358"/>
          <w:jc w:val="center"/>
        </w:trPr>
        <w:tc>
          <w:tcPr>
            <w:tcW w:w="1570" w:type="dxa"/>
            <w:tcBorders>
              <w:top w:val="single" w:sz="12" w:space="0" w:color="auto"/>
              <w:bottom w:val="single" w:sz="8" w:space="0" w:color="auto"/>
            </w:tcBorders>
            <w:vAlign w:val="center"/>
          </w:tcPr>
          <w:p w14:paraId="471B19E0" w14:textId="77777777" w:rsidR="00A7561D" w:rsidRPr="00C92D77" w:rsidRDefault="00A7561D" w:rsidP="00A7561D">
            <w:pPr>
              <w:snapToGrid w:val="0"/>
              <w:ind w:firstLineChars="0" w:firstLine="0"/>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75BC7473" w14:textId="75C874AD" w:rsidR="00A7561D" w:rsidRPr="00C92D77" w:rsidRDefault="00A7561D" w:rsidP="00A7561D">
            <w:pPr>
              <w:snapToGrid w:val="0"/>
              <w:ind w:firstLineChars="0" w:firstLine="0"/>
              <w:jc w:val="center"/>
              <w:rPr>
                <w:rFonts w:eastAsiaTheme="majorEastAsia"/>
                <w:sz w:val="21"/>
              </w:rPr>
            </w:pPr>
            <w:r w:rsidRPr="00ED2CEE">
              <w:rPr>
                <w:rFonts w:cs="宋体"/>
                <w:kern w:val="0"/>
                <w:sz w:val="21"/>
              </w:rPr>
              <w:t>GOOWE</w:t>
            </w:r>
          </w:p>
        </w:tc>
        <w:tc>
          <w:tcPr>
            <w:tcW w:w="1195" w:type="dxa"/>
            <w:tcBorders>
              <w:top w:val="single" w:sz="12" w:space="0" w:color="auto"/>
              <w:bottom w:val="single" w:sz="8" w:space="0" w:color="auto"/>
            </w:tcBorders>
            <w:vAlign w:val="center"/>
          </w:tcPr>
          <w:p w14:paraId="59CC43F5" w14:textId="438A6FEB" w:rsidR="00A7561D" w:rsidRPr="00C92D77" w:rsidRDefault="00A7561D" w:rsidP="00A7561D">
            <w:pPr>
              <w:snapToGrid w:val="0"/>
              <w:ind w:firstLineChars="0" w:firstLine="0"/>
              <w:jc w:val="center"/>
              <w:rPr>
                <w:rFonts w:eastAsiaTheme="majorEastAsia"/>
                <w:sz w:val="21"/>
              </w:rPr>
            </w:pPr>
            <w:r w:rsidRPr="00ED2CEE">
              <w:rPr>
                <w:rFonts w:cs="宋体"/>
                <w:kern w:val="0"/>
                <w:sz w:val="21"/>
              </w:rPr>
              <w:t>SAMPNN</w:t>
            </w:r>
          </w:p>
        </w:tc>
        <w:tc>
          <w:tcPr>
            <w:tcW w:w="1194" w:type="dxa"/>
            <w:tcBorders>
              <w:top w:val="single" w:sz="12" w:space="0" w:color="auto"/>
              <w:bottom w:val="single" w:sz="8" w:space="0" w:color="auto"/>
            </w:tcBorders>
            <w:vAlign w:val="center"/>
          </w:tcPr>
          <w:p w14:paraId="0C57E24D" w14:textId="2A05E52E" w:rsidR="00A7561D" w:rsidRPr="00C92D77" w:rsidRDefault="00A7561D" w:rsidP="00A7561D">
            <w:pPr>
              <w:snapToGrid w:val="0"/>
              <w:ind w:firstLineChars="0" w:firstLine="0"/>
              <w:jc w:val="center"/>
              <w:rPr>
                <w:rFonts w:eastAsiaTheme="majorEastAsia"/>
                <w:sz w:val="21"/>
              </w:rPr>
            </w:pPr>
            <w:r w:rsidRPr="00ED2CEE">
              <w:rPr>
                <w:rFonts w:cs="宋体"/>
                <w:kern w:val="0"/>
                <w:sz w:val="21"/>
              </w:rPr>
              <w:t>SANN</w:t>
            </w:r>
          </w:p>
        </w:tc>
        <w:tc>
          <w:tcPr>
            <w:tcW w:w="1195" w:type="dxa"/>
            <w:tcBorders>
              <w:top w:val="single" w:sz="12" w:space="0" w:color="auto"/>
              <w:bottom w:val="single" w:sz="8" w:space="0" w:color="auto"/>
            </w:tcBorders>
            <w:vAlign w:val="center"/>
          </w:tcPr>
          <w:p w14:paraId="229164B6" w14:textId="1090444A" w:rsidR="00A7561D" w:rsidRPr="00C92D77" w:rsidRDefault="00A7561D" w:rsidP="00A7561D">
            <w:pPr>
              <w:snapToGrid w:val="0"/>
              <w:ind w:firstLineChars="0" w:firstLine="0"/>
              <w:jc w:val="center"/>
              <w:rPr>
                <w:rFonts w:eastAsiaTheme="majorEastAsia"/>
                <w:sz w:val="21"/>
              </w:rPr>
            </w:pPr>
            <w:r w:rsidRPr="00ED2CEE">
              <w:rPr>
                <w:rFonts w:cs="宋体"/>
                <w:kern w:val="0"/>
                <w:sz w:val="21"/>
              </w:rPr>
              <w:t>AESANNS</w:t>
            </w:r>
          </w:p>
        </w:tc>
        <w:tc>
          <w:tcPr>
            <w:tcW w:w="1194" w:type="dxa"/>
            <w:tcBorders>
              <w:top w:val="single" w:sz="12" w:space="0" w:color="auto"/>
              <w:bottom w:val="single" w:sz="8" w:space="0" w:color="auto"/>
            </w:tcBorders>
            <w:vAlign w:val="center"/>
          </w:tcPr>
          <w:p w14:paraId="3ED1718F" w14:textId="3B8A71B4" w:rsidR="00A7561D" w:rsidRPr="00C92D77" w:rsidRDefault="00A7561D" w:rsidP="00A7561D">
            <w:pPr>
              <w:snapToGrid w:val="0"/>
              <w:ind w:firstLineChars="0" w:firstLine="0"/>
              <w:jc w:val="center"/>
              <w:rPr>
                <w:rFonts w:eastAsiaTheme="majorEastAsia"/>
                <w:sz w:val="21"/>
              </w:rPr>
            </w:pPr>
            <w:r w:rsidRPr="00ED2CEE">
              <w:rPr>
                <w:rFonts w:cs="宋体"/>
                <w:kern w:val="0"/>
                <w:sz w:val="21"/>
              </w:rPr>
              <w:t>WENN</w:t>
            </w:r>
          </w:p>
        </w:tc>
        <w:tc>
          <w:tcPr>
            <w:tcW w:w="1195" w:type="dxa"/>
            <w:tcBorders>
              <w:top w:val="single" w:sz="12" w:space="0" w:color="auto"/>
              <w:bottom w:val="single" w:sz="8" w:space="0" w:color="auto"/>
            </w:tcBorders>
            <w:vAlign w:val="center"/>
          </w:tcPr>
          <w:p w14:paraId="03FE53D1" w14:textId="272CDB87" w:rsidR="00A7561D" w:rsidRPr="00C92D77" w:rsidRDefault="00A7561D" w:rsidP="00A7561D">
            <w:pPr>
              <w:snapToGrid w:val="0"/>
              <w:ind w:firstLineChars="0" w:firstLine="0"/>
              <w:jc w:val="center"/>
              <w:rPr>
                <w:rFonts w:eastAsiaTheme="majorEastAsia"/>
                <w:sz w:val="21"/>
              </w:rPr>
            </w:pPr>
            <w:r w:rsidRPr="00ED2CEE">
              <w:rPr>
                <w:rFonts w:eastAsia="等线"/>
                <w:color w:val="000000"/>
                <w:sz w:val="21"/>
              </w:rPr>
              <w:t>MLDE</w:t>
            </w:r>
          </w:p>
        </w:tc>
      </w:tr>
      <w:tr w:rsidR="00E71120" w:rsidRPr="00C92D77" w14:paraId="07AD2901" w14:textId="77777777" w:rsidTr="00E71120">
        <w:trPr>
          <w:trHeight w:val="358"/>
          <w:jc w:val="center"/>
        </w:trPr>
        <w:tc>
          <w:tcPr>
            <w:tcW w:w="1570" w:type="dxa"/>
            <w:tcBorders>
              <w:top w:val="single" w:sz="8" w:space="0" w:color="auto"/>
              <w:bottom w:val="nil"/>
            </w:tcBorders>
            <w:vAlign w:val="center"/>
          </w:tcPr>
          <w:p w14:paraId="5840E0E5"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4C00A0E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0.2864</w:t>
            </w:r>
          </w:p>
        </w:tc>
        <w:tc>
          <w:tcPr>
            <w:tcW w:w="1195" w:type="dxa"/>
            <w:tcBorders>
              <w:top w:val="single" w:sz="8" w:space="0" w:color="auto"/>
              <w:bottom w:val="nil"/>
            </w:tcBorders>
            <w:vAlign w:val="center"/>
          </w:tcPr>
          <w:p w14:paraId="4F29DDD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0.3299</w:t>
            </w:r>
          </w:p>
        </w:tc>
        <w:tc>
          <w:tcPr>
            <w:tcW w:w="1194" w:type="dxa"/>
            <w:tcBorders>
              <w:top w:val="single" w:sz="8" w:space="0" w:color="auto"/>
              <w:bottom w:val="nil"/>
            </w:tcBorders>
            <w:vAlign w:val="center"/>
          </w:tcPr>
          <w:p w14:paraId="142F663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0.3491</w:t>
            </w:r>
          </w:p>
        </w:tc>
        <w:tc>
          <w:tcPr>
            <w:tcW w:w="1195" w:type="dxa"/>
            <w:tcBorders>
              <w:top w:val="single" w:sz="8" w:space="0" w:color="auto"/>
              <w:bottom w:val="nil"/>
            </w:tcBorders>
            <w:vAlign w:val="center"/>
          </w:tcPr>
          <w:p w14:paraId="7971ADF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0.3344</w:t>
            </w:r>
          </w:p>
        </w:tc>
        <w:tc>
          <w:tcPr>
            <w:tcW w:w="1194" w:type="dxa"/>
            <w:tcBorders>
              <w:top w:val="single" w:sz="8" w:space="0" w:color="auto"/>
              <w:bottom w:val="nil"/>
            </w:tcBorders>
            <w:vAlign w:val="center"/>
          </w:tcPr>
          <w:p w14:paraId="192BAFF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0.3330</w:t>
            </w:r>
          </w:p>
        </w:tc>
        <w:tc>
          <w:tcPr>
            <w:tcW w:w="1195" w:type="dxa"/>
            <w:tcBorders>
              <w:top w:val="single" w:sz="8" w:space="0" w:color="auto"/>
              <w:bottom w:val="nil"/>
            </w:tcBorders>
            <w:vAlign w:val="center"/>
          </w:tcPr>
          <w:p w14:paraId="3C0ADC2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0.3095</w:t>
            </w:r>
          </w:p>
        </w:tc>
      </w:tr>
      <w:tr w:rsidR="00E71120" w:rsidRPr="00C92D77" w14:paraId="1CC2F6A8" w14:textId="77777777" w:rsidTr="00E71120">
        <w:trPr>
          <w:trHeight w:val="358"/>
          <w:jc w:val="center"/>
        </w:trPr>
        <w:tc>
          <w:tcPr>
            <w:tcW w:w="1570" w:type="dxa"/>
            <w:vAlign w:val="center"/>
          </w:tcPr>
          <w:p w14:paraId="190AB48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CHD_49</w:t>
            </w:r>
          </w:p>
        </w:tc>
        <w:tc>
          <w:tcPr>
            <w:tcW w:w="1194" w:type="dxa"/>
            <w:vAlign w:val="center"/>
          </w:tcPr>
          <w:p w14:paraId="4ABB61A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0.8555</w:t>
            </w:r>
          </w:p>
        </w:tc>
        <w:tc>
          <w:tcPr>
            <w:tcW w:w="1195" w:type="dxa"/>
            <w:vAlign w:val="center"/>
          </w:tcPr>
          <w:p w14:paraId="119D09C6"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0.6966</w:t>
            </w:r>
          </w:p>
        </w:tc>
        <w:tc>
          <w:tcPr>
            <w:tcW w:w="1194" w:type="dxa"/>
            <w:vAlign w:val="center"/>
          </w:tcPr>
          <w:p w14:paraId="508CB1D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0.7006</w:t>
            </w:r>
          </w:p>
        </w:tc>
        <w:tc>
          <w:tcPr>
            <w:tcW w:w="1195" w:type="dxa"/>
            <w:vAlign w:val="center"/>
          </w:tcPr>
          <w:p w14:paraId="408E844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0.7046</w:t>
            </w:r>
          </w:p>
        </w:tc>
        <w:tc>
          <w:tcPr>
            <w:tcW w:w="1194" w:type="dxa"/>
            <w:vAlign w:val="center"/>
          </w:tcPr>
          <w:p w14:paraId="367674F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0.7022</w:t>
            </w:r>
          </w:p>
        </w:tc>
        <w:tc>
          <w:tcPr>
            <w:tcW w:w="1195" w:type="dxa"/>
            <w:vAlign w:val="center"/>
          </w:tcPr>
          <w:p w14:paraId="7971C5E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0.7046</w:t>
            </w:r>
          </w:p>
        </w:tc>
      </w:tr>
      <w:tr w:rsidR="00E71120" w:rsidRPr="00C92D77" w14:paraId="13F9DE33" w14:textId="77777777" w:rsidTr="00E71120">
        <w:trPr>
          <w:trHeight w:val="358"/>
          <w:jc w:val="center"/>
        </w:trPr>
        <w:tc>
          <w:tcPr>
            <w:tcW w:w="1570" w:type="dxa"/>
            <w:vAlign w:val="center"/>
          </w:tcPr>
          <w:p w14:paraId="7E7D51AF"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Corel5k</w:t>
            </w:r>
          </w:p>
        </w:tc>
        <w:tc>
          <w:tcPr>
            <w:tcW w:w="1194" w:type="dxa"/>
            <w:vAlign w:val="center"/>
          </w:tcPr>
          <w:p w14:paraId="28B3B1C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0.4802</w:t>
            </w:r>
          </w:p>
        </w:tc>
        <w:tc>
          <w:tcPr>
            <w:tcW w:w="1195" w:type="dxa"/>
            <w:vAlign w:val="center"/>
          </w:tcPr>
          <w:p w14:paraId="10B87F1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0.5266</w:t>
            </w:r>
          </w:p>
        </w:tc>
        <w:tc>
          <w:tcPr>
            <w:tcW w:w="1194" w:type="dxa"/>
            <w:vAlign w:val="center"/>
          </w:tcPr>
          <w:p w14:paraId="10F0F7C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0.5493</w:t>
            </w:r>
          </w:p>
        </w:tc>
        <w:tc>
          <w:tcPr>
            <w:tcW w:w="1195" w:type="dxa"/>
            <w:vAlign w:val="center"/>
          </w:tcPr>
          <w:p w14:paraId="075ED71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0.5094</w:t>
            </w:r>
          </w:p>
        </w:tc>
        <w:tc>
          <w:tcPr>
            <w:tcW w:w="1194" w:type="dxa"/>
            <w:vAlign w:val="center"/>
          </w:tcPr>
          <w:p w14:paraId="5C6DD3C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0.5048</w:t>
            </w:r>
          </w:p>
        </w:tc>
        <w:tc>
          <w:tcPr>
            <w:tcW w:w="1195" w:type="dxa"/>
            <w:vAlign w:val="center"/>
          </w:tcPr>
          <w:p w14:paraId="7C63993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0.4141</w:t>
            </w:r>
          </w:p>
        </w:tc>
      </w:tr>
      <w:tr w:rsidR="00E71120" w:rsidRPr="00C92D77" w14:paraId="0F8BB155" w14:textId="77777777" w:rsidTr="00E71120">
        <w:trPr>
          <w:trHeight w:val="358"/>
          <w:jc w:val="center"/>
        </w:trPr>
        <w:tc>
          <w:tcPr>
            <w:tcW w:w="1570" w:type="dxa"/>
            <w:vAlign w:val="center"/>
          </w:tcPr>
          <w:p w14:paraId="73CE10E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Emotions</w:t>
            </w:r>
          </w:p>
        </w:tc>
        <w:tc>
          <w:tcPr>
            <w:tcW w:w="1194" w:type="dxa"/>
            <w:vAlign w:val="center"/>
          </w:tcPr>
          <w:p w14:paraId="436A9D7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0.7620</w:t>
            </w:r>
          </w:p>
        </w:tc>
        <w:tc>
          <w:tcPr>
            <w:tcW w:w="1195" w:type="dxa"/>
            <w:vAlign w:val="center"/>
          </w:tcPr>
          <w:p w14:paraId="6C26F54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0.6712</w:t>
            </w:r>
          </w:p>
        </w:tc>
        <w:tc>
          <w:tcPr>
            <w:tcW w:w="1194" w:type="dxa"/>
            <w:vAlign w:val="center"/>
          </w:tcPr>
          <w:p w14:paraId="2D9BAC7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0.6726</w:t>
            </w:r>
          </w:p>
        </w:tc>
        <w:tc>
          <w:tcPr>
            <w:tcW w:w="1195" w:type="dxa"/>
            <w:vAlign w:val="center"/>
          </w:tcPr>
          <w:p w14:paraId="4833E96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0.6848</w:t>
            </w:r>
          </w:p>
        </w:tc>
        <w:tc>
          <w:tcPr>
            <w:tcW w:w="1194" w:type="dxa"/>
            <w:vAlign w:val="center"/>
          </w:tcPr>
          <w:p w14:paraId="0A8F148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0.6661</w:t>
            </w:r>
          </w:p>
        </w:tc>
        <w:tc>
          <w:tcPr>
            <w:tcW w:w="1195" w:type="dxa"/>
            <w:vAlign w:val="center"/>
          </w:tcPr>
          <w:p w14:paraId="2E124FCA"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0.6310</w:t>
            </w:r>
          </w:p>
        </w:tc>
      </w:tr>
      <w:tr w:rsidR="00E71120" w:rsidRPr="00C92D77" w14:paraId="62EFFC31" w14:textId="77777777" w:rsidTr="00E71120">
        <w:trPr>
          <w:trHeight w:val="358"/>
          <w:jc w:val="center"/>
        </w:trPr>
        <w:tc>
          <w:tcPr>
            <w:tcW w:w="1570" w:type="dxa"/>
            <w:vAlign w:val="center"/>
          </w:tcPr>
          <w:p w14:paraId="7D1EBF26"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GpositiveGO</w:t>
            </w:r>
          </w:p>
        </w:tc>
        <w:tc>
          <w:tcPr>
            <w:tcW w:w="1194" w:type="dxa"/>
            <w:vAlign w:val="center"/>
          </w:tcPr>
          <w:p w14:paraId="1F981AA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0.7219</w:t>
            </w:r>
          </w:p>
        </w:tc>
        <w:tc>
          <w:tcPr>
            <w:tcW w:w="1195" w:type="dxa"/>
            <w:vAlign w:val="center"/>
          </w:tcPr>
          <w:p w14:paraId="294255D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0.6864</w:t>
            </w:r>
          </w:p>
        </w:tc>
        <w:tc>
          <w:tcPr>
            <w:tcW w:w="1194" w:type="dxa"/>
            <w:vAlign w:val="center"/>
          </w:tcPr>
          <w:p w14:paraId="70E44AF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0.6675</w:t>
            </w:r>
          </w:p>
        </w:tc>
        <w:tc>
          <w:tcPr>
            <w:tcW w:w="1195" w:type="dxa"/>
            <w:vAlign w:val="center"/>
          </w:tcPr>
          <w:p w14:paraId="011D87A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0.6629</w:t>
            </w:r>
          </w:p>
        </w:tc>
        <w:tc>
          <w:tcPr>
            <w:tcW w:w="1194" w:type="dxa"/>
            <w:vAlign w:val="center"/>
          </w:tcPr>
          <w:p w14:paraId="64E8FC7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0.6496</w:t>
            </w:r>
          </w:p>
        </w:tc>
        <w:tc>
          <w:tcPr>
            <w:tcW w:w="1195" w:type="dxa"/>
            <w:vAlign w:val="center"/>
          </w:tcPr>
          <w:p w14:paraId="592B087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0.5503</w:t>
            </w:r>
          </w:p>
        </w:tc>
      </w:tr>
      <w:tr w:rsidR="00E71120" w:rsidRPr="00C92D77" w14:paraId="23FF86A3" w14:textId="77777777" w:rsidTr="00E71120">
        <w:trPr>
          <w:trHeight w:val="358"/>
          <w:jc w:val="center"/>
        </w:trPr>
        <w:tc>
          <w:tcPr>
            <w:tcW w:w="1570" w:type="dxa"/>
            <w:vAlign w:val="center"/>
          </w:tcPr>
          <w:p w14:paraId="2BAACA87"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Image</w:t>
            </w:r>
          </w:p>
        </w:tc>
        <w:tc>
          <w:tcPr>
            <w:tcW w:w="1194" w:type="dxa"/>
            <w:vAlign w:val="center"/>
          </w:tcPr>
          <w:p w14:paraId="5228780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0.6866</w:t>
            </w:r>
          </w:p>
        </w:tc>
        <w:tc>
          <w:tcPr>
            <w:tcW w:w="1195" w:type="dxa"/>
            <w:vAlign w:val="center"/>
          </w:tcPr>
          <w:p w14:paraId="7590ABD5"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0.5260</w:t>
            </w:r>
          </w:p>
        </w:tc>
        <w:tc>
          <w:tcPr>
            <w:tcW w:w="1194" w:type="dxa"/>
            <w:vAlign w:val="center"/>
          </w:tcPr>
          <w:p w14:paraId="4A1CF2A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0.5282</w:t>
            </w:r>
          </w:p>
        </w:tc>
        <w:tc>
          <w:tcPr>
            <w:tcW w:w="1195" w:type="dxa"/>
            <w:vAlign w:val="center"/>
          </w:tcPr>
          <w:p w14:paraId="5396D10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0.5273</w:t>
            </w:r>
          </w:p>
        </w:tc>
        <w:tc>
          <w:tcPr>
            <w:tcW w:w="1194" w:type="dxa"/>
            <w:vAlign w:val="center"/>
          </w:tcPr>
          <w:p w14:paraId="5BDEE9B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0.5336</w:t>
            </w:r>
          </w:p>
        </w:tc>
        <w:tc>
          <w:tcPr>
            <w:tcW w:w="1195" w:type="dxa"/>
            <w:vAlign w:val="center"/>
          </w:tcPr>
          <w:p w14:paraId="11B9E7D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0.5891</w:t>
            </w:r>
          </w:p>
        </w:tc>
      </w:tr>
      <w:tr w:rsidR="00E71120" w:rsidRPr="00C92D77" w14:paraId="089F6598" w14:textId="77777777" w:rsidTr="00E71120">
        <w:trPr>
          <w:trHeight w:val="358"/>
          <w:jc w:val="center"/>
        </w:trPr>
        <w:tc>
          <w:tcPr>
            <w:tcW w:w="1570" w:type="dxa"/>
            <w:vAlign w:val="center"/>
          </w:tcPr>
          <w:p w14:paraId="1CDCCDCB"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Langlog</w:t>
            </w:r>
          </w:p>
        </w:tc>
        <w:tc>
          <w:tcPr>
            <w:tcW w:w="1194" w:type="dxa"/>
            <w:vAlign w:val="center"/>
          </w:tcPr>
          <w:p w14:paraId="5DCFAF8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0.8171</w:t>
            </w:r>
          </w:p>
        </w:tc>
        <w:tc>
          <w:tcPr>
            <w:tcW w:w="1195" w:type="dxa"/>
            <w:vAlign w:val="center"/>
          </w:tcPr>
          <w:p w14:paraId="038D8C2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0.7583</w:t>
            </w:r>
          </w:p>
        </w:tc>
        <w:tc>
          <w:tcPr>
            <w:tcW w:w="1194" w:type="dxa"/>
            <w:vAlign w:val="center"/>
          </w:tcPr>
          <w:p w14:paraId="6846CA9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0.7640</w:t>
            </w:r>
          </w:p>
        </w:tc>
        <w:tc>
          <w:tcPr>
            <w:tcW w:w="1195" w:type="dxa"/>
            <w:vAlign w:val="center"/>
          </w:tcPr>
          <w:p w14:paraId="7ED82BC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0.7653</w:t>
            </w:r>
          </w:p>
        </w:tc>
        <w:tc>
          <w:tcPr>
            <w:tcW w:w="1194" w:type="dxa"/>
            <w:vAlign w:val="center"/>
          </w:tcPr>
          <w:p w14:paraId="461427F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0.7620</w:t>
            </w:r>
          </w:p>
        </w:tc>
        <w:tc>
          <w:tcPr>
            <w:tcW w:w="1195" w:type="dxa"/>
            <w:vAlign w:val="center"/>
          </w:tcPr>
          <w:p w14:paraId="0E4F05D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0.7440</w:t>
            </w:r>
          </w:p>
        </w:tc>
      </w:tr>
      <w:tr w:rsidR="00E71120" w:rsidRPr="00C92D77" w14:paraId="3F1CEADA" w14:textId="77777777" w:rsidTr="00E71120">
        <w:trPr>
          <w:trHeight w:val="358"/>
          <w:jc w:val="center"/>
        </w:trPr>
        <w:tc>
          <w:tcPr>
            <w:tcW w:w="1570" w:type="dxa"/>
            <w:vAlign w:val="center"/>
          </w:tcPr>
          <w:p w14:paraId="660927F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Scene</w:t>
            </w:r>
          </w:p>
        </w:tc>
        <w:tc>
          <w:tcPr>
            <w:tcW w:w="1194" w:type="dxa"/>
            <w:vAlign w:val="center"/>
          </w:tcPr>
          <w:p w14:paraId="084E63C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0.6320</w:t>
            </w:r>
          </w:p>
        </w:tc>
        <w:tc>
          <w:tcPr>
            <w:tcW w:w="1195" w:type="dxa"/>
            <w:vAlign w:val="center"/>
          </w:tcPr>
          <w:p w14:paraId="4257971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0.5159</w:t>
            </w:r>
          </w:p>
        </w:tc>
        <w:tc>
          <w:tcPr>
            <w:tcW w:w="1194" w:type="dxa"/>
            <w:vAlign w:val="center"/>
          </w:tcPr>
          <w:p w14:paraId="354C7BF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0.5290</w:t>
            </w:r>
          </w:p>
        </w:tc>
        <w:tc>
          <w:tcPr>
            <w:tcW w:w="1195" w:type="dxa"/>
            <w:vAlign w:val="center"/>
          </w:tcPr>
          <w:p w14:paraId="523B889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0.5206</w:t>
            </w:r>
          </w:p>
        </w:tc>
        <w:tc>
          <w:tcPr>
            <w:tcW w:w="1194" w:type="dxa"/>
            <w:vAlign w:val="center"/>
          </w:tcPr>
          <w:p w14:paraId="50F30F7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0.5211</w:t>
            </w:r>
          </w:p>
        </w:tc>
        <w:tc>
          <w:tcPr>
            <w:tcW w:w="1195" w:type="dxa"/>
            <w:vAlign w:val="center"/>
          </w:tcPr>
          <w:p w14:paraId="17A564E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0.3755</w:t>
            </w:r>
          </w:p>
        </w:tc>
      </w:tr>
      <w:tr w:rsidR="00E71120" w:rsidRPr="00C92D77" w14:paraId="44B5BFF0" w14:textId="77777777" w:rsidTr="00E71120">
        <w:trPr>
          <w:trHeight w:val="358"/>
          <w:jc w:val="center"/>
        </w:trPr>
        <w:tc>
          <w:tcPr>
            <w:tcW w:w="1570" w:type="dxa"/>
            <w:vAlign w:val="center"/>
          </w:tcPr>
          <w:p w14:paraId="536A8D7A"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Chemistry</w:t>
            </w:r>
          </w:p>
        </w:tc>
        <w:tc>
          <w:tcPr>
            <w:tcW w:w="1194" w:type="dxa"/>
            <w:vAlign w:val="center"/>
          </w:tcPr>
          <w:p w14:paraId="39C26AD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0.2629</w:t>
            </w:r>
          </w:p>
        </w:tc>
        <w:tc>
          <w:tcPr>
            <w:tcW w:w="1195" w:type="dxa"/>
            <w:vAlign w:val="center"/>
          </w:tcPr>
          <w:p w14:paraId="7288CA8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0.3002</w:t>
            </w:r>
          </w:p>
        </w:tc>
        <w:tc>
          <w:tcPr>
            <w:tcW w:w="1194" w:type="dxa"/>
            <w:vAlign w:val="center"/>
          </w:tcPr>
          <w:p w14:paraId="04CED83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0.3121</w:t>
            </w:r>
          </w:p>
        </w:tc>
        <w:tc>
          <w:tcPr>
            <w:tcW w:w="1195" w:type="dxa"/>
            <w:vAlign w:val="center"/>
          </w:tcPr>
          <w:p w14:paraId="0E4985E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0.3139</w:t>
            </w:r>
          </w:p>
        </w:tc>
        <w:tc>
          <w:tcPr>
            <w:tcW w:w="1194" w:type="dxa"/>
            <w:vAlign w:val="center"/>
          </w:tcPr>
          <w:p w14:paraId="35A3CE0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0.3101</w:t>
            </w:r>
          </w:p>
        </w:tc>
        <w:tc>
          <w:tcPr>
            <w:tcW w:w="1195" w:type="dxa"/>
            <w:vAlign w:val="center"/>
          </w:tcPr>
          <w:p w14:paraId="6823E93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0.2392</w:t>
            </w:r>
          </w:p>
        </w:tc>
      </w:tr>
      <w:tr w:rsidR="00E71120" w:rsidRPr="00C92D77" w14:paraId="369124D3" w14:textId="77777777" w:rsidTr="00E71120">
        <w:trPr>
          <w:trHeight w:val="358"/>
          <w:jc w:val="center"/>
        </w:trPr>
        <w:tc>
          <w:tcPr>
            <w:tcW w:w="1570" w:type="dxa"/>
            <w:vAlign w:val="center"/>
          </w:tcPr>
          <w:p w14:paraId="0B912A7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Philosophy</w:t>
            </w:r>
          </w:p>
        </w:tc>
        <w:tc>
          <w:tcPr>
            <w:tcW w:w="1194" w:type="dxa"/>
            <w:vAlign w:val="center"/>
          </w:tcPr>
          <w:p w14:paraId="5B15D2C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0.2783</w:t>
            </w:r>
          </w:p>
        </w:tc>
        <w:tc>
          <w:tcPr>
            <w:tcW w:w="1195" w:type="dxa"/>
            <w:vAlign w:val="center"/>
          </w:tcPr>
          <w:p w14:paraId="6F439F5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0.3034</w:t>
            </w:r>
          </w:p>
        </w:tc>
        <w:tc>
          <w:tcPr>
            <w:tcW w:w="1194" w:type="dxa"/>
            <w:vAlign w:val="center"/>
          </w:tcPr>
          <w:p w14:paraId="10459DC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0.3031</w:t>
            </w:r>
          </w:p>
        </w:tc>
        <w:tc>
          <w:tcPr>
            <w:tcW w:w="1195" w:type="dxa"/>
            <w:vAlign w:val="center"/>
          </w:tcPr>
          <w:p w14:paraId="59C2EA2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0.3059</w:t>
            </w:r>
          </w:p>
        </w:tc>
        <w:tc>
          <w:tcPr>
            <w:tcW w:w="1194" w:type="dxa"/>
            <w:vAlign w:val="center"/>
          </w:tcPr>
          <w:p w14:paraId="259ECF7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0.3067</w:t>
            </w:r>
          </w:p>
        </w:tc>
        <w:tc>
          <w:tcPr>
            <w:tcW w:w="1195" w:type="dxa"/>
            <w:vAlign w:val="center"/>
          </w:tcPr>
          <w:p w14:paraId="5889B92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0.2545</w:t>
            </w:r>
          </w:p>
        </w:tc>
      </w:tr>
      <w:tr w:rsidR="00E71120" w:rsidRPr="00C92D77" w14:paraId="2A988905" w14:textId="77777777" w:rsidTr="00E71120">
        <w:trPr>
          <w:trHeight w:val="358"/>
          <w:jc w:val="center"/>
        </w:trPr>
        <w:tc>
          <w:tcPr>
            <w:tcW w:w="1570" w:type="dxa"/>
            <w:vAlign w:val="center"/>
          </w:tcPr>
          <w:p w14:paraId="793E7EB4"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Tmc2007_500</w:t>
            </w:r>
          </w:p>
        </w:tc>
        <w:tc>
          <w:tcPr>
            <w:tcW w:w="1194" w:type="dxa"/>
            <w:vAlign w:val="center"/>
          </w:tcPr>
          <w:p w14:paraId="6D8FA73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0.2003</w:t>
            </w:r>
          </w:p>
        </w:tc>
        <w:tc>
          <w:tcPr>
            <w:tcW w:w="1195" w:type="dxa"/>
            <w:vAlign w:val="center"/>
          </w:tcPr>
          <w:p w14:paraId="3B0FC61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0.2842</w:t>
            </w:r>
          </w:p>
        </w:tc>
        <w:tc>
          <w:tcPr>
            <w:tcW w:w="1194" w:type="dxa"/>
            <w:vAlign w:val="center"/>
          </w:tcPr>
          <w:p w14:paraId="672E849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0.2946</w:t>
            </w:r>
          </w:p>
        </w:tc>
        <w:tc>
          <w:tcPr>
            <w:tcW w:w="1195" w:type="dxa"/>
            <w:vAlign w:val="center"/>
          </w:tcPr>
          <w:p w14:paraId="7EA09B5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0.2812</w:t>
            </w:r>
          </w:p>
        </w:tc>
        <w:tc>
          <w:tcPr>
            <w:tcW w:w="1194" w:type="dxa"/>
            <w:vAlign w:val="center"/>
          </w:tcPr>
          <w:p w14:paraId="7273812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0.2935</w:t>
            </w:r>
          </w:p>
        </w:tc>
        <w:tc>
          <w:tcPr>
            <w:tcW w:w="1195" w:type="dxa"/>
            <w:vAlign w:val="center"/>
          </w:tcPr>
          <w:p w14:paraId="542F032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0.2756</w:t>
            </w:r>
          </w:p>
        </w:tc>
      </w:tr>
      <w:tr w:rsidR="00E71120" w:rsidRPr="00C92D77" w14:paraId="7B864755" w14:textId="77777777" w:rsidTr="00E71120">
        <w:trPr>
          <w:trHeight w:val="358"/>
          <w:jc w:val="center"/>
        </w:trPr>
        <w:tc>
          <w:tcPr>
            <w:tcW w:w="1570" w:type="dxa"/>
            <w:vAlign w:val="center"/>
          </w:tcPr>
          <w:p w14:paraId="38CD51D8"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Water_quality</w:t>
            </w:r>
          </w:p>
        </w:tc>
        <w:tc>
          <w:tcPr>
            <w:tcW w:w="1194" w:type="dxa"/>
            <w:vAlign w:val="center"/>
          </w:tcPr>
          <w:p w14:paraId="37C99AD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0.8155</w:t>
            </w:r>
          </w:p>
        </w:tc>
        <w:tc>
          <w:tcPr>
            <w:tcW w:w="1195" w:type="dxa"/>
            <w:vAlign w:val="center"/>
          </w:tcPr>
          <w:p w14:paraId="4C452B7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0.7798</w:t>
            </w:r>
          </w:p>
        </w:tc>
        <w:tc>
          <w:tcPr>
            <w:tcW w:w="1194" w:type="dxa"/>
            <w:vAlign w:val="center"/>
          </w:tcPr>
          <w:p w14:paraId="14A1C23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0.7784</w:t>
            </w:r>
          </w:p>
        </w:tc>
        <w:tc>
          <w:tcPr>
            <w:tcW w:w="1195" w:type="dxa"/>
            <w:vAlign w:val="center"/>
          </w:tcPr>
          <w:p w14:paraId="1CA451C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0.7701</w:t>
            </w:r>
          </w:p>
        </w:tc>
        <w:tc>
          <w:tcPr>
            <w:tcW w:w="1194" w:type="dxa"/>
            <w:vAlign w:val="center"/>
          </w:tcPr>
          <w:p w14:paraId="66E1458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0.7736</w:t>
            </w:r>
          </w:p>
        </w:tc>
        <w:tc>
          <w:tcPr>
            <w:tcW w:w="1195" w:type="dxa"/>
            <w:vAlign w:val="center"/>
          </w:tcPr>
          <w:p w14:paraId="6B356C3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0.7631</w:t>
            </w:r>
          </w:p>
        </w:tc>
      </w:tr>
      <w:tr w:rsidR="00E71120" w:rsidRPr="00C92D77" w14:paraId="3F217384" w14:textId="77777777" w:rsidTr="00E71120">
        <w:trPr>
          <w:trHeight w:val="358"/>
          <w:jc w:val="center"/>
        </w:trPr>
        <w:tc>
          <w:tcPr>
            <w:tcW w:w="1570" w:type="dxa"/>
            <w:tcBorders>
              <w:bottom w:val="nil"/>
            </w:tcBorders>
            <w:vAlign w:val="center"/>
          </w:tcPr>
          <w:p w14:paraId="696B8CB9"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Yeast</w:t>
            </w:r>
          </w:p>
        </w:tc>
        <w:tc>
          <w:tcPr>
            <w:tcW w:w="1194" w:type="dxa"/>
            <w:tcBorders>
              <w:bottom w:val="nil"/>
            </w:tcBorders>
            <w:vAlign w:val="center"/>
          </w:tcPr>
          <w:p w14:paraId="5E02975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0.7191</w:t>
            </w:r>
          </w:p>
        </w:tc>
        <w:tc>
          <w:tcPr>
            <w:tcW w:w="1195" w:type="dxa"/>
            <w:tcBorders>
              <w:bottom w:val="nil"/>
            </w:tcBorders>
            <w:vAlign w:val="center"/>
          </w:tcPr>
          <w:p w14:paraId="24756B7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0.6224</w:t>
            </w:r>
          </w:p>
        </w:tc>
        <w:tc>
          <w:tcPr>
            <w:tcW w:w="1194" w:type="dxa"/>
            <w:tcBorders>
              <w:bottom w:val="nil"/>
            </w:tcBorders>
            <w:vAlign w:val="center"/>
          </w:tcPr>
          <w:p w14:paraId="47A82279"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0.6148</w:t>
            </w:r>
          </w:p>
        </w:tc>
        <w:tc>
          <w:tcPr>
            <w:tcW w:w="1195" w:type="dxa"/>
            <w:tcBorders>
              <w:bottom w:val="nil"/>
            </w:tcBorders>
            <w:vAlign w:val="center"/>
          </w:tcPr>
          <w:p w14:paraId="183F53E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0.6251</w:t>
            </w:r>
          </w:p>
        </w:tc>
        <w:tc>
          <w:tcPr>
            <w:tcW w:w="1194" w:type="dxa"/>
            <w:tcBorders>
              <w:bottom w:val="nil"/>
            </w:tcBorders>
            <w:vAlign w:val="center"/>
          </w:tcPr>
          <w:p w14:paraId="5083680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0.6235</w:t>
            </w:r>
          </w:p>
        </w:tc>
        <w:tc>
          <w:tcPr>
            <w:tcW w:w="1195" w:type="dxa"/>
            <w:tcBorders>
              <w:bottom w:val="nil"/>
            </w:tcBorders>
            <w:vAlign w:val="center"/>
          </w:tcPr>
          <w:p w14:paraId="5C3A2EC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0.6149</w:t>
            </w:r>
          </w:p>
        </w:tc>
      </w:tr>
      <w:tr w:rsidR="00E71120" w:rsidRPr="00C92D77" w14:paraId="12F92470" w14:textId="77777777" w:rsidTr="00E71120">
        <w:trPr>
          <w:trHeight w:val="358"/>
          <w:jc w:val="center"/>
        </w:trPr>
        <w:tc>
          <w:tcPr>
            <w:tcW w:w="1570" w:type="dxa"/>
            <w:tcBorders>
              <w:top w:val="nil"/>
              <w:bottom w:val="single" w:sz="8" w:space="0" w:color="auto"/>
            </w:tcBorders>
            <w:vAlign w:val="center"/>
          </w:tcPr>
          <w:p w14:paraId="01596606"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5DABAA3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0.5649</w:t>
            </w:r>
          </w:p>
        </w:tc>
        <w:tc>
          <w:tcPr>
            <w:tcW w:w="1195" w:type="dxa"/>
            <w:tcBorders>
              <w:top w:val="nil"/>
              <w:bottom w:val="single" w:sz="8" w:space="0" w:color="auto"/>
            </w:tcBorders>
            <w:vAlign w:val="center"/>
          </w:tcPr>
          <w:p w14:paraId="1DAD654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0.5571</w:t>
            </w:r>
          </w:p>
        </w:tc>
        <w:tc>
          <w:tcPr>
            <w:tcW w:w="1194" w:type="dxa"/>
            <w:tcBorders>
              <w:top w:val="nil"/>
              <w:bottom w:val="single" w:sz="8" w:space="0" w:color="auto"/>
            </w:tcBorders>
            <w:vAlign w:val="center"/>
          </w:tcPr>
          <w:p w14:paraId="2014538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0.5572</w:t>
            </w:r>
          </w:p>
        </w:tc>
        <w:tc>
          <w:tcPr>
            <w:tcW w:w="1195" w:type="dxa"/>
            <w:tcBorders>
              <w:top w:val="nil"/>
              <w:bottom w:val="single" w:sz="8" w:space="0" w:color="auto"/>
            </w:tcBorders>
            <w:vAlign w:val="center"/>
          </w:tcPr>
          <w:p w14:paraId="46D534F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0.5536</w:t>
            </w:r>
          </w:p>
        </w:tc>
        <w:tc>
          <w:tcPr>
            <w:tcW w:w="1194" w:type="dxa"/>
            <w:tcBorders>
              <w:top w:val="nil"/>
              <w:bottom w:val="single" w:sz="8" w:space="0" w:color="auto"/>
            </w:tcBorders>
            <w:vAlign w:val="center"/>
          </w:tcPr>
          <w:p w14:paraId="7C5EAAA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0.5535</w:t>
            </w:r>
          </w:p>
        </w:tc>
        <w:tc>
          <w:tcPr>
            <w:tcW w:w="1195" w:type="dxa"/>
            <w:tcBorders>
              <w:top w:val="nil"/>
              <w:bottom w:val="single" w:sz="8" w:space="0" w:color="auto"/>
            </w:tcBorders>
            <w:vAlign w:val="center"/>
          </w:tcPr>
          <w:p w14:paraId="56C65D6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0.5025</w:t>
            </w:r>
          </w:p>
        </w:tc>
      </w:tr>
      <w:tr w:rsidR="00E71120" w:rsidRPr="00C92D77" w14:paraId="6C471087" w14:textId="77777777" w:rsidTr="00E71120">
        <w:trPr>
          <w:trHeight w:val="358"/>
          <w:jc w:val="center"/>
        </w:trPr>
        <w:tc>
          <w:tcPr>
            <w:tcW w:w="1570" w:type="dxa"/>
            <w:tcBorders>
              <w:top w:val="single" w:sz="8" w:space="0" w:color="auto"/>
            </w:tcBorders>
            <w:vAlign w:val="center"/>
          </w:tcPr>
          <w:p w14:paraId="7AF79A2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07E0BBB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0.5773</w:t>
            </w:r>
          </w:p>
        </w:tc>
        <w:tc>
          <w:tcPr>
            <w:tcW w:w="1195" w:type="dxa"/>
            <w:tcBorders>
              <w:top w:val="single" w:sz="8" w:space="0" w:color="auto"/>
            </w:tcBorders>
            <w:vAlign w:val="center"/>
          </w:tcPr>
          <w:p w14:paraId="538EC36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0.5399</w:t>
            </w:r>
          </w:p>
        </w:tc>
        <w:tc>
          <w:tcPr>
            <w:tcW w:w="1194" w:type="dxa"/>
            <w:tcBorders>
              <w:top w:val="single" w:sz="8" w:space="0" w:color="auto"/>
            </w:tcBorders>
            <w:vAlign w:val="center"/>
          </w:tcPr>
          <w:p w14:paraId="26EA674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0.5443</w:t>
            </w:r>
          </w:p>
        </w:tc>
        <w:tc>
          <w:tcPr>
            <w:tcW w:w="1195" w:type="dxa"/>
            <w:tcBorders>
              <w:top w:val="single" w:sz="8" w:space="0" w:color="auto"/>
            </w:tcBorders>
            <w:vAlign w:val="center"/>
          </w:tcPr>
          <w:p w14:paraId="098834F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0.5399</w:t>
            </w:r>
          </w:p>
        </w:tc>
        <w:tc>
          <w:tcPr>
            <w:tcW w:w="1194" w:type="dxa"/>
            <w:tcBorders>
              <w:top w:val="single" w:sz="8" w:space="0" w:color="auto"/>
            </w:tcBorders>
            <w:vAlign w:val="center"/>
          </w:tcPr>
          <w:p w14:paraId="496456A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0.5381</w:t>
            </w:r>
          </w:p>
        </w:tc>
        <w:tc>
          <w:tcPr>
            <w:tcW w:w="1195" w:type="dxa"/>
            <w:tcBorders>
              <w:top w:val="single" w:sz="8" w:space="0" w:color="auto"/>
            </w:tcBorders>
            <w:vAlign w:val="center"/>
          </w:tcPr>
          <w:p w14:paraId="295CE84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0.4977</w:t>
            </w:r>
          </w:p>
        </w:tc>
      </w:tr>
      <w:tr w:rsidR="00E71120" w:rsidRPr="00C92D77" w14:paraId="15EC8EE9" w14:textId="77777777" w:rsidTr="00E71120">
        <w:trPr>
          <w:trHeight w:val="373"/>
          <w:jc w:val="center"/>
        </w:trPr>
        <w:tc>
          <w:tcPr>
            <w:tcW w:w="1570" w:type="dxa"/>
            <w:tcBorders>
              <w:bottom w:val="single" w:sz="12" w:space="0" w:color="auto"/>
            </w:tcBorders>
            <w:vAlign w:val="center"/>
          </w:tcPr>
          <w:p w14:paraId="7D52021A"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4E27916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4.43</w:t>
            </w:r>
          </w:p>
        </w:tc>
        <w:tc>
          <w:tcPr>
            <w:tcW w:w="1195" w:type="dxa"/>
            <w:tcBorders>
              <w:bottom w:val="single" w:sz="12" w:space="0" w:color="auto"/>
            </w:tcBorders>
            <w:vAlign w:val="center"/>
          </w:tcPr>
          <w:p w14:paraId="5F024D9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3.21</w:t>
            </w:r>
          </w:p>
        </w:tc>
        <w:tc>
          <w:tcPr>
            <w:tcW w:w="1194" w:type="dxa"/>
            <w:tcBorders>
              <w:bottom w:val="single" w:sz="12" w:space="0" w:color="auto"/>
            </w:tcBorders>
            <w:vAlign w:val="center"/>
          </w:tcPr>
          <w:p w14:paraId="7668BCD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4.14</w:t>
            </w:r>
          </w:p>
        </w:tc>
        <w:tc>
          <w:tcPr>
            <w:tcW w:w="1195" w:type="dxa"/>
            <w:tcBorders>
              <w:bottom w:val="single" w:sz="12" w:space="0" w:color="auto"/>
            </w:tcBorders>
            <w:vAlign w:val="center"/>
          </w:tcPr>
          <w:p w14:paraId="2B21ED3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4.00</w:t>
            </w:r>
          </w:p>
        </w:tc>
        <w:tc>
          <w:tcPr>
            <w:tcW w:w="1194" w:type="dxa"/>
            <w:tcBorders>
              <w:bottom w:val="single" w:sz="12" w:space="0" w:color="auto"/>
            </w:tcBorders>
            <w:vAlign w:val="center"/>
          </w:tcPr>
          <w:p w14:paraId="4F95E76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3.50</w:t>
            </w:r>
          </w:p>
        </w:tc>
        <w:tc>
          <w:tcPr>
            <w:tcW w:w="1195" w:type="dxa"/>
            <w:tcBorders>
              <w:bottom w:val="single" w:sz="12" w:space="0" w:color="auto"/>
            </w:tcBorders>
            <w:vAlign w:val="center"/>
          </w:tcPr>
          <w:p w14:paraId="44DAB8B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1.71</w:t>
            </w:r>
          </w:p>
        </w:tc>
      </w:tr>
    </w:tbl>
    <w:p w14:paraId="2F3338FE" w14:textId="77777777" w:rsidR="00E71120" w:rsidRPr="00C92D77" w:rsidRDefault="00E71120" w:rsidP="00C92D77">
      <w:pPr>
        <w:autoSpaceDE w:val="0"/>
        <w:autoSpaceDN w:val="0"/>
        <w:adjustRightInd w:val="0"/>
        <w:snapToGrid w:val="0"/>
        <w:ind w:firstLineChars="0" w:firstLine="0"/>
        <w:rPr>
          <w:kern w:val="0"/>
          <w:sz w:val="21"/>
        </w:rPr>
      </w:pPr>
    </w:p>
    <w:p w14:paraId="5B1E3287" w14:textId="77777777" w:rsidR="00E71120" w:rsidRPr="00C92D77" w:rsidRDefault="00E71120" w:rsidP="00C92D77">
      <w:pPr>
        <w:autoSpaceDE w:val="0"/>
        <w:autoSpaceDN w:val="0"/>
        <w:adjustRightInd w:val="0"/>
        <w:snapToGrid w:val="0"/>
        <w:ind w:firstLineChars="0" w:firstLine="0"/>
        <w:jc w:val="center"/>
        <w:rPr>
          <w:kern w:val="0"/>
          <w:sz w:val="21"/>
        </w:rPr>
      </w:pPr>
      <w:r w:rsidRPr="00C92D77">
        <w:rPr>
          <w:kern w:val="0"/>
          <w:sz w:val="21"/>
        </w:rPr>
        <w:t>表</w:t>
      </w:r>
      <w:r w:rsidRPr="00C92D77">
        <w:rPr>
          <w:kern w:val="0"/>
          <w:sz w:val="21"/>
        </w:rPr>
        <w:t>5-13 MLDE</w:t>
      </w:r>
      <w:r w:rsidRPr="00C92D77">
        <w:rPr>
          <w:kern w:val="0"/>
          <w:sz w:val="21"/>
        </w:rPr>
        <w:t>与</w:t>
      </w:r>
      <w:r w:rsidRPr="00C92D77">
        <w:rPr>
          <w:rFonts w:hint="eastAsia"/>
          <w:kern w:val="0"/>
          <w:sz w:val="21"/>
        </w:rPr>
        <w:t>多标签数据流</w:t>
      </w:r>
      <w:r w:rsidRPr="00C92D77">
        <w:rPr>
          <w:kern w:val="0"/>
          <w:sz w:val="21"/>
        </w:rPr>
        <w:t>对比算法的</w:t>
      </w:r>
      <w:r w:rsidRPr="00C92D77">
        <w:rPr>
          <w:kern w:val="0"/>
          <w:sz w:val="21"/>
        </w:rPr>
        <w:t>Ranking Loss</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A7561D" w:rsidRPr="00C92D77" w14:paraId="6BF948F6" w14:textId="77777777" w:rsidTr="00E71120">
        <w:trPr>
          <w:trHeight w:val="358"/>
          <w:jc w:val="center"/>
        </w:trPr>
        <w:tc>
          <w:tcPr>
            <w:tcW w:w="1570" w:type="dxa"/>
            <w:tcBorders>
              <w:top w:val="single" w:sz="12" w:space="0" w:color="auto"/>
              <w:bottom w:val="single" w:sz="8" w:space="0" w:color="auto"/>
            </w:tcBorders>
            <w:vAlign w:val="center"/>
          </w:tcPr>
          <w:p w14:paraId="30853F1C" w14:textId="77777777" w:rsidR="00A7561D" w:rsidRPr="00C92D77" w:rsidRDefault="00A7561D" w:rsidP="00A7561D">
            <w:pPr>
              <w:snapToGrid w:val="0"/>
              <w:ind w:firstLineChars="0" w:firstLine="0"/>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02D2D564" w14:textId="54741BC1" w:rsidR="00A7561D" w:rsidRPr="00C92D77" w:rsidRDefault="00A7561D" w:rsidP="00A7561D">
            <w:pPr>
              <w:snapToGrid w:val="0"/>
              <w:ind w:firstLineChars="0" w:firstLine="0"/>
              <w:jc w:val="center"/>
              <w:rPr>
                <w:rFonts w:eastAsiaTheme="majorEastAsia"/>
                <w:sz w:val="21"/>
              </w:rPr>
            </w:pPr>
            <w:r w:rsidRPr="00ED2CEE">
              <w:rPr>
                <w:rFonts w:cs="宋体"/>
                <w:kern w:val="0"/>
                <w:sz w:val="21"/>
              </w:rPr>
              <w:t>GOOWE</w:t>
            </w:r>
          </w:p>
        </w:tc>
        <w:tc>
          <w:tcPr>
            <w:tcW w:w="1195" w:type="dxa"/>
            <w:tcBorders>
              <w:top w:val="single" w:sz="12" w:space="0" w:color="auto"/>
              <w:bottom w:val="single" w:sz="8" w:space="0" w:color="auto"/>
            </w:tcBorders>
            <w:vAlign w:val="center"/>
          </w:tcPr>
          <w:p w14:paraId="6D5103FD" w14:textId="5B0182CD" w:rsidR="00A7561D" w:rsidRPr="00C92D77" w:rsidRDefault="00A7561D" w:rsidP="00A7561D">
            <w:pPr>
              <w:snapToGrid w:val="0"/>
              <w:ind w:firstLineChars="0" w:firstLine="0"/>
              <w:jc w:val="center"/>
              <w:rPr>
                <w:rFonts w:eastAsiaTheme="majorEastAsia"/>
                <w:sz w:val="21"/>
              </w:rPr>
            </w:pPr>
            <w:r w:rsidRPr="00ED2CEE">
              <w:rPr>
                <w:rFonts w:cs="宋体"/>
                <w:kern w:val="0"/>
                <w:sz w:val="21"/>
              </w:rPr>
              <w:t>SAMPNN</w:t>
            </w:r>
          </w:p>
        </w:tc>
        <w:tc>
          <w:tcPr>
            <w:tcW w:w="1194" w:type="dxa"/>
            <w:tcBorders>
              <w:top w:val="single" w:sz="12" w:space="0" w:color="auto"/>
              <w:bottom w:val="single" w:sz="8" w:space="0" w:color="auto"/>
            </w:tcBorders>
            <w:vAlign w:val="center"/>
          </w:tcPr>
          <w:p w14:paraId="5812F6A0" w14:textId="04F4FA5F" w:rsidR="00A7561D" w:rsidRPr="00C92D77" w:rsidRDefault="00A7561D" w:rsidP="00A7561D">
            <w:pPr>
              <w:snapToGrid w:val="0"/>
              <w:ind w:firstLineChars="0" w:firstLine="0"/>
              <w:jc w:val="center"/>
              <w:rPr>
                <w:rFonts w:eastAsiaTheme="majorEastAsia"/>
                <w:sz w:val="21"/>
              </w:rPr>
            </w:pPr>
            <w:r w:rsidRPr="00ED2CEE">
              <w:rPr>
                <w:rFonts w:cs="宋体"/>
                <w:kern w:val="0"/>
                <w:sz w:val="21"/>
              </w:rPr>
              <w:t>SANN</w:t>
            </w:r>
          </w:p>
        </w:tc>
        <w:tc>
          <w:tcPr>
            <w:tcW w:w="1195" w:type="dxa"/>
            <w:tcBorders>
              <w:top w:val="single" w:sz="12" w:space="0" w:color="auto"/>
              <w:bottom w:val="single" w:sz="8" w:space="0" w:color="auto"/>
            </w:tcBorders>
            <w:vAlign w:val="center"/>
          </w:tcPr>
          <w:p w14:paraId="6A8C3050" w14:textId="394BE4FF" w:rsidR="00A7561D" w:rsidRPr="00C92D77" w:rsidRDefault="00A7561D" w:rsidP="00A7561D">
            <w:pPr>
              <w:snapToGrid w:val="0"/>
              <w:ind w:firstLineChars="0" w:firstLine="0"/>
              <w:jc w:val="center"/>
              <w:rPr>
                <w:rFonts w:eastAsiaTheme="majorEastAsia"/>
                <w:sz w:val="21"/>
              </w:rPr>
            </w:pPr>
            <w:r w:rsidRPr="00ED2CEE">
              <w:rPr>
                <w:rFonts w:cs="宋体"/>
                <w:kern w:val="0"/>
                <w:sz w:val="21"/>
              </w:rPr>
              <w:t>AESANNS</w:t>
            </w:r>
          </w:p>
        </w:tc>
        <w:tc>
          <w:tcPr>
            <w:tcW w:w="1194" w:type="dxa"/>
            <w:tcBorders>
              <w:top w:val="single" w:sz="12" w:space="0" w:color="auto"/>
              <w:bottom w:val="single" w:sz="8" w:space="0" w:color="auto"/>
            </w:tcBorders>
            <w:vAlign w:val="center"/>
          </w:tcPr>
          <w:p w14:paraId="1F266540" w14:textId="32B09A14" w:rsidR="00A7561D" w:rsidRPr="00C92D77" w:rsidRDefault="00A7561D" w:rsidP="00A7561D">
            <w:pPr>
              <w:snapToGrid w:val="0"/>
              <w:ind w:firstLineChars="0" w:firstLine="0"/>
              <w:jc w:val="center"/>
              <w:rPr>
                <w:rFonts w:eastAsiaTheme="majorEastAsia"/>
                <w:sz w:val="21"/>
              </w:rPr>
            </w:pPr>
            <w:r w:rsidRPr="00ED2CEE">
              <w:rPr>
                <w:rFonts w:cs="宋体"/>
                <w:kern w:val="0"/>
                <w:sz w:val="21"/>
              </w:rPr>
              <w:t>WENN</w:t>
            </w:r>
          </w:p>
        </w:tc>
        <w:tc>
          <w:tcPr>
            <w:tcW w:w="1195" w:type="dxa"/>
            <w:tcBorders>
              <w:top w:val="single" w:sz="12" w:space="0" w:color="auto"/>
              <w:bottom w:val="single" w:sz="8" w:space="0" w:color="auto"/>
            </w:tcBorders>
            <w:vAlign w:val="center"/>
          </w:tcPr>
          <w:p w14:paraId="1F070937" w14:textId="5B334135" w:rsidR="00A7561D" w:rsidRPr="00C92D77" w:rsidRDefault="00A7561D" w:rsidP="00A7561D">
            <w:pPr>
              <w:snapToGrid w:val="0"/>
              <w:ind w:firstLineChars="0" w:firstLine="0"/>
              <w:jc w:val="center"/>
              <w:rPr>
                <w:rFonts w:eastAsiaTheme="majorEastAsia"/>
                <w:sz w:val="21"/>
              </w:rPr>
            </w:pPr>
            <w:r w:rsidRPr="00ED2CEE">
              <w:rPr>
                <w:rFonts w:eastAsia="等线"/>
                <w:color w:val="000000"/>
                <w:sz w:val="21"/>
              </w:rPr>
              <w:t>MLDE</w:t>
            </w:r>
          </w:p>
        </w:tc>
      </w:tr>
      <w:tr w:rsidR="00E71120" w:rsidRPr="00C92D77" w14:paraId="321F1419" w14:textId="77777777" w:rsidTr="00E71120">
        <w:trPr>
          <w:trHeight w:val="358"/>
          <w:jc w:val="center"/>
        </w:trPr>
        <w:tc>
          <w:tcPr>
            <w:tcW w:w="1570" w:type="dxa"/>
            <w:tcBorders>
              <w:top w:val="single" w:sz="8" w:space="0" w:color="auto"/>
              <w:bottom w:val="nil"/>
            </w:tcBorders>
            <w:vAlign w:val="center"/>
          </w:tcPr>
          <w:p w14:paraId="5570F83B"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69EFDAC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0.2081</w:t>
            </w:r>
          </w:p>
        </w:tc>
        <w:tc>
          <w:tcPr>
            <w:tcW w:w="1195" w:type="dxa"/>
            <w:tcBorders>
              <w:top w:val="single" w:sz="8" w:space="0" w:color="auto"/>
              <w:bottom w:val="nil"/>
            </w:tcBorders>
            <w:vAlign w:val="center"/>
          </w:tcPr>
          <w:p w14:paraId="31A9F5D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0.2516</w:t>
            </w:r>
          </w:p>
        </w:tc>
        <w:tc>
          <w:tcPr>
            <w:tcW w:w="1194" w:type="dxa"/>
            <w:tcBorders>
              <w:top w:val="single" w:sz="8" w:space="0" w:color="auto"/>
              <w:bottom w:val="nil"/>
            </w:tcBorders>
            <w:vAlign w:val="center"/>
          </w:tcPr>
          <w:p w14:paraId="60490D4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0.2705</w:t>
            </w:r>
          </w:p>
        </w:tc>
        <w:tc>
          <w:tcPr>
            <w:tcW w:w="1195" w:type="dxa"/>
            <w:tcBorders>
              <w:top w:val="single" w:sz="8" w:space="0" w:color="auto"/>
              <w:bottom w:val="nil"/>
            </w:tcBorders>
            <w:vAlign w:val="center"/>
          </w:tcPr>
          <w:p w14:paraId="6D8E296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0.2559</w:t>
            </w:r>
          </w:p>
        </w:tc>
        <w:tc>
          <w:tcPr>
            <w:tcW w:w="1194" w:type="dxa"/>
            <w:tcBorders>
              <w:top w:val="single" w:sz="8" w:space="0" w:color="auto"/>
              <w:bottom w:val="nil"/>
            </w:tcBorders>
            <w:vAlign w:val="center"/>
          </w:tcPr>
          <w:p w14:paraId="01D7A73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0.2555</w:t>
            </w:r>
          </w:p>
        </w:tc>
        <w:tc>
          <w:tcPr>
            <w:tcW w:w="1195" w:type="dxa"/>
            <w:tcBorders>
              <w:top w:val="single" w:sz="8" w:space="0" w:color="auto"/>
              <w:bottom w:val="nil"/>
            </w:tcBorders>
            <w:vAlign w:val="center"/>
          </w:tcPr>
          <w:p w14:paraId="4935DAF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0.2336</w:t>
            </w:r>
          </w:p>
        </w:tc>
      </w:tr>
      <w:tr w:rsidR="00E71120" w:rsidRPr="00C92D77" w14:paraId="19C780AC" w14:textId="77777777" w:rsidTr="00E71120">
        <w:trPr>
          <w:trHeight w:val="358"/>
          <w:jc w:val="center"/>
        </w:trPr>
        <w:tc>
          <w:tcPr>
            <w:tcW w:w="1570" w:type="dxa"/>
            <w:vAlign w:val="center"/>
          </w:tcPr>
          <w:p w14:paraId="6D52DB0C"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CHD_49</w:t>
            </w:r>
          </w:p>
        </w:tc>
        <w:tc>
          <w:tcPr>
            <w:tcW w:w="1194" w:type="dxa"/>
            <w:vAlign w:val="center"/>
          </w:tcPr>
          <w:p w14:paraId="1EAA3EA4"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0.5558</w:t>
            </w:r>
          </w:p>
        </w:tc>
        <w:tc>
          <w:tcPr>
            <w:tcW w:w="1195" w:type="dxa"/>
            <w:vAlign w:val="center"/>
          </w:tcPr>
          <w:p w14:paraId="0431E6FC"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0.3237</w:t>
            </w:r>
          </w:p>
        </w:tc>
        <w:tc>
          <w:tcPr>
            <w:tcW w:w="1194" w:type="dxa"/>
            <w:vAlign w:val="center"/>
          </w:tcPr>
          <w:p w14:paraId="0976F70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0.3302</w:t>
            </w:r>
          </w:p>
        </w:tc>
        <w:tc>
          <w:tcPr>
            <w:tcW w:w="1195" w:type="dxa"/>
            <w:vAlign w:val="center"/>
          </w:tcPr>
          <w:p w14:paraId="33EF010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0.3357</w:t>
            </w:r>
          </w:p>
        </w:tc>
        <w:tc>
          <w:tcPr>
            <w:tcW w:w="1194" w:type="dxa"/>
            <w:vAlign w:val="center"/>
          </w:tcPr>
          <w:p w14:paraId="7307930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0.3269</w:t>
            </w:r>
          </w:p>
        </w:tc>
        <w:tc>
          <w:tcPr>
            <w:tcW w:w="1195" w:type="dxa"/>
            <w:vAlign w:val="center"/>
          </w:tcPr>
          <w:p w14:paraId="04A06EC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0.3298</w:t>
            </w:r>
          </w:p>
        </w:tc>
      </w:tr>
      <w:tr w:rsidR="00E71120" w:rsidRPr="00C92D77" w14:paraId="15E37B33" w14:textId="77777777" w:rsidTr="00E71120">
        <w:trPr>
          <w:trHeight w:val="358"/>
          <w:jc w:val="center"/>
        </w:trPr>
        <w:tc>
          <w:tcPr>
            <w:tcW w:w="1570" w:type="dxa"/>
            <w:vAlign w:val="center"/>
          </w:tcPr>
          <w:p w14:paraId="15A003EE"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Corel5k</w:t>
            </w:r>
          </w:p>
        </w:tc>
        <w:tc>
          <w:tcPr>
            <w:tcW w:w="1194" w:type="dxa"/>
            <w:vAlign w:val="center"/>
          </w:tcPr>
          <w:p w14:paraId="36C372D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0.2176</w:t>
            </w:r>
          </w:p>
        </w:tc>
        <w:tc>
          <w:tcPr>
            <w:tcW w:w="1195" w:type="dxa"/>
            <w:vAlign w:val="center"/>
          </w:tcPr>
          <w:p w14:paraId="0319707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0.2469</w:t>
            </w:r>
          </w:p>
        </w:tc>
        <w:tc>
          <w:tcPr>
            <w:tcW w:w="1194" w:type="dxa"/>
            <w:vAlign w:val="center"/>
          </w:tcPr>
          <w:p w14:paraId="01FCF86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0.2554</w:t>
            </w:r>
          </w:p>
        </w:tc>
        <w:tc>
          <w:tcPr>
            <w:tcW w:w="1195" w:type="dxa"/>
            <w:vAlign w:val="center"/>
          </w:tcPr>
          <w:p w14:paraId="60D13E9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0.2365</w:t>
            </w:r>
          </w:p>
        </w:tc>
        <w:tc>
          <w:tcPr>
            <w:tcW w:w="1194" w:type="dxa"/>
            <w:vAlign w:val="center"/>
          </w:tcPr>
          <w:p w14:paraId="565BDF4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0.2354</w:t>
            </w:r>
          </w:p>
        </w:tc>
        <w:tc>
          <w:tcPr>
            <w:tcW w:w="1195" w:type="dxa"/>
            <w:vAlign w:val="center"/>
          </w:tcPr>
          <w:p w14:paraId="1D92701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0.1806</w:t>
            </w:r>
          </w:p>
        </w:tc>
      </w:tr>
      <w:tr w:rsidR="00E71120" w:rsidRPr="00C92D77" w14:paraId="410D1331" w14:textId="77777777" w:rsidTr="00E71120">
        <w:trPr>
          <w:trHeight w:val="358"/>
          <w:jc w:val="center"/>
        </w:trPr>
        <w:tc>
          <w:tcPr>
            <w:tcW w:w="1570" w:type="dxa"/>
            <w:vAlign w:val="center"/>
          </w:tcPr>
          <w:p w14:paraId="52FA20A1"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Emotions</w:t>
            </w:r>
          </w:p>
        </w:tc>
        <w:tc>
          <w:tcPr>
            <w:tcW w:w="1194" w:type="dxa"/>
            <w:vAlign w:val="center"/>
          </w:tcPr>
          <w:p w14:paraId="60C296C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0.6263</w:t>
            </w:r>
          </w:p>
        </w:tc>
        <w:tc>
          <w:tcPr>
            <w:tcW w:w="1195" w:type="dxa"/>
            <w:vAlign w:val="center"/>
          </w:tcPr>
          <w:p w14:paraId="2420404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0.4845</w:t>
            </w:r>
          </w:p>
        </w:tc>
        <w:tc>
          <w:tcPr>
            <w:tcW w:w="1194" w:type="dxa"/>
            <w:vAlign w:val="center"/>
          </w:tcPr>
          <w:p w14:paraId="044E4BF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0.4832</w:t>
            </w:r>
          </w:p>
        </w:tc>
        <w:tc>
          <w:tcPr>
            <w:tcW w:w="1195" w:type="dxa"/>
            <w:vAlign w:val="center"/>
          </w:tcPr>
          <w:p w14:paraId="4AC525B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0.5029</w:t>
            </w:r>
          </w:p>
        </w:tc>
        <w:tc>
          <w:tcPr>
            <w:tcW w:w="1194" w:type="dxa"/>
            <w:vAlign w:val="center"/>
          </w:tcPr>
          <w:p w14:paraId="08448EF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0.4773</w:t>
            </w:r>
          </w:p>
        </w:tc>
        <w:tc>
          <w:tcPr>
            <w:tcW w:w="1195" w:type="dxa"/>
            <w:vAlign w:val="center"/>
          </w:tcPr>
          <w:p w14:paraId="492C3C2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0.4205</w:t>
            </w:r>
          </w:p>
        </w:tc>
      </w:tr>
      <w:tr w:rsidR="00E71120" w:rsidRPr="00C92D77" w14:paraId="6F074B61" w14:textId="77777777" w:rsidTr="00E71120">
        <w:trPr>
          <w:trHeight w:val="358"/>
          <w:jc w:val="center"/>
        </w:trPr>
        <w:tc>
          <w:tcPr>
            <w:tcW w:w="1570" w:type="dxa"/>
            <w:vAlign w:val="center"/>
          </w:tcPr>
          <w:p w14:paraId="2DA602E9"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GpositiveGO</w:t>
            </w:r>
          </w:p>
        </w:tc>
        <w:tc>
          <w:tcPr>
            <w:tcW w:w="1194" w:type="dxa"/>
            <w:vAlign w:val="center"/>
          </w:tcPr>
          <w:p w14:paraId="54CA82C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0.6280</w:t>
            </w:r>
          </w:p>
        </w:tc>
        <w:tc>
          <w:tcPr>
            <w:tcW w:w="1195" w:type="dxa"/>
            <w:vAlign w:val="center"/>
          </w:tcPr>
          <w:p w14:paraId="7807055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0.5819</w:t>
            </w:r>
          </w:p>
        </w:tc>
        <w:tc>
          <w:tcPr>
            <w:tcW w:w="1194" w:type="dxa"/>
            <w:vAlign w:val="center"/>
          </w:tcPr>
          <w:p w14:paraId="4064FC0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0.5566</w:t>
            </w:r>
          </w:p>
        </w:tc>
        <w:tc>
          <w:tcPr>
            <w:tcW w:w="1195" w:type="dxa"/>
            <w:vAlign w:val="center"/>
          </w:tcPr>
          <w:p w14:paraId="7D246FB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0.5505</w:t>
            </w:r>
          </w:p>
        </w:tc>
        <w:tc>
          <w:tcPr>
            <w:tcW w:w="1194" w:type="dxa"/>
            <w:vAlign w:val="center"/>
          </w:tcPr>
          <w:p w14:paraId="79DF29B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0.5328</w:t>
            </w:r>
          </w:p>
        </w:tc>
        <w:tc>
          <w:tcPr>
            <w:tcW w:w="1195" w:type="dxa"/>
            <w:vAlign w:val="center"/>
          </w:tcPr>
          <w:p w14:paraId="014FD76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0.3997</w:t>
            </w:r>
          </w:p>
        </w:tc>
      </w:tr>
      <w:tr w:rsidR="00E71120" w:rsidRPr="00C92D77" w14:paraId="493C14D7" w14:textId="77777777" w:rsidTr="00E71120">
        <w:trPr>
          <w:trHeight w:val="358"/>
          <w:jc w:val="center"/>
        </w:trPr>
        <w:tc>
          <w:tcPr>
            <w:tcW w:w="1570" w:type="dxa"/>
            <w:vAlign w:val="center"/>
          </w:tcPr>
          <w:p w14:paraId="05E3B497"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Image</w:t>
            </w:r>
          </w:p>
        </w:tc>
        <w:tc>
          <w:tcPr>
            <w:tcW w:w="1194" w:type="dxa"/>
            <w:vAlign w:val="center"/>
          </w:tcPr>
          <w:p w14:paraId="0B93B68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0.5626</w:t>
            </w:r>
          </w:p>
        </w:tc>
        <w:tc>
          <w:tcPr>
            <w:tcW w:w="1195" w:type="dxa"/>
            <w:vAlign w:val="center"/>
          </w:tcPr>
          <w:p w14:paraId="3CCE69A8"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0.3468</w:t>
            </w:r>
          </w:p>
        </w:tc>
        <w:tc>
          <w:tcPr>
            <w:tcW w:w="1194" w:type="dxa"/>
            <w:vAlign w:val="center"/>
          </w:tcPr>
          <w:p w14:paraId="55B81B3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0.3508</w:t>
            </w:r>
          </w:p>
        </w:tc>
        <w:tc>
          <w:tcPr>
            <w:tcW w:w="1195" w:type="dxa"/>
            <w:vAlign w:val="center"/>
          </w:tcPr>
          <w:p w14:paraId="12F9B86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0.3490</w:t>
            </w:r>
          </w:p>
        </w:tc>
        <w:tc>
          <w:tcPr>
            <w:tcW w:w="1194" w:type="dxa"/>
            <w:vAlign w:val="center"/>
          </w:tcPr>
          <w:p w14:paraId="1123CE3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0.3584</w:t>
            </w:r>
          </w:p>
        </w:tc>
        <w:tc>
          <w:tcPr>
            <w:tcW w:w="1195" w:type="dxa"/>
            <w:vAlign w:val="center"/>
          </w:tcPr>
          <w:p w14:paraId="25ABC1F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0.4330</w:t>
            </w:r>
          </w:p>
        </w:tc>
      </w:tr>
      <w:tr w:rsidR="00E71120" w:rsidRPr="00C92D77" w14:paraId="003B08D8" w14:textId="77777777" w:rsidTr="00E71120">
        <w:trPr>
          <w:trHeight w:val="358"/>
          <w:jc w:val="center"/>
        </w:trPr>
        <w:tc>
          <w:tcPr>
            <w:tcW w:w="1570" w:type="dxa"/>
            <w:vAlign w:val="center"/>
          </w:tcPr>
          <w:p w14:paraId="20F8513A"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Langlog</w:t>
            </w:r>
          </w:p>
        </w:tc>
        <w:tc>
          <w:tcPr>
            <w:tcW w:w="1194" w:type="dxa"/>
            <w:vAlign w:val="center"/>
          </w:tcPr>
          <w:p w14:paraId="7150DEB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0.2678</w:t>
            </w:r>
          </w:p>
        </w:tc>
        <w:tc>
          <w:tcPr>
            <w:tcW w:w="1195" w:type="dxa"/>
            <w:vAlign w:val="center"/>
          </w:tcPr>
          <w:p w14:paraId="467DA2C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0.2317</w:t>
            </w:r>
          </w:p>
        </w:tc>
        <w:tc>
          <w:tcPr>
            <w:tcW w:w="1194" w:type="dxa"/>
            <w:vAlign w:val="center"/>
          </w:tcPr>
          <w:p w14:paraId="5CDA3CB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0.2310</w:t>
            </w:r>
          </w:p>
        </w:tc>
        <w:tc>
          <w:tcPr>
            <w:tcW w:w="1195" w:type="dxa"/>
            <w:vAlign w:val="center"/>
          </w:tcPr>
          <w:p w14:paraId="3B5796C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0.2304</w:t>
            </w:r>
          </w:p>
        </w:tc>
        <w:tc>
          <w:tcPr>
            <w:tcW w:w="1194" w:type="dxa"/>
            <w:vAlign w:val="center"/>
          </w:tcPr>
          <w:p w14:paraId="2A3F9AB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0.2316</w:t>
            </w:r>
          </w:p>
        </w:tc>
        <w:tc>
          <w:tcPr>
            <w:tcW w:w="1195" w:type="dxa"/>
            <w:vAlign w:val="center"/>
          </w:tcPr>
          <w:p w14:paraId="651F638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0.2246</w:t>
            </w:r>
          </w:p>
        </w:tc>
      </w:tr>
      <w:tr w:rsidR="00E71120" w:rsidRPr="00C92D77" w14:paraId="6A53D3F8" w14:textId="77777777" w:rsidTr="00E71120">
        <w:trPr>
          <w:trHeight w:val="358"/>
          <w:jc w:val="center"/>
        </w:trPr>
        <w:tc>
          <w:tcPr>
            <w:tcW w:w="1570" w:type="dxa"/>
            <w:vAlign w:val="center"/>
          </w:tcPr>
          <w:p w14:paraId="73CEFA2B"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Scene</w:t>
            </w:r>
          </w:p>
        </w:tc>
        <w:tc>
          <w:tcPr>
            <w:tcW w:w="1194" w:type="dxa"/>
            <w:vAlign w:val="center"/>
          </w:tcPr>
          <w:p w14:paraId="66602A3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0.5451</w:t>
            </w:r>
          </w:p>
        </w:tc>
        <w:tc>
          <w:tcPr>
            <w:tcW w:w="1195" w:type="dxa"/>
            <w:vAlign w:val="center"/>
          </w:tcPr>
          <w:p w14:paraId="123FC20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0.4019</w:t>
            </w:r>
          </w:p>
        </w:tc>
        <w:tc>
          <w:tcPr>
            <w:tcW w:w="1194" w:type="dxa"/>
            <w:vAlign w:val="center"/>
          </w:tcPr>
          <w:p w14:paraId="3302E4F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0.4170</w:t>
            </w:r>
          </w:p>
        </w:tc>
        <w:tc>
          <w:tcPr>
            <w:tcW w:w="1195" w:type="dxa"/>
            <w:vAlign w:val="center"/>
          </w:tcPr>
          <w:p w14:paraId="1117164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0.4074</w:t>
            </w:r>
          </w:p>
        </w:tc>
        <w:tc>
          <w:tcPr>
            <w:tcW w:w="1194" w:type="dxa"/>
            <w:vAlign w:val="center"/>
          </w:tcPr>
          <w:p w14:paraId="3DBE51E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0.4079</w:t>
            </w:r>
          </w:p>
        </w:tc>
        <w:tc>
          <w:tcPr>
            <w:tcW w:w="1195" w:type="dxa"/>
            <w:vAlign w:val="center"/>
          </w:tcPr>
          <w:p w14:paraId="4958AF8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0.2350</w:t>
            </w:r>
          </w:p>
        </w:tc>
      </w:tr>
      <w:tr w:rsidR="00E71120" w:rsidRPr="00C92D77" w14:paraId="58DC87C0" w14:textId="77777777" w:rsidTr="00E71120">
        <w:trPr>
          <w:trHeight w:val="358"/>
          <w:jc w:val="center"/>
        </w:trPr>
        <w:tc>
          <w:tcPr>
            <w:tcW w:w="1570" w:type="dxa"/>
            <w:vAlign w:val="center"/>
          </w:tcPr>
          <w:p w14:paraId="2CF7B4D3"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Chemistry</w:t>
            </w:r>
          </w:p>
        </w:tc>
        <w:tc>
          <w:tcPr>
            <w:tcW w:w="1194" w:type="dxa"/>
            <w:vAlign w:val="center"/>
          </w:tcPr>
          <w:p w14:paraId="35E0D36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0.1520</w:t>
            </w:r>
          </w:p>
        </w:tc>
        <w:tc>
          <w:tcPr>
            <w:tcW w:w="1195" w:type="dxa"/>
            <w:vAlign w:val="center"/>
          </w:tcPr>
          <w:p w14:paraId="0D1BCF1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0.1863</w:t>
            </w:r>
          </w:p>
        </w:tc>
        <w:tc>
          <w:tcPr>
            <w:tcW w:w="1194" w:type="dxa"/>
            <w:vAlign w:val="center"/>
          </w:tcPr>
          <w:p w14:paraId="7EE4A50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0.1924</w:t>
            </w:r>
          </w:p>
        </w:tc>
        <w:tc>
          <w:tcPr>
            <w:tcW w:w="1195" w:type="dxa"/>
            <w:vAlign w:val="center"/>
          </w:tcPr>
          <w:p w14:paraId="249C118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0.1938</w:t>
            </w:r>
          </w:p>
        </w:tc>
        <w:tc>
          <w:tcPr>
            <w:tcW w:w="1194" w:type="dxa"/>
            <w:vAlign w:val="center"/>
          </w:tcPr>
          <w:p w14:paraId="125937F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0.1920</w:t>
            </w:r>
          </w:p>
        </w:tc>
        <w:tc>
          <w:tcPr>
            <w:tcW w:w="1195" w:type="dxa"/>
            <w:vAlign w:val="center"/>
          </w:tcPr>
          <w:p w14:paraId="03C5DDD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0.1364</w:t>
            </w:r>
          </w:p>
        </w:tc>
      </w:tr>
      <w:tr w:rsidR="00E71120" w:rsidRPr="00C92D77" w14:paraId="1FC0A076" w14:textId="77777777" w:rsidTr="00E71120">
        <w:trPr>
          <w:trHeight w:val="358"/>
          <w:jc w:val="center"/>
        </w:trPr>
        <w:tc>
          <w:tcPr>
            <w:tcW w:w="1570" w:type="dxa"/>
            <w:vAlign w:val="center"/>
          </w:tcPr>
          <w:p w14:paraId="1F50BA4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Philosophy</w:t>
            </w:r>
          </w:p>
        </w:tc>
        <w:tc>
          <w:tcPr>
            <w:tcW w:w="1194" w:type="dxa"/>
            <w:vAlign w:val="center"/>
          </w:tcPr>
          <w:p w14:paraId="7705F97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0.1523</w:t>
            </w:r>
          </w:p>
        </w:tc>
        <w:tc>
          <w:tcPr>
            <w:tcW w:w="1195" w:type="dxa"/>
            <w:vAlign w:val="center"/>
          </w:tcPr>
          <w:p w14:paraId="3B416B9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0.1763</w:t>
            </w:r>
          </w:p>
        </w:tc>
        <w:tc>
          <w:tcPr>
            <w:tcW w:w="1194" w:type="dxa"/>
            <w:vAlign w:val="center"/>
          </w:tcPr>
          <w:p w14:paraId="57C9031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0.1760</w:t>
            </w:r>
          </w:p>
        </w:tc>
        <w:tc>
          <w:tcPr>
            <w:tcW w:w="1195" w:type="dxa"/>
            <w:vAlign w:val="center"/>
          </w:tcPr>
          <w:p w14:paraId="5587E8D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0.1775</w:t>
            </w:r>
          </w:p>
        </w:tc>
        <w:tc>
          <w:tcPr>
            <w:tcW w:w="1194" w:type="dxa"/>
            <w:vAlign w:val="center"/>
          </w:tcPr>
          <w:p w14:paraId="59FC3A0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0.1776</w:t>
            </w:r>
          </w:p>
        </w:tc>
        <w:tc>
          <w:tcPr>
            <w:tcW w:w="1195" w:type="dxa"/>
            <w:vAlign w:val="center"/>
          </w:tcPr>
          <w:p w14:paraId="3C4AE1A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0.1386</w:t>
            </w:r>
          </w:p>
        </w:tc>
      </w:tr>
      <w:tr w:rsidR="00E71120" w:rsidRPr="00C92D77" w14:paraId="78C5A86C" w14:textId="77777777" w:rsidTr="00E71120">
        <w:trPr>
          <w:trHeight w:val="358"/>
          <w:jc w:val="center"/>
        </w:trPr>
        <w:tc>
          <w:tcPr>
            <w:tcW w:w="1570" w:type="dxa"/>
            <w:vAlign w:val="center"/>
          </w:tcPr>
          <w:p w14:paraId="3BD896F3"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Tmc2007_500</w:t>
            </w:r>
          </w:p>
        </w:tc>
        <w:tc>
          <w:tcPr>
            <w:tcW w:w="1194" w:type="dxa"/>
            <w:vAlign w:val="center"/>
          </w:tcPr>
          <w:p w14:paraId="7F23B81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0.0654</w:t>
            </w:r>
          </w:p>
        </w:tc>
        <w:tc>
          <w:tcPr>
            <w:tcW w:w="1195" w:type="dxa"/>
            <w:vAlign w:val="center"/>
          </w:tcPr>
          <w:p w14:paraId="18599BE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0.1190</w:t>
            </w:r>
          </w:p>
        </w:tc>
        <w:tc>
          <w:tcPr>
            <w:tcW w:w="1194" w:type="dxa"/>
            <w:vAlign w:val="center"/>
          </w:tcPr>
          <w:p w14:paraId="40BEAF1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0.1261</w:t>
            </w:r>
          </w:p>
        </w:tc>
        <w:tc>
          <w:tcPr>
            <w:tcW w:w="1195" w:type="dxa"/>
            <w:vAlign w:val="center"/>
          </w:tcPr>
          <w:p w14:paraId="6E4F7B0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0.1183</w:t>
            </w:r>
          </w:p>
        </w:tc>
        <w:tc>
          <w:tcPr>
            <w:tcW w:w="1194" w:type="dxa"/>
            <w:vAlign w:val="center"/>
          </w:tcPr>
          <w:p w14:paraId="7A2F1FB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0.1236</w:t>
            </w:r>
          </w:p>
        </w:tc>
        <w:tc>
          <w:tcPr>
            <w:tcW w:w="1195" w:type="dxa"/>
            <w:vAlign w:val="center"/>
          </w:tcPr>
          <w:p w14:paraId="7CE1AD6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0.1080</w:t>
            </w:r>
          </w:p>
        </w:tc>
      </w:tr>
      <w:tr w:rsidR="00E71120" w:rsidRPr="00C92D77" w14:paraId="7E98D9BD" w14:textId="77777777" w:rsidTr="00E71120">
        <w:trPr>
          <w:trHeight w:val="358"/>
          <w:jc w:val="center"/>
        </w:trPr>
        <w:tc>
          <w:tcPr>
            <w:tcW w:w="1570" w:type="dxa"/>
            <w:vAlign w:val="center"/>
          </w:tcPr>
          <w:p w14:paraId="51DB220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Water_quality</w:t>
            </w:r>
          </w:p>
        </w:tc>
        <w:tc>
          <w:tcPr>
            <w:tcW w:w="1194" w:type="dxa"/>
            <w:vAlign w:val="center"/>
          </w:tcPr>
          <w:p w14:paraId="5EB47A6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0.4512</w:t>
            </w:r>
          </w:p>
        </w:tc>
        <w:tc>
          <w:tcPr>
            <w:tcW w:w="1195" w:type="dxa"/>
            <w:vAlign w:val="center"/>
          </w:tcPr>
          <w:p w14:paraId="4CC956F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0.3800</w:t>
            </w:r>
          </w:p>
        </w:tc>
        <w:tc>
          <w:tcPr>
            <w:tcW w:w="1194" w:type="dxa"/>
            <w:vAlign w:val="center"/>
          </w:tcPr>
          <w:p w14:paraId="6319A0A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0.3775</w:t>
            </w:r>
          </w:p>
        </w:tc>
        <w:tc>
          <w:tcPr>
            <w:tcW w:w="1195" w:type="dxa"/>
            <w:vAlign w:val="center"/>
          </w:tcPr>
          <w:p w14:paraId="693655C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0.3756</w:t>
            </w:r>
          </w:p>
        </w:tc>
        <w:tc>
          <w:tcPr>
            <w:tcW w:w="1194" w:type="dxa"/>
            <w:vAlign w:val="center"/>
          </w:tcPr>
          <w:p w14:paraId="64869FD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0.3760</w:t>
            </w:r>
          </w:p>
        </w:tc>
        <w:tc>
          <w:tcPr>
            <w:tcW w:w="1195" w:type="dxa"/>
            <w:vAlign w:val="center"/>
          </w:tcPr>
          <w:p w14:paraId="1BAE08E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0.3570</w:t>
            </w:r>
          </w:p>
        </w:tc>
      </w:tr>
      <w:tr w:rsidR="00E71120" w:rsidRPr="00C92D77" w14:paraId="4A0B8CC1" w14:textId="77777777" w:rsidTr="00E71120">
        <w:trPr>
          <w:trHeight w:val="358"/>
          <w:jc w:val="center"/>
        </w:trPr>
        <w:tc>
          <w:tcPr>
            <w:tcW w:w="1570" w:type="dxa"/>
            <w:tcBorders>
              <w:bottom w:val="nil"/>
            </w:tcBorders>
            <w:vAlign w:val="center"/>
          </w:tcPr>
          <w:p w14:paraId="48E6149B"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Yeast</w:t>
            </w:r>
          </w:p>
        </w:tc>
        <w:tc>
          <w:tcPr>
            <w:tcW w:w="1194" w:type="dxa"/>
            <w:tcBorders>
              <w:bottom w:val="nil"/>
            </w:tcBorders>
            <w:vAlign w:val="center"/>
          </w:tcPr>
          <w:p w14:paraId="3DB15C5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0.3093</w:t>
            </w:r>
          </w:p>
        </w:tc>
        <w:tc>
          <w:tcPr>
            <w:tcW w:w="1195" w:type="dxa"/>
            <w:tcBorders>
              <w:bottom w:val="nil"/>
            </w:tcBorders>
            <w:vAlign w:val="center"/>
          </w:tcPr>
          <w:p w14:paraId="5830743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0.2894</w:t>
            </w:r>
          </w:p>
        </w:tc>
        <w:tc>
          <w:tcPr>
            <w:tcW w:w="1194" w:type="dxa"/>
            <w:tcBorders>
              <w:bottom w:val="nil"/>
            </w:tcBorders>
            <w:vAlign w:val="center"/>
          </w:tcPr>
          <w:p w14:paraId="55E7FA9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0.2839</w:t>
            </w:r>
          </w:p>
        </w:tc>
        <w:tc>
          <w:tcPr>
            <w:tcW w:w="1195" w:type="dxa"/>
            <w:tcBorders>
              <w:bottom w:val="nil"/>
            </w:tcBorders>
            <w:vAlign w:val="center"/>
          </w:tcPr>
          <w:p w14:paraId="3F852FB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0.2799</w:t>
            </w:r>
          </w:p>
        </w:tc>
        <w:tc>
          <w:tcPr>
            <w:tcW w:w="1194" w:type="dxa"/>
            <w:tcBorders>
              <w:bottom w:val="nil"/>
            </w:tcBorders>
            <w:vAlign w:val="center"/>
          </w:tcPr>
          <w:p w14:paraId="7383AC6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0.2797</w:t>
            </w:r>
          </w:p>
        </w:tc>
        <w:tc>
          <w:tcPr>
            <w:tcW w:w="1195" w:type="dxa"/>
            <w:tcBorders>
              <w:bottom w:val="nil"/>
            </w:tcBorders>
            <w:vAlign w:val="center"/>
          </w:tcPr>
          <w:p w14:paraId="1D791AF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0.2392</w:t>
            </w:r>
          </w:p>
        </w:tc>
      </w:tr>
      <w:tr w:rsidR="00E71120" w:rsidRPr="00C92D77" w14:paraId="4B301CE4" w14:textId="77777777" w:rsidTr="00E71120">
        <w:trPr>
          <w:trHeight w:val="358"/>
          <w:jc w:val="center"/>
        </w:trPr>
        <w:tc>
          <w:tcPr>
            <w:tcW w:w="1570" w:type="dxa"/>
            <w:tcBorders>
              <w:top w:val="nil"/>
              <w:bottom w:val="single" w:sz="8" w:space="0" w:color="auto"/>
            </w:tcBorders>
            <w:vAlign w:val="center"/>
          </w:tcPr>
          <w:p w14:paraId="3823B5F5"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4D085CC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0.3131</w:t>
            </w:r>
          </w:p>
        </w:tc>
        <w:tc>
          <w:tcPr>
            <w:tcW w:w="1195" w:type="dxa"/>
            <w:tcBorders>
              <w:top w:val="nil"/>
              <w:bottom w:val="single" w:sz="8" w:space="0" w:color="auto"/>
            </w:tcBorders>
            <w:vAlign w:val="center"/>
          </w:tcPr>
          <w:p w14:paraId="54DC4A4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0.3029</w:t>
            </w:r>
          </w:p>
        </w:tc>
        <w:tc>
          <w:tcPr>
            <w:tcW w:w="1194" w:type="dxa"/>
            <w:tcBorders>
              <w:top w:val="nil"/>
              <w:bottom w:val="single" w:sz="8" w:space="0" w:color="auto"/>
            </w:tcBorders>
            <w:vAlign w:val="center"/>
          </w:tcPr>
          <w:p w14:paraId="2219AB8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0.3033</w:t>
            </w:r>
          </w:p>
        </w:tc>
        <w:tc>
          <w:tcPr>
            <w:tcW w:w="1195" w:type="dxa"/>
            <w:tcBorders>
              <w:top w:val="nil"/>
              <w:bottom w:val="single" w:sz="8" w:space="0" w:color="auto"/>
            </w:tcBorders>
            <w:vAlign w:val="center"/>
          </w:tcPr>
          <w:p w14:paraId="4DD5526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0.2949</w:t>
            </w:r>
          </w:p>
        </w:tc>
        <w:tc>
          <w:tcPr>
            <w:tcW w:w="1194" w:type="dxa"/>
            <w:tcBorders>
              <w:top w:val="nil"/>
              <w:bottom w:val="single" w:sz="8" w:space="0" w:color="auto"/>
            </w:tcBorders>
            <w:vAlign w:val="center"/>
          </w:tcPr>
          <w:p w14:paraId="0BC7DBE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0.2945</w:t>
            </w:r>
          </w:p>
        </w:tc>
        <w:tc>
          <w:tcPr>
            <w:tcW w:w="1195" w:type="dxa"/>
            <w:tcBorders>
              <w:top w:val="nil"/>
              <w:bottom w:val="single" w:sz="8" w:space="0" w:color="auto"/>
            </w:tcBorders>
            <w:vAlign w:val="center"/>
          </w:tcPr>
          <w:p w14:paraId="0D4C825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0.2252</w:t>
            </w:r>
          </w:p>
        </w:tc>
      </w:tr>
      <w:tr w:rsidR="00E71120" w:rsidRPr="00C92D77" w14:paraId="58E6ED5A" w14:textId="77777777" w:rsidTr="00E71120">
        <w:trPr>
          <w:trHeight w:val="358"/>
          <w:jc w:val="center"/>
        </w:trPr>
        <w:tc>
          <w:tcPr>
            <w:tcW w:w="1570" w:type="dxa"/>
            <w:tcBorders>
              <w:top w:val="single" w:sz="8" w:space="0" w:color="auto"/>
            </w:tcBorders>
            <w:vAlign w:val="center"/>
          </w:tcPr>
          <w:p w14:paraId="0FD12AE7"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66678BC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0.3611</w:t>
            </w:r>
          </w:p>
        </w:tc>
        <w:tc>
          <w:tcPr>
            <w:tcW w:w="1195" w:type="dxa"/>
            <w:tcBorders>
              <w:top w:val="single" w:sz="8" w:space="0" w:color="auto"/>
            </w:tcBorders>
            <w:vAlign w:val="center"/>
          </w:tcPr>
          <w:p w14:paraId="2D69288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0.3088</w:t>
            </w:r>
          </w:p>
        </w:tc>
        <w:tc>
          <w:tcPr>
            <w:tcW w:w="1194" w:type="dxa"/>
            <w:tcBorders>
              <w:top w:val="single" w:sz="8" w:space="0" w:color="auto"/>
            </w:tcBorders>
            <w:vAlign w:val="center"/>
          </w:tcPr>
          <w:p w14:paraId="3645A75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0.3110</w:t>
            </w:r>
          </w:p>
        </w:tc>
        <w:tc>
          <w:tcPr>
            <w:tcW w:w="1195" w:type="dxa"/>
            <w:tcBorders>
              <w:top w:val="single" w:sz="8" w:space="0" w:color="auto"/>
            </w:tcBorders>
            <w:vAlign w:val="center"/>
          </w:tcPr>
          <w:p w14:paraId="29310FE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0.3077</w:t>
            </w:r>
          </w:p>
        </w:tc>
        <w:tc>
          <w:tcPr>
            <w:tcW w:w="1194" w:type="dxa"/>
            <w:tcBorders>
              <w:top w:val="single" w:sz="8" w:space="0" w:color="auto"/>
            </w:tcBorders>
            <w:vAlign w:val="center"/>
          </w:tcPr>
          <w:p w14:paraId="5A3B778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0.3049</w:t>
            </w:r>
          </w:p>
        </w:tc>
        <w:tc>
          <w:tcPr>
            <w:tcW w:w="1195" w:type="dxa"/>
            <w:tcBorders>
              <w:top w:val="single" w:sz="8" w:space="0" w:color="auto"/>
            </w:tcBorders>
            <w:vAlign w:val="center"/>
          </w:tcPr>
          <w:p w14:paraId="3664ED0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0.2615</w:t>
            </w:r>
          </w:p>
        </w:tc>
      </w:tr>
      <w:tr w:rsidR="00E71120" w:rsidRPr="00C92D77" w14:paraId="4DBFFEF6" w14:textId="77777777" w:rsidTr="00E71120">
        <w:trPr>
          <w:trHeight w:val="373"/>
          <w:jc w:val="center"/>
        </w:trPr>
        <w:tc>
          <w:tcPr>
            <w:tcW w:w="1570" w:type="dxa"/>
            <w:tcBorders>
              <w:bottom w:val="single" w:sz="12" w:space="0" w:color="auto"/>
            </w:tcBorders>
            <w:vAlign w:val="center"/>
          </w:tcPr>
          <w:p w14:paraId="2E2C8989"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7DA51F9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4.43</w:t>
            </w:r>
          </w:p>
        </w:tc>
        <w:tc>
          <w:tcPr>
            <w:tcW w:w="1195" w:type="dxa"/>
            <w:tcBorders>
              <w:bottom w:val="single" w:sz="12" w:space="0" w:color="auto"/>
            </w:tcBorders>
            <w:vAlign w:val="center"/>
          </w:tcPr>
          <w:p w14:paraId="42B8CC8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3.64</w:t>
            </w:r>
          </w:p>
        </w:tc>
        <w:tc>
          <w:tcPr>
            <w:tcW w:w="1194" w:type="dxa"/>
            <w:tcBorders>
              <w:bottom w:val="single" w:sz="12" w:space="0" w:color="auto"/>
            </w:tcBorders>
            <w:vAlign w:val="center"/>
          </w:tcPr>
          <w:p w14:paraId="468A27A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4.36</w:t>
            </w:r>
          </w:p>
        </w:tc>
        <w:tc>
          <w:tcPr>
            <w:tcW w:w="1195" w:type="dxa"/>
            <w:tcBorders>
              <w:bottom w:val="single" w:sz="12" w:space="0" w:color="auto"/>
            </w:tcBorders>
            <w:vAlign w:val="center"/>
          </w:tcPr>
          <w:p w14:paraId="3D1F699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3.64</w:t>
            </w:r>
          </w:p>
        </w:tc>
        <w:tc>
          <w:tcPr>
            <w:tcW w:w="1194" w:type="dxa"/>
            <w:tcBorders>
              <w:bottom w:val="single" w:sz="12" w:space="0" w:color="auto"/>
            </w:tcBorders>
            <w:vAlign w:val="center"/>
          </w:tcPr>
          <w:p w14:paraId="7922835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3.36</w:t>
            </w:r>
          </w:p>
        </w:tc>
        <w:tc>
          <w:tcPr>
            <w:tcW w:w="1195" w:type="dxa"/>
            <w:tcBorders>
              <w:bottom w:val="single" w:sz="12" w:space="0" w:color="auto"/>
            </w:tcBorders>
            <w:vAlign w:val="center"/>
          </w:tcPr>
          <w:p w14:paraId="3C16B23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1.57</w:t>
            </w:r>
          </w:p>
        </w:tc>
      </w:tr>
    </w:tbl>
    <w:p w14:paraId="59A4FD6E" w14:textId="77777777" w:rsidR="00E71120" w:rsidRPr="00C92D77" w:rsidRDefault="00E71120" w:rsidP="00C92D77">
      <w:pPr>
        <w:autoSpaceDE w:val="0"/>
        <w:autoSpaceDN w:val="0"/>
        <w:adjustRightInd w:val="0"/>
        <w:snapToGrid w:val="0"/>
        <w:ind w:firstLineChars="0" w:firstLine="0"/>
        <w:jc w:val="center"/>
        <w:rPr>
          <w:kern w:val="0"/>
          <w:sz w:val="21"/>
        </w:rPr>
      </w:pPr>
    </w:p>
    <w:p w14:paraId="299B4B8A" w14:textId="77777777" w:rsidR="00E71120" w:rsidRPr="00C92D77" w:rsidRDefault="00E71120" w:rsidP="00C92D77">
      <w:pPr>
        <w:autoSpaceDE w:val="0"/>
        <w:autoSpaceDN w:val="0"/>
        <w:adjustRightInd w:val="0"/>
        <w:snapToGrid w:val="0"/>
        <w:ind w:firstLineChars="0" w:firstLine="0"/>
        <w:jc w:val="center"/>
        <w:rPr>
          <w:kern w:val="0"/>
          <w:sz w:val="21"/>
        </w:rPr>
      </w:pPr>
      <w:r w:rsidRPr="00C92D77">
        <w:rPr>
          <w:kern w:val="0"/>
          <w:sz w:val="21"/>
        </w:rPr>
        <w:t>表</w:t>
      </w:r>
      <w:r w:rsidRPr="00C92D77">
        <w:rPr>
          <w:kern w:val="0"/>
          <w:sz w:val="21"/>
        </w:rPr>
        <w:t>5-14 MLDE</w:t>
      </w:r>
      <w:r w:rsidRPr="00C92D77">
        <w:rPr>
          <w:kern w:val="0"/>
          <w:sz w:val="21"/>
        </w:rPr>
        <w:t>与</w:t>
      </w:r>
      <w:r w:rsidRPr="00C92D77">
        <w:rPr>
          <w:rFonts w:hint="eastAsia"/>
          <w:kern w:val="0"/>
          <w:sz w:val="21"/>
        </w:rPr>
        <w:t>多标签数据流</w:t>
      </w:r>
      <w:r w:rsidRPr="00C92D77">
        <w:rPr>
          <w:kern w:val="0"/>
          <w:sz w:val="21"/>
        </w:rPr>
        <w:t>对比算法的</w:t>
      </w:r>
      <w:r w:rsidRPr="00C92D77">
        <w:rPr>
          <w:kern w:val="0"/>
          <w:sz w:val="21"/>
        </w:rPr>
        <w:t>Average Precision</w:t>
      </w:r>
      <w:r w:rsidRPr="00C92D77">
        <w:rPr>
          <w:kern w:val="0"/>
          <w:sz w:val="21"/>
        </w:rPr>
        <w:t>值</w:t>
      </w:r>
    </w:p>
    <w:tbl>
      <w:tblPr>
        <w:tblW w:w="8737" w:type="dxa"/>
        <w:jc w:val="center"/>
        <w:tblBorders>
          <w:top w:val="single" w:sz="12" w:space="0" w:color="auto"/>
          <w:bottom w:val="single" w:sz="12" w:space="0" w:color="auto"/>
        </w:tblBorders>
        <w:tblLayout w:type="fixed"/>
        <w:tblLook w:val="04A0" w:firstRow="1" w:lastRow="0" w:firstColumn="1" w:lastColumn="0" w:noHBand="0" w:noVBand="1"/>
      </w:tblPr>
      <w:tblGrid>
        <w:gridCol w:w="1570"/>
        <w:gridCol w:w="1194"/>
        <w:gridCol w:w="1195"/>
        <w:gridCol w:w="1194"/>
        <w:gridCol w:w="1195"/>
        <w:gridCol w:w="1194"/>
        <w:gridCol w:w="1195"/>
      </w:tblGrid>
      <w:tr w:rsidR="00A7561D" w:rsidRPr="00C92D77" w14:paraId="5D328F13" w14:textId="77777777" w:rsidTr="00E71120">
        <w:trPr>
          <w:trHeight w:val="358"/>
          <w:jc w:val="center"/>
        </w:trPr>
        <w:tc>
          <w:tcPr>
            <w:tcW w:w="1570" w:type="dxa"/>
            <w:tcBorders>
              <w:top w:val="single" w:sz="12" w:space="0" w:color="auto"/>
              <w:bottom w:val="single" w:sz="8" w:space="0" w:color="auto"/>
            </w:tcBorders>
            <w:vAlign w:val="center"/>
          </w:tcPr>
          <w:p w14:paraId="45ADBA29" w14:textId="77777777" w:rsidR="00A7561D" w:rsidRPr="00C92D77" w:rsidRDefault="00A7561D" w:rsidP="00A7561D">
            <w:pPr>
              <w:snapToGrid w:val="0"/>
              <w:ind w:firstLineChars="0" w:firstLine="0"/>
              <w:rPr>
                <w:rFonts w:eastAsiaTheme="majorEastAsia"/>
                <w:sz w:val="21"/>
              </w:rPr>
            </w:pPr>
            <w:r w:rsidRPr="00C92D77">
              <w:rPr>
                <w:rFonts w:eastAsiaTheme="majorEastAsia"/>
                <w:sz w:val="21"/>
              </w:rPr>
              <w:t>名称</w:t>
            </w:r>
          </w:p>
        </w:tc>
        <w:tc>
          <w:tcPr>
            <w:tcW w:w="1194" w:type="dxa"/>
            <w:tcBorders>
              <w:top w:val="single" w:sz="12" w:space="0" w:color="auto"/>
              <w:bottom w:val="single" w:sz="8" w:space="0" w:color="auto"/>
            </w:tcBorders>
            <w:vAlign w:val="center"/>
          </w:tcPr>
          <w:p w14:paraId="34CB863F" w14:textId="5C06D510" w:rsidR="00A7561D" w:rsidRPr="00C92D77" w:rsidRDefault="00A7561D" w:rsidP="00A7561D">
            <w:pPr>
              <w:snapToGrid w:val="0"/>
              <w:ind w:firstLineChars="0" w:firstLine="0"/>
              <w:jc w:val="center"/>
              <w:rPr>
                <w:rFonts w:eastAsiaTheme="majorEastAsia"/>
                <w:sz w:val="21"/>
              </w:rPr>
            </w:pPr>
            <w:r w:rsidRPr="00ED2CEE">
              <w:rPr>
                <w:rFonts w:cs="宋体"/>
                <w:kern w:val="0"/>
                <w:sz w:val="21"/>
              </w:rPr>
              <w:t>GOOWE</w:t>
            </w:r>
          </w:p>
        </w:tc>
        <w:tc>
          <w:tcPr>
            <w:tcW w:w="1195" w:type="dxa"/>
            <w:tcBorders>
              <w:top w:val="single" w:sz="12" w:space="0" w:color="auto"/>
              <w:bottom w:val="single" w:sz="8" w:space="0" w:color="auto"/>
            </w:tcBorders>
            <w:vAlign w:val="center"/>
          </w:tcPr>
          <w:p w14:paraId="7EE9E012" w14:textId="69D341E8" w:rsidR="00A7561D" w:rsidRPr="00C92D77" w:rsidRDefault="00A7561D" w:rsidP="00A7561D">
            <w:pPr>
              <w:snapToGrid w:val="0"/>
              <w:ind w:firstLineChars="0" w:firstLine="0"/>
              <w:jc w:val="center"/>
              <w:rPr>
                <w:rFonts w:eastAsiaTheme="majorEastAsia"/>
                <w:sz w:val="21"/>
              </w:rPr>
            </w:pPr>
            <w:r w:rsidRPr="00ED2CEE">
              <w:rPr>
                <w:rFonts w:cs="宋体"/>
                <w:kern w:val="0"/>
                <w:sz w:val="21"/>
              </w:rPr>
              <w:t>SAMPNN</w:t>
            </w:r>
          </w:p>
        </w:tc>
        <w:tc>
          <w:tcPr>
            <w:tcW w:w="1194" w:type="dxa"/>
            <w:tcBorders>
              <w:top w:val="single" w:sz="12" w:space="0" w:color="auto"/>
              <w:bottom w:val="single" w:sz="8" w:space="0" w:color="auto"/>
            </w:tcBorders>
            <w:vAlign w:val="center"/>
          </w:tcPr>
          <w:p w14:paraId="6D4613CA" w14:textId="1F10A7DC" w:rsidR="00A7561D" w:rsidRPr="00C92D77" w:rsidRDefault="00A7561D" w:rsidP="00A7561D">
            <w:pPr>
              <w:snapToGrid w:val="0"/>
              <w:ind w:firstLineChars="0" w:firstLine="0"/>
              <w:jc w:val="center"/>
              <w:rPr>
                <w:rFonts w:eastAsiaTheme="majorEastAsia"/>
                <w:sz w:val="21"/>
              </w:rPr>
            </w:pPr>
            <w:r w:rsidRPr="00ED2CEE">
              <w:rPr>
                <w:rFonts w:cs="宋体"/>
                <w:kern w:val="0"/>
                <w:sz w:val="21"/>
              </w:rPr>
              <w:t>SANN</w:t>
            </w:r>
          </w:p>
        </w:tc>
        <w:tc>
          <w:tcPr>
            <w:tcW w:w="1195" w:type="dxa"/>
            <w:tcBorders>
              <w:top w:val="single" w:sz="12" w:space="0" w:color="auto"/>
              <w:bottom w:val="single" w:sz="8" w:space="0" w:color="auto"/>
            </w:tcBorders>
            <w:vAlign w:val="center"/>
          </w:tcPr>
          <w:p w14:paraId="347212F6" w14:textId="0CE5FC89" w:rsidR="00A7561D" w:rsidRPr="00C92D77" w:rsidRDefault="00A7561D" w:rsidP="00A7561D">
            <w:pPr>
              <w:snapToGrid w:val="0"/>
              <w:ind w:firstLineChars="0" w:firstLine="0"/>
              <w:jc w:val="center"/>
              <w:rPr>
                <w:rFonts w:eastAsiaTheme="majorEastAsia"/>
                <w:sz w:val="21"/>
              </w:rPr>
            </w:pPr>
            <w:r w:rsidRPr="00ED2CEE">
              <w:rPr>
                <w:rFonts w:cs="宋体"/>
                <w:kern w:val="0"/>
                <w:sz w:val="21"/>
              </w:rPr>
              <w:t>AESANNS</w:t>
            </w:r>
          </w:p>
        </w:tc>
        <w:tc>
          <w:tcPr>
            <w:tcW w:w="1194" w:type="dxa"/>
            <w:tcBorders>
              <w:top w:val="single" w:sz="12" w:space="0" w:color="auto"/>
              <w:bottom w:val="single" w:sz="8" w:space="0" w:color="auto"/>
            </w:tcBorders>
            <w:vAlign w:val="center"/>
          </w:tcPr>
          <w:p w14:paraId="174E3479" w14:textId="57D0E7CB" w:rsidR="00A7561D" w:rsidRPr="00C92D77" w:rsidRDefault="00A7561D" w:rsidP="00A7561D">
            <w:pPr>
              <w:snapToGrid w:val="0"/>
              <w:ind w:firstLineChars="0" w:firstLine="0"/>
              <w:jc w:val="center"/>
              <w:rPr>
                <w:rFonts w:eastAsiaTheme="majorEastAsia"/>
                <w:sz w:val="21"/>
              </w:rPr>
            </w:pPr>
            <w:r w:rsidRPr="00ED2CEE">
              <w:rPr>
                <w:rFonts w:cs="宋体"/>
                <w:kern w:val="0"/>
                <w:sz w:val="21"/>
              </w:rPr>
              <w:t>WENN</w:t>
            </w:r>
          </w:p>
        </w:tc>
        <w:tc>
          <w:tcPr>
            <w:tcW w:w="1195" w:type="dxa"/>
            <w:tcBorders>
              <w:top w:val="single" w:sz="12" w:space="0" w:color="auto"/>
              <w:bottom w:val="single" w:sz="8" w:space="0" w:color="auto"/>
            </w:tcBorders>
            <w:vAlign w:val="center"/>
          </w:tcPr>
          <w:p w14:paraId="2E3FB5EA" w14:textId="704192C7" w:rsidR="00A7561D" w:rsidRPr="00C92D77" w:rsidRDefault="00A7561D" w:rsidP="00A7561D">
            <w:pPr>
              <w:snapToGrid w:val="0"/>
              <w:ind w:firstLineChars="0" w:firstLine="0"/>
              <w:jc w:val="center"/>
              <w:rPr>
                <w:rFonts w:eastAsiaTheme="majorEastAsia"/>
                <w:sz w:val="21"/>
              </w:rPr>
            </w:pPr>
            <w:r w:rsidRPr="00ED2CEE">
              <w:rPr>
                <w:rFonts w:eastAsia="等线"/>
                <w:color w:val="000000"/>
                <w:sz w:val="21"/>
              </w:rPr>
              <w:t>MLDE</w:t>
            </w:r>
          </w:p>
        </w:tc>
      </w:tr>
      <w:tr w:rsidR="00E71120" w:rsidRPr="00C92D77" w14:paraId="150757F5" w14:textId="77777777" w:rsidTr="00E71120">
        <w:trPr>
          <w:trHeight w:val="358"/>
          <w:jc w:val="center"/>
        </w:trPr>
        <w:tc>
          <w:tcPr>
            <w:tcW w:w="1570" w:type="dxa"/>
            <w:tcBorders>
              <w:top w:val="single" w:sz="8" w:space="0" w:color="auto"/>
              <w:bottom w:val="nil"/>
            </w:tcBorders>
            <w:vAlign w:val="center"/>
          </w:tcPr>
          <w:p w14:paraId="77A7A729"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Birds</w:t>
            </w:r>
          </w:p>
        </w:tc>
        <w:tc>
          <w:tcPr>
            <w:tcW w:w="1194" w:type="dxa"/>
            <w:tcBorders>
              <w:top w:val="single" w:sz="8" w:space="0" w:color="auto"/>
              <w:bottom w:val="nil"/>
            </w:tcBorders>
            <w:vAlign w:val="center"/>
          </w:tcPr>
          <w:p w14:paraId="75C4D93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0.4653</w:t>
            </w:r>
          </w:p>
        </w:tc>
        <w:tc>
          <w:tcPr>
            <w:tcW w:w="1195" w:type="dxa"/>
            <w:tcBorders>
              <w:top w:val="single" w:sz="8" w:space="0" w:color="auto"/>
              <w:bottom w:val="nil"/>
            </w:tcBorders>
            <w:vAlign w:val="center"/>
          </w:tcPr>
          <w:p w14:paraId="1BCED10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0.4285</w:t>
            </w:r>
          </w:p>
        </w:tc>
        <w:tc>
          <w:tcPr>
            <w:tcW w:w="1194" w:type="dxa"/>
            <w:tcBorders>
              <w:top w:val="single" w:sz="8" w:space="0" w:color="auto"/>
              <w:bottom w:val="nil"/>
            </w:tcBorders>
            <w:vAlign w:val="center"/>
          </w:tcPr>
          <w:p w14:paraId="6836BC1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0.4125</w:t>
            </w:r>
          </w:p>
        </w:tc>
        <w:tc>
          <w:tcPr>
            <w:tcW w:w="1195" w:type="dxa"/>
            <w:tcBorders>
              <w:top w:val="single" w:sz="8" w:space="0" w:color="auto"/>
              <w:bottom w:val="nil"/>
            </w:tcBorders>
            <w:vAlign w:val="center"/>
          </w:tcPr>
          <w:p w14:paraId="16DB569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0.4316</w:t>
            </w:r>
          </w:p>
        </w:tc>
        <w:tc>
          <w:tcPr>
            <w:tcW w:w="1194" w:type="dxa"/>
            <w:tcBorders>
              <w:top w:val="single" w:sz="8" w:space="0" w:color="auto"/>
              <w:bottom w:val="nil"/>
            </w:tcBorders>
            <w:vAlign w:val="center"/>
          </w:tcPr>
          <w:p w14:paraId="77959F3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0.4232</w:t>
            </w:r>
          </w:p>
        </w:tc>
        <w:tc>
          <w:tcPr>
            <w:tcW w:w="1195" w:type="dxa"/>
            <w:tcBorders>
              <w:top w:val="single" w:sz="8" w:space="0" w:color="auto"/>
              <w:bottom w:val="nil"/>
            </w:tcBorders>
            <w:vAlign w:val="center"/>
          </w:tcPr>
          <w:p w14:paraId="420A024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0.4392</w:t>
            </w:r>
          </w:p>
        </w:tc>
      </w:tr>
      <w:tr w:rsidR="00E71120" w:rsidRPr="00C92D77" w14:paraId="0F94975B" w14:textId="77777777" w:rsidTr="00E71120">
        <w:trPr>
          <w:trHeight w:val="358"/>
          <w:jc w:val="center"/>
        </w:trPr>
        <w:tc>
          <w:tcPr>
            <w:tcW w:w="1570" w:type="dxa"/>
            <w:vAlign w:val="center"/>
          </w:tcPr>
          <w:p w14:paraId="55C621E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CHD_49</w:t>
            </w:r>
          </w:p>
        </w:tc>
        <w:tc>
          <w:tcPr>
            <w:tcW w:w="1194" w:type="dxa"/>
            <w:vAlign w:val="center"/>
          </w:tcPr>
          <w:p w14:paraId="2D0E805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0.5692</w:t>
            </w:r>
          </w:p>
        </w:tc>
        <w:tc>
          <w:tcPr>
            <w:tcW w:w="1195" w:type="dxa"/>
            <w:vAlign w:val="center"/>
          </w:tcPr>
          <w:p w14:paraId="205E6E0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0.7195</w:t>
            </w:r>
          </w:p>
        </w:tc>
        <w:tc>
          <w:tcPr>
            <w:tcW w:w="1194" w:type="dxa"/>
            <w:vAlign w:val="center"/>
          </w:tcPr>
          <w:p w14:paraId="61AF2BD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0.7159</w:t>
            </w:r>
          </w:p>
        </w:tc>
        <w:tc>
          <w:tcPr>
            <w:tcW w:w="1195" w:type="dxa"/>
            <w:vAlign w:val="center"/>
          </w:tcPr>
          <w:p w14:paraId="18321DF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0.7110</w:t>
            </w:r>
          </w:p>
        </w:tc>
        <w:tc>
          <w:tcPr>
            <w:tcW w:w="1194" w:type="dxa"/>
            <w:vAlign w:val="center"/>
          </w:tcPr>
          <w:p w14:paraId="55B4696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0.7192</w:t>
            </w:r>
          </w:p>
        </w:tc>
        <w:tc>
          <w:tcPr>
            <w:tcW w:w="1195" w:type="dxa"/>
            <w:vAlign w:val="center"/>
          </w:tcPr>
          <w:p w14:paraId="053CFBC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0.7260</w:t>
            </w:r>
          </w:p>
        </w:tc>
      </w:tr>
      <w:tr w:rsidR="00E71120" w:rsidRPr="00C92D77" w14:paraId="574D28F4" w14:textId="77777777" w:rsidTr="00E71120">
        <w:trPr>
          <w:trHeight w:val="358"/>
          <w:jc w:val="center"/>
        </w:trPr>
        <w:tc>
          <w:tcPr>
            <w:tcW w:w="1570" w:type="dxa"/>
            <w:vAlign w:val="center"/>
          </w:tcPr>
          <w:p w14:paraId="527F3428"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Corel5k</w:t>
            </w:r>
          </w:p>
        </w:tc>
        <w:tc>
          <w:tcPr>
            <w:tcW w:w="1194" w:type="dxa"/>
            <w:vAlign w:val="center"/>
          </w:tcPr>
          <w:p w14:paraId="7500C1E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0.2338</w:t>
            </w:r>
          </w:p>
        </w:tc>
        <w:tc>
          <w:tcPr>
            <w:tcW w:w="1195" w:type="dxa"/>
            <w:vAlign w:val="center"/>
          </w:tcPr>
          <w:p w14:paraId="391C109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0.2128</w:t>
            </w:r>
          </w:p>
        </w:tc>
        <w:tc>
          <w:tcPr>
            <w:tcW w:w="1194" w:type="dxa"/>
            <w:vAlign w:val="center"/>
          </w:tcPr>
          <w:p w14:paraId="04B6326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0.2148</w:t>
            </w:r>
          </w:p>
        </w:tc>
        <w:tc>
          <w:tcPr>
            <w:tcW w:w="1195" w:type="dxa"/>
            <w:vAlign w:val="center"/>
          </w:tcPr>
          <w:p w14:paraId="5CB7507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0.2256</w:t>
            </w:r>
          </w:p>
        </w:tc>
        <w:tc>
          <w:tcPr>
            <w:tcW w:w="1194" w:type="dxa"/>
            <w:vAlign w:val="center"/>
          </w:tcPr>
          <w:p w14:paraId="7F96928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0.2272</w:t>
            </w:r>
          </w:p>
        </w:tc>
        <w:tc>
          <w:tcPr>
            <w:tcW w:w="1195" w:type="dxa"/>
            <w:vAlign w:val="center"/>
          </w:tcPr>
          <w:p w14:paraId="4E81740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0.2569</w:t>
            </w:r>
          </w:p>
        </w:tc>
      </w:tr>
      <w:tr w:rsidR="00E71120" w:rsidRPr="00C92D77" w14:paraId="24613993" w14:textId="77777777" w:rsidTr="00E71120">
        <w:trPr>
          <w:trHeight w:val="358"/>
          <w:jc w:val="center"/>
        </w:trPr>
        <w:tc>
          <w:tcPr>
            <w:tcW w:w="1570" w:type="dxa"/>
            <w:vAlign w:val="center"/>
          </w:tcPr>
          <w:p w14:paraId="4628EE8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Emotions</w:t>
            </w:r>
          </w:p>
        </w:tc>
        <w:tc>
          <w:tcPr>
            <w:tcW w:w="1194" w:type="dxa"/>
            <w:vAlign w:val="center"/>
          </w:tcPr>
          <w:p w14:paraId="2B52D13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0.3920</w:t>
            </w:r>
          </w:p>
        </w:tc>
        <w:tc>
          <w:tcPr>
            <w:tcW w:w="1195" w:type="dxa"/>
            <w:vAlign w:val="center"/>
          </w:tcPr>
          <w:p w14:paraId="2330D23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0.4704</w:t>
            </w:r>
          </w:p>
        </w:tc>
        <w:tc>
          <w:tcPr>
            <w:tcW w:w="1194" w:type="dxa"/>
            <w:vAlign w:val="center"/>
          </w:tcPr>
          <w:p w14:paraId="22FE754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0.4798</w:t>
            </w:r>
          </w:p>
        </w:tc>
        <w:tc>
          <w:tcPr>
            <w:tcW w:w="1195" w:type="dxa"/>
            <w:vAlign w:val="center"/>
          </w:tcPr>
          <w:p w14:paraId="16E52B9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0.4641</w:t>
            </w:r>
          </w:p>
        </w:tc>
        <w:tc>
          <w:tcPr>
            <w:tcW w:w="1194" w:type="dxa"/>
            <w:vAlign w:val="center"/>
          </w:tcPr>
          <w:p w14:paraId="70C4EAD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0.4865</w:t>
            </w:r>
          </w:p>
        </w:tc>
        <w:tc>
          <w:tcPr>
            <w:tcW w:w="1195" w:type="dxa"/>
            <w:vAlign w:val="center"/>
          </w:tcPr>
          <w:p w14:paraId="4D71DE1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0.5292</w:t>
            </w:r>
          </w:p>
        </w:tc>
      </w:tr>
      <w:tr w:rsidR="00E71120" w:rsidRPr="00C92D77" w14:paraId="13CC2BAD" w14:textId="77777777" w:rsidTr="00E71120">
        <w:trPr>
          <w:trHeight w:val="358"/>
          <w:jc w:val="center"/>
        </w:trPr>
        <w:tc>
          <w:tcPr>
            <w:tcW w:w="1570" w:type="dxa"/>
            <w:vAlign w:val="center"/>
          </w:tcPr>
          <w:p w14:paraId="40EA787F"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GpositiveGO</w:t>
            </w:r>
          </w:p>
        </w:tc>
        <w:tc>
          <w:tcPr>
            <w:tcW w:w="1194" w:type="dxa"/>
            <w:vAlign w:val="center"/>
          </w:tcPr>
          <w:p w14:paraId="7E1D6D8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0.4248</w:t>
            </w:r>
          </w:p>
        </w:tc>
        <w:tc>
          <w:tcPr>
            <w:tcW w:w="1195" w:type="dxa"/>
            <w:vAlign w:val="center"/>
          </w:tcPr>
          <w:p w14:paraId="4A0012F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0.5191</w:t>
            </w:r>
          </w:p>
        </w:tc>
        <w:tc>
          <w:tcPr>
            <w:tcW w:w="1194" w:type="dxa"/>
            <w:vAlign w:val="center"/>
          </w:tcPr>
          <w:p w14:paraId="7FE43A4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0.5258</w:t>
            </w:r>
          </w:p>
        </w:tc>
        <w:tc>
          <w:tcPr>
            <w:tcW w:w="1195" w:type="dxa"/>
            <w:vAlign w:val="center"/>
          </w:tcPr>
          <w:p w14:paraId="719DEBD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0.5266</w:t>
            </w:r>
          </w:p>
        </w:tc>
        <w:tc>
          <w:tcPr>
            <w:tcW w:w="1194" w:type="dxa"/>
            <w:vAlign w:val="center"/>
          </w:tcPr>
          <w:p w14:paraId="526CD2B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0.5312</w:t>
            </w:r>
          </w:p>
        </w:tc>
        <w:tc>
          <w:tcPr>
            <w:tcW w:w="1195" w:type="dxa"/>
            <w:vAlign w:val="center"/>
          </w:tcPr>
          <w:p w14:paraId="33DBD6CC"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0.6808</w:t>
            </w:r>
          </w:p>
        </w:tc>
      </w:tr>
      <w:tr w:rsidR="00E71120" w:rsidRPr="00C92D77" w14:paraId="5E427414" w14:textId="77777777" w:rsidTr="00E71120">
        <w:trPr>
          <w:trHeight w:val="358"/>
          <w:jc w:val="center"/>
        </w:trPr>
        <w:tc>
          <w:tcPr>
            <w:tcW w:w="1570" w:type="dxa"/>
            <w:vAlign w:val="center"/>
          </w:tcPr>
          <w:p w14:paraId="1AB43DFA"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Image</w:t>
            </w:r>
          </w:p>
        </w:tc>
        <w:tc>
          <w:tcPr>
            <w:tcW w:w="1194" w:type="dxa"/>
            <w:vAlign w:val="center"/>
          </w:tcPr>
          <w:p w14:paraId="0FBA672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0.4115</w:t>
            </w:r>
          </w:p>
        </w:tc>
        <w:tc>
          <w:tcPr>
            <w:tcW w:w="1195" w:type="dxa"/>
            <w:vAlign w:val="center"/>
          </w:tcPr>
          <w:p w14:paraId="7D141A02" w14:textId="77777777" w:rsidR="00E71120" w:rsidRPr="00C92D77" w:rsidRDefault="00E71120" w:rsidP="00C92D77">
            <w:pPr>
              <w:snapToGrid w:val="0"/>
              <w:ind w:firstLineChars="0" w:firstLine="0"/>
              <w:jc w:val="center"/>
              <w:rPr>
                <w:rFonts w:eastAsiaTheme="majorEastAsia"/>
                <w:sz w:val="21"/>
              </w:rPr>
            </w:pPr>
            <w:r w:rsidRPr="00C92D77">
              <w:rPr>
                <w:rFonts w:eastAsia="等线"/>
                <w:b/>
                <w:bCs/>
                <w:color w:val="000000"/>
                <w:sz w:val="21"/>
              </w:rPr>
              <w:t>0.6195</w:t>
            </w:r>
          </w:p>
        </w:tc>
        <w:tc>
          <w:tcPr>
            <w:tcW w:w="1194" w:type="dxa"/>
            <w:vAlign w:val="center"/>
          </w:tcPr>
          <w:p w14:paraId="0736AC9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0.6135</w:t>
            </w:r>
          </w:p>
        </w:tc>
        <w:tc>
          <w:tcPr>
            <w:tcW w:w="1195" w:type="dxa"/>
            <w:vAlign w:val="center"/>
          </w:tcPr>
          <w:p w14:paraId="578741F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0.6177</w:t>
            </w:r>
          </w:p>
        </w:tc>
        <w:tc>
          <w:tcPr>
            <w:tcW w:w="1194" w:type="dxa"/>
            <w:vAlign w:val="center"/>
          </w:tcPr>
          <w:p w14:paraId="7AFA944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0.6121</w:t>
            </w:r>
          </w:p>
        </w:tc>
        <w:tc>
          <w:tcPr>
            <w:tcW w:w="1195" w:type="dxa"/>
            <w:vAlign w:val="center"/>
          </w:tcPr>
          <w:p w14:paraId="7A16F85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0.5367</w:t>
            </w:r>
          </w:p>
        </w:tc>
      </w:tr>
      <w:tr w:rsidR="00E71120" w:rsidRPr="00C92D77" w14:paraId="24399AF4" w14:textId="77777777" w:rsidTr="00E71120">
        <w:trPr>
          <w:trHeight w:val="358"/>
          <w:jc w:val="center"/>
        </w:trPr>
        <w:tc>
          <w:tcPr>
            <w:tcW w:w="1570" w:type="dxa"/>
            <w:vAlign w:val="center"/>
          </w:tcPr>
          <w:p w14:paraId="366C05F2"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Langlog</w:t>
            </w:r>
          </w:p>
        </w:tc>
        <w:tc>
          <w:tcPr>
            <w:tcW w:w="1194" w:type="dxa"/>
            <w:vAlign w:val="center"/>
          </w:tcPr>
          <w:p w14:paraId="692CF73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0.4991</w:t>
            </w:r>
          </w:p>
        </w:tc>
        <w:tc>
          <w:tcPr>
            <w:tcW w:w="1195" w:type="dxa"/>
            <w:vAlign w:val="center"/>
          </w:tcPr>
          <w:p w14:paraId="7D15052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0.5565</w:t>
            </w:r>
          </w:p>
        </w:tc>
        <w:tc>
          <w:tcPr>
            <w:tcW w:w="1194" w:type="dxa"/>
            <w:vAlign w:val="center"/>
          </w:tcPr>
          <w:p w14:paraId="2A743D0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0.5563</w:t>
            </w:r>
          </w:p>
        </w:tc>
        <w:tc>
          <w:tcPr>
            <w:tcW w:w="1195" w:type="dxa"/>
            <w:vAlign w:val="center"/>
          </w:tcPr>
          <w:p w14:paraId="4857146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0.5574</w:t>
            </w:r>
          </w:p>
        </w:tc>
        <w:tc>
          <w:tcPr>
            <w:tcW w:w="1194" w:type="dxa"/>
            <w:vAlign w:val="center"/>
          </w:tcPr>
          <w:p w14:paraId="4FB7B1B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0.5566</w:t>
            </w:r>
          </w:p>
        </w:tc>
        <w:tc>
          <w:tcPr>
            <w:tcW w:w="1195" w:type="dxa"/>
            <w:vAlign w:val="center"/>
          </w:tcPr>
          <w:p w14:paraId="552915E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0.5647</w:t>
            </w:r>
          </w:p>
        </w:tc>
      </w:tr>
      <w:tr w:rsidR="00E71120" w:rsidRPr="00C92D77" w14:paraId="0BA2DFE2" w14:textId="77777777" w:rsidTr="00E71120">
        <w:trPr>
          <w:trHeight w:val="358"/>
          <w:jc w:val="center"/>
        </w:trPr>
        <w:tc>
          <w:tcPr>
            <w:tcW w:w="1570" w:type="dxa"/>
            <w:vAlign w:val="center"/>
          </w:tcPr>
          <w:p w14:paraId="50FA5549"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Scene</w:t>
            </w:r>
          </w:p>
        </w:tc>
        <w:tc>
          <w:tcPr>
            <w:tcW w:w="1194" w:type="dxa"/>
            <w:vAlign w:val="center"/>
          </w:tcPr>
          <w:p w14:paraId="2EA6B8C6"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0.3994</w:t>
            </w:r>
          </w:p>
        </w:tc>
        <w:tc>
          <w:tcPr>
            <w:tcW w:w="1195" w:type="dxa"/>
            <w:vAlign w:val="center"/>
          </w:tcPr>
          <w:p w14:paraId="4D0B42F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0.4980</w:t>
            </w:r>
          </w:p>
        </w:tc>
        <w:tc>
          <w:tcPr>
            <w:tcW w:w="1194" w:type="dxa"/>
            <w:vAlign w:val="center"/>
          </w:tcPr>
          <w:p w14:paraId="44140E8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0.4912</w:t>
            </w:r>
          </w:p>
        </w:tc>
        <w:tc>
          <w:tcPr>
            <w:tcW w:w="1195" w:type="dxa"/>
            <w:vAlign w:val="center"/>
          </w:tcPr>
          <w:p w14:paraId="507E88B1"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0.4943</w:t>
            </w:r>
          </w:p>
        </w:tc>
        <w:tc>
          <w:tcPr>
            <w:tcW w:w="1194" w:type="dxa"/>
            <w:vAlign w:val="center"/>
          </w:tcPr>
          <w:p w14:paraId="214ECFD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0.4965</w:t>
            </w:r>
          </w:p>
        </w:tc>
        <w:tc>
          <w:tcPr>
            <w:tcW w:w="1195" w:type="dxa"/>
            <w:vAlign w:val="center"/>
          </w:tcPr>
          <w:p w14:paraId="6788F16D"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0.6344</w:t>
            </w:r>
          </w:p>
        </w:tc>
      </w:tr>
      <w:tr w:rsidR="00E71120" w:rsidRPr="00C92D77" w14:paraId="17DB8364" w14:textId="77777777" w:rsidTr="00E71120">
        <w:trPr>
          <w:trHeight w:val="358"/>
          <w:jc w:val="center"/>
        </w:trPr>
        <w:tc>
          <w:tcPr>
            <w:tcW w:w="1570" w:type="dxa"/>
            <w:vAlign w:val="center"/>
          </w:tcPr>
          <w:p w14:paraId="02738931"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Chemistry</w:t>
            </w:r>
          </w:p>
        </w:tc>
        <w:tc>
          <w:tcPr>
            <w:tcW w:w="1194" w:type="dxa"/>
            <w:vAlign w:val="center"/>
          </w:tcPr>
          <w:p w14:paraId="2562D71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0.3169</w:t>
            </w:r>
          </w:p>
        </w:tc>
        <w:tc>
          <w:tcPr>
            <w:tcW w:w="1195" w:type="dxa"/>
            <w:vAlign w:val="center"/>
          </w:tcPr>
          <w:p w14:paraId="5BE299B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0.3083</w:t>
            </w:r>
          </w:p>
        </w:tc>
        <w:tc>
          <w:tcPr>
            <w:tcW w:w="1194" w:type="dxa"/>
            <w:vAlign w:val="center"/>
          </w:tcPr>
          <w:p w14:paraId="1F2F3AA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0.3103</w:t>
            </w:r>
          </w:p>
        </w:tc>
        <w:tc>
          <w:tcPr>
            <w:tcW w:w="1195" w:type="dxa"/>
            <w:vAlign w:val="center"/>
          </w:tcPr>
          <w:p w14:paraId="71EABFBC"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0.3134</w:t>
            </w:r>
          </w:p>
        </w:tc>
        <w:tc>
          <w:tcPr>
            <w:tcW w:w="1194" w:type="dxa"/>
            <w:vAlign w:val="center"/>
          </w:tcPr>
          <w:p w14:paraId="55CA74A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0.3125</w:t>
            </w:r>
          </w:p>
        </w:tc>
        <w:tc>
          <w:tcPr>
            <w:tcW w:w="1195" w:type="dxa"/>
            <w:vAlign w:val="center"/>
          </w:tcPr>
          <w:p w14:paraId="52EAE18B"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0.3518</w:t>
            </w:r>
          </w:p>
        </w:tc>
      </w:tr>
      <w:tr w:rsidR="00E71120" w:rsidRPr="00C92D77" w14:paraId="58FBFA9D" w14:textId="77777777" w:rsidTr="00E71120">
        <w:trPr>
          <w:trHeight w:val="358"/>
          <w:jc w:val="center"/>
        </w:trPr>
        <w:tc>
          <w:tcPr>
            <w:tcW w:w="1570" w:type="dxa"/>
            <w:vAlign w:val="center"/>
          </w:tcPr>
          <w:p w14:paraId="5B4C4A66"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Philosophy</w:t>
            </w:r>
          </w:p>
        </w:tc>
        <w:tc>
          <w:tcPr>
            <w:tcW w:w="1194" w:type="dxa"/>
            <w:vAlign w:val="center"/>
          </w:tcPr>
          <w:p w14:paraId="18CF184E"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0.3949</w:t>
            </w:r>
          </w:p>
        </w:tc>
        <w:tc>
          <w:tcPr>
            <w:tcW w:w="1195" w:type="dxa"/>
            <w:vAlign w:val="center"/>
          </w:tcPr>
          <w:p w14:paraId="5BE4155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0.3686</w:t>
            </w:r>
          </w:p>
        </w:tc>
        <w:tc>
          <w:tcPr>
            <w:tcW w:w="1194" w:type="dxa"/>
            <w:vAlign w:val="center"/>
          </w:tcPr>
          <w:p w14:paraId="5814975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0.3660</w:t>
            </w:r>
          </w:p>
        </w:tc>
        <w:tc>
          <w:tcPr>
            <w:tcW w:w="1195" w:type="dxa"/>
            <w:vAlign w:val="center"/>
          </w:tcPr>
          <w:p w14:paraId="28FF609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0.3679</w:t>
            </w:r>
          </w:p>
        </w:tc>
        <w:tc>
          <w:tcPr>
            <w:tcW w:w="1194" w:type="dxa"/>
            <w:vAlign w:val="center"/>
          </w:tcPr>
          <w:p w14:paraId="68295539"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0.3688</w:t>
            </w:r>
          </w:p>
        </w:tc>
        <w:tc>
          <w:tcPr>
            <w:tcW w:w="1195" w:type="dxa"/>
            <w:vAlign w:val="center"/>
          </w:tcPr>
          <w:p w14:paraId="14B759C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0.4209</w:t>
            </w:r>
          </w:p>
        </w:tc>
      </w:tr>
      <w:tr w:rsidR="00E71120" w:rsidRPr="00C92D77" w14:paraId="40BC1279" w14:textId="77777777" w:rsidTr="00E71120">
        <w:trPr>
          <w:trHeight w:val="358"/>
          <w:jc w:val="center"/>
        </w:trPr>
        <w:tc>
          <w:tcPr>
            <w:tcW w:w="1570" w:type="dxa"/>
            <w:vAlign w:val="center"/>
          </w:tcPr>
          <w:p w14:paraId="55CA3246"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Tmc2007_500</w:t>
            </w:r>
          </w:p>
        </w:tc>
        <w:tc>
          <w:tcPr>
            <w:tcW w:w="1194" w:type="dxa"/>
            <w:vAlign w:val="center"/>
          </w:tcPr>
          <w:p w14:paraId="48F78E15"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0.7616</w:t>
            </w:r>
          </w:p>
        </w:tc>
        <w:tc>
          <w:tcPr>
            <w:tcW w:w="1195" w:type="dxa"/>
            <w:vAlign w:val="center"/>
          </w:tcPr>
          <w:p w14:paraId="5C128F9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0.6903</w:t>
            </w:r>
          </w:p>
        </w:tc>
        <w:tc>
          <w:tcPr>
            <w:tcW w:w="1194" w:type="dxa"/>
            <w:vAlign w:val="center"/>
          </w:tcPr>
          <w:p w14:paraId="4F1CB85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0.6826</w:t>
            </w:r>
          </w:p>
        </w:tc>
        <w:tc>
          <w:tcPr>
            <w:tcW w:w="1195" w:type="dxa"/>
            <w:vAlign w:val="center"/>
          </w:tcPr>
          <w:p w14:paraId="1BD93CA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0.7008</w:t>
            </w:r>
          </w:p>
        </w:tc>
        <w:tc>
          <w:tcPr>
            <w:tcW w:w="1194" w:type="dxa"/>
            <w:vAlign w:val="center"/>
          </w:tcPr>
          <w:p w14:paraId="77F77720"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0.6942</w:t>
            </w:r>
          </w:p>
        </w:tc>
        <w:tc>
          <w:tcPr>
            <w:tcW w:w="1195" w:type="dxa"/>
            <w:vAlign w:val="center"/>
          </w:tcPr>
          <w:p w14:paraId="6BA1FEE2"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0.7317</w:t>
            </w:r>
          </w:p>
        </w:tc>
      </w:tr>
      <w:tr w:rsidR="00E71120" w:rsidRPr="00C92D77" w14:paraId="18CF7286" w14:textId="77777777" w:rsidTr="00E71120">
        <w:trPr>
          <w:trHeight w:val="358"/>
          <w:jc w:val="center"/>
        </w:trPr>
        <w:tc>
          <w:tcPr>
            <w:tcW w:w="1570" w:type="dxa"/>
            <w:vAlign w:val="center"/>
          </w:tcPr>
          <w:p w14:paraId="0A1D74DE"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Water_quality</w:t>
            </w:r>
          </w:p>
        </w:tc>
        <w:tc>
          <w:tcPr>
            <w:tcW w:w="1194" w:type="dxa"/>
            <w:vAlign w:val="center"/>
          </w:tcPr>
          <w:p w14:paraId="2719120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0.4712</w:t>
            </w:r>
          </w:p>
        </w:tc>
        <w:tc>
          <w:tcPr>
            <w:tcW w:w="1195" w:type="dxa"/>
            <w:vAlign w:val="center"/>
          </w:tcPr>
          <w:p w14:paraId="07D4BAC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0.5445</w:t>
            </w:r>
          </w:p>
        </w:tc>
        <w:tc>
          <w:tcPr>
            <w:tcW w:w="1194" w:type="dxa"/>
            <w:vAlign w:val="center"/>
          </w:tcPr>
          <w:p w14:paraId="070D6AC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0.5469</w:t>
            </w:r>
          </w:p>
        </w:tc>
        <w:tc>
          <w:tcPr>
            <w:tcW w:w="1195" w:type="dxa"/>
            <w:vAlign w:val="center"/>
          </w:tcPr>
          <w:p w14:paraId="28C57CD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0.5443</w:t>
            </w:r>
          </w:p>
        </w:tc>
        <w:tc>
          <w:tcPr>
            <w:tcW w:w="1194" w:type="dxa"/>
            <w:vAlign w:val="center"/>
          </w:tcPr>
          <w:p w14:paraId="3B53920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0.5470</w:t>
            </w:r>
          </w:p>
        </w:tc>
        <w:tc>
          <w:tcPr>
            <w:tcW w:w="1195" w:type="dxa"/>
            <w:vAlign w:val="center"/>
          </w:tcPr>
          <w:p w14:paraId="10153643"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0.5741</w:t>
            </w:r>
          </w:p>
        </w:tc>
      </w:tr>
      <w:tr w:rsidR="00E71120" w:rsidRPr="00C92D77" w14:paraId="030D05DD" w14:textId="77777777" w:rsidTr="00E71120">
        <w:trPr>
          <w:trHeight w:val="358"/>
          <w:jc w:val="center"/>
        </w:trPr>
        <w:tc>
          <w:tcPr>
            <w:tcW w:w="1570" w:type="dxa"/>
            <w:tcBorders>
              <w:bottom w:val="nil"/>
            </w:tcBorders>
            <w:vAlign w:val="center"/>
          </w:tcPr>
          <w:p w14:paraId="69692B69"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Yeast</w:t>
            </w:r>
          </w:p>
        </w:tc>
        <w:tc>
          <w:tcPr>
            <w:tcW w:w="1194" w:type="dxa"/>
            <w:tcBorders>
              <w:bottom w:val="nil"/>
            </w:tcBorders>
            <w:vAlign w:val="center"/>
          </w:tcPr>
          <w:p w14:paraId="02B345D9"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0.6175</w:t>
            </w:r>
          </w:p>
        </w:tc>
        <w:tc>
          <w:tcPr>
            <w:tcW w:w="1195" w:type="dxa"/>
            <w:tcBorders>
              <w:bottom w:val="nil"/>
            </w:tcBorders>
            <w:vAlign w:val="center"/>
          </w:tcPr>
          <w:p w14:paraId="328B3C1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0.5846</w:t>
            </w:r>
          </w:p>
        </w:tc>
        <w:tc>
          <w:tcPr>
            <w:tcW w:w="1194" w:type="dxa"/>
            <w:tcBorders>
              <w:bottom w:val="nil"/>
            </w:tcBorders>
            <w:vAlign w:val="center"/>
          </w:tcPr>
          <w:p w14:paraId="228E4423"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0.5904</w:t>
            </w:r>
          </w:p>
        </w:tc>
        <w:tc>
          <w:tcPr>
            <w:tcW w:w="1195" w:type="dxa"/>
            <w:tcBorders>
              <w:bottom w:val="nil"/>
            </w:tcBorders>
            <w:vAlign w:val="center"/>
          </w:tcPr>
          <w:p w14:paraId="46D8B92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0.5990</w:t>
            </w:r>
          </w:p>
        </w:tc>
        <w:tc>
          <w:tcPr>
            <w:tcW w:w="1194" w:type="dxa"/>
            <w:tcBorders>
              <w:bottom w:val="nil"/>
            </w:tcBorders>
            <w:vAlign w:val="center"/>
          </w:tcPr>
          <w:p w14:paraId="0343B6C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0.6012</w:t>
            </w:r>
          </w:p>
        </w:tc>
        <w:tc>
          <w:tcPr>
            <w:tcW w:w="1195" w:type="dxa"/>
            <w:tcBorders>
              <w:bottom w:val="nil"/>
            </w:tcBorders>
            <w:vAlign w:val="center"/>
          </w:tcPr>
          <w:p w14:paraId="57C6DCAF"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0.6808</w:t>
            </w:r>
          </w:p>
        </w:tc>
      </w:tr>
      <w:tr w:rsidR="00E71120" w:rsidRPr="00C92D77" w14:paraId="7836A45E" w14:textId="77777777" w:rsidTr="00E71120">
        <w:trPr>
          <w:trHeight w:val="358"/>
          <w:jc w:val="center"/>
        </w:trPr>
        <w:tc>
          <w:tcPr>
            <w:tcW w:w="1570" w:type="dxa"/>
            <w:tcBorders>
              <w:top w:val="nil"/>
              <w:bottom w:val="single" w:sz="8" w:space="0" w:color="auto"/>
            </w:tcBorders>
            <w:vAlign w:val="center"/>
          </w:tcPr>
          <w:p w14:paraId="25A6A310"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Yelp</w:t>
            </w:r>
          </w:p>
        </w:tc>
        <w:tc>
          <w:tcPr>
            <w:tcW w:w="1194" w:type="dxa"/>
            <w:tcBorders>
              <w:top w:val="nil"/>
              <w:bottom w:val="single" w:sz="8" w:space="0" w:color="auto"/>
            </w:tcBorders>
            <w:vAlign w:val="center"/>
          </w:tcPr>
          <w:p w14:paraId="04CA640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0.6509</w:t>
            </w:r>
          </w:p>
        </w:tc>
        <w:tc>
          <w:tcPr>
            <w:tcW w:w="1195" w:type="dxa"/>
            <w:tcBorders>
              <w:top w:val="nil"/>
              <w:bottom w:val="single" w:sz="8" w:space="0" w:color="auto"/>
            </w:tcBorders>
            <w:vAlign w:val="center"/>
          </w:tcPr>
          <w:p w14:paraId="636B0D8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0.6839</w:t>
            </w:r>
          </w:p>
        </w:tc>
        <w:tc>
          <w:tcPr>
            <w:tcW w:w="1194" w:type="dxa"/>
            <w:tcBorders>
              <w:top w:val="nil"/>
              <w:bottom w:val="single" w:sz="8" w:space="0" w:color="auto"/>
            </w:tcBorders>
            <w:vAlign w:val="center"/>
          </w:tcPr>
          <w:p w14:paraId="1CF37A85"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0.6842</w:t>
            </w:r>
          </w:p>
        </w:tc>
        <w:tc>
          <w:tcPr>
            <w:tcW w:w="1195" w:type="dxa"/>
            <w:tcBorders>
              <w:top w:val="nil"/>
              <w:bottom w:val="single" w:sz="8" w:space="0" w:color="auto"/>
            </w:tcBorders>
            <w:vAlign w:val="center"/>
          </w:tcPr>
          <w:p w14:paraId="43AFFECF"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0.6939</w:t>
            </w:r>
          </w:p>
        </w:tc>
        <w:tc>
          <w:tcPr>
            <w:tcW w:w="1194" w:type="dxa"/>
            <w:tcBorders>
              <w:top w:val="nil"/>
              <w:bottom w:val="single" w:sz="8" w:space="0" w:color="auto"/>
            </w:tcBorders>
            <w:vAlign w:val="center"/>
          </w:tcPr>
          <w:p w14:paraId="51CF1168"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0.6948</w:t>
            </w:r>
          </w:p>
        </w:tc>
        <w:tc>
          <w:tcPr>
            <w:tcW w:w="1195" w:type="dxa"/>
            <w:tcBorders>
              <w:top w:val="nil"/>
              <w:bottom w:val="single" w:sz="8" w:space="0" w:color="auto"/>
            </w:tcBorders>
            <w:vAlign w:val="center"/>
          </w:tcPr>
          <w:p w14:paraId="0FDBA43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0.7574</w:t>
            </w:r>
          </w:p>
        </w:tc>
      </w:tr>
      <w:tr w:rsidR="00E71120" w:rsidRPr="00C92D77" w14:paraId="064E62A4" w14:textId="77777777" w:rsidTr="00E71120">
        <w:trPr>
          <w:trHeight w:val="358"/>
          <w:jc w:val="center"/>
        </w:trPr>
        <w:tc>
          <w:tcPr>
            <w:tcW w:w="1570" w:type="dxa"/>
            <w:tcBorders>
              <w:top w:val="single" w:sz="8" w:space="0" w:color="auto"/>
            </w:tcBorders>
            <w:vAlign w:val="center"/>
          </w:tcPr>
          <w:p w14:paraId="634CAFAB"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均值</w:t>
            </w:r>
          </w:p>
        </w:tc>
        <w:tc>
          <w:tcPr>
            <w:tcW w:w="1194" w:type="dxa"/>
            <w:tcBorders>
              <w:top w:val="single" w:sz="8" w:space="0" w:color="auto"/>
            </w:tcBorders>
            <w:vAlign w:val="center"/>
          </w:tcPr>
          <w:p w14:paraId="0FFC2757"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0.4720</w:t>
            </w:r>
          </w:p>
        </w:tc>
        <w:tc>
          <w:tcPr>
            <w:tcW w:w="1195" w:type="dxa"/>
            <w:tcBorders>
              <w:top w:val="single" w:sz="8" w:space="0" w:color="auto"/>
            </w:tcBorders>
            <w:vAlign w:val="center"/>
          </w:tcPr>
          <w:p w14:paraId="577DDD84"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0.5146</w:t>
            </w:r>
          </w:p>
        </w:tc>
        <w:tc>
          <w:tcPr>
            <w:tcW w:w="1194" w:type="dxa"/>
            <w:tcBorders>
              <w:top w:val="single" w:sz="8" w:space="0" w:color="auto"/>
            </w:tcBorders>
            <w:vAlign w:val="center"/>
          </w:tcPr>
          <w:p w14:paraId="12A7F18A"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0.5136</w:t>
            </w:r>
          </w:p>
        </w:tc>
        <w:tc>
          <w:tcPr>
            <w:tcW w:w="1195" w:type="dxa"/>
            <w:tcBorders>
              <w:top w:val="single" w:sz="8" w:space="0" w:color="auto"/>
            </w:tcBorders>
            <w:vAlign w:val="center"/>
          </w:tcPr>
          <w:p w14:paraId="4FE9F3C7"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0.5177</w:t>
            </w:r>
          </w:p>
        </w:tc>
        <w:tc>
          <w:tcPr>
            <w:tcW w:w="1194" w:type="dxa"/>
            <w:tcBorders>
              <w:top w:val="single" w:sz="8" w:space="0" w:color="auto"/>
            </w:tcBorders>
            <w:vAlign w:val="center"/>
          </w:tcPr>
          <w:p w14:paraId="5D39FF6B"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0.5193</w:t>
            </w:r>
          </w:p>
        </w:tc>
        <w:tc>
          <w:tcPr>
            <w:tcW w:w="1195" w:type="dxa"/>
            <w:tcBorders>
              <w:top w:val="single" w:sz="8" w:space="0" w:color="auto"/>
            </w:tcBorders>
            <w:vAlign w:val="center"/>
          </w:tcPr>
          <w:p w14:paraId="15089BD1"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0.5632</w:t>
            </w:r>
          </w:p>
        </w:tc>
      </w:tr>
      <w:tr w:rsidR="00E71120" w:rsidRPr="00C92D77" w14:paraId="72DA0D78" w14:textId="77777777" w:rsidTr="00E71120">
        <w:trPr>
          <w:trHeight w:val="373"/>
          <w:jc w:val="center"/>
        </w:trPr>
        <w:tc>
          <w:tcPr>
            <w:tcW w:w="1570" w:type="dxa"/>
            <w:tcBorders>
              <w:bottom w:val="single" w:sz="12" w:space="0" w:color="auto"/>
            </w:tcBorders>
            <w:vAlign w:val="center"/>
          </w:tcPr>
          <w:p w14:paraId="082AEC86" w14:textId="77777777" w:rsidR="00E71120" w:rsidRPr="00C92D77" w:rsidRDefault="00E71120" w:rsidP="00C92D77">
            <w:pPr>
              <w:snapToGrid w:val="0"/>
              <w:ind w:firstLineChars="0" w:firstLine="0"/>
              <w:rPr>
                <w:rFonts w:eastAsiaTheme="majorEastAsia"/>
                <w:sz w:val="21"/>
              </w:rPr>
            </w:pPr>
            <w:r w:rsidRPr="00C92D77">
              <w:rPr>
                <w:rFonts w:eastAsiaTheme="majorEastAsia"/>
                <w:sz w:val="21"/>
              </w:rPr>
              <w:t>平均排名</w:t>
            </w:r>
          </w:p>
        </w:tc>
        <w:tc>
          <w:tcPr>
            <w:tcW w:w="1194" w:type="dxa"/>
            <w:tcBorders>
              <w:bottom w:val="single" w:sz="12" w:space="0" w:color="auto"/>
            </w:tcBorders>
            <w:vAlign w:val="center"/>
          </w:tcPr>
          <w:p w14:paraId="71C073F8"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color w:val="000000"/>
                <w:sz w:val="21"/>
              </w:rPr>
              <w:t>4.14</w:t>
            </w:r>
          </w:p>
        </w:tc>
        <w:tc>
          <w:tcPr>
            <w:tcW w:w="1195" w:type="dxa"/>
            <w:tcBorders>
              <w:bottom w:val="single" w:sz="12" w:space="0" w:color="auto"/>
            </w:tcBorders>
            <w:vAlign w:val="center"/>
          </w:tcPr>
          <w:p w14:paraId="7F2DE022"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4.14</w:t>
            </w:r>
          </w:p>
        </w:tc>
        <w:tc>
          <w:tcPr>
            <w:tcW w:w="1194" w:type="dxa"/>
            <w:tcBorders>
              <w:bottom w:val="single" w:sz="12" w:space="0" w:color="auto"/>
            </w:tcBorders>
            <w:vAlign w:val="center"/>
          </w:tcPr>
          <w:p w14:paraId="1DFC800D"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4.57</w:t>
            </w:r>
          </w:p>
        </w:tc>
        <w:tc>
          <w:tcPr>
            <w:tcW w:w="1195" w:type="dxa"/>
            <w:tcBorders>
              <w:bottom w:val="single" w:sz="12" w:space="0" w:color="auto"/>
            </w:tcBorders>
            <w:vAlign w:val="center"/>
          </w:tcPr>
          <w:p w14:paraId="7AC92466"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3.64</w:t>
            </w:r>
          </w:p>
        </w:tc>
        <w:tc>
          <w:tcPr>
            <w:tcW w:w="1194" w:type="dxa"/>
            <w:tcBorders>
              <w:bottom w:val="single" w:sz="12" w:space="0" w:color="auto"/>
            </w:tcBorders>
            <w:vAlign w:val="center"/>
          </w:tcPr>
          <w:p w14:paraId="1186474E" w14:textId="77777777" w:rsidR="00E71120" w:rsidRPr="00C92D77" w:rsidRDefault="00E71120" w:rsidP="00C92D77">
            <w:pPr>
              <w:snapToGrid w:val="0"/>
              <w:ind w:firstLineChars="0" w:firstLine="0"/>
              <w:jc w:val="center"/>
              <w:rPr>
                <w:rFonts w:eastAsiaTheme="majorEastAsia"/>
                <w:sz w:val="21"/>
              </w:rPr>
            </w:pPr>
            <w:r w:rsidRPr="00C92D77">
              <w:rPr>
                <w:rFonts w:eastAsia="等线"/>
                <w:color w:val="000000"/>
                <w:sz w:val="21"/>
              </w:rPr>
              <w:t>3.07</w:t>
            </w:r>
          </w:p>
        </w:tc>
        <w:tc>
          <w:tcPr>
            <w:tcW w:w="1195" w:type="dxa"/>
            <w:tcBorders>
              <w:bottom w:val="single" w:sz="12" w:space="0" w:color="auto"/>
            </w:tcBorders>
            <w:vAlign w:val="center"/>
          </w:tcPr>
          <w:p w14:paraId="676A44B0" w14:textId="77777777" w:rsidR="00E71120" w:rsidRPr="00C92D77" w:rsidRDefault="00E71120" w:rsidP="00C92D77">
            <w:pPr>
              <w:snapToGrid w:val="0"/>
              <w:ind w:firstLineChars="0" w:firstLine="0"/>
              <w:jc w:val="center"/>
              <w:rPr>
                <w:rFonts w:eastAsiaTheme="majorEastAsia"/>
                <w:color w:val="0000FF"/>
                <w:sz w:val="21"/>
              </w:rPr>
            </w:pPr>
            <w:r w:rsidRPr="00C92D77">
              <w:rPr>
                <w:rFonts w:eastAsia="等线"/>
                <w:b/>
                <w:bCs/>
                <w:color w:val="000000"/>
                <w:sz w:val="21"/>
              </w:rPr>
              <w:t>1.43</w:t>
            </w:r>
          </w:p>
        </w:tc>
      </w:tr>
    </w:tbl>
    <w:p w14:paraId="0706F9CB" w14:textId="105BAED5" w:rsidR="00E71120" w:rsidRPr="00850151" w:rsidRDefault="00E71120" w:rsidP="003D6B67">
      <w:pPr>
        <w:pStyle w:val="C"/>
        <w:spacing w:before="120"/>
        <w:ind w:firstLineChars="171" w:firstLine="479"/>
      </w:pPr>
      <w:bookmarkStart w:id="231" w:name="_Toc181227989"/>
      <w:bookmarkStart w:id="232" w:name="_Toc190702601"/>
      <w:r>
        <w:lastRenderedPageBreak/>
        <w:t>5</w:t>
      </w:r>
      <w:r w:rsidRPr="00850151">
        <w:t>.3.</w:t>
      </w:r>
      <w:r w:rsidR="00C62847">
        <w:t>3</w:t>
      </w:r>
      <w:r w:rsidRPr="00850151">
        <w:t xml:space="preserve"> </w:t>
      </w:r>
      <w:r w:rsidRPr="00850151">
        <w:rPr>
          <w:rFonts w:hint="eastAsia"/>
        </w:rPr>
        <w:t>消融实验</w:t>
      </w:r>
      <w:bookmarkEnd w:id="231"/>
      <w:bookmarkEnd w:id="232"/>
    </w:p>
    <w:p w14:paraId="31A9938C" w14:textId="77777777" w:rsidR="00E71120" w:rsidRDefault="00E71120" w:rsidP="005F5E04">
      <w:pPr>
        <w:autoSpaceDE w:val="0"/>
        <w:autoSpaceDN w:val="0"/>
        <w:snapToGrid w:val="0"/>
        <w:ind w:firstLine="480"/>
        <w:rPr>
          <w:rFonts w:cs="宋体"/>
          <w:kern w:val="0"/>
          <w:szCs w:val="24"/>
        </w:rPr>
      </w:pPr>
      <w:r>
        <w:rPr>
          <w:rFonts w:cs="宋体" w:hint="eastAsia"/>
          <w:kern w:val="0"/>
          <w:szCs w:val="24"/>
        </w:rPr>
        <w:t>一般来说，动态集成学习算法的核心是其动态选择机制，而本文提出的</w:t>
      </w:r>
      <w:r>
        <w:rPr>
          <w:rFonts w:cs="宋体" w:hint="eastAsia"/>
          <w:kern w:val="0"/>
          <w:szCs w:val="24"/>
        </w:rPr>
        <w:t>M</w:t>
      </w:r>
      <w:r>
        <w:rPr>
          <w:rFonts w:cs="宋体"/>
          <w:kern w:val="0"/>
          <w:szCs w:val="24"/>
        </w:rPr>
        <w:t>LDE</w:t>
      </w:r>
      <w:r>
        <w:rPr>
          <w:rFonts w:cs="宋体" w:hint="eastAsia"/>
          <w:kern w:val="0"/>
          <w:szCs w:val="24"/>
        </w:rPr>
        <w:t>算法针对多标签学习任务提出了一种融合了分标签汉明损失和多标签排序损失的基学习器动态选择机制。为了实现验证这种动态选择策略的有效性，本小节展开消融实验，对比</w:t>
      </w:r>
      <w:r>
        <w:rPr>
          <w:rFonts w:cs="宋体" w:hint="eastAsia"/>
          <w:kern w:val="0"/>
          <w:szCs w:val="24"/>
        </w:rPr>
        <w:t>M</w:t>
      </w:r>
      <w:r>
        <w:rPr>
          <w:rFonts w:cs="宋体"/>
          <w:kern w:val="0"/>
          <w:szCs w:val="24"/>
        </w:rPr>
        <w:t>LDE</w:t>
      </w:r>
      <w:r>
        <w:rPr>
          <w:rFonts w:cs="宋体" w:hint="eastAsia"/>
          <w:kern w:val="0"/>
          <w:szCs w:val="24"/>
        </w:rPr>
        <w:t>与以下基线算法的性能：</w:t>
      </w:r>
    </w:p>
    <w:p w14:paraId="518E418B" w14:textId="77777777" w:rsidR="00E71120" w:rsidRDefault="00E71120" w:rsidP="005F5E04">
      <w:pPr>
        <w:autoSpaceDE w:val="0"/>
        <w:autoSpaceDN w:val="0"/>
        <w:snapToGrid w:val="0"/>
        <w:ind w:firstLine="480"/>
        <w:rPr>
          <w:rFonts w:cs="宋体"/>
          <w:kern w:val="0"/>
          <w:szCs w:val="24"/>
        </w:rPr>
      </w:pPr>
      <w:r>
        <w:rPr>
          <w:rFonts w:cs="宋体" w:hint="eastAsia"/>
          <w:kern w:val="0"/>
          <w:szCs w:val="24"/>
        </w:rPr>
        <w:t>（</w:t>
      </w:r>
      <w:r>
        <w:rPr>
          <w:rFonts w:cs="宋体" w:hint="eastAsia"/>
          <w:kern w:val="0"/>
          <w:szCs w:val="24"/>
        </w:rPr>
        <w:t>1</w:t>
      </w:r>
      <w:r>
        <w:rPr>
          <w:rFonts w:cs="宋体" w:hint="eastAsia"/>
          <w:kern w:val="0"/>
          <w:szCs w:val="24"/>
        </w:rPr>
        <w:t>）</w:t>
      </w:r>
      <w:r>
        <w:rPr>
          <w:rFonts w:cs="宋体" w:hint="eastAsia"/>
          <w:kern w:val="0"/>
          <w:szCs w:val="24"/>
        </w:rPr>
        <w:t>M</w:t>
      </w:r>
      <w:r>
        <w:rPr>
          <w:rFonts w:cs="宋体"/>
          <w:kern w:val="0"/>
          <w:szCs w:val="24"/>
        </w:rPr>
        <w:t>LSE</w:t>
      </w:r>
      <w:r>
        <w:rPr>
          <w:rFonts w:cs="宋体" w:hint="eastAsia"/>
          <w:kern w:val="0"/>
          <w:szCs w:val="24"/>
        </w:rPr>
        <w:t>（</w:t>
      </w:r>
      <w:r>
        <w:rPr>
          <w:rFonts w:cs="宋体"/>
          <w:kern w:val="0"/>
          <w:szCs w:val="24"/>
        </w:rPr>
        <w:t>M</w:t>
      </w:r>
      <w:r>
        <w:rPr>
          <w:rFonts w:cs="宋体" w:hint="eastAsia"/>
          <w:kern w:val="0"/>
          <w:szCs w:val="24"/>
        </w:rPr>
        <w:t>ulti</w:t>
      </w:r>
      <w:r>
        <w:rPr>
          <w:rFonts w:cs="宋体"/>
          <w:kern w:val="0"/>
          <w:szCs w:val="24"/>
        </w:rPr>
        <w:t>-Label learning with Static Ensemble</w:t>
      </w:r>
      <w:r>
        <w:rPr>
          <w:rFonts w:cs="宋体" w:hint="eastAsia"/>
          <w:kern w:val="0"/>
          <w:szCs w:val="24"/>
        </w:rPr>
        <w:t>）：不使用动态选择策略，为所有未知实例使用全部基学习器，最终输出为全部基学习器输出的平均值。</w:t>
      </w:r>
    </w:p>
    <w:p w14:paraId="5975499C" w14:textId="77777777" w:rsidR="00E71120" w:rsidRDefault="00E71120" w:rsidP="005F5E04">
      <w:pPr>
        <w:autoSpaceDE w:val="0"/>
        <w:autoSpaceDN w:val="0"/>
        <w:snapToGrid w:val="0"/>
        <w:ind w:firstLine="480"/>
        <w:rPr>
          <w:rFonts w:cs="宋体"/>
          <w:kern w:val="0"/>
          <w:szCs w:val="24"/>
        </w:rPr>
      </w:pPr>
      <w:r>
        <w:rPr>
          <w:rFonts w:cs="宋体" w:hint="eastAsia"/>
          <w:kern w:val="0"/>
          <w:szCs w:val="24"/>
        </w:rPr>
        <w:t>（</w:t>
      </w:r>
      <w:r>
        <w:rPr>
          <w:rFonts w:cs="宋体" w:hint="eastAsia"/>
          <w:kern w:val="0"/>
          <w:szCs w:val="24"/>
        </w:rPr>
        <w:t>2</w:t>
      </w:r>
      <w:r>
        <w:rPr>
          <w:rFonts w:cs="宋体" w:hint="eastAsia"/>
          <w:kern w:val="0"/>
          <w:szCs w:val="24"/>
        </w:rPr>
        <w:t>）</w:t>
      </w:r>
      <w:r>
        <w:rPr>
          <w:rFonts w:cs="宋体" w:hint="eastAsia"/>
          <w:kern w:val="0"/>
          <w:szCs w:val="24"/>
        </w:rPr>
        <w:t>M</w:t>
      </w:r>
      <w:r>
        <w:rPr>
          <w:rFonts w:cs="宋体"/>
          <w:kern w:val="0"/>
          <w:szCs w:val="24"/>
        </w:rPr>
        <w:t>LDE</w:t>
      </w:r>
      <w:r>
        <w:rPr>
          <w:rFonts w:cs="宋体" w:hint="eastAsia"/>
          <w:kern w:val="0"/>
          <w:szCs w:val="24"/>
        </w:rPr>
        <w:t>_</w:t>
      </w:r>
      <w:r>
        <w:rPr>
          <w:rFonts w:cs="宋体"/>
          <w:kern w:val="0"/>
          <w:szCs w:val="24"/>
        </w:rPr>
        <w:t>SH</w:t>
      </w:r>
      <w:r>
        <w:rPr>
          <w:rFonts w:cs="宋体" w:hint="eastAsia"/>
          <w:kern w:val="0"/>
          <w:szCs w:val="24"/>
        </w:rPr>
        <w:t>（</w:t>
      </w:r>
      <w:r>
        <w:rPr>
          <w:rFonts w:cs="宋体" w:hint="eastAsia"/>
          <w:kern w:val="0"/>
          <w:szCs w:val="24"/>
        </w:rPr>
        <w:t>M</w:t>
      </w:r>
      <w:r>
        <w:rPr>
          <w:rFonts w:cs="宋体"/>
          <w:kern w:val="0"/>
          <w:szCs w:val="24"/>
        </w:rPr>
        <w:t>LDE with S</w:t>
      </w:r>
      <w:r>
        <w:rPr>
          <w:rFonts w:cs="宋体" w:hint="eastAsia"/>
          <w:kern w:val="0"/>
          <w:szCs w:val="24"/>
        </w:rPr>
        <w:t>in</w:t>
      </w:r>
      <w:r>
        <w:rPr>
          <w:rFonts w:cs="宋体"/>
          <w:kern w:val="0"/>
          <w:szCs w:val="24"/>
        </w:rPr>
        <w:t>gle-label Hamming loss</w:t>
      </w:r>
      <w:r>
        <w:rPr>
          <w:rFonts w:cs="宋体" w:hint="eastAsia"/>
          <w:kern w:val="0"/>
          <w:szCs w:val="24"/>
        </w:rPr>
        <w:t>）：仅使用分标签汉明损失作为动态选择依据。</w:t>
      </w:r>
    </w:p>
    <w:p w14:paraId="0395D6E4" w14:textId="77777777" w:rsidR="00E71120" w:rsidRDefault="00E71120" w:rsidP="005F5E04">
      <w:pPr>
        <w:autoSpaceDE w:val="0"/>
        <w:autoSpaceDN w:val="0"/>
        <w:snapToGrid w:val="0"/>
        <w:ind w:firstLine="480"/>
        <w:rPr>
          <w:rFonts w:cs="宋体"/>
          <w:kern w:val="0"/>
          <w:szCs w:val="24"/>
        </w:rPr>
      </w:pPr>
      <w:r>
        <w:rPr>
          <w:rFonts w:cs="宋体" w:hint="eastAsia"/>
          <w:kern w:val="0"/>
          <w:szCs w:val="24"/>
        </w:rPr>
        <w:t>（</w:t>
      </w:r>
      <w:r>
        <w:rPr>
          <w:rFonts w:cs="宋体" w:hint="eastAsia"/>
          <w:kern w:val="0"/>
          <w:szCs w:val="24"/>
        </w:rPr>
        <w:t>3</w:t>
      </w:r>
      <w:r>
        <w:rPr>
          <w:rFonts w:cs="宋体" w:hint="eastAsia"/>
          <w:kern w:val="0"/>
          <w:szCs w:val="24"/>
        </w:rPr>
        <w:t>）</w:t>
      </w:r>
      <w:r>
        <w:rPr>
          <w:rFonts w:cs="宋体" w:hint="eastAsia"/>
          <w:kern w:val="0"/>
          <w:szCs w:val="24"/>
        </w:rPr>
        <w:t>M</w:t>
      </w:r>
      <w:r>
        <w:rPr>
          <w:rFonts w:cs="宋体"/>
          <w:kern w:val="0"/>
          <w:szCs w:val="24"/>
        </w:rPr>
        <w:t>LDE</w:t>
      </w:r>
      <w:r>
        <w:rPr>
          <w:rFonts w:cs="宋体" w:hint="eastAsia"/>
          <w:kern w:val="0"/>
          <w:szCs w:val="24"/>
        </w:rPr>
        <w:t>_</w:t>
      </w:r>
      <w:r>
        <w:rPr>
          <w:rFonts w:cs="宋体"/>
          <w:kern w:val="0"/>
          <w:szCs w:val="24"/>
        </w:rPr>
        <w:t>MR</w:t>
      </w:r>
      <w:r>
        <w:rPr>
          <w:rFonts w:cs="宋体" w:hint="eastAsia"/>
          <w:kern w:val="0"/>
          <w:szCs w:val="24"/>
        </w:rPr>
        <w:t>（</w:t>
      </w:r>
      <w:r>
        <w:rPr>
          <w:rFonts w:cs="宋体" w:hint="eastAsia"/>
          <w:kern w:val="0"/>
          <w:szCs w:val="24"/>
        </w:rPr>
        <w:t>M</w:t>
      </w:r>
      <w:r>
        <w:rPr>
          <w:rFonts w:cs="宋体"/>
          <w:kern w:val="0"/>
          <w:szCs w:val="24"/>
        </w:rPr>
        <w:t>LDE with M</w:t>
      </w:r>
      <w:r>
        <w:rPr>
          <w:rFonts w:cs="宋体" w:hint="eastAsia"/>
          <w:kern w:val="0"/>
          <w:szCs w:val="24"/>
        </w:rPr>
        <w:t>ul</w:t>
      </w:r>
      <w:r>
        <w:rPr>
          <w:rFonts w:cs="宋体"/>
          <w:kern w:val="0"/>
          <w:szCs w:val="24"/>
        </w:rPr>
        <w:t>ti-label Ranking loss</w:t>
      </w:r>
      <w:r>
        <w:rPr>
          <w:rFonts w:cs="宋体" w:hint="eastAsia"/>
          <w:kern w:val="0"/>
          <w:szCs w:val="24"/>
        </w:rPr>
        <w:t>）：仅使用多标签排序损失作为动态选择依据。</w:t>
      </w:r>
    </w:p>
    <w:p w14:paraId="2661ADEA" w14:textId="77777777" w:rsidR="00E71120" w:rsidRDefault="00E71120" w:rsidP="005F5E04">
      <w:pPr>
        <w:autoSpaceDE w:val="0"/>
        <w:autoSpaceDN w:val="0"/>
        <w:snapToGrid w:val="0"/>
        <w:ind w:firstLine="480"/>
        <w:rPr>
          <w:rFonts w:cs="宋体"/>
          <w:kern w:val="0"/>
          <w:szCs w:val="24"/>
        </w:rPr>
      </w:pPr>
      <w:r>
        <w:rPr>
          <w:rFonts w:cs="宋体" w:hint="eastAsia"/>
          <w:kern w:val="0"/>
          <w:szCs w:val="24"/>
        </w:rPr>
        <w:t>（</w:t>
      </w:r>
      <w:r>
        <w:rPr>
          <w:rFonts w:cs="宋体" w:hint="eastAsia"/>
          <w:kern w:val="0"/>
          <w:szCs w:val="24"/>
        </w:rPr>
        <w:t>4</w:t>
      </w:r>
      <w:r>
        <w:rPr>
          <w:rFonts w:cs="宋体" w:hint="eastAsia"/>
          <w:kern w:val="0"/>
          <w:szCs w:val="24"/>
        </w:rPr>
        <w:t>）</w:t>
      </w:r>
      <w:r>
        <w:rPr>
          <w:rFonts w:cs="宋体" w:hint="eastAsia"/>
          <w:kern w:val="0"/>
          <w:szCs w:val="24"/>
        </w:rPr>
        <w:t>M</w:t>
      </w:r>
      <w:r>
        <w:rPr>
          <w:rFonts w:cs="宋体"/>
          <w:kern w:val="0"/>
          <w:szCs w:val="24"/>
        </w:rPr>
        <w:t>LDE</w:t>
      </w:r>
      <w:r>
        <w:rPr>
          <w:rFonts w:cs="宋体" w:hint="eastAsia"/>
          <w:kern w:val="0"/>
          <w:szCs w:val="24"/>
        </w:rPr>
        <w:t>_</w:t>
      </w:r>
      <w:r>
        <w:rPr>
          <w:rFonts w:cs="宋体"/>
          <w:kern w:val="0"/>
          <w:szCs w:val="24"/>
        </w:rPr>
        <w:t>MHMR</w:t>
      </w:r>
      <w:r>
        <w:rPr>
          <w:rFonts w:cs="宋体" w:hint="eastAsia"/>
          <w:kern w:val="0"/>
          <w:szCs w:val="24"/>
        </w:rPr>
        <w:t>（</w:t>
      </w:r>
      <w:r>
        <w:rPr>
          <w:rFonts w:cs="宋体" w:hint="eastAsia"/>
          <w:kern w:val="0"/>
          <w:szCs w:val="24"/>
        </w:rPr>
        <w:t>M</w:t>
      </w:r>
      <w:r>
        <w:rPr>
          <w:rFonts w:cs="宋体"/>
          <w:kern w:val="0"/>
          <w:szCs w:val="24"/>
        </w:rPr>
        <w:t>LDE with M</w:t>
      </w:r>
      <w:r>
        <w:rPr>
          <w:rFonts w:cs="宋体" w:hint="eastAsia"/>
          <w:kern w:val="0"/>
          <w:szCs w:val="24"/>
        </w:rPr>
        <w:t>ul</w:t>
      </w:r>
      <w:r>
        <w:rPr>
          <w:rFonts w:cs="宋体"/>
          <w:kern w:val="0"/>
          <w:szCs w:val="24"/>
        </w:rPr>
        <w:t>ti-label Hamming loss and M</w:t>
      </w:r>
      <w:r>
        <w:rPr>
          <w:rFonts w:cs="宋体" w:hint="eastAsia"/>
          <w:kern w:val="0"/>
          <w:szCs w:val="24"/>
        </w:rPr>
        <w:t>ul</w:t>
      </w:r>
      <w:r>
        <w:rPr>
          <w:rFonts w:cs="宋体"/>
          <w:kern w:val="0"/>
          <w:szCs w:val="24"/>
        </w:rPr>
        <w:t>ti-label Ranking loss</w:t>
      </w:r>
      <w:r>
        <w:rPr>
          <w:rFonts w:cs="宋体" w:hint="eastAsia"/>
          <w:kern w:val="0"/>
          <w:szCs w:val="24"/>
        </w:rPr>
        <w:t>）：融合使用多标签汉明损失和多标签排序损失作为动态选择依据。</w:t>
      </w:r>
    </w:p>
    <w:p w14:paraId="27ED763F" w14:textId="627BC7BD" w:rsidR="00EE19CB" w:rsidRDefault="00E71120" w:rsidP="005F5E04">
      <w:pPr>
        <w:autoSpaceDE w:val="0"/>
        <w:autoSpaceDN w:val="0"/>
        <w:snapToGrid w:val="0"/>
        <w:ind w:firstLine="480"/>
        <w:rPr>
          <w:rFonts w:cs="宋体"/>
          <w:kern w:val="0"/>
          <w:szCs w:val="24"/>
        </w:rPr>
      </w:pPr>
      <w:r>
        <w:rPr>
          <w:rFonts w:cs="宋体" w:hint="eastAsia"/>
          <w:kern w:val="0"/>
          <w:szCs w:val="24"/>
        </w:rPr>
        <w:t>需要强调的是，</w:t>
      </w:r>
      <w:r w:rsidR="00EE19CB">
        <w:rPr>
          <w:rFonts w:cs="宋体" w:hint="eastAsia"/>
          <w:kern w:val="0"/>
          <w:szCs w:val="24"/>
        </w:rPr>
        <w:t>上述基线中出现的</w:t>
      </w:r>
      <w:r w:rsidR="00EE19CB">
        <w:rPr>
          <w:rFonts w:cs="宋体" w:hint="eastAsia"/>
          <w:kern w:val="0"/>
          <w:szCs w:val="24"/>
        </w:rPr>
        <w:t>M</w:t>
      </w:r>
      <w:r w:rsidR="00EE19CB">
        <w:rPr>
          <w:rFonts w:cs="宋体"/>
          <w:kern w:val="0"/>
          <w:szCs w:val="24"/>
        </w:rPr>
        <w:t>LDE</w:t>
      </w:r>
      <w:r w:rsidR="00EE19CB">
        <w:rPr>
          <w:rFonts w:cs="宋体" w:hint="eastAsia"/>
          <w:kern w:val="0"/>
          <w:szCs w:val="24"/>
        </w:rPr>
        <w:t>仅表示多标签动态集成，</w:t>
      </w:r>
      <w:r>
        <w:rPr>
          <w:rFonts w:cs="宋体" w:hint="eastAsia"/>
          <w:kern w:val="0"/>
          <w:szCs w:val="24"/>
        </w:rPr>
        <w:t>如果按照上面的命名方式，本文提出的</w:t>
      </w:r>
      <w:r>
        <w:rPr>
          <w:rFonts w:cs="宋体" w:hint="eastAsia"/>
          <w:kern w:val="0"/>
          <w:szCs w:val="24"/>
        </w:rPr>
        <w:t>M</w:t>
      </w:r>
      <w:r>
        <w:rPr>
          <w:rFonts w:cs="宋体"/>
          <w:kern w:val="0"/>
          <w:szCs w:val="24"/>
        </w:rPr>
        <w:t>LDE</w:t>
      </w:r>
      <w:r>
        <w:rPr>
          <w:rFonts w:cs="宋体" w:hint="eastAsia"/>
          <w:kern w:val="0"/>
          <w:szCs w:val="24"/>
        </w:rPr>
        <w:t>算法应当被命名为</w:t>
      </w:r>
      <w:r>
        <w:rPr>
          <w:rFonts w:cs="宋体" w:hint="eastAsia"/>
          <w:kern w:val="0"/>
          <w:szCs w:val="24"/>
        </w:rPr>
        <w:t>M</w:t>
      </w:r>
      <w:r>
        <w:rPr>
          <w:rFonts w:cs="宋体"/>
          <w:kern w:val="0"/>
          <w:szCs w:val="24"/>
        </w:rPr>
        <w:t>LDE_SHMR</w:t>
      </w:r>
      <w:r>
        <w:rPr>
          <w:rFonts w:cs="宋体" w:hint="eastAsia"/>
          <w:kern w:val="0"/>
          <w:szCs w:val="24"/>
        </w:rPr>
        <w:t>（</w:t>
      </w:r>
      <w:r>
        <w:rPr>
          <w:rFonts w:cs="宋体" w:hint="eastAsia"/>
          <w:kern w:val="0"/>
          <w:szCs w:val="24"/>
        </w:rPr>
        <w:t>M</w:t>
      </w:r>
      <w:r>
        <w:rPr>
          <w:rFonts w:cs="宋体"/>
          <w:kern w:val="0"/>
          <w:szCs w:val="24"/>
        </w:rPr>
        <w:t>LDE with S</w:t>
      </w:r>
      <w:r>
        <w:rPr>
          <w:rFonts w:cs="宋体" w:hint="eastAsia"/>
          <w:kern w:val="0"/>
          <w:szCs w:val="24"/>
        </w:rPr>
        <w:t>in</w:t>
      </w:r>
      <w:r>
        <w:rPr>
          <w:rFonts w:cs="宋体"/>
          <w:kern w:val="0"/>
          <w:szCs w:val="24"/>
        </w:rPr>
        <w:t>gle-label Hamming loss and M</w:t>
      </w:r>
      <w:r>
        <w:rPr>
          <w:rFonts w:cs="宋体" w:hint="eastAsia"/>
          <w:kern w:val="0"/>
          <w:szCs w:val="24"/>
        </w:rPr>
        <w:t>ul</w:t>
      </w:r>
      <w:r>
        <w:rPr>
          <w:rFonts w:cs="宋体"/>
          <w:kern w:val="0"/>
          <w:szCs w:val="24"/>
        </w:rPr>
        <w:t>ti-label Ranking loss</w:t>
      </w:r>
      <w:r>
        <w:rPr>
          <w:rFonts w:cs="宋体" w:hint="eastAsia"/>
          <w:kern w:val="0"/>
          <w:szCs w:val="24"/>
        </w:rPr>
        <w:t>）。</w:t>
      </w:r>
    </w:p>
    <w:p w14:paraId="67B3106B" w14:textId="3D07B5DF" w:rsidR="00E71120" w:rsidRDefault="00E71120" w:rsidP="005F5E04">
      <w:pPr>
        <w:autoSpaceDE w:val="0"/>
        <w:autoSpaceDN w:val="0"/>
        <w:snapToGrid w:val="0"/>
        <w:spacing w:afterLines="50" w:after="120"/>
        <w:ind w:firstLine="480"/>
        <w:rPr>
          <w:rFonts w:cs="宋体"/>
          <w:kern w:val="0"/>
          <w:szCs w:val="24"/>
        </w:rPr>
      </w:pPr>
      <w:r>
        <w:rPr>
          <w:rFonts w:cs="宋体" w:hint="eastAsia"/>
          <w:kern w:val="0"/>
          <w:szCs w:val="24"/>
        </w:rPr>
        <w:t>在本小节的消融实验中，</w:t>
      </w:r>
      <w:r w:rsidR="005D262A">
        <w:rPr>
          <w:rFonts w:cs="宋体" w:hint="eastAsia"/>
          <w:kern w:val="0"/>
          <w:szCs w:val="24"/>
        </w:rPr>
        <w:t>所有基于动态选择的基线算法除使用不同的基学习器评价指标外，其他动态选择过程均与</w:t>
      </w:r>
      <w:r w:rsidR="005D262A">
        <w:rPr>
          <w:rFonts w:cs="宋体"/>
          <w:kern w:val="0"/>
          <w:szCs w:val="24"/>
        </w:rPr>
        <w:t>MLDE</w:t>
      </w:r>
      <w:r w:rsidR="005D262A">
        <w:rPr>
          <w:rFonts w:cs="宋体" w:hint="eastAsia"/>
          <w:kern w:val="0"/>
          <w:szCs w:val="24"/>
        </w:rPr>
        <w:t>保持一致：</w:t>
      </w:r>
      <w:r w:rsidR="005D262A">
        <w:rPr>
          <w:rFonts w:cs="宋体" w:hint="eastAsia"/>
          <w:kern w:val="0"/>
          <w:szCs w:val="24"/>
        </w:rPr>
        <w:t>M</w:t>
      </w:r>
      <w:r w:rsidR="005D262A">
        <w:rPr>
          <w:rFonts w:cs="宋体"/>
          <w:kern w:val="0"/>
          <w:szCs w:val="24"/>
        </w:rPr>
        <w:t>LDE</w:t>
      </w:r>
      <w:r w:rsidR="005D262A">
        <w:rPr>
          <w:rFonts w:cs="宋体" w:hint="eastAsia"/>
          <w:kern w:val="0"/>
          <w:szCs w:val="24"/>
        </w:rPr>
        <w:t>_</w:t>
      </w:r>
      <w:r w:rsidR="005D262A">
        <w:rPr>
          <w:rFonts w:cs="宋体"/>
          <w:kern w:val="0"/>
          <w:szCs w:val="24"/>
        </w:rPr>
        <w:t>SH</w:t>
      </w:r>
      <w:r w:rsidR="005D262A">
        <w:rPr>
          <w:rFonts w:cs="宋体" w:hint="eastAsia"/>
          <w:kern w:val="0"/>
          <w:szCs w:val="24"/>
        </w:rPr>
        <w:t>算法的</w:t>
      </w:r>
      <w:r w:rsidR="00755DE5">
        <w:rPr>
          <w:rFonts w:cs="宋体" w:hint="eastAsia"/>
          <w:kern w:val="0"/>
          <w:szCs w:val="24"/>
        </w:rPr>
        <w:t>动态选择依据按照公式</w:t>
      </w:r>
      <m:oMath>
        <m:d>
          <m:dPr>
            <m:ctrlPr>
              <w:rPr>
                <w:rFonts w:ascii="Cambria Math" w:eastAsiaTheme="majorEastAsia" w:hAnsi="Cambria Math"/>
                <w:szCs w:val="24"/>
              </w:rPr>
            </m:ctrlPr>
          </m:dPr>
          <m:e>
            <m:r>
              <m:rPr>
                <m:nor/>
              </m:rPr>
              <w:rPr>
                <w:rFonts w:eastAsiaTheme="majorEastAsia"/>
                <w:szCs w:val="24"/>
              </w:rPr>
              <m:t>5-1</m:t>
            </m:r>
          </m:e>
        </m:d>
      </m:oMath>
      <w:r w:rsidR="00755DE5">
        <w:rPr>
          <w:rFonts w:cs="宋体" w:hint="eastAsia"/>
          <w:kern w:val="0"/>
          <w:szCs w:val="24"/>
        </w:rPr>
        <w:t>执行</w:t>
      </w:r>
      <w:r w:rsidR="00951DC8">
        <w:rPr>
          <w:rFonts w:cs="宋体" w:hint="eastAsia"/>
          <w:kern w:val="0"/>
          <w:szCs w:val="24"/>
        </w:rPr>
        <w:t>；</w:t>
      </w:r>
      <w:r w:rsidR="00755DE5">
        <w:rPr>
          <w:rFonts w:cs="宋体" w:hint="eastAsia"/>
          <w:kern w:val="0"/>
          <w:szCs w:val="24"/>
        </w:rPr>
        <w:t>M</w:t>
      </w:r>
      <w:r w:rsidR="00755DE5">
        <w:rPr>
          <w:rFonts w:cs="宋体"/>
          <w:kern w:val="0"/>
          <w:szCs w:val="24"/>
        </w:rPr>
        <w:t>LDE</w:t>
      </w:r>
      <w:r w:rsidR="00755DE5">
        <w:rPr>
          <w:rFonts w:cs="宋体" w:hint="eastAsia"/>
          <w:kern w:val="0"/>
          <w:szCs w:val="24"/>
        </w:rPr>
        <w:t>_</w:t>
      </w:r>
      <w:r w:rsidR="00755DE5">
        <w:rPr>
          <w:rFonts w:cs="宋体"/>
          <w:kern w:val="0"/>
          <w:szCs w:val="24"/>
        </w:rPr>
        <w:t>MR</w:t>
      </w:r>
      <w:r w:rsidR="00755DE5">
        <w:rPr>
          <w:rFonts w:cs="宋体" w:hint="eastAsia"/>
          <w:kern w:val="0"/>
          <w:szCs w:val="24"/>
        </w:rPr>
        <w:t>算法的动态选择依据按照公式</w:t>
      </w:r>
      <m:oMath>
        <m:d>
          <m:dPr>
            <m:ctrlPr>
              <w:rPr>
                <w:rFonts w:ascii="Cambria Math" w:eastAsiaTheme="majorEastAsia" w:hAnsi="Cambria Math"/>
                <w:szCs w:val="24"/>
              </w:rPr>
            </m:ctrlPr>
          </m:dPr>
          <m:e>
            <m:r>
              <m:rPr>
                <m:nor/>
              </m:rPr>
              <w:rPr>
                <w:rFonts w:eastAsiaTheme="majorEastAsia"/>
                <w:szCs w:val="24"/>
              </w:rPr>
              <m:t>5-2</m:t>
            </m:r>
          </m:e>
        </m:d>
      </m:oMath>
      <w:r w:rsidR="00755DE5">
        <w:rPr>
          <w:rFonts w:cs="宋体" w:hint="eastAsia"/>
          <w:kern w:val="0"/>
          <w:szCs w:val="24"/>
        </w:rPr>
        <w:t>执行</w:t>
      </w:r>
      <w:r w:rsidR="00951DC8">
        <w:rPr>
          <w:rFonts w:cs="宋体" w:hint="eastAsia"/>
          <w:kern w:val="0"/>
          <w:szCs w:val="24"/>
        </w:rPr>
        <w:t>；</w:t>
      </w:r>
      <w:r w:rsidR="00755DE5">
        <w:rPr>
          <w:rFonts w:cs="宋体" w:hint="eastAsia"/>
          <w:kern w:val="0"/>
          <w:szCs w:val="24"/>
        </w:rPr>
        <w:t>M</w:t>
      </w:r>
      <w:r w:rsidR="00755DE5">
        <w:rPr>
          <w:rFonts w:cs="宋体"/>
          <w:kern w:val="0"/>
          <w:szCs w:val="24"/>
        </w:rPr>
        <w:t>LDE</w:t>
      </w:r>
      <w:r w:rsidR="00755DE5">
        <w:rPr>
          <w:rFonts w:cs="宋体" w:hint="eastAsia"/>
          <w:kern w:val="0"/>
          <w:szCs w:val="24"/>
        </w:rPr>
        <w:t>_</w:t>
      </w:r>
      <w:r w:rsidR="00755DE5">
        <w:rPr>
          <w:rFonts w:cs="宋体"/>
          <w:kern w:val="0"/>
          <w:szCs w:val="24"/>
        </w:rPr>
        <w:t>MHMR</w:t>
      </w:r>
      <w:r w:rsidR="00755DE5">
        <w:rPr>
          <w:rFonts w:cs="宋体" w:hint="eastAsia"/>
          <w:kern w:val="0"/>
          <w:szCs w:val="24"/>
        </w:rPr>
        <w:t>在使用多标签排序损失进行基学习器选择时采取了公式</w:t>
      </w:r>
      <m:oMath>
        <m:d>
          <m:dPr>
            <m:ctrlPr>
              <w:rPr>
                <w:rFonts w:ascii="Cambria Math" w:eastAsiaTheme="majorEastAsia" w:hAnsi="Cambria Math"/>
                <w:szCs w:val="24"/>
              </w:rPr>
            </m:ctrlPr>
          </m:dPr>
          <m:e>
            <m:r>
              <m:rPr>
                <m:nor/>
              </m:rPr>
              <w:rPr>
                <w:rFonts w:eastAsiaTheme="majorEastAsia"/>
                <w:szCs w:val="24"/>
              </w:rPr>
              <m:t>5-2</m:t>
            </m:r>
          </m:e>
        </m:d>
      </m:oMath>
      <w:r w:rsidR="00755DE5">
        <w:rPr>
          <w:rFonts w:cs="宋体" w:hint="eastAsia"/>
          <w:kern w:val="0"/>
          <w:szCs w:val="24"/>
        </w:rPr>
        <w:t>中提供的策略，在使用多标签汉明损失进行基学习器选择时采取了类似公式</w:t>
      </w:r>
      <m:oMath>
        <m:d>
          <m:dPr>
            <m:ctrlPr>
              <w:rPr>
                <w:rFonts w:ascii="Cambria Math" w:eastAsiaTheme="majorEastAsia" w:hAnsi="Cambria Math"/>
                <w:szCs w:val="24"/>
              </w:rPr>
            </m:ctrlPr>
          </m:dPr>
          <m:e>
            <m:r>
              <m:rPr>
                <m:nor/>
              </m:rPr>
              <w:rPr>
                <w:rFonts w:eastAsiaTheme="majorEastAsia"/>
                <w:szCs w:val="24"/>
              </w:rPr>
              <m:t>5-2</m:t>
            </m:r>
          </m:e>
        </m:d>
      </m:oMath>
      <w:r w:rsidR="00755DE5">
        <w:rPr>
          <w:rFonts w:cs="宋体" w:hint="eastAsia"/>
          <w:kern w:val="0"/>
          <w:szCs w:val="24"/>
        </w:rPr>
        <w:t>，即选取</w:t>
      </w:r>
      <w:r w:rsidR="00755DE5">
        <w:rPr>
          <w:rFonts w:cs="宋体" w:hint="eastAsia"/>
          <w:kern w:val="0"/>
          <w:szCs w:val="24"/>
        </w:rPr>
        <w:t>H</w:t>
      </w:r>
      <w:r w:rsidR="00755DE5">
        <w:rPr>
          <w:rFonts w:cs="宋体"/>
          <w:kern w:val="0"/>
          <w:szCs w:val="24"/>
        </w:rPr>
        <w:t>amming Loss</w:t>
      </w:r>
      <w:r w:rsidR="00755DE5">
        <w:rPr>
          <w:rFonts w:cs="宋体" w:hint="eastAsia"/>
          <w:kern w:val="0"/>
          <w:szCs w:val="24"/>
        </w:rPr>
        <w:t>值排名前</w:t>
      </w:r>
      <w:r w:rsidR="00755DE5">
        <w:rPr>
          <w:rFonts w:cs="宋体" w:hint="eastAsia"/>
          <w:kern w:val="0"/>
          <w:szCs w:val="24"/>
        </w:rPr>
        <w:t>5</w:t>
      </w:r>
      <w:r w:rsidR="00755DE5">
        <w:rPr>
          <w:rFonts w:cs="宋体"/>
          <w:kern w:val="0"/>
          <w:szCs w:val="24"/>
        </w:rPr>
        <w:t>0%</w:t>
      </w:r>
      <w:r w:rsidR="00755DE5">
        <w:rPr>
          <w:rFonts w:cs="宋体" w:hint="eastAsia"/>
          <w:kern w:val="0"/>
          <w:szCs w:val="24"/>
        </w:rPr>
        <w:t>的基学习器进入最终决策</w:t>
      </w:r>
      <w:r w:rsidR="00951DC8">
        <w:rPr>
          <w:rFonts w:cs="宋体" w:hint="eastAsia"/>
          <w:kern w:val="0"/>
          <w:szCs w:val="24"/>
        </w:rPr>
        <w:t>，而在聚合两组基学习器的输出时，同样使用了公式</w:t>
      </w:r>
      <m:oMath>
        <m:d>
          <m:dPr>
            <m:ctrlPr>
              <w:rPr>
                <w:rFonts w:ascii="Cambria Math" w:eastAsiaTheme="majorEastAsia" w:hAnsi="Cambria Math"/>
                <w:szCs w:val="24"/>
              </w:rPr>
            </m:ctrlPr>
          </m:dPr>
          <m:e>
            <m:r>
              <m:rPr>
                <m:nor/>
              </m:rPr>
              <w:rPr>
                <w:rFonts w:eastAsiaTheme="majorEastAsia"/>
                <w:szCs w:val="24"/>
              </w:rPr>
              <m:t>5-3</m:t>
            </m:r>
          </m:e>
        </m:d>
      </m:oMath>
      <w:r w:rsidR="00951DC8">
        <w:rPr>
          <w:rFonts w:cs="宋体" w:hint="eastAsia"/>
          <w:kern w:val="0"/>
          <w:szCs w:val="24"/>
        </w:rPr>
        <w:t>中给出的策略</w:t>
      </w:r>
      <w:r w:rsidR="00755DE5">
        <w:rPr>
          <w:rFonts w:cs="宋体" w:hint="eastAsia"/>
          <w:kern w:val="0"/>
          <w:szCs w:val="24"/>
        </w:rPr>
        <w:t>。</w:t>
      </w:r>
      <w:r>
        <w:rPr>
          <w:rFonts w:cs="宋体" w:hint="eastAsia"/>
          <w:kern w:val="0"/>
          <w:szCs w:val="24"/>
        </w:rPr>
        <w:t>M</w:t>
      </w:r>
      <w:r>
        <w:rPr>
          <w:rFonts w:cs="宋体"/>
          <w:kern w:val="0"/>
          <w:szCs w:val="24"/>
        </w:rPr>
        <w:t>LDE</w:t>
      </w:r>
      <w:r>
        <w:rPr>
          <w:rFonts w:cs="宋体" w:hint="eastAsia"/>
          <w:kern w:val="0"/>
          <w:szCs w:val="24"/>
        </w:rPr>
        <w:t>与各基线的对比结果如图</w:t>
      </w:r>
      <w:r>
        <w:rPr>
          <w:rFonts w:cs="宋体" w:hint="eastAsia"/>
          <w:kern w:val="0"/>
          <w:szCs w:val="24"/>
        </w:rPr>
        <w:t>5</w:t>
      </w:r>
      <w:r>
        <w:rPr>
          <w:rFonts w:cs="宋体"/>
          <w:kern w:val="0"/>
          <w:szCs w:val="24"/>
        </w:rPr>
        <w:t>-3</w:t>
      </w:r>
      <w:r>
        <w:rPr>
          <w:rFonts w:cs="宋体" w:hint="eastAsia"/>
          <w:kern w:val="0"/>
          <w:szCs w:val="24"/>
        </w:rPr>
        <w:t>所示：</w:t>
      </w:r>
    </w:p>
    <w:p w14:paraId="5B89D8C6" w14:textId="77777777" w:rsidR="00E71120" w:rsidRPr="009C3E03" w:rsidRDefault="00E71120" w:rsidP="00CD1FAF">
      <w:pPr>
        <w:snapToGrid w:val="0"/>
        <w:ind w:firstLineChars="0" w:firstLine="0"/>
        <w:jc w:val="center"/>
        <w:rPr>
          <w:rFonts w:cs="宋体"/>
          <w:kern w:val="0"/>
          <w:sz w:val="21"/>
          <w:szCs w:val="24"/>
        </w:rPr>
      </w:pPr>
      <w:r w:rsidRPr="009C3E03">
        <w:rPr>
          <w:noProof/>
          <w:sz w:val="21"/>
        </w:rPr>
        <w:drawing>
          <wp:inline distT="0" distB="0" distL="0" distR="0" wp14:anchorId="4942C82A" wp14:editId="2205D0B2">
            <wp:extent cx="5688330" cy="2804321"/>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688330" cy="2804321"/>
                    </a:xfrm>
                    <a:prstGeom prst="rect">
                      <a:avLst/>
                    </a:prstGeom>
                    <a:noFill/>
                    <a:ln>
                      <a:noFill/>
                    </a:ln>
                  </pic:spPr>
                </pic:pic>
              </a:graphicData>
            </a:graphic>
          </wp:inline>
        </w:drawing>
      </w:r>
    </w:p>
    <w:p w14:paraId="524E0017" w14:textId="77777777" w:rsidR="00E71120" w:rsidRPr="009C3E03" w:rsidRDefault="00E71120" w:rsidP="00032236">
      <w:pPr>
        <w:autoSpaceDE w:val="0"/>
        <w:autoSpaceDN w:val="0"/>
        <w:snapToGrid w:val="0"/>
        <w:spacing w:afterLines="50" w:after="120"/>
        <w:ind w:firstLineChars="0" w:firstLine="0"/>
        <w:jc w:val="center"/>
        <w:rPr>
          <w:rFonts w:cs="宋体"/>
          <w:kern w:val="0"/>
          <w:sz w:val="21"/>
          <w:szCs w:val="24"/>
        </w:rPr>
      </w:pPr>
      <w:r w:rsidRPr="009C3E03">
        <w:rPr>
          <w:rFonts w:cs="宋体" w:hint="eastAsia"/>
          <w:kern w:val="0"/>
          <w:sz w:val="21"/>
        </w:rPr>
        <w:t>图</w:t>
      </w:r>
      <w:r w:rsidRPr="009C3E03">
        <w:rPr>
          <w:rFonts w:cs="宋体"/>
          <w:kern w:val="0"/>
          <w:sz w:val="21"/>
        </w:rPr>
        <w:t>5-3 MLDE</w:t>
      </w:r>
      <w:r w:rsidRPr="009C3E03">
        <w:rPr>
          <w:rFonts w:cs="宋体" w:hint="eastAsia"/>
          <w:kern w:val="0"/>
          <w:sz w:val="21"/>
        </w:rPr>
        <w:t>的消融实验结果</w:t>
      </w:r>
    </w:p>
    <w:p w14:paraId="15665C3B" w14:textId="77777777" w:rsidR="00E71120" w:rsidRPr="00587799" w:rsidRDefault="00E71120" w:rsidP="00032236">
      <w:pPr>
        <w:autoSpaceDE w:val="0"/>
        <w:autoSpaceDN w:val="0"/>
        <w:snapToGrid w:val="0"/>
        <w:ind w:firstLine="480"/>
        <w:rPr>
          <w:rFonts w:cs="宋体"/>
          <w:kern w:val="0"/>
          <w:szCs w:val="24"/>
        </w:rPr>
      </w:pPr>
      <w:r>
        <w:rPr>
          <w:rFonts w:cs="宋体" w:hint="eastAsia"/>
          <w:kern w:val="0"/>
          <w:szCs w:val="24"/>
        </w:rPr>
        <w:lastRenderedPageBreak/>
        <w:t>从图</w:t>
      </w:r>
      <w:r>
        <w:rPr>
          <w:rFonts w:cs="宋体" w:hint="eastAsia"/>
          <w:kern w:val="0"/>
          <w:szCs w:val="24"/>
        </w:rPr>
        <w:t>5</w:t>
      </w:r>
      <w:r>
        <w:rPr>
          <w:rFonts w:cs="宋体"/>
          <w:kern w:val="0"/>
          <w:szCs w:val="24"/>
        </w:rPr>
        <w:t>-3</w:t>
      </w:r>
      <w:r>
        <w:rPr>
          <w:rFonts w:cs="宋体" w:hint="eastAsia"/>
          <w:kern w:val="0"/>
          <w:szCs w:val="24"/>
        </w:rPr>
        <w:t>的消融实验结果分析可以看出，</w:t>
      </w:r>
      <w:r>
        <w:rPr>
          <w:rFonts w:cs="宋体" w:hint="eastAsia"/>
          <w:kern w:val="0"/>
          <w:szCs w:val="24"/>
        </w:rPr>
        <w:t>M</w:t>
      </w:r>
      <w:r>
        <w:rPr>
          <w:rFonts w:cs="宋体"/>
          <w:kern w:val="0"/>
          <w:szCs w:val="24"/>
        </w:rPr>
        <w:t>LDE</w:t>
      </w:r>
      <w:r>
        <w:rPr>
          <w:rFonts w:cs="宋体" w:hint="eastAsia"/>
          <w:kern w:val="0"/>
          <w:szCs w:val="24"/>
        </w:rPr>
        <w:t>采取的动态选择策略是有效的。首先，相较于</w:t>
      </w:r>
      <w:r>
        <w:rPr>
          <w:rFonts w:cs="宋体" w:hint="eastAsia"/>
          <w:kern w:val="0"/>
          <w:szCs w:val="24"/>
        </w:rPr>
        <w:t>M</w:t>
      </w:r>
      <w:r>
        <w:rPr>
          <w:rFonts w:cs="宋体"/>
          <w:kern w:val="0"/>
          <w:szCs w:val="24"/>
        </w:rPr>
        <w:t>LSE</w:t>
      </w:r>
      <w:r>
        <w:rPr>
          <w:rFonts w:cs="宋体" w:hint="eastAsia"/>
          <w:kern w:val="0"/>
          <w:szCs w:val="24"/>
        </w:rPr>
        <w:t>，不论何种动态选择策略，都有效提高了模型性能，证明了动态选择集成的重要性。其次，相较于其他动态选择策略，</w:t>
      </w:r>
      <w:r>
        <w:rPr>
          <w:rFonts w:cs="宋体" w:hint="eastAsia"/>
          <w:kern w:val="0"/>
          <w:szCs w:val="24"/>
        </w:rPr>
        <w:t>M</w:t>
      </w:r>
      <w:r>
        <w:rPr>
          <w:rFonts w:cs="宋体"/>
          <w:kern w:val="0"/>
          <w:szCs w:val="24"/>
        </w:rPr>
        <w:t>LDE</w:t>
      </w:r>
      <w:r>
        <w:rPr>
          <w:rFonts w:cs="宋体" w:hint="eastAsia"/>
          <w:kern w:val="0"/>
          <w:szCs w:val="24"/>
        </w:rPr>
        <w:t>取得了一定程度的提升，这一点可以从各箱型图的中位数（每个箱型最中间的红线）处看出。</w:t>
      </w:r>
    </w:p>
    <w:p w14:paraId="12ED102A" w14:textId="76118728" w:rsidR="00E71120" w:rsidRDefault="00E71120" w:rsidP="003D6B67">
      <w:pPr>
        <w:pStyle w:val="C"/>
        <w:spacing w:before="120"/>
        <w:ind w:firstLineChars="171" w:firstLine="479"/>
      </w:pPr>
      <w:bookmarkStart w:id="233" w:name="_Toc181227990"/>
      <w:bookmarkStart w:id="234" w:name="_Toc190702602"/>
      <w:r>
        <w:rPr>
          <w:rFonts w:hint="eastAsia"/>
        </w:rPr>
        <w:t>5</w:t>
      </w:r>
      <w:r>
        <w:t>.3.</w:t>
      </w:r>
      <w:r w:rsidR="00C62847">
        <w:t>4</w:t>
      </w:r>
      <w:r>
        <w:t xml:space="preserve"> </w:t>
      </w:r>
      <w:r>
        <w:rPr>
          <w:rFonts w:hint="eastAsia"/>
        </w:rPr>
        <w:t>运行时间对比</w:t>
      </w:r>
      <w:bookmarkEnd w:id="233"/>
      <w:bookmarkEnd w:id="234"/>
    </w:p>
    <w:p w14:paraId="2B91CEBC" w14:textId="293EA6B0" w:rsidR="00E71120" w:rsidRDefault="00E71120" w:rsidP="00B075DC">
      <w:pPr>
        <w:autoSpaceDE w:val="0"/>
        <w:autoSpaceDN w:val="0"/>
        <w:snapToGrid w:val="0"/>
        <w:spacing w:afterLines="50" w:after="120"/>
        <w:ind w:firstLine="480"/>
        <w:rPr>
          <w:rFonts w:cs="宋体"/>
          <w:kern w:val="0"/>
          <w:szCs w:val="24"/>
        </w:rPr>
      </w:pPr>
      <w:r>
        <w:rPr>
          <w:rFonts w:cs="宋体" w:hint="eastAsia"/>
          <w:kern w:val="0"/>
          <w:szCs w:val="24"/>
        </w:rPr>
        <w:t>为了验证</w:t>
      </w:r>
      <w:r>
        <w:rPr>
          <w:rFonts w:cs="宋体" w:hint="eastAsia"/>
          <w:kern w:val="0"/>
          <w:szCs w:val="24"/>
        </w:rPr>
        <w:t>M</w:t>
      </w:r>
      <w:r>
        <w:rPr>
          <w:rFonts w:cs="宋体"/>
          <w:kern w:val="0"/>
          <w:szCs w:val="24"/>
        </w:rPr>
        <w:t>LDE</w:t>
      </w:r>
      <w:r>
        <w:rPr>
          <w:rFonts w:cs="宋体" w:hint="eastAsia"/>
          <w:kern w:val="0"/>
          <w:szCs w:val="24"/>
        </w:rPr>
        <w:t>中多种效率提升策略的有效性，本节对比了该算法与其他算法的运行时间。为了更好地观察</w:t>
      </w:r>
      <w:r>
        <w:rPr>
          <w:rFonts w:cs="宋体" w:hint="eastAsia"/>
          <w:kern w:val="0"/>
          <w:szCs w:val="24"/>
        </w:rPr>
        <w:t>M</w:t>
      </w:r>
      <w:r>
        <w:rPr>
          <w:rFonts w:cs="宋体"/>
          <w:kern w:val="0"/>
          <w:szCs w:val="24"/>
        </w:rPr>
        <w:t>LDE</w:t>
      </w:r>
      <w:r>
        <w:rPr>
          <w:rFonts w:cs="宋体" w:hint="eastAsia"/>
          <w:kern w:val="0"/>
          <w:szCs w:val="24"/>
        </w:rPr>
        <w:t>在实际应用尤其是多标签数据流中的价值，本节将各算法的训练时间与测试时间分别进行了对比，对比结果如图</w:t>
      </w:r>
      <w:r>
        <w:rPr>
          <w:rFonts w:cs="宋体" w:hint="eastAsia"/>
          <w:kern w:val="0"/>
          <w:szCs w:val="24"/>
        </w:rPr>
        <w:t>5</w:t>
      </w:r>
      <w:r>
        <w:rPr>
          <w:rFonts w:cs="宋体"/>
          <w:kern w:val="0"/>
          <w:szCs w:val="24"/>
        </w:rPr>
        <w:t>-</w:t>
      </w:r>
      <w:r w:rsidR="003072B4">
        <w:rPr>
          <w:rFonts w:cs="宋体"/>
          <w:kern w:val="0"/>
          <w:szCs w:val="24"/>
        </w:rPr>
        <w:t>4</w:t>
      </w:r>
      <w:r>
        <w:rPr>
          <w:rFonts w:cs="宋体" w:hint="eastAsia"/>
          <w:kern w:val="0"/>
          <w:szCs w:val="24"/>
        </w:rPr>
        <w:t>与</w:t>
      </w:r>
      <w:r>
        <w:rPr>
          <w:rFonts w:cs="宋体" w:hint="eastAsia"/>
          <w:kern w:val="0"/>
          <w:szCs w:val="24"/>
        </w:rPr>
        <w:t>5</w:t>
      </w:r>
      <w:r>
        <w:rPr>
          <w:rFonts w:cs="宋体"/>
          <w:kern w:val="0"/>
          <w:szCs w:val="24"/>
        </w:rPr>
        <w:t>-</w:t>
      </w:r>
      <w:r w:rsidR="003072B4">
        <w:rPr>
          <w:rFonts w:cs="宋体"/>
          <w:kern w:val="0"/>
          <w:szCs w:val="24"/>
        </w:rPr>
        <w:t>5</w:t>
      </w:r>
      <w:r>
        <w:rPr>
          <w:rFonts w:cs="宋体" w:hint="eastAsia"/>
          <w:kern w:val="0"/>
          <w:szCs w:val="24"/>
        </w:rPr>
        <w:t>所示。</w:t>
      </w:r>
    </w:p>
    <w:p w14:paraId="13B4D3F9" w14:textId="77777777" w:rsidR="00E71120" w:rsidRPr="009C3E03" w:rsidRDefault="00E71120" w:rsidP="00B075DC">
      <w:pPr>
        <w:autoSpaceDE w:val="0"/>
        <w:autoSpaceDN w:val="0"/>
        <w:snapToGrid w:val="0"/>
        <w:ind w:firstLineChars="0" w:firstLine="0"/>
        <w:jc w:val="center"/>
        <w:rPr>
          <w:rFonts w:cs="宋体"/>
          <w:kern w:val="0"/>
          <w:sz w:val="21"/>
          <w:szCs w:val="24"/>
        </w:rPr>
      </w:pPr>
      <w:r w:rsidRPr="009C3E03">
        <w:rPr>
          <w:noProof/>
          <w:sz w:val="21"/>
        </w:rPr>
        <w:drawing>
          <wp:inline distT="0" distB="0" distL="0" distR="0" wp14:anchorId="5424038C" wp14:editId="04A8E542">
            <wp:extent cx="5688330" cy="2816607"/>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88330" cy="2816607"/>
                    </a:xfrm>
                    <a:prstGeom prst="rect">
                      <a:avLst/>
                    </a:prstGeom>
                    <a:noFill/>
                    <a:ln>
                      <a:noFill/>
                    </a:ln>
                  </pic:spPr>
                </pic:pic>
              </a:graphicData>
            </a:graphic>
          </wp:inline>
        </w:drawing>
      </w:r>
    </w:p>
    <w:p w14:paraId="1B34AA7C" w14:textId="77777777" w:rsidR="00E71120" w:rsidRPr="009C3E03" w:rsidRDefault="00E71120" w:rsidP="00B075DC">
      <w:pPr>
        <w:autoSpaceDE w:val="0"/>
        <w:autoSpaceDN w:val="0"/>
        <w:snapToGrid w:val="0"/>
        <w:spacing w:afterLines="50" w:after="120"/>
        <w:ind w:firstLineChars="0" w:firstLine="0"/>
        <w:jc w:val="center"/>
        <w:rPr>
          <w:rFonts w:cs="宋体"/>
          <w:kern w:val="0"/>
          <w:sz w:val="21"/>
        </w:rPr>
      </w:pPr>
      <w:r w:rsidRPr="009C3E03">
        <w:rPr>
          <w:rFonts w:cs="宋体" w:hint="eastAsia"/>
          <w:kern w:val="0"/>
          <w:sz w:val="21"/>
        </w:rPr>
        <w:t>图</w:t>
      </w:r>
      <w:r w:rsidRPr="009C3E03">
        <w:rPr>
          <w:rFonts w:cs="宋体"/>
          <w:kern w:val="0"/>
          <w:sz w:val="21"/>
        </w:rPr>
        <w:t>5-4 MLDE</w:t>
      </w:r>
      <w:r w:rsidRPr="009C3E03">
        <w:rPr>
          <w:rFonts w:cs="宋体" w:hint="eastAsia"/>
          <w:kern w:val="0"/>
          <w:sz w:val="21"/>
        </w:rPr>
        <w:t>与对比算法的训练时间（记运行时间为</w:t>
      </w:r>
      <m:oMath>
        <m:r>
          <w:rPr>
            <w:rFonts w:ascii="Cambria Math" w:hAnsi="Cambria Math" w:cs="宋体"/>
            <w:kern w:val="0"/>
            <w:sz w:val="21"/>
          </w:rPr>
          <m:t>t</m:t>
        </m:r>
      </m:oMath>
      <w:r w:rsidRPr="009C3E03">
        <w:rPr>
          <w:rFonts w:cs="宋体" w:hint="eastAsia"/>
          <w:kern w:val="0"/>
          <w:sz w:val="21"/>
        </w:rPr>
        <w:t>秒，则图中柱形的高度为</w:t>
      </w:r>
      <m:oMath>
        <m:func>
          <m:funcPr>
            <m:ctrlPr>
              <w:rPr>
                <w:rFonts w:ascii="Cambria Math" w:hAnsi="Cambria Math" w:cs="宋体"/>
                <w:kern w:val="0"/>
                <w:sz w:val="21"/>
              </w:rPr>
            </m:ctrlPr>
          </m:funcPr>
          <m:fName>
            <m:sSub>
              <m:sSubPr>
                <m:ctrlPr>
                  <w:rPr>
                    <w:rFonts w:ascii="Cambria Math" w:hAnsi="Cambria Math" w:cs="宋体"/>
                    <w:kern w:val="0"/>
                    <w:sz w:val="21"/>
                  </w:rPr>
                </m:ctrlPr>
              </m:sSubPr>
              <m:e>
                <m:r>
                  <m:rPr>
                    <m:sty m:val="p"/>
                  </m:rPr>
                  <w:rPr>
                    <w:rFonts w:ascii="Cambria Math" w:hAnsi="Cambria Math" w:cs="宋体"/>
                    <w:kern w:val="0"/>
                    <w:sz w:val="21"/>
                  </w:rPr>
                  <m:t>log</m:t>
                </m:r>
              </m:e>
              <m:sub>
                <m:r>
                  <m:rPr>
                    <m:sty m:val="p"/>
                  </m:rPr>
                  <w:rPr>
                    <w:rFonts w:ascii="Cambria Math" w:hAnsi="Cambria Math" w:cs="宋体"/>
                    <w:kern w:val="0"/>
                    <w:sz w:val="21"/>
                  </w:rPr>
                  <m:t>2</m:t>
                </m:r>
              </m:sub>
            </m:sSub>
          </m:fName>
          <m:e>
            <m:d>
              <m:dPr>
                <m:ctrlPr>
                  <w:rPr>
                    <w:rFonts w:ascii="Cambria Math" w:hAnsi="Cambria Math" w:cs="宋体"/>
                    <w:i/>
                    <w:kern w:val="0"/>
                    <w:sz w:val="21"/>
                  </w:rPr>
                </m:ctrlPr>
              </m:dPr>
              <m:e>
                <m:r>
                  <w:rPr>
                    <w:rFonts w:ascii="Cambria Math" w:hAnsi="Cambria Math" w:cs="宋体"/>
                    <w:kern w:val="0"/>
                    <w:sz w:val="21"/>
                  </w:rPr>
                  <m:t>2+t</m:t>
                </m:r>
              </m:e>
            </m:d>
          </m:e>
        </m:func>
      </m:oMath>
      <w:r w:rsidRPr="009C3E03">
        <w:rPr>
          <w:rFonts w:cs="宋体" w:hint="eastAsia"/>
          <w:kern w:val="0"/>
          <w:sz w:val="21"/>
        </w:rPr>
        <w:t>，且图中</w:t>
      </w:r>
      <w:r w:rsidRPr="009C3E03">
        <w:rPr>
          <w:rFonts w:cs="宋体" w:hint="eastAsia"/>
          <w:kern w:val="0"/>
          <w:sz w:val="21"/>
        </w:rPr>
        <w:t>#</w:t>
      </w:r>
      <w:r w:rsidRPr="009C3E03">
        <w:rPr>
          <w:rFonts w:cs="宋体"/>
          <w:kern w:val="0"/>
          <w:sz w:val="21"/>
        </w:rPr>
        <w:t>1</w:t>
      </w:r>
      <w:r w:rsidRPr="009C3E03">
        <w:rPr>
          <w:rFonts w:cs="宋体" w:hint="eastAsia"/>
          <w:kern w:val="0"/>
          <w:sz w:val="21"/>
        </w:rPr>
        <w:t>到</w:t>
      </w:r>
      <w:r w:rsidRPr="009C3E03">
        <w:rPr>
          <w:rFonts w:cs="宋体" w:hint="eastAsia"/>
          <w:kern w:val="0"/>
          <w:sz w:val="21"/>
        </w:rPr>
        <w:t>#</w:t>
      </w:r>
      <w:r w:rsidRPr="009C3E03">
        <w:rPr>
          <w:rFonts w:cs="宋体"/>
          <w:kern w:val="0"/>
          <w:sz w:val="21"/>
        </w:rPr>
        <w:t>14</w:t>
      </w:r>
      <w:r w:rsidRPr="009C3E03">
        <w:rPr>
          <w:rFonts w:cs="宋体" w:hint="eastAsia"/>
          <w:kern w:val="0"/>
          <w:sz w:val="21"/>
        </w:rPr>
        <w:t>代表</w:t>
      </w:r>
      <w:r w:rsidRPr="009C3E03">
        <w:rPr>
          <w:rFonts w:cs="宋体" w:hint="eastAsia"/>
          <w:kern w:val="0"/>
          <w:sz w:val="21"/>
        </w:rPr>
        <w:t>1</w:t>
      </w:r>
      <w:r w:rsidRPr="009C3E03">
        <w:rPr>
          <w:rFonts w:cs="宋体"/>
          <w:kern w:val="0"/>
          <w:sz w:val="21"/>
        </w:rPr>
        <w:t>4</w:t>
      </w:r>
      <w:r w:rsidRPr="009C3E03">
        <w:rPr>
          <w:rFonts w:cs="宋体" w:hint="eastAsia"/>
          <w:kern w:val="0"/>
          <w:sz w:val="21"/>
        </w:rPr>
        <w:t>个数据集，</w:t>
      </w:r>
      <w:r w:rsidRPr="009C3E03">
        <w:rPr>
          <w:rFonts w:cs="宋体" w:hint="eastAsia"/>
          <w:kern w:val="0"/>
          <w:sz w:val="21"/>
        </w:rPr>
        <w:t>#</w:t>
      </w:r>
      <w:r w:rsidRPr="009C3E03">
        <w:rPr>
          <w:rFonts w:cs="宋体"/>
          <w:kern w:val="0"/>
          <w:sz w:val="21"/>
        </w:rPr>
        <w:t>AVG</w:t>
      </w:r>
      <w:r w:rsidRPr="009C3E03">
        <w:rPr>
          <w:rFonts w:cs="宋体" w:hint="eastAsia"/>
          <w:kern w:val="0"/>
          <w:sz w:val="21"/>
        </w:rPr>
        <w:t>表示全部</w:t>
      </w:r>
      <w:r w:rsidRPr="009C3E03">
        <w:rPr>
          <w:rFonts w:cs="宋体" w:hint="eastAsia"/>
          <w:kern w:val="0"/>
          <w:sz w:val="21"/>
        </w:rPr>
        <w:t>1</w:t>
      </w:r>
      <w:r w:rsidRPr="009C3E03">
        <w:rPr>
          <w:rFonts w:cs="宋体"/>
          <w:kern w:val="0"/>
          <w:sz w:val="21"/>
        </w:rPr>
        <w:t>4</w:t>
      </w:r>
      <w:r w:rsidRPr="009C3E03">
        <w:rPr>
          <w:rFonts w:cs="宋体" w:hint="eastAsia"/>
          <w:kern w:val="0"/>
          <w:sz w:val="21"/>
        </w:rPr>
        <w:t>个数据集上的平均运行时间）</w:t>
      </w:r>
    </w:p>
    <w:p w14:paraId="4E7D2545" w14:textId="77777777" w:rsidR="00E71120" w:rsidRPr="009C3E03" w:rsidRDefault="00E71120" w:rsidP="00B075DC">
      <w:pPr>
        <w:autoSpaceDE w:val="0"/>
        <w:autoSpaceDN w:val="0"/>
        <w:snapToGrid w:val="0"/>
        <w:ind w:firstLineChars="0" w:firstLine="0"/>
        <w:jc w:val="center"/>
        <w:rPr>
          <w:rFonts w:cs="宋体"/>
          <w:kern w:val="0"/>
          <w:sz w:val="21"/>
          <w:szCs w:val="24"/>
        </w:rPr>
      </w:pPr>
      <w:r w:rsidRPr="009C3E03">
        <w:rPr>
          <w:noProof/>
          <w:sz w:val="21"/>
        </w:rPr>
        <w:drawing>
          <wp:inline distT="0" distB="0" distL="0" distR="0" wp14:anchorId="5E6FCED2" wp14:editId="025E30D3">
            <wp:extent cx="5688330" cy="2816607"/>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688330" cy="2816607"/>
                    </a:xfrm>
                    <a:prstGeom prst="rect">
                      <a:avLst/>
                    </a:prstGeom>
                    <a:noFill/>
                    <a:ln>
                      <a:noFill/>
                    </a:ln>
                  </pic:spPr>
                </pic:pic>
              </a:graphicData>
            </a:graphic>
          </wp:inline>
        </w:drawing>
      </w:r>
    </w:p>
    <w:p w14:paraId="320BBA2F" w14:textId="77777777" w:rsidR="00E71120" w:rsidRPr="009C3E03" w:rsidRDefault="00E71120" w:rsidP="00B075DC">
      <w:pPr>
        <w:autoSpaceDE w:val="0"/>
        <w:autoSpaceDN w:val="0"/>
        <w:snapToGrid w:val="0"/>
        <w:spacing w:afterLines="50" w:after="120"/>
        <w:ind w:firstLineChars="0" w:firstLine="0"/>
        <w:jc w:val="center"/>
        <w:rPr>
          <w:rFonts w:cs="宋体"/>
          <w:kern w:val="0"/>
          <w:sz w:val="21"/>
        </w:rPr>
      </w:pPr>
      <w:r w:rsidRPr="009C3E03">
        <w:rPr>
          <w:rFonts w:cs="宋体" w:hint="eastAsia"/>
          <w:kern w:val="0"/>
          <w:sz w:val="21"/>
        </w:rPr>
        <w:t>图</w:t>
      </w:r>
      <w:r w:rsidRPr="009C3E03">
        <w:rPr>
          <w:rFonts w:cs="宋体"/>
          <w:kern w:val="0"/>
          <w:sz w:val="21"/>
        </w:rPr>
        <w:t>5-5 MLDE</w:t>
      </w:r>
      <w:r w:rsidRPr="009C3E03">
        <w:rPr>
          <w:rFonts w:cs="宋体" w:hint="eastAsia"/>
          <w:kern w:val="0"/>
          <w:sz w:val="21"/>
        </w:rPr>
        <w:t>与对比算法的测试时间（记运行时间为</w:t>
      </w:r>
      <m:oMath>
        <m:r>
          <w:rPr>
            <w:rFonts w:ascii="Cambria Math" w:hAnsi="Cambria Math" w:cs="宋体"/>
            <w:kern w:val="0"/>
            <w:sz w:val="21"/>
          </w:rPr>
          <m:t>t</m:t>
        </m:r>
      </m:oMath>
      <w:r w:rsidRPr="009C3E03">
        <w:rPr>
          <w:rFonts w:cs="宋体" w:hint="eastAsia"/>
          <w:kern w:val="0"/>
          <w:sz w:val="21"/>
        </w:rPr>
        <w:t>秒，则图中柱形的高度为</w:t>
      </w:r>
      <m:oMath>
        <m:func>
          <m:funcPr>
            <m:ctrlPr>
              <w:rPr>
                <w:rFonts w:ascii="Cambria Math" w:hAnsi="Cambria Math" w:cs="宋体"/>
                <w:kern w:val="0"/>
                <w:sz w:val="21"/>
              </w:rPr>
            </m:ctrlPr>
          </m:funcPr>
          <m:fName>
            <m:sSub>
              <m:sSubPr>
                <m:ctrlPr>
                  <w:rPr>
                    <w:rFonts w:ascii="Cambria Math" w:hAnsi="Cambria Math" w:cs="宋体"/>
                    <w:kern w:val="0"/>
                    <w:sz w:val="21"/>
                  </w:rPr>
                </m:ctrlPr>
              </m:sSubPr>
              <m:e>
                <m:r>
                  <m:rPr>
                    <m:sty m:val="p"/>
                  </m:rPr>
                  <w:rPr>
                    <w:rFonts w:ascii="Cambria Math" w:hAnsi="Cambria Math" w:cs="宋体"/>
                    <w:kern w:val="0"/>
                    <w:sz w:val="21"/>
                  </w:rPr>
                  <m:t>log</m:t>
                </m:r>
              </m:e>
              <m:sub>
                <m:r>
                  <m:rPr>
                    <m:sty m:val="p"/>
                  </m:rPr>
                  <w:rPr>
                    <w:rFonts w:ascii="Cambria Math" w:hAnsi="Cambria Math" w:cs="宋体"/>
                    <w:kern w:val="0"/>
                    <w:sz w:val="21"/>
                  </w:rPr>
                  <m:t>2</m:t>
                </m:r>
              </m:sub>
            </m:sSub>
          </m:fName>
          <m:e>
            <m:d>
              <m:dPr>
                <m:ctrlPr>
                  <w:rPr>
                    <w:rFonts w:ascii="Cambria Math" w:hAnsi="Cambria Math" w:cs="宋体"/>
                    <w:i/>
                    <w:kern w:val="0"/>
                    <w:sz w:val="21"/>
                  </w:rPr>
                </m:ctrlPr>
              </m:dPr>
              <m:e>
                <m:r>
                  <w:rPr>
                    <w:rFonts w:ascii="Cambria Math" w:hAnsi="Cambria Math" w:cs="宋体"/>
                    <w:kern w:val="0"/>
                    <w:sz w:val="21"/>
                  </w:rPr>
                  <m:t>2+t</m:t>
                </m:r>
              </m:e>
            </m:d>
          </m:e>
        </m:func>
      </m:oMath>
      <w:r w:rsidRPr="009C3E03">
        <w:rPr>
          <w:rFonts w:cs="宋体" w:hint="eastAsia"/>
          <w:kern w:val="0"/>
          <w:sz w:val="21"/>
        </w:rPr>
        <w:t>，且图中</w:t>
      </w:r>
      <w:r w:rsidRPr="009C3E03">
        <w:rPr>
          <w:rFonts w:cs="宋体" w:hint="eastAsia"/>
          <w:kern w:val="0"/>
          <w:sz w:val="21"/>
        </w:rPr>
        <w:t>#</w:t>
      </w:r>
      <w:r w:rsidRPr="009C3E03">
        <w:rPr>
          <w:rFonts w:cs="宋体"/>
          <w:kern w:val="0"/>
          <w:sz w:val="21"/>
        </w:rPr>
        <w:t>1</w:t>
      </w:r>
      <w:r w:rsidRPr="009C3E03">
        <w:rPr>
          <w:rFonts w:cs="宋体" w:hint="eastAsia"/>
          <w:kern w:val="0"/>
          <w:sz w:val="21"/>
        </w:rPr>
        <w:t>到</w:t>
      </w:r>
      <w:r w:rsidRPr="009C3E03">
        <w:rPr>
          <w:rFonts w:cs="宋体" w:hint="eastAsia"/>
          <w:kern w:val="0"/>
          <w:sz w:val="21"/>
        </w:rPr>
        <w:t>#</w:t>
      </w:r>
      <w:r w:rsidRPr="009C3E03">
        <w:rPr>
          <w:rFonts w:cs="宋体"/>
          <w:kern w:val="0"/>
          <w:sz w:val="21"/>
        </w:rPr>
        <w:t>14</w:t>
      </w:r>
      <w:r w:rsidRPr="009C3E03">
        <w:rPr>
          <w:rFonts w:cs="宋体" w:hint="eastAsia"/>
          <w:kern w:val="0"/>
          <w:sz w:val="21"/>
        </w:rPr>
        <w:t>代表</w:t>
      </w:r>
      <w:r w:rsidRPr="009C3E03">
        <w:rPr>
          <w:rFonts w:cs="宋体" w:hint="eastAsia"/>
          <w:kern w:val="0"/>
          <w:sz w:val="21"/>
        </w:rPr>
        <w:t>1</w:t>
      </w:r>
      <w:r w:rsidRPr="009C3E03">
        <w:rPr>
          <w:rFonts w:cs="宋体"/>
          <w:kern w:val="0"/>
          <w:sz w:val="21"/>
        </w:rPr>
        <w:t>4</w:t>
      </w:r>
      <w:r w:rsidRPr="009C3E03">
        <w:rPr>
          <w:rFonts w:cs="宋体" w:hint="eastAsia"/>
          <w:kern w:val="0"/>
          <w:sz w:val="21"/>
        </w:rPr>
        <w:t>个数据集，</w:t>
      </w:r>
      <w:r w:rsidRPr="009C3E03">
        <w:rPr>
          <w:rFonts w:cs="宋体" w:hint="eastAsia"/>
          <w:kern w:val="0"/>
          <w:sz w:val="21"/>
        </w:rPr>
        <w:t>#</w:t>
      </w:r>
      <w:r w:rsidRPr="009C3E03">
        <w:rPr>
          <w:rFonts w:cs="宋体"/>
          <w:kern w:val="0"/>
          <w:sz w:val="21"/>
        </w:rPr>
        <w:t>AVG</w:t>
      </w:r>
      <w:r w:rsidRPr="009C3E03">
        <w:rPr>
          <w:rFonts w:cs="宋体" w:hint="eastAsia"/>
          <w:kern w:val="0"/>
          <w:sz w:val="21"/>
        </w:rPr>
        <w:t>表示全部</w:t>
      </w:r>
      <w:r w:rsidRPr="009C3E03">
        <w:rPr>
          <w:rFonts w:cs="宋体" w:hint="eastAsia"/>
          <w:kern w:val="0"/>
          <w:sz w:val="21"/>
        </w:rPr>
        <w:t>1</w:t>
      </w:r>
      <w:r w:rsidRPr="009C3E03">
        <w:rPr>
          <w:rFonts w:cs="宋体"/>
          <w:kern w:val="0"/>
          <w:sz w:val="21"/>
        </w:rPr>
        <w:t>4</w:t>
      </w:r>
      <w:r w:rsidRPr="009C3E03">
        <w:rPr>
          <w:rFonts w:cs="宋体" w:hint="eastAsia"/>
          <w:kern w:val="0"/>
          <w:sz w:val="21"/>
        </w:rPr>
        <w:t>个数据集上的平均运行时间）</w:t>
      </w:r>
    </w:p>
    <w:p w14:paraId="001F73C2" w14:textId="77777777" w:rsidR="008623DF" w:rsidRDefault="00E71120" w:rsidP="00B075DC">
      <w:pPr>
        <w:autoSpaceDE w:val="0"/>
        <w:autoSpaceDN w:val="0"/>
        <w:snapToGrid w:val="0"/>
        <w:ind w:firstLine="480"/>
        <w:rPr>
          <w:rFonts w:cs="宋体"/>
          <w:kern w:val="0"/>
          <w:szCs w:val="24"/>
        </w:rPr>
      </w:pPr>
      <w:r>
        <w:rPr>
          <w:rFonts w:cs="宋体" w:hint="eastAsia"/>
          <w:kern w:val="0"/>
          <w:szCs w:val="24"/>
        </w:rPr>
        <w:lastRenderedPageBreak/>
        <w:t>从图</w:t>
      </w:r>
      <w:r>
        <w:rPr>
          <w:rFonts w:cs="宋体" w:hint="eastAsia"/>
          <w:kern w:val="0"/>
          <w:szCs w:val="24"/>
        </w:rPr>
        <w:t>5</w:t>
      </w:r>
      <w:r>
        <w:rPr>
          <w:rFonts w:cs="宋体"/>
          <w:kern w:val="0"/>
          <w:szCs w:val="24"/>
        </w:rPr>
        <w:t>-3</w:t>
      </w:r>
      <w:r>
        <w:rPr>
          <w:rFonts w:cs="宋体" w:hint="eastAsia"/>
          <w:kern w:val="0"/>
          <w:szCs w:val="24"/>
        </w:rPr>
        <w:t>和图</w:t>
      </w:r>
      <w:r>
        <w:rPr>
          <w:rFonts w:cs="宋体" w:hint="eastAsia"/>
          <w:kern w:val="0"/>
          <w:szCs w:val="24"/>
        </w:rPr>
        <w:t>5</w:t>
      </w:r>
      <w:r>
        <w:rPr>
          <w:rFonts w:cs="宋体"/>
          <w:kern w:val="0"/>
          <w:szCs w:val="24"/>
        </w:rPr>
        <w:t>-4</w:t>
      </w:r>
      <w:r>
        <w:rPr>
          <w:rFonts w:cs="宋体" w:hint="eastAsia"/>
          <w:kern w:val="0"/>
          <w:szCs w:val="24"/>
        </w:rPr>
        <w:t>可以看出，相较于其他多标签集成学习算法，</w:t>
      </w:r>
      <w:r>
        <w:rPr>
          <w:rFonts w:cs="宋体" w:hint="eastAsia"/>
          <w:kern w:val="0"/>
          <w:szCs w:val="24"/>
        </w:rPr>
        <w:t>M</w:t>
      </w:r>
      <w:r>
        <w:rPr>
          <w:rFonts w:cs="宋体"/>
          <w:kern w:val="0"/>
          <w:szCs w:val="24"/>
        </w:rPr>
        <w:t>LDE</w:t>
      </w:r>
      <w:r>
        <w:rPr>
          <w:rFonts w:cs="宋体" w:hint="eastAsia"/>
          <w:kern w:val="0"/>
          <w:szCs w:val="24"/>
        </w:rPr>
        <w:t>的时间复杂度相对可控。从模型训练角度讲，</w:t>
      </w:r>
      <w:r>
        <w:rPr>
          <w:rFonts w:cs="宋体" w:hint="eastAsia"/>
          <w:kern w:val="0"/>
          <w:szCs w:val="24"/>
        </w:rPr>
        <w:t>M</w:t>
      </w:r>
      <w:r>
        <w:rPr>
          <w:rFonts w:cs="宋体"/>
          <w:kern w:val="0"/>
          <w:szCs w:val="24"/>
        </w:rPr>
        <w:t>LDE</w:t>
      </w:r>
      <w:r>
        <w:rPr>
          <w:rFonts w:cs="宋体" w:hint="eastAsia"/>
          <w:kern w:val="0"/>
          <w:szCs w:val="24"/>
        </w:rPr>
        <w:t>构建了</w:t>
      </w:r>
      <w:r>
        <w:rPr>
          <w:rFonts w:cs="宋体" w:hint="eastAsia"/>
          <w:kern w:val="0"/>
          <w:szCs w:val="24"/>
        </w:rPr>
        <w:t>1</w:t>
      </w:r>
      <w:r>
        <w:rPr>
          <w:rFonts w:cs="宋体"/>
          <w:kern w:val="0"/>
          <w:szCs w:val="24"/>
        </w:rPr>
        <w:t>0</w:t>
      </w:r>
      <w:r>
        <w:rPr>
          <w:rFonts w:cs="宋体" w:hint="eastAsia"/>
          <w:kern w:val="0"/>
          <w:szCs w:val="24"/>
        </w:rPr>
        <w:t>个基学习器，但每个基学习器均是最简单的</w:t>
      </w:r>
      <w:r>
        <w:rPr>
          <w:rFonts w:cs="宋体" w:hint="eastAsia"/>
          <w:kern w:val="0"/>
          <w:szCs w:val="24"/>
        </w:rPr>
        <w:t>B</w:t>
      </w:r>
      <w:r>
        <w:rPr>
          <w:rFonts w:cs="宋体"/>
          <w:kern w:val="0"/>
          <w:szCs w:val="24"/>
        </w:rPr>
        <w:t>R</w:t>
      </w:r>
      <w:r>
        <w:rPr>
          <w:rFonts w:cs="宋体" w:hint="eastAsia"/>
          <w:kern w:val="0"/>
          <w:szCs w:val="24"/>
        </w:rPr>
        <w:t>学习器，因此其在训练用时方面优于</w:t>
      </w:r>
      <w:r>
        <w:rPr>
          <w:rFonts w:cs="宋体" w:hint="eastAsia"/>
          <w:kern w:val="0"/>
          <w:szCs w:val="24"/>
        </w:rPr>
        <w:t>B</w:t>
      </w:r>
      <w:r>
        <w:rPr>
          <w:rFonts w:cs="宋体"/>
          <w:kern w:val="0"/>
          <w:szCs w:val="24"/>
        </w:rPr>
        <w:t>OOMER</w:t>
      </w:r>
      <w:r>
        <w:rPr>
          <w:rFonts w:cs="宋体" w:hint="eastAsia"/>
          <w:kern w:val="0"/>
          <w:szCs w:val="24"/>
        </w:rPr>
        <w:t>、</w:t>
      </w:r>
      <w:r>
        <w:rPr>
          <w:rFonts w:cs="宋体" w:hint="eastAsia"/>
          <w:kern w:val="0"/>
          <w:szCs w:val="24"/>
        </w:rPr>
        <w:t>A</w:t>
      </w:r>
      <w:r>
        <w:rPr>
          <w:rFonts w:cs="宋体"/>
          <w:kern w:val="0"/>
          <w:szCs w:val="24"/>
        </w:rPr>
        <w:t>BC2</w:t>
      </w:r>
      <w:r>
        <w:rPr>
          <w:rFonts w:cs="宋体" w:hint="eastAsia"/>
          <w:kern w:val="0"/>
          <w:szCs w:val="24"/>
        </w:rPr>
        <w:t>、</w:t>
      </w:r>
      <w:r>
        <w:rPr>
          <w:rFonts w:cs="宋体" w:hint="eastAsia"/>
          <w:kern w:val="0"/>
          <w:szCs w:val="24"/>
        </w:rPr>
        <w:t>D</w:t>
      </w:r>
      <w:r>
        <w:rPr>
          <w:rFonts w:cs="宋体"/>
          <w:kern w:val="0"/>
          <w:szCs w:val="24"/>
        </w:rPr>
        <w:t>ECC</w:t>
      </w:r>
      <w:r>
        <w:rPr>
          <w:rFonts w:cs="宋体" w:hint="eastAsia"/>
          <w:kern w:val="0"/>
          <w:szCs w:val="24"/>
        </w:rPr>
        <w:t>等复杂的多标签集成学习算法。</w:t>
      </w:r>
    </w:p>
    <w:p w14:paraId="06F2690E" w14:textId="2CA7B51C" w:rsidR="00E71120" w:rsidRDefault="00E71120" w:rsidP="00B075DC">
      <w:pPr>
        <w:autoSpaceDE w:val="0"/>
        <w:autoSpaceDN w:val="0"/>
        <w:snapToGrid w:val="0"/>
        <w:ind w:firstLine="480"/>
        <w:rPr>
          <w:rFonts w:cs="宋体"/>
          <w:kern w:val="0"/>
          <w:szCs w:val="24"/>
        </w:rPr>
      </w:pPr>
      <w:r>
        <w:rPr>
          <w:rFonts w:cs="宋体" w:hint="eastAsia"/>
          <w:kern w:val="0"/>
          <w:szCs w:val="24"/>
        </w:rPr>
        <w:t>从模型应用的角度讲，</w:t>
      </w:r>
      <w:r>
        <w:rPr>
          <w:rFonts w:cs="宋体" w:hint="eastAsia"/>
          <w:kern w:val="0"/>
          <w:szCs w:val="24"/>
        </w:rPr>
        <w:t>M</w:t>
      </w:r>
      <w:r>
        <w:rPr>
          <w:rFonts w:cs="宋体"/>
          <w:kern w:val="0"/>
          <w:szCs w:val="24"/>
        </w:rPr>
        <w:t>LDE</w:t>
      </w:r>
      <w:r>
        <w:rPr>
          <w:rFonts w:cs="宋体" w:hint="eastAsia"/>
          <w:kern w:val="0"/>
          <w:szCs w:val="24"/>
        </w:rPr>
        <w:t>需要执行动态选择和动态集成，因此其测试用时逊色于一般的静态集成方法。但关注其与</w:t>
      </w:r>
      <w:r>
        <w:rPr>
          <w:rFonts w:cs="宋体" w:hint="eastAsia"/>
          <w:kern w:val="0"/>
          <w:szCs w:val="24"/>
        </w:rPr>
        <w:t>D</w:t>
      </w:r>
      <w:r>
        <w:rPr>
          <w:rFonts w:cs="宋体"/>
          <w:kern w:val="0"/>
          <w:szCs w:val="24"/>
        </w:rPr>
        <w:t>ECC</w:t>
      </w:r>
      <w:r>
        <w:rPr>
          <w:rFonts w:cs="宋体" w:hint="eastAsia"/>
          <w:kern w:val="0"/>
          <w:szCs w:val="24"/>
        </w:rPr>
        <w:t>的对比可知，</w:t>
      </w:r>
      <w:r>
        <w:rPr>
          <w:rFonts w:cs="宋体" w:hint="eastAsia"/>
          <w:kern w:val="0"/>
          <w:szCs w:val="24"/>
        </w:rPr>
        <w:t>M</w:t>
      </w:r>
      <w:r>
        <w:rPr>
          <w:rFonts w:cs="宋体"/>
          <w:kern w:val="0"/>
          <w:szCs w:val="24"/>
        </w:rPr>
        <w:t>LDE</w:t>
      </w:r>
      <w:r>
        <w:rPr>
          <w:rFonts w:cs="宋体" w:hint="eastAsia"/>
          <w:kern w:val="0"/>
          <w:szCs w:val="24"/>
        </w:rPr>
        <w:t>在测试时间上对其有着很大的优势。这是因为</w:t>
      </w:r>
      <w:r>
        <w:rPr>
          <w:rFonts w:cs="宋体" w:hint="eastAsia"/>
          <w:kern w:val="0"/>
          <w:szCs w:val="24"/>
        </w:rPr>
        <w:t>D</w:t>
      </w:r>
      <w:r>
        <w:rPr>
          <w:rFonts w:cs="宋体"/>
          <w:kern w:val="0"/>
          <w:szCs w:val="24"/>
        </w:rPr>
        <w:t>ECC</w:t>
      </w:r>
      <w:r>
        <w:rPr>
          <w:rFonts w:cs="宋体" w:hint="eastAsia"/>
          <w:kern w:val="0"/>
          <w:szCs w:val="24"/>
        </w:rPr>
        <w:t>需要在未知实例到来之后才训练和使用启发式的</w:t>
      </w:r>
      <w:r>
        <w:rPr>
          <w:rFonts w:cs="宋体" w:hint="eastAsia"/>
          <w:kern w:val="0"/>
          <w:szCs w:val="24"/>
        </w:rPr>
        <w:t>C</w:t>
      </w:r>
      <w:r>
        <w:rPr>
          <w:rFonts w:cs="宋体"/>
          <w:kern w:val="0"/>
          <w:szCs w:val="24"/>
        </w:rPr>
        <w:t>C</w:t>
      </w:r>
      <w:r>
        <w:rPr>
          <w:rFonts w:cs="宋体" w:hint="eastAsia"/>
          <w:kern w:val="0"/>
          <w:szCs w:val="24"/>
        </w:rPr>
        <w:t>基学习器，因此需要消耗大量的时间。总的来说，</w:t>
      </w:r>
      <w:r>
        <w:rPr>
          <w:rFonts w:cs="宋体" w:hint="eastAsia"/>
          <w:kern w:val="0"/>
          <w:szCs w:val="24"/>
        </w:rPr>
        <w:t>M</w:t>
      </w:r>
      <w:r>
        <w:rPr>
          <w:rFonts w:cs="宋体"/>
          <w:kern w:val="0"/>
          <w:szCs w:val="24"/>
        </w:rPr>
        <w:t>LDE</w:t>
      </w:r>
      <w:r>
        <w:rPr>
          <w:rFonts w:cs="宋体" w:hint="eastAsia"/>
          <w:kern w:val="0"/>
          <w:szCs w:val="24"/>
        </w:rPr>
        <w:t>的训练复杂度与已有的多标签集成学习算法相比具备竞争优势，但其测试复杂度虽然优于一般的动态集成方法，但与静态集成方法相比仍有</w:t>
      </w:r>
      <w:r w:rsidR="007D341C">
        <w:rPr>
          <w:rFonts w:cs="宋体" w:hint="eastAsia"/>
          <w:kern w:val="0"/>
          <w:szCs w:val="24"/>
        </w:rPr>
        <w:t>小幅</w:t>
      </w:r>
      <w:r>
        <w:rPr>
          <w:rFonts w:cs="宋体" w:hint="eastAsia"/>
          <w:kern w:val="0"/>
          <w:szCs w:val="24"/>
        </w:rPr>
        <w:t>差距。</w:t>
      </w:r>
    </w:p>
    <w:p w14:paraId="1A73AB80" w14:textId="77777777" w:rsidR="00B225F8" w:rsidRDefault="00E71120" w:rsidP="00B075DC">
      <w:pPr>
        <w:autoSpaceDE w:val="0"/>
        <w:autoSpaceDN w:val="0"/>
        <w:snapToGrid w:val="0"/>
        <w:ind w:firstLine="480"/>
        <w:rPr>
          <w:rFonts w:cs="宋体"/>
          <w:kern w:val="0"/>
          <w:szCs w:val="24"/>
        </w:rPr>
      </w:pPr>
      <w:r>
        <w:rPr>
          <w:rFonts w:cs="宋体" w:hint="eastAsia"/>
          <w:kern w:val="0"/>
          <w:szCs w:val="24"/>
        </w:rPr>
        <w:t>对于</w:t>
      </w:r>
      <w:r>
        <w:rPr>
          <w:rFonts w:cs="宋体" w:hint="eastAsia"/>
          <w:kern w:val="0"/>
          <w:szCs w:val="24"/>
        </w:rPr>
        <w:t>M</w:t>
      </w:r>
      <w:r>
        <w:rPr>
          <w:rFonts w:cs="宋体"/>
          <w:kern w:val="0"/>
          <w:szCs w:val="24"/>
        </w:rPr>
        <w:t>LDE</w:t>
      </w:r>
      <w:r>
        <w:rPr>
          <w:rFonts w:cs="宋体" w:hint="eastAsia"/>
          <w:kern w:val="0"/>
          <w:szCs w:val="24"/>
        </w:rPr>
        <w:t>学习器的效率提升，本小节可以</w:t>
      </w:r>
      <w:r w:rsidR="007D341C">
        <w:rPr>
          <w:rFonts w:cs="宋体" w:hint="eastAsia"/>
          <w:kern w:val="0"/>
          <w:szCs w:val="24"/>
        </w:rPr>
        <w:t>再</w:t>
      </w:r>
      <w:r>
        <w:rPr>
          <w:rFonts w:cs="宋体" w:hint="eastAsia"/>
          <w:kern w:val="0"/>
          <w:szCs w:val="24"/>
        </w:rPr>
        <w:t>给出</w:t>
      </w:r>
      <w:r>
        <w:rPr>
          <w:rFonts w:cs="宋体" w:hint="eastAsia"/>
          <w:kern w:val="0"/>
          <w:szCs w:val="24"/>
        </w:rPr>
        <w:t>2</w:t>
      </w:r>
      <w:r>
        <w:rPr>
          <w:rFonts w:cs="宋体" w:hint="eastAsia"/>
          <w:kern w:val="0"/>
          <w:szCs w:val="24"/>
        </w:rPr>
        <w:t>个具有可行性的建议。</w:t>
      </w:r>
    </w:p>
    <w:p w14:paraId="2556DEAA" w14:textId="54E96FD2" w:rsidR="007D341C" w:rsidRDefault="00E71120" w:rsidP="00B075DC">
      <w:pPr>
        <w:autoSpaceDE w:val="0"/>
        <w:autoSpaceDN w:val="0"/>
        <w:snapToGrid w:val="0"/>
        <w:ind w:firstLine="480"/>
        <w:rPr>
          <w:rFonts w:cs="宋体"/>
          <w:kern w:val="0"/>
          <w:szCs w:val="24"/>
        </w:rPr>
      </w:pPr>
      <w:r>
        <w:rPr>
          <w:rFonts w:cs="宋体" w:hint="eastAsia"/>
          <w:kern w:val="0"/>
          <w:szCs w:val="24"/>
        </w:rPr>
        <w:t>第一，可以适当牺牲模型性能，通过减少</w:t>
      </w:r>
      <w:r>
        <w:rPr>
          <w:rFonts w:cs="宋体" w:hint="eastAsia"/>
          <w:kern w:val="0"/>
          <w:szCs w:val="24"/>
        </w:rPr>
        <w:t>M</w:t>
      </w:r>
      <w:r>
        <w:rPr>
          <w:rFonts w:cs="宋体"/>
          <w:kern w:val="0"/>
          <w:szCs w:val="24"/>
        </w:rPr>
        <w:t>LDE</w:t>
      </w:r>
      <w:r>
        <w:rPr>
          <w:rFonts w:cs="宋体" w:hint="eastAsia"/>
          <w:kern w:val="0"/>
          <w:szCs w:val="24"/>
        </w:rPr>
        <w:t>中基学习器的方法，</w:t>
      </w:r>
      <w:r w:rsidR="00216EBE">
        <w:rPr>
          <w:rFonts w:cs="宋体" w:hint="eastAsia"/>
          <w:kern w:val="0"/>
          <w:szCs w:val="24"/>
        </w:rPr>
        <w:t>进一步</w:t>
      </w:r>
      <w:r>
        <w:rPr>
          <w:rFonts w:cs="宋体" w:hint="eastAsia"/>
          <w:kern w:val="0"/>
          <w:szCs w:val="24"/>
        </w:rPr>
        <w:t>提升模型速度。</w:t>
      </w:r>
    </w:p>
    <w:p w14:paraId="71FADE7A" w14:textId="199B0F5C" w:rsidR="00B225F8" w:rsidRDefault="00E71120" w:rsidP="00E1166D">
      <w:pPr>
        <w:autoSpaceDE w:val="0"/>
        <w:autoSpaceDN w:val="0"/>
        <w:snapToGrid w:val="0"/>
        <w:ind w:firstLineChars="0" w:firstLine="479"/>
        <w:rPr>
          <w:rFonts w:cs="宋体"/>
          <w:kern w:val="0"/>
          <w:szCs w:val="24"/>
        </w:rPr>
      </w:pPr>
      <w:r>
        <w:rPr>
          <w:rFonts w:cs="宋体" w:hint="eastAsia"/>
          <w:kern w:val="0"/>
          <w:szCs w:val="24"/>
        </w:rPr>
        <w:t>第二，</w:t>
      </w:r>
      <w:r>
        <w:rPr>
          <w:rFonts w:cs="宋体" w:hint="eastAsia"/>
          <w:kern w:val="0"/>
          <w:szCs w:val="24"/>
        </w:rPr>
        <w:t>M</w:t>
      </w:r>
      <w:r>
        <w:rPr>
          <w:rFonts w:cs="宋体"/>
          <w:kern w:val="0"/>
          <w:szCs w:val="24"/>
        </w:rPr>
        <w:t>LDE</w:t>
      </w:r>
      <w:r>
        <w:rPr>
          <w:rFonts w:cs="宋体" w:hint="eastAsia"/>
          <w:kern w:val="0"/>
          <w:szCs w:val="24"/>
        </w:rPr>
        <w:t>具有很好的可并行性，因此可以使用多线程运行的方式成倍地提升其效率。常规的多标签集成学习算法为了学习标签相关性或增强模型性能，往往只能串行地训练或使用。例如，</w:t>
      </w:r>
      <w:r>
        <w:rPr>
          <w:rFonts w:cs="宋体" w:hint="eastAsia"/>
          <w:kern w:val="0"/>
          <w:szCs w:val="24"/>
        </w:rPr>
        <w:t>M</w:t>
      </w:r>
      <w:r>
        <w:rPr>
          <w:rFonts w:cs="宋体"/>
          <w:kern w:val="0"/>
          <w:szCs w:val="24"/>
        </w:rPr>
        <w:t>LWSE</w:t>
      </w:r>
      <w:r>
        <w:rPr>
          <w:rFonts w:cs="宋体" w:hint="eastAsia"/>
          <w:kern w:val="0"/>
          <w:szCs w:val="24"/>
        </w:rPr>
        <w:t>需要先后训练基学习器和元学习器，且基学习器中的</w:t>
      </w:r>
      <w:r>
        <w:rPr>
          <w:rFonts w:cs="宋体"/>
          <w:kern w:val="0"/>
          <w:szCs w:val="24"/>
        </w:rPr>
        <w:t>CC</w:t>
      </w:r>
      <w:r>
        <w:rPr>
          <w:rFonts w:cs="宋体" w:hint="eastAsia"/>
          <w:kern w:val="0"/>
          <w:szCs w:val="24"/>
        </w:rPr>
        <w:t>学习器需要根据一定标签顺序串行使用；</w:t>
      </w:r>
      <w:r>
        <w:rPr>
          <w:rFonts w:cs="宋体" w:hint="eastAsia"/>
          <w:kern w:val="0"/>
          <w:szCs w:val="24"/>
        </w:rPr>
        <w:t>B</w:t>
      </w:r>
      <w:r>
        <w:rPr>
          <w:rFonts w:cs="宋体"/>
          <w:kern w:val="0"/>
          <w:szCs w:val="24"/>
        </w:rPr>
        <w:t>OOMER</w:t>
      </w:r>
      <w:r>
        <w:rPr>
          <w:rFonts w:cs="宋体" w:hint="eastAsia"/>
          <w:kern w:val="0"/>
          <w:szCs w:val="24"/>
        </w:rPr>
        <w:t>需要先后迭代训练多标签基学习器；</w:t>
      </w:r>
      <w:r>
        <w:rPr>
          <w:rFonts w:cs="宋体" w:hint="eastAsia"/>
          <w:kern w:val="0"/>
          <w:szCs w:val="24"/>
        </w:rPr>
        <w:t>A</w:t>
      </w:r>
      <w:r>
        <w:rPr>
          <w:rFonts w:cs="宋体"/>
          <w:kern w:val="0"/>
          <w:szCs w:val="24"/>
        </w:rPr>
        <w:t>BC2</w:t>
      </w:r>
      <w:r>
        <w:rPr>
          <w:rFonts w:cs="宋体" w:hint="eastAsia"/>
          <w:kern w:val="0"/>
          <w:szCs w:val="24"/>
        </w:rPr>
        <w:t>不仅需要迭代多标签基学习器，且每个基学习器使用</w:t>
      </w:r>
      <w:r>
        <w:rPr>
          <w:rFonts w:cs="宋体" w:hint="eastAsia"/>
          <w:kern w:val="0"/>
          <w:szCs w:val="24"/>
        </w:rPr>
        <w:t>C</w:t>
      </w:r>
      <w:r>
        <w:rPr>
          <w:rFonts w:cs="宋体"/>
          <w:kern w:val="0"/>
          <w:szCs w:val="24"/>
        </w:rPr>
        <w:t>C</w:t>
      </w:r>
      <w:r>
        <w:rPr>
          <w:rFonts w:cs="宋体" w:hint="eastAsia"/>
          <w:kern w:val="0"/>
          <w:szCs w:val="24"/>
        </w:rPr>
        <w:t>方法构建，也只能按照一定标签顺序</w:t>
      </w:r>
      <w:r w:rsidR="007D341C">
        <w:rPr>
          <w:rFonts w:cs="宋体" w:hint="eastAsia"/>
          <w:kern w:val="0"/>
          <w:szCs w:val="24"/>
        </w:rPr>
        <w:t>逐个地训练和使用单标签学习器</w:t>
      </w:r>
      <w:r>
        <w:rPr>
          <w:rFonts w:cs="宋体" w:hint="eastAsia"/>
          <w:kern w:val="0"/>
          <w:szCs w:val="24"/>
        </w:rPr>
        <w:t>。而</w:t>
      </w:r>
      <w:r>
        <w:rPr>
          <w:rFonts w:cs="宋体" w:hint="eastAsia"/>
          <w:kern w:val="0"/>
          <w:szCs w:val="24"/>
        </w:rPr>
        <w:t>M</w:t>
      </w:r>
      <w:r>
        <w:rPr>
          <w:rFonts w:cs="宋体"/>
          <w:kern w:val="0"/>
          <w:szCs w:val="24"/>
        </w:rPr>
        <w:t>LDE</w:t>
      </w:r>
      <w:r>
        <w:rPr>
          <w:rFonts w:cs="宋体" w:hint="eastAsia"/>
          <w:kern w:val="0"/>
          <w:szCs w:val="24"/>
        </w:rPr>
        <w:t>使用</w:t>
      </w:r>
      <w:r>
        <w:rPr>
          <w:rFonts w:cs="宋体" w:hint="eastAsia"/>
          <w:kern w:val="0"/>
          <w:szCs w:val="24"/>
        </w:rPr>
        <w:t>B</w:t>
      </w:r>
      <w:r>
        <w:rPr>
          <w:rFonts w:cs="宋体"/>
          <w:kern w:val="0"/>
          <w:szCs w:val="24"/>
        </w:rPr>
        <w:t>R</w:t>
      </w:r>
      <w:r>
        <w:rPr>
          <w:rFonts w:cs="宋体" w:hint="eastAsia"/>
          <w:kern w:val="0"/>
          <w:szCs w:val="24"/>
        </w:rPr>
        <w:t>方法构建基学习器，不论是在训练阶段还是在应用阶段，都可以</w:t>
      </w:r>
      <w:r w:rsidR="007D341C">
        <w:rPr>
          <w:rFonts w:cs="宋体" w:hint="eastAsia"/>
          <w:kern w:val="0"/>
          <w:szCs w:val="24"/>
        </w:rPr>
        <w:t>针</w:t>
      </w:r>
      <w:r>
        <w:rPr>
          <w:rFonts w:cs="宋体" w:hint="eastAsia"/>
          <w:kern w:val="0"/>
          <w:szCs w:val="24"/>
        </w:rPr>
        <w:t>对不同标签分别进行。也即，针对</w:t>
      </w:r>
      <m:oMath>
        <m:r>
          <w:rPr>
            <w:rFonts w:ascii="Cambria Math" w:hAnsi="Cambria Math" w:cs="宋体" w:hint="eastAsia"/>
            <w:kern w:val="0"/>
            <w:szCs w:val="24"/>
          </w:rPr>
          <m:t>R</m:t>
        </m:r>
      </m:oMath>
      <w:r>
        <w:rPr>
          <w:rFonts w:cs="宋体" w:hint="eastAsia"/>
          <w:kern w:val="0"/>
          <w:szCs w:val="24"/>
        </w:rPr>
        <w:t>个基学习器和</w:t>
      </w:r>
      <m:oMath>
        <m:r>
          <w:rPr>
            <w:rFonts w:ascii="Cambria Math" w:hAnsi="Cambria Math" w:cs="宋体" w:hint="eastAsia"/>
            <w:kern w:val="0"/>
            <w:szCs w:val="24"/>
          </w:rPr>
          <m:t>c</m:t>
        </m:r>
      </m:oMath>
      <w:r>
        <w:rPr>
          <w:rFonts w:cs="宋体" w:hint="eastAsia"/>
          <w:kern w:val="0"/>
          <w:szCs w:val="24"/>
        </w:rPr>
        <w:t>个标签的场景，</w:t>
      </w:r>
      <w:r>
        <w:rPr>
          <w:rFonts w:cs="宋体" w:hint="eastAsia"/>
          <w:kern w:val="0"/>
          <w:szCs w:val="24"/>
        </w:rPr>
        <w:t>M</w:t>
      </w:r>
      <w:r>
        <w:rPr>
          <w:rFonts w:cs="宋体"/>
          <w:kern w:val="0"/>
          <w:szCs w:val="24"/>
        </w:rPr>
        <w:t>LDE</w:t>
      </w:r>
      <w:r>
        <w:rPr>
          <w:rFonts w:cs="宋体" w:hint="eastAsia"/>
          <w:kern w:val="0"/>
          <w:szCs w:val="24"/>
        </w:rPr>
        <w:t>理论上可以使用多核处理器实现其训练时间和测试时间</w:t>
      </w:r>
      <w:r w:rsidR="007D341C">
        <w:rPr>
          <w:rFonts w:cs="宋体" w:hint="eastAsia"/>
          <w:kern w:val="0"/>
          <w:szCs w:val="24"/>
        </w:rPr>
        <w:t>均</w:t>
      </w:r>
      <w:r>
        <w:rPr>
          <w:rFonts w:cs="宋体" w:hint="eastAsia"/>
          <w:kern w:val="0"/>
          <w:szCs w:val="24"/>
        </w:rPr>
        <w:t>缩短到原来的</w:t>
      </w:r>
      <m:oMath>
        <m:f>
          <m:fPr>
            <m:ctrlPr>
              <w:rPr>
                <w:rFonts w:ascii="Cambria Math" w:hAnsi="Cambria Math" w:cs="宋体"/>
                <w:kern w:val="0"/>
                <w:szCs w:val="24"/>
              </w:rPr>
            </m:ctrlPr>
          </m:fPr>
          <m:num>
            <m:r>
              <m:rPr>
                <m:sty m:val="p"/>
              </m:rPr>
              <w:rPr>
                <w:rFonts w:ascii="Cambria Math" w:hAnsi="Cambria Math" w:cs="宋体"/>
                <w:kern w:val="0"/>
                <w:szCs w:val="24"/>
              </w:rPr>
              <m:t>1</m:t>
            </m:r>
          </m:num>
          <m:den>
            <m:r>
              <w:rPr>
                <w:rFonts w:ascii="Cambria Math" w:hAnsi="Cambria Math" w:cs="宋体"/>
                <w:kern w:val="0"/>
                <w:szCs w:val="24"/>
              </w:rPr>
              <m:t>R</m:t>
            </m:r>
            <m:r>
              <w:rPr>
                <w:rFonts w:ascii="Cambria Math" w:hAnsi="Cambria Math" w:cs="宋体" w:hint="eastAsia"/>
                <w:kern w:val="0"/>
                <w:szCs w:val="24"/>
              </w:rPr>
              <m:t>c</m:t>
            </m:r>
          </m:den>
        </m:f>
      </m:oMath>
      <w:r>
        <w:rPr>
          <w:rFonts w:cs="宋体" w:hint="eastAsia"/>
          <w:kern w:val="0"/>
          <w:szCs w:val="24"/>
        </w:rPr>
        <w:t>。</w:t>
      </w:r>
    </w:p>
    <w:p w14:paraId="65B226D3" w14:textId="1C712E3E" w:rsidR="00E71120" w:rsidRPr="00A330D6" w:rsidRDefault="00E71120" w:rsidP="003D6B67">
      <w:pPr>
        <w:pStyle w:val="C"/>
        <w:spacing w:before="120"/>
        <w:ind w:firstLineChars="171" w:firstLine="479"/>
      </w:pPr>
      <w:bookmarkStart w:id="235" w:name="_Toc181227991"/>
      <w:bookmarkStart w:id="236" w:name="_Toc190702603"/>
      <w:r w:rsidRPr="00A330D6">
        <w:t>5.3.</w:t>
      </w:r>
      <w:r w:rsidR="00C62847">
        <w:t>5</w:t>
      </w:r>
      <w:r w:rsidRPr="00A330D6">
        <w:t xml:space="preserve"> </w:t>
      </w:r>
      <w:r w:rsidRPr="00A330D6">
        <w:rPr>
          <w:rFonts w:hint="eastAsia"/>
        </w:rPr>
        <w:t>参数敏感性分析</w:t>
      </w:r>
      <w:bookmarkEnd w:id="235"/>
      <w:bookmarkEnd w:id="236"/>
    </w:p>
    <w:p w14:paraId="3D65605A" w14:textId="746F0B67" w:rsidR="00A330D6" w:rsidRDefault="00E71120" w:rsidP="00555942">
      <w:pPr>
        <w:autoSpaceDE w:val="0"/>
        <w:autoSpaceDN w:val="0"/>
        <w:snapToGrid w:val="0"/>
        <w:ind w:firstLine="480"/>
        <w:rPr>
          <w:rFonts w:eastAsiaTheme="majorEastAsia"/>
          <w:szCs w:val="24"/>
        </w:rPr>
      </w:pPr>
      <w:r>
        <w:rPr>
          <w:rFonts w:eastAsiaTheme="majorEastAsia" w:hint="eastAsia"/>
          <w:szCs w:val="24"/>
        </w:rPr>
        <w:t>在本章提出的</w:t>
      </w:r>
      <w:r>
        <w:rPr>
          <w:rFonts w:eastAsiaTheme="majorEastAsia" w:hint="eastAsia"/>
          <w:szCs w:val="24"/>
        </w:rPr>
        <w:t>M</w:t>
      </w:r>
      <w:r>
        <w:rPr>
          <w:rFonts w:eastAsiaTheme="majorEastAsia"/>
          <w:szCs w:val="24"/>
        </w:rPr>
        <w:t>LDE</w:t>
      </w:r>
      <w:r>
        <w:rPr>
          <w:rFonts w:eastAsiaTheme="majorEastAsia" w:hint="eastAsia"/>
          <w:szCs w:val="24"/>
        </w:rPr>
        <w:t>算法中，主要涉及两个超参数的设定，分别是搜索近邻的数量</w:t>
      </w:r>
      <m:oMath>
        <m:r>
          <w:rPr>
            <w:rFonts w:ascii="Cambria Math" w:eastAsiaTheme="majorEastAsia" w:hAnsi="Cambria Math" w:hint="eastAsia"/>
            <w:szCs w:val="24"/>
          </w:rPr>
          <m:t>k</m:t>
        </m:r>
      </m:oMath>
      <w:r>
        <w:rPr>
          <w:rFonts w:eastAsiaTheme="majorEastAsia" w:hint="eastAsia"/>
          <w:szCs w:val="24"/>
        </w:rPr>
        <w:t>和基学习器的数量</w:t>
      </w:r>
      <m:oMath>
        <m:r>
          <w:rPr>
            <w:rFonts w:ascii="Cambria Math" w:eastAsiaTheme="majorEastAsia" w:hAnsi="Cambria Math" w:hint="eastAsia"/>
            <w:szCs w:val="24"/>
          </w:rPr>
          <m:t>R</m:t>
        </m:r>
      </m:oMath>
      <w:r>
        <w:rPr>
          <w:rFonts w:eastAsiaTheme="majorEastAsia" w:hint="eastAsia"/>
          <w:szCs w:val="24"/>
        </w:rPr>
        <w:t>。</w:t>
      </w:r>
      <w:r w:rsidR="005F760B">
        <w:rPr>
          <w:rFonts w:eastAsiaTheme="majorEastAsia" w:hint="eastAsia"/>
          <w:szCs w:val="24"/>
        </w:rPr>
        <w:t>在</w:t>
      </w:r>
      <w:r>
        <w:rPr>
          <w:rFonts w:eastAsiaTheme="majorEastAsia" w:hint="eastAsia"/>
          <w:szCs w:val="24"/>
        </w:rPr>
        <w:t>本小节</w:t>
      </w:r>
      <w:r w:rsidR="005F760B">
        <w:rPr>
          <w:rFonts w:eastAsiaTheme="majorEastAsia" w:hint="eastAsia"/>
          <w:szCs w:val="24"/>
        </w:rPr>
        <w:t>中，</w:t>
      </w:r>
      <w:r>
        <w:rPr>
          <w:rFonts w:eastAsiaTheme="majorEastAsia" w:hint="eastAsia"/>
          <w:szCs w:val="24"/>
        </w:rPr>
        <w:t>将进行一系列实验，在</w:t>
      </w:r>
      <w:r>
        <w:rPr>
          <w:rFonts w:cs="宋体" w:hint="eastAsia"/>
          <w:kern w:val="0"/>
          <w:szCs w:val="24"/>
        </w:rPr>
        <w:t>Ima</w:t>
      </w:r>
      <w:r>
        <w:rPr>
          <w:rFonts w:cs="宋体"/>
          <w:kern w:val="0"/>
          <w:szCs w:val="24"/>
        </w:rPr>
        <w:t>ge</w:t>
      </w:r>
      <w:r>
        <w:rPr>
          <w:rFonts w:cs="宋体" w:hint="eastAsia"/>
          <w:kern w:val="0"/>
          <w:szCs w:val="24"/>
        </w:rPr>
        <w:t>（</w:t>
      </w:r>
      <m:oMath>
        <m:r>
          <w:rPr>
            <w:rFonts w:ascii="Cambria Math" w:hAnsi="Cambria Math" w:cs="宋体" w:hint="eastAsia"/>
            <w:kern w:val="0"/>
            <w:szCs w:val="24"/>
          </w:rPr>
          <m:t>c</m:t>
        </m:r>
        <m:r>
          <w:rPr>
            <w:rFonts w:ascii="Cambria Math" w:hAnsi="Cambria Math" w:cs="宋体"/>
            <w:kern w:val="0"/>
            <w:szCs w:val="24"/>
          </w:rPr>
          <m:t>=14</m:t>
        </m:r>
      </m:oMath>
      <w:r>
        <w:rPr>
          <w:rFonts w:cs="宋体" w:hint="eastAsia"/>
          <w:kern w:val="0"/>
          <w:szCs w:val="24"/>
        </w:rPr>
        <w:t>）、</w:t>
      </w:r>
      <w:r>
        <w:rPr>
          <w:rFonts w:cs="宋体" w:hint="eastAsia"/>
          <w:kern w:val="0"/>
          <w:szCs w:val="24"/>
        </w:rPr>
        <w:t>Yeast</w:t>
      </w:r>
      <w:r>
        <w:rPr>
          <w:rFonts w:cs="宋体" w:hint="eastAsia"/>
          <w:kern w:val="0"/>
          <w:szCs w:val="24"/>
        </w:rPr>
        <w:t>（</w:t>
      </w:r>
      <m:oMath>
        <m:r>
          <w:rPr>
            <w:rFonts w:ascii="Cambria Math" w:hAnsi="Cambria Math" w:cs="宋体" w:hint="eastAsia"/>
            <w:kern w:val="0"/>
            <w:szCs w:val="24"/>
          </w:rPr>
          <m:t>c</m:t>
        </m:r>
        <m:r>
          <w:rPr>
            <w:rFonts w:ascii="Cambria Math" w:hAnsi="Cambria Math" w:cs="宋体"/>
            <w:kern w:val="0"/>
            <w:szCs w:val="24"/>
          </w:rPr>
          <m:t>=14</m:t>
        </m:r>
      </m:oMath>
      <w:r>
        <w:rPr>
          <w:rFonts w:cs="宋体" w:hint="eastAsia"/>
          <w:kern w:val="0"/>
          <w:szCs w:val="24"/>
        </w:rPr>
        <w:t>）</w:t>
      </w:r>
      <w:r w:rsidR="00233CDC">
        <w:rPr>
          <w:rFonts w:cs="宋体" w:hint="eastAsia"/>
          <w:kern w:val="0"/>
          <w:szCs w:val="24"/>
        </w:rPr>
        <w:t>、</w:t>
      </w:r>
      <w:r w:rsidR="00233CDC" w:rsidRPr="003B24C8">
        <w:rPr>
          <w:rFonts w:cs="宋体"/>
          <w:kern w:val="0"/>
          <w:szCs w:val="24"/>
        </w:rPr>
        <w:t>Langlog</w:t>
      </w:r>
      <w:r w:rsidR="00233CDC">
        <w:rPr>
          <w:rFonts w:cs="宋体" w:hint="eastAsia"/>
          <w:kern w:val="0"/>
          <w:szCs w:val="24"/>
        </w:rPr>
        <w:t>（</w:t>
      </w:r>
      <m:oMath>
        <m:r>
          <w:rPr>
            <w:rFonts w:ascii="Cambria Math" w:hAnsi="Cambria Math" w:cs="宋体"/>
            <w:kern w:val="0"/>
            <w:szCs w:val="24"/>
          </w:rPr>
          <m:t>c=75</m:t>
        </m:r>
      </m:oMath>
      <w:r w:rsidR="00233CDC">
        <w:rPr>
          <w:rFonts w:cs="宋体" w:hint="eastAsia"/>
          <w:kern w:val="0"/>
          <w:szCs w:val="24"/>
        </w:rPr>
        <w:t>）</w:t>
      </w:r>
      <w:r>
        <w:rPr>
          <w:rFonts w:cs="宋体" w:hint="eastAsia"/>
          <w:kern w:val="0"/>
          <w:szCs w:val="24"/>
        </w:rPr>
        <w:t>、</w:t>
      </w:r>
      <w:r w:rsidRPr="0003436C">
        <w:rPr>
          <w:rFonts w:cs="宋体"/>
          <w:kern w:val="0"/>
          <w:szCs w:val="24"/>
        </w:rPr>
        <w:t>Chemistry</w:t>
      </w:r>
      <w:r>
        <w:rPr>
          <w:rFonts w:cs="宋体" w:hint="eastAsia"/>
          <w:kern w:val="0"/>
          <w:szCs w:val="24"/>
        </w:rPr>
        <w:t>（</w:t>
      </w:r>
      <m:oMath>
        <m:r>
          <w:rPr>
            <w:rFonts w:ascii="Cambria Math" w:hAnsi="Cambria Math" w:cs="宋体"/>
            <w:kern w:val="0"/>
            <w:szCs w:val="24"/>
          </w:rPr>
          <m:t>c=175</m:t>
        </m:r>
      </m:oMath>
      <w:r>
        <w:rPr>
          <w:rFonts w:cs="宋体" w:hint="eastAsia"/>
          <w:kern w:val="0"/>
          <w:szCs w:val="24"/>
        </w:rPr>
        <w:t>）等</w:t>
      </w:r>
      <w:r>
        <w:rPr>
          <w:rFonts w:eastAsiaTheme="majorEastAsia" w:hint="eastAsia"/>
          <w:szCs w:val="24"/>
        </w:rPr>
        <w:t>4</w:t>
      </w:r>
      <w:r>
        <w:rPr>
          <w:rFonts w:eastAsiaTheme="majorEastAsia" w:hint="eastAsia"/>
          <w:szCs w:val="24"/>
        </w:rPr>
        <w:t>个代表性数据集上，研究这两个超参数怎样影响模型性能。</w:t>
      </w:r>
    </w:p>
    <w:p w14:paraId="60D2F74B" w14:textId="3759E10E" w:rsidR="00BD0946" w:rsidRDefault="00E71120" w:rsidP="00555942">
      <w:pPr>
        <w:autoSpaceDE w:val="0"/>
        <w:autoSpaceDN w:val="0"/>
        <w:snapToGrid w:val="0"/>
        <w:ind w:firstLine="480"/>
        <w:rPr>
          <w:rFonts w:eastAsiaTheme="majorEastAsia"/>
          <w:szCs w:val="24"/>
        </w:rPr>
      </w:pPr>
      <w:r>
        <w:rPr>
          <w:rFonts w:eastAsiaTheme="majorEastAsia" w:hint="eastAsia"/>
          <w:szCs w:val="24"/>
        </w:rPr>
        <w:t>对于超参数</w:t>
      </w:r>
      <m:oMath>
        <m:r>
          <w:rPr>
            <w:rFonts w:ascii="Cambria Math" w:eastAsiaTheme="majorEastAsia" w:hAnsi="Cambria Math" w:hint="eastAsia"/>
            <w:szCs w:val="24"/>
          </w:rPr>
          <m:t>k</m:t>
        </m:r>
      </m:oMath>
      <w:r>
        <w:rPr>
          <w:rFonts w:eastAsiaTheme="majorEastAsia" w:hint="eastAsia"/>
          <w:szCs w:val="24"/>
        </w:rPr>
        <w:t>，本小节设置其值从</w:t>
      </w:r>
      <w:r>
        <w:rPr>
          <w:rFonts w:eastAsiaTheme="majorEastAsia" w:hint="eastAsia"/>
          <w:szCs w:val="24"/>
        </w:rPr>
        <w:t>1</w:t>
      </w:r>
      <w:r>
        <w:rPr>
          <w:rFonts w:eastAsiaTheme="majorEastAsia" w:hint="eastAsia"/>
          <w:szCs w:val="24"/>
        </w:rPr>
        <w:t>到</w:t>
      </w:r>
      <w:r>
        <w:rPr>
          <w:rFonts w:eastAsiaTheme="majorEastAsia" w:hint="eastAsia"/>
          <w:szCs w:val="24"/>
        </w:rPr>
        <w:t>1</w:t>
      </w:r>
      <w:r>
        <w:rPr>
          <w:rFonts w:eastAsiaTheme="majorEastAsia"/>
          <w:szCs w:val="24"/>
        </w:rPr>
        <w:t>28</w:t>
      </w:r>
      <w:r>
        <w:rPr>
          <w:rFonts w:eastAsiaTheme="majorEastAsia" w:hint="eastAsia"/>
          <w:szCs w:val="24"/>
        </w:rPr>
        <w:t>进行</w:t>
      </w:r>
      <w:r w:rsidR="005F760B">
        <w:rPr>
          <w:rFonts w:eastAsiaTheme="majorEastAsia" w:hint="eastAsia"/>
          <w:szCs w:val="24"/>
        </w:rPr>
        <w:t>不均匀地</w:t>
      </w:r>
      <w:r>
        <w:rPr>
          <w:rFonts w:eastAsiaTheme="majorEastAsia" w:hint="eastAsia"/>
          <w:szCs w:val="24"/>
        </w:rPr>
        <w:t>大范围浮动，得到</w:t>
      </w:r>
      <w:r>
        <w:rPr>
          <w:rFonts w:eastAsiaTheme="majorEastAsia" w:hint="eastAsia"/>
          <w:szCs w:val="24"/>
        </w:rPr>
        <w:t>M</w:t>
      </w:r>
      <w:r>
        <w:rPr>
          <w:rFonts w:eastAsiaTheme="majorEastAsia"/>
          <w:szCs w:val="24"/>
        </w:rPr>
        <w:t>LDE</w:t>
      </w:r>
      <w:r>
        <w:rPr>
          <w:rFonts w:eastAsiaTheme="majorEastAsia" w:hint="eastAsia"/>
          <w:szCs w:val="24"/>
        </w:rPr>
        <w:t>在</w:t>
      </w:r>
      <w:r>
        <w:rPr>
          <w:rFonts w:eastAsiaTheme="majorEastAsia" w:hint="eastAsia"/>
          <w:szCs w:val="24"/>
        </w:rPr>
        <w:t>4</w:t>
      </w:r>
      <w:r>
        <w:rPr>
          <w:rFonts w:eastAsiaTheme="majorEastAsia" w:hint="eastAsia"/>
          <w:szCs w:val="24"/>
        </w:rPr>
        <w:t>个代表性数据集上的平均性能如图</w:t>
      </w:r>
      <w:r w:rsidR="005F760B">
        <w:rPr>
          <w:rFonts w:eastAsiaTheme="majorEastAsia" w:hint="eastAsia"/>
          <w:szCs w:val="24"/>
        </w:rPr>
        <w:t>5</w:t>
      </w:r>
      <w:r w:rsidR="005F760B">
        <w:rPr>
          <w:rFonts w:eastAsiaTheme="majorEastAsia"/>
          <w:szCs w:val="24"/>
        </w:rPr>
        <w:t>-6</w:t>
      </w:r>
      <w:r>
        <w:rPr>
          <w:rFonts w:eastAsiaTheme="majorEastAsia" w:hint="eastAsia"/>
          <w:szCs w:val="24"/>
        </w:rPr>
        <w:t>所示</w:t>
      </w:r>
      <w:r w:rsidR="00EE41B0">
        <w:rPr>
          <w:rFonts w:eastAsiaTheme="majorEastAsia" w:hint="eastAsia"/>
          <w:szCs w:val="24"/>
        </w:rPr>
        <w:t>。</w:t>
      </w:r>
    </w:p>
    <w:p w14:paraId="58996176" w14:textId="40B7B286" w:rsidR="00EE41B0" w:rsidRDefault="00EE41B0" w:rsidP="00555942">
      <w:pPr>
        <w:autoSpaceDE w:val="0"/>
        <w:autoSpaceDN w:val="0"/>
        <w:snapToGrid w:val="0"/>
        <w:spacing w:afterLines="50" w:after="120"/>
        <w:ind w:firstLine="480"/>
        <w:rPr>
          <w:rFonts w:eastAsiaTheme="majorEastAsia"/>
          <w:szCs w:val="24"/>
        </w:rPr>
      </w:pPr>
      <w:r>
        <w:rPr>
          <w:rFonts w:eastAsiaTheme="majorEastAsia" w:hint="eastAsia"/>
          <w:szCs w:val="24"/>
        </w:rPr>
        <w:t>对于基学习器数量，本小节设置</w:t>
      </w:r>
      <m:oMath>
        <m:r>
          <w:rPr>
            <w:rFonts w:ascii="Cambria Math" w:eastAsiaTheme="majorEastAsia" w:hAnsi="Cambria Math" w:hint="eastAsia"/>
            <w:szCs w:val="24"/>
          </w:rPr>
          <m:t>R</m:t>
        </m:r>
      </m:oMath>
      <w:r>
        <w:rPr>
          <w:rFonts w:eastAsiaTheme="majorEastAsia" w:hint="eastAsia"/>
          <w:szCs w:val="24"/>
        </w:rPr>
        <w:t>从</w:t>
      </w:r>
      <w:r w:rsidR="00274BA6">
        <w:rPr>
          <w:rFonts w:eastAsiaTheme="majorEastAsia"/>
          <w:szCs w:val="24"/>
        </w:rPr>
        <w:t>6</w:t>
      </w:r>
      <w:r>
        <w:rPr>
          <w:rFonts w:eastAsiaTheme="majorEastAsia" w:hint="eastAsia"/>
          <w:szCs w:val="24"/>
        </w:rPr>
        <w:t>到</w:t>
      </w:r>
      <w:r w:rsidR="00274BA6">
        <w:rPr>
          <w:rFonts w:eastAsiaTheme="majorEastAsia"/>
          <w:szCs w:val="24"/>
        </w:rPr>
        <w:t>16</w:t>
      </w:r>
      <w:r>
        <w:rPr>
          <w:rFonts w:eastAsiaTheme="majorEastAsia" w:hint="eastAsia"/>
          <w:szCs w:val="24"/>
        </w:rPr>
        <w:t>均匀变化，步长为</w:t>
      </w:r>
      <w:r w:rsidR="00274BA6">
        <w:rPr>
          <w:rFonts w:eastAsiaTheme="majorEastAsia"/>
          <w:szCs w:val="24"/>
        </w:rPr>
        <w:t>2</w:t>
      </w:r>
      <w:r>
        <w:rPr>
          <w:rFonts w:eastAsiaTheme="majorEastAsia" w:hint="eastAsia"/>
          <w:szCs w:val="24"/>
        </w:rPr>
        <w:t>，并观察</w:t>
      </w:r>
      <w:r>
        <w:rPr>
          <w:rFonts w:eastAsiaTheme="majorEastAsia" w:hint="eastAsia"/>
          <w:szCs w:val="24"/>
        </w:rPr>
        <w:t>M</w:t>
      </w:r>
      <w:r>
        <w:rPr>
          <w:rFonts w:eastAsiaTheme="majorEastAsia"/>
          <w:szCs w:val="24"/>
        </w:rPr>
        <w:t>LDE</w:t>
      </w:r>
      <w:r>
        <w:rPr>
          <w:rFonts w:eastAsiaTheme="majorEastAsia" w:hint="eastAsia"/>
          <w:szCs w:val="24"/>
        </w:rPr>
        <w:t>在不同基学习器数量下，在</w:t>
      </w:r>
      <w:r>
        <w:rPr>
          <w:rFonts w:eastAsiaTheme="majorEastAsia" w:hint="eastAsia"/>
          <w:szCs w:val="24"/>
        </w:rPr>
        <w:t>4</w:t>
      </w:r>
      <w:r>
        <w:rPr>
          <w:rFonts w:eastAsiaTheme="majorEastAsia" w:hint="eastAsia"/>
          <w:szCs w:val="24"/>
        </w:rPr>
        <w:t>个代表性数据集上的平均性能，对比结果如图</w:t>
      </w:r>
      <w:r>
        <w:rPr>
          <w:rFonts w:eastAsiaTheme="majorEastAsia" w:hint="eastAsia"/>
          <w:szCs w:val="24"/>
        </w:rPr>
        <w:t>5</w:t>
      </w:r>
      <w:r>
        <w:rPr>
          <w:rFonts w:eastAsiaTheme="majorEastAsia"/>
          <w:szCs w:val="24"/>
        </w:rPr>
        <w:t>-7</w:t>
      </w:r>
      <w:r>
        <w:rPr>
          <w:rFonts w:eastAsiaTheme="majorEastAsia" w:hint="eastAsia"/>
          <w:szCs w:val="24"/>
        </w:rPr>
        <w:t>所示</w:t>
      </w:r>
      <w:r w:rsidR="00C34161">
        <w:rPr>
          <w:rFonts w:eastAsiaTheme="majorEastAsia" w:hint="eastAsia"/>
          <w:szCs w:val="24"/>
        </w:rPr>
        <w:t>。</w:t>
      </w:r>
    </w:p>
    <w:p w14:paraId="5223E679" w14:textId="77777777" w:rsidR="00E71120" w:rsidRPr="009C3E03" w:rsidRDefault="00E71120" w:rsidP="00555942">
      <w:pPr>
        <w:autoSpaceDE w:val="0"/>
        <w:autoSpaceDN w:val="0"/>
        <w:snapToGrid w:val="0"/>
        <w:ind w:firstLineChars="0" w:firstLine="0"/>
        <w:jc w:val="center"/>
        <w:rPr>
          <w:rFonts w:eastAsiaTheme="majorEastAsia"/>
          <w:sz w:val="21"/>
          <w:szCs w:val="24"/>
        </w:rPr>
      </w:pPr>
      <w:r w:rsidRPr="009C3E03">
        <w:rPr>
          <w:noProof/>
          <w:sz w:val="21"/>
        </w:rPr>
        <w:lastRenderedPageBreak/>
        <w:drawing>
          <wp:inline distT="0" distB="0" distL="0" distR="0" wp14:anchorId="7283BCA8" wp14:editId="42E9671A">
            <wp:extent cx="5688330" cy="2802686"/>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88330" cy="2802686"/>
                    </a:xfrm>
                    <a:prstGeom prst="rect">
                      <a:avLst/>
                    </a:prstGeom>
                    <a:noFill/>
                    <a:ln>
                      <a:noFill/>
                    </a:ln>
                  </pic:spPr>
                </pic:pic>
              </a:graphicData>
            </a:graphic>
          </wp:inline>
        </w:drawing>
      </w:r>
    </w:p>
    <w:p w14:paraId="464D8A19" w14:textId="77777777" w:rsidR="00E71120" w:rsidRPr="009C3E03" w:rsidRDefault="00E71120" w:rsidP="00555942">
      <w:pPr>
        <w:autoSpaceDE w:val="0"/>
        <w:autoSpaceDN w:val="0"/>
        <w:snapToGrid w:val="0"/>
        <w:spacing w:afterLines="50" w:after="120"/>
        <w:ind w:firstLineChars="0" w:firstLine="0"/>
        <w:jc w:val="center"/>
        <w:rPr>
          <w:rFonts w:cs="宋体"/>
          <w:kern w:val="0"/>
          <w:sz w:val="21"/>
        </w:rPr>
      </w:pPr>
      <w:r w:rsidRPr="009C3E03">
        <w:rPr>
          <w:rFonts w:cs="宋体" w:hint="eastAsia"/>
          <w:kern w:val="0"/>
          <w:sz w:val="21"/>
        </w:rPr>
        <w:t>图</w:t>
      </w:r>
      <w:r w:rsidRPr="009C3E03">
        <w:rPr>
          <w:rFonts w:cs="宋体"/>
          <w:kern w:val="0"/>
          <w:sz w:val="21"/>
        </w:rPr>
        <w:t>5-6 MLDE</w:t>
      </w:r>
      <w:r w:rsidRPr="009C3E03">
        <w:rPr>
          <w:rFonts w:cs="宋体" w:hint="eastAsia"/>
          <w:kern w:val="0"/>
          <w:sz w:val="21"/>
        </w:rPr>
        <w:t>算法的参数</w:t>
      </w:r>
      <m:oMath>
        <m:r>
          <w:rPr>
            <w:rFonts w:ascii="Cambria Math" w:eastAsiaTheme="majorEastAsia" w:hAnsi="Cambria Math" w:hint="eastAsia"/>
            <w:sz w:val="21"/>
            <w:szCs w:val="24"/>
          </w:rPr>
          <m:t>k</m:t>
        </m:r>
      </m:oMath>
      <w:r w:rsidRPr="009C3E03">
        <w:rPr>
          <w:rFonts w:cs="宋体" w:hint="eastAsia"/>
          <w:kern w:val="0"/>
          <w:sz w:val="21"/>
        </w:rPr>
        <w:t>敏感性分析</w:t>
      </w:r>
    </w:p>
    <w:p w14:paraId="0115A72D" w14:textId="36BB2C8F" w:rsidR="00D57A22" w:rsidRDefault="00E71120" w:rsidP="00555942">
      <w:pPr>
        <w:autoSpaceDE w:val="0"/>
        <w:autoSpaceDN w:val="0"/>
        <w:snapToGrid w:val="0"/>
        <w:ind w:firstLine="480"/>
        <w:rPr>
          <w:rFonts w:eastAsiaTheme="majorEastAsia"/>
          <w:szCs w:val="24"/>
        </w:rPr>
      </w:pPr>
      <w:r>
        <w:rPr>
          <w:rFonts w:eastAsiaTheme="majorEastAsia" w:hint="eastAsia"/>
          <w:szCs w:val="24"/>
        </w:rPr>
        <w:t>根据图</w:t>
      </w:r>
      <w:r w:rsidR="005F760B">
        <w:rPr>
          <w:rFonts w:eastAsiaTheme="majorEastAsia" w:hint="eastAsia"/>
          <w:szCs w:val="24"/>
        </w:rPr>
        <w:t>5</w:t>
      </w:r>
      <w:r w:rsidR="005F760B">
        <w:rPr>
          <w:rFonts w:eastAsiaTheme="majorEastAsia"/>
          <w:szCs w:val="24"/>
        </w:rPr>
        <w:t>-6</w:t>
      </w:r>
      <w:r>
        <w:rPr>
          <w:rFonts w:eastAsiaTheme="majorEastAsia" w:hint="eastAsia"/>
          <w:szCs w:val="24"/>
        </w:rPr>
        <w:t>的参数敏感性分析结果，可以发现</w:t>
      </w:r>
      <w:r>
        <w:rPr>
          <w:rFonts w:eastAsiaTheme="majorEastAsia" w:hint="eastAsia"/>
          <w:szCs w:val="24"/>
        </w:rPr>
        <w:t>M</w:t>
      </w:r>
      <w:r>
        <w:rPr>
          <w:rFonts w:eastAsiaTheme="majorEastAsia"/>
          <w:szCs w:val="24"/>
        </w:rPr>
        <w:t>LDE</w:t>
      </w:r>
      <w:r>
        <w:rPr>
          <w:rFonts w:eastAsiaTheme="majorEastAsia" w:hint="eastAsia"/>
          <w:szCs w:val="24"/>
        </w:rPr>
        <w:t>算法的性能随着</w:t>
      </w:r>
      <m:oMath>
        <m:r>
          <w:rPr>
            <w:rFonts w:ascii="Cambria Math" w:eastAsiaTheme="majorEastAsia" w:hAnsi="Cambria Math" w:hint="eastAsia"/>
            <w:szCs w:val="24"/>
          </w:rPr>
          <m:t>k</m:t>
        </m:r>
      </m:oMath>
      <w:r>
        <w:rPr>
          <w:rFonts w:eastAsiaTheme="majorEastAsia" w:hint="eastAsia"/>
          <w:szCs w:val="24"/>
        </w:rPr>
        <w:t>的增加先增加后降低。这一点符合</w:t>
      </w:r>
      <w:r>
        <w:rPr>
          <w:rFonts w:eastAsiaTheme="majorEastAsia" w:hint="eastAsia"/>
          <w:szCs w:val="24"/>
        </w:rPr>
        <w:t>M</w:t>
      </w:r>
      <w:r>
        <w:rPr>
          <w:rFonts w:eastAsiaTheme="majorEastAsia"/>
          <w:szCs w:val="24"/>
        </w:rPr>
        <w:t>LDE</w:t>
      </w:r>
      <w:r>
        <w:rPr>
          <w:rFonts w:eastAsiaTheme="majorEastAsia" w:hint="eastAsia"/>
          <w:szCs w:val="24"/>
        </w:rPr>
        <w:t>的设计原理。当</w:t>
      </w:r>
      <m:oMath>
        <m:r>
          <w:rPr>
            <w:rFonts w:ascii="Cambria Math" w:eastAsiaTheme="majorEastAsia" w:hAnsi="Cambria Math" w:hint="eastAsia"/>
            <w:szCs w:val="24"/>
          </w:rPr>
          <m:t>k</m:t>
        </m:r>
      </m:oMath>
      <w:r>
        <w:rPr>
          <w:rFonts w:eastAsiaTheme="majorEastAsia" w:hint="eastAsia"/>
          <w:szCs w:val="24"/>
        </w:rPr>
        <w:t>太小时，未知实例在训练集中的近邻过少，不能很好地代表该实例的特性，基于此选择的基学习器组合的性能无法保障；而当</w:t>
      </w:r>
      <m:oMath>
        <m:r>
          <w:rPr>
            <w:rFonts w:ascii="Cambria Math" w:eastAsiaTheme="majorEastAsia" w:hAnsi="Cambria Math" w:hint="eastAsia"/>
            <w:szCs w:val="24"/>
          </w:rPr>
          <m:t>k</m:t>
        </m:r>
      </m:oMath>
      <w:r>
        <w:rPr>
          <w:rFonts w:eastAsiaTheme="majorEastAsia" w:hint="eastAsia"/>
          <w:szCs w:val="24"/>
        </w:rPr>
        <w:t>太大时，未知实例在训练集中搜寻到过量的近邻实例，不可避免地包含了与未知实例差异较大的训练实例，因而对未知实例的代表性也会减弱。因此，</w:t>
      </w:r>
      <m:oMath>
        <m:r>
          <w:rPr>
            <w:rFonts w:ascii="Cambria Math" w:eastAsiaTheme="majorEastAsia" w:hAnsi="Cambria Math" w:hint="eastAsia"/>
            <w:szCs w:val="24"/>
          </w:rPr>
          <m:t>k</m:t>
        </m:r>
      </m:oMath>
      <w:r>
        <w:rPr>
          <w:rFonts w:eastAsiaTheme="majorEastAsia" w:hint="eastAsia"/>
          <w:szCs w:val="24"/>
        </w:rPr>
        <w:t>值的选择既不能过小，也不能过大。</w:t>
      </w:r>
    </w:p>
    <w:p w14:paraId="79AD8D64" w14:textId="2DA405FF" w:rsidR="00E71120" w:rsidRPr="005B3E4D" w:rsidRDefault="00E71120" w:rsidP="00555942">
      <w:pPr>
        <w:autoSpaceDE w:val="0"/>
        <w:autoSpaceDN w:val="0"/>
        <w:snapToGrid w:val="0"/>
        <w:spacing w:afterLines="50" w:after="120"/>
        <w:ind w:firstLine="480"/>
        <w:rPr>
          <w:rFonts w:eastAsiaTheme="majorEastAsia"/>
          <w:szCs w:val="24"/>
        </w:rPr>
      </w:pPr>
      <w:r>
        <w:rPr>
          <w:rFonts w:eastAsiaTheme="majorEastAsia" w:hint="eastAsia"/>
          <w:szCs w:val="24"/>
        </w:rPr>
        <w:t>在本章中，</w:t>
      </w:r>
      <w:r>
        <w:rPr>
          <w:rFonts w:eastAsiaTheme="majorEastAsia" w:hint="eastAsia"/>
          <w:szCs w:val="24"/>
        </w:rPr>
        <w:t>M</w:t>
      </w:r>
      <w:r>
        <w:rPr>
          <w:rFonts w:eastAsiaTheme="majorEastAsia"/>
          <w:szCs w:val="24"/>
        </w:rPr>
        <w:t>LDE</w:t>
      </w:r>
      <w:r>
        <w:rPr>
          <w:rFonts w:eastAsiaTheme="majorEastAsia" w:hint="eastAsia"/>
          <w:szCs w:val="24"/>
        </w:rPr>
        <w:t>的这项超参数</w:t>
      </w:r>
      <w:r w:rsidR="00266C2C">
        <w:rPr>
          <w:rFonts w:eastAsiaTheme="majorEastAsia" w:hint="eastAsia"/>
          <w:szCs w:val="24"/>
        </w:rPr>
        <w:t>最终</w:t>
      </w:r>
      <w:r>
        <w:rPr>
          <w:rFonts w:eastAsiaTheme="majorEastAsia" w:hint="eastAsia"/>
          <w:szCs w:val="24"/>
        </w:rPr>
        <w:t>被设定为</w:t>
      </w:r>
      <m:oMath>
        <m:r>
          <w:rPr>
            <w:rFonts w:ascii="Cambria Math" w:eastAsiaTheme="majorEastAsia" w:hAnsi="Cambria Math" w:hint="eastAsia"/>
            <w:szCs w:val="24"/>
          </w:rPr>
          <m:t>k</m:t>
        </m:r>
        <m:r>
          <w:rPr>
            <w:rFonts w:ascii="Cambria Math" w:eastAsiaTheme="majorEastAsia" w:hAnsi="Cambria Math"/>
            <w:szCs w:val="24"/>
          </w:rPr>
          <m:t>=10</m:t>
        </m:r>
      </m:oMath>
      <w:r>
        <w:rPr>
          <w:rFonts w:eastAsiaTheme="majorEastAsia" w:hint="eastAsia"/>
          <w:szCs w:val="24"/>
        </w:rPr>
        <w:t>。</w:t>
      </w:r>
    </w:p>
    <w:p w14:paraId="2EC4A4E1" w14:textId="4352CD18" w:rsidR="005B3E4D" w:rsidRPr="009C3E03" w:rsidRDefault="005B3E4D" w:rsidP="00CD1FAF">
      <w:pPr>
        <w:snapToGrid w:val="0"/>
        <w:ind w:firstLineChars="0" w:firstLine="0"/>
        <w:jc w:val="center"/>
        <w:rPr>
          <w:rFonts w:eastAsiaTheme="majorEastAsia"/>
          <w:sz w:val="21"/>
          <w:szCs w:val="24"/>
        </w:rPr>
      </w:pPr>
      <w:r>
        <w:rPr>
          <w:noProof/>
        </w:rPr>
        <w:drawing>
          <wp:inline distT="0" distB="0" distL="0" distR="0" wp14:anchorId="4E7973DE" wp14:editId="0CECD99A">
            <wp:extent cx="5688965" cy="2804644"/>
            <wp:effectExtent l="0" t="0" r="698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88965" cy="2804644"/>
                    </a:xfrm>
                    <a:prstGeom prst="rect">
                      <a:avLst/>
                    </a:prstGeom>
                    <a:noFill/>
                    <a:ln>
                      <a:noFill/>
                    </a:ln>
                  </pic:spPr>
                </pic:pic>
              </a:graphicData>
            </a:graphic>
          </wp:inline>
        </w:drawing>
      </w:r>
    </w:p>
    <w:p w14:paraId="12163FB9" w14:textId="77777777" w:rsidR="00E71120" w:rsidRPr="009C3E03" w:rsidRDefault="00E71120" w:rsidP="00555942">
      <w:pPr>
        <w:autoSpaceDE w:val="0"/>
        <w:autoSpaceDN w:val="0"/>
        <w:snapToGrid w:val="0"/>
        <w:spacing w:afterLines="50" w:after="120"/>
        <w:ind w:firstLineChars="0" w:firstLine="0"/>
        <w:jc w:val="center"/>
        <w:rPr>
          <w:rFonts w:eastAsiaTheme="majorEastAsia"/>
          <w:sz w:val="21"/>
          <w:szCs w:val="24"/>
        </w:rPr>
      </w:pPr>
      <w:r w:rsidRPr="009C3E03">
        <w:rPr>
          <w:rFonts w:eastAsiaTheme="majorEastAsia" w:hint="eastAsia"/>
          <w:sz w:val="21"/>
          <w:szCs w:val="24"/>
        </w:rPr>
        <w:t>图</w:t>
      </w:r>
      <w:r w:rsidRPr="009C3E03">
        <w:rPr>
          <w:rFonts w:eastAsiaTheme="majorEastAsia" w:hint="eastAsia"/>
          <w:sz w:val="21"/>
          <w:szCs w:val="24"/>
        </w:rPr>
        <w:t>5</w:t>
      </w:r>
      <w:r w:rsidRPr="009C3E03">
        <w:rPr>
          <w:rFonts w:eastAsiaTheme="majorEastAsia"/>
          <w:sz w:val="21"/>
          <w:szCs w:val="24"/>
        </w:rPr>
        <w:t>-7 MLDE</w:t>
      </w:r>
      <w:r w:rsidRPr="009C3E03">
        <w:rPr>
          <w:rFonts w:eastAsiaTheme="majorEastAsia" w:hint="eastAsia"/>
          <w:sz w:val="21"/>
          <w:szCs w:val="24"/>
        </w:rPr>
        <w:t>对基学习器数量的敏感性分析</w:t>
      </w:r>
    </w:p>
    <w:p w14:paraId="662102B0" w14:textId="77777777" w:rsidR="00A45695" w:rsidRDefault="00E71120" w:rsidP="00555942">
      <w:pPr>
        <w:autoSpaceDE w:val="0"/>
        <w:autoSpaceDN w:val="0"/>
        <w:snapToGrid w:val="0"/>
        <w:ind w:firstLine="480"/>
        <w:rPr>
          <w:rFonts w:eastAsiaTheme="majorEastAsia"/>
          <w:szCs w:val="24"/>
        </w:rPr>
      </w:pPr>
      <w:r>
        <w:rPr>
          <w:rFonts w:eastAsiaTheme="majorEastAsia" w:hint="eastAsia"/>
          <w:szCs w:val="24"/>
        </w:rPr>
        <w:t>根据图</w:t>
      </w:r>
      <w:r>
        <w:rPr>
          <w:rFonts w:eastAsiaTheme="majorEastAsia" w:hint="eastAsia"/>
          <w:szCs w:val="24"/>
        </w:rPr>
        <w:t>5</w:t>
      </w:r>
      <w:r>
        <w:rPr>
          <w:rFonts w:eastAsiaTheme="majorEastAsia"/>
          <w:szCs w:val="24"/>
        </w:rPr>
        <w:t>-7</w:t>
      </w:r>
      <w:r>
        <w:rPr>
          <w:rFonts w:eastAsiaTheme="majorEastAsia" w:hint="eastAsia"/>
          <w:szCs w:val="24"/>
        </w:rPr>
        <w:t>提供的不同基学习器数量下的</w:t>
      </w:r>
      <w:r>
        <w:rPr>
          <w:rFonts w:eastAsiaTheme="majorEastAsia" w:hint="eastAsia"/>
          <w:szCs w:val="24"/>
        </w:rPr>
        <w:t>M</w:t>
      </w:r>
      <w:r>
        <w:rPr>
          <w:rFonts w:eastAsiaTheme="majorEastAsia"/>
          <w:szCs w:val="24"/>
        </w:rPr>
        <w:t>LDE</w:t>
      </w:r>
      <w:r>
        <w:rPr>
          <w:rFonts w:eastAsiaTheme="majorEastAsia" w:hint="eastAsia"/>
          <w:szCs w:val="24"/>
        </w:rPr>
        <w:t>性能对比结果，可以发现随着基学习器数量的增加，</w:t>
      </w:r>
      <w:r>
        <w:rPr>
          <w:rFonts w:eastAsiaTheme="majorEastAsia" w:hint="eastAsia"/>
          <w:szCs w:val="24"/>
        </w:rPr>
        <w:t>M</w:t>
      </w:r>
      <w:r>
        <w:rPr>
          <w:rFonts w:eastAsiaTheme="majorEastAsia"/>
          <w:szCs w:val="24"/>
        </w:rPr>
        <w:t>LDE</w:t>
      </w:r>
      <w:r>
        <w:rPr>
          <w:rFonts w:eastAsiaTheme="majorEastAsia" w:hint="eastAsia"/>
          <w:szCs w:val="24"/>
        </w:rPr>
        <w:t>的性能是有着缓慢提升的，但提升幅度非常有限。</w:t>
      </w:r>
    </w:p>
    <w:p w14:paraId="7A976290" w14:textId="23754D3E" w:rsidR="00E71120" w:rsidRPr="00B431FB" w:rsidRDefault="00E71120" w:rsidP="00555942">
      <w:pPr>
        <w:autoSpaceDE w:val="0"/>
        <w:autoSpaceDN w:val="0"/>
        <w:snapToGrid w:val="0"/>
        <w:ind w:firstLine="480"/>
        <w:rPr>
          <w:rFonts w:eastAsiaTheme="majorEastAsia"/>
          <w:szCs w:val="24"/>
        </w:rPr>
      </w:pPr>
      <w:r>
        <w:rPr>
          <w:rFonts w:eastAsiaTheme="majorEastAsia" w:hint="eastAsia"/>
          <w:szCs w:val="24"/>
        </w:rPr>
        <w:t>本文将</w:t>
      </w:r>
      <w:r>
        <w:rPr>
          <w:rFonts w:eastAsiaTheme="majorEastAsia" w:hint="eastAsia"/>
          <w:szCs w:val="24"/>
        </w:rPr>
        <w:t>M</w:t>
      </w:r>
      <w:r>
        <w:rPr>
          <w:rFonts w:eastAsiaTheme="majorEastAsia"/>
          <w:szCs w:val="24"/>
        </w:rPr>
        <w:t>LDE</w:t>
      </w:r>
      <w:r>
        <w:rPr>
          <w:rFonts w:eastAsiaTheme="majorEastAsia" w:hint="eastAsia"/>
          <w:szCs w:val="24"/>
        </w:rPr>
        <w:t>的基学习器数量最终设置为</w:t>
      </w:r>
      <m:oMath>
        <m:r>
          <w:rPr>
            <w:rFonts w:ascii="Cambria Math" w:eastAsiaTheme="majorEastAsia" w:hAnsi="Cambria Math" w:hint="eastAsia"/>
            <w:szCs w:val="24"/>
          </w:rPr>
          <m:t>R</m:t>
        </m:r>
        <m:r>
          <w:rPr>
            <w:rFonts w:ascii="Cambria Math" w:eastAsiaTheme="majorEastAsia" w:hAnsi="Cambria Math"/>
            <w:szCs w:val="24"/>
          </w:rPr>
          <m:t>=10</m:t>
        </m:r>
      </m:oMath>
      <w:r>
        <w:rPr>
          <w:rFonts w:eastAsiaTheme="majorEastAsia" w:hint="eastAsia"/>
          <w:szCs w:val="24"/>
        </w:rPr>
        <w:t>。</w:t>
      </w:r>
    </w:p>
    <w:p w14:paraId="1CAD1DA9" w14:textId="77777777" w:rsidR="00E71120" w:rsidRDefault="00E71120" w:rsidP="00ED3363">
      <w:pPr>
        <w:pStyle w:val="B"/>
        <w:spacing w:before="240" w:after="120"/>
      </w:pPr>
      <w:bookmarkStart w:id="237" w:name="_Toc181227992"/>
      <w:bookmarkStart w:id="238" w:name="_Toc190702604"/>
      <w:r>
        <w:lastRenderedPageBreak/>
        <w:t xml:space="preserve">5.4 </w:t>
      </w:r>
      <w:r>
        <w:rPr>
          <w:rFonts w:hint="eastAsia"/>
        </w:rPr>
        <w:t>本章小结</w:t>
      </w:r>
      <w:bookmarkEnd w:id="237"/>
      <w:bookmarkEnd w:id="238"/>
    </w:p>
    <w:p w14:paraId="38578CE0" w14:textId="77777777" w:rsidR="00E71120" w:rsidRDefault="00E71120" w:rsidP="001D0431">
      <w:pPr>
        <w:autoSpaceDE w:val="0"/>
        <w:autoSpaceDN w:val="0"/>
        <w:snapToGrid w:val="0"/>
        <w:ind w:firstLine="480"/>
        <w:rPr>
          <w:szCs w:val="24"/>
        </w:rPr>
      </w:pPr>
      <w:r>
        <w:rPr>
          <w:rFonts w:hint="eastAsia"/>
          <w:szCs w:val="24"/>
        </w:rPr>
        <w:t>本章提出了一个基于动态选择的多标签动态集成算法</w:t>
      </w:r>
      <w:r>
        <w:rPr>
          <w:rFonts w:hint="eastAsia"/>
          <w:szCs w:val="24"/>
        </w:rPr>
        <w:t>M</w:t>
      </w:r>
      <w:r>
        <w:rPr>
          <w:szCs w:val="24"/>
        </w:rPr>
        <w:t>LDE</w:t>
      </w:r>
      <w:r>
        <w:rPr>
          <w:rFonts w:hint="eastAsia"/>
          <w:szCs w:val="24"/>
        </w:rPr>
        <w:t>，既可以在常规多标签学习任务中使用，又对多标签数据流学习任务具有很强的自适应性。</w:t>
      </w:r>
    </w:p>
    <w:p w14:paraId="11C434DC" w14:textId="77777777" w:rsidR="00E71120" w:rsidRDefault="00E71120" w:rsidP="001D0431">
      <w:pPr>
        <w:autoSpaceDE w:val="0"/>
        <w:autoSpaceDN w:val="0"/>
        <w:snapToGrid w:val="0"/>
        <w:ind w:firstLine="480"/>
        <w:rPr>
          <w:szCs w:val="24"/>
        </w:rPr>
      </w:pPr>
      <w:r>
        <w:rPr>
          <w:rFonts w:hint="eastAsia"/>
          <w:szCs w:val="24"/>
        </w:rPr>
        <w:t>一般的多标签集成学习算法在完成模型训练后就固定下来了，将会为所有标签未知的实力提供同样的模型，这显然没有考虑到未知实例之间的差异性。动态集成学习方法可以利用未知实例之间的差异性提升模型性能，但已有的多标签动态集成学习算法往往未能针对多标签任务的特性设计动态选择和动态集成方案，还有很大的提升空间。本章提出的</w:t>
      </w:r>
      <w:r>
        <w:rPr>
          <w:rFonts w:hint="eastAsia"/>
          <w:szCs w:val="24"/>
        </w:rPr>
        <w:t>M</w:t>
      </w:r>
      <w:r>
        <w:rPr>
          <w:szCs w:val="24"/>
        </w:rPr>
        <w:t>LDE</w:t>
      </w:r>
      <w:r>
        <w:rPr>
          <w:rFonts w:hint="eastAsia"/>
          <w:szCs w:val="24"/>
        </w:rPr>
        <w:t>算法在训练若干基学习器后，会为不同的未知实例在训练集中寻找近邻，根据基学习器在近邻集中的表现，为未知实例提供针对性的基学习器组合进行预测。在基学习器的动态评估和选择中，</w:t>
      </w:r>
      <w:r>
        <w:rPr>
          <w:rFonts w:hint="eastAsia"/>
          <w:szCs w:val="24"/>
        </w:rPr>
        <w:t>M</w:t>
      </w:r>
      <w:r>
        <w:rPr>
          <w:szCs w:val="24"/>
        </w:rPr>
        <w:t>LDE</w:t>
      </w:r>
      <w:r>
        <w:rPr>
          <w:rFonts w:hint="eastAsia"/>
          <w:szCs w:val="24"/>
        </w:rPr>
        <w:t>同时使用分标签汉明损失和多标签排序损失评估基学习器性能，既能关注标签之间的差异性，又能考虑标签之间的相关性，使得为未知实例选出的基学习器既对每个标签具有很强的分类能力，又对整个标签集合具有很强的相关性学习能力。</w:t>
      </w:r>
    </w:p>
    <w:p w14:paraId="2F2C9A57" w14:textId="77777777" w:rsidR="00E71120" w:rsidRDefault="00E71120" w:rsidP="001D0431">
      <w:pPr>
        <w:autoSpaceDE w:val="0"/>
        <w:autoSpaceDN w:val="0"/>
        <w:snapToGrid w:val="0"/>
        <w:ind w:firstLine="480"/>
        <w:rPr>
          <w:szCs w:val="24"/>
        </w:rPr>
      </w:pPr>
      <w:r>
        <w:rPr>
          <w:rFonts w:hint="eastAsia"/>
          <w:szCs w:val="24"/>
        </w:rPr>
        <w:t>动态集成学习是积极学习和懒惰学习的集合，在未知实例到来后才能进行学习器评估与选择，时间复杂度较高，在实际应用中响应速度太慢。</w:t>
      </w:r>
      <w:r>
        <w:rPr>
          <w:rFonts w:hint="eastAsia"/>
          <w:szCs w:val="24"/>
        </w:rPr>
        <w:t>M</w:t>
      </w:r>
      <w:r>
        <w:rPr>
          <w:szCs w:val="24"/>
        </w:rPr>
        <w:t>LDE</w:t>
      </w:r>
      <w:r>
        <w:rPr>
          <w:rFonts w:hint="eastAsia"/>
          <w:szCs w:val="24"/>
        </w:rPr>
        <w:t>则使用两个策略缩短其预测用时。一方面，</w:t>
      </w:r>
      <w:r>
        <w:rPr>
          <w:rFonts w:hint="eastAsia"/>
          <w:szCs w:val="24"/>
        </w:rPr>
        <w:t>M</w:t>
      </w:r>
      <w:r>
        <w:rPr>
          <w:szCs w:val="24"/>
        </w:rPr>
        <w:t>LDE</w:t>
      </w:r>
      <w:r>
        <w:rPr>
          <w:rFonts w:hint="eastAsia"/>
          <w:szCs w:val="24"/>
        </w:rPr>
        <w:t>为训练数据建立实例树，缩短为未知实例搜索近邻的时间；另一方面，</w:t>
      </w:r>
      <w:r>
        <w:rPr>
          <w:szCs w:val="24"/>
        </w:rPr>
        <w:t>MLDE</w:t>
      </w:r>
      <w:r>
        <w:rPr>
          <w:rFonts w:hint="eastAsia"/>
          <w:szCs w:val="24"/>
        </w:rPr>
        <w:t>将基学习器对训练数据的评估结果预存在表中，在未知实例到来后，可以免去即时的基学习器评估，而是直接使用索引查表的方式给出基学习器选择结果。</w:t>
      </w:r>
    </w:p>
    <w:p w14:paraId="5D29BAD8" w14:textId="4BBC6D2D" w:rsidR="00F01C31" w:rsidRDefault="00E71120" w:rsidP="001D0431">
      <w:pPr>
        <w:autoSpaceDE w:val="0"/>
        <w:autoSpaceDN w:val="0"/>
        <w:snapToGrid w:val="0"/>
        <w:ind w:firstLine="480"/>
        <w:rPr>
          <w:szCs w:val="24"/>
        </w:rPr>
        <w:sectPr w:rsidR="00F01C31" w:rsidSect="00BD0946">
          <w:headerReference w:type="default" r:id="rId68"/>
          <w:footnotePr>
            <w:numFmt w:val="decimalEnclosedCircleChinese"/>
            <w:numRestart w:val="eachSect"/>
          </w:footnotePr>
          <w:pgSz w:w="11907" w:h="16840" w:code="9"/>
          <w:pgMar w:top="1701" w:right="1474" w:bottom="1418" w:left="1474" w:header="1134" w:footer="992" w:gutter="0"/>
          <w:cols w:space="425"/>
          <w:docGrid w:linePitch="384" w:charSpace="7430"/>
        </w:sectPr>
      </w:pPr>
      <w:r>
        <w:rPr>
          <w:rFonts w:hint="eastAsia"/>
          <w:szCs w:val="24"/>
        </w:rPr>
        <w:t>本章研究工作的部分内容以共同第一作者身份（全部两个共同作者中，导师排名第一，本人排名第二）发表于中科院</w:t>
      </w:r>
      <w:r>
        <w:rPr>
          <w:rFonts w:hint="eastAsia"/>
          <w:szCs w:val="24"/>
        </w:rPr>
        <w:t>1</w:t>
      </w:r>
      <w:r>
        <w:rPr>
          <w:rFonts w:hint="eastAsia"/>
          <w:szCs w:val="24"/>
        </w:rPr>
        <w:t>区</w:t>
      </w:r>
      <w:r>
        <w:rPr>
          <w:rFonts w:hint="eastAsia"/>
          <w:szCs w:val="24"/>
        </w:rPr>
        <w:t>T</w:t>
      </w:r>
      <w:r>
        <w:rPr>
          <w:szCs w:val="24"/>
        </w:rPr>
        <w:t>OP</w:t>
      </w:r>
      <w:r>
        <w:rPr>
          <w:rFonts w:hint="eastAsia"/>
          <w:szCs w:val="24"/>
        </w:rPr>
        <w:t>期刊、</w:t>
      </w:r>
      <w:r>
        <w:rPr>
          <w:rFonts w:hint="eastAsia"/>
          <w:szCs w:val="24"/>
        </w:rPr>
        <w:t>C</w:t>
      </w:r>
      <w:r>
        <w:rPr>
          <w:szCs w:val="24"/>
        </w:rPr>
        <w:t>CF</w:t>
      </w:r>
      <w:r>
        <w:rPr>
          <w:rFonts w:hint="eastAsia"/>
          <w:szCs w:val="24"/>
        </w:rPr>
        <w:t>推荐的</w:t>
      </w:r>
      <w:r>
        <w:rPr>
          <w:szCs w:val="24"/>
        </w:rPr>
        <w:t>B</w:t>
      </w:r>
      <w:r>
        <w:rPr>
          <w:rFonts w:hint="eastAsia"/>
          <w:szCs w:val="24"/>
        </w:rPr>
        <w:t>类国际学术期刊</w:t>
      </w:r>
      <w:r w:rsidR="00346C9C" w:rsidRPr="008C78B2">
        <w:rPr>
          <w:szCs w:val="24"/>
        </w:rPr>
        <w:t>Information Sciences</w:t>
      </w:r>
      <w:r>
        <w:rPr>
          <w:rFonts w:hint="eastAsia"/>
          <w:szCs w:val="24"/>
        </w:rPr>
        <w:t>，文章题目为</w:t>
      </w:r>
      <w:r w:rsidR="00346C9C">
        <w:rPr>
          <w:rFonts w:hint="eastAsia"/>
          <w:szCs w:val="24"/>
        </w:rPr>
        <w:t>“</w:t>
      </w:r>
      <w:r w:rsidR="00346C9C" w:rsidRPr="00EA5C96">
        <w:rPr>
          <w:szCs w:val="24"/>
        </w:rPr>
        <w:t>Dynamic ensemble learning for multi-label classification</w:t>
      </w:r>
      <w:r w:rsidR="00346C9C">
        <w:rPr>
          <w:rFonts w:hint="eastAsia"/>
          <w:szCs w:val="24"/>
        </w:rPr>
        <w:t>”</w:t>
      </w:r>
      <w:r>
        <w:rPr>
          <w:rFonts w:hint="eastAsia"/>
          <w:szCs w:val="24"/>
        </w:rPr>
        <w:t>。本章的研究工作在该论文的基础上进一步增加了缩短响应时间和适应多标签数据流的设计。</w:t>
      </w:r>
    </w:p>
    <w:p w14:paraId="24F1D600" w14:textId="2EE75FBD" w:rsidR="00E71120" w:rsidRPr="00F01C31" w:rsidRDefault="00E71120" w:rsidP="00F01C31">
      <w:pPr>
        <w:pStyle w:val="Aff4"/>
        <w:spacing w:before="480" w:after="240"/>
      </w:pPr>
      <w:bookmarkStart w:id="239" w:name="_Toc181227993"/>
      <w:bookmarkStart w:id="240" w:name="_Toc190702605"/>
      <w:r w:rsidRPr="00F01C31">
        <w:rPr>
          <w:rFonts w:hint="eastAsia"/>
        </w:rPr>
        <w:lastRenderedPageBreak/>
        <w:t>6</w:t>
      </w:r>
      <w:r w:rsidRPr="00F01C31">
        <w:t xml:space="preserve"> </w:t>
      </w:r>
      <w:r w:rsidRPr="00F01C31">
        <w:rPr>
          <w:rFonts w:hint="eastAsia"/>
        </w:rPr>
        <w:t>结论与展望</w:t>
      </w:r>
      <w:bookmarkEnd w:id="239"/>
      <w:bookmarkEnd w:id="240"/>
    </w:p>
    <w:p w14:paraId="6CAB7632" w14:textId="70B67C33" w:rsidR="00E71120" w:rsidRDefault="00E71120" w:rsidP="004740E0">
      <w:pPr>
        <w:pStyle w:val="B"/>
        <w:spacing w:before="240" w:after="120"/>
      </w:pPr>
      <w:bookmarkStart w:id="241" w:name="_Toc181227994"/>
      <w:bookmarkStart w:id="242" w:name="_Toc190702606"/>
      <w:r>
        <w:rPr>
          <w:rFonts w:hint="eastAsia"/>
        </w:rPr>
        <w:t>6</w:t>
      </w:r>
      <w:r>
        <w:t xml:space="preserve">.1 </w:t>
      </w:r>
      <w:bookmarkEnd w:id="241"/>
      <w:r w:rsidR="00050D2D">
        <w:rPr>
          <w:rFonts w:hint="eastAsia"/>
        </w:rPr>
        <w:t>结论</w:t>
      </w:r>
      <w:bookmarkEnd w:id="242"/>
    </w:p>
    <w:p w14:paraId="08E23ED9" w14:textId="388A45B6" w:rsidR="00E71120" w:rsidRDefault="00E71120" w:rsidP="007E5132">
      <w:pPr>
        <w:widowControl/>
        <w:autoSpaceDE w:val="0"/>
        <w:autoSpaceDN w:val="0"/>
        <w:snapToGrid w:val="0"/>
        <w:ind w:firstLine="480"/>
        <w:rPr>
          <w:rFonts w:eastAsiaTheme="majorEastAsia"/>
        </w:rPr>
      </w:pPr>
      <w:r>
        <w:rPr>
          <w:rFonts w:eastAsiaTheme="majorEastAsia" w:hint="eastAsia"/>
        </w:rPr>
        <w:t>多标签学习是一种具有实际</w:t>
      </w:r>
      <w:r w:rsidR="000156D1">
        <w:rPr>
          <w:rFonts w:eastAsiaTheme="majorEastAsia" w:hint="eastAsia"/>
        </w:rPr>
        <w:t>研究</w:t>
      </w:r>
      <w:r>
        <w:rPr>
          <w:rFonts w:eastAsiaTheme="majorEastAsia" w:hint="eastAsia"/>
        </w:rPr>
        <w:t>价值和广阔应用前景的机器学习范式。近年来，机器学习研究者提出了大量多标签学习算法，覆盖了常规多标签学习、标签缺失多标签学习、偏监督多标签学习、半监督多标签学习、多标签数据流学习等各类多标签学习场景。在已有研究中，基于集成学习的方法取得了卓越的成绩，也受到了越来越多的关注。但已有的多标签集成学习算法通常缺乏与特定多标签任务的融合，仍具有进一步深入研究的价值。一方面，集成学习在弱监督、半监督等特殊的多标签场景中应用较少，有待进一步开发。另一方面，在常规多标签学习、数据流学习等场景中虽然应用较多，但缺乏对相应问题的针对性。总的来说，已有的多标签集成学习算法普遍未能发挥集成学习的最大潜力，未能在保证基学习器准确性的基础上充分扩大基学习器多样性，未能在保证集成模型性能的基础上充分压缩集成模型的复杂度，未能在挖掘标签相关性的基础上充分考虑标签差异性，未能在处理不同多标签任务时充分考虑相应问题的任务特性。针对以上亟待解决的问题，本文深入分析不同多标签学习任务的特性，提出了针对性的多标签集成学习算法，取得了很好的效果。下面，本文将从如何考虑相应多标签问题的特性、如何保证基学习器多样性、如何约束模型复杂度等</w:t>
      </w:r>
      <w:r w:rsidR="004C2082">
        <w:rPr>
          <w:rFonts w:eastAsiaTheme="majorEastAsia" w:hint="eastAsia"/>
        </w:rPr>
        <w:t>多</w:t>
      </w:r>
      <w:r>
        <w:rPr>
          <w:rFonts w:eastAsiaTheme="majorEastAsia" w:hint="eastAsia"/>
        </w:rPr>
        <w:t>个角度出发，分别</w:t>
      </w:r>
      <w:r w:rsidR="004C2082">
        <w:rPr>
          <w:rFonts w:eastAsiaTheme="majorEastAsia" w:hint="eastAsia"/>
        </w:rPr>
        <w:t>概述</w:t>
      </w:r>
      <w:r>
        <w:rPr>
          <w:rFonts w:eastAsiaTheme="majorEastAsia" w:hint="eastAsia"/>
        </w:rPr>
        <w:t>本文</w:t>
      </w:r>
      <w:r w:rsidR="00A60F51">
        <w:rPr>
          <w:rFonts w:eastAsiaTheme="majorEastAsia" w:hint="eastAsia"/>
        </w:rPr>
        <w:t>所取得的创新和成果</w:t>
      </w:r>
      <w:r w:rsidR="00453D2F">
        <w:rPr>
          <w:rFonts w:eastAsiaTheme="majorEastAsia" w:hint="eastAsia"/>
        </w:rPr>
        <w:t>。</w:t>
      </w:r>
    </w:p>
    <w:p w14:paraId="4F0DECB3" w14:textId="643E6DE2" w:rsidR="00345E9D" w:rsidRDefault="00E71120" w:rsidP="007E5132">
      <w:pPr>
        <w:autoSpaceDE w:val="0"/>
        <w:autoSpaceDN w:val="0"/>
        <w:snapToGrid w:val="0"/>
        <w:ind w:firstLine="480"/>
        <w:rPr>
          <w:rFonts w:eastAsiaTheme="majorEastAsia"/>
        </w:rPr>
      </w:pPr>
      <w:r>
        <w:rPr>
          <w:rFonts w:eastAsiaTheme="majorEastAsia" w:hint="eastAsia"/>
          <w:szCs w:val="24"/>
        </w:rPr>
        <w:t>1</w:t>
      </w:r>
      <w:r>
        <w:rPr>
          <w:rFonts w:eastAsiaTheme="majorEastAsia" w:hint="eastAsia"/>
          <w:szCs w:val="24"/>
        </w:rPr>
        <w:t>）</w:t>
      </w:r>
      <w:r>
        <w:rPr>
          <w:rFonts w:eastAsiaTheme="majorEastAsia" w:hint="eastAsia"/>
          <w:szCs w:val="24"/>
        </w:rPr>
        <w:t>A</w:t>
      </w:r>
      <w:r>
        <w:rPr>
          <w:rFonts w:eastAsiaTheme="majorEastAsia"/>
          <w:szCs w:val="24"/>
        </w:rPr>
        <w:t>BC2</w:t>
      </w:r>
      <w:r>
        <w:rPr>
          <w:rFonts w:eastAsiaTheme="majorEastAsia" w:hint="eastAsia"/>
          <w:szCs w:val="24"/>
        </w:rPr>
        <w:t>：</w:t>
      </w:r>
      <w:r>
        <w:rPr>
          <w:rFonts w:eastAsiaTheme="majorEastAsia" w:hint="eastAsia"/>
        </w:rPr>
        <w:t>基于分类器链和多路提升的多标签学习算法。</w:t>
      </w:r>
    </w:p>
    <w:p w14:paraId="75865FA0" w14:textId="77777777" w:rsidR="00E71120" w:rsidRDefault="00E71120" w:rsidP="007E5132">
      <w:pPr>
        <w:autoSpaceDE w:val="0"/>
        <w:autoSpaceDN w:val="0"/>
        <w:snapToGrid w:val="0"/>
        <w:ind w:firstLine="480"/>
        <w:rPr>
          <w:rFonts w:eastAsiaTheme="majorEastAsia"/>
          <w:szCs w:val="24"/>
        </w:rPr>
      </w:pPr>
      <w:r>
        <w:rPr>
          <w:rFonts w:eastAsiaTheme="majorEastAsia" w:hint="eastAsia"/>
          <w:szCs w:val="24"/>
        </w:rPr>
        <w:t>对于一般的多标签学习任务而言，</w:t>
      </w:r>
      <w:r>
        <w:rPr>
          <w:rFonts w:eastAsiaTheme="majorEastAsia" w:hint="eastAsia"/>
          <w:szCs w:val="24"/>
        </w:rPr>
        <w:t>A</w:t>
      </w:r>
      <w:r>
        <w:rPr>
          <w:rFonts w:eastAsiaTheme="majorEastAsia"/>
          <w:szCs w:val="24"/>
        </w:rPr>
        <w:t>BC2</w:t>
      </w:r>
      <w:r>
        <w:rPr>
          <w:rFonts w:eastAsiaTheme="majorEastAsia" w:hint="eastAsia"/>
          <w:szCs w:val="24"/>
        </w:rPr>
        <w:t>认为，多标签学习算法既需要利用标签相关性，也需要关注到标签之间存在的差异性。过度关注标签相关性会使多标签学习算法陷入过拟合，尤其是忽视那些与其他标签依赖性较弱、出现频率较低的尾部标签。对此，</w:t>
      </w:r>
      <w:r>
        <w:rPr>
          <w:rFonts w:eastAsiaTheme="majorEastAsia" w:hint="eastAsia"/>
          <w:szCs w:val="24"/>
        </w:rPr>
        <w:t>A</w:t>
      </w:r>
      <w:r>
        <w:rPr>
          <w:rFonts w:eastAsiaTheme="majorEastAsia"/>
          <w:szCs w:val="24"/>
        </w:rPr>
        <w:t>BC2</w:t>
      </w:r>
      <w:r>
        <w:rPr>
          <w:rFonts w:eastAsiaTheme="majorEastAsia" w:hint="eastAsia"/>
          <w:szCs w:val="24"/>
        </w:rPr>
        <w:t>算法分别为每个标签建立</w:t>
      </w:r>
      <w:r>
        <w:rPr>
          <w:rFonts w:eastAsiaTheme="majorEastAsia" w:hint="eastAsia"/>
          <w:szCs w:val="24"/>
        </w:rPr>
        <w:t>A</w:t>
      </w:r>
      <w:r>
        <w:rPr>
          <w:rFonts w:eastAsiaTheme="majorEastAsia"/>
          <w:szCs w:val="24"/>
        </w:rPr>
        <w:t>daBoost</w:t>
      </w:r>
      <w:r>
        <w:rPr>
          <w:rFonts w:eastAsiaTheme="majorEastAsia" w:hint="eastAsia"/>
          <w:szCs w:val="24"/>
        </w:rPr>
        <w:t>迭代路径，期望从理论上最小化多标签汉明损失：对训练误差达标的标签及时停止迭代以避免过拟合，而对训练误差较大的标签持续迭代以避免欠拟合。</w:t>
      </w:r>
    </w:p>
    <w:p w14:paraId="3F0F7370" w14:textId="07E5E480" w:rsidR="00E71120" w:rsidRDefault="00E71120" w:rsidP="007E5132">
      <w:pPr>
        <w:autoSpaceDE w:val="0"/>
        <w:autoSpaceDN w:val="0"/>
        <w:snapToGrid w:val="0"/>
        <w:ind w:firstLine="480"/>
        <w:rPr>
          <w:rFonts w:eastAsiaTheme="majorEastAsia"/>
          <w:szCs w:val="24"/>
        </w:rPr>
      </w:pPr>
      <w:r>
        <w:rPr>
          <w:rFonts w:eastAsiaTheme="majorEastAsia" w:hint="eastAsia"/>
          <w:szCs w:val="24"/>
        </w:rPr>
        <w:t>对于基学习器设计而言，</w:t>
      </w:r>
      <w:r>
        <w:rPr>
          <w:rFonts w:eastAsiaTheme="majorEastAsia" w:hint="eastAsia"/>
          <w:szCs w:val="24"/>
        </w:rPr>
        <w:t>A</w:t>
      </w:r>
      <w:r>
        <w:rPr>
          <w:rFonts w:eastAsiaTheme="majorEastAsia"/>
          <w:szCs w:val="24"/>
        </w:rPr>
        <w:t>BC2</w:t>
      </w:r>
      <w:r>
        <w:rPr>
          <w:rFonts w:eastAsiaTheme="majorEastAsia" w:hint="eastAsia"/>
          <w:szCs w:val="24"/>
        </w:rPr>
        <w:t>使用</w:t>
      </w:r>
      <w:r>
        <w:rPr>
          <w:rFonts w:eastAsiaTheme="majorEastAsia" w:hint="eastAsia"/>
          <w:szCs w:val="24"/>
        </w:rPr>
        <w:t>A</w:t>
      </w:r>
      <w:r>
        <w:rPr>
          <w:rFonts w:eastAsiaTheme="majorEastAsia"/>
          <w:szCs w:val="24"/>
        </w:rPr>
        <w:t>daBoost</w:t>
      </w:r>
      <w:r>
        <w:rPr>
          <w:rFonts w:eastAsiaTheme="majorEastAsia" w:hint="eastAsia"/>
          <w:szCs w:val="24"/>
        </w:rPr>
        <w:t>算法产生的单标签错误率启发式地确定</w:t>
      </w:r>
      <w:r>
        <w:rPr>
          <w:rFonts w:eastAsiaTheme="majorEastAsia" w:hint="eastAsia"/>
          <w:szCs w:val="24"/>
        </w:rPr>
        <w:t>C</w:t>
      </w:r>
      <w:r>
        <w:rPr>
          <w:rFonts w:eastAsiaTheme="majorEastAsia"/>
          <w:szCs w:val="24"/>
        </w:rPr>
        <w:t>C</w:t>
      </w:r>
      <w:r>
        <w:rPr>
          <w:rFonts w:eastAsiaTheme="majorEastAsia" w:hint="eastAsia"/>
          <w:szCs w:val="24"/>
        </w:rPr>
        <w:t>基学习器中的标签</w:t>
      </w:r>
      <w:r w:rsidR="00453D2F">
        <w:rPr>
          <w:rFonts w:eastAsiaTheme="majorEastAsia" w:hint="eastAsia"/>
          <w:szCs w:val="24"/>
        </w:rPr>
        <w:t>训练</w:t>
      </w:r>
      <w:r>
        <w:rPr>
          <w:rFonts w:eastAsiaTheme="majorEastAsia" w:hint="eastAsia"/>
          <w:szCs w:val="24"/>
        </w:rPr>
        <w:t>顺序，通过缓解错误累积而提升基学习器的准确性，同时通过为不同基学习器</w:t>
      </w:r>
      <w:r w:rsidR="00453D2F">
        <w:rPr>
          <w:rFonts w:eastAsiaTheme="majorEastAsia" w:hint="eastAsia"/>
          <w:szCs w:val="24"/>
        </w:rPr>
        <w:t>定制</w:t>
      </w:r>
      <w:r>
        <w:rPr>
          <w:rFonts w:eastAsiaTheme="majorEastAsia" w:hint="eastAsia"/>
          <w:szCs w:val="24"/>
        </w:rPr>
        <w:t>不同的标签数量和</w:t>
      </w:r>
      <w:r w:rsidR="00453D2F">
        <w:rPr>
          <w:rFonts w:eastAsiaTheme="majorEastAsia" w:hint="eastAsia"/>
          <w:szCs w:val="24"/>
        </w:rPr>
        <w:t>训练</w:t>
      </w:r>
      <w:r>
        <w:rPr>
          <w:rFonts w:eastAsiaTheme="majorEastAsia" w:hint="eastAsia"/>
          <w:szCs w:val="24"/>
        </w:rPr>
        <w:t>顺序而增强基学习器的多样性。</w:t>
      </w:r>
    </w:p>
    <w:p w14:paraId="4ECC6255" w14:textId="77777777" w:rsidR="00E71120" w:rsidRDefault="00E71120" w:rsidP="007E5132">
      <w:pPr>
        <w:autoSpaceDE w:val="0"/>
        <w:autoSpaceDN w:val="0"/>
        <w:snapToGrid w:val="0"/>
        <w:ind w:firstLine="480"/>
        <w:rPr>
          <w:rFonts w:eastAsiaTheme="majorEastAsia"/>
          <w:szCs w:val="24"/>
        </w:rPr>
      </w:pPr>
      <w:r>
        <w:rPr>
          <w:rFonts w:eastAsiaTheme="majorEastAsia" w:hint="eastAsia"/>
          <w:szCs w:val="24"/>
        </w:rPr>
        <w:t>对于模型复杂度的控制，</w:t>
      </w:r>
      <w:r>
        <w:rPr>
          <w:rFonts w:eastAsiaTheme="majorEastAsia" w:hint="eastAsia"/>
          <w:szCs w:val="24"/>
        </w:rPr>
        <w:t>A</w:t>
      </w:r>
      <w:r>
        <w:rPr>
          <w:rFonts w:eastAsiaTheme="majorEastAsia"/>
          <w:szCs w:val="24"/>
        </w:rPr>
        <w:t>BC2</w:t>
      </w:r>
      <w:r>
        <w:rPr>
          <w:rFonts w:eastAsiaTheme="majorEastAsia" w:hint="eastAsia"/>
          <w:szCs w:val="24"/>
        </w:rPr>
        <w:t>提出的多路</w:t>
      </w:r>
      <w:r>
        <w:rPr>
          <w:rFonts w:eastAsiaTheme="majorEastAsia" w:hint="eastAsia"/>
          <w:szCs w:val="24"/>
        </w:rPr>
        <w:t>A</w:t>
      </w:r>
      <w:r>
        <w:rPr>
          <w:rFonts w:eastAsiaTheme="majorEastAsia"/>
          <w:szCs w:val="24"/>
        </w:rPr>
        <w:t>daBoost</w:t>
      </w:r>
      <w:r>
        <w:rPr>
          <w:rFonts w:eastAsiaTheme="majorEastAsia" w:hint="eastAsia"/>
          <w:szCs w:val="24"/>
        </w:rPr>
        <w:t>框架可以根据不同标签的学习情况独立设定迭代停止条件，理论上可以在更少的迭代轮次下完成训练。</w:t>
      </w:r>
    </w:p>
    <w:p w14:paraId="11E53E22" w14:textId="77777777" w:rsidR="00E71120" w:rsidRDefault="00E71120" w:rsidP="007E5132">
      <w:pPr>
        <w:autoSpaceDE w:val="0"/>
        <w:autoSpaceDN w:val="0"/>
        <w:snapToGrid w:val="0"/>
        <w:ind w:firstLine="480"/>
        <w:rPr>
          <w:rFonts w:eastAsiaTheme="majorEastAsia"/>
          <w:szCs w:val="24"/>
        </w:rPr>
      </w:pPr>
      <w:r>
        <w:rPr>
          <w:rFonts w:eastAsiaTheme="majorEastAsia" w:hint="eastAsia"/>
          <w:szCs w:val="24"/>
        </w:rPr>
        <w:t>大量实验表明，</w:t>
      </w:r>
      <w:r>
        <w:rPr>
          <w:rFonts w:eastAsiaTheme="majorEastAsia" w:hint="eastAsia"/>
          <w:szCs w:val="24"/>
        </w:rPr>
        <w:t>A</w:t>
      </w:r>
      <w:r>
        <w:rPr>
          <w:rFonts w:eastAsiaTheme="majorEastAsia"/>
          <w:szCs w:val="24"/>
        </w:rPr>
        <w:t>BC2</w:t>
      </w:r>
      <w:r>
        <w:rPr>
          <w:rFonts w:eastAsiaTheme="majorEastAsia" w:hint="eastAsia"/>
          <w:szCs w:val="24"/>
        </w:rPr>
        <w:t>相较于先进的多标签集成学习算法取得了更好的准确度和更少的运行时间。此外，通过与经典多标签集成算法</w:t>
      </w:r>
      <w:r>
        <w:rPr>
          <w:rFonts w:eastAsiaTheme="majorEastAsia" w:hint="eastAsia"/>
          <w:szCs w:val="24"/>
        </w:rPr>
        <w:t>A</w:t>
      </w:r>
      <w:r>
        <w:rPr>
          <w:rFonts w:eastAsiaTheme="majorEastAsia"/>
          <w:szCs w:val="24"/>
        </w:rPr>
        <w:t>daBoost.MH</w:t>
      </w:r>
      <w:r>
        <w:rPr>
          <w:rFonts w:eastAsiaTheme="majorEastAsia" w:hint="eastAsia"/>
          <w:szCs w:val="24"/>
        </w:rPr>
        <w:t>的迭代次数对比，可以发现</w:t>
      </w:r>
      <w:r>
        <w:rPr>
          <w:rFonts w:eastAsiaTheme="majorEastAsia" w:hint="eastAsia"/>
          <w:szCs w:val="24"/>
        </w:rPr>
        <w:t>A</w:t>
      </w:r>
      <w:r>
        <w:rPr>
          <w:rFonts w:eastAsiaTheme="majorEastAsia"/>
          <w:szCs w:val="24"/>
        </w:rPr>
        <w:t>BC2</w:t>
      </w:r>
      <w:r>
        <w:rPr>
          <w:rFonts w:eastAsiaTheme="majorEastAsia" w:hint="eastAsia"/>
          <w:szCs w:val="24"/>
        </w:rPr>
        <w:t>算法在训练过程中确实获得了更少的迭代轮次。</w:t>
      </w:r>
    </w:p>
    <w:p w14:paraId="228D5D5E" w14:textId="77777777" w:rsidR="00E71120" w:rsidRDefault="00E71120" w:rsidP="007E5132">
      <w:pPr>
        <w:autoSpaceDE w:val="0"/>
        <w:autoSpaceDN w:val="0"/>
        <w:snapToGrid w:val="0"/>
        <w:ind w:firstLine="480"/>
        <w:rPr>
          <w:rFonts w:eastAsiaTheme="majorEastAsia"/>
        </w:rPr>
      </w:pPr>
      <w:r>
        <w:rPr>
          <w:rFonts w:eastAsiaTheme="majorEastAsia" w:hint="eastAsia"/>
          <w:szCs w:val="24"/>
        </w:rPr>
        <w:t>2</w:t>
      </w:r>
      <w:r>
        <w:rPr>
          <w:rFonts w:eastAsiaTheme="majorEastAsia" w:hint="eastAsia"/>
          <w:szCs w:val="24"/>
        </w:rPr>
        <w:t>）</w:t>
      </w:r>
      <w:r>
        <w:rPr>
          <w:rFonts w:eastAsiaTheme="majorEastAsia" w:hint="eastAsia"/>
        </w:rPr>
        <w:t>H</w:t>
      </w:r>
      <w:r>
        <w:rPr>
          <w:rFonts w:eastAsiaTheme="majorEastAsia"/>
        </w:rPr>
        <w:t>EPR</w:t>
      </w:r>
      <w:r>
        <w:rPr>
          <w:rFonts w:eastAsiaTheme="majorEastAsia" w:hint="eastAsia"/>
        </w:rPr>
        <w:t>：基于标签对排序集成和问题转换的弱监督多标签学习算法。</w:t>
      </w:r>
    </w:p>
    <w:p w14:paraId="2443AFC6" w14:textId="77777777" w:rsidR="00E71120" w:rsidRDefault="00E71120" w:rsidP="007E5132">
      <w:pPr>
        <w:autoSpaceDE w:val="0"/>
        <w:autoSpaceDN w:val="0"/>
        <w:snapToGrid w:val="0"/>
        <w:ind w:firstLine="480"/>
        <w:rPr>
          <w:rFonts w:eastAsiaTheme="majorEastAsia"/>
        </w:rPr>
      </w:pPr>
      <w:r>
        <w:rPr>
          <w:rFonts w:eastAsiaTheme="majorEastAsia" w:hint="eastAsia"/>
        </w:rPr>
        <w:t>对于含有标签缺失、标签噪声的弱监督多标签学习场景而言，</w:t>
      </w:r>
      <w:r>
        <w:rPr>
          <w:rFonts w:eastAsiaTheme="majorEastAsia" w:hint="eastAsia"/>
        </w:rPr>
        <w:t>H</w:t>
      </w:r>
      <w:r>
        <w:rPr>
          <w:rFonts w:eastAsiaTheme="majorEastAsia"/>
        </w:rPr>
        <w:t>EPR</w:t>
      </w:r>
      <w:r>
        <w:rPr>
          <w:rFonts w:eastAsiaTheme="majorEastAsia" w:hint="eastAsia"/>
        </w:rPr>
        <w:t>认为，标签缺</w:t>
      </w:r>
      <w:r>
        <w:rPr>
          <w:rFonts w:eastAsiaTheme="majorEastAsia" w:hint="eastAsia"/>
        </w:rPr>
        <w:lastRenderedPageBreak/>
        <w:t>失值虽然是未知的，但该值应当不小于负类标签值而不大于正类标签值；偏监督多标签学习中的正类标签虽然可能存在假阳性噪声，但其标签值应当不小于负类标签值；而在一般的含有噪声的多标签学习任务中，正类标签实际上属于正类的概率也应当大于那些负类标签。基于以上假设，</w:t>
      </w:r>
      <w:r>
        <w:rPr>
          <w:rFonts w:eastAsiaTheme="majorEastAsia" w:hint="eastAsia"/>
        </w:rPr>
        <w:t>H</w:t>
      </w:r>
      <w:r>
        <w:rPr>
          <w:rFonts w:eastAsiaTheme="majorEastAsia"/>
        </w:rPr>
        <w:t>EPR</w:t>
      </w:r>
      <w:r>
        <w:rPr>
          <w:rFonts w:eastAsiaTheme="majorEastAsia" w:hint="eastAsia"/>
        </w:rPr>
        <w:t>将弱监督多标签学习问题转化为了一系列有监督的单标签二分类问题，可以普适性地覆盖各类标签噪声和标签缺失。基于标签对排序建立的集成模型有效地考虑了标签之间的二元相关性。在弱监督多标签学习中，标签缺陷的存在使得全局标签相关性学习更加困难，而</w:t>
      </w:r>
      <w:r>
        <w:rPr>
          <w:rFonts w:eastAsiaTheme="majorEastAsia"/>
        </w:rPr>
        <w:t>HEPR</w:t>
      </w:r>
      <w:r>
        <w:rPr>
          <w:rFonts w:eastAsiaTheme="majorEastAsia" w:hint="eastAsia"/>
        </w:rPr>
        <w:t>的二元相关性学习则更加适应这一环境。</w:t>
      </w:r>
    </w:p>
    <w:p w14:paraId="53BB037D" w14:textId="77777777" w:rsidR="00E71120" w:rsidRDefault="00E71120" w:rsidP="007E5132">
      <w:pPr>
        <w:autoSpaceDE w:val="0"/>
        <w:autoSpaceDN w:val="0"/>
        <w:snapToGrid w:val="0"/>
        <w:ind w:firstLine="480"/>
        <w:rPr>
          <w:rFonts w:eastAsiaTheme="majorEastAsia"/>
        </w:rPr>
      </w:pPr>
      <w:r>
        <w:rPr>
          <w:rFonts w:eastAsiaTheme="majorEastAsia" w:hint="eastAsia"/>
        </w:rPr>
        <w:t>对于</w:t>
      </w:r>
      <w:r>
        <w:rPr>
          <w:rFonts w:eastAsiaTheme="majorEastAsia" w:hint="eastAsia"/>
          <w:szCs w:val="24"/>
        </w:rPr>
        <w:t>基学习器设计而言，</w:t>
      </w:r>
      <w:r>
        <w:rPr>
          <w:rFonts w:eastAsiaTheme="majorEastAsia" w:hint="eastAsia"/>
        </w:rPr>
        <w:t>H</w:t>
      </w:r>
      <w:r>
        <w:rPr>
          <w:rFonts w:eastAsiaTheme="majorEastAsia"/>
        </w:rPr>
        <w:t>EPR</w:t>
      </w:r>
      <w:r>
        <w:rPr>
          <w:rFonts w:eastAsiaTheme="majorEastAsia" w:hint="eastAsia"/>
        </w:rPr>
        <w:t>可以兼容任意二分类算法训练基学习器。在训练每个基学习器时，</w:t>
      </w:r>
      <w:r>
        <w:rPr>
          <w:rFonts w:eastAsiaTheme="majorEastAsia" w:hint="eastAsia"/>
        </w:rPr>
        <w:t>H</w:t>
      </w:r>
      <w:r>
        <w:rPr>
          <w:rFonts w:eastAsiaTheme="majorEastAsia"/>
        </w:rPr>
        <w:t>EPR</w:t>
      </w:r>
      <w:r>
        <w:rPr>
          <w:rFonts w:eastAsiaTheme="majorEastAsia" w:hint="eastAsia"/>
        </w:rPr>
        <w:t>使用一个二分类基学习器解决一个标签对的对比排序问题，且使用标签对的标签概率值差值计算训练集的实例权重分布。由于不同基学习器使用的训练集所包含的实例数量不同，实例权重也不同，基学习器多样性获得了有效保障。</w:t>
      </w:r>
    </w:p>
    <w:p w14:paraId="4881B3F7" w14:textId="77777777" w:rsidR="00E71120" w:rsidRDefault="00E71120" w:rsidP="007E5132">
      <w:pPr>
        <w:autoSpaceDE w:val="0"/>
        <w:autoSpaceDN w:val="0"/>
        <w:snapToGrid w:val="0"/>
        <w:ind w:firstLine="480"/>
        <w:rPr>
          <w:rFonts w:eastAsiaTheme="majorEastAsia"/>
        </w:rPr>
      </w:pPr>
      <w:r>
        <w:rPr>
          <w:rFonts w:eastAsiaTheme="majorEastAsia" w:hint="eastAsia"/>
          <w:szCs w:val="24"/>
        </w:rPr>
        <w:t>对于模型复杂度的控制，</w:t>
      </w:r>
      <w:r>
        <w:rPr>
          <w:rFonts w:eastAsiaTheme="majorEastAsia" w:hint="eastAsia"/>
        </w:rPr>
        <w:t>H</w:t>
      </w:r>
      <w:r>
        <w:rPr>
          <w:rFonts w:eastAsiaTheme="majorEastAsia"/>
        </w:rPr>
        <w:t>EPR</w:t>
      </w:r>
      <w:r>
        <w:rPr>
          <w:rFonts w:eastAsiaTheme="majorEastAsia" w:hint="eastAsia"/>
        </w:rPr>
        <w:t>构建了标签全连接图，使用联合熵描述标签之间的排序关系，再使用最小生成树算法搜索可以解决多标签问题的最小标签对组合，基于此建立集成模型即可大幅降低基学习器的数量。此外，</w:t>
      </w:r>
      <w:r>
        <w:rPr>
          <w:rFonts w:eastAsiaTheme="majorEastAsia" w:hint="eastAsia"/>
        </w:rPr>
        <w:t>H</w:t>
      </w:r>
      <w:r>
        <w:rPr>
          <w:rFonts w:eastAsiaTheme="majorEastAsia"/>
        </w:rPr>
        <w:t>EPR</w:t>
      </w:r>
      <w:r>
        <w:rPr>
          <w:rFonts w:eastAsiaTheme="majorEastAsia" w:hint="eastAsia"/>
        </w:rPr>
        <w:t>还设置排序标签确信度阈值对训练集进行剪枝，可以有效缩减每个基学习器所使用的训练数据量。</w:t>
      </w:r>
    </w:p>
    <w:p w14:paraId="32E1F79A" w14:textId="77777777" w:rsidR="00E71120" w:rsidRDefault="00E71120" w:rsidP="007E5132">
      <w:pPr>
        <w:autoSpaceDE w:val="0"/>
        <w:autoSpaceDN w:val="0"/>
        <w:snapToGrid w:val="0"/>
        <w:ind w:firstLine="480"/>
        <w:rPr>
          <w:rFonts w:eastAsiaTheme="majorEastAsia"/>
        </w:rPr>
      </w:pPr>
      <w:r>
        <w:rPr>
          <w:rFonts w:eastAsiaTheme="majorEastAsia" w:hint="eastAsia"/>
          <w:szCs w:val="24"/>
        </w:rPr>
        <w:t>大量实验表明，</w:t>
      </w:r>
      <w:r>
        <w:rPr>
          <w:rFonts w:eastAsiaTheme="majorEastAsia" w:hint="eastAsia"/>
        </w:rPr>
        <w:t>H</w:t>
      </w:r>
      <w:r>
        <w:rPr>
          <w:rFonts w:eastAsiaTheme="majorEastAsia"/>
        </w:rPr>
        <w:t>EPR</w:t>
      </w:r>
      <w:r>
        <w:rPr>
          <w:rFonts w:eastAsiaTheme="majorEastAsia" w:hint="eastAsia"/>
        </w:rPr>
        <w:t>在标签缺失多标签学习、偏监督多标签学习等领域大幅超过已有的相关算法，在标签噪声多标签学习领域中取得了比一般集成算法更好的稳定性，且相较于一般集成算法取得了更短的运行事件，且标签数量越少，模型效率的优势越明显。</w:t>
      </w:r>
    </w:p>
    <w:p w14:paraId="21E4A5DD" w14:textId="77777777" w:rsidR="00E71120" w:rsidRDefault="00E71120" w:rsidP="007E5132">
      <w:pPr>
        <w:autoSpaceDE w:val="0"/>
        <w:autoSpaceDN w:val="0"/>
        <w:snapToGrid w:val="0"/>
        <w:ind w:firstLine="480"/>
        <w:rPr>
          <w:rFonts w:eastAsiaTheme="majorEastAsia"/>
        </w:rPr>
      </w:pPr>
      <w:r>
        <w:rPr>
          <w:rFonts w:eastAsiaTheme="majorEastAsia" w:hint="eastAsia"/>
          <w:szCs w:val="24"/>
        </w:rPr>
        <w:t>3</w:t>
      </w:r>
      <w:r>
        <w:rPr>
          <w:rFonts w:eastAsiaTheme="majorEastAsia" w:hint="eastAsia"/>
          <w:szCs w:val="24"/>
        </w:rPr>
        <w:t>）</w:t>
      </w:r>
      <w:r>
        <w:rPr>
          <w:rFonts w:eastAsiaTheme="majorEastAsia" w:hint="eastAsia"/>
        </w:rPr>
        <w:t>S</w:t>
      </w:r>
      <w:r>
        <w:rPr>
          <w:rFonts w:eastAsiaTheme="majorEastAsia"/>
        </w:rPr>
        <w:t>CTM</w:t>
      </w:r>
      <w:r>
        <w:rPr>
          <w:rFonts w:eastAsiaTheme="majorEastAsia" w:hint="eastAsia"/>
        </w:rPr>
        <w:t>：基于协同训练和堆叠学习的半监督多标签学习算法。</w:t>
      </w:r>
    </w:p>
    <w:p w14:paraId="5BBBDDBC" w14:textId="77777777" w:rsidR="00E71120" w:rsidRDefault="00E71120" w:rsidP="007E5132">
      <w:pPr>
        <w:autoSpaceDE w:val="0"/>
        <w:autoSpaceDN w:val="0"/>
        <w:snapToGrid w:val="0"/>
        <w:ind w:firstLine="480"/>
        <w:rPr>
          <w:rFonts w:eastAsiaTheme="majorEastAsia"/>
        </w:rPr>
      </w:pPr>
      <w:r>
        <w:rPr>
          <w:rFonts w:eastAsiaTheme="majorEastAsia" w:hint="eastAsia"/>
        </w:rPr>
        <w:t>对于半监督多标签学习场景而言，</w:t>
      </w:r>
      <w:r>
        <w:rPr>
          <w:rFonts w:eastAsiaTheme="majorEastAsia" w:hint="eastAsia"/>
        </w:rPr>
        <w:t>S</w:t>
      </w:r>
      <w:r>
        <w:rPr>
          <w:rFonts w:eastAsiaTheme="majorEastAsia"/>
        </w:rPr>
        <w:t>CTM</w:t>
      </w:r>
      <w:r>
        <w:rPr>
          <w:rFonts w:eastAsiaTheme="majorEastAsia" w:hint="eastAsia"/>
        </w:rPr>
        <w:t>认为，单一的半监督学习手段难以适应复杂的多标签学习环境，故而应当借助堆叠学习的模式，在基学习器和元学习器的设计过程中，融合使用多种半监督学习手段。</w:t>
      </w:r>
      <w:r>
        <w:rPr>
          <w:rFonts w:eastAsiaTheme="majorEastAsia" w:hint="eastAsia"/>
        </w:rPr>
        <w:t>S</w:t>
      </w:r>
      <w:r>
        <w:rPr>
          <w:rFonts w:eastAsiaTheme="majorEastAsia"/>
        </w:rPr>
        <w:t>CTM</w:t>
      </w:r>
      <w:r>
        <w:rPr>
          <w:rFonts w:eastAsiaTheme="majorEastAsia" w:hint="eastAsia"/>
        </w:rPr>
        <w:t>在基学习器设计中采用了基于协同训练的模式，而在元学习器的训练中融入了基于图和聚类的方法提升半监督学习能力。此外，</w:t>
      </w:r>
      <w:r>
        <w:rPr>
          <w:rFonts w:eastAsiaTheme="majorEastAsia" w:hint="eastAsia"/>
        </w:rPr>
        <w:t>S</w:t>
      </w:r>
      <w:r>
        <w:rPr>
          <w:rFonts w:eastAsiaTheme="majorEastAsia"/>
        </w:rPr>
        <w:t>CTM</w:t>
      </w:r>
      <w:r>
        <w:rPr>
          <w:rFonts w:eastAsiaTheme="majorEastAsia" w:hint="eastAsia"/>
        </w:rPr>
        <w:t>使用分类器链作为基学习器，在元学习器构建中也使用了基于标签对相似度的拉普拉斯正则化，充分考虑了标签相关性。为了缓解协同训练中伪标签错误带来的负面影响，</w:t>
      </w:r>
      <w:r>
        <w:rPr>
          <w:rFonts w:eastAsiaTheme="majorEastAsia" w:hint="eastAsia"/>
        </w:rPr>
        <w:t>S</w:t>
      </w:r>
      <w:r>
        <w:rPr>
          <w:rFonts w:eastAsiaTheme="majorEastAsia"/>
        </w:rPr>
        <w:t>CTM</w:t>
      </w:r>
      <w:r>
        <w:rPr>
          <w:rFonts w:eastAsiaTheme="majorEastAsia" w:hint="eastAsia"/>
        </w:rPr>
        <w:t>使用协同训练时仅进行一次伪标签标注，而单次协同训练迭代造成的模型性能缺口则由加权集成框架和元学习器设计来补全。</w:t>
      </w:r>
    </w:p>
    <w:p w14:paraId="513655F4" w14:textId="77777777" w:rsidR="00E71120" w:rsidRDefault="00E71120" w:rsidP="007E5132">
      <w:pPr>
        <w:autoSpaceDE w:val="0"/>
        <w:autoSpaceDN w:val="0"/>
        <w:snapToGrid w:val="0"/>
        <w:ind w:firstLine="480"/>
        <w:rPr>
          <w:rFonts w:eastAsiaTheme="majorEastAsia"/>
        </w:rPr>
      </w:pPr>
      <w:r>
        <w:rPr>
          <w:rFonts w:eastAsiaTheme="majorEastAsia" w:hint="eastAsia"/>
        </w:rPr>
        <w:t>对于</w:t>
      </w:r>
      <w:r>
        <w:rPr>
          <w:rFonts w:eastAsiaTheme="majorEastAsia" w:hint="eastAsia"/>
          <w:szCs w:val="24"/>
        </w:rPr>
        <w:t>基学习器设计而言，</w:t>
      </w:r>
      <w:r>
        <w:rPr>
          <w:rFonts w:eastAsiaTheme="majorEastAsia" w:hint="eastAsia"/>
        </w:rPr>
        <w:t>S</w:t>
      </w:r>
      <w:r>
        <w:rPr>
          <w:rFonts w:eastAsiaTheme="majorEastAsia"/>
        </w:rPr>
        <w:t>CTM</w:t>
      </w:r>
      <w:r>
        <w:rPr>
          <w:rFonts w:eastAsiaTheme="majorEastAsia" w:hint="eastAsia"/>
        </w:rPr>
        <w:t>将特征空间拆为三个子集，分别在不同子集上训练基学习器，有效增加了基学习器之间的多样性。且单次迭代的协同训练在为不同基学习器扩展训练集时，会引入不同的伪标签实例，使得基学习器之间的差异性进一步扩大。</w:t>
      </w:r>
    </w:p>
    <w:p w14:paraId="2C8C579F" w14:textId="77777777" w:rsidR="00E71120" w:rsidRDefault="00E71120" w:rsidP="007E5132">
      <w:pPr>
        <w:autoSpaceDE w:val="0"/>
        <w:autoSpaceDN w:val="0"/>
        <w:snapToGrid w:val="0"/>
        <w:ind w:firstLine="480"/>
        <w:rPr>
          <w:rFonts w:eastAsiaTheme="majorEastAsia"/>
          <w:szCs w:val="24"/>
        </w:rPr>
      </w:pPr>
      <w:r>
        <w:rPr>
          <w:rFonts w:eastAsiaTheme="majorEastAsia" w:hint="eastAsia"/>
          <w:szCs w:val="24"/>
        </w:rPr>
        <w:t>对于模型复杂度的控制，</w:t>
      </w:r>
      <w:r>
        <w:rPr>
          <w:rFonts w:eastAsiaTheme="majorEastAsia" w:hint="eastAsia"/>
        </w:rPr>
        <w:t>S</w:t>
      </w:r>
      <w:r>
        <w:rPr>
          <w:rFonts w:eastAsiaTheme="majorEastAsia"/>
        </w:rPr>
        <w:t>CTM</w:t>
      </w:r>
      <w:r>
        <w:rPr>
          <w:rFonts w:eastAsiaTheme="majorEastAsia" w:hint="eastAsia"/>
        </w:rPr>
        <w:t>采用的单次协同训练迭代与传统的伪标签方法相比，节省了大量的迭代式的训练和伪标记时间。</w:t>
      </w:r>
    </w:p>
    <w:p w14:paraId="1F0A2A68" w14:textId="77777777" w:rsidR="00E71120" w:rsidRPr="0069470E" w:rsidRDefault="00E71120" w:rsidP="007E5132">
      <w:pPr>
        <w:autoSpaceDE w:val="0"/>
        <w:autoSpaceDN w:val="0"/>
        <w:snapToGrid w:val="0"/>
        <w:ind w:firstLine="480"/>
        <w:rPr>
          <w:rFonts w:eastAsiaTheme="majorEastAsia"/>
        </w:rPr>
      </w:pPr>
      <w:r>
        <w:rPr>
          <w:rFonts w:eastAsiaTheme="majorEastAsia" w:hint="eastAsia"/>
          <w:szCs w:val="24"/>
        </w:rPr>
        <w:t>大量实验表明，</w:t>
      </w:r>
      <w:r>
        <w:rPr>
          <w:rFonts w:eastAsiaTheme="majorEastAsia" w:hint="eastAsia"/>
        </w:rPr>
        <w:t>S</w:t>
      </w:r>
      <w:r>
        <w:rPr>
          <w:rFonts w:eastAsiaTheme="majorEastAsia"/>
        </w:rPr>
        <w:t>CTM</w:t>
      </w:r>
      <w:r>
        <w:rPr>
          <w:rFonts w:eastAsiaTheme="majorEastAsia" w:hint="eastAsia"/>
        </w:rPr>
        <w:t>与已有的半监督多标签学习算法相比取得了很大的优势，且</w:t>
      </w:r>
      <w:r>
        <w:rPr>
          <w:rFonts w:eastAsiaTheme="majorEastAsia" w:hint="eastAsia"/>
        </w:rPr>
        <w:lastRenderedPageBreak/>
        <w:t>与其他协同训练方法、集成学习方法相比具备持平或更小的运行时间。</w:t>
      </w:r>
    </w:p>
    <w:p w14:paraId="6409A1BC" w14:textId="77777777" w:rsidR="00E71120" w:rsidRDefault="00E71120" w:rsidP="007E5132">
      <w:pPr>
        <w:widowControl/>
        <w:autoSpaceDE w:val="0"/>
        <w:autoSpaceDN w:val="0"/>
        <w:snapToGrid w:val="0"/>
        <w:ind w:firstLine="480"/>
        <w:rPr>
          <w:rFonts w:eastAsiaTheme="majorEastAsia"/>
        </w:rPr>
      </w:pPr>
      <w:r>
        <w:rPr>
          <w:rFonts w:eastAsiaTheme="majorEastAsia" w:hint="eastAsia"/>
          <w:szCs w:val="24"/>
        </w:rPr>
        <w:t>4</w:t>
      </w:r>
      <w:r>
        <w:rPr>
          <w:rFonts w:eastAsiaTheme="majorEastAsia" w:hint="eastAsia"/>
          <w:szCs w:val="24"/>
        </w:rPr>
        <w:t>）</w:t>
      </w:r>
      <w:r>
        <w:rPr>
          <w:rFonts w:eastAsiaTheme="majorEastAsia" w:hint="eastAsia"/>
          <w:szCs w:val="24"/>
        </w:rPr>
        <w:t>M</w:t>
      </w:r>
      <w:r>
        <w:rPr>
          <w:rFonts w:eastAsiaTheme="majorEastAsia"/>
          <w:szCs w:val="24"/>
        </w:rPr>
        <w:t>LDE</w:t>
      </w:r>
      <w:r>
        <w:rPr>
          <w:rFonts w:eastAsiaTheme="majorEastAsia" w:hint="eastAsia"/>
          <w:szCs w:val="24"/>
        </w:rPr>
        <w:t>：</w:t>
      </w:r>
      <w:r>
        <w:rPr>
          <w:rFonts w:eastAsiaTheme="majorEastAsia" w:hint="eastAsia"/>
        </w:rPr>
        <w:t>基于动态选择的多标签动态集成学习算法。</w:t>
      </w:r>
    </w:p>
    <w:p w14:paraId="608E8DD9" w14:textId="77777777" w:rsidR="00E71120" w:rsidRDefault="00E71120" w:rsidP="007E5132">
      <w:pPr>
        <w:widowControl/>
        <w:autoSpaceDE w:val="0"/>
        <w:autoSpaceDN w:val="0"/>
        <w:snapToGrid w:val="0"/>
        <w:ind w:firstLine="480"/>
        <w:rPr>
          <w:rFonts w:eastAsiaTheme="majorEastAsia"/>
        </w:rPr>
      </w:pPr>
      <w:r>
        <w:rPr>
          <w:rFonts w:eastAsiaTheme="majorEastAsia" w:hint="eastAsia"/>
        </w:rPr>
        <w:t>对于常规多标签学习和多标签数据流学习，</w:t>
      </w:r>
      <w:r>
        <w:rPr>
          <w:rFonts w:eastAsiaTheme="majorEastAsia" w:hint="eastAsia"/>
        </w:rPr>
        <w:t>M</w:t>
      </w:r>
      <w:r>
        <w:rPr>
          <w:rFonts w:eastAsiaTheme="majorEastAsia"/>
        </w:rPr>
        <w:t>LDE</w:t>
      </w:r>
      <w:r>
        <w:rPr>
          <w:rFonts w:eastAsiaTheme="majorEastAsia" w:hint="eastAsia"/>
        </w:rPr>
        <w:t>认为，一般的集成学习算法是静态的，无法关注不同实例之间的差异性，无法为每一条未知实例提供针对性的预测方案。</w:t>
      </w:r>
      <w:r>
        <w:rPr>
          <w:rFonts w:eastAsiaTheme="majorEastAsia" w:hint="eastAsia"/>
        </w:rPr>
        <w:t>M</w:t>
      </w:r>
      <w:r>
        <w:rPr>
          <w:rFonts w:eastAsiaTheme="majorEastAsia"/>
        </w:rPr>
        <w:t>LDE</w:t>
      </w:r>
      <w:r>
        <w:rPr>
          <w:rFonts w:eastAsiaTheme="majorEastAsia" w:hint="eastAsia"/>
        </w:rPr>
        <w:t>采用了基于动态选择的动态集成方案，当一条未知实例到来时，即可查询其在训练实例中的近邻，根据所有基学习器在近邻集上的性能，选择出最具竞争力的基学习器组合。对于动态选择的依据，</w:t>
      </w:r>
      <w:r>
        <w:rPr>
          <w:rFonts w:eastAsiaTheme="majorEastAsia"/>
        </w:rPr>
        <w:t>MLDE</w:t>
      </w:r>
      <w:r>
        <w:rPr>
          <w:rFonts w:eastAsiaTheme="majorEastAsia" w:hint="eastAsia"/>
        </w:rPr>
        <w:t>针对多标签问题的特性，使用分标签汉明损失关注标签之间的差异性，使用多标签排序损失关注标签之间的相关性，保证所选出的基学习器组合既具备很好的分类能力，又具备很好的标签相关性学习能力。总的来说，这种动态选择集成方式对数据流具备很好的自适应性。</w:t>
      </w:r>
    </w:p>
    <w:p w14:paraId="57E4B4E4" w14:textId="77777777" w:rsidR="00E71120" w:rsidRDefault="00E71120" w:rsidP="007E5132">
      <w:pPr>
        <w:autoSpaceDE w:val="0"/>
        <w:autoSpaceDN w:val="0"/>
        <w:snapToGrid w:val="0"/>
        <w:ind w:firstLine="480"/>
        <w:rPr>
          <w:rFonts w:eastAsiaTheme="majorEastAsia"/>
          <w:szCs w:val="24"/>
        </w:rPr>
      </w:pPr>
      <w:r>
        <w:rPr>
          <w:rFonts w:eastAsiaTheme="majorEastAsia" w:hint="eastAsia"/>
        </w:rPr>
        <w:t>对于</w:t>
      </w:r>
      <w:r>
        <w:rPr>
          <w:rFonts w:eastAsiaTheme="majorEastAsia" w:hint="eastAsia"/>
          <w:szCs w:val="24"/>
        </w:rPr>
        <w:t>基学习器设计而言，</w:t>
      </w:r>
      <w:r>
        <w:rPr>
          <w:rFonts w:eastAsiaTheme="majorEastAsia" w:hint="eastAsia"/>
          <w:szCs w:val="24"/>
        </w:rPr>
        <w:t>M</w:t>
      </w:r>
      <w:r>
        <w:rPr>
          <w:rFonts w:eastAsiaTheme="majorEastAsia"/>
          <w:szCs w:val="24"/>
        </w:rPr>
        <w:t>LDE</w:t>
      </w:r>
      <w:r>
        <w:rPr>
          <w:rFonts w:eastAsiaTheme="majorEastAsia" w:hint="eastAsia"/>
          <w:szCs w:val="24"/>
        </w:rPr>
        <w:t>采用自助采样的方式确保初始基学习器的准确性与多样性。而在后续的动态选择过程中，</w:t>
      </w:r>
      <w:r>
        <w:rPr>
          <w:rFonts w:eastAsiaTheme="majorEastAsia" w:hint="eastAsia"/>
          <w:szCs w:val="24"/>
        </w:rPr>
        <w:t>M</w:t>
      </w:r>
      <w:r>
        <w:rPr>
          <w:rFonts w:eastAsiaTheme="majorEastAsia"/>
          <w:szCs w:val="24"/>
        </w:rPr>
        <w:t>LDE</w:t>
      </w:r>
      <w:r>
        <w:rPr>
          <w:rFonts w:eastAsiaTheme="majorEastAsia" w:hint="eastAsia"/>
          <w:szCs w:val="24"/>
        </w:rPr>
        <w:t>使用分标签汉明损失和多标签排序损失分别作为选择依据，可以选出多组基学习器构成最终的集成学习器，也可以同时保障这些学习器的准确性和多样性。</w:t>
      </w:r>
    </w:p>
    <w:p w14:paraId="7BFC80B7" w14:textId="77777777" w:rsidR="00E71120" w:rsidRDefault="00E71120" w:rsidP="007E5132">
      <w:pPr>
        <w:autoSpaceDE w:val="0"/>
        <w:autoSpaceDN w:val="0"/>
        <w:snapToGrid w:val="0"/>
        <w:ind w:firstLine="480"/>
        <w:rPr>
          <w:rFonts w:eastAsiaTheme="majorEastAsia"/>
          <w:szCs w:val="24"/>
        </w:rPr>
      </w:pPr>
      <w:r>
        <w:rPr>
          <w:rFonts w:eastAsiaTheme="majorEastAsia" w:hint="eastAsia"/>
          <w:szCs w:val="24"/>
        </w:rPr>
        <w:t>对于模型复杂度的控制，</w:t>
      </w:r>
      <w:r>
        <w:rPr>
          <w:rFonts w:eastAsiaTheme="majorEastAsia" w:hint="eastAsia"/>
          <w:szCs w:val="24"/>
        </w:rPr>
        <w:t>M</w:t>
      </w:r>
      <w:r>
        <w:rPr>
          <w:rFonts w:eastAsiaTheme="majorEastAsia"/>
          <w:szCs w:val="24"/>
        </w:rPr>
        <w:t>LDE</w:t>
      </w:r>
      <w:r>
        <w:rPr>
          <w:rFonts w:eastAsiaTheme="majorEastAsia" w:hint="eastAsia"/>
          <w:szCs w:val="24"/>
        </w:rPr>
        <w:t>采用了两项训练预处理手段。首先，</w:t>
      </w:r>
      <w:r>
        <w:rPr>
          <w:rFonts w:eastAsiaTheme="majorEastAsia" w:hint="eastAsia"/>
          <w:szCs w:val="24"/>
        </w:rPr>
        <w:t>M</w:t>
      </w:r>
      <w:r>
        <w:rPr>
          <w:rFonts w:eastAsiaTheme="majorEastAsia"/>
          <w:szCs w:val="24"/>
        </w:rPr>
        <w:t>LDE</w:t>
      </w:r>
      <w:r>
        <w:rPr>
          <w:rFonts w:eastAsiaTheme="majorEastAsia" w:hint="eastAsia"/>
          <w:szCs w:val="24"/>
        </w:rPr>
        <w:t>在训练集中建立实例树，大幅减少了未知实例到来后的近邻查询复杂度。其次，</w:t>
      </w:r>
      <w:r>
        <w:rPr>
          <w:rFonts w:eastAsiaTheme="majorEastAsia" w:hint="eastAsia"/>
          <w:szCs w:val="24"/>
        </w:rPr>
        <w:t>M</w:t>
      </w:r>
      <w:r>
        <w:rPr>
          <w:rFonts w:eastAsiaTheme="majorEastAsia"/>
          <w:szCs w:val="24"/>
        </w:rPr>
        <w:t>LDE</w:t>
      </w:r>
      <w:r>
        <w:rPr>
          <w:rFonts w:eastAsiaTheme="majorEastAsia" w:hint="eastAsia"/>
          <w:szCs w:val="24"/>
        </w:rPr>
        <w:t>将在训练阶段即计算基学习器对训练实例的预测结果，并将性能评价结果保存到表中，在动态选择阶段即可通过查表代替基学习器度量，大幅缩减了模型应用所需时间。</w:t>
      </w:r>
    </w:p>
    <w:p w14:paraId="20E2F048" w14:textId="77777777" w:rsidR="00E71120" w:rsidRPr="00EB4739" w:rsidRDefault="00E71120" w:rsidP="007E5132">
      <w:pPr>
        <w:autoSpaceDE w:val="0"/>
        <w:autoSpaceDN w:val="0"/>
        <w:snapToGrid w:val="0"/>
        <w:ind w:firstLine="480"/>
        <w:rPr>
          <w:rFonts w:eastAsiaTheme="majorEastAsia"/>
          <w:szCs w:val="24"/>
        </w:rPr>
      </w:pPr>
      <w:r>
        <w:rPr>
          <w:rFonts w:eastAsiaTheme="majorEastAsia" w:hint="eastAsia"/>
          <w:szCs w:val="24"/>
        </w:rPr>
        <w:t>大量实验表明，</w:t>
      </w:r>
      <w:r>
        <w:rPr>
          <w:rFonts w:eastAsiaTheme="majorEastAsia" w:hint="eastAsia"/>
          <w:szCs w:val="24"/>
        </w:rPr>
        <w:t>M</w:t>
      </w:r>
      <w:r>
        <w:rPr>
          <w:rFonts w:eastAsiaTheme="majorEastAsia"/>
          <w:szCs w:val="24"/>
        </w:rPr>
        <w:t>LDE</w:t>
      </w:r>
      <w:r>
        <w:rPr>
          <w:rFonts w:eastAsiaTheme="majorEastAsia" w:hint="eastAsia"/>
          <w:szCs w:val="24"/>
        </w:rPr>
        <w:t>取得了远超一般多标签集成学习算法的性能表现，且取得了可接受的运行时间。大量消融实验也验证了基于分标签汉明损失和多标签排序损失的动态选择机制可以有效提升多标签动态集成算法的性能。在多标签数据流上的性能对比也证明了</w:t>
      </w:r>
      <w:r>
        <w:rPr>
          <w:rFonts w:eastAsiaTheme="majorEastAsia" w:hint="eastAsia"/>
          <w:szCs w:val="24"/>
        </w:rPr>
        <w:t>M</w:t>
      </w:r>
      <w:r>
        <w:rPr>
          <w:rFonts w:eastAsiaTheme="majorEastAsia"/>
          <w:szCs w:val="24"/>
        </w:rPr>
        <w:t>LDE</w:t>
      </w:r>
      <w:r>
        <w:rPr>
          <w:rFonts w:eastAsiaTheme="majorEastAsia" w:hint="eastAsia"/>
          <w:szCs w:val="24"/>
        </w:rPr>
        <w:t>相较于其他多标签数据流学习算法的优势。</w:t>
      </w:r>
    </w:p>
    <w:p w14:paraId="3D28C11D" w14:textId="77777777" w:rsidR="00E71120" w:rsidRDefault="00E71120" w:rsidP="004740E0">
      <w:pPr>
        <w:pStyle w:val="B"/>
        <w:spacing w:before="240" w:after="120"/>
      </w:pPr>
      <w:bookmarkStart w:id="243" w:name="_Toc181227995"/>
      <w:bookmarkStart w:id="244" w:name="_Toc190702607"/>
      <w:r>
        <w:rPr>
          <w:rFonts w:hint="eastAsia"/>
        </w:rPr>
        <w:t>6</w:t>
      </w:r>
      <w:r>
        <w:t xml:space="preserve">.2 </w:t>
      </w:r>
      <w:r>
        <w:rPr>
          <w:rFonts w:hint="eastAsia"/>
        </w:rPr>
        <w:t>展望</w:t>
      </w:r>
      <w:bookmarkEnd w:id="243"/>
      <w:bookmarkEnd w:id="244"/>
    </w:p>
    <w:p w14:paraId="5F854FE6" w14:textId="16D067A6" w:rsidR="00E71120" w:rsidRDefault="00E71120" w:rsidP="007E5132">
      <w:pPr>
        <w:widowControl/>
        <w:autoSpaceDE w:val="0"/>
        <w:autoSpaceDN w:val="0"/>
        <w:snapToGrid w:val="0"/>
        <w:ind w:firstLine="480"/>
        <w:rPr>
          <w:rFonts w:eastAsiaTheme="majorEastAsia"/>
        </w:rPr>
      </w:pPr>
      <w:r>
        <w:rPr>
          <w:rFonts w:eastAsiaTheme="majorEastAsia" w:hint="eastAsia"/>
        </w:rPr>
        <w:t>本文的研究内容虽然取得了一些成果，有效提升了多标签集成学习在多种多标签任务中的表现，但仍存在一些问题值得进一步</w:t>
      </w:r>
      <w:r w:rsidR="00E93ECC">
        <w:rPr>
          <w:rFonts w:eastAsiaTheme="majorEastAsia" w:hint="eastAsia"/>
        </w:rPr>
        <w:t>的理论</w:t>
      </w:r>
      <w:r>
        <w:rPr>
          <w:rFonts w:eastAsiaTheme="majorEastAsia" w:hint="eastAsia"/>
        </w:rPr>
        <w:t>探索和</w:t>
      </w:r>
      <w:r w:rsidR="00E93ECC">
        <w:rPr>
          <w:rFonts w:eastAsiaTheme="majorEastAsia" w:hint="eastAsia"/>
        </w:rPr>
        <w:t>分析</w:t>
      </w:r>
      <w:r>
        <w:rPr>
          <w:rFonts w:eastAsiaTheme="majorEastAsia" w:hint="eastAsia"/>
        </w:rPr>
        <w:t>。</w:t>
      </w:r>
    </w:p>
    <w:p w14:paraId="185706A5" w14:textId="4BE5D3FE" w:rsidR="00E71120" w:rsidRDefault="00EE1DC3" w:rsidP="007E5132">
      <w:pPr>
        <w:widowControl/>
        <w:autoSpaceDE w:val="0"/>
        <w:autoSpaceDN w:val="0"/>
        <w:snapToGrid w:val="0"/>
        <w:ind w:firstLine="480"/>
        <w:rPr>
          <w:rFonts w:eastAsiaTheme="majorEastAsia"/>
        </w:rPr>
      </w:pPr>
      <w:r>
        <w:rPr>
          <w:rFonts w:eastAsiaTheme="majorEastAsia" w:hint="eastAsia"/>
        </w:rPr>
        <w:t>1</w:t>
      </w:r>
      <w:r>
        <w:rPr>
          <w:rFonts w:eastAsiaTheme="majorEastAsia" w:hint="eastAsia"/>
        </w:rPr>
        <w:t>）</w:t>
      </w:r>
      <w:r w:rsidR="00E71120">
        <w:rPr>
          <w:rFonts w:eastAsiaTheme="majorEastAsia" w:hint="eastAsia"/>
        </w:rPr>
        <w:t>A</w:t>
      </w:r>
      <w:r w:rsidR="00E71120">
        <w:rPr>
          <w:rFonts w:eastAsiaTheme="majorEastAsia"/>
        </w:rPr>
        <w:t>BC2</w:t>
      </w:r>
      <w:r w:rsidR="00E71120">
        <w:rPr>
          <w:rFonts w:eastAsiaTheme="majorEastAsia" w:hint="eastAsia"/>
        </w:rPr>
        <w:t>算法在引入分类器链作为基学习器后，在部分数据集上的汉明损失表现变差。后续研究需要探索标签相关性挖掘对多标签学习的理论影响，如何利用标签相关性提升多标签模型在排序指标上的性能而不降低其在分类指标上的性能。</w:t>
      </w:r>
    </w:p>
    <w:p w14:paraId="5DA6A47B" w14:textId="616D0321" w:rsidR="00E71120" w:rsidRDefault="00EE1DC3" w:rsidP="007E5132">
      <w:pPr>
        <w:widowControl/>
        <w:autoSpaceDE w:val="0"/>
        <w:autoSpaceDN w:val="0"/>
        <w:snapToGrid w:val="0"/>
        <w:ind w:firstLine="480"/>
        <w:rPr>
          <w:rFonts w:eastAsiaTheme="majorEastAsia"/>
        </w:rPr>
      </w:pPr>
      <w:r>
        <w:rPr>
          <w:rFonts w:eastAsiaTheme="majorEastAsia" w:hint="eastAsia"/>
        </w:rPr>
        <w:t>2</w:t>
      </w:r>
      <w:r>
        <w:rPr>
          <w:rFonts w:eastAsiaTheme="majorEastAsia" w:hint="eastAsia"/>
        </w:rPr>
        <w:t>）</w:t>
      </w:r>
      <w:r w:rsidR="00E71120">
        <w:rPr>
          <w:rFonts w:eastAsiaTheme="majorEastAsia" w:hint="eastAsia"/>
        </w:rPr>
        <w:t>H</w:t>
      </w:r>
      <w:r w:rsidR="00E71120">
        <w:rPr>
          <w:rFonts w:eastAsiaTheme="majorEastAsia"/>
        </w:rPr>
        <w:t>EPR</w:t>
      </w:r>
      <w:r w:rsidR="00E71120">
        <w:rPr>
          <w:rFonts w:eastAsiaTheme="majorEastAsia" w:hint="eastAsia"/>
        </w:rPr>
        <w:t>算法在分类指标上的表现较差，且在标签数量较多的情况下时间复杂度较高。对于前者，后续研究需要探索更有效的阈值学习机制，将基于排序的结果转化为精确的分类结果。对于后者，后续研究需要探索一种比联合熵更好的标签对评价方式或比最小生成树更好的集成剪枝方式。</w:t>
      </w:r>
    </w:p>
    <w:p w14:paraId="3E5F513A" w14:textId="1841B9BC" w:rsidR="009C7797" w:rsidRDefault="00EE1DC3" w:rsidP="007E5132">
      <w:pPr>
        <w:widowControl/>
        <w:autoSpaceDE w:val="0"/>
        <w:autoSpaceDN w:val="0"/>
        <w:snapToGrid w:val="0"/>
        <w:ind w:firstLine="480"/>
        <w:rPr>
          <w:rFonts w:eastAsiaTheme="majorEastAsia"/>
        </w:rPr>
      </w:pPr>
      <w:r>
        <w:rPr>
          <w:rFonts w:eastAsiaTheme="majorEastAsia" w:hint="eastAsia"/>
        </w:rPr>
        <w:t>3</w:t>
      </w:r>
      <w:r>
        <w:rPr>
          <w:rFonts w:eastAsiaTheme="majorEastAsia" w:hint="eastAsia"/>
        </w:rPr>
        <w:t>）</w:t>
      </w:r>
      <w:r w:rsidR="00E71120">
        <w:rPr>
          <w:rFonts w:eastAsiaTheme="majorEastAsia" w:hint="eastAsia"/>
        </w:rPr>
        <w:t>S</w:t>
      </w:r>
      <w:r w:rsidR="00E71120">
        <w:rPr>
          <w:rFonts w:eastAsiaTheme="majorEastAsia"/>
        </w:rPr>
        <w:t>CTM</w:t>
      </w:r>
      <w:r w:rsidR="00E71120">
        <w:rPr>
          <w:rFonts w:eastAsiaTheme="majorEastAsia" w:hint="eastAsia"/>
        </w:rPr>
        <w:t>算法随着无标签数据占比的增多而出现了性能下滑。后续研究需要确定是否可以通过增加协同训练迭代轮次而增强队无标签数据的利用，且对于训练数据中不同的无标签数据占比，如何针对性地设计协同训练迭代轮次。此外，</w:t>
      </w:r>
      <w:r w:rsidR="00E71120">
        <w:rPr>
          <w:rFonts w:eastAsiaTheme="majorEastAsia" w:hint="eastAsia"/>
        </w:rPr>
        <w:t>S</w:t>
      </w:r>
      <w:r w:rsidR="00E71120">
        <w:rPr>
          <w:rFonts w:eastAsiaTheme="majorEastAsia"/>
        </w:rPr>
        <w:t>CTM</w:t>
      </w:r>
      <w:r w:rsidR="00E71120">
        <w:rPr>
          <w:rFonts w:eastAsiaTheme="majorEastAsia" w:hint="eastAsia"/>
        </w:rPr>
        <w:t>在元学习</w:t>
      </w:r>
      <w:r w:rsidR="00E71120">
        <w:rPr>
          <w:rFonts w:eastAsiaTheme="majorEastAsia" w:hint="eastAsia"/>
        </w:rPr>
        <w:lastRenderedPageBreak/>
        <w:t>器设计中使用基于回归的优化方法，并融入了聚类、基于图的标签平滑、拉普拉斯正则化等多种半监督学习和标签相关性学习手段，但元学习器最终只能用于为基学习器分配权重，不能直接参与到对原始数据的训练中。后续研究应当继续探索如何将多种半监督学习和标签相关性学习手段直接融入到基学习器的构建中。</w:t>
      </w:r>
    </w:p>
    <w:p w14:paraId="14E6FD20" w14:textId="4155EBBE" w:rsidR="004740E0" w:rsidRDefault="00EE1DC3" w:rsidP="007E5132">
      <w:pPr>
        <w:widowControl/>
        <w:autoSpaceDE w:val="0"/>
        <w:autoSpaceDN w:val="0"/>
        <w:snapToGrid w:val="0"/>
        <w:ind w:firstLine="480"/>
        <w:rPr>
          <w:rFonts w:eastAsiaTheme="majorEastAsia"/>
        </w:rPr>
      </w:pPr>
      <w:r>
        <w:rPr>
          <w:rFonts w:eastAsiaTheme="majorEastAsia" w:hint="eastAsia"/>
        </w:rPr>
        <w:t>4</w:t>
      </w:r>
      <w:r>
        <w:rPr>
          <w:rFonts w:eastAsiaTheme="majorEastAsia" w:hint="eastAsia"/>
        </w:rPr>
        <w:t>）</w:t>
      </w:r>
      <w:r w:rsidR="00E71120">
        <w:rPr>
          <w:rFonts w:eastAsiaTheme="majorEastAsia" w:hint="eastAsia"/>
        </w:rPr>
        <w:t>M</w:t>
      </w:r>
      <w:r w:rsidR="00E71120">
        <w:rPr>
          <w:rFonts w:eastAsiaTheme="majorEastAsia"/>
        </w:rPr>
        <w:t>LDE</w:t>
      </w:r>
      <w:r w:rsidR="00E71120">
        <w:rPr>
          <w:rFonts w:eastAsiaTheme="majorEastAsia" w:hint="eastAsia"/>
        </w:rPr>
        <w:t>算法使用</w:t>
      </w:r>
      <w:r w:rsidR="00E71120">
        <w:rPr>
          <w:rFonts w:eastAsiaTheme="majorEastAsia" w:hint="eastAsia"/>
        </w:rPr>
        <w:t>k</w:t>
      </w:r>
      <w:r w:rsidR="00E71120">
        <w:rPr>
          <w:rFonts w:eastAsiaTheme="majorEastAsia"/>
        </w:rPr>
        <w:t>NN</w:t>
      </w:r>
      <w:r w:rsidR="00E71120">
        <w:rPr>
          <w:rFonts w:eastAsiaTheme="majorEastAsia" w:hint="eastAsia"/>
        </w:rPr>
        <w:t>算法为未知实例查询近邻，并作为基学习器性能评估的依据，这可能在概念漂移发生时完全失效。后续研究需要探索更有效的距离度量机制，使得动态选择集成算法在获取距离训练集较远的未知实例后，可以做出更好的应对。</w:t>
      </w:r>
    </w:p>
    <w:p w14:paraId="41203FF3" w14:textId="2BEF82D1" w:rsidR="009C7797" w:rsidRDefault="00262F50" w:rsidP="007E5132">
      <w:pPr>
        <w:widowControl/>
        <w:autoSpaceDE w:val="0"/>
        <w:autoSpaceDN w:val="0"/>
        <w:snapToGrid w:val="0"/>
        <w:ind w:firstLine="480"/>
        <w:rPr>
          <w:rFonts w:eastAsiaTheme="majorEastAsia"/>
        </w:rPr>
      </w:pPr>
      <w:r>
        <w:rPr>
          <w:rFonts w:eastAsiaTheme="majorEastAsia" w:hint="eastAsia"/>
        </w:rPr>
        <w:t>此外，</w:t>
      </w:r>
      <w:r w:rsidR="00E93ECC">
        <w:rPr>
          <w:rFonts w:eastAsiaTheme="majorEastAsia" w:hint="eastAsia"/>
        </w:rPr>
        <w:t>未来工作还可以基于已有的多标签学习研究做进一步扩展：</w:t>
      </w:r>
    </w:p>
    <w:p w14:paraId="1E7A629F" w14:textId="165A1111" w:rsidR="00E93ECC" w:rsidRDefault="00E93ECC" w:rsidP="007E5132">
      <w:pPr>
        <w:widowControl/>
        <w:autoSpaceDE w:val="0"/>
        <w:autoSpaceDN w:val="0"/>
        <w:snapToGrid w:val="0"/>
        <w:ind w:firstLine="480"/>
        <w:rPr>
          <w:rFonts w:eastAsiaTheme="majorEastAsia"/>
        </w:rPr>
      </w:pPr>
      <w:r>
        <w:rPr>
          <w:rFonts w:eastAsiaTheme="majorEastAsia" w:hint="eastAsia"/>
        </w:rPr>
        <w:t>1</w:t>
      </w:r>
      <w:r>
        <w:rPr>
          <w:rFonts w:eastAsiaTheme="majorEastAsia" w:hint="eastAsia"/>
        </w:rPr>
        <w:t>）在应用方面，多标签学习可以与多目标检测、医学图像诊断、推荐系统、用户画像等计算机视觉或自然语言处理任务相结合。在许多现实场景中，数据与多个目标相关联，设计多标签学习算法解决该类问题，可以</w:t>
      </w:r>
      <w:r w:rsidR="00002661">
        <w:rPr>
          <w:rFonts w:eastAsiaTheme="majorEastAsia" w:hint="eastAsia"/>
        </w:rPr>
        <w:t>通过挖掘</w:t>
      </w:r>
      <w:r>
        <w:rPr>
          <w:rFonts w:eastAsiaTheme="majorEastAsia" w:hint="eastAsia"/>
        </w:rPr>
        <w:t>标签相关性，</w:t>
      </w:r>
      <w:r w:rsidR="00002661">
        <w:rPr>
          <w:rFonts w:eastAsiaTheme="majorEastAsia" w:hint="eastAsia"/>
        </w:rPr>
        <w:t>更好地解决此类问题。</w:t>
      </w:r>
    </w:p>
    <w:p w14:paraId="681409C6" w14:textId="4B253A96" w:rsidR="00E93ECC" w:rsidRDefault="00E93ECC" w:rsidP="007E5132">
      <w:pPr>
        <w:widowControl/>
        <w:autoSpaceDE w:val="0"/>
        <w:autoSpaceDN w:val="0"/>
        <w:snapToGrid w:val="0"/>
        <w:ind w:firstLine="480"/>
        <w:rPr>
          <w:rFonts w:eastAsiaTheme="majorEastAsia"/>
        </w:rPr>
      </w:pPr>
      <w:r>
        <w:rPr>
          <w:rFonts w:eastAsiaTheme="majorEastAsia" w:hint="eastAsia"/>
        </w:rPr>
        <w:t>2</w:t>
      </w:r>
      <w:r>
        <w:rPr>
          <w:rFonts w:eastAsiaTheme="majorEastAsia" w:hint="eastAsia"/>
        </w:rPr>
        <w:t>）在理论方面，多标签学习可以</w:t>
      </w:r>
      <w:r w:rsidR="00B042DE">
        <w:rPr>
          <w:rFonts w:eastAsiaTheme="majorEastAsia" w:hint="eastAsia"/>
        </w:rPr>
        <w:t>推广到</w:t>
      </w:r>
      <w:r>
        <w:rPr>
          <w:rFonts w:eastAsiaTheme="majorEastAsia" w:hint="eastAsia"/>
        </w:rPr>
        <w:t>矩阵补全、多目标优化等</w:t>
      </w:r>
      <w:r w:rsidR="00682D9D">
        <w:rPr>
          <w:rFonts w:eastAsiaTheme="majorEastAsia" w:hint="eastAsia"/>
        </w:rPr>
        <w:t>优化</w:t>
      </w:r>
      <w:r>
        <w:rPr>
          <w:rFonts w:eastAsiaTheme="majorEastAsia" w:hint="eastAsia"/>
        </w:rPr>
        <w:t>任务</w:t>
      </w:r>
      <w:r w:rsidR="00B042DE">
        <w:rPr>
          <w:rFonts w:eastAsiaTheme="majorEastAsia" w:hint="eastAsia"/>
        </w:rPr>
        <w:t>的解决中</w:t>
      </w:r>
      <w:r>
        <w:rPr>
          <w:rFonts w:eastAsiaTheme="majorEastAsia" w:hint="eastAsia"/>
        </w:rPr>
        <w:t>。</w:t>
      </w:r>
      <w:r w:rsidR="00AF2B0C" w:rsidRPr="00AF2B0C">
        <w:rPr>
          <w:rFonts w:eastAsiaTheme="majorEastAsia" w:hint="eastAsia"/>
        </w:rPr>
        <w:t>从本质上看，多标签学习涉及对标签矩阵的拟合与预测，因此其方法可进一步推广到更广泛的矩阵处理问题，为相关领域提供新的解决思路</w:t>
      </w:r>
      <w:r>
        <w:rPr>
          <w:rFonts w:eastAsiaTheme="majorEastAsia" w:hint="eastAsia"/>
        </w:rPr>
        <w:t>。</w:t>
      </w:r>
    </w:p>
    <w:p w14:paraId="097F9FA9" w14:textId="5BD852A2" w:rsidR="009C7797" w:rsidRDefault="009C7797" w:rsidP="00983E0C">
      <w:pPr>
        <w:widowControl/>
        <w:snapToGrid w:val="0"/>
        <w:ind w:firstLine="480"/>
        <w:rPr>
          <w:rFonts w:eastAsiaTheme="majorEastAsia"/>
        </w:rPr>
        <w:sectPr w:rsidR="009C7797">
          <w:headerReference w:type="default" r:id="rId69"/>
          <w:footnotePr>
            <w:numFmt w:val="decimalEnclosedCircleChinese"/>
            <w:numRestart w:val="eachSect"/>
          </w:footnotePr>
          <w:pgSz w:w="11907" w:h="16840"/>
          <w:pgMar w:top="1701" w:right="1474" w:bottom="1418" w:left="1474" w:header="1134" w:footer="992" w:gutter="0"/>
          <w:cols w:space="425"/>
          <w:docGrid w:linePitch="384" w:charSpace="7430"/>
        </w:sectPr>
      </w:pPr>
    </w:p>
    <w:p w14:paraId="001CC53B" w14:textId="40622092" w:rsidR="00E71120" w:rsidRDefault="00E71120" w:rsidP="004740E0">
      <w:pPr>
        <w:pStyle w:val="Aff4"/>
        <w:spacing w:before="480" w:after="240"/>
      </w:pPr>
      <w:bookmarkStart w:id="245" w:name="_Toc181227996"/>
      <w:bookmarkStart w:id="246" w:name="_Toc190702608"/>
      <w:r>
        <w:rPr>
          <w:rFonts w:hint="eastAsia"/>
        </w:rPr>
        <w:lastRenderedPageBreak/>
        <w:t>致</w:t>
      </w:r>
      <w:r w:rsidR="00EF556F">
        <w:rPr>
          <w:rFonts w:hint="eastAsia"/>
        </w:rPr>
        <w:t xml:space="preserve">  </w:t>
      </w:r>
      <w:r>
        <w:rPr>
          <w:rFonts w:hint="eastAsia"/>
        </w:rPr>
        <w:t>谢</w:t>
      </w:r>
      <w:bookmarkEnd w:id="245"/>
      <w:bookmarkEnd w:id="246"/>
    </w:p>
    <w:p w14:paraId="7C410A20" w14:textId="132A35FA" w:rsidR="00632489" w:rsidRDefault="001C7EA9" w:rsidP="00632489">
      <w:pPr>
        <w:widowControl/>
        <w:snapToGrid w:val="0"/>
        <w:ind w:firstLineChars="0" w:firstLine="480"/>
        <w:rPr>
          <w:rFonts w:eastAsiaTheme="majorEastAsia"/>
        </w:rPr>
      </w:pPr>
      <w:r w:rsidRPr="001C7EA9">
        <w:rPr>
          <w:rFonts w:eastAsiaTheme="majorEastAsia" w:hint="eastAsia"/>
        </w:rPr>
        <w:t>博士学位论文的完成，不仅凝聚了我的努力与心血，更离不开众多老师、家人、朋友的支持与帮助。在此，我谨向所有帮助过我的人致以最真挚的感谢！</w:t>
      </w:r>
    </w:p>
    <w:p w14:paraId="41A80469" w14:textId="77777777" w:rsidR="00E82869" w:rsidRDefault="001C7EA9" w:rsidP="00BA498C">
      <w:pPr>
        <w:widowControl/>
        <w:snapToGrid w:val="0"/>
        <w:ind w:firstLineChars="0" w:firstLine="480"/>
        <w:rPr>
          <w:rFonts w:eastAsiaTheme="majorEastAsia"/>
        </w:rPr>
      </w:pPr>
      <w:r w:rsidRPr="001C7EA9">
        <w:rPr>
          <w:rFonts w:eastAsiaTheme="majorEastAsia" w:hint="eastAsia"/>
        </w:rPr>
        <w:t>首先，我要衷心感谢我的导师</w:t>
      </w:r>
      <w:r w:rsidR="00632489">
        <w:rPr>
          <w:rFonts w:eastAsiaTheme="majorEastAsia" w:hint="eastAsia"/>
        </w:rPr>
        <w:t>朱晓燕</w:t>
      </w:r>
      <w:r w:rsidRPr="001C7EA9">
        <w:rPr>
          <w:rFonts w:eastAsiaTheme="majorEastAsia" w:hint="eastAsia"/>
        </w:rPr>
        <w:t>教授，</w:t>
      </w:r>
      <w:r w:rsidR="00632489">
        <w:rPr>
          <w:rFonts w:eastAsiaTheme="majorEastAsia" w:hint="eastAsia"/>
        </w:rPr>
        <w:t>她</w:t>
      </w:r>
      <w:r w:rsidRPr="001C7EA9">
        <w:rPr>
          <w:rFonts w:eastAsiaTheme="majorEastAsia" w:hint="eastAsia"/>
        </w:rPr>
        <w:t>不仅在学术研究上给予了我悉心的指导，更在思想深度、学术规范以及研究方法等方面给予了无私的帮助。从课题设计到论文定稿，</w:t>
      </w:r>
      <w:r w:rsidR="00632489">
        <w:rPr>
          <w:rFonts w:eastAsiaTheme="majorEastAsia" w:hint="eastAsia"/>
        </w:rPr>
        <w:t>她</w:t>
      </w:r>
      <w:r w:rsidRPr="001C7EA9">
        <w:rPr>
          <w:rFonts w:eastAsiaTheme="majorEastAsia" w:hint="eastAsia"/>
        </w:rPr>
        <w:t>始终耐心地纠正我的错误，指引我前行。</w:t>
      </w:r>
    </w:p>
    <w:p w14:paraId="196F70F3" w14:textId="721665E9" w:rsidR="00403EAC" w:rsidRPr="001C7EA9" w:rsidRDefault="00E82869" w:rsidP="00BA498C">
      <w:pPr>
        <w:widowControl/>
        <w:snapToGrid w:val="0"/>
        <w:ind w:firstLineChars="0" w:firstLine="480"/>
        <w:rPr>
          <w:rFonts w:eastAsiaTheme="majorEastAsia"/>
        </w:rPr>
      </w:pPr>
      <w:r>
        <w:rPr>
          <w:rFonts w:eastAsiaTheme="majorEastAsia" w:hint="eastAsia"/>
        </w:rPr>
        <w:t>同时，</w:t>
      </w:r>
      <w:r w:rsidR="00C40B8F">
        <w:rPr>
          <w:rFonts w:eastAsiaTheme="majorEastAsia" w:hint="eastAsia"/>
        </w:rPr>
        <w:t>我还要感谢实验室主任王嘉寅</w:t>
      </w:r>
      <w:r w:rsidR="00BA498C" w:rsidRPr="00403EAC">
        <w:rPr>
          <w:rFonts w:eastAsiaTheme="majorEastAsia" w:hint="eastAsia"/>
        </w:rPr>
        <w:t>教授</w:t>
      </w:r>
      <w:r w:rsidR="00BA498C">
        <w:rPr>
          <w:rFonts w:eastAsiaTheme="majorEastAsia" w:hint="eastAsia"/>
        </w:rPr>
        <w:t>，</w:t>
      </w:r>
      <w:r w:rsidR="00BA498C" w:rsidRPr="00403EAC">
        <w:rPr>
          <w:rFonts w:eastAsiaTheme="majorEastAsia" w:hint="eastAsia"/>
        </w:rPr>
        <w:t>他在我的博士研究期间给予了我无私的指导与支持</w:t>
      </w:r>
      <w:r w:rsidR="00BA498C">
        <w:rPr>
          <w:rFonts w:eastAsiaTheme="majorEastAsia" w:hint="eastAsia"/>
        </w:rPr>
        <w:t>，</w:t>
      </w:r>
      <w:r w:rsidR="00403EAC" w:rsidRPr="00403EAC">
        <w:rPr>
          <w:rFonts w:eastAsiaTheme="majorEastAsia" w:hint="eastAsia"/>
        </w:rPr>
        <w:t>提供了宝贵的学术建议，</w:t>
      </w:r>
      <w:r w:rsidR="00755A51" w:rsidRPr="00403EAC">
        <w:rPr>
          <w:rFonts w:eastAsiaTheme="majorEastAsia" w:hint="eastAsia"/>
        </w:rPr>
        <w:t>拓展</w:t>
      </w:r>
      <w:r w:rsidR="00755A51">
        <w:rPr>
          <w:rFonts w:eastAsiaTheme="majorEastAsia" w:hint="eastAsia"/>
        </w:rPr>
        <w:t>了</w:t>
      </w:r>
      <w:r w:rsidR="00403EAC" w:rsidRPr="00403EAC">
        <w:rPr>
          <w:rFonts w:eastAsiaTheme="majorEastAsia" w:hint="eastAsia"/>
        </w:rPr>
        <w:t>我</w:t>
      </w:r>
      <w:r w:rsidR="00755A51">
        <w:rPr>
          <w:rFonts w:eastAsiaTheme="majorEastAsia" w:hint="eastAsia"/>
        </w:rPr>
        <w:t>的</w:t>
      </w:r>
      <w:r w:rsidR="00403EAC" w:rsidRPr="00403EAC">
        <w:rPr>
          <w:rFonts w:eastAsiaTheme="majorEastAsia" w:hint="eastAsia"/>
        </w:rPr>
        <w:t>研究思路，还在职业发展规划方面给予了深远的指导，使我能够更加明确未来的方向。</w:t>
      </w:r>
    </w:p>
    <w:p w14:paraId="1B534C99" w14:textId="710BA0D3" w:rsidR="001C7EA9" w:rsidRPr="001C7EA9" w:rsidRDefault="001C7EA9" w:rsidP="00632489">
      <w:pPr>
        <w:widowControl/>
        <w:snapToGrid w:val="0"/>
        <w:ind w:firstLineChars="0" w:firstLine="480"/>
        <w:rPr>
          <w:rFonts w:eastAsiaTheme="majorEastAsia"/>
        </w:rPr>
      </w:pPr>
      <w:r w:rsidRPr="001C7EA9">
        <w:rPr>
          <w:rFonts w:eastAsiaTheme="majorEastAsia" w:hint="eastAsia"/>
        </w:rPr>
        <w:t>在学术研究的过程中，</w:t>
      </w:r>
      <w:r w:rsidR="00760901">
        <w:rPr>
          <w:rFonts w:eastAsiaTheme="majorEastAsia" w:hint="eastAsia"/>
        </w:rPr>
        <w:t>国家自然科学基金委员会和西安交通大学</w:t>
      </w:r>
      <w:r w:rsidRPr="001C7EA9">
        <w:rPr>
          <w:rFonts w:eastAsiaTheme="majorEastAsia" w:hint="eastAsia"/>
        </w:rPr>
        <w:t>的资助为我的课题提供了重要的经济支持。在此，我对</w:t>
      </w:r>
      <w:r w:rsidR="00760901">
        <w:rPr>
          <w:rFonts w:eastAsiaTheme="majorEastAsia" w:hint="eastAsia"/>
        </w:rPr>
        <w:t>国家和社会</w:t>
      </w:r>
      <w:r w:rsidR="00CC529B" w:rsidRPr="001C7EA9">
        <w:rPr>
          <w:rFonts w:eastAsiaTheme="majorEastAsia" w:hint="eastAsia"/>
        </w:rPr>
        <w:t>的</w:t>
      </w:r>
      <w:r w:rsidRPr="001C7EA9">
        <w:rPr>
          <w:rFonts w:eastAsiaTheme="majorEastAsia" w:hint="eastAsia"/>
        </w:rPr>
        <w:t>大力资助表示衷心感谢！</w:t>
      </w:r>
      <w:r w:rsidR="00632489" w:rsidRPr="001C7EA9">
        <w:rPr>
          <w:rFonts w:eastAsiaTheme="majorEastAsia" w:hint="eastAsia"/>
        </w:rPr>
        <w:t xml:space="preserve"> </w:t>
      </w:r>
    </w:p>
    <w:p w14:paraId="6940D06B" w14:textId="52C7B016" w:rsidR="001C7EA9" w:rsidRPr="001C7EA9" w:rsidRDefault="001C7EA9" w:rsidP="00632489">
      <w:pPr>
        <w:widowControl/>
        <w:snapToGrid w:val="0"/>
        <w:ind w:firstLineChars="0" w:firstLine="480"/>
        <w:rPr>
          <w:rFonts w:eastAsiaTheme="majorEastAsia"/>
        </w:rPr>
      </w:pPr>
      <w:r w:rsidRPr="001C7EA9">
        <w:rPr>
          <w:rFonts w:eastAsiaTheme="majorEastAsia" w:hint="eastAsia"/>
        </w:rPr>
        <w:t>此外，我的家人是我坚强的后盾。父母多年来的无私奉献让我能够全身心投入学术研究，他们的爱与支持让我在学术道路上充满动力。</w:t>
      </w:r>
    </w:p>
    <w:p w14:paraId="76889673" w14:textId="77777777" w:rsidR="001C7EA9" w:rsidRPr="001C7EA9" w:rsidRDefault="001C7EA9" w:rsidP="00632489">
      <w:pPr>
        <w:widowControl/>
        <w:snapToGrid w:val="0"/>
        <w:ind w:firstLineChars="0" w:firstLine="480"/>
        <w:rPr>
          <w:rFonts w:eastAsiaTheme="majorEastAsia"/>
        </w:rPr>
      </w:pPr>
      <w:r w:rsidRPr="001C7EA9">
        <w:rPr>
          <w:rFonts w:eastAsiaTheme="majorEastAsia" w:hint="eastAsia"/>
        </w:rPr>
        <w:t>最后，我要感谢所有在我博士学习期间给予我关心与帮助的朋友们。正是因为有你们的陪伴，这段求学之路才显得更加充实和有意义。</w:t>
      </w:r>
    </w:p>
    <w:p w14:paraId="6AC709B3" w14:textId="40A449B2" w:rsidR="00E71120" w:rsidRDefault="001C7EA9" w:rsidP="00632489">
      <w:pPr>
        <w:widowControl/>
        <w:snapToGrid w:val="0"/>
        <w:ind w:firstLineChars="0" w:firstLine="480"/>
        <w:rPr>
          <w:rFonts w:eastAsiaTheme="majorEastAsia"/>
        </w:rPr>
      </w:pPr>
      <w:r w:rsidRPr="001C7EA9">
        <w:rPr>
          <w:rFonts w:eastAsiaTheme="majorEastAsia" w:hint="eastAsia"/>
        </w:rPr>
        <w:t>博士论文的完成标志着一个阶段的结束，同时也是新征程的起点。在未来的日子里，我将继续怀揣感恩之心，带着责任与热情，勇敢迎接新的挑战。</w:t>
      </w:r>
    </w:p>
    <w:p w14:paraId="70CC0ABE" w14:textId="77777777" w:rsidR="004740E0" w:rsidRDefault="004740E0" w:rsidP="00983E0C">
      <w:pPr>
        <w:widowControl/>
        <w:snapToGrid w:val="0"/>
        <w:ind w:firstLineChars="0" w:firstLine="0"/>
        <w:rPr>
          <w:rFonts w:eastAsiaTheme="majorEastAsia"/>
          <w:szCs w:val="24"/>
        </w:rPr>
        <w:sectPr w:rsidR="004740E0">
          <w:headerReference w:type="default" r:id="rId70"/>
          <w:footnotePr>
            <w:numFmt w:val="decimalEnclosedCircleChinese"/>
            <w:numRestart w:val="eachSect"/>
          </w:footnotePr>
          <w:pgSz w:w="11907" w:h="16840"/>
          <w:pgMar w:top="1701" w:right="1474" w:bottom="1418" w:left="1474" w:header="1134" w:footer="992" w:gutter="0"/>
          <w:cols w:space="425"/>
          <w:docGrid w:linePitch="384" w:charSpace="7430"/>
        </w:sectPr>
      </w:pPr>
    </w:p>
    <w:p w14:paraId="5EC506D8" w14:textId="77777777" w:rsidR="00E71120" w:rsidRPr="00E71120" w:rsidRDefault="00E71120" w:rsidP="004A318A">
      <w:pPr>
        <w:pStyle w:val="Aff4"/>
        <w:spacing w:before="480" w:after="240"/>
      </w:pPr>
      <w:bookmarkStart w:id="247" w:name="_Toc181227997"/>
      <w:bookmarkStart w:id="248" w:name="_Toc190702609"/>
      <w:r>
        <w:rPr>
          <w:rFonts w:hint="eastAsia"/>
        </w:rPr>
        <w:lastRenderedPageBreak/>
        <w:t>参考文献</w:t>
      </w:r>
      <w:bookmarkEnd w:id="247"/>
      <w:bookmarkEnd w:id="248"/>
    </w:p>
    <w:p w14:paraId="7773F51D" w14:textId="77777777" w:rsidR="00002BF3" w:rsidRPr="00002BF3" w:rsidRDefault="00E71120" w:rsidP="00002BF3">
      <w:pPr>
        <w:pStyle w:val="EndNoteBibliography"/>
        <w:ind w:left="720" w:hanging="720"/>
      </w:pPr>
      <w:r w:rsidRPr="00171728">
        <w:rPr>
          <w:rFonts w:eastAsiaTheme="majorEastAsia"/>
          <w:sz w:val="21"/>
          <w:szCs w:val="21"/>
        </w:rPr>
        <w:fldChar w:fldCharType="begin"/>
      </w:r>
      <w:r w:rsidRPr="00171728">
        <w:rPr>
          <w:rFonts w:eastAsiaTheme="majorEastAsia"/>
          <w:sz w:val="21"/>
          <w:szCs w:val="21"/>
        </w:rPr>
        <w:instrText xml:space="preserve"> ADDIN EN.REFLIST </w:instrText>
      </w:r>
      <w:r w:rsidRPr="00171728">
        <w:rPr>
          <w:rFonts w:eastAsiaTheme="majorEastAsia"/>
          <w:sz w:val="21"/>
          <w:szCs w:val="21"/>
        </w:rPr>
        <w:fldChar w:fldCharType="separate"/>
      </w:r>
      <w:r w:rsidR="00002BF3" w:rsidRPr="00002BF3">
        <w:t>[1]</w:t>
      </w:r>
      <w:r w:rsidR="00002BF3" w:rsidRPr="00002BF3">
        <w:tab/>
        <w:t>ZHANG M-L, ZHOU Z-H. A review on multi-label learning algorithms [J]. IEEE transactions on knowledge and data engineering, 2013, 26(8): 1819-1837.</w:t>
      </w:r>
    </w:p>
    <w:p w14:paraId="24FFC14A" w14:textId="77777777" w:rsidR="00002BF3" w:rsidRPr="00002BF3" w:rsidRDefault="00002BF3" w:rsidP="00002BF3">
      <w:pPr>
        <w:pStyle w:val="EndNoteBibliography"/>
        <w:ind w:left="720" w:hanging="720"/>
      </w:pPr>
      <w:r w:rsidRPr="00002BF3">
        <w:rPr>
          <w:rFonts w:hint="eastAsia"/>
        </w:rPr>
        <w:t>[2]</w:t>
      </w:r>
      <w:r w:rsidRPr="00002BF3">
        <w:rPr>
          <w:rFonts w:hint="eastAsia"/>
        </w:rPr>
        <w:tab/>
        <w:t>GIBAJA E, VENTURA S. Multi</w:t>
      </w:r>
      <w:r w:rsidRPr="00002BF3">
        <w:rPr>
          <w:rFonts w:hint="eastAsia"/>
        </w:rPr>
        <w:t>‐</w:t>
      </w:r>
      <w:r w:rsidRPr="00002BF3">
        <w:rPr>
          <w:rFonts w:hint="eastAsia"/>
        </w:rPr>
        <w:t>label learning: a review of the state of the art and ongoing research [J]</w:t>
      </w:r>
      <w:r w:rsidRPr="00002BF3">
        <w:t>. Wiley Interdisciplinary Reviews: Data Mining and Knowledge Discovery, 2014, 4(6): 411-444.</w:t>
      </w:r>
    </w:p>
    <w:p w14:paraId="35C049E1" w14:textId="77777777" w:rsidR="00002BF3" w:rsidRPr="00002BF3" w:rsidRDefault="00002BF3" w:rsidP="00002BF3">
      <w:pPr>
        <w:pStyle w:val="EndNoteBibliography"/>
        <w:ind w:left="720" w:hanging="720"/>
      </w:pPr>
      <w:r w:rsidRPr="00002BF3">
        <w:t>[3]</w:t>
      </w:r>
      <w:r w:rsidRPr="00002BF3">
        <w:tab/>
        <w:t>MADJAROV G, KOCEV D, GJORGJEVIKJ D, et al. An extensive experimental comparison of methods for multi-label learning [J]. Pattern recognition, 2012, 45(9): 3084-3104.</w:t>
      </w:r>
    </w:p>
    <w:p w14:paraId="0640F421" w14:textId="77777777" w:rsidR="00002BF3" w:rsidRPr="00002BF3" w:rsidRDefault="00002BF3" w:rsidP="00002BF3">
      <w:pPr>
        <w:pStyle w:val="EndNoteBibliography"/>
        <w:ind w:left="720" w:hanging="720"/>
      </w:pPr>
      <w:r w:rsidRPr="00002BF3">
        <w:rPr>
          <w:rFonts w:hint="eastAsia"/>
        </w:rPr>
        <w:t>[4]</w:t>
      </w:r>
      <w:r w:rsidRPr="00002BF3">
        <w:rPr>
          <w:rFonts w:hint="eastAsia"/>
        </w:rPr>
        <w:tab/>
      </w:r>
      <w:r w:rsidRPr="00002BF3">
        <w:rPr>
          <w:rFonts w:hint="eastAsia"/>
        </w:rPr>
        <w:t>肖琳</w:t>
      </w:r>
      <w:r w:rsidRPr="00002BF3">
        <w:rPr>
          <w:rFonts w:hint="eastAsia"/>
        </w:rPr>
        <w:t xml:space="preserve">. </w:t>
      </w:r>
      <w:r w:rsidRPr="00002BF3">
        <w:rPr>
          <w:rFonts w:hint="eastAsia"/>
        </w:rPr>
        <w:t>长尾分布下的多标签文本分类方法研究</w:t>
      </w:r>
      <w:r w:rsidRPr="00002BF3">
        <w:rPr>
          <w:rFonts w:hint="eastAsia"/>
        </w:rPr>
        <w:t xml:space="preserve"> [D]. </w:t>
      </w:r>
      <w:r w:rsidRPr="00002BF3">
        <w:rPr>
          <w:rFonts w:hint="eastAsia"/>
        </w:rPr>
        <w:t>北京交通大学</w:t>
      </w:r>
      <w:r w:rsidRPr="00002BF3">
        <w:rPr>
          <w:rFonts w:hint="eastAsia"/>
        </w:rPr>
        <w:t>, 2022.</w:t>
      </w:r>
    </w:p>
    <w:p w14:paraId="5E47DC18" w14:textId="77777777" w:rsidR="00002BF3" w:rsidRPr="00002BF3" w:rsidRDefault="00002BF3" w:rsidP="00002BF3">
      <w:pPr>
        <w:pStyle w:val="EndNoteBibliography"/>
        <w:ind w:left="720" w:hanging="720"/>
      </w:pPr>
      <w:r w:rsidRPr="00002BF3">
        <w:t>[5]</w:t>
      </w:r>
      <w:r w:rsidRPr="00002BF3">
        <w:tab/>
        <w:t>CARRILLO D, LóPEZ V F, MORENO M N. Multi-label classification for recommender systems[C]// Trends in Practical Applications of Agents and Multiagent Systems: 11th International Conference on Practical Applications of Agents and Multi-Agent Systems. 2013: 181-188. Springer.</w:t>
      </w:r>
    </w:p>
    <w:p w14:paraId="68E3BFE6" w14:textId="77777777" w:rsidR="00002BF3" w:rsidRPr="00002BF3" w:rsidRDefault="00002BF3" w:rsidP="00002BF3">
      <w:pPr>
        <w:pStyle w:val="EndNoteBibliography"/>
        <w:ind w:left="720" w:hanging="720"/>
      </w:pPr>
      <w:r w:rsidRPr="00002BF3">
        <w:t>[6]</w:t>
      </w:r>
      <w:r w:rsidRPr="00002BF3">
        <w:tab/>
        <w:t>LI H, LI K, AN J, et al. An efficient manifold regularized sparse non-negative matrix factorization model for large-scale recommender systems on GPUs [J]. Information Sciences, 2019, 496: 464-484.</w:t>
      </w:r>
    </w:p>
    <w:p w14:paraId="0442948B" w14:textId="77777777" w:rsidR="00002BF3" w:rsidRPr="00002BF3" w:rsidRDefault="00002BF3" w:rsidP="00002BF3">
      <w:pPr>
        <w:pStyle w:val="EndNoteBibliography"/>
        <w:ind w:left="720" w:hanging="720"/>
      </w:pPr>
      <w:r w:rsidRPr="00002BF3">
        <w:rPr>
          <w:rFonts w:hint="eastAsia"/>
        </w:rPr>
        <w:t>[7]</w:t>
      </w:r>
      <w:r w:rsidRPr="00002BF3">
        <w:rPr>
          <w:rFonts w:hint="eastAsia"/>
        </w:rPr>
        <w:tab/>
      </w:r>
      <w:r w:rsidRPr="00002BF3">
        <w:rPr>
          <w:rFonts w:hint="eastAsia"/>
        </w:rPr>
        <w:t>戴勇</w:t>
      </w:r>
      <w:r w:rsidRPr="00002BF3">
        <w:rPr>
          <w:rFonts w:hint="eastAsia"/>
        </w:rPr>
        <w:t xml:space="preserve">. </w:t>
      </w:r>
      <w:r w:rsidRPr="00002BF3">
        <w:rPr>
          <w:rFonts w:hint="eastAsia"/>
        </w:rPr>
        <w:t>图像属性多标签分类与检索方法研究</w:t>
      </w:r>
      <w:r w:rsidRPr="00002BF3">
        <w:rPr>
          <w:rFonts w:hint="eastAsia"/>
        </w:rPr>
        <w:t xml:space="preserve"> [D]. </w:t>
      </w:r>
      <w:r w:rsidRPr="00002BF3">
        <w:rPr>
          <w:rFonts w:hint="eastAsia"/>
        </w:rPr>
        <w:t>湖南大学</w:t>
      </w:r>
      <w:r w:rsidRPr="00002BF3">
        <w:rPr>
          <w:rFonts w:hint="eastAsia"/>
        </w:rPr>
        <w:t>, 2022.</w:t>
      </w:r>
    </w:p>
    <w:p w14:paraId="5D4A71BD" w14:textId="77777777" w:rsidR="00002BF3" w:rsidRPr="00002BF3" w:rsidRDefault="00002BF3" w:rsidP="00002BF3">
      <w:pPr>
        <w:pStyle w:val="EndNoteBibliography"/>
        <w:ind w:left="720" w:hanging="720"/>
      </w:pPr>
      <w:r w:rsidRPr="00002BF3">
        <w:t>[8]</w:t>
      </w:r>
      <w:r w:rsidRPr="00002BF3">
        <w:tab/>
        <w:t>LIN D, PENG T, CHEN R, et al. Distributionally Robust Loss for Long-Tailed Multi-label Image Classification[C]// European Conference on Computer Vision. 2025: 417-433. Springer.</w:t>
      </w:r>
    </w:p>
    <w:p w14:paraId="1B20A0E5" w14:textId="77777777" w:rsidR="00002BF3" w:rsidRPr="00002BF3" w:rsidRDefault="00002BF3" w:rsidP="00002BF3">
      <w:pPr>
        <w:pStyle w:val="EndNoteBibliography"/>
        <w:ind w:left="720" w:hanging="720"/>
      </w:pPr>
      <w:r w:rsidRPr="00002BF3">
        <w:t>[9]</w:t>
      </w:r>
      <w:r w:rsidRPr="00002BF3">
        <w:tab/>
        <w:t>LANCHANTIN J, WANG T, ORDONEZ V, et al. General multi-label image classification with transformers[C]// Proceedings of the IEEE/CVF conference on computer vision and pattern recognition. 2021: 16478-16488.</w:t>
      </w:r>
    </w:p>
    <w:p w14:paraId="3CB815F1" w14:textId="77777777" w:rsidR="00002BF3" w:rsidRPr="00002BF3" w:rsidRDefault="00002BF3" w:rsidP="00002BF3">
      <w:pPr>
        <w:pStyle w:val="EndNoteBibliography"/>
        <w:ind w:left="720" w:hanging="720"/>
      </w:pPr>
      <w:r w:rsidRPr="00002BF3">
        <w:rPr>
          <w:rFonts w:hint="eastAsia"/>
        </w:rPr>
        <w:t>[10]</w:t>
      </w:r>
      <w:r w:rsidRPr="00002BF3">
        <w:rPr>
          <w:rFonts w:hint="eastAsia"/>
        </w:rPr>
        <w:tab/>
      </w:r>
      <w:r w:rsidRPr="00002BF3">
        <w:rPr>
          <w:rFonts w:hint="eastAsia"/>
        </w:rPr>
        <w:t>韩惠蕊</w:t>
      </w:r>
      <w:r w:rsidRPr="00002BF3">
        <w:rPr>
          <w:rFonts w:hint="eastAsia"/>
        </w:rPr>
        <w:t xml:space="preserve">. </w:t>
      </w:r>
      <w:r w:rsidRPr="00002BF3">
        <w:rPr>
          <w:rFonts w:hint="eastAsia"/>
        </w:rPr>
        <w:t>面向慢性病辅助诊断的多标签学习算法研究</w:t>
      </w:r>
      <w:r w:rsidRPr="00002BF3">
        <w:rPr>
          <w:rFonts w:hint="eastAsia"/>
        </w:rPr>
        <w:t xml:space="preserve"> [D]. </w:t>
      </w:r>
      <w:r w:rsidRPr="00002BF3">
        <w:rPr>
          <w:rFonts w:hint="eastAsia"/>
        </w:rPr>
        <w:t>海南大学</w:t>
      </w:r>
      <w:r w:rsidRPr="00002BF3">
        <w:rPr>
          <w:rFonts w:hint="eastAsia"/>
        </w:rPr>
        <w:t>, 2019.</w:t>
      </w:r>
    </w:p>
    <w:p w14:paraId="16A351FC" w14:textId="77777777" w:rsidR="00002BF3" w:rsidRPr="00002BF3" w:rsidRDefault="00002BF3" w:rsidP="00002BF3">
      <w:pPr>
        <w:pStyle w:val="EndNoteBibliography"/>
        <w:ind w:left="720" w:hanging="720"/>
      </w:pPr>
      <w:r w:rsidRPr="00002BF3">
        <w:rPr>
          <w:rFonts w:hint="eastAsia"/>
        </w:rPr>
        <w:t>[11]</w:t>
      </w:r>
      <w:r w:rsidRPr="00002BF3">
        <w:rPr>
          <w:rFonts w:hint="eastAsia"/>
        </w:rPr>
        <w:tab/>
      </w:r>
      <w:r w:rsidRPr="00002BF3">
        <w:rPr>
          <w:rFonts w:hint="eastAsia"/>
        </w:rPr>
        <w:t>王普</w:t>
      </w:r>
      <w:r w:rsidRPr="00002BF3">
        <w:rPr>
          <w:rFonts w:hint="eastAsia"/>
        </w:rPr>
        <w:t xml:space="preserve">. </w:t>
      </w:r>
      <w:r w:rsidRPr="00002BF3">
        <w:rPr>
          <w:rFonts w:hint="eastAsia"/>
        </w:rPr>
        <w:t>多标记学习算法研究及在生物医学数据挖掘中的应用</w:t>
      </w:r>
      <w:r w:rsidRPr="00002BF3">
        <w:rPr>
          <w:rFonts w:hint="eastAsia"/>
        </w:rPr>
        <w:t xml:space="preserve"> [D]. </w:t>
      </w:r>
      <w:r w:rsidRPr="00002BF3">
        <w:rPr>
          <w:rFonts w:hint="eastAsia"/>
        </w:rPr>
        <w:t>中国科学院大学</w:t>
      </w:r>
      <w:r w:rsidRPr="00002BF3">
        <w:rPr>
          <w:rFonts w:hint="eastAsia"/>
        </w:rPr>
        <w:t>, 2017.</w:t>
      </w:r>
    </w:p>
    <w:p w14:paraId="43A42560" w14:textId="77777777" w:rsidR="00002BF3" w:rsidRPr="00002BF3" w:rsidRDefault="00002BF3" w:rsidP="00002BF3">
      <w:pPr>
        <w:pStyle w:val="EndNoteBibliography"/>
        <w:ind w:left="720" w:hanging="720"/>
      </w:pPr>
      <w:r w:rsidRPr="00002BF3">
        <w:rPr>
          <w:rFonts w:hint="eastAsia"/>
        </w:rPr>
        <w:t>[12]</w:t>
      </w:r>
      <w:r w:rsidRPr="00002BF3">
        <w:rPr>
          <w:rFonts w:hint="eastAsia"/>
        </w:rPr>
        <w:tab/>
      </w:r>
      <w:r w:rsidRPr="00002BF3">
        <w:rPr>
          <w:rFonts w:hint="eastAsia"/>
        </w:rPr>
        <w:t>黄圣君</w:t>
      </w:r>
      <w:r w:rsidRPr="00002BF3">
        <w:rPr>
          <w:rFonts w:hint="eastAsia"/>
        </w:rPr>
        <w:t xml:space="preserve">. </w:t>
      </w:r>
      <w:r w:rsidRPr="00002BF3">
        <w:rPr>
          <w:rFonts w:hint="eastAsia"/>
        </w:rPr>
        <w:t>多标记学习中标记关系利用的研究</w:t>
      </w:r>
      <w:r w:rsidRPr="00002BF3">
        <w:rPr>
          <w:rFonts w:hint="eastAsia"/>
        </w:rPr>
        <w:t xml:space="preserve"> [D]. </w:t>
      </w:r>
      <w:r w:rsidRPr="00002BF3">
        <w:rPr>
          <w:rFonts w:hint="eastAsia"/>
        </w:rPr>
        <w:t>东南大学</w:t>
      </w:r>
      <w:r w:rsidRPr="00002BF3">
        <w:rPr>
          <w:rFonts w:hint="eastAsia"/>
        </w:rPr>
        <w:t>, 2014.</w:t>
      </w:r>
    </w:p>
    <w:p w14:paraId="5C6E7913" w14:textId="77777777" w:rsidR="00002BF3" w:rsidRPr="00002BF3" w:rsidRDefault="00002BF3" w:rsidP="00002BF3">
      <w:pPr>
        <w:pStyle w:val="EndNoteBibliography"/>
        <w:ind w:left="720" w:hanging="720"/>
      </w:pPr>
      <w:r w:rsidRPr="00002BF3">
        <w:t>[13]</w:t>
      </w:r>
      <w:r w:rsidRPr="00002BF3">
        <w:tab/>
        <w:t>ZHANG M-L, ZHANG K. Multi-label learning by exploiting label dependency[C]// Proceedings of the 16th ACM SIGKDD international conference on Knowledge discovery and data mining. 2010: 999-1008.</w:t>
      </w:r>
    </w:p>
    <w:p w14:paraId="2FE77857" w14:textId="77777777" w:rsidR="00002BF3" w:rsidRPr="00002BF3" w:rsidRDefault="00002BF3" w:rsidP="00002BF3">
      <w:pPr>
        <w:pStyle w:val="EndNoteBibliography"/>
        <w:ind w:left="720" w:hanging="720"/>
      </w:pPr>
      <w:r w:rsidRPr="00002BF3">
        <w:t>[14]</w:t>
      </w:r>
      <w:r w:rsidRPr="00002BF3">
        <w:tab/>
        <w:t>WU B, LIU Z, WANG S, et al. Multi-label learning with missing labels[C]// 2014 22nd International Conference on Pattern Recognition. 2014: 1964-1968. IEEE.</w:t>
      </w:r>
    </w:p>
    <w:p w14:paraId="6190AB93" w14:textId="77777777" w:rsidR="00002BF3" w:rsidRPr="00002BF3" w:rsidRDefault="00002BF3" w:rsidP="00002BF3">
      <w:pPr>
        <w:pStyle w:val="EndNoteBibliography"/>
        <w:ind w:left="720" w:hanging="720"/>
      </w:pPr>
      <w:r w:rsidRPr="00002BF3">
        <w:t>[15]</w:t>
      </w:r>
      <w:r w:rsidRPr="00002BF3">
        <w:tab/>
        <w:t>YU H-F, JAIN P, KAR P, et al. Large-scale multi-label learning with missing labels[C]// International conference on machine learning. 2014: 593-601. PMLR.</w:t>
      </w:r>
    </w:p>
    <w:p w14:paraId="26192CDD" w14:textId="77777777" w:rsidR="00002BF3" w:rsidRPr="00002BF3" w:rsidRDefault="00002BF3" w:rsidP="00002BF3">
      <w:pPr>
        <w:pStyle w:val="EndNoteBibliography"/>
        <w:ind w:left="720" w:hanging="720"/>
      </w:pPr>
      <w:r w:rsidRPr="00002BF3">
        <w:t>[16]</w:t>
      </w:r>
      <w:r w:rsidRPr="00002BF3">
        <w:tab/>
        <w:t>XIE M-K, HUANG S-J. Partial multi-label learning[C]// Proceedings of the AAAI Conference on Artificial Intelligence. 2018: 4302-4309.</w:t>
      </w:r>
    </w:p>
    <w:p w14:paraId="2BA45C5E" w14:textId="77777777" w:rsidR="00002BF3" w:rsidRPr="00002BF3" w:rsidRDefault="00002BF3" w:rsidP="00002BF3">
      <w:pPr>
        <w:pStyle w:val="EndNoteBibliography"/>
        <w:ind w:left="720" w:hanging="720"/>
      </w:pPr>
      <w:r w:rsidRPr="00002BF3">
        <w:t>[17]</w:t>
      </w:r>
      <w:r w:rsidRPr="00002BF3">
        <w:tab/>
        <w:t>YU G, CHEN X, DOMENICONI C, et al. Feature-induced partial multi-label learning[C]// 2018 IEEE International Conference on Data Mining (ICDM). 2018: 1398-1403. IEEE.</w:t>
      </w:r>
    </w:p>
    <w:p w14:paraId="33C126D5" w14:textId="77777777" w:rsidR="00002BF3" w:rsidRPr="00002BF3" w:rsidRDefault="00002BF3" w:rsidP="00002BF3">
      <w:pPr>
        <w:pStyle w:val="EndNoteBibliography"/>
        <w:ind w:left="720" w:hanging="720"/>
      </w:pPr>
      <w:r w:rsidRPr="00002BF3">
        <w:rPr>
          <w:rFonts w:hint="eastAsia"/>
        </w:rPr>
        <w:t>[18]</w:t>
      </w:r>
      <w:r w:rsidRPr="00002BF3">
        <w:rPr>
          <w:rFonts w:hint="eastAsia"/>
        </w:rPr>
        <w:tab/>
      </w:r>
      <w:r w:rsidRPr="00002BF3">
        <w:rPr>
          <w:rFonts w:hint="eastAsia"/>
        </w:rPr>
        <w:t>吕庚育</w:t>
      </w:r>
      <w:r w:rsidRPr="00002BF3">
        <w:rPr>
          <w:rFonts w:hint="eastAsia"/>
        </w:rPr>
        <w:t xml:space="preserve">. </w:t>
      </w:r>
      <w:r w:rsidRPr="00002BF3">
        <w:rPr>
          <w:rFonts w:hint="eastAsia"/>
        </w:rPr>
        <w:t>弱监督多标记学习算法关键技术研究</w:t>
      </w:r>
      <w:r w:rsidRPr="00002BF3">
        <w:rPr>
          <w:rFonts w:hint="eastAsia"/>
        </w:rPr>
        <w:t xml:space="preserve"> [D]. </w:t>
      </w:r>
      <w:r w:rsidRPr="00002BF3">
        <w:rPr>
          <w:rFonts w:hint="eastAsia"/>
        </w:rPr>
        <w:t>北京交通大学</w:t>
      </w:r>
      <w:r w:rsidRPr="00002BF3">
        <w:rPr>
          <w:rFonts w:hint="eastAsia"/>
        </w:rPr>
        <w:t>, 2022.</w:t>
      </w:r>
    </w:p>
    <w:p w14:paraId="30F298F3" w14:textId="77777777" w:rsidR="00002BF3" w:rsidRPr="00002BF3" w:rsidRDefault="00002BF3" w:rsidP="00002BF3">
      <w:pPr>
        <w:pStyle w:val="EndNoteBibliography"/>
        <w:ind w:left="720" w:hanging="720"/>
      </w:pPr>
      <w:r w:rsidRPr="00002BF3">
        <w:t>[19]</w:t>
      </w:r>
      <w:r w:rsidRPr="00002BF3">
        <w:tab/>
        <w:t>GHIASSI A, PENE C O, BIRKE R, et al. Trusted loss correction for noisy multi-label learning[C]// Asian Conference on Machine Learning. 2023: 343-358. PMLR.</w:t>
      </w:r>
    </w:p>
    <w:p w14:paraId="037962EF" w14:textId="77777777" w:rsidR="00002BF3" w:rsidRPr="00002BF3" w:rsidRDefault="00002BF3" w:rsidP="00002BF3">
      <w:pPr>
        <w:pStyle w:val="EndNoteBibliography"/>
        <w:ind w:left="720" w:hanging="720"/>
      </w:pPr>
      <w:r w:rsidRPr="00002BF3">
        <w:t>[20]</w:t>
      </w:r>
      <w:r w:rsidRPr="00002BF3">
        <w:tab/>
        <w:t xml:space="preserve">HAN M, WU H, CHEN Z, et al. A survey of multi-label classification based on supervised and semi-supervised learning [J]. International Journal of Machine </w:t>
      </w:r>
      <w:r w:rsidRPr="00002BF3">
        <w:lastRenderedPageBreak/>
        <w:t>Learning and Cybernetics, 2023, 14(3): 697-724.</w:t>
      </w:r>
    </w:p>
    <w:p w14:paraId="0A5B41CA" w14:textId="77777777" w:rsidR="00002BF3" w:rsidRPr="00002BF3" w:rsidRDefault="00002BF3" w:rsidP="00002BF3">
      <w:pPr>
        <w:pStyle w:val="EndNoteBibliography"/>
        <w:ind w:left="720" w:hanging="720"/>
      </w:pPr>
      <w:r w:rsidRPr="00002BF3">
        <w:t>[21]</w:t>
      </w:r>
      <w:r w:rsidRPr="00002BF3">
        <w:tab/>
        <w:t>MEHRKANOON S, SUYKENS J A. Multi-label semi-supervised learning using regularized kernel spectral clustering[C]// 2016 International Joint Conference on Neural Networks (IJCNN). 2016: 4009-4016. IEEE.</w:t>
      </w:r>
    </w:p>
    <w:p w14:paraId="58C73B68" w14:textId="77777777" w:rsidR="00002BF3" w:rsidRPr="00002BF3" w:rsidRDefault="00002BF3" w:rsidP="00002BF3">
      <w:pPr>
        <w:pStyle w:val="EndNoteBibliography"/>
        <w:ind w:left="720" w:hanging="720"/>
      </w:pPr>
      <w:r w:rsidRPr="00002BF3">
        <w:t>[22]</w:t>
      </w:r>
      <w:r w:rsidRPr="00002BF3">
        <w:tab/>
        <w:t>ZHENG X, LI P, CHU Z, et al. A survey on multi-label data stream classification [J]. IEEE Access, 2019, 8: 1249-1275.</w:t>
      </w:r>
    </w:p>
    <w:p w14:paraId="2C93CD7D" w14:textId="77777777" w:rsidR="00002BF3" w:rsidRPr="00002BF3" w:rsidRDefault="00002BF3" w:rsidP="00002BF3">
      <w:pPr>
        <w:pStyle w:val="EndNoteBibliography"/>
        <w:ind w:left="720" w:hanging="720"/>
      </w:pPr>
      <w:r w:rsidRPr="00002BF3">
        <w:t>[23]</w:t>
      </w:r>
      <w:r w:rsidRPr="00002BF3">
        <w:tab/>
        <w:t>LI J, ZHU X, WANG H, et al. Stacked Co-Training for Semi-Supervised Multi-Label Learning [J]. Information Sciences, 2024: 120906.</w:t>
      </w:r>
    </w:p>
    <w:p w14:paraId="36158A4E" w14:textId="77777777" w:rsidR="00002BF3" w:rsidRPr="00002BF3" w:rsidRDefault="00002BF3" w:rsidP="00002BF3">
      <w:pPr>
        <w:pStyle w:val="EndNoteBibliography"/>
        <w:ind w:left="720" w:hanging="720"/>
      </w:pPr>
      <w:r w:rsidRPr="00002BF3">
        <w:t>[24]</w:t>
      </w:r>
      <w:r w:rsidRPr="00002BF3">
        <w:tab/>
        <w:t>MA Z, CHEN S. Expand globally, shrink locally: Discriminant multi-label learning with missing labels [J]. Pattern recognition, 2021, 111: 107675.</w:t>
      </w:r>
    </w:p>
    <w:p w14:paraId="2040A87A" w14:textId="77777777" w:rsidR="00002BF3" w:rsidRPr="00002BF3" w:rsidRDefault="00002BF3" w:rsidP="00002BF3">
      <w:pPr>
        <w:pStyle w:val="EndNoteBibliography"/>
        <w:ind w:left="720" w:hanging="720"/>
      </w:pPr>
      <w:r w:rsidRPr="00002BF3">
        <w:t>[25]</w:t>
      </w:r>
      <w:r w:rsidRPr="00002BF3">
        <w:tab/>
        <w:t>LI P, ZHANG H, HU X, et al. High-dimensional multi-label data stream classification with concept drifting detection [J]. IEEE transactions on knowledge and data engineering, 2022, 35(8): 8085-8099.</w:t>
      </w:r>
    </w:p>
    <w:p w14:paraId="681EA77F" w14:textId="77777777" w:rsidR="00002BF3" w:rsidRPr="00002BF3" w:rsidRDefault="00002BF3" w:rsidP="00002BF3">
      <w:pPr>
        <w:pStyle w:val="EndNoteBibliography"/>
        <w:ind w:left="720" w:hanging="720"/>
      </w:pPr>
      <w:r w:rsidRPr="00002BF3">
        <w:t>[26]</w:t>
      </w:r>
      <w:r w:rsidRPr="00002BF3">
        <w:tab/>
        <w:t>TAREKEGN A N, GIACOBINI M, MICHALAK K. A review of methods for imbalanced multi-label classification [J]. Pattern recognition, 2021, 118: 107965.</w:t>
      </w:r>
    </w:p>
    <w:p w14:paraId="2DD949DA" w14:textId="77777777" w:rsidR="00002BF3" w:rsidRPr="00002BF3" w:rsidRDefault="00002BF3" w:rsidP="00002BF3">
      <w:pPr>
        <w:pStyle w:val="EndNoteBibliography"/>
        <w:ind w:left="720" w:hanging="720"/>
      </w:pPr>
      <w:r w:rsidRPr="00002BF3">
        <w:t>[27]</w:t>
      </w:r>
      <w:r w:rsidRPr="00002BF3">
        <w:tab/>
        <w:t>MOYANO J M, GIBAJA E L, CIOS K J, et al. Review of ensembles of multi-label classifiers: models, experimental study and prospects [J]. Information Fusion, 2018, 44: 33-45.</w:t>
      </w:r>
    </w:p>
    <w:p w14:paraId="1D05D641" w14:textId="77777777" w:rsidR="00002BF3" w:rsidRPr="00002BF3" w:rsidRDefault="00002BF3" w:rsidP="00002BF3">
      <w:pPr>
        <w:pStyle w:val="EndNoteBibliography"/>
        <w:ind w:left="720" w:hanging="720"/>
      </w:pPr>
      <w:r w:rsidRPr="00002BF3">
        <w:rPr>
          <w:rFonts w:hint="eastAsia"/>
        </w:rPr>
        <w:t>[28]</w:t>
      </w:r>
      <w:r w:rsidRPr="00002BF3">
        <w:rPr>
          <w:rFonts w:hint="eastAsia"/>
        </w:rPr>
        <w:tab/>
      </w:r>
      <w:r w:rsidRPr="00002BF3">
        <w:rPr>
          <w:rFonts w:hint="eastAsia"/>
        </w:rPr>
        <w:t>夏跃龙</w:t>
      </w:r>
      <w:r w:rsidRPr="00002BF3">
        <w:rPr>
          <w:rFonts w:hint="eastAsia"/>
        </w:rPr>
        <w:t xml:space="preserve">. </w:t>
      </w:r>
      <w:r w:rsidRPr="00002BF3">
        <w:rPr>
          <w:rFonts w:hint="eastAsia"/>
        </w:rPr>
        <w:t>集成多标签学习算法研究</w:t>
      </w:r>
      <w:r w:rsidRPr="00002BF3">
        <w:rPr>
          <w:rFonts w:hint="eastAsia"/>
        </w:rPr>
        <w:t xml:space="preserve"> [D]. </w:t>
      </w:r>
      <w:r w:rsidRPr="00002BF3">
        <w:rPr>
          <w:rFonts w:hint="eastAsia"/>
        </w:rPr>
        <w:t>云南大学</w:t>
      </w:r>
      <w:r w:rsidRPr="00002BF3">
        <w:rPr>
          <w:rFonts w:hint="eastAsia"/>
        </w:rPr>
        <w:t>, 2022.</w:t>
      </w:r>
    </w:p>
    <w:p w14:paraId="632C8C7A" w14:textId="77777777" w:rsidR="00002BF3" w:rsidRPr="00002BF3" w:rsidRDefault="00002BF3" w:rsidP="00002BF3">
      <w:pPr>
        <w:pStyle w:val="EndNoteBibliography"/>
        <w:ind w:left="720" w:hanging="720"/>
      </w:pPr>
      <w:r w:rsidRPr="00002BF3">
        <w:t>[29]</w:t>
      </w:r>
      <w:r w:rsidRPr="00002BF3">
        <w:tab/>
        <w:t>GIBAJA E, VENTURA S. A tutorial on multilabel learning [J]. ACM Computing Surveys (CSUR), 2015, 47(3): 1-38.</w:t>
      </w:r>
    </w:p>
    <w:p w14:paraId="061024AF" w14:textId="77777777" w:rsidR="00002BF3" w:rsidRPr="00002BF3" w:rsidRDefault="00002BF3" w:rsidP="00002BF3">
      <w:pPr>
        <w:pStyle w:val="EndNoteBibliography"/>
        <w:ind w:left="720" w:hanging="720"/>
      </w:pPr>
      <w:r w:rsidRPr="00002BF3">
        <w:t>[30]</w:t>
      </w:r>
      <w:r w:rsidRPr="00002BF3">
        <w:tab/>
        <w:t>HUANG J, LI G, HUANG Q, et al. Learning label specific features for multi-label classification[C]// 2015 IEEE International Conference on Data Mining. 2015: 181-190. IEEE.</w:t>
      </w:r>
    </w:p>
    <w:p w14:paraId="4A1110D7" w14:textId="77777777" w:rsidR="00002BF3" w:rsidRPr="00002BF3" w:rsidRDefault="00002BF3" w:rsidP="00002BF3">
      <w:pPr>
        <w:pStyle w:val="EndNoteBibliography"/>
        <w:ind w:left="720" w:hanging="720"/>
      </w:pPr>
      <w:r w:rsidRPr="00002BF3">
        <w:t>[31]</w:t>
      </w:r>
      <w:r w:rsidRPr="00002BF3">
        <w:tab/>
        <w:t>BOUTELL M R, LUO J, SHEN X, et al. Learning multi-label scene classification [J]. Pattern recognition, 2004, 37(9): 1757-1771.</w:t>
      </w:r>
    </w:p>
    <w:p w14:paraId="1469148C" w14:textId="77777777" w:rsidR="00002BF3" w:rsidRPr="00002BF3" w:rsidRDefault="00002BF3" w:rsidP="00002BF3">
      <w:pPr>
        <w:pStyle w:val="EndNoteBibliography"/>
        <w:ind w:left="720" w:hanging="720"/>
      </w:pPr>
      <w:r w:rsidRPr="00002BF3">
        <w:t>[32]</w:t>
      </w:r>
      <w:r w:rsidRPr="00002BF3">
        <w:tab/>
        <w:t>READ J, PFAHRINGER B, HOLMES G, et al. Classifier chains for multi-label classification[C]// Joint European conference on machine learning and knowledge discovery in databases. 2009: 254-269. Springer.</w:t>
      </w:r>
    </w:p>
    <w:p w14:paraId="2D25BCA2" w14:textId="77777777" w:rsidR="00002BF3" w:rsidRPr="00002BF3" w:rsidRDefault="00002BF3" w:rsidP="00002BF3">
      <w:pPr>
        <w:pStyle w:val="EndNoteBibliography"/>
        <w:ind w:left="720" w:hanging="720"/>
      </w:pPr>
      <w:r w:rsidRPr="00002BF3">
        <w:t>[33]</w:t>
      </w:r>
      <w:r w:rsidRPr="00002BF3">
        <w:tab/>
        <w:t>TSOUMAKAS G, VLAHAVAS I. Random k-labelsets: An ensemble method for multilabel classification[C]// European conference on machine learning. 2007: 406-417. Springer.</w:t>
      </w:r>
    </w:p>
    <w:p w14:paraId="07DFCCE1" w14:textId="77777777" w:rsidR="00002BF3" w:rsidRPr="00002BF3" w:rsidRDefault="00002BF3" w:rsidP="00002BF3">
      <w:pPr>
        <w:pStyle w:val="EndNoteBibliography"/>
        <w:ind w:left="720" w:hanging="720"/>
      </w:pPr>
      <w:r w:rsidRPr="00002BF3">
        <w:t>[34]</w:t>
      </w:r>
      <w:r w:rsidRPr="00002BF3">
        <w:tab/>
        <w:t>SENGE R, COZ J J D, HüLLERMEIER E. On the problem of error propagation in classifier chains for multi-label classification [M]. Data Analysis, Machine Learning and Knowledge Discovery. Springer. 2014: 163-170.</w:t>
      </w:r>
    </w:p>
    <w:p w14:paraId="25F817D8" w14:textId="77777777" w:rsidR="00002BF3" w:rsidRPr="00002BF3" w:rsidRDefault="00002BF3" w:rsidP="00002BF3">
      <w:pPr>
        <w:pStyle w:val="EndNoteBibliography"/>
        <w:ind w:left="720" w:hanging="720"/>
      </w:pPr>
      <w:r w:rsidRPr="00002BF3">
        <w:t>[35]</w:t>
      </w:r>
      <w:r w:rsidRPr="00002BF3">
        <w:tab/>
        <w:t>KAJDANOWICZ T, KAZIENKO P. Heuristic classifier chains for multi-label classification[C]// International Conference on Flexible Query Answering Systems. 2013: 555-566. Springer.</w:t>
      </w:r>
    </w:p>
    <w:p w14:paraId="3D42EAA7" w14:textId="77777777" w:rsidR="00002BF3" w:rsidRPr="00002BF3" w:rsidRDefault="00002BF3" w:rsidP="00002BF3">
      <w:pPr>
        <w:pStyle w:val="EndNoteBibliography"/>
        <w:ind w:left="720" w:hanging="720"/>
      </w:pPr>
      <w:r w:rsidRPr="00002BF3">
        <w:t>[36]</w:t>
      </w:r>
      <w:r w:rsidRPr="00002BF3">
        <w:tab/>
        <w:t>JUN X, LU Y, LEI Z, et al. Conditional entropy based classifier chains for multi-label classification [J]. Neurocomputing, 2019, 335: 185-194.</w:t>
      </w:r>
    </w:p>
    <w:p w14:paraId="2ACAE54B" w14:textId="77777777" w:rsidR="00002BF3" w:rsidRPr="00002BF3" w:rsidRDefault="00002BF3" w:rsidP="00002BF3">
      <w:pPr>
        <w:pStyle w:val="EndNoteBibliography"/>
        <w:ind w:left="720" w:hanging="720"/>
      </w:pPr>
      <w:r w:rsidRPr="00002BF3">
        <w:t>[37]</w:t>
      </w:r>
      <w:r w:rsidRPr="00002BF3">
        <w:tab/>
        <w:t>LIU W, TSANG I. On the optimality of classifier chain for multi-label classification[C]// Advances in neural information processing systems. 2015.</w:t>
      </w:r>
    </w:p>
    <w:p w14:paraId="59F9D51E" w14:textId="77777777" w:rsidR="00002BF3" w:rsidRPr="00002BF3" w:rsidRDefault="00002BF3" w:rsidP="00002BF3">
      <w:pPr>
        <w:pStyle w:val="EndNoteBibliography"/>
        <w:ind w:left="720" w:hanging="720"/>
      </w:pPr>
      <w:r w:rsidRPr="00002BF3">
        <w:t>[38]</w:t>
      </w:r>
      <w:r w:rsidRPr="00002BF3">
        <w:tab/>
        <w:t>MENA D, MONTAñéS E, QUEVEDO J R, et al. An overview of inference methods in probabilistic classifier chains for multilabel classification [J]. Wiley Interdisciplinary Reviews: Data Mining and Knowledge Discovery, 2016, 6(6): 215-230.</w:t>
      </w:r>
    </w:p>
    <w:p w14:paraId="46752324" w14:textId="77777777" w:rsidR="00002BF3" w:rsidRPr="00002BF3" w:rsidRDefault="00002BF3" w:rsidP="00002BF3">
      <w:pPr>
        <w:pStyle w:val="EndNoteBibliography"/>
        <w:ind w:left="720" w:hanging="720"/>
      </w:pPr>
      <w:r w:rsidRPr="00002BF3">
        <w:t>[39]</w:t>
      </w:r>
      <w:r w:rsidRPr="00002BF3">
        <w:tab/>
        <w:t>READ J, PFAHRINGER B, HOLMES G, et al. Classifier chains: a review and perspectives [J]. Journal of Artificial Intelligence Research, 2021, 70: 683-718.</w:t>
      </w:r>
    </w:p>
    <w:p w14:paraId="0FCB6A6F" w14:textId="77777777" w:rsidR="00002BF3" w:rsidRPr="00002BF3" w:rsidRDefault="00002BF3" w:rsidP="00002BF3">
      <w:pPr>
        <w:pStyle w:val="EndNoteBibliography"/>
        <w:ind w:left="720" w:hanging="720"/>
      </w:pPr>
      <w:r w:rsidRPr="00002BF3">
        <w:t>[40]</w:t>
      </w:r>
      <w:r w:rsidRPr="00002BF3">
        <w:tab/>
        <w:t xml:space="preserve">TSOUMAKAS G, KATAKIS I, VLAHAVAS I. Random k-labelsets for multilabel </w:t>
      </w:r>
      <w:r w:rsidRPr="00002BF3">
        <w:lastRenderedPageBreak/>
        <w:t>classification [J]. IEEE transactions on knowledge and data engineering, 2010, 23(7): 1079-1089.</w:t>
      </w:r>
    </w:p>
    <w:p w14:paraId="25DC6AD9" w14:textId="77777777" w:rsidR="00002BF3" w:rsidRPr="00002BF3" w:rsidRDefault="00002BF3" w:rsidP="00002BF3">
      <w:pPr>
        <w:pStyle w:val="EndNoteBibliography"/>
        <w:ind w:left="720" w:hanging="720"/>
      </w:pPr>
      <w:r w:rsidRPr="00002BF3">
        <w:t>[41]</w:t>
      </w:r>
      <w:r w:rsidRPr="00002BF3">
        <w:tab/>
        <w:t>H</w:t>
      </w:r>
      <w:r w:rsidRPr="00002BF3">
        <w:rPr>
          <w:rFonts w:hint="eastAsia"/>
        </w:rPr>
        <w:t>ü</w:t>
      </w:r>
      <w:r w:rsidRPr="00002BF3">
        <w:t>LLERMEIER E, FüRNKRANZ J, CHENG W, et al. Label ranking by learning pairwise preferences [J]. Artificial Intelligence, 2008, 172(16-17): 1897-1916.</w:t>
      </w:r>
    </w:p>
    <w:p w14:paraId="1A3103D4" w14:textId="77777777" w:rsidR="00002BF3" w:rsidRPr="00002BF3" w:rsidRDefault="00002BF3" w:rsidP="00002BF3">
      <w:pPr>
        <w:pStyle w:val="EndNoteBibliography"/>
        <w:ind w:left="720" w:hanging="720"/>
      </w:pPr>
      <w:r w:rsidRPr="00002BF3">
        <w:t>[42]</w:t>
      </w:r>
      <w:r w:rsidRPr="00002BF3">
        <w:tab/>
        <w:t>ZHANG M-L, ZHOU Z-H. ML-KNN: A lazy learning approach to multi-label learning [J]. Pattern recognition, 2007, 40(7): 2038-2048.</w:t>
      </w:r>
    </w:p>
    <w:p w14:paraId="101D2E35" w14:textId="77777777" w:rsidR="00002BF3" w:rsidRPr="00002BF3" w:rsidRDefault="00002BF3" w:rsidP="00002BF3">
      <w:pPr>
        <w:pStyle w:val="EndNoteBibliography"/>
        <w:ind w:left="720" w:hanging="720"/>
      </w:pPr>
      <w:r w:rsidRPr="00002BF3">
        <w:t>[43]</w:t>
      </w:r>
      <w:r w:rsidRPr="00002BF3">
        <w:tab/>
        <w:t>ELISSEEFF A, WESTON J. A kernel method for multi-labelled classification[C]// Advances in neural information processing systems. 2001.</w:t>
      </w:r>
    </w:p>
    <w:p w14:paraId="0CBEAC6E" w14:textId="77777777" w:rsidR="00002BF3" w:rsidRPr="00002BF3" w:rsidRDefault="00002BF3" w:rsidP="00002BF3">
      <w:pPr>
        <w:pStyle w:val="EndNoteBibliography"/>
        <w:ind w:left="720" w:hanging="720"/>
      </w:pPr>
      <w:r w:rsidRPr="00002BF3">
        <w:t>[44]</w:t>
      </w:r>
      <w:r w:rsidRPr="00002BF3">
        <w:tab/>
        <w:t>CLARE A, KING R D. Knowledge discovery in multi-label phenotype data[C]// European conference on principles of data mining and knowledge discovery. 2001: 42-53. Springer.</w:t>
      </w:r>
    </w:p>
    <w:p w14:paraId="639C6248" w14:textId="77777777" w:rsidR="00002BF3" w:rsidRPr="00002BF3" w:rsidRDefault="00002BF3" w:rsidP="00002BF3">
      <w:pPr>
        <w:pStyle w:val="EndNoteBibliography"/>
        <w:ind w:left="720" w:hanging="720"/>
      </w:pPr>
      <w:r w:rsidRPr="00002BF3">
        <w:t>[45]</w:t>
      </w:r>
      <w:r w:rsidRPr="00002BF3">
        <w:tab/>
        <w:t>ZHANG M-L. ML-RBF: RBF neural networks for multi-label learning [J]. Neural Processing Letters, 2009, 29(2): 61-74.</w:t>
      </w:r>
    </w:p>
    <w:p w14:paraId="18B948AE" w14:textId="77777777" w:rsidR="00002BF3" w:rsidRPr="00002BF3" w:rsidRDefault="00002BF3" w:rsidP="00002BF3">
      <w:pPr>
        <w:pStyle w:val="EndNoteBibliography"/>
        <w:ind w:left="720" w:hanging="720"/>
      </w:pPr>
      <w:r w:rsidRPr="00002BF3">
        <w:t>[46]</w:t>
      </w:r>
      <w:r w:rsidRPr="00002BF3">
        <w:tab/>
        <w:t>BIELZA C, LI G, LARRANAGA P. Multi-dimensional classification with Bayesian networks [J]. International Journal of Approximate Reasoning, 2011, 52(6): 705-727.</w:t>
      </w:r>
    </w:p>
    <w:p w14:paraId="1ADE7B2C" w14:textId="77777777" w:rsidR="00002BF3" w:rsidRPr="00002BF3" w:rsidRDefault="00002BF3" w:rsidP="00002BF3">
      <w:pPr>
        <w:pStyle w:val="EndNoteBibliography"/>
        <w:ind w:left="720" w:hanging="720"/>
      </w:pPr>
      <w:r w:rsidRPr="00002BF3">
        <w:t>[47]</w:t>
      </w:r>
      <w:r w:rsidRPr="00002BF3">
        <w:tab/>
        <w:t>WU Q, TAN M, SONG H, et al. ML-FOREST: A multi-label tree ensemble method for multi-label classification [J]. IEEE transactions on knowledge and data engineering, 2016, 28(10): 2665-2680.</w:t>
      </w:r>
    </w:p>
    <w:p w14:paraId="70B42504" w14:textId="77777777" w:rsidR="00002BF3" w:rsidRPr="00002BF3" w:rsidRDefault="00002BF3" w:rsidP="00002BF3">
      <w:pPr>
        <w:pStyle w:val="EndNoteBibliography"/>
        <w:ind w:left="720" w:hanging="720"/>
      </w:pPr>
      <w:r w:rsidRPr="00002BF3">
        <w:t>[48]</w:t>
      </w:r>
      <w:r w:rsidRPr="00002BF3">
        <w:tab/>
        <w:t>CHENG W, HüLLERMEIER E. Combining instance-based learning and logistic regression for multilabel classification [J]. Machine learning, 2009, 76: 211-225.</w:t>
      </w:r>
    </w:p>
    <w:p w14:paraId="31A844CB" w14:textId="77777777" w:rsidR="00002BF3" w:rsidRPr="00002BF3" w:rsidRDefault="00002BF3" w:rsidP="00002BF3">
      <w:pPr>
        <w:pStyle w:val="EndNoteBibliography"/>
        <w:ind w:left="720" w:hanging="720"/>
      </w:pPr>
      <w:r w:rsidRPr="00002BF3">
        <w:t>[49]</w:t>
      </w:r>
      <w:r w:rsidRPr="00002BF3">
        <w:tab/>
        <w:t>KUMAR V, PUJARI A K, PADMANABHAN V, et al. Group preserving label embedding for multi-label classification [J]. Pattern recognition, 2019, 90: 23-34.</w:t>
      </w:r>
    </w:p>
    <w:p w14:paraId="565CE457" w14:textId="77777777" w:rsidR="00002BF3" w:rsidRPr="00002BF3" w:rsidRDefault="00002BF3" w:rsidP="00002BF3">
      <w:pPr>
        <w:pStyle w:val="EndNoteBibliography"/>
        <w:ind w:left="720" w:hanging="720"/>
      </w:pPr>
      <w:r w:rsidRPr="00002BF3">
        <w:t>[50]</w:t>
      </w:r>
      <w:r w:rsidRPr="00002BF3">
        <w:tab/>
        <w:t>BAO J, WANG Y, CHENG Y. Asymmetry label correlation for multi-label learning [J]. Applied Intelligence, 2022, 52(6): 6093-6105.</w:t>
      </w:r>
    </w:p>
    <w:p w14:paraId="7D3997CA" w14:textId="77777777" w:rsidR="00002BF3" w:rsidRPr="00002BF3" w:rsidRDefault="00002BF3" w:rsidP="00002BF3">
      <w:pPr>
        <w:pStyle w:val="EndNoteBibliography"/>
        <w:ind w:left="720" w:hanging="720"/>
      </w:pPr>
      <w:r w:rsidRPr="00002BF3">
        <w:t>[51]</w:t>
      </w:r>
      <w:r w:rsidRPr="00002BF3">
        <w:tab/>
        <w:t>HUANG J, LI G, HUANG Q, et al. Learning label-specific features and class-dependent labels for multi-label classification [J]. IEEE transactions on knowledge and data engineering, 2016, 28(12): 3309-3323.</w:t>
      </w:r>
    </w:p>
    <w:p w14:paraId="5786F55E" w14:textId="77777777" w:rsidR="00002BF3" w:rsidRPr="00002BF3" w:rsidRDefault="00002BF3" w:rsidP="00002BF3">
      <w:pPr>
        <w:pStyle w:val="EndNoteBibliography"/>
        <w:ind w:left="720" w:hanging="720"/>
      </w:pPr>
      <w:r w:rsidRPr="00002BF3">
        <w:t>[52]</w:t>
      </w:r>
      <w:r w:rsidRPr="00002BF3">
        <w:tab/>
        <w:t>LI J, LI P, HU X, et al. Learning common and label-specific features for multi-Label classification with correlation information [J]. Pattern recognition, 2022, 121: 108259.</w:t>
      </w:r>
    </w:p>
    <w:p w14:paraId="7451286D" w14:textId="77777777" w:rsidR="00002BF3" w:rsidRPr="00002BF3" w:rsidRDefault="00002BF3" w:rsidP="00002BF3">
      <w:pPr>
        <w:pStyle w:val="EndNoteBibliography"/>
        <w:ind w:left="720" w:hanging="720"/>
      </w:pPr>
      <w:r w:rsidRPr="00002BF3">
        <w:t>[53]</w:t>
      </w:r>
      <w:r w:rsidRPr="00002BF3">
        <w:tab/>
        <w:t>SHI C, KONG X, YU P S, et al. Multi-label ensemble learning[C]// Machine Learning and Knowledge Discovery in Databases: European Conference, ECML PKDD 2011, Athens, Greece, September 5-9, 2011, Proceedings, Part III 22. 2011: 223-239. Springer.</w:t>
      </w:r>
    </w:p>
    <w:p w14:paraId="0252F20D" w14:textId="77777777" w:rsidR="00002BF3" w:rsidRPr="00002BF3" w:rsidRDefault="00002BF3" w:rsidP="00002BF3">
      <w:pPr>
        <w:pStyle w:val="EndNoteBibliography"/>
        <w:ind w:left="720" w:hanging="720"/>
      </w:pPr>
      <w:r w:rsidRPr="00002BF3">
        <w:t>[54]</w:t>
      </w:r>
      <w:r w:rsidRPr="00002BF3">
        <w:tab/>
        <w:t>TAHIR M A, KITTLER J, BOURIDANE A. Multilabel classification using heterogeneous ensemble of multi-label classifiers [J]. Pattern Recognition Letters, 2012, 33(5): 513-523.</w:t>
      </w:r>
    </w:p>
    <w:p w14:paraId="376DA1E1" w14:textId="77777777" w:rsidR="00002BF3" w:rsidRPr="00002BF3" w:rsidRDefault="00002BF3" w:rsidP="00002BF3">
      <w:pPr>
        <w:pStyle w:val="EndNoteBibliography"/>
        <w:ind w:left="720" w:hanging="720"/>
      </w:pPr>
      <w:r w:rsidRPr="00002BF3">
        <w:t>[55]</w:t>
      </w:r>
      <w:r w:rsidRPr="00002BF3">
        <w:tab/>
        <w:t>READ J, PFAHRINGER B, HOLMES G, et al. Classifier chains for multi-label classification [J]. Machine learning, 2011, 85(3): 333-359.</w:t>
      </w:r>
    </w:p>
    <w:p w14:paraId="048780CF" w14:textId="77777777" w:rsidR="00002BF3" w:rsidRPr="00002BF3" w:rsidRDefault="00002BF3" w:rsidP="00002BF3">
      <w:pPr>
        <w:pStyle w:val="EndNoteBibliography"/>
        <w:ind w:left="720" w:hanging="720"/>
      </w:pPr>
      <w:r w:rsidRPr="00002BF3">
        <w:t>[56]</w:t>
      </w:r>
      <w:r w:rsidRPr="00002BF3">
        <w:tab/>
        <w:t>SCHAPIRE R E, SINGER Y. BoosTexter: A boosting-based system for text categorization [J]. Machine learning, 2000, 39(2): 135-168.</w:t>
      </w:r>
    </w:p>
    <w:p w14:paraId="03CF6D54" w14:textId="77777777" w:rsidR="00002BF3" w:rsidRPr="00002BF3" w:rsidRDefault="00002BF3" w:rsidP="00002BF3">
      <w:pPr>
        <w:pStyle w:val="EndNoteBibliography"/>
        <w:ind w:left="720" w:hanging="720"/>
      </w:pPr>
      <w:r w:rsidRPr="00002BF3">
        <w:t>[57]</w:t>
      </w:r>
      <w:r w:rsidRPr="00002BF3">
        <w:tab/>
        <w:t>TSOUMAKAS G, DIMOU A, SPYROMITROS E, et al. Correlation-based pruning of stacked binary relevance models for multi-label learning[C]// Proceedings of the 1st international workshop on learning from multi-label data. 2009: 101-116.</w:t>
      </w:r>
    </w:p>
    <w:p w14:paraId="262F773C" w14:textId="77777777" w:rsidR="00002BF3" w:rsidRPr="00002BF3" w:rsidRDefault="00002BF3" w:rsidP="00002BF3">
      <w:pPr>
        <w:pStyle w:val="EndNoteBibliography"/>
        <w:ind w:left="720" w:hanging="720"/>
      </w:pPr>
      <w:r w:rsidRPr="00002BF3">
        <w:t>[58]</w:t>
      </w:r>
      <w:r w:rsidRPr="00002BF3">
        <w:tab/>
        <w:t>MONTANES E, SENGE R, BARRANQUERO J, et al. Dependent binary relevance models for multi-label classification [J]. Pattern recognition, 2014, 47(3): 1494-1508.</w:t>
      </w:r>
    </w:p>
    <w:p w14:paraId="76014F34" w14:textId="77777777" w:rsidR="00002BF3" w:rsidRPr="00002BF3" w:rsidRDefault="00002BF3" w:rsidP="00002BF3">
      <w:pPr>
        <w:pStyle w:val="EndNoteBibliography"/>
        <w:ind w:left="720" w:hanging="720"/>
      </w:pPr>
      <w:r w:rsidRPr="00002BF3">
        <w:t>[59]</w:t>
      </w:r>
      <w:r w:rsidRPr="00002BF3">
        <w:tab/>
        <w:t>ALALI A, KUBAT M. Prudent: A pruned and confident stacking approach for multi-label classification [J]. IEEE transactions on knowledge and data engineering, 2015, 27(9): 2480-2493.</w:t>
      </w:r>
    </w:p>
    <w:p w14:paraId="7E5B8756" w14:textId="77777777" w:rsidR="00002BF3" w:rsidRPr="00002BF3" w:rsidRDefault="00002BF3" w:rsidP="00002BF3">
      <w:pPr>
        <w:pStyle w:val="EndNoteBibliography"/>
        <w:ind w:left="720" w:hanging="720"/>
      </w:pPr>
      <w:r w:rsidRPr="00002BF3">
        <w:t>[60]</w:t>
      </w:r>
      <w:r w:rsidRPr="00002BF3">
        <w:tab/>
        <w:t xml:space="preserve">CHEN Y-N, WENG W, WU S-X, et al. An efficient stacking model with label selection </w:t>
      </w:r>
      <w:r w:rsidRPr="00002BF3">
        <w:lastRenderedPageBreak/>
        <w:t>for multi-label classification [J]. Applied Intelligence, 2021, 51: 308-325.</w:t>
      </w:r>
    </w:p>
    <w:p w14:paraId="497DC2AA" w14:textId="77777777" w:rsidR="00002BF3" w:rsidRPr="00002BF3" w:rsidRDefault="00002BF3" w:rsidP="00002BF3">
      <w:pPr>
        <w:pStyle w:val="EndNoteBibliography"/>
        <w:ind w:left="720" w:hanging="720"/>
      </w:pPr>
      <w:r w:rsidRPr="00002BF3">
        <w:t>[61]</w:t>
      </w:r>
      <w:r w:rsidRPr="00002BF3">
        <w:tab/>
        <w:t>MISHRA N K, HIMTHANI P K, SINGH P K. StaC: Stacked chaining for multi-label classification [J]. Expert Systems with Applications, 2023, 219: 119699.</w:t>
      </w:r>
    </w:p>
    <w:p w14:paraId="77322F09" w14:textId="77777777" w:rsidR="00002BF3" w:rsidRPr="00002BF3" w:rsidRDefault="00002BF3" w:rsidP="00002BF3">
      <w:pPr>
        <w:pStyle w:val="EndNoteBibliography"/>
        <w:ind w:left="720" w:hanging="720"/>
      </w:pPr>
      <w:r w:rsidRPr="00002BF3">
        <w:t>[62]</w:t>
      </w:r>
      <w:r w:rsidRPr="00002BF3">
        <w:tab/>
        <w:t>ROKACH L, SCHCLAR A, ITACH E. Ensemble methods for multi-label classification [J]. Expert Systems with Applications, 2014, 41(16): 7507-7523.</w:t>
      </w:r>
    </w:p>
    <w:p w14:paraId="10A0612E" w14:textId="77777777" w:rsidR="00002BF3" w:rsidRPr="00002BF3" w:rsidRDefault="00002BF3" w:rsidP="00002BF3">
      <w:pPr>
        <w:pStyle w:val="EndNoteBibliography"/>
        <w:ind w:left="720" w:hanging="720"/>
      </w:pPr>
      <w:r w:rsidRPr="00002BF3">
        <w:t>[63]</w:t>
      </w:r>
      <w:r w:rsidRPr="00002BF3">
        <w:tab/>
        <w:t>WANG R, KWONG S, JIA Y, et al. Mutual information based k-labelsets ensemble for multi-label classification[C]// 2018 IEEE International Conference on Fuzzy Systems (FUZZ-IEEE). 2018: 1-7. IEEE.</w:t>
      </w:r>
    </w:p>
    <w:p w14:paraId="2E9620C0" w14:textId="77777777" w:rsidR="00002BF3" w:rsidRPr="00002BF3" w:rsidRDefault="00002BF3" w:rsidP="00002BF3">
      <w:pPr>
        <w:pStyle w:val="EndNoteBibliography"/>
        <w:ind w:left="720" w:hanging="720"/>
      </w:pPr>
      <w:r w:rsidRPr="00002BF3">
        <w:t>[64]</w:t>
      </w:r>
      <w:r w:rsidRPr="00002BF3">
        <w:tab/>
        <w:t>WANG R, KWONG S, WANG X, et al. Active k-labelsets ensemble for multi-label classification [J]. Pattern recognition, 2021, 109: 107583.</w:t>
      </w:r>
    </w:p>
    <w:p w14:paraId="019A8A7C" w14:textId="77777777" w:rsidR="00002BF3" w:rsidRPr="00002BF3" w:rsidRDefault="00002BF3" w:rsidP="00002BF3">
      <w:pPr>
        <w:pStyle w:val="EndNoteBibliography"/>
        <w:ind w:left="720" w:hanging="720"/>
      </w:pPr>
      <w:r w:rsidRPr="00002BF3">
        <w:t>[65]</w:t>
      </w:r>
      <w:r w:rsidRPr="00002BF3">
        <w:tab/>
        <w:t>AMIT Y, DEKEL O, SINGER Y. A boosting algorithm for label covering in multilabel problems[C]// Artificial Intelligence and Statistics. 2007: 27-34. PMLR.</w:t>
      </w:r>
    </w:p>
    <w:p w14:paraId="74157FBC" w14:textId="77777777" w:rsidR="00002BF3" w:rsidRPr="00002BF3" w:rsidRDefault="00002BF3" w:rsidP="00002BF3">
      <w:pPr>
        <w:pStyle w:val="EndNoteBibliography"/>
        <w:ind w:left="720" w:hanging="720"/>
      </w:pPr>
      <w:r w:rsidRPr="00002BF3">
        <w:t>[66]</w:t>
      </w:r>
      <w:r w:rsidRPr="00002BF3">
        <w:tab/>
        <w:t>RAPP M, MENCíA E L, FüRNKRANZ J, et al. Learning gradient boosted multi-label classification rules[C]// Joint European Conference on Machine Learning and Knowledge Discovery in Databases. 2020: 124-140. Springer.</w:t>
      </w:r>
    </w:p>
    <w:p w14:paraId="2CFBA47A" w14:textId="77777777" w:rsidR="00002BF3" w:rsidRPr="00002BF3" w:rsidRDefault="00002BF3" w:rsidP="00002BF3">
      <w:pPr>
        <w:pStyle w:val="EndNoteBibliography"/>
        <w:ind w:left="720" w:hanging="720"/>
      </w:pPr>
      <w:r w:rsidRPr="00002BF3">
        <w:t>[67]</w:t>
      </w:r>
      <w:r w:rsidRPr="00002BF3">
        <w:tab/>
        <w:t>RAPP M, MENCíA E L, FüRNKRANZ J, et al. Gradient-based label binning in multi-label classification[C]// Joint European Conference on Machine Learning and Knowledge Discovery in Databases. 2021: 462-477. Springer.</w:t>
      </w:r>
    </w:p>
    <w:p w14:paraId="09D9B749" w14:textId="77777777" w:rsidR="00002BF3" w:rsidRPr="00002BF3" w:rsidRDefault="00002BF3" w:rsidP="00002BF3">
      <w:pPr>
        <w:pStyle w:val="EndNoteBibliography"/>
        <w:ind w:left="720" w:hanging="720"/>
      </w:pPr>
      <w:r w:rsidRPr="00002BF3">
        <w:t>[68]</w:t>
      </w:r>
      <w:r w:rsidRPr="00002BF3">
        <w:tab/>
        <w:t>BOHLENDER S, LOZA MENCíA E, KULESSA M. Extreme gradient boosted multi-label trees for dynamic classifier chains[C]// International Conference on Discovery Science. 2020: 471-485. Springer.</w:t>
      </w:r>
    </w:p>
    <w:p w14:paraId="5B52DA6C" w14:textId="77777777" w:rsidR="00002BF3" w:rsidRPr="00002BF3" w:rsidRDefault="00002BF3" w:rsidP="00002BF3">
      <w:pPr>
        <w:pStyle w:val="EndNoteBibliography"/>
        <w:ind w:left="720" w:hanging="720"/>
      </w:pPr>
      <w:r w:rsidRPr="00002BF3">
        <w:t>[69]</w:t>
      </w:r>
      <w:r w:rsidRPr="00002BF3">
        <w:tab/>
        <w:t>JOHNSON M, CIPOLLA R. Improved Image Annotation and Labelling through Multi-Label Boosting[C]// BMVC. 2005.</w:t>
      </w:r>
    </w:p>
    <w:p w14:paraId="4AA0462D" w14:textId="77777777" w:rsidR="00002BF3" w:rsidRPr="00002BF3" w:rsidRDefault="00002BF3" w:rsidP="00002BF3">
      <w:pPr>
        <w:pStyle w:val="EndNoteBibliography"/>
        <w:ind w:left="720" w:hanging="720"/>
      </w:pPr>
      <w:r w:rsidRPr="00002BF3">
        <w:t>[70]</w:t>
      </w:r>
      <w:r w:rsidRPr="00002BF3">
        <w:tab/>
        <w:t>WEI X, YU Z, ZHANG C, et al. Ensemble of label specific features for multi-label classification[C]// 2018 IEEE International Conference on Multimedia and Expo (ICME). 2018: 1-6. IEEE.</w:t>
      </w:r>
    </w:p>
    <w:p w14:paraId="57995F8F" w14:textId="77777777" w:rsidR="00002BF3" w:rsidRPr="00002BF3" w:rsidRDefault="00002BF3" w:rsidP="00002BF3">
      <w:pPr>
        <w:pStyle w:val="EndNoteBibliography"/>
        <w:ind w:left="720" w:hanging="720"/>
      </w:pPr>
      <w:r w:rsidRPr="00002BF3">
        <w:t>[71]</w:t>
      </w:r>
      <w:r w:rsidRPr="00002BF3">
        <w:tab/>
        <w:t>BüYüKçAKIR A, BONAB H, CAN F. A novel online stacked ensemble for multi-label stream classification[C]// Proceedings of the 27th ACM international conference on information and knowledge management. 2018: 1063-1072.</w:t>
      </w:r>
    </w:p>
    <w:p w14:paraId="784A31DC" w14:textId="77777777" w:rsidR="00002BF3" w:rsidRPr="00002BF3" w:rsidRDefault="00002BF3" w:rsidP="00002BF3">
      <w:pPr>
        <w:pStyle w:val="EndNoteBibliography"/>
        <w:ind w:left="720" w:hanging="720"/>
      </w:pPr>
      <w:r w:rsidRPr="00002BF3">
        <w:t>[72]</w:t>
      </w:r>
      <w:r w:rsidRPr="00002BF3">
        <w:tab/>
        <w:t>XIA Y, CHEN K, YANG Y. Multi-label classification with weighted classifier selection and stacked ensemble [J]. Information Sciences, 2021, 557: 421-442.</w:t>
      </w:r>
    </w:p>
    <w:p w14:paraId="7BFA3B96" w14:textId="77777777" w:rsidR="00002BF3" w:rsidRPr="00002BF3" w:rsidRDefault="00002BF3" w:rsidP="00002BF3">
      <w:pPr>
        <w:pStyle w:val="EndNoteBibliography"/>
        <w:ind w:left="720" w:hanging="720"/>
      </w:pPr>
      <w:r w:rsidRPr="00002BF3">
        <w:t>[73]</w:t>
      </w:r>
      <w:r w:rsidRPr="00002BF3">
        <w:tab/>
        <w:t>GOLDBERG A, RECHT B, XU J, et al. Transduction with matrix completion: Three birds with one stone[C]// Advances in neural information processing systems. 2010.</w:t>
      </w:r>
    </w:p>
    <w:p w14:paraId="5481AB2B" w14:textId="77777777" w:rsidR="00002BF3" w:rsidRPr="00002BF3" w:rsidRDefault="00002BF3" w:rsidP="00002BF3">
      <w:pPr>
        <w:pStyle w:val="EndNoteBibliography"/>
        <w:ind w:left="720" w:hanging="720"/>
      </w:pPr>
      <w:r w:rsidRPr="00002BF3">
        <w:t>[74]</w:t>
      </w:r>
      <w:r w:rsidRPr="00002BF3">
        <w:tab/>
        <w:t>DING J, ZHANG Y, JIA L, et al. Noisy feature decomposition-based multi-label learning with missing labels [J]. Information Sciences, 2024, 662: 120228.</w:t>
      </w:r>
    </w:p>
    <w:p w14:paraId="077F8D16" w14:textId="77777777" w:rsidR="00002BF3" w:rsidRPr="00002BF3" w:rsidRDefault="00002BF3" w:rsidP="00002BF3">
      <w:pPr>
        <w:pStyle w:val="EndNoteBibliography"/>
        <w:ind w:left="720" w:hanging="720"/>
      </w:pPr>
      <w:r w:rsidRPr="00002BF3">
        <w:t>[75]</w:t>
      </w:r>
      <w:r w:rsidRPr="00002BF3">
        <w:tab/>
        <w:t>YANG F, JIA Y, LIU H, et al. Noisy Label Removal for Partial Multi-Label Learning[C]// Proceedings of the 30th ACM SIGKDD Conference on Knowledge Discovery and Data Mining. 2024: 3724-3735.</w:t>
      </w:r>
    </w:p>
    <w:p w14:paraId="62457FC6" w14:textId="77777777" w:rsidR="00002BF3" w:rsidRPr="00002BF3" w:rsidRDefault="00002BF3" w:rsidP="00002BF3">
      <w:pPr>
        <w:pStyle w:val="EndNoteBibliography"/>
        <w:ind w:left="720" w:hanging="720"/>
      </w:pPr>
      <w:r w:rsidRPr="00002BF3">
        <w:t>[76]</w:t>
      </w:r>
      <w:r w:rsidRPr="00002BF3">
        <w:tab/>
        <w:t>ZHONG J, SHANG R, ZHAO F, et al. Negative Label and Noise Information Guided Disambiguation for Partial Multi-Label Learning [J]. IEEE Transactions on Multimedia, 2024: 1-16.</w:t>
      </w:r>
    </w:p>
    <w:p w14:paraId="04ED19DE" w14:textId="77777777" w:rsidR="00002BF3" w:rsidRPr="00002BF3" w:rsidRDefault="00002BF3" w:rsidP="00002BF3">
      <w:pPr>
        <w:pStyle w:val="EndNoteBibliography"/>
        <w:ind w:left="720" w:hanging="720"/>
      </w:pPr>
      <w:r w:rsidRPr="00002BF3">
        <w:t>[77]</w:t>
      </w:r>
      <w:r w:rsidRPr="00002BF3">
        <w:tab/>
        <w:t>CAI J-F, CANDèS E J, SHEN Z. A singular value thresholding algorithm for matrix completion [J]. SIAM Journal on optimization, 2010, 20(4): 1956-1982.</w:t>
      </w:r>
    </w:p>
    <w:p w14:paraId="4E2B7C2B" w14:textId="77777777" w:rsidR="00002BF3" w:rsidRPr="00002BF3" w:rsidRDefault="00002BF3" w:rsidP="00002BF3">
      <w:pPr>
        <w:pStyle w:val="EndNoteBibliography"/>
        <w:ind w:left="720" w:hanging="720"/>
      </w:pPr>
      <w:r w:rsidRPr="00002BF3">
        <w:t>[78]</w:t>
      </w:r>
      <w:r w:rsidRPr="00002BF3">
        <w:tab/>
        <w:t>MA S, GOLDFARB D, CHEN L. Fixed point and Bregman iterative methods for matrix rank minimization [J]. Mathematical Programming, 2011, 128(1): 321-353.</w:t>
      </w:r>
    </w:p>
    <w:p w14:paraId="77C4077D" w14:textId="77777777" w:rsidR="00002BF3" w:rsidRPr="00002BF3" w:rsidRDefault="00002BF3" w:rsidP="00002BF3">
      <w:pPr>
        <w:pStyle w:val="EndNoteBibliography"/>
        <w:ind w:left="720" w:hanging="720"/>
      </w:pPr>
      <w:r w:rsidRPr="00002BF3">
        <w:t>[79]</w:t>
      </w:r>
      <w:r w:rsidRPr="00002BF3">
        <w:tab/>
        <w:t>GU S, ZHANG L, ZUO W, et al. Weighted nuclear norm minimization with application to image denoising[C]// Proceedings of the IEEE conference on computer vision and pattern recognition. 2014: 2862-2869.</w:t>
      </w:r>
    </w:p>
    <w:p w14:paraId="27425E32" w14:textId="77777777" w:rsidR="00002BF3" w:rsidRPr="00002BF3" w:rsidRDefault="00002BF3" w:rsidP="00002BF3">
      <w:pPr>
        <w:pStyle w:val="EndNoteBibliography"/>
        <w:ind w:left="720" w:hanging="720"/>
      </w:pPr>
      <w:r w:rsidRPr="00002BF3">
        <w:t>[80]</w:t>
      </w:r>
      <w:r w:rsidRPr="00002BF3">
        <w:tab/>
        <w:t xml:space="preserve">XU M, JIN R, ZHOU Z-H. Speedup matrix completion with side information: </w:t>
      </w:r>
      <w:r w:rsidRPr="00002BF3">
        <w:lastRenderedPageBreak/>
        <w:t>Application to multi-label learning[C]// Advances in neural information processing systems. 2013.</w:t>
      </w:r>
    </w:p>
    <w:p w14:paraId="5E281E00" w14:textId="77777777" w:rsidR="00002BF3" w:rsidRPr="00002BF3" w:rsidRDefault="00002BF3" w:rsidP="00002BF3">
      <w:pPr>
        <w:pStyle w:val="EndNoteBibliography"/>
        <w:ind w:left="720" w:hanging="720"/>
      </w:pPr>
      <w:r w:rsidRPr="00002BF3">
        <w:t>[81]</w:t>
      </w:r>
      <w:r w:rsidRPr="00002BF3">
        <w:tab/>
        <w:t>NATARAJAN N, DHILLON I S. Inductive matrix completion for predicting gene–disease associations [J]. Bioinformatics, 2014, 30(12): i60-i68.</w:t>
      </w:r>
    </w:p>
    <w:p w14:paraId="14642D72" w14:textId="77777777" w:rsidR="00002BF3" w:rsidRPr="00002BF3" w:rsidRDefault="00002BF3" w:rsidP="00002BF3">
      <w:pPr>
        <w:pStyle w:val="EndNoteBibliography"/>
        <w:ind w:left="720" w:hanging="720"/>
      </w:pPr>
      <w:r w:rsidRPr="00002BF3">
        <w:t>[82]</w:t>
      </w:r>
      <w:r w:rsidRPr="00002BF3">
        <w:tab/>
        <w:t>LU J, LIANG G, SUN J, et al. A sparse interactive model for matrix completion with side information[C]// Advances in neural information processing systems. 2016.</w:t>
      </w:r>
    </w:p>
    <w:p w14:paraId="6BCD56C8" w14:textId="77777777" w:rsidR="00002BF3" w:rsidRPr="00002BF3" w:rsidRDefault="00002BF3" w:rsidP="00002BF3">
      <w:pPr>
        <w:pStyle w:val="EndNoteBibliography"/>
        <w:ind w:left="720" w:hanging="720"/>
      </w:pPr>
      <w:r w:rsidRPr="00002BF3">
        <w:t>[83]</w:t>
      </w:r>
      <w:r w:rsidRPr="00002BF3">
        <w:tab/>
        <w:t>YANG M, LI Y, WANG J. Feature and nuclear norm minimization for matrix completion [J]. IEEE transactions on knowledge and data engineering, 2020, 34(5): 2190-2199.</w:t>
      </w:r>
    </w:p>
    <w:p w14:paraId="40FA2054" w14:textId="77777777" w:rsidR="00002BF3" w:rsidRPr="00002BF3" w:rsidRDefault="00002BF3" w:rsidP="00002BF3">
      <w:pPr>
        <w:pStyle w:val="EndNoteBibliography"/>
        <w:ind w:left="720" w:hanging="720"/>
      </w:pPr>
      <w:r w:rsidRPr="00002BF3">
        <w:t>[84]</w:t>
      </w:r>
      <w:r w:rsidRPr="00002BF3">
        <w:tab/>
        <w:t>MA J, TIAN Z, ZHANG H, et al. Multi-label low-dimensional embedding with missing labels [J]. Knowledge-Based Systems, 2017, 137: 65-82.</w:t>
      </w:r>
    </w:p>
    <w:p w14:paraId="6DE32F3B" w14:textId="77777777" w:rsidR="00002BF3" w:rsidRPr="00002BF3" w:rsidRDefault="00002BF3" w:rsidP="00002BF3">
      <w:pPr>
        <w:pStyle w:val="EndNoteBibliography"/>
        <w:ind w:left="720" w:hanging="720"/>
      </w:pPr>
      <w:r w:rsidRPr="00002BF3">
        <w:t>[85]</w:t>
      </w:r>
      <w:r w:rsidRPr="00002BF3">
        <w:tab/>
        <w:t>HUANG J, QIN F, ZHENG X, et al. Improving multi-label classification with missing labels by learning label-specific features [J]. Information Sciences, 2019, 492: 124-146.</w:t>
      </w:r>
    </w:p>
    <w:p w14:paraId="3EBB8772" w14:textId="77777777" w:rsidR="00002BF3" w:rsidRPr="00002BF3" w:rsidRDefault="00002BF3" w:rsidP="00002BF3">
      <w:pPr>
        <w:pStyle w:val="EndNoteBibliography"/>
        <w:ind w:left="720" w:hanging="720"/>
      </w:pPr>
      <w:r w:rsidRPr="00002BF3">
        <w:t>[86]</w:t>
      </w:r>
      <w:r w:rsidRPr="00002BF3">
        <w:tab/>
        <w:t>FENG L, HUANG J, SHU S, et al. Regularized matrix factorization for multilabel learning with missing labels [J]. IEEE Transactions on Cybernetics, 2020, 52(5): 3710-3721.</w:t>
      </w:r>
    </w:p>
    <w:p w14:paraId="6EA13695" w14:textId="77777777" w:rsidR="00002BF3" w:rsidRPr="00002BF3" w:rsidRDefault="00002BF3" w:rsidP="00002BF3">
      <w:pPr>
        <w:pStyle w:val="EndNoteBibliography"/>
        <w:ind w:left="720" w:hanging="720"/>
      </w:pPr>
      <w:r w:rsidRPr="00002BF3">
        <w:t>[87]</w:t>
      </w:r>
      <w:r w:rsidRPr="00002BF3">
        <w:tab/>
        <w:t>KUMAR S, RASTOGI R. Auxiliary Label Embedding for Multi-label Learning with Missing Labels [M]. Computer Vision and Machine Intelligence: Proceedings of CVMI 2022. Springer. 2023: 525-537.</w:t>
      </w:r>
    </w:p>
    <w:p w14:paraId="404B7BCC" w14:textId="77777777" w:rsidR="00002BF3" w:rsidRPr="00002BF3" w:rsidRDefault="00002BF3" w:rsidP="00002BF3">
      <w:pPr>
        <w:pStyle w:val="EndNoteBibliography"/>
        <w:ind w:left="720" w:hanging="720"/>
      </w:pPr>
      <w:r w:rsidRPr="00002BF3">
        <w:t>[88]</w:t>
      </w:r>
      <w:r w:rsidRPr="00002BF3">
        <w:tab/>
        <w:t>HUANG R, XU Z. Multi-label learning with incomplete labels via dual manifold mappings [J]. International Journal of Machine Learning and Cybernetics, 2024, 15(6): 2495-2511.</w:t>
      </w:r>
    </w:p>
    <w:p w14:paraId="62E390DE" w14:textId="77777777" w:rsidR="00002BF3" w:rsidRPr="00002BF3" w:rsidRDefault="00002BF3" w:rsidP="00002BF3">
      <w:pPr>
        <w:pStyle w:val="EndNoteBibliography"/>
        <w:ind w:left="720" w:hanging="720"/>
      </w:pPr>
      <w:r w:rsidRPr="00002BF3">
        <w:t>[89]</w:t>
      </w:r>
      <w:r w:rsidRPr="00002BF3">
        <w:tab/>
        <w:t>KUMAR S, RASTOGI R. Low rank label subspace transformation for multi-label learning with missing labels [J]. Information Sciences, 2022, 596: 53-72.</w:t>
      </w:r>
    </w:p>
    <w:p w14:paraId="17A7EE75" w14:textId="77777777" w:rsidR="00002BF3" w:rsidRPr="00002BF3" w:rsidRDefault="00002BF3" w:rsidP="00002BF3">
      <w:pPr>
        <w:pStyle w:val="EndNoteBibliography"/>
        <w:ind w:left="720" w:hanging="720"/>
      </w:pPr>
      <w:r w:rsidRPr="00002BF3">
        <w:t>[90]</w:t>
      </w:r>
      <w:r w:rsidRPr="00002BF3">
        <w:tab/>
        <w:t>ZHU Y, KWOK J T, ZHOU Z-H. Multi-label learning with global and local label correlation [J]. IEEE transactions on knowledge and data engineering, 2017, 30(6): 1081-1094.</w:t>
      </w:r>
    </w:p>
    <w:p w14:paraId="1707FF1B" w14:textId="77777777" w:rsidR="00002BF3" w:rsidRPr="00002BF3" w:rsidRDefault="00002BF3" w:rsidP="00002BF3">
      <w:pPr>
        <w:pStyle w:val="EndNoteBibliography"/>
        <w:ind w:left="720" w:hanging="720"/>
      </w:pPr>
      <w:r w:rsidRPr="00002BF3">
        <w:t>[91]</w:t>
      </w:r>
      <w:r w:rsidRPr="00002BF3">
        <w:tab/>
        <w:t>SUN L, FENG S, LIU J, et al. Global-local label correlation for partial multi-label learning [J]. IEEE Transactions on Multimedia, 2021, 24: 581-593.</w:t>
      </w:r>
    </w:p>
    <w:p w14:paraId="2A001CF8" w14:textId="77777777" w:rsidR="00002BF3" w:rsidRPr="00002BF3" w:rsidRDefault="00002BF3" w:rsidP="00002BF3">
      <w:pPr>
        <w:pStyle w:val="EndNoteBibliography"/>
        <w:ind w:left="720" w:hanging="720"/>
      </w:pPr>
      <w:r w:rsidRPr="00002BF3">
        <w:t>[92]</w:t>
      </w:r>
      <w:r w:rsidRPr="00002BF3">
        <w:tab/>
        <w:t>GONG X, YUAN D, BAO W. Understanding partial multi-label learning via mutual information [J]. Advances in neural information processing systems, 2021, 34: 4147-4156.</w:t>
      </w:r>
    </w:p>
    <w:p w14:paraId="377CDF15" w14:textId="77777777" w:rsidR="00002BF3" w:rsidRPr="00002BF3" w:rsidRDefault="00002BF3" w:rsidP="00002BF3">
      <w:pPr>
        <w:pStyle w:val="EndNoteBibliography"/>
        <w:ind w:left="720" w:hanging="720"/>
      </w:pPr>
      <w:r w:rsidRPr="00002BF3">
        <w:t>[93]</w:t>
      </w:r>
      <w:r w:rsidRPr="00002BF3">
        <w:tab/>
        <w:t>GONG X, YUAN D, BAO W. Partial multi-label learning via large margin nearest neighbour embeddings[C]// Proceedings of the AAAI Conference on Artificial Intelligence. 2022: 6729-6736.</w:t>
      </w:r>
    </w:p>
    <w:p w14:paraId="32A8B6DB" w14:textId="77777777" w:rsidR="00002BF3" w:rsidRPr="00002BF3" w:rsidRDefault="00002BF3" w:rsidP="00002BF3">
      <w:pPr>
        <w:pStyle w:val="EndNoteBibliography"/>
        <w:ind w:left="720" w:hanging="720"/>
      </w:pPr>
      <w:r w:rsidRPr="00002BF3">
        <w:t>[94]</w:t>
      </w:r>
      <w:r w:rsidRPr="00002BF3">
        <w:tab/>
        <w:t>LI F, SHI S, WANG H. Partial multi-label learning via specific label disambiguation [J]. Knowledge-Based Systems, 2022, 250: 109093.</w:t>
      </w:r>
    </w:p>
    <w:p w14:paraId="60F59F35" w14:textId="77777777" w:rsidR="00002BF3" w:rsidRPr="00002BF3" w:rsidRDefault="00002BF3" w:rsidP="00002BF3">
      <w:pPr>
        <w:pStyle w:val="EndNoteBibliography"/>
        <w:ind w:left="720" w:hanging="720"/>
      </w:pPr>
      <w:r w:rsidRPr="00002BF3">
        <w:t>[95]</w:t>
      </w:r>
      <w:r w:rsidRPr="00002BF3">
        <w:tab/>
        <w:t>ZHAO P, ZHAO S, ZHAO X, et al. Partial multi-label learning based on sparse asymmetric label correlations [J]. Knowledge-Based Systems, 2022, 245: 108601.</w:t>
      </w:r>
    </w:p>
    <w:p w14:paraId="7AAF2272" w14:textId="77777777" w:rsidR="00002BF3" w:rsidRPr="00002BF3" w:rsidRDefault="00002BF3" w:rsidP="00002BF3">
      <w:pPr>
        <w:pStyle w:val="EndNoteBibliography"/>
        <w:ind w:left="720" w:hanging="720"/>
      </w:pPr>
      <w:r w:rsidRPr="00002BF3">
        <w:t>[96]</w:t>
      </w:r>
      <w:r w:rsidRPr="00002BF3">
        <w:tab/>
        <w:t>WANG C, WANG Y, DENG T, et al. Missing multi-label learning based on the fusion of two-level nonlinear mappings [J]. Information Fusion, 2024, 103: 102105.</w:t>
      </w:r>
    </w:p>
    <w:p w14:paraId="5D82A035" w14:textId="77777777" w:rsidR="00002BF3" w:rsidRPr="00002BF3" w:rsidRDefault="00002BF3" w:rsidP="00002BF3">
      <w:pPr>
        <w:pStyle w:val="EndNoteBibliography"/>
        <w:ind w:left="720" w:hanging="720"/>
      </w:pPr>
      <w:r w:rsidRPr="00002BF3">
        <w:t>[97]</w:t>
      </w:r>
      <w:r w:rsidRPr="00002BF3">
        <w:tab/>
        <w:t>LI D, DICK S. Residential household non-intrusive load monitoring via graph-based multi-label semi-supervised learning [J]. IEEE Transactions on Smart Grid, 2018, 10(4): 4615-4627.</w:t>
      </w:r>
    </w:p>
    <w:p w14:paraId="430E0DCA" w14:textId="77777777" w:rsidR="00002BF3" w:rsidRPr="00002BF3" w:rsidRDefault="00002BF3" w:rsidP="00002BF3">
      <w:pPr>
        <w:pStyle w:val="EndNoteBibliography"/>
        <w:ind w:left="720" w:hanging="720"/>
      </w:pPr>
      <w:r w:rsidRPr="00002BF3">
        <w:t>[98]</w:t>
      </w:r>
      <w:r w:rsidRPr="00002BF3">
        <w:tab/>
        <w:t>VAN ENGELEN J E, HOOS H H. A survey on semi-supervised learning [J]. Machine learning, 2020, 109(2): 373-440.</w:t>
      </w:r>
    </w:p>
    <w:p w14:paraId="27164ABF" w14:textId="77777777" w:rsidR="00002BF3" w:rsidRPr="00002BF3" w:rsidRDefault="00002BF3" w:rsidP="00002BF3">
      <w:pPr>
        <w:pStyle w:val="EndNoteBibliography"/>
        <w:ind w:left="720" w:hanging="720"/>
      </w:pPr>
      <w:r w:rsidRPr="00002BF3">
        <w:t>[99]</w:t>
      </w:r>
      <w:r w:rsidRPr="00002BF3">
        <w:tab/>
        <w:t>SHEIKHPOUR R, SARRAM M A, GHARAGHANI S, et al. A survey on semi-supervised feature selection methods [J]. Pattern recognition, 2017, 64: 141-158.</w:t>
      </w:r>
    </w:p>
    <w:p w14:paraId="7BABF856" w14:textId="77777777" w:rsidR="00002BF3" w:rsidRPr="00002BF3" w:rsidRDefault="00002BF3" w:rsidP="00002BF3">
      <w:pPr>
        <w:pStyle w:val="EndNoteBibliography"/>
        <w:ind w:left="720" w:hanging="720"/>
      </w:pPr>
      <w:r w:rsidRPr="00002BF3">
        <w:lastRenderedPageBreak/>
        <w:t>[100]</w:t>
      </w:r>
      <w:r w:rsidRPr="00002BF3">
        <w:tab/>
        <w:t>WU Q, CHEN J, HO S-S, et al. Multi-label regularized generative model for semi-supervised collective classification in large-scale networks [J]. Big data research, 2015, 2(4): 187-201.</w:t>
      </w:r>
    </w:p>
    <w:p w14:paraId="392BF6F9" w14:textId="77777777" w:rsidR="00002BF3" w:rsidRPr="00002BF3" w:rsidRDefault="00002BF3" w:rsidP="00002BF3">
      <w:pPr>
        <w:pStyle w:val="EndNoteBibliography"/>
        <w:ind w:left="720" w:hanging="720"/>
      </w:pPr>
      <w:r w:rsidRPr="00002BF3">
        <w:t>[101]</w:t>
      </w:r>
      <w:r w:rsidRPr="00002BF3">
        <w:tab/>
        <w:t>SHI W, SHENG V S, LI X, et al. Semi-supervised multi-label learning from crowds via deep sequential generative model[C]// Proceedings of the 26th ACM SIGKDD International Conference on Knowledge Discovery &amp; Data Mining. 2020: 1141-1149.</w:t>
      </w:r>
    </w:p>
    <w:p w14:paraId="7E56CAD2" w14:textId="77777777" w:rsidR="00002BF3" w:rsidRPr="00002BF3" w:rsidRDefault="00002BF3" w:rsidP="00002BF3">
      <w:pPr>
        <w:pStyle w:val="EndNoteBibliography"/>
        <w:ind w:left="720" w:hanging="720"/>
      </w:pPr>
      <w:r w:rsidRPr="00002BF3">
        <w:t>[102]</w:t>
      </w:r>
      <w:r w:rsidRPr="00002BF3">
        <w:tab/>
        <w:t>AI Q, KANG Y, WANG A, et al. An effective semi-supervised multi-label least squares twin support vector machine [J]. IEEE Access, 2020, 8: 213460-213472.</w:t>
      </w:r>
    </w:p>
    <w:p w14:paraId="732921E6" w14:textId="77777777" w:rsidR="00002BF3" w:rsidRPr="00002BF3" w:rsidRDefault="00002BF3" w:rsidP="00002BF3">
      <w:pPr>
        <w:pStyle w:val="EndNoteBibliography"/>
        <w:ind w:left="720" w:hanging="720"/>
      </w:pPr>
      <w:r w:rsidRPr="00002BF3">
        <w:t>[103]</w:t>
      </w:r>
      <w:r w:rsidRPr="00002BF3">
        <w:tab/>
        <w:t>GHAREBAGHI F, AMIRI A. LP-MLTSVM: Laplacian multi-label twin support vector machine for semi-supervised classification [J]. IEEE Access, 2021, 10: 13738-13752.</w:t>
      </w:r>
    </w:p>
    <w:p w14:paraId="6B27F159" w14:textId="77777777" w:rsidR="00002BF3" w:rsidRPr="00002BF3" w:rsidRDefault="00002BF3" w:rsidP="00002BF3">
      <w:pPr>
        <w:pStyle w:val="EndNoteBibliography"/>
        <w:ind w:left="720" w:hanging="720"/>
      </w:pPr>
      <w:r w:rsidRPr="00002BF3">
        <w:t>[104]</w:t>
      </w:r>
      <w:r w:rsidRPr="00002BF3">
        <w:tab/>
        <w:t>DU G, ZHANG J, ZHANG N, et al. Semi-supervised imbalanced multi-label classification with label propagation [J]. Pattern recognition, 2024, 150: 110358.</w:t>
      </w:r>
    </w:p>
    <w:p w14:paraId="7B547804" w14:textId="77777777" w:rsidR="00002BF3" w:rsidRPr="00002BF3" w:rsidRDefault="00002BF3" w:rsidP="00002BF3">
      <w:pPr>
        <w:pStyle w:val="EndNoteBibliography"/>
        <w:ind w:left="720" w:hanging="720"/>
      </w:pPr>
      <w:r w:rsidRPr="00002BF3">
        <w:t>[105]</w:t>
      </w:r>
      <w:r w:rsidRPr="00002BF3">
        <w:tab/>
        <w:t>MA J, CHOW T W. Robust non-negative sparse graph for semi-supervised multi-label learning with missing labels [J]. Information Sciences, 2018, 422: 336-351.</w:t>
      </w:r>
    </w:p>
    <w:p w14:paraId="086DA1F3" w14:textId="77777777" w:rsidR="00002BF3" w:rsidRPr="00002BF3" w:rsidRDefault="00002BF3" w:rsidP="00002BF3">
      <w:pPr>
        <w:pStyle w:val="EndNoteBibliography"/>
        <w:ind w:left="720" w:hanging="720"/>
      </w:pPr>
      <w:r w:rsidRPr="00002BF3">
        <w:rPr>
          <w:rFonts w:hint="eastAsia"/>
        </w:rPr>
        <w:t>[106]</w:t>
      </w:r>
      <w:r w:rsidRPr="00002BF3">
        <w:rPr>
          <w:rFonts w:hint="eastAsia"/>
        </w:rPr>
        <w:tab/>
        <w:t>LI R, ZHAO X, SHANG Z, et al. Semi</w:t>
      </w:r>
      <w:r w:rsidRPr="00002BF3">
        <w:rPr>
          <w:rFonts w:hint="eastAsia"/>
        </w:rPr>
        <w:t>‐</w:t>
      </w:r>
      <w:r w:rsidRPr="00002BF3">
        <w:rPr>
          <w:rFonts w:hint="eastAsia"/>
        </w:rPr>
        <w:t>supervised multi</w:t>
      </w:r>
      <w:r w:rsidRPr="00002BF3">
        <w:rPr>
          <w:rFonts w:hint="eastAsia"/>
        </w:rPr>
        <w:t>‐</w:t>
      </w:r>
      <w:r w:rsidRPr="00002BF3">
        <w:rPr>
          <w:rFonts w:hint="eastAsia"/>
        </w:rPr>
        <w:t>label learning with missing labels by exploiting feature</w:t>
      </w:r>
      <w:r w:rsidRPr="00002BF3">
        <w:rPr>
          <w:rFonts w:hint="eastAsia"/>
        </w:rPr>
        <w:t>‐</w:t>
      </w:r>
      <w:r w:rsidRPr="00002BF3">
        <w:rPr>
          <w:rFonts w:hint="eastAsia"/>
        </w:rPr>
        <w:t>label correlations [J]. Statistical Analysis and Data Minin</w:t>
      </w:r>
      <w:r w:rsidRPr="00002BF3">
        <w:t>g: The ASA Data Science Journal, 2023, 16(2): 187-209.</w:t>
      </w:r>
    </w:p>
    <w:p w14:paraId="7508BB38" w14:textId="77777777" w:rsidR="00002BF3" w:rsidRPr="00002BF3" w:rsidRDefault="00002BF3" w:rsidP="00002BF3">
      <w:pPr>
        <w:pStyle w:val="EndNoteBibliography"/>
        <w:ind w:left="720" w:hanging="720"/>
      </w:pPr>
      <w:r w:rsidRPr="00002BF3">
        <w:t>[107]</w:t>
      </w:r>
      <w:r w:rsidRPr="00002BF3">
        <w:tab/>
        <w:t>ZHA Z-J, MEI T, WANG J, et al. Graph-based semi-supervised learning with multiple labels [J]. Journal of Visual Communication and Image Representation, 2009, 20(2): 97-103.</w:t>
      </w:r>
    </w:p>
    <w:p w14:paraId="10EF5AC6" w14:textId="77777777" w:rsidR="00002BF3" w:rsidRPr="00002BF3" w:rsidRDefault="00002BF3" w:rsidP="00002BF3">
      <w:pPr>
        <w:pStyle w:val="EndNoteBibliography"/>
        <w:ind w:left="720" w:hanging="720"/>
      </w:pPr>
      <w:r w:rsidRPr="00002BF3">
        <w:t>[108]</w:t>
      </w:r>
      <w:r w:rsidRPr="00002BF3">
        <w:tab/>
        <w:t>ZHAO F, GUO Y. Semi-supervised multi-label learning with incomplete labels[C]// Twenty-fourth international joint conference on artificial intelligence. 2015.</w:t>
      </w:r>
    </w:p>
    <w:p w14:paraId="2BC6A962" w14:textId="77777777" w:rsidR="00002BF3" w:rsidRPr="00002BF3" w:rsidRDefault="00002BF3" w:rsidP="00002BF3">
      <w:pPr>
        <w:pStyle w:val="EndNoteBibliography"/>
        <w:ind w:left="720" w:hanging="720"/>
      </w:pPr>
      <w:r w:rsidRPr="00002BF3">
        <w:t>[109]</w:t>
      </w:r>
      <w:r w:rsidRPr="00002BF3">
        <w:tab/>
        <w:t>XIE Z, LI P, JIANG J, et al. Semi-supervised Multi-Label Learning with Missing Labels via Correlation Information[C]// 2023 International Joint Conference on Neural Networks (IJCNN). 2023: 01-08. IEEE.</w:t>
      </w:r>
    </w:p>
    <w:p w14:paraId="274BE3BB" w14:textId="77777777" w:rsidR="00002BF3" w:rsidRPr="00002BF3" w:rsidRDefault="00002BF3" w:rsidP="00002BF3">
      <w:pPr>
        <w:pStyle w:val="EndNoteBibliography"/>
        <w:ind w:left="720" w:hanging="720"/>
      </w:pPr>
      <w:r w:rsidRPr="00002BF3">
        <w:t>[110]</w:t>
      </w:r>
      <w:r w:rsidRPr="00002BF3">
        <w:tab/>
        <w:t>DONG H-C, LI Y-F, ZHOU Z-H. Learning from semi-supervised weak-label data[C]// Proceedings of the AAAI Conference on Artificial Intelligence. 2018.</w:t>
      </w:r>
    </w:p>
    <w:p w14:paraId="77AA7F52" w14:textId="77777777" w:rsidR="00002BF3" w:rsidRPr="00002BF3" w:rsidRDefault="00002BF3" w:rsidP="00002BF3">
      <w:pPr>
        <w:pStyle w:val="EndNoteBibliography"/>
        <w:ind w:left="720" w:hanging="720"/>
      </w:pPr>
      <w:r w:rsidRPr="00002BF3">
        <w:t>[111]</w:t>
      </w:r>
      <w:r w:rsidRPr="00002BF3">
        <w:tab/>
        <w:t>TAN A, WU W-Z. Partial multi-label learning via semi-supervised subspace collaboration [J]. Knowledge-Based Systems, 2024, 287: 111444.</w:t>
      </w:r>
    </w:p>
    <w:p w14:paraId="5322103F" w14:textId="77777777" w:rsidR="00002BF3" w:rsidRPr="00002BF3" w:rsidRDefault="00002BF3" w:rsidP="00002BF3">
      <w:pPr>
        <w:pStyle w:val="EndNoteBibliography"/>
        <w:ind w:left="720" w:hanging="720"/>
      </w:pPr>
      <w:r w:rsidRPr="00002BF3">
        <w:rPr>
          <w:rFonts w:hint="eastAsia"/>
        </w:rPr>
        <w:t>[112]</w:t>
      </w:r>
      <w:r w:rsidRPr="00002BF3">
        <w:rPr>
          <w:rFonts w:hint="eastAsia"/>
        </w:rPr>
        <w:tab/>
        <w:t>MASMOUDI A, BELLAAJ H, DRIRA K, et al. A co</w:t>
      </w:r>
      <w:r w:rsidRPr="00002BF3">
        <w:rPr>
          <w:rFonts w:hint="eastAsia"/>
        </w:rPr>
        <w:t>‐</w:t>
      </w:r>
      <w:r w:rsidRPr="00002BF3">
        <w:rPr>
          <w:rFonts w:hint="eastAsia"/>
        </w:rPr>
        <w:t>training</w:t>
      </w:r>
      <w:r w:rsidRPr="00002BF3">
        <w:rPr>
          <w:rFonts w:hint="eastAsia"/>
        </w:rPr>
        <w:t>‐</w:t>
      </w:r>
      <w:r w:rsidRPr="00002BF3">
        <w:rPr>
          <w:rFonts w:hint="eastAsia"/>
        </w:rPr>
        <w:t>based approach for the hierarchical multi</w:t>
      </w:r>
      <w:r w:rsidRPr="00002BF3">
        <w:rPr>
          <w:rFonts w:hint="eastAsia"/>
        </w:rPr>
        <w:t>‐</w:t>
      </w:r>
      <w:r w:rsidRPr="00002BF3">
        <w:rPr>
          <w:rFonts w:hint="eastAsia"/>
        </w:rPr>
        <w:t>label classifica</w:t>
      </w:r>
      <w:r w:rsidRPr="00002BF3">
        <w:t>tion of research papers [J]. Expert Systems, 2021, 38(4): e12613.</w:t>
      </w:r>
    </w:p>
    <w:p w14:paraId="111B27A5" w14:textId="77777777" w:rsidR="00002BF3" w:rsidRPr="00002BF3" w:rsidRDefault="00002BF3" w:rsidP="00002BF3">
      <w:pPr>
        <w:pStyle w:val="EndNoteBibliography"/>
        <w:ind w:left="720" w:hanging="720"/>
      </w:pPr>
      <w:r w:rsidRPr="00002BF3">
        <w:t>[113]</w:t>
      </w:r>
      <w:r w:rsidRPr="00002BF3">
        <w:tab/>
        <w:t>LI G-Z, YOU M, GE L, et al. Feature selection for semi-supervised multi-label learning with application to gene function analysis[C]// Proceedings of the first ACM international conference on bioinformatics and computational biology. 2010: 354-357.</w:t>
      </w:r>
    </w:p>
    <w:p w14:paraId="51DE0A71" w14:textId="77777777" w:rsidR="00002BF3" w:rsidRPr="00002BF3" w:rsidRDefault="00002BF3" w:rsidP="00002BF3">
      <w:pPr>
        <w:pStyle w:val="EndNoteBibliography"/>
        <w:ind w:left="720" w:hanging="720"/>
      </w:pPr>
      <w:r w:rsidRPr="00002BF3">
        <w:t>[114]</w:t>
      </w:r>
      <w:r w:rsidRPr="00002BF3">
        <w:tab/>
        <w:t>ZHAN W, ZHANG M-L. Inductive semi-supervised multi-label learning with co-training[C]// Proceedings of the 23rd ACM SIGKDD international conference on knowledge discovery and data mining. 2017: 1305-1314.</w:t>
      </w:r>
    </w:p>
    <w:p w14:paraId="0C42F4AD" w14:textId="77777777" w:rsidR="00002BF3" w:rsidRPr="00002BF3" w:rsidRDefault="00002BF3" w:rsidP="00002BF3">
      <w:pPr>
        <w:pStyle w:val="EndNoteBibliography"/>
        <w:ind w:left="720" w:hanging="720"/>
      </w:pPr>
      <w:r w:rsidRPr="00002BF3">
        <w:t>[115]</w:t>
      </w:r>
      <w:r w:rsidRPr="00002BF3">
        <w:tab/>
        <w:t>LI D, DU C, WANG H, et al. Deep modality assistance co-training network for semi-supervised multi-label semantic decoding [J]. IEEE Transactions on Multimedia, 2021, 24: 3287-3299.</w:t>
      </w:r>
    </w:p>
    <w:p w14:paraId="4BA03EE2" w14:textId="77777777" w:rsidR="00002BF3" w:rsidRPr="00002BF3" w:rsidRDefault="00002BF3" w:rsidP="00002BF3">
      <w:pPr>
        <w:pStyle w:val="EndNoteBibliography"/>
        <w:ind w:left="720" w:hanging="720"/>
      </w:pPr>
      <w:r w:rsidRPr="00002BF3">
        <w:t>[116]</w:t>
      </w:r>
      <w:r w:rsidRPr="00002BF3">
        <w:tab/>
        <w:t>GHARROUDI O, ELGHAZEL H, AUSSEM A. A semi-supervised ensemble approach for multi-label learning[C]// 2016 IEEE 16th international conference on data mining workshops (ICDMW). 2016: 1197-1204. IEEE.</w:t>
      </w:r>
    </w:p>
    <w:p w14:paraId="521BA444" w14:textId="77777777" w:rsidR="00002BF3" w:rsidRPr="00002BF3" w:rsidRDefault="00002BF3" w:rsidP="00002BF3">
      <w:pPr>
        <w:pStyle w:val="EndNoteBibliography"/>
        <w:ind w:left="720" w:hanging="720"/>
      </w:pPr>
      <w:r w:rsidRPr="00002BF3">
        <w:t>[117]</w:t>
      </w:r>
      <w:r w:rsidRPr="00002BF3">
        <w:tab/>
        <w:t>GONG Y, WU Q, ZHOU M, et al. Self-paced multi-label co-training [J]. Information Sciences, 2023, 622: 269-281.</w:t>
      </w:r>
    </w:p>
    <w:p w14:paraId="188D9A23" w14:textId="77777777" w:rsidR="00002BF3" w:rsidRPr="00002BF3" w:rsidRDefault="00002BF3" w:rsidP="00002BF3">
      <w:pPr>
        <w:pStyle w:val="EndNoteBibliography"/>
        <w:ind w:left="720" w:hanging="720"/>
      </w:pPr>
      <w:r w:rsidRPr="00002BF3">
        <w:t>[118]</w:t>
      </w:r>
      <w:r w:rsidRPr="00002BF3">
        <w:tab/>
        <w:t xml:space="preserve">LIU B, XU N, FANG X, et al. Correlation-Induced Label Prior for Semi-Supervised Multi-Label Learning[C]// Forty-first International Conference on Machine Learning. </w:t>
      </w:r>
      <w:r w:rsidRPr="00002BF3">
        <w:lastRenderedPageBreak/>
        <w:t>2024.</w:t>
      </w:r>
    </w:p>
    <w:p w14:paraId="1E6DCF54" w14:textId="77777777" w:rsidR="00002BF3" w:rsidRPr="00002BF3" w:rsidRDefault="00002BF3" w:rsidP="00002BF3">
      <w:pPr>
        <w:pStyle w:val="EndNoteBibliography"/>
        <w:ind w:left="720" w:hanging="720"/>
      </w:pPr>
      <w:r w:rsidRPr="00002BF3">
        <w:t>[119]</w:t>
      </w:r>
      <w:r w:rsidRPr="00002BF3">
        <w:tab/>
        <w:t>NGUYEN H-L, WOON Y-K, NG W-K. A survey on data stream clustering and classification [J]. Knowledge and Information Systems, 2015, 45: 535-569.</w:t>
      </w:r>
    </w:p>
    <w:p w14:paraId="1EFA6324" w14:textId="77777777" w:rsidR="00002BF3" w:rsidRPr="00002BF3" w:rsidRDefault="00002BF3" w:rsidP="00002BF3">
      <w:pPr>
        <w:pStyle w:val="EndNoteBibliography"/>
        <w:ind w:left="720" w:hanging="720"/>
      </w:pPr>
      <w:r w:rsidRPr="00002BF3">
        <w:t>[120]</w:t>
      </w:r>
      <w:r w:rsidRPr="00002BF3">
        <w:tab/>
        <w:t>GOMES H M, BARDDAL J P, ENEMBRECK F, et al. A survey on ensemble learning for data stream classification [J]. ACM Computing Surveys (CSUR), 2017, 50(2): 1-36.</w:t>
      </w:r>
    </w:p>
    <w:p w14:paraId="2D71AF8D" w14:textId="2538E837" w:rsidR="00002BF3" w:rsidRPr="00002BF3" w:rsidRDefault="00002BF3" w:rsidP="00002BF3">
      <w:pPr>
        <w:pStyle w:val="EndNoteBibliography"/>
        <w:ind w:left="720" w:hanging="720"/>
      </w:pPr>
      <w:r w:rsidRPr="00002BF3">
        <w:rPr>
          <w:rFonts w:hint="eastAsia"/>
        </w:rPr>
        <w:t>[121]</w:t>
      </w:r>
      <w:r w:rsidRPr="00002BF3">
        <w:rPr>
          <w:rFonts w:hint="eastAsia"/>
        </w:rPr>
        <w:tab/>
      </w:r>
      <w:r w:rsidRPr="00002BF3">
        <w:rPr>
          <w:rFonts w:hint="eastAsia"/>
        </w:rPr>
        <w:t>杜诗语</w:t>
      </w:r>
      <w:r w:rsidRPr="00002BF3">
        <w:rPr>
          <w:rFonts w:hint="eastAsia"/>
        </w:rPr>
        <w:t xml:space="preserve">, </w:t>
      </w:r>
      <w:r w:rsidRPr="00002BF3">
        <w:rPr>
          <w:rFonts w:hint="eastAsia"/>
        </w:rPr>
        <w:t>韩萌</w:t>
      </w:r>
      <w:r w:rsidRPr="00002BF3">
        <w:rPr>
          <w:rFonts w:hint="eastAsia"/>
        </w:rPr>
        <w:t xml:space="preserve">, </w:t>
      </w:r>
      <w:r w:rsidRPr="00002BF3">
        <w:rPr>
          <w:rFonts w:hint="eastAsia"/>
        </w:rPr>
        <w:t>申明尧</w:t>
      </w:r>
      <w:r w:rsidRPr="00002BF3">
        <w:rPr>
          <w:rFonts w:hint="eastAsia"/>
        </w:rPr>
        <w:t xml:space="preserve">, </w:t>
      </w:r>
      <w:r w:rsidR="00595D53">
        <w:rPr>
          <w:rFonts w:hint="eastAsia"/>
        </w:rPr>
        <w:t>等</w:t>
      </w:r>
      <w:r w:rsidRPr="00002BF3">
        <w:rPr>
          <w:rFonts w:hint="eastAsia"/>
        </w:rPr>
        <w:t xml:space="preserve">. </w:t>
      </w:r>
      <w:r w:rsidRPr="00002BF3">
        <w:rPr>
          <w:rFonts w:hint="eastAsia"/>
        </w:rPr>
        <w:t>概念漂移数据流集成分类算法综述</w:t>
      </w:r>
      <w:r w:rsidRPr="00002BF3">
        <w:rPr>
          <w:rFonts w:hint="eastAsia"/>
        </w:rPr>
        <w:t xml:space="preserve"> [J]. </w:t>
      </w:r>
      <w:r w:rsidRPr="00002BF3">
        <w:rPr>
          <w:rFonts w:hint="eastAsia"/>
        </w:rPr>
        <w:t>计算机工程</w:t>
      </w:r>
      <w:r w:rsidRPr="00002BF3">
        <w:rPr>
          <w:rFonts w:hint="eastAsia"/>
        </w:rPr>
        <w:t>, 2020, 46(01): 15-24+30.</w:t>
      </w:r>
    </w:p>
    <w:p w14:paraId="2A2E0664" w14:textId="77777777" w:rsidR="00002BF3" w:rsidRPr="00002BF3" w:rsidRDefault="00002BF3" w:rsidP="00002BF3">
      <w:pPr>
        <w:pStyle w:val="EndNoteBibliography"/>
        <w:ind w:left="720" w:hanging="720"/>
      </w:pPr>
      <w:r w:rsidRPr="00002BF3">
        <w:t>[122]</w:t>
      </w:r>
      <w:r w:rsidRPr="00002BF3">
        <w:tab/>
        <w:t>SUN Y, SHAO H, WANG S. Efficient ensemble classification for multi-label data streams with concept drift [J]. Information, 2019, 10(5): 158.</w:t>
      </w:r>
    </w:p>
    <w:p w14:paraId="55F3632F" w14:textId="77777777" w:rsidR="00002BF3" w:rsidRPr="00002BF3" w:rsidRDefault="00002BF3" w:rsidP="00002BF3">
      <w:pPr>
        <w:pStyle w:val="EndNoteBibliography"/>
        <w:ind w:left="720" w:hanging="720"/>
      </w:pPr>
      <w:r w:rsidRPr="00002BF3">
        <w:t>[123]</w:t>
      </w:r>
      <w:r w:rsidRPr="00002BF3">
        <w:tab/>
        <w:t>OSOJNIK A, PANOV P, DŽEROSKI S. Multi-label classification via multi-target regression on data streams [J]. Machine learning, 2017, 106: 745-770.</w:t>
      </w:r>
    </w:p>
    <w:p w14:paraId="6E5D5295" w14:textId="1026E862" w:rsidR="00002BF3" w:rsidRPr="00002BF3" w:rsidRDefault="00002BF3" w:rsidP="00002BF3">
      <w:pPr>
        <w:pStyle w:val="EndNoteBibliography"/>
        <w:ind w:left="720" w:hanging="720"/>
      </w:pPr>
      <w:r w:rsidRPr="00002BF3">
        <w:rPr>
          <w:rFonts w:hint="eastAsia"/>
        </w:rPr>
        <w:t>[124]</w:t>
      </w:r>
      <w:r w:rsidRPr="00002BF3">
        <w:rPr>
          <w:rFonts w:hint="eastAsia"/>
        </w:rPr>
        <w:tab/>
      </w:r>
      <w:r w:rsidRPr="00002BF3">
        <w:rPr>
          <w:rFonts w:hint="eastAsia"/>
        </w:rPr>
        <w:t>许冠英</w:t>
      </w:r>
      <w:r w:rsidRPr="00002BF3">
        <w:rPr>
          <w:rFonts w:hint="eastAsia"/>
        </w:rPr>
        <w:t xml:space="preserve">, </w:t>
      </w:r>
      <w:r w:rsidRPr="00002BF3">
        <w:rPr>
          <w:rFonts w:hint="eastAsia"/>
        </w:rPr>
        <w:t>韩萌</w:t>
      </w:r>
      <w:r w:rsidRPr="00002BF3">
        <w:rPr>
          <w:rFonts w:hint="eastAsia"/>
        </w:rPr>
        <w:t xml:space="preserve">, </w:t>
      </w:r>
      <w:r w:rsidRPr="00002BF3">
        <w:rPr>
          <w:rFonts w:hint="eastAsia"/>
        </w:rPr>
        <w:t>王少峰</w:t>
      </w:r>
      <w:r w:rsidRPr="00002BF3">
        <w:rPr>
          <w:rFonts w:hint="eastAsia"/>
        </w:rPr>
        <w:t xml:space="preserve">, </w:t>
      </w:r>
      <w:r w:rsidR="00A44199">
        <w:rPr>
          <w:rFonts w:hint="eastAsia"/>
        </w:rPr>
        <w:t>等</w:t>
      </w:r>
      <w:r w:rsidRPr="00002BF3">
        <w:rPr>
          <w:rFonts w:hint="eastAsia"/>
        </w:rPr>
        <w:t xml:space="preserve">. </w:t>
      </w:r>
      <w:r w:rsidRPr="00002BF3">
        <w:rPr>
          <w:rFonts w:hint="eastAsia"/>
        </w:rPr>
        <w:t>数据流集成分类算法综述</w:t>
      </w:r>
      <w:r w:rsidRPr="00002BF3">
        <w:rPr>
          <w:rFonts w:hint="eastAsia"/>
        </w:rPr>
        <w:t xml:space="preserve"> [J]. </w:t>
      </w:r>
      <w:r w:rsidRPr="00002BF3">
        <w:rPr>
          <w:rFonts w:hint="eastAsia"/>
        </w:rPr>
        <w:t>计算机应用研究</w:t>
      </w:r>
      <w:r w:rsidRPr="00002BF3">
        <w:rPr>
          <w:rFonts w:hint="eastAsia"/>
        </w:rPr>
        <w:t>, 2020, 37(01): 1-8+15.</w:t>
      </w:r>
    </w:p>
    <w:p w14:paraId="17D664EB" w14:textId="77777777" w:rsidR="00002BF3" w:rsidRPr="00002BF3" w:rsidRDefault="00002BF3" w:rsidP="00002BF3">
      <w:pPr>
        <w:pStyle w:val="EndNoteBibliography"/>
        <w:ind w:left="720" w:hanging="720"/>
      </w:pPr>
      <w:r w:rsidRPr="00002BF3">
        <w:t>[125]</w:t>
      </w:r>
      <w:r w:rsidRPr="00002BF3">
        <w:tab/>
        <w:t>KONG X, PHILIP S Y. An ensemble-based approach to fast classification of multi-label data streams[C]// 7th International Conference on Collaborative Computing: Networking, Applications and Worksharing (CollaborateCom). 2011: 95-104. IEEE.</w:t>
      </w:r>
    </w:p>
    <w:p w14:paraId="17F5A133" w14:textId="77777777" w:rsidR="00002BF3" w:rsidRPr="00002BF3" w:rsidRDefault="00002BF3" w:rsidP="00002BF3">
      <w:pPr>
        <w:pStyle w:val="EndNoteBibliography"/>
        <w:ind w:left="720" w:hanging="720"/>
      </w:pPr>
      <w:r w:rsidRPr="00002BF3">
        <w:t>[126]</w:t>
      </w:r>
      <w:r w:rsidRPr="00002BF3">
        <w:tab/>
        <w:t>BIFET A, GAVALDA R. Adaptive learning from evolving data streams[C]// Advances in Intelligent Data Analysis VIII: 8th International Symposium on Intelligent Data Analysis, IDA 2009, Lyon, France, August 31-September 2, 2009. Proceedings 8. 2009: 249-260. Springer.</w:t>
      </w:r>
    </w:p>
    <w:p w14:paraId="092E454F" w14:textId="77777777" w:rsidR="00002BF3" w:rsidRPr="00002BF3" w:rsidRDefault="00002BF3" w:rsidP="00002BF3">
      <w:pPr>
        <w:pStyle w:val="EndNoteBibliography"/>
        <w:ind w:left="720" w:hanging="720"/>
      </w:pPr>
      <w:r w:rsidRPr="00002BF3">
        <w:t>[127]</w:t>
      </w:r>
      <w:r w:rsidRPr="00002BF3">
        <w:tab/>
        <w:t>READ J, BIFET A, HOLMES G, et al. Scalable and efficient multi-label classification for evolving data streams [J]. Machine learning, 2012, 88: 243-272.</w:t>
      </w:r>
    </w:p>
    <w:p w14:paraId="75706B5B" w14:textId="77777777" w:rsidR="00002BF3" w:rsidRPr="00002BF3" w:rsidRDefault="00002BF3" w:rsidP="00002BF3">
      <w:pPr>
        <w:pStyle w:val="EndNoteBibliography"/>
        <w:ind w:left="720" w:hanging="720"/>
      </w:pPr>
      <w:r w:rsidRPr="00002BF3">
        <w:t>[128]</w:t>
      </w:r>
      <w:r w:rsidRPr="00002BF3">
        <w:tab/>
        <w:t>SOUSA R, GAMA J. Multi-label classification from high-speed data streams with adaptive model rules and random rules [J]. Progress in artificial intelligence, 2018, 7(3): 177-187.</w:t>
      </w:r>
    </w:p>
    <w:p w14:paraId="3C424B0B" w14:textId="77777777" w:rsidR="00002BF3" w:rsidRPr="00002BF3" w:rsidRDefault="00002BF3" w:rsidP="00002BF3">
      <w:pPr>
        <w:pStyle w:val="EndNoteBibliography"/>
        <w:ind w:left="720" w:hanging="720"/>
      </w:pPr>
      <w:r w:rsidRPr="00002BF3">
        <w:t>[129]</w:t>
      </w:r>
      <w:r w:rsidRPr="00002BF3">
        <w:tab/>
        <w:t>WANG L, SHEN H, TIAN H. Weighted ensemble classification of multi-label data streams[C]// Advances in Knowledge Discovery and Data Mining: 21st Pacific-Asia Conference, PAKDD 2017, Jeju, South Korea, May 23-26, 2017, Proceedings, Part II 21. 2017: 551-562. Springer.</w:t>
      </w:r>
    </w:p>
    <w:p w14:paraId="4E605646" w14:textId="77777777" w:rsidR="00002BF3" w:rsidRPr="00002BF3" w:rsidRDefault="00002BF3" w:rsidP="00002BF3">
      <w:pPr>
        <w:pStyle w:val="EndNoteBibliography"/>
        <w:ind w:left="720" w:hanging="720"/>
      </w:pPr>
      <w:r w:rsidRPr="00002BF3">
        <w:t>[130]</w:t>
      </w:r>
      <w:r w:rsidRPr="00002BF3">
        <w:tab/>
        <w:t>QU W, ZHANG Y, ZHU J, et al. Mining multi-label concept-drifting data streams using dynamic classifier ensemble[C]// Asian Conference on Machine Learning. 2009: 308-321. Springer.</w:t>
      </w:r>
    </w:p>
    <w:p w14:paraId="49C9B805" w14:textId="77777777" w:rsidR="00002BF3" w:rsidRPr="00002BF3" w:rsidRDefault="00002BF3" w:rsidP="00002BF3">
      <w:pPr>
        <w:pStyle w:val="EndNoteBibliography"/>
        <w:ind w:left="720" w:hanging="720"/>
      </w:pPr>
      <w:r w:rsidRPr="00002BF3">
        <w:t>[131]</w:t>
      </w:r>
      <w:r w:rsidRPr="00002BF3">
        <w:tab/>
        <w:t>SONG G, YE Y. A new ensemble method for multi-label data stream classification in non-stationary environment[C]// 2014 International Joint Conference on Neural Networks (IJCNN). 2014: 1776-1783. IEEE.</w:t>
      </w:r>
    </w:p>
    <w:p w14:paraId="099CD795" w14:textId="77777777" w:rsidR="00002BF3" w:rsidRPr="00002BF3" w:rsidRDefault="00002BF3" w:rsidP="00002BF3">
      <w:pPr>
        <w:pStyle w:val="EndNoteBibliography"/>
        <w:ind w:left="720" w:hanging="720"/>
      </w:pPr>
      <w:r w:rsidRPr="00002BF3">
        <w:t>[132]</w:t>
      </w:r>
      <w:r w:rsidRPr="00002BF3">
        <w:tab/>
        <w:t>NGUYEN T T, DANG M T, LUONG A V, et al. Multi-label classification via incremental clustering on an evolving data stream [J]. Pattern recognition, 2019, 95: 96-113.</w:t>
      </w:r>
    </w:p>
    <w:p w14:paraId="66232784" w14:textId="77777777" w:rsidR="00002BF3" w:rsidRPr="00002BF3" w:rsidRDefault="00002BF3" w:rsidP="00002BF3">
      <w:pPr>
        <w:pStyle w:val="EndNoteBibliography"/>
        <w:ind w:left="720" w:hanging="720"/>
      </w:pPr>
      <w:r w:rsidRPr="00002BF3">
        <w:t>[133]</w:t>
      </w:r>
      <w:r w:rsidRPr="00002BF3">
        <w:tab/>
        <w:t>NGUYEN T T, NGUYEN T T T, LUONG A V, et al. Multi-label classification via label correlation and first order feature dependance in a data stream [J]. Pattern recognition, 2019, 90: 35-51.</w:t>
      </w:r>
    </w:p>
    <w:p w14:paraId="112FE14B" w14:textId="77777777" w:rsidR="00002BF3" w:rsidRPr="00002BF3" w:rsidRDefault="00002BF3" w:rsidP="00002BF3">
      <w:pPr>
        <w:pStyle w:val="EndNoteBibliography"/>
        <w:ind w:left="720" w:hanging="720"/>
      </w:pPr>
      <w:r w:rsidRPr="00002BF3">
        <w:t>[134]</w:t>
      </w:r>
      <w:r w:rsidRPr="00002BF3">
        <w:tab/>
        <w:t>ROSEBERRY M, KRAWCZYK B, DJENOURI Y, et al. Self-adjusting k nearest neighbors for continual learning from multi-label drifting data streams [J]. Neurocomputing, 2021, 442: 10-25.</w:t>
      </w:r>
    </w:p>
    <w:p w14:paraId="2BCD4BB9" w14:textId="77777777" w:rsidR="00002BF3" w:rsidRPr="00002BF3" w:rsidRDefault="00002BF3" w:rsidP="00002BF3">
      <w:pPr>
        <w:pStyle w:val="EndNoteBibliography"/>
        <w:ind w:left="720" w:hanging="720"/>
      </w:pPr>
      <w:r w:rsidRPr="00002BF3">
        <w:t>[135]</w:t>
      </w:r>
      <w:r w:rsidRPr="00002BF3">
        <w:tab/>
        <w:t>ALBERGHINI G, JUNIOR S B, CANO A. Adaptive ensemble of self-adjusting nearest neighbor subspaces for multi-label drifting data streams [J]. Neurocomputing, 2022, 481: 228-248.</w:t>
      </w:r>
    </w:p>
    <w:p w14:paraId="493A682A" w14:textId="77777777" w:rsidR="00002BF3" w:rsidRPr="00002BF3" w:rsidRDefault="00002BF3" w:rsidP="00002BF3">
      <w:pPr>
        <w:pStyle w:val="EndNoteBibliography"/>
        <w:ind w:left="720" w:hanging="720"/>
      </w:pPr>
      <w:r w:rsidRPr="00002BF3">
        <w:t>[136]</w:t>
      </w:r>
      <w:r w:rsidRPr="00002BF3">
        <w:tab/>
        <w:t xml:space="preserve">ROSEBERRY M, DZEROSKI S, BIFET A, et al. Aging and rejuvenating strategies </w:t>
      </w:r>
      <w:r w:rsidRPr="00002BF3">
        <w:lastRenderedPageBreak/>
        <w:t>for fading windows in multi-label classification on data streams[C]// Proceedings of the 38th ACM/SIGAPP Symposium on Applied Computing. 2023: 390-397.</w:t>
      </w:r>
    </w:p>
    <w:p w14:paraId="5D2DB046" w14:textId="77777777" w:rsidR="00002BF3" w:rsidRPr="00002BF3" w:rsidRDefault="00002BF3" w:rsidP="00002BF3">
      <w:pPr>
        <w:pStyle w:val="EndNoteBibliography"/>
        <w:ind w:left="720" w:hanging="720"/>
      </w:pPr>
      <w:r w:rsidRPr="00002BF3">
        <w:t>[137]</w:t>
      </w:r>
      <w:r w:rsidRPr="00002BF3">
        <w:tab/>
        <w:t>WU H, HAN M, CHEN Z, et al. A weighted ensemble classification algorithm based on nearest neighbors for multi-label data stream [J]. ACM Transactions on Knowledge Discovery from Data, 2023, 17(5): 1-21.</w:t>
      </w:r>
    </w:p>
    <w:p w14:paraId="04941204" w14:textId="77777777" w:rsidR="00002BF3" w:rsidRPr="00002BF3" w:rsidRDefault="00002BF3" w:rsidP="00002BF3">
      <w:pPr>
        <w:pStyle w:val="EndNoteBibliography"/>
        <w:ind w:left="720" w:hanging="720"/>
      </w:pPr>
      <w:r w:rsidRPr="00002BF3">
        <w:t>[138]</w:t>
      </w:r>
      <w:r w:rsidRPr="00002BF3">
        <w:tab/>
        <w:t>ROSEBERRY M, KRAWCZYK B, CANO A. Multi-label punitive kNN with self-adjusting memory for drifting data streams [J]. ACM Transactions on Knowledge Discovery from Data (TKDD), 2019, 13(6): 1-31.</w:t>
      </w:r>
    </w:p>
    <w:p w14:paraId="3D80752A" w14:textId="77777777" w:rsidR="00002BF3" w:rsidRPr="00002BF3" w:rsidRDefault="00002BF3" w:rsidP="00002BF3">
      <w:pPr>
        <w:pStyle w:val="EndNoteBibliography"/>
        <w:ind w:left="720" w:hanging="720"/>
      </w:pPr>
      <w:r w:rsidRPr="00002BF3">
        <w:t>[139]</w:t>
      </w:r>
      <w:r w:rsidRPr="00002BF3">
        <w:tab/>
        <w:t>WANG P, ZHANG P, GUO L. Mining multi-label data streams using ensemble-based active learning[C]// Proceedings of the 2012 SIAM international conference on data mining. 2012: 1131-1140. SIAM.</w:t>
      </w:r>
    </w:p>
    <w:p w14:paraId="41E0B4E2" w14:textId="77777777" w:rsidR="00002BF3" w:rsidRPr="00002BF3" w:rsidRDefault="00002BF3" w:rsidP="00002BF3">
      <w:pPr>
        <w:pStyle w:val="EndNoteBibliography"/>
        <w:ind w:left="720" w:hanging="720"/>
      </w:pPr>
      <w:r w:rsidRPr="00002BF3">
        <w:t>[140]</w:t>
      </w:r>
      <w:r w:rsidRPr="00002BF3">
        <w:tab/>
        <w:t>JúNIOR J D C, FARIA E R, SILVA J A, et al. Novelty detection for multi-label stream classification under extreme verification latency [J]. Applied Soft Computing, 2023, 141: 110265.</w:t>
      </w:r>
    </w:p>
    <w:p w14:paraId="0C481401" w14:textId="77777777" w:rsidR="00002BF3" w:rsidRPr="00002BF3" w:rsidRDefault="00002BF3" w:rsidP="00002BF3">
      <w:pPr>
        <w:pStyle w:val="EndNoteBibliography"/>
        <w:ind w:left="720" w:hanging="720"/>
      </w:pPr>
      <w:r w:rsidRPr="00002BF3">
        <w:t>[141]</w:t>
      </w:r>
      <w:r w:rsidRPr="00002BF3">
        <w:tab/>
        <w:t>GULCAN E B, CAN F. Unsupervised concept drift detection for multi-label data streams [J]. Artificial Intelligence Review, 2023, 56(3): 2401-2434.</w:t>
      </w:r>
    </w:p>
    <w:p w14:paraId="4D1EB22B" w14:textId="77777777" w:rsidR="00002BF3" w:rsidRPr="00002BF3" w:rsidRDefault="00002BF3" w:rsidP="00002BF3">
      <w:pPr>
        <w:pStyle w:val="EndNoteBibliography"/>
        <w:ind w:left="720" w:hanging="720"/>
      </w:pPr>
      <w:r w:rsidRPr="00002BF3">
        <w:t>[142]</w:t>
      </w:r>
      <w:r w:rsidRPr="00002BF3">
        <w:tab/>
        <w:t>SHI Z, WEN Y, FENG C, et al. Drift detection for multi-label data streams based on label grouping and entropy[C]// 2014 IEEE International Conference on Data Mining Workshop. 2014: 724-731. IEEE.</w:t>
      </w:r>
    </w:p>
    <w:p w14:paraId="416835E8" w14:textId="77777777" w:rsidR="00002BF3" w:rsidRPr="00002BF3" w:rsidRDefault="00002BF3" w:rsidP="00002BF3">
      <w:pPr>
        <w:pStyle w:val="EndNoteBibliography"/>
        <w:ind w:left="720" w:hanging="720"/>
      </w:pPr>
      <w:r w:rsidRPr="00002BF3">
        <w:t>[143]</w:t>
      </w:r>
      <w:r w:rsidRPr="00002BF3">
        <w:tab/>
        <w:t>ABDULSALAM H, SKILLICORN D B, MARTIN P. Classifying evolving data streams using dynamic streaming random forests[C]// Database and Expert Systems Applications: 19th International Conference, DEXA 2008, Turin, Italy, September 1-5, 2008. Proceedings 19. 2008: 643-651. Springer.</w:t>
      </w:r>
    </w:p>
    <w:p w14:paraId="643FBD5A" w14:textId="77777777" w:rsidR="00002BF3" w:rsidRPr="00002BF3" w:rsidRDefault="00002BF3" w:rsidP="00002BF3">
      <w:pPr>
        <w:pStyle w:val="EndNoteBibliography"/>
        <w:ind w:left="720" w:hanging="720"/>
      </w:pPr>
      <w:r w:rsidRPr="00002BF3">
        <w:t>[144]</w:t>
      </w:r>
      <w:r w:rsidRPr="00002BF3">
        <w:tab/>
        <w:t>CHU Z, LI P, HU X. Co-training based on semi-supervised ensemble classification approach for multi-label data stream[C]// 2019 IEEE International Conference on Big Knowledge (ICBK). 2019: 58-65. IEEE.</w:t>
      </w:r>
    </w:p>
    <w:p w14:paraId="0971DCA2" w14:textId="77777777" w:rsidR="00002BF3" w:rsidRPr="00002BF3" w:rsidRDefault="00002BF3" w:rsidP="00002BF3">
      <w:pPr>
        <w:pStyle w:val="EndNoteBibliography"/>
        <w:ind w:left="720" w:hanging="720"/>
      </w:pPr>
      <w:r w:rsidRPr="00002BF3">
        <w:t>[145]</w:t>
      </w:r>
      <w:r w:rsidRPr="00002BF3">
        <w:tab/>
        <w:t>ZHU Y, TING K M, ZHOU Z-H. Multi-label learning with emerging new labels [J]. IEEE transactions on knowledge and data engineering, 2018, 30(10): 1901-1914.</w:t>
      </w:r>
    </w:p>
    <w:p w14:paraId="1939A43C" w14:textId="77777777" w:rsidR="00002BF3" w:rsidRPr="00002BF3" w:rsidRDefault="00002BF3" w:rsidP="00002BF3">
      <w:pPr>
        <w:pStyle w:val="EndNoteBibliography"/>
        <w:ind w:left="720" w:hanging="720"/>
      </w:pPr>
      <w:r w:rsidRPr="00002BF3">
        <w:t>[146]</w:t>
      </w:r>
      <w:r w:rsidRPr="00002BF3">
        <w:tab/>
        <w:t>BENTéJAC C, CSöRGŐ A, MARTíNEZ-MUñOZ G. A comparative analysis of gradient boosting algorithms [J]. Artificial Intelligence Review, 2021, 54: 1937-1967.</w:t>
      </w:r>
    </w:p>
    <w:p w14:paraId="654EE0AC" w14:textId="77777777" w:rsidR="00002BF3" w:rsidRPr="00002BF3" w:rsidRDefault="00002BF3" w:rsidP="00002BF3">
      <w:pPr>
        <w:pStyle w:val="EndNoteBibliography"/>
        <w:ind w:left="720" w:hanging="720"/>
      </w:pPr>
      <w:r w:rsidRPr="00002BF3">
        <w:t>[147]</w:t>
      </w:r>
      <w:r w:rsidRPr="00002BF3">
        <w:tab/>
        <w:t>WANG H, LIU W, ZHAO Y, et al. Discriminative and Correlative Partial Multi-Label Learning[C]// IJCAI. 2019: 3691-3697.</w:t>
      </w:r>
    </w:p>
    <w:p w14:paraId="44967583" w14:textId="77777777" w:rsidR="00002BF3" w:rsidRPr="00002BF3" w:rsidRDefault="00002BF3" w:rsidP="00002BF3">
      <w:pPr>
        <w:pStyle w:val="EndNoteBibliography"/>
        <w:ind w:left="720" w:hanging="720"/>
      </w:pPr>
      <w:r w:rsidRPr="00002BF3">
        <w:t>[148]</w:t>
      </w:r>
      <w:r w:rsidRPr="00002BF3">
        <w:tab/>
        <w:t>DEMBCZYNSKI K, KOTLOWSKI W, HüLLERMEIER E. Consistent multilabel ranking through univariate losses [J]. arXiv preprint arXiv:1206.6401, 2012.</w:t>
      </w:r>
    </w:p>
    <w:p w14:paraId="0261119E" w14:textId="77777777" w:rsidR="00002BF3" w:rsidRPr="00002BF3" w:rsidRDefault="00002BF3" w:rsidP="00002BF3">
      <w:pPr>
        <w:pStyle w:val="EndNoteBibliography"/>
        <w:ind w:left="720" w:hanging="720"/>
      </w:pPr>
      <w:r w:rsidRPr="00002BF3">
        <w:t>[149]</w:t>
      </w:r>
      <w:r w:rsidRPr="00002BF3">
        <w:tab/>
        <w:t>JUNG Y H, TEWARI A. Online boosting algorithms for multi-label ranking[C]// International Conference on Artificial Intelligence and Statistics. 2018: 279-287. PMLR.</w:t>
      </w:r>
    </w:p>
    <w:p w14:paraId="6A6CE662" w14:textId="77777777" w:rsidR="00002BF3" w:rsidRPr="00002BF3" w:rsidRDefault="00002BF3" w:rsidP="00002BF3">
      <w:pPr>
        <w:pStyle w:val="EndNoteBibliography"/>
        <w:ind w:left="720" w:hanging="720"/>
      </w:pPr>
      <w:r w:rsidRPr="00002BF3">
        <w:t>[150]</w:t>
      </w:r>
      <w:r w:rsidRPr="00002BF3">
        <w:tab/>
        <w:t>AL-SALEMI B, NOAH S A M, AB AZIZ M J. RFBoost: an improved multi-label boosting algorithm and its application to text categorisation [J]. Knowledge-Based Systems, 2016, 103: 104-117.</w:t>
      </w:r>
    </w:p>
    <w:p w14:paraId="5358E40F" w14:textId="77777777" w:rsidR="00002BF3" w:rsidRPr="00002BF3" w:rsidRDefault="00002BF3" w:rsidP="00002BF3">
      <w:pPr>
        <w:pStyle w:val="EndNoteBibliography"/>
        <w:ind w:left="720" w:hanging="720"/>
      </w:pPr>
      <w:r w:rsidRPr="00002BF3">
        <w:t>[151]</w:t>
      </w:r>
      <w:r w:rsidRPr="00002BF3">
        <w:tab/>
        <w:t>SI S, ZHANG H, KEERTHI S S, et al. Gradient boosted decision trees for high dimensional sparse output[C]// International conference on machine learning. 2017: 3182-3190. PMLR.</w:t>
      </w:r>
    </w:p>
    <w:p w14:paraId="6377DC28" w14:textId="77777777" w:rsidR="00002BF3" w:rsidRPr="00002BF3" w:rsidRDefault="00002BF3" w:rsidP="00002BF3">
      <w:pPr>
        <w:pStyle w:val="EndNoteBibliography"/>
        <w:ind w:left="720" w:hanging="720"/>
      </w:pPr>
      <w:r w:rsidRPr="00002BF3">
        <w:t>[152]</w:t>
      </w:r>
      <w:r w:rsidRPr="00002BF3">
        <w:tab/>
        <w:t>CHENG K, GAO S, DONG W, et al. Boosting label weighted extreme learning machine for classifying multi-label imbalanced data [J]. Neurocomputing, 2020, 403: 360-370.</w:t>
      </w:r>
    </w:p>
    <w:p w14:paraId="7AA49E7D" w14:textId="77777777" w:rsidR="00002BF3" w:rsidRPr="00002BF3" w:rsidRDefault="00002BF3" w:rsidP="00002BF3">
      <w:pPr>
        <w:pStyle w:val="EndNoteBibliography"/>
        <w:ind w:left="720" w:hanging="720"/>
      </w:pPr>
      <w:r w:rsidRPr="00002BF3">
        <w:t>[153]</w:t>
      </w:r>
      <w:r w:rsidRPr="00002BF3">
        <w:tab/>
        <w:t>ZHANG Z, JUNG C. GBDT-MO: gradient-boosted decision trees for multiple outputs [J]. IEEE transactions on neural networks and learning systems, 2020, 32(7): 3156-3167.</w:t>
      </w:r>
    </w:p>
    <w:p w14:paraId="3C16EAF8" w14:textId="77777777" w:rsidR="00002BF3" w:rsidRPr="00002BF3" w:rsidRDefault="00002BF3" w:rsidP="00002BF3">
      <w:pPr>
        <w:pStyle w:val="EndNoteBibliography"/>
        <w:ind w:left="720" w:hanging="720"/>
      </w:pPr>
      <w:r w:rsidRPr="00002BF3">
        <w:lastRenderedPageBreak/>
        <w:t>[154]</w:t>
      </w:r>
      <w:r w:rsidRPr="00002BF3">
        <w:tab/>
        <w:t>SECHIDIS K, TSOUMAKAS G, VLAHAVAS I. On the stratification of multi-label data[C]// Machine Learning and Knowledge Discovery in Databases: European Conference, ECML PKDD 2011, Athens, Greece, September 5-9, 2011, Proceedings, Part III 22. 2011: 145-158. Springer.</w:t>
      </w:r>
    </w:p>
    <w:p w14:paraId="6949E058" w14:textId="77777777" w:rsidR="00002BF3" w:rsidRPr="00002BF3" w:rsidRDefault="00002BF3" w:rsidP="00002BF3">
      <w:pPr>
        <w:pStyle w:val="EndNoteBibliography"/>
        <w:ind w:left="720" w:hanging="720"/>
      </w:pPr>
      <w:r w:rsidRPr="00002BF3">
        <w:t>[155]</w:t>
      </w:r>
      <w:r w:rsidRPr="00002BF3">
        <w:tab/>
        <w:t>WU X-Z, ZHOU Z-H. A unified view of multi-label performance measures[C]// international conference on machine learning. 2017: 3780-3788. PMLR.</w:t>
      </w:r>
    </w:p>
    <w:p w14:paraId="2729D26F" w14:textId="6C5B46F6" w:rsidR="00002BF3" w:rsidRPr="00002BF3" w:rsidRDefault="00002BF3" w:rsidP="00002BF3">
      <w:pPr>
        <w:pStyle w:val="EndNoteBibliography"/>
        <w:ind w:left="720" w:hanging="720"/>
      </w:pPr>
      <w:r w:rsidRPr="00002BF3">
        <w:t>[156]</w:t>
      </w:r>
      <w:r w:rsidRPr="00002BF3">
        <w:tab/>
        <w:t>ZHOU Z-H, ZHANG M-L. Multi-label Learning [</w:t>
      </w:r>
      <w:r w:rsidR="004B628C">
        <w:t>R</w:t>
      </w:r>
      <w:r w:rsidRPr="00002BF3">
        <w:t>]. 2017</w:t>
      </w:r>
    </w:p>
    <w:p w14:paraId="21AA63A2" w14:textId="77777777" w:rsidR="00002BF3" w:rsidRPr="00002BF3" w:rsidRDefault="00002BF3" w:rsidP="00002BF3">
      <w:pPr>
        <w:pStyle w:val="EndNoteBibliography"/>
        <w:ind w:left="720" w:hanging="720"/>
      </w:pPr>
      <w:r w:rsidRPr="00002BF3">
        <w:t>[157]</w:t>
      </w:r>
      <w:r w:rsidRPr="00002BF3">
        <w:tab/>
        <w:t>SUN L, FENG S, WANG T, et al. Partial multi-label learning by low-rank and sparse decomposition[C]// Proceedings of the AAAI conference on artificial intelligence. 2019: 5016-5023.</w:t>
      </w:r>
    </w:p>
    <w:p w14:paraId="7E880BC5" w14:textId="77777777" w:rsidR="00002BF3" w:rsidRPr="00002BF3" w:rsidRDefault="00002BF3" w:rsidP="00002BF3">
      <w:pPr>
        <w:pStyle w:val="EndNoteBibliography"/>
        <w:ind w:left="720" w:hanging="720"/>
      </w:pPr>
      <w:r w:rsidRPr="00002BF3">
        <w:t>[158]</w:t>
      </w:r>
      <w:r w:rsidRPr="00002BF3">
        <w:tab/>
        <w:t>XIE M-K, HUANG S-J. Partial multi-label learning with noisy label identification [J]. IEEE transactions on pattern analysis and machine intelligence, 2021, 44(7): 3676-3687.</w:t>
      </w:r>
    </w:p>
    <w:p w14:paraId="46673574" w14:textId="77777777" w:rsidR="00002BF3" w:rsidRPr="00002BF3" w:rsidRDefault="00002BF3" w:rsidP="00002BF3">
      <w:pPr>
        <w:pStyle w:val="EndNoteBibliography"/>
        <w:ind w:left="720" w:hanging="720"/>
      </w:pPr>
      <w:r w:rsidRPr="00002BF3">
        <w:t>[159]</w:t>
      </w:r>
      <w:r w:rsidRPr="00002BF3">
        <w:tab/>
        <w:t>XIE M-K, HUANG S-J. Semi-supervised partial multi-label learning[C]// 2020 IEEE International Conference on Data Mining (ICDM). 2020: 691-700. IEEE.</w:t>
      </w:r>
    </w:p>
    <w:p w14:paraId="77618061" w14:textId="77777777" w:rsidR="00002BF3" w:rsidRPr="00002BF3" w:rsidRDefault="00002BF3" w:rsidP="00002BF3">
      <w:pPr>
        <w:pStyle w:val="EndNoteBibliography"/>
        <w:ind w:left="720" w:hanging="720"/>
      </w:pPr>
      <w:r w:rsidRPr="00002BF3">
        <w:t>[160]</w:t>
      </w:r>
      <w:r w:rsidRPr="00002BF3">
        <w:tab/>
        <w:t>LI Z, LYU G, FENG S. Partial multi-label learning via multi-subspace representation[C]// Proceedings of the Twenty-Ninth International Conference on International Joint Conferences on Artificial Intelligence. 2021: 2612-2618.</w:t>
      </w:r>
    </w:p>
    <w:p w14:paraId="7F9412BF" w14:textId="77777777" w:rsidR="00002BF3" w:rsidRPr="00002BF3" w:rsidRDefault="00002BF3" w:rsidP="00002BF3">
      <w:pPr>
        <w:pStyle w:val="EndNoteBibliography"/>
        <w:ind w:left="720" w:hanging="720"/>
      </w:pPr>
      <w:r w:rsidRPr="00002BF3">
        <w:t>[161]</w:t>
      </w:r>
      <w:r w:rsidRPr="00002BF3">
        <w:tab/>
        <w:t>LIU B-Q, JIA B-B, ZHANG M-L. Towards enabling binary decomposition for partial multi-label learning [J]. IEEE transactions on pattern analysis and machine intelligence, 2023: 13203-13217.</w:t>
      </w:r>
    </w:p>
    <w:p w14:paraId="2469AE65" w14:textId="77777777" w:rsidR="00002BF3" w:rsidRPr="00002BF3" w:rsidRDefault="00002BF3" w:rsidP="00002BF3">
      <w:pPr>
        <w:pStyle w:val="EndNoteBibliography"/>
        <w:ind w:left="720" w:hanging="720"/>
      </w:pPr>
      <w:r w:rsidRPr="00002BF3">
        <w:t>[162]</w:t>
      </w:r>
      <w:r w:rsidRPr="00002BF3">
        <w:tab/>
        <w:t>ZHANG M-L, FANG J-P. Partial multi-label learning via credible label elicitation [J]. IEEE transactions on pattern analysis and machine intelligence, 2020, 43(10): 3587-3599.</w:t>
      </w:r>
    </w:p>
    <w:p w14:paraId="0477BE64" w14:textId="77777777" w:rsidR="00002BF3" w:rsidRPr="00002BF3" w:rsidRDefault="00002BF3" w:rsidP="00002BF3">
      <w:pPr>
        <w:pStyle w:val="EndNoteBibliography"/>
        <w:ind w:left="720" w:hanging="720"/>
      </w:pPr>
      <w:r w:rsidRPr="00002BF3">
        <w:t>[163]</w:t>
      </w:r>
      <w:r w:rsidRPr="00002BF3">
        <w:tab/>
        <w:t>LYU G, FENG S, LI Y. Noisy label tolerance: A new perspective of partial multi-label learning [J]. Information Sciences, 2021, 543: 454-466.</w:t>
      </w:r>
    </w:p>
    <w:p w14:paraId="1C1D6E64" w14:textId="77777777" w:rsidR="00002BF3" w:rsidRPr="00002BF3" w:rsidRDefault="00002BF3" w:rsidP="00002BF3">
      <w:pPr>
        <w:pStyle w:val="EndNoteBibliography"/>
        <w:ind w:left="720" w:hanging="720"/>
      </w:pPr>
      <w:r w:rsidRPr="00002BF3">
        <w:t>[164]</w:t>
      </w:r>
      <w:r w:rsidRPr="00002BF3">
        <w:tab/>
        <w:t>XIE M-K, SUN F, HUANG S-J. Partial multi-label learning with meta disambiguation[C]// Proceedings of the 27th ACM SIGKDD conference on knowledge discovery &amp; data mining. 2021: 1904-1912.</w:t>
      </w:r>
    </w:p>
    <w:p w14:paraId="279975AB" w14:textId="77777777" w:rsidR="00002BF3" w:rsidRPr="00002BF3" w:rsidRDefault="00002BF3" w:rsidP="00002BF3">
      <w:pPr>
        <w:pStyle w:val="EndNoteBibliography"/>
        <w:ind w:left="720" w:hanging="720"/>
      </w:pPr>
      <w:r w:rsidRPr="00002BF3">
        <w:t>[165]</w:t>
      </w:r>
      <w:r w:rsidRPr="00002BF3">
        <w:tab/>
        <w:t>QIAN W, TU Y, QIAN J, et al. Partial multi-label learning via three-way decision-based tri-training [J]. Knowledge-Based Systems, 2023, 276: 110743.</w:t>
      </w:r>
    </w:p>
    <w:p w14:paraId="599E1C74" w14:textId="77777777" w:rsidR="00002BF3" w:rsidRPr="00002BF3" w:rsidRDefault="00002BF3" w:rsidP="00002BF3">
      <w:pPr>
        <w:pStyle w:val="EndNoteBibliography"/>
        <w:ind w:left="720" w:hanging="720"/>
      </w:pPr>
      <w:r w:rsidRPr="00002BF3">
        <w:t>[166]</w:t>
      </w:r>
      <w:r w:rsidRPr="00002BF3">
        <w:tab/>
        <w:t>QIAN K, MIN X-Y, CHENG Y, et al. Self-dependence multi-label learning with double k for missing labels [J]. Artificial Intelligence Review, 2023, 56(6): 5057-5094.</w:t>
      </w:r>
    </w:p>
    <w:p w14:paraId="735AD14E" w14:textId="77777777" w:rsidR="00002BF3" w:rsidRPr="00002BF3" w:rsidRDefault="00002BF3" w:rsidP="00002BF3">
      <w:pPr>
        <w:pStyle w:val="EndNoteBibliography"/>
        <w:ind w:left="720" w:hanging="720"/>
      </w:pPr>
      <w:r w:rsidRPr="00002BF3">
        <w:t>[167]</w:t>
      </w:r>
      <w:r w:rsidRPr="00002BF3">
        <w:tab/>
        <w:t>XU N, LIU Y-P, GENG X. Partial multi-label learning with label distribution[C]// Proceedings of the AAAI conference on artificial intelligence. 2020: 6510-6517.</w:t>
      </w:r>
    </w:p>
    <w:p w14:paraId="2943C3BA" w14:textId="77777777" w:rsidR="00002BF3" w:rsidRPr="00002BF3" w:rsidRDefault="00002BF3" w:rsidP="00002BF3">
      <w:pPr>
        <w:pStyle w:val="EndNoteBibliography"/>
        <w:ind w:left="720" w:hanging="720"/>
      </w:pPr>
      <w:r w:rsidRPr="00002BF3">
        <w:t>[168]</w:t>
      </w:r>
      <w:r w:rsidRPr="00002BF3">
        <w:tab/>
        <w:t>QIAN W, TU Y, HUANG J, et al. Partial multi-label learning via robust feature selection and relevance fusion optimization [J]. Knowledge-Based Systems, 2024, 286: 111365.</w:t>
      </w:r>
    </w:p>
    <w:p w14:paraId="6A922B77" w14:textId="77777777" w:rsidR="00002BF3" w:rsidRPr="00002BF3" w:rsidRDefault="00002BF3" w:rsidP="00002BF3">
      <w:pPr>
        <w:pStyle w:val="EndNoteBibliography"/>
        <w:ind w:left="720" w:hanging="720"/>
      </w:pPr>
      <w:r w:rsidRPr="00002BF3">
        <w:t>[169]</w:t>
      </w:r>
      <w:r w:rsidRPr="00002BF3">
        <w:tab/>
        <w:t>PRIM R C. Shortest connection networks and some generalizations [J]. The Bell System Technical Journal, 1957, 36(6): 1389-1401.</w:t>
      </w:r>
    </w:p>
    <w:p w14:paraId="45F37A2A" w14:textId="77777777" w:rsidR="00002BF3" w:rsidRPr="00002BF3" w:rsidRDefault="00002BF3" w:rsidP="00002BF3">
      <w:pPr>
        <w:pStyle w:val="EndNoteBibliography"/>
        <w:ind w:left="720" w:hanging="720"/>
      </w:pPr>
      <w:r w:rsidRPr="00002BF3">
        <w:t>[170]</w:t>
      </w:r>
      <w:r w:rsidRPr="00002BF3">
        <w:tab/>
        <w:t>QIAN K, MIN X-Y, CHENG Y, et al. Weight matrix sharing for multi-label learning [J]. Pattern recognition, 2023, 136: 109156.</w:t>
      </w:r>
    </w:p>
    <w:p w14:paraId="7D1E7BF9" w14:textId="77777777" w:rsidR="00002BF3" w:rsidRPr="00002BF3" w:rsidRDefault="00002BF3" w:rsidP="00002BF3">
      <w:pPr>
        <w:pStyle w:val="EndNoteBibliography"/>
        <w:ind w:left="720" w:hanging="720"/>
      </w:pPr>
      <w:r w:rsidRPr="00002BF3">
        <w:t>[171]</w:t>
      </w:r>
      <w:r w:rsidRPr="00002BF3">
        <w:tab/>
        <w:t>LYU G, FENG S, LI Y. Partial multi-label learning via probabilistic graph matching mechanism[C]// Proceedings of the 26th ACM SIGKDD International Conference on Knowledge Discovery &amp; Data Mining. 2020: 105-113.</w:t>
      </w:r>
    </w:p>
    <w:p w14:paraId="1B2C1C00" w14:textId="77777777" w:rsidR="00002BF3" w:rsidRPr="00002BF3" w:rsidRDefault="00002BF3" w:rsidP="00002BF3">
      <w:pPr>
        <w:pStyle w:val="EndNoteBibliography"/>
        <w:ind w:left="720" w:hanging="720"/>
      </w:pPr>
      <w:r w:rsidRPr="00002BF3">
        <w:t>[172]</w:t>
      </w:r>
      <w:r w:rsidRPr="00002BF3">
        <w:tab/>
        <w:t>ZHOU Z-H, LI M. Tri-training: Exploiting unlabeled data using three classifiers [J]. IEEE transactions on knowledge and data engineering, 2005, 17(11): 1529-1541.</w:t>
      </w:r>
    </w:p>
    <w:p w14:paraId="082ABD3B" w14:textId="77777777" w:rsidR="00002BF3" w:rsidRPr="00002BF3" w:rsidRDefault="00002BF3" w:rsidP="00002BF3">
      <w:pPr>
        <w:pStyle w:val="EndNoteBibliography"/>
        <w:ind w:left="720" w:hanging="720"/>
      </w:pPr>
      <w:r w:rsidRPr="00002BF3">
        <w:t>[173]</w:t>
      </w:r>
      <w:r w:rsidRPr="00002BF3">
        <w:tab/>
        <w:t xml:space="preserve">ZHAO C, ZHAI S. Minimum variance semi-supervised boosting for multi-label classification[C]// 2015 IEEE Global Conference on Signal and Information </w:t>
      </w:r>
      <w:r w:rsidRPr="00002BF3">
        <w:lastRenderedPageBreak/>
        <w:t>Processing (GlobalSIP). 2015: 1342-1346. IEEE.</w:t>
      </w:r>
    </w:p>
    <w:p w14:paraId="1D1234C7" w14:textId="77777777" w:rsidR="00002BF3" w:rsidRPr="00002BF3" w:rsidRDefault="00002BF3" w:rsidP="00002BF3">
      <w:pPr>
        <w:pStyle w:val="EndNoteBibliography"/>
        <w:ind w:left="720" w:hanging="720"/>
      </w:pPr>
      <w:r w:rsidRPr="00002BF3">
        <w:t>[174]</w:t>
      </w:r>
      <w:r w:rsidRPr="00002BF3">
        <w:tab/>
        <w:t>COMBETTES P L, WAJS V R. Signal recovery by proximal forward-backward splitting [J]. Multiscale modeling &amp; simulation, 2005, 4(4): 1168-1200.</w:t>
      </w:r>
    </w:p>
    <w:p w14:paraId="7AF9DC1A" w14:textId="77777777" w:rsidR="00002BF3" w:rsidRPr="00002BF3" w:rsidRDefault="00002BF3" w:rsidP="00002BF3">
      <w:pPr>
        <w:pStyle w:val="EndNoteBibliography"/>
        <w:ind w:left="720" w:hanging="720"/>
      </w:pPr>
      <w:r w:rsidRPr="00002BF3">
        <w:t>[175]</w:t>
      </w:r>
      <w:r w:rsidRPr="00002BF3">
        <w:tab/>
        <w:t>BECK A, TEBOULLE M. A fast iterative shrinkage-thresholding algorithm for linear inverse problems [J]. SIAM journal on imaging sciences, 2009, 2(1): 183-202.</w:t>
      </w:r>
    </w:p>
    <w:p w14:paraId="502A05C5" w14:textId="77777777" w:rsidR="00002BF3" w:rsidRPr="00002BF3" w:rsidRDefault="00002BF3" w:rsidP="00002BF3">
      <w:pPr>
        <w:pStyle w:val="EndNoteBibliography"/>
        <w:ind w:left="720" w:hanging="720"/>
      </w:pPr>
      <w:r w:rsidRPr="00002BF3">
        <w:t>[176]</w:t>
      </w:r>
      <w:r w:rsidRPr="00002BF3">
        <w:tab/>
        <w:t>SUN L, FENG S, LYU G, et al. Robust semi-supervised multi-label learning by triple low-rank regularization[C]// Advances in Knowledge Discovery and Data Mining: 23rd Pacific-Asia Conference, PAKDD 2019, Macau, China, April 14-17, 2019, Proceedings, Part II 23. 2019: 269-280. Springer.</w:t>
      </w:r>
    </w:p>
    <w:p w14:paraId="679DA7F1" w14:textId="77777777" w:rsidR="00002BF3" w:rsidRPr="00002BF3" w:rsidRDefault="00002BF3" w:rsidP="00002BF3">
      <w:pPr>
        <w:pStyle w:val="EndNoteBibliography"/>
        <w:ind w:left="720" w:hanging="720"/>
      </w:pPr>
      <w:r w:rsidRPr="00002BF3">
        <w:t>[177]</w:t>
      </w:r>
      <w:r w:rsidRPr="00002BF3">
        <w:tab/>
        <w:t>LI D, DICK S. Semi-supervised multi-label classification using an extended graph-based manifold regularization [J]. Complex &amp; Intelligent Systems, 2022, 8(2): 1561-1577.</w:t>
      </w:r>
    </w:p>
    <w:p w14:paraId="0832B1C0" w14:textId="727E3342" w:rsidR="00891932" w:rsidRDefault="00891932" w:rsidP="00891932">
      <w:pPr>
        <w:pStyle w:val="EndNoteBibliography"/>
        <w:ind w:left="720" w:hanging="720"/>
      </w:pPr>
      <w:r>
        <w:t>[178]</w:t>
      </w:r>
      <w:r>
        <w:tab/>
        <w:t>CRUZ R M, SABOURIN R, CAVALCANTI G D. Dynamic classifier selection: Recent advances and perspectives [J]. Information Fusion, 2018, 41: 195-216.</w:t>
      </w:r>
    </w:p>
    <w:p w14:paraId="3CA07F7A" w14:textId="1BD9CDDF" w:rsidR="000433EF" w:rsidRPr="00002BF3" w:rsidRDefault="00891932" w:rsidP="00891932">
      <w:pPr>
        <w:pStyle w:val="EndNoteBibliography"/>
        <w:ind w:left="720" w:hanging="720"/>
      </w:pPr>
      <w:r>
        <w:t>[179]</w:t>
      </w:r>
      <w:r>
        <w:tab/>
        <w:t>Davtalab R, Cruz R M, Sabourin R. A scalable dynamic ensemble selection using fuzzy hyperboxes [J]. Information Fusion, 2024, 102: 102036.</w:t>
      </w:r>
    </w:p>
    <w:p w14:paraId="06E7EF3A" w14:textId="77777777" w:rsidR="00002BF3" w:rsidRPr="00002BF3" w:rsidRDefault="00002BF3" w:rsidP="00002BF3">
      <w:pPr>
        <w:pStyle w:val="EndNoteBibliography"/>
        <w:ind w:left="720" w:hanging="720"/>
      </w:pPr>
      <w:r w:rsidRPr="00002BF3">
        <w:t>[180]</w:t>
      </w:r>
      <w:r w:rsidRPr="00002BF3">
        <w:tab/>
        <w:t>DE SOUTO M C, SOARES R G, SANTANA A, et al. Empirical comparison of dynamic classifier selection methods based on diversity and accuracy for building ensembles[C]// 2008 IEEE international joint conference on neural networks (IEEE world congress on computational intelligence). 2008: 1480-1487. IEEE.</w:t>
      </w:r>
    </w:p>
    <w:p w14:paraId="2726B90A" w14:textId="77777777" w:rsidR="00002BF3" w:rsidRPr="00002BF3" w:rsidRDefault="00002BF3" w:rsidP="00002BF3">
      <w:pPr>
        <w:pStyle w:val="EndNoteBibliography"/>
        <w:ind w:left="720" w:hanging="720"/>
      </w:pPr>
      <w:r w:rsidRPr="00002BF3">
        <w:t>[181]</w:t>
      </w:r>
      <w:r w:rsidRPr="00002BF3">
        <w:tab/>
        <w:t>CAVALIN P R, SABOURIN R, SUEN C Y. LoGID: An adaptive framework combining local and global incremental learning for dynamic selection of ensembles of HMMs [J]. Pattern recognition, 2012, 45(9): 3544-3556.</w:t>
      </w:r>
    </w:p>
    <w:p w14:paraId="0CB13215" w14:textId="77777777" w:rsidR="00002BF3" w:rsidRPr="00002BF3" w:rsidRDefault="00002BF3" w:rsidP="00002BF3">
      <w:pPr>
        <w:pStyle w:val="EndNoteBibliography"/>
        <w:ind w:left="720" w:hanging="720"/>
      </w:pPr>
      <w:r w:rsidRPr="00002BF3">
        <w:t>[182]</w:t>
      </w:r>
      <w:r w:rsidRPr="00002BF3">
        <w:tab/>
        <w:t>CRUZ R M, SABOURIN R, CAVALCANTI G D, et al. META-DES: A dynamic ensemble selection framework using meta-learning [J]. Pattern recognition, 2015, 48(5): 1925-1935.</w:t>
      </w:r>
    </w:p>
    <w:p w14:paraId="647CCD2A" w14:textId="77777777" w:rsidR="00002BF3" w:rsidRPr="00002BF3" w:rsidRDefault="00002BF3" w:rsidP="00002BF3">
      <w:pPr>
        <w:pStyle w:val="EndNoteBibliography"/>
        <w:ind w:left="720" w:hanging="720"/>
      </w:pPr>
      <w:r w:rsidRPr="00002BF3">
        <w:t>[183]</w:t>
      </w:r>
      <w:r w:rsidRPr="00002BF3">
        <w:tab/>
        <w:t>MARKATOPOULOU F, TSOUMAKAS G, VLAHAVAS I. Dynamic ensemble pruning based on multi-label classification [J]. Neurocomputing, 2015, 150: 501-512.</w:t>
      </w:r>
    </w:p>
    <w:p w14:paraId="0D4174EB" w14:textId="77777777" w:rsidR="00002BF3" w:rsidRPr="00002BF3" w:rsidRDefault="00002BF3" w:rsidP="00002BF3">
      <w:pPr>
        <w:pStyle w:val="EndNoteBibliography"/>
        <w:ind w:left="720" w:hanging="720"/>
      </w:pPr>
      <w:r w:rsidRPr="00002BF3">
        <w:t>[184]</w:t>
      </w:r>
      <w:r w:rsidRPr="00002BF3">
        <w:tab/>
        <w:t>NARASSIGUIN A, ELGHAZEL H, AUSSEM A. Dynamic ensemble selection with probabilistic classifier chains[C]// Joint European Conference on Machine Learning and Knowledge Discovery in Databases. 2017: 169-186. Springer.</w:t>
      </w:r>
    </w:p>
    <w:p w14:paraId="58FA1C3E" w14:textId="77777777" w:rsidR="00002BF3" w:rsidRPr="00002BF3" w:rsidRDefault="00002BF3" w:rsidP="00002BF3">
      <w:pPr>
        <w:pStyle w:val="EndNoteBibliography"/>
        <w:ind w:left="720" w:hanging="720"/>
      </w:pPr>
      <w:r w:rsidRPr="00002BF3">
        <w:t>[185]</w:t>
      </w:r>
      <w:r w:rsidRPr="00002BF3">
        <w:tab/>
        <w:t>DE ARAUJO SOUZA M, SABOURIN R, DA CUNHA CAVALCANTI G D, et al. GNN-DES: A new end-to-end dynamic ensemble selection method based on multi-label graph neural network[C]// International Workshop on Graph-Based Representations in Pattern Recognition. 2023: 59-69. Springer.</w:t>
      </w:r>
    </w:p>
    <w:p w14:paraId="706BE3C6" w14:textId="77777777" w:rsidR="00002BF3" w:rsidRPr="00002BF3" w:rsidRDefault="00002BF3" w:rsidP="00002BF3">
      <w:pPr>
        <w:pStyle w:val="EndNoteBibliography"/>
        <w:ind w:left="720" w:hanging="720"/>
      </w:pPr>
      <w:r w:rsidRPr="00002BF3">
        <w:t>[186]</w:t>
      </w:r>
      <w:r w:rsidRPr="00002BF3">
        <w:tab/>
        <w:t>TRAJDOS P, KURZYNSKI M. Dynamic classifier chains for multi-label learning[C]// German Conference on Pattern Recognition. 2019: 567-580. Springer.</w:t>
      </w:r>
    </w:p>
    <w:p w14:paraId="1E0377FA" w14:textId="77777777" w:rsidR="00002BF3" w:rsidRPr="00002BF3" w:rsidRDefault="00002BF3" w:rsidP="00002BF3">
      <w:pPr>
        <w:pStyle w:val="EndNoteBibliography"/>
        <w:ind w:left="720" w:hanging="720"/>
      </w:pPr>
      <w:r w:rsidRPr="00002BF3">
        <w:t>[187]</w:t>
      </w:r>
      <w:r w:rsidRPr="00002BF3">
        <w:tab/>
        <w:t>KIBRIYA A M, FRANK E. An empirical comparison of exact nearest neighbour algorithms[C]// Knowledge Discovery in Databases: PKDD 2007: 11th European Conference on Principles and Practice of Knowledge Discovery in Databases, Warsaw, Poland, September 17-21, 2007. Proceedings 11. 2007: 140-151. Springer.</w:t>
      </w:r>
    </w:p>
    <w:p w14:paraId="0720AFF2" w14:textId="1815F923" w:rsidR="00E71120" w:rsidRPr="00105EC2" w:rsidRDefault="00E71120" w:rsidP="00105EC2">
      <w:pPr>
        <w:snapToGrid w:val="0"/>
        <w:ind w:firstLine="420"/>
        <w:rPr>
          <w:rFonts w:eastAsiaTheme="majorEastAsia"/>
          <w:szCs w:val="24"/>
        </w:rPr>
      </w:pPr>
      <w:r w:rsidRPr="00171728">
        <w:rPr>
          <w:rFonts w:eastAsiaTheme="majorEastAsia"/>
          <w:sz w:val="21"/>
        </w:rPr>
        <w:fldChar w:fldCharType="end"/>
      </w:r>
      <w:r>
        <w:rPr>
          <w:rFonts w:eastAsiaTheme="majorEastAsia"/>
          <w:szCs w:val="24"/>
        </w:rPr>
        <w:fldChar w:fldCharType="begin"/>
      </w:r>
      <w:r>
        <w:rPr>
          <w:rFonts w:eastAsiaTheme="majorEastAsia"/>
          <w:szCs w:val="24"/>
        </w:rPr>
        <w:instrText xml:space="preserve"> ADDIN </w:instrText>
      </w:r>
      <w:r>
        <w:rPr>
          <w:rFonts w:eastAsiaTheme="majorEastAsia"/>
          <w:szCs w:val="24"/>
        </w:rPr>
        <w:fldChar w:fldCharType="end"/>
      </w:r>
      <w:r>
        <w:rPr>
          <w:rFonts w:eastAsiaTheme="majorEastAsia"/>
          <w:szCs w:val="24"/>
        </w:rPr>
        <w:fldChar w:fldCharType="begin"/>
      </w:r>
      <w:r>
        <w:rPr>
          <w:rFonts w:eastAsiaTheme="majorEastAsia"/>
          <w:szCs w:val="24"/>
        </w:rPr>
        <w:instrText xml:space="preserve"> ADDIN </w:instrText>
      </w:r>
      <w:r>
        <w:rPr>
          <w:rFonts w:eastAsiaTheme="majorEastAsia"/>
          <w:szCs w:val="24"/>
        </w:rPr>
        <w:fldChar w:fldCharType="end"/>
      </w:r>
      <w:r>
        <w:rPr>
          <w:rFonts w:eastAsiaTheme="majorEastAsia"/>
          <w:szCs w:val="24"/>
        </w:rPr>
        <w:fldChar w:fldCharType="begin"/>
      </w:r>
      <w:r>
        <w:rPr>
          <w:rFonts w:eastAsiaTheme="majorEastAsia"/>
          <w:szCs w:val="24"/>
        </w:rPr>
        <w:instrText xml:space="preserve"> ADDIN </w:instrText>
      </w:r>
      <w:r>
        <w:rPr>
          <w:rFonts w:eastAsiaTheme="majorEastAsia"/>
          <w:szCs w:val="24"/>
        </w:rPr>
        <w:fldChar w:fldCharType="end"/>
      </w:r>
      <w:r>
        <w:rPr>
          <w:rFonts w:eastAsiaTheme="majorEastAsia"/>
          <w:szCs w:val="24"/>
        </w:rPr>
        <w:fldChar w:fldCharType="begin"/>
      </w:r>
      <w:r>
        <w:rPr>
          <w:rFonts w:eastAsiaTheme="majorEastAsia"/>
          <w:szCs w:val="24"/>
        </w:rPr>
        <w:instrText xml:space="preserve"> ADDIN </w:instrText>
      </w:r>
      <w:r>
        <w:rPr>
          <w:rFonts w:eastAsiaTheme="majorEastAsia"/>
          <w:szCs w:val="24"/>
        </w:rPr>
        <w:fldChar w:fldCharType="end"/>
      </w:r>
      <w:r>
        <w:rPr>
          <w:rFonts w:eastAsiaTheme="majorEastAsia"/>
          <w:szCs w:val="24"/>
        </w:rPr>
        <w:fldChar w:fldCharType="begin"/>
      </w:r>
      <w:r>
        <w:rPr>
          <w:rFonts w:eastAsiaTheme="majorEastAsia"/>
          <w:szCs w:val="24"/>
        </w:rPr>
        <w:instrText xml:space="preserve"> ADDIN </w:instrText>
      </w:r>
      <w:r>
        <w:rPr>
          <w:rFonts w:eastAsiaTheme="majorEastAsia"/>
          <w:szCs w:val="24"/>
        </w:rPr>
        <w:fldChar w:fldCharType="end"/>
      </w:r>
    </w:p>
    <w:p w14:paraId="0C0A7F27" w14:textId="77777777" w:rsidR="0048603A" w:rsidRPr="00E71120" w:rsidRDefault="00E71120" w:rsidP="00E71120">
      <w:pPr>
        <w:tabs>
          <w:tab w:val="left" w:pos="540"/>
        </w:tabs>
        <w:ind w:firstLine="480"/>
        <w:sectPr w:rsidR="0048603A" w:rsidRPr="00E71120">
          <w:headerReference w:type="default" r:id="rId71"/>
          <w:footnotePr>
            <w:numFmt w:val="decimalEnclosedCircleChinese"/>
            <w:numRestart w:val="eachSect"/>
          </w:footnotePr>
          <w:pgSz w:w="11907" w:h="16840"/>
          <w:pgMar w:top="1701" w:right="1474" w:bottom="1418" w:left="1474" w:header="1134" w:footer="992" w:gutter="0"/>
          <w:cols w:space="425"/>
          <w:docGrid w:linePitch="384" w:charSpace="7430"/>
        </w:sectPr>
      </w:pPr>
      <w:r>
        <w:tab/>
      </w:r>
    </w:p>
    <w:p w14:paraId="09BCC367" w14:textId="77777777" w:rsidR="0048603A" w:rsidRDefault="005B13B2" w:rsidP="004A318A">
      <w:pPr>
        <w:pStyle w:val="Aff4"/>
        <w:spacing w:before="480" w:after="240"/>
      </w:pPr>
      <w:bookmarkStart w:id="249" w:name="_Toc156292019"/>
      <w:bookmarkStart w:id="250" w:name="_Toc163533805"/>
      <w:bookmarkStart w:id="251" w:name="_Toc156291167"/>
      <w:bookmarkStart w:id="252" w:name="_Toc381977885"/>
      <w:bookmarkStart w:id="253" w:name="_Toc190702610"/>
      <w:bookmarkEnd w:id="78"/>
      <w:bookmarkEnd w:id="79"/>
      <w:bookmarkEnd w:id="80"/>
      <w:r>
        <w:lastRenderedPageBreak/>
        <w:t>攻读学位期间取得的研究成果</w:t>
      </w:r>
      <w:bookmarkEnd w:id="249"/>
      <w:bookmarkEnd w:id="250"/>
      <w:bookmarkEnd w:id="251"/>
      <w:bookmarkEnd w:id="252"/>
      <w:bookmarkEnd w:id="253"/>
    </w:p>
    <w:p w14:paraId="0F159780" w14:textId="1550CE10" w:rsidR="00965107" w:rsidRPr="00965107" w:rsidRDefault="00965107" w:rsidP="00494AFD">
      <w:pPr>
        <w:pStyle w:val="EndNoteBibliography"/>
        <w:spacing w:line="288" w:lineRule="auto"/>
        <w:ind w:left="720" w:hanging="720"/>
        <w:rPr>
          <w:rFonts w:eastAsia="宋体"/>
          <w:sz w:val="21"/>
          <w:szCs w:val="24"/>
        </w:rPr>
      </w:pPr>
      <w:r w:rsidRPr="00965107">
        <w:rPr>
          <w:rFonts w:eastAsia="宋体" w:hint="eastAsia"/>
          <w:sz w:val="21"/>
          <w:szCs w:val="24"/>
        </w:rPr>
        <w:t>[1]</w:t>
      </w:r>
      <w:r w:rsidRPr="00965107">
        <w:rPr>
          <w:rFonts w:eastAsia="宋体" w:hint="eastAsia"/>
          <w:sz w:val="21"/>
          <w:szCs w:val="24"/>
        </w:rPr>
        <w:tab/>
        <w:t>AdaBoost. C2: Boosting Classifiers Chains for Multi-Label Classification. AAAI Conference on Artificial Intelligence (AAAI). (CCF A</w:t>
      </w:r>
      <w:r w:rsidRPr="00965107">
        <w:rPr>
          <w:rFonts w:eastAsia="宋体" w:hint="eastAsia"/>
          <w:sz w:val="21"/>
          <w:szCs w:val="24"/>
        </w:rPr>
        <w:t>会议</w:t>
      </w:r>
      <w:r w:rsidRPr="00965107">
        <w:rPr>
          <w:rFonts w:eastAsia="宋体" w:hint="eastAsia"/>
          <w:sz w:val="21"/>
          <w:szCs w:val="24"/>
        </w:rPr>
        <w:t>)</w:t>
      </w:r>
      <w:r w:rsidR="007B19B8">
        <w:rPr>
          <w:rFonts w:eastAsia="宋体"/>
          <w:sz w:val="21"/>
          <w:szCs w:val="24"/>
        </w:rPr>
        <w:t xml:space="preserve"> </w:t>
      </w:r>
      <w:r w:rsidR="007B19B8">
        <w:rPr>
          <w:rFonts w:eastAsia="宋体" w:hint="eastAsia"/>
          <w:sz w:val="21"/>
          <w:szCs w:val="24"/>
        </w:rPr>
        <w:t>(</w:t>
      </w:r>
      <w:r w:rsidR="007B19B8">
        <w:rPr>
          <w:rFonts w:eastAsia="宋体" w:hint="eastAsia"/>
          <w:sz w:val="21"/>
          <w:szCs w:val="24"/>
        </w:rPr>
        <w:t>第一作者</w:t>
      </w:r>
      <w:r w:rsidR="007B19B8">
        <w:rPr>
          <w:rFonts w:eastAsia="宋体"/>
          <w:sz w:val="21"/>
          <w:szCs w:val="24"/>
        </w:rPr>
        <w:t>)</w:t>
      </w:r>
    </w:p>
    <w:p w14:paraId="4A61C37F" w14:textId="3B57930A" w:rsidR="00965107" w:rsidRPr="00965107" w:rsidRDefault="00965107" w:rsidP="00494AFD">
      <w:pPr>
        <w:pStyle w:val="EndNoteBibliography"/>
        <w:spacing w:line="288" w:lineRule="auto"/>
        <w:ind w:left="720" w:hanging="720"/>
        <w:rPr>
          <w:rFonts w:eastAsia="宋体"/>
          <w:sz w:val="21"/>
          <w:szCs w:val="24"/>
        </w:rPr>
      </w:pPr>
      <w:r w:rsidRPr="00965107">
        <w:rPr>
          <w:rFonts w:eastAsia="宋体" w:hint="eastAsia"/>
          <w:sz w:val="21"/>
          <w:szCs w:val="24"/>
        </w:rPr>
        <w:t>[2]</w:t>
      </w:r>
      <w:r w:rsidRPr="00965107">
        <w:rPr>
          <w:rFonts w:eastAsia="宋体" w:hint="eastAsia"/>
          <w:sz w:val="21"/>
          <w:szCs w:val="24"/>
        </w:rPr>
        <w:tab/>
        <w:t>Multi-Label Ranking Loss Minimization for Matrix Completion. AAAI Conference on Artificial Intelligence (AAAI). (CCF A</w:t>
      </w:r>
      <w:r w:rsidRPr="00965107">
        <w:rPr>
          <w:rFonts w:eastAsia="宋体" w:hint="eastAsia"/>
          <w:sz w:val="21"/>
          <w:szCs w:val="24"/>
        </w:rPr>
        <w:t>会议</w:t>
      </w:r>
      <w:r w:rsidRPr="00965107">
        <w:rPr>
          <w:rFonts w:eastAsia="宋体" w:hint="eastAsia"/>
          <w:sz w:val="21"/>
          <w:szCs w:val="24"/>
        </w:rPr>
        <w:t>)</w:t>
      </w:r>
      <w:r w:rsidR="007B19B8">
        <w:rPr>
          <w:rFonts w:eastAsia="宋体"/>
          <w:sz w:val="21"/>
          <w:szCs w:val="24"/>
        </w:rPr>
        <w:t xml:space="preserve"> </w:t>
      </w:r>
      <w:r w:rsidR="007B19B8">
        <w:rPr>
          <w:rFonts w:eastAsia="宋体" w:hint="eastAsia"/>
          <w:sz w:val="21"/>
          <w:szCs w:val="24"/>
        </w:rPr>
        <w:t>(</w:t>
      </w:r>
      <w:r w:rsidR="007B19B8">
        <w:rPr>
          <w:rFonts w:eastAsia="宋体" w:hint="eastAsia"/>
          <w:sz w:val="21"/>
          <w:szCs w:val="24"/>
        </w:rPr>
        <w:t>第一作者</w:t>
      </w:r>
      <w:r w:rsidR="007B19B8">
        <w:rPr>
          <w:rFonts w:eastAsia="宋体"/>
          <w:sz w:val="21"/>
          <w:szCs w:val="24"/>
        </w:rPr>
        <w:t>)</w:t>
      </w:r>
    </w:p>
    <w:p w14:paraId="2395A93E" w14:textId="47D3C2F9" w:rsidR="00965107" w:rsidRPr="00965107" w:rsidRDefault="00965107" w:rsidP="00494AFD">
      <w:pPr>
        <w:pStyle w:val="EndNoteBibliography"/>
        <w:spacing w:line="288" w:lineRule="auto"/>
        <w:ind w:left="720" w:hanging="720"/>
        <w:rPr>
          <w:rFonts w:eastAsia="宋体"/>
          <w:sz w:val="21"/>
          <w:szCs w:val="24"/>
        </w:rPr>
      </w:pPr>
      <w:r w:rsidRPr="00965107">
        <w:rPr>
          <w:rFonts w:eastAsia="宋体" w:hint="eastAsia"/>
          <w:sz w:val="21"/>
          <w:szCs w:val="24"/>
        </w:rPr>
        <w:t>[3]</w:t>
      </w:r>
      <w:r w:rsidRPr="00965107">
        <w:rPr>
          <w:rFonts w:eastAsia="宋体" w:hint="eastAsia"/>
          <w:sz w:val="21"/>
          <w:szCs w:val="24"/>
        </w:rPr>
        <w:tab/>
        <w:t>A ranking-based problem transformation method for weakly supervised multi-label learning. Pattern Recognition. (CCF B</w:t>
      </w:r>
      <w:r w:rsidRPr="00965107">
        <w:rPr>
          <w:rFonts w:eastAsia="宋体" w:hint="eastAsia"/>
          <w:sz w:val="21"/>
          <w:szCs w:val="24"/>
        </w:rPr>
        <w:t>期刊，中科院</w:t>
      </w:r>
      <w:r w:rsidRPr="00965107">
        <w:rPr>
          <w:rFonts w:eastAsia="宋体" w:hint="eastAsia"/>
          <w:sz w:val="21"/>
          <w:szCs w:val="24"/>
        </w:rPr>
        <w:t>1</w:t>
      </w:r>
      <w:r w:rsidRPr="00965107">
        <w:rPr>
          <w:rFonts w:eastAsia="宋体" w:hint="eastAsia"/>
          <w:sz w:val="21"/>
          <w:szCs w:val="24"/>
        </w:rPr>
        <w:t>区</w:t>
      </w:r>
      <w:r w:rsidRPr="00965107">
        <w:rPr>
          <w:rFonts w:eastAsia="宋体" w:hint="eastAsia"/>
          <w:sz w:val="21"/>
          <w:szCs w:val="24"/>
        </w:rPr>
        <w:t>TOP)</w:t>
      </w:r>
      <w:r w:rsidR="007B19B8">
        <w:rPr>
          <w:rFonts w:eastAsia="宋体"/>
          <w:sz w:val="21"/>
          <w:szCs w:val="24"/>
        </w:rPr>
        <w:t xml:space="preserve"> </w:t>
      </w:r>
      <w:r w:rsidR="007B19B8">
        <w:rPr>
          <w:rFonts w:eastAsia="宋体" w:hint="eastAsia"/>
          <w:sz w:val="21"/>
          <w:szCs w:val="24"/>
        </w:rPr>
        <w:t>(</w:t>
      </w:r>
      <w:r w:rsidR="007B19B8">
        <w:rPr>
          <w:rFonts w:eastAsia="宋体" w:hint="eastAsia"/>
          <w:sz w:val="21"/>
          <w:szCs w:val="24"/>
        </w:rPr>
        <w:t>第一作者</w:t>
      </w:r>
      <w:r w:rsidR="007B19B8">
        <w:rPr>
          <w:rFonts w:eastAsia="宋体"/>
          <w:sz w:val="21"/>
          <w:szCs w:val="24"/>
        </w:rPr>
        <w:t>)</w:t>
      </w:r>
    </w:p>
    <w:p w14:paraId="3F8A7BA7" w14:textId="0A880D4A" w:rsidR="00965107" w:rsidRPr="00965107" w:rsidRDefault="00965107" w:rsidP="00494AFD">
      <w:pPr>
        <w:pStyle w:val="EndNoteBibliography"/>
        <w:spacing w:line="288" w:lineRule="auto"/>
        <w:ind w:left="720" w:hanging="720"/>
        <w:rPr>
          <w:rFonts w:eastAsia="宋体"/>
          <w:sz w:val="21"/>
          <w:szCs w:val="24"/>
        </w:rPr>
      </w:pPr>
      <w:r w:rsidRPr="00965107">
        <w:rPr>
          <w:rFonts w:eastAsia="宋体" w:hint="eastAsia"/>
          <w:sz w:val="21"/>
          <w:szCs w:val="24"/>
        </w:rPr>
        <w:t>[4]</w:t>
      </w:r>
      <w:r w:rsidRPr="00965107">
        <w:rPr>
          <w:rFonts w:eastAsia="宋体" w:hint="eastAsia"/>
          <w:sz w:val="21"/>
          <w:szCs w:val="24"/>
        </w:rPr>
        <w:tab/>
        <w:t>Stacked Co-Training for Semi-Supervised Multi-Label Learning. Information Sciences. (CCF B</w:t>
      </w:r>
      <w:r w:rsidRPr="00965107">
        <w:rPr>
          <w:rFonts w:eastAsia="宋体" w:hint="eastAsia"/>
          <w:sz w:val="21"/>
          <w:szCs w:val="24"/>
        </w:rPr>
        <w:t>期刊，中科院</w:t>
      </w:r>
      <w:r w:rsidRPr="00965107">
        <w:rPr>
          <w:rFonts w:eastAsia="宋体" w:hint="eastAsia"/>
          <w:sz w:val="21"/>
          <w:szCs w:val="24"/>
        </w:rPr>
        <w:t>1</w:t>
      </w:r>
      <w:r w:rsidRPr="00965107">
        <w:rPr>
          <w:rFonts w:eastAsia="宋体" w:hint="eastAsia"/>
          <w:sz w:val="21"/>
          <w:szCs w:val="24"/>
        </w:rPr>
        <w:t>区</w:t>
      </w:r>
      <w:r w:rsidRPr="00965107">
        <w:rPr>
          <w:rFonts w:eastAsia="宋体" w:hint="eastAsia"/>
          <w:sz w:val="21"/>
          <w:szCs w:val="24"/>
        </w:rPr>
        <w:t>TOP)</w:t>
      </w:r>
      <w:r w:rsidR="007B19B8">
        <w:rPr>
          <w:rFonts w:eastAsia="宋体"/>
          <w:sz w:val="21"/>
          <w:szCs w:val="24"/>
        </w:rPr>
        <w:t xml:space="preserve"> </w:t>
      </w:r>
      <w:r w:rsidR="007B19B8">
        <w:rPr>
          <w:rFonts w:eastAsia="宋体" w:hint="eastAsia"/>
          <w:sz w:val="21"/>
          <w:szCs w:val="24"/>
        </w:rPr>
        <w:t>(</w:t>
      </w:r>
      <w:r w:rsidR="007B19B8">
        <w:rPr>
          <w:rFonts w:eastAsia="宋体" w:hint="eastAsia"/>
          <w:sz w:val="21"/>
          <w:szCs w:val="24"/>
        </w:rPr>
        <w:t>第一作者</w:t>
      </w:r>
      <w:r w:rsidR="007B19B8">
        <w:rPr>
          <w:rFonts w:eastAsia="宋体"/>
          <w:sz w:val="21"/>
          <w:szCs w:val="24"/>
        </w:rPr>
        <w:t>)</w:t>
      </w:r>
    </w:p>
    <w:p w14:paraId="3EB67E20" w14:textId="29731E74" w:rsidR="00965107" w:rsidRPr="00965107" w:rsidRDefault="00965107" w:rsidP="00494AFD">
      <w:pPr>
        <w:pStyle w:val="EndNoteBibliography"/>
        <w:spacing w:line="288" w:lineRule="auto"/>
        <w:ind w:left="720" w:hanging="720"/>
        <w:rPr>
          <w:rFonts w:eastAsia="宋体"/>
          <w:sz w:val="21"/>
          <w:szCs w:val="24"/>
        </w:rPr>
      </w:pPr>
      <w:r w:rsidRPr="00965107">
        <w:rPr>
          <w:rFonts w:eastAsia="宋体" w:hint="eastAsia"/>
          <w:sz w:val="21"/>
          <w:szCs w:val="24"/>
        </w:rPr>
        <w:t>[5]</w:t>
      </w:r>
      <w:r w:rsidRPr="00965107">
        <w:rPr>
          <w:rFonts w:eastAsia="宋体" w:hint="eastAsia"/>
          <w:sz w:val="21"/>
          <w:szCs w:val="24"/>
        </w:rPr>
        <w:tab/>
        <w:t>Label-Specific Multi-Label Classification with Entropy Guided Clustering. International Conference on Pattern Recognition (ICPR). (CCF C</w:t>
      </w:r>
      <w:r w:rsidRPr="00965107">
        <w:rPr>
          <w:rFonts w:eastAsia="宋体" w:hint="eastAsia"/>
          <w:sz w:val="21"/>
          <w:szCs w:val="24"/>
        </w:rPr>
        <w:t>会议</w:t>
      </w:r>
      <w:r w:rsidRPr="00965107">
        <w:rPr>
          <w:rFonts w:eastAsia="宋体" w:hint="eastAsia"/>
          <w:sz w:val="21"/>
          <w:szCs w:val="24"/>
        </w:rPr>
        <w:t>)</w:t>
      </w:r>
      <w:r w:rsidR="007B19B8">
        <w:rPr>
          <w:rFonts w:eastAsia="宋体"/>
          <w:sz w:val="21"/>
          <w:szCs w:val="24"/>
        </w:rPr>
        <w:t xml:space="preserve"> </w:t>
      </w:r>
      <w:r w:rsidR="007B19B8">
        <w:rPr>
          <w:rFonts w:eastAsia="宋体" w:hint="eastAsia"/>
          <w:sz w:val="21"/>
          <w:szCs w:val="24"/>
        </w:rPr>
        <w:t>(</w:t>
      </w:r>
      <w:r w:rsidR="007B19B8">
        <w:rPr>
          <w:rFonts w:eastAsia="宋体" w:hint="eastAsia"/>
          <w:sz w:val="21"/>
          <w:szCs w:val="24"/>
        </w:rPr>
        <w:t>第一作者</w:t>
      </w:r>
      <w:r w:rsidR="007B19B8">
        <w:rPr>
          <w:rFonts w:eastAsia="宋体"/>
          <w:sz w:val="21"/>
          <w:szCs w:val="24"/>
        </w:rPr>
        <w:t>)</w:t>
      </w:r>
    </w:p>
    <w:p w14:paraId="074C3D50" w14:textId="2F7BDED8" w:rsidR="00965107" w:rsidRPr="00965107" w:rsidRDefault="00965107" w:rsidP="00494AFD">
      <w:pPr>
        <w:pStyle w:val="EndNoteBibliography"/>
        <w:spacing w:line="288" w:lineRule="auto"/>
        <w:ind w:left="720" w:hanging="720"/>
        <w:rPr>
          <w:rFonts w:eastAsia="宋体"/>
          <w:sz w:val="21"/>
          <w:szCs w:val="24"/>
        </w:rPr>
      </w:pPr>
      <w:r w:rsidRPr="00965107">
        <w:rPr>
          <w:rFonts w:eastAsia="宋体" w:hint="eastAsia"/>
          <w:sz w:val="21"/>
          <w:szCs w:val="24"/>
        </w:rPr>
        <w:t>[6]</w:t>
      </w:r>
      <w:r w:rsidRPr="00965107">
        <w:rPr>
          <w:rFonts w:eastAsia="宋体" w:hint="eastAsia"/>
          <w:sz w:val="21"/>
          <w:szCs w:val="24"/>
        </w:rPr>
        <w:tab/>
        <w:t>Dynamic ensemble learning for multi-label classification. Information Sciences. (CCF B</w:t>
      </w:r>
      <w:r w:rsidRPr="00965107">
        <w:rPr>
          <w:rFonts w:eastAsia="宋体" w:hint="eastAsia"/>
          <w:sz w:val="21"/>
          <w:szCs w:val="24"/>
        </w:rPr>
        <w:t>期刊，中科院</w:t>
      </w:r>
      <w:r w:rsidRPr="00965107">
        <w:rPr>
          <w:rFonts w:eastAsia="宋体" w:hint="eastAsia"/>
          <w:sz w:val="21"/>
          <w:szCs w:val="24"/>
        </w:rPr>
        <w:t>1</w:t>
      </w:r>
      <w:r w:rsidRPr="00965107">
        <w:rPr>
          <w:rFonts w:eastAsia="宋体" w:hint="eastAsia"/>
          <w:sz w:val="21"/>
          <w:szCs w:val="24"/>
        </w:rPr>
        <w:t>区</w:t>
      </w:r>
      <w:r w:rsidRPr="00965107">
        <w:rPr>
          <w:rFonts w:eastAsia="宋体" w:hint="eastAsia"/>
          <w:sz w:val="21"/>
          <w:szCs w:val="24"/>
        </w:rPr>
        <w:t>TOP)</w:t>
      </w:r>
      <w:r w:rsidR="007B19B8">
        <w:rPr>
          <w:rFonts w:eastAsia="宋体"/>
          <w:sz w:val="21"/>
          <w:szCs w:val="24"/>
        </w:rPr>
        <w:t xml:space="preserve"> </w:t>
      </w:r>
      <w:r w:rsidR="007B19B8">
        <w:rPr>
          <w:rFonts w:eastAsia="宋体" w:hint="eastAsia"/>
          <w:sz w:val="21"/>
          <w:szCs w:val="24"/>
        </w:rPr>
        <w:t>(</w:t>
      </w:r>
      <w:r w:rsidR="009C1B4B">
        <w:rPr>
          <w:rFonts w:eastAsia="宋体" w:hint="eastAsia"/>
          <w:sz w:val="21"/>
          <w:szCs w:val="24"/>
        </w:rPr>
        <w:t>学生</w:t>
      </w:r>
      <w:r w:rsidR="007B19B8">
        <w:rPr>
          <w:rFonts w:eastAsia="宋体" w:hint="eastAsia"/>
          <w:sz w:val="21"/>
          <w:szCs w:val="24"/>
        </w:rPr>
        <w:t>第一作者</w:t>
      </w:r>
      <w:r w:rsidR="007B19B8">
        <w:rPr>
          <w:rFonts w:eastAsia="宋体"/>
          <w:sz w:val="21"/>
          <w:szCs w:val="24"/>
        </w:rPr>
        <w:t>)</w:t>
      </w:r>
    </w:p>
    <w:p w14:paraId="12D8EA2D" w14:textId="174DF332" w:rsidR="00965107" w:rsidRPr="00965107" w:rsidRDefault="00965107" w:rsidP="00494AFD">
      <w:pPr>
        <w:pStyle w:val="EndNoteBibliography"/>
        <w:spacing w:line="288" w:lineRule="auto"/>
        <w:ind w:left="720" w:hanging="720"/>
        <w:rPr>
          <w:rFonts w:eastAsia="宋体"/>
          <w:sz w:val="21"/>
          <w:szCs w:val="24"/>
        </w:rPr>
      </w:pPr>
      <w:r w:rsidRPr="00965107">
        <w:rPr>
          <w:rFonts w:eastAsia="宋体" w:hint="eastAsia"/>
          <w:sz w:val="21"/>
          <w:szCs w:val="24"/>
        </w:rPr>
        <w:t>[7]</w:t>
      </w:r>
      <w:r w:rsidRPr="00965107">
        <w:rPr>
          <w:rFonts w:eastAsia="宋体" w:hint="eastAsia"/>
          <w:sz w:val="21"/>
          <w:szCs w:val="24"/>
        </w:rPr>
        <w:tab/>
        <w:t>Automated machine learning with dynamic ensemble selection. Applied Intelligence.</w:t>
      </w:r>
    </w:p>
    <w:p w14:paraId="269C7819" w14:textId="74847CA1" w:rsidR="00965107" w:rsidRPr="00965107" w:rsidRDefault="00965107" w:rsidP="00494AFD">
      <w:pPr>
        <w:pStyle w:val="EndNoteBibliography"/>
        <w:spacing w:line="288" w:lineRule="auto"/>
        <w:ind w:left="720" w:hanging="720"/>
        <w:rPr>
          <w:rFonts w:eastAsia="宋体"/>
          <w:sz w:val="21"/>
          <w:szCs w:val="24"/>
        </w:rPr>
      </w:pPr>
      <w:r w:rsidRPr="00965107">
        <w:rPr>
          <w:rFonts w:eastAsia="宋体" w:hint="eastAsia"/>
          <w:sz w:val="21"/>
          <w:szCs w:val="24"/>
        </w:rPr>
        <w:t>[8]</w:t>
      </w:r>
      <w:r w:rsidRPr="00965107">
        <w:rPr>
          <w:rFonts w:eastAsia="宋体" w:hint="eastAsia"/>
          <w:sz w:val="21"/>
          <w:szCs w:val="24"/>
        </w:rPr>
        <w:tab/>
        <w:t>Learning multi-behavior user intent for session-based recommendation. Expert Systems with Applications.</w:t>
      </w:r>
    </w:p>
    <w:p w14:paraId="5BB80FF4" w14:textId="19257D55" w:rsidR="00965107" w:rsidRPr="00965107" w:rsidRDefault="00965107" w:rsidP="00494AFD">
      <w:pPr>
        <w:pStyle w:val="EndNoteBibliography"/>
        <w:spacing w:line="288" w:lineRule="auto"/>
        <w:ind w:left="720" w:hanging="720"/>
        <w:rPr>
          <w:rFonts w:eastAsia="宋体"/>
          <w:sz w:val="21"/>
          <w:szCs w:val="24"/>
        </w:rPr>
      </w:pPr>
      <w:r w:rsidRPr="00965107">
        <w:rPr>
          <w:rFonts w:eastAsia="宋体" w:hint="eastAsia"/>
          <w:sz w:val="21"/>
          <w:szCs w:val="24"/>
        </w:rPr>
        <w:t>[9]</w:t>
      </w:r>
      <w:r w:rsidRPr="00965107">
        <w:rPr>
          <w:rFonts w:eastAsia="宋体" w:hint="eastAsia"/>
          <w:sz w:val="21"/>
          <w:szCs w:val="24"/>
        </w:rPr>
        <w:tab/>
        <w:t>Dual-channel graph contrastive learning for multi-label classification with label-specific features and label correlations. Neural Computing and Applications.</w:t>
      </w:r>
    </w:p>
    <w:p w14:paraId="3F48D84F" w14:textId="60A322B0" w:rsidR="00965107" w:rsidRPr="00965107" w:rsidRDefault="00965107" w:rsidP="00494AFD">
      <w:pPr>
        <w:pStyle w:val="EndNoteBibliography"/>
        <w:spacing w:line="288" w:lineRule="auto"/>
        <w:ind w:left="720" w:hanging="720"/>
        <w:rPr>
          <w:rFonts w:eastAsia="宋体"/>
          <w:sz w:val="21"/>
          <w:szCs w:val="24"/>
        </w:rPr>
      </w:pPr>
      <w:r w:rsidRPr="00965107">
        <w:rPr>
          <w:rFonts w:eastAsia="宋体" w:hint="eastAsia"/>
          <w:sz w:val="21"/>
          <w:szCs w:val="24"/>
        </w:rPr>
        <w:t>[10]</w:t>
      </w:r>
      <w:r w:rsidRPr="00965107">
        <w:rPr>
          <w:rFonts w:eastAsia="宋体" w:hint="eastAsia"/>
          <w:sz w:val="21"/>
          <w:szCs w:val="24"/>
        </w:rPr>
        <w:tab/>
        <w:t>Ensemble of ML-KNN for classification algorithm recommendation. Knowledge-Based Systems.</w:t>
      </w:r>
    </w:p>
    <w:p w14:paraId="689F3247" w14:textId="0299B4E2" w:rsidR="00965107" w:rsidRPr="00965107" w:rsidRDefault="00965107" w:rsidP="00494AFD">
      <w:pPr>
        <w:pStyle w:val="EndNoteBibliography"/>
        <w:spacing w:line="288" w:lineRule="auto"/>
        <w:ind w:left="720" w:hanging="720"/>
        <w:rPr>
          <w:rFonts w:eastAsia="宋体"/>
          <w:sz w:val="21"/>
          <w:szCs w:val="24"/>
        </w:rPr>
      </w:pPr>
      <w:r w:rsidRPr="00965107">
        <w:rPr>
          <w:rFonts w:eastAsia="宋体" w:hint="eastAsia"/>
          <w:sz w:val="21"/>
          <w:szCs w:val="24"/>
        </w:rPr>
        <w:t>[11]</w:t>
      </w:r>
      <w:r w:rsidRPr="00965107">
        <w:rPr>
          <w:rFonts w:eastAsia="宋体" w:hint="eastAsia"/>
          <w:sz w:val="21"/>
          <w:szCs w:val="24"/>
        </w:rPr>
        <w:tab/>
      </w:r>
      <w:r w:rsidRPr="00965107">
        <w:rPr>
          <w:rFonts w:eastAsia="宋体" w:hint="eastAsia"/>
          <w:sz w:val="21"/>
          <w:szCs w:val="24"/>
        </w:rPr>
        <w:t>基于机理和数据的草原放牧策略优化</w:t>
      </w:r>
      <w:r w:rsidRPr="008D0DE8">
        <w:rPr>
          <w:rFonts w:asciiTheme="majorEastAsia" w:eastAsiaTheme="majorEastAsia" w:hAnsiTheme="majorEastAsia" w:hint="eastAsia"/>
          <w:sz w:val="21"/>
          <w:szCs w:val="24"/>
        </w:rPr>
        <w:t>.</w:t>
      </w:r>
      <w:r w:rsidRPr="00965107">
        <w:rPr>
          <w:rFonts w:eastAsia="宋体" w:hint="eastAsia"/>
          <w:sz w:val="21"/>
          <w:szCs w:val="24"/>
        </w:rPr>
        <w:t>第十九届中国研究生数学建模竞赛三等奖</w:t>
      </w:r>
      <w:r w:rsidR="008D0DE8">
        <w:rPr>
          <w:rFonts w:eastAsia="宋体" w:hint="eastAsia"/>
          <w:sz w:val="21"/>
          <w:szCs w:val="24"/>
        </w:rPr>
        <w:t>，</w:t>
      </w:r>
      <w:r w:rsidRPr="00965107">
        <w:rPr>
          <w:rFonts w:eastAsia="宋体" w:hint="eastAsia"/>
          <w:sz w:val="21"/>
          <w:szCs w:val="24"/>
        </w:rPr>
        <w:t>中国学位与研究生教育学会</w:t>
      </w:r>
      <w:r w:rsidR="008D0DE8" w:rsidRPr="008D0DE8">
        <w:rPr>
          <w:rFonts w:asciiTheme="majorEastAsia" w:eastAsiaTheme="majorEastAsia" w:hAnsiTheme="majorEastAsia" w:hint="eastAsia"/>
          <w:sz w:val="21"/>
          <w:szCs w:val="24"/>
        </w:rPr>
        <w:t>.</w:t>
      </w:r>
      <w:r w:rsidR="007B19B8">
        <w:rPr>
          <w:rFonts w:eastAsia="宋体"/>
          <w:sz w:val="21"/>
          <w:szCs w:val="24"/>
        </w:rPr>
        <w:t xml:space="preserve"> </w:t>
      </w:r>
      <w:r w:rsidR="007B19B8">
        <w:rPr>
          <w:rFonts w:eastAsia="宋体" w:hint="eastAsia"/>
          <w:sz w:val="21"/>
          <w:szCs w:val="24"/>
        </w:rPr>
        <w:t>(</w:t>
      </w:r>
      <w:r w:rsidR="007B19B8">
        <w:rPr>
          <w:rFonts w:eastAsia="宋体" w:hint="eastAsia"/>
          <w:sz w:val="21"/>
          <w:szCs w:val="24"/>
        </w:rPr>
        <w:t>第一完成人</w:t>
      </w:r>
      <w:r w:rsidR="007B19B8">
        <w:rPr>
          <w:rFonts w:eastAsia="宋体"/>
          <w:sz w:val="21"/>
          <w:szCs w:val="24"/>
        </w:rPr>
        <w:t>)</w:t>
      </w:r>
    </w:p>
    <w:p w14:paraId="0A8A5D59" w14:textId="0625AFD5" w:rsidR="00965107" w:rsidRPr="00965107" w:rsidRDefault="00965107" w:rsidP="00965107">
      <w:pPr>
        <w:pStyle w:val="EndNoteBibliography"/>
        <w:spacing w:line="288" w:lineRule="auto"/>
        <w:ind w:left="720" w:hanging="720"/>
        <w:rPr>
          <w:rFonts w:eastAsia="宋体"/>
          <w:sz w:val="21"/>
          <w:szCs w:val="24"/>
        </w:rPr>
      </w:pPr>
      <w:r w:rsidRPr="00965107">
        <w:rPr>
          <w:rFonts w:eastAsia="宋体" w:hint="eastAsia"/>
          <w:sz w:val="21"/>
          <w:szCs w:val="24"/>
        </w:rPr>
        <w:t>[12]</w:t>
      </w:r>
      <w:r w:rsidRPr="00965107">
        <w:rPr>
          <w:rFonts w:eastAsia="宋体" w:hint="eastAsia"/>
          <w:sz w:val="21"/>
          <w:szCs w:val="24"/>
        </w:rPr>
        <w:tab/>
      </w:r>
      <w:r w:rsidRPr="00965107">
        <w:rPr>
          <w:rFonts w:eastAsia="宋体" w:hint="eastAsia"/>
          <w:sz w:val="21"/>
          <w:szCs w:val="24"/>
        </w:rPr>
        <w:t>大规模创新类竞赛的评审方案研究</w:t>
      </w:r>
      <w:r w:rsidR="008D0DE8" w:rsidRPr="008D0DE8">
        <w:rPr>
          <w:rFonts w:asciiTheme="majorEastAsia" w:eastAsiaTheme="majorEastAsia" w:hAnsiTheme="majorEastAsia" w:hint="eastAsia"/>
          <w:sz w:val="21"/>
          <w:szCs w:val="24"/>
        </w:rPr>
        <w:t>.</w:t>
      </w:r>
      <w:r w:rsidRPr="00965107">
        <w:rPr>
          <w:rFonts w:eastAsia="宋体" w:hint="eastAsia"/>
          <w:sz w:val="21"/>
          <w:szCs w:val="24"/>
        </w:rPr>
        <w:t>第二十届中国研究生数学建模竞赛三等奖</w:t>
      </w:r>
      <w:r w:rsidR="008D0DE8">
        <w:rPr>
          <w:rFonts w:eastAsia="宋体" w:hint="eastAsia"/>
          <w:sz w:val="21"/>
          <w:szCs w:val="24"/>
        </w:rPr>
        <w:t>，</w:t>
      </w:r>
      <w:r w:rsidRPr="00965107">
        <w:rPr>
          <w:rFonts w:eastAsia="宋体" w:hint="eastAsia"/>
          <w:sz w:val="21"/>
          <w:szCs w:val="24"/>
        </w:rPr>
        <w:t>中国学位与研究生教育学会</w:t>
      </w:r>
      <w:r w:rsidR="008D0DE8" w:rsidRPr="008D0DE8">
        <w:rPr>
          <w:rFonts w:asciiTheme="majorEastAsia" w:eastAsiaTheme="majorEastAsia" w:hAnsiTheme="majorEastAsia" w:hint="eastAsia"/>
          <w:sz w:val="21"/>
          <w:szCs w:val="24"/>
        </w:rPr>
        <w:t>.</w:t>
      </w:r>
      <w:r w:rsidR="007B19B8">
        <w:rPr>
          <w:rFonts w:eastAsia="宋体"/>
          <w:sz w:val="21"/>
          <w:szCs w:val="24"/>
        </w:rPr>
        <w:t xml:space="preserve"> </w:t>
      </w:r>
      <w:r w:rsidR="007B19B8">
        <w:rPr>
          <w:rFonts w:eastAsia="宋体" w:hint="eastAsia"/>
          <w:sz w:val="21"/>
          <w:szCs w:val="24"/>
        </w:rPr>
        <w:t>(</w:t>
      </w:r>
      <w:r w:rsidR="007B19B8">
        <w:rPr>
          <w:rFonts w:eastAsia="宋体" w:hint="eastAsia"/>
          <w:sz w:val="21"/>
          <w:szCs w:val="24"/>
        </w:rPr>
        <w:t>第一完成人</w:t>
      </w:r>
      <w:r w:rsidR="007B19B8">
        <w:rPr>
          <w:rFonts w:eastAsia="宋体"/>
          <w:sz w:val="21"/>
          <w:szCs w:val="24"/>
        </w:rPr>
        <w:t>)</w:t>
      </w:r>
    </w:p>
    <w:p w14:paraId="3B6B0F20" w14:textId="6B1B06ED" w:rsidR="00D446AB" w:rsidRPr="00494AFD" w:rsidRDefault="00D446AB" w:rsidP="00494AFD">
      <w:pPr>
        <w:pStyle w:val="EndNoteBibliography"/>
        <w:spacing w:line="288" w:lineRule="auto"/>
        <w:ind w:left="720" w:hanging="720"/>
        <w:rPr>
          <w:rFonts w:eastAsia="宋体"/>
          <w:sz w:val="21"/>
          <w:szCs w:val="24"/>
        </w:rPr>
      </w:pPr>
    </w:p>
    <w:p w14:paraId="06E5A8DD" w14:textId="77777777" w:rsidR="00965107" w:rsidRPr="00965107" w:rsidRDefault="00965107" w:rsidP="00D446AB">
      <w:pPr>
        <w:pStyle w:val="a"/>
        <w:numPr>
          <w:ilvl w:val="0"/>
          <w:numId w:val="0"/>
        </w:numPr>
        <w:rPr>
          <w:rFonts w:hAnsi="宋体"/>
        </w:rPr>
      </w:pPr>
    </w:p>
    <w:p w14:paraId="15301AA4" w14:textId="77777777" w:rsidR="0048603A" w:rsidRDefault="005B13B2">
      <w:pPr>
        <w:ind w:firstLine="480"/>
        <w:rPr>
          <w:color w:val="FF0000"/>
        </w:rPr>
        <w:sectPr w:rsidR="0048603A">
          <w:headerReference w:type="even" r:id="rId72"/>
          <w:headerReference w:type="default" r:id="rId73"/>
          <w:footnotePr>
            <w:numFmt w:val="decimalEnclosedCircleChinese"/>
            <w:numRestart w:val="eachSect"/>
          </w:footnotePr>
          <w:pgSz w:w="11907" w:h="16840"/>
          <w:pgMar w:top="1701" w:right="1474" w:bottom="1418" w:left="1474" w:header="1134" w:footer="992" w:gutter="0"/>
          <w:cols w:space="425"/>
          <w:docGrid w:linePitch="384" w:charSpace="7430"/>
        </w:sectPr>
      </w:pPr>
      <w:r>
        <w:rPr>
          <w:rFonts w:hint="eastAsia"/>
          <w:color w:val="FF0000"/>
        </w:rPr>
        <w:br w:type="page"/>
      </w:r>
    </w:p>
    <w:p w14:paraId="717ABB26" w14:textId="77777777" w:rsidR="0048603A" w:rsidRDefault="005B13B2" w:rsidP="004A318A">
      <w:pPr>
        <w:pStyle w:val="Aff4"/>
        <w:spacing w:before="480" w:after="240"/>
      </w:pPr>
      <w:bookmarkStart w:id="254" w:name="_Toc15439"/>
      <w:bookmarkStart w:id="255" w:name="_Toc190702611"/>
      <w:r>
        <w:rPr>
          <w:rFonts w:hint="eastAsia"/>
        </w:rPr>
        <w:lastRenderedPageBreak/>
        <w:t>答辩委员会会议决议</w:t>
      </w:r>
      <w:bookmarkEnd w:id="254"/>
      <w:bookmarkEnd w:id="255"/>
    </w:p>
    <w:p w14:paraId="362E4A7A" w14:textId="77777777" w:rsidR="005D758A" w:rsidRPr="00B22488" w:rsidRDefault="005D758A" w:rsidP="00B22488">
      <w:pPr>
        <w:pStyle w:val="afe"/>
        <w:adjustRightInd w:val="0"/>
        <w:spacing w:before="0" w:line="400" w:lineRule="exact"/>
        <w:textAlignment w:val="baseline"/>
        <w:rPr>
          <w:rFonts w:ascii="宋体" w:hAnsi="宋体"/>
          <w:szCs w:val="24"/>
        </w:rPr>
      </w:pPr>
      <w:r w:rsidRPr="00B22488">
        <w:rPr>
          <w:rFonts w:ascii="宋体" w:hAnsi="宋体"/>
          <w:szCs w:val="24"/>
        </w:rPr>
        <w:t>论文</w:t>
      </w:r>
      <w:r w:rsidRPr="00B22488">
        <w:rPr>
          <w:rFonts w:ascii="宋体" w:hAnsi="宋体" w:hint="eastAsia"/>
          <w:szCs w:val="24"/>
        </w:rPr>
        <w:t>研究了基于集成学习的</w:t>
      </w:r>
      <w:r w:rsidRPr="00B22488">
        <w:rPr>
          <w:rFonts w:ascii="宋体" w:hAnsi="宋体"/>
          <w:szCs w:val="24"/>
        </w:rPr>
        <w:t>多标签学习</w:t>
      </w:r>
      <w:r w:rsidRPr="00B22488">
        <w:rPr>
          <w:rFonts w:ascii="宋体" w:hAnsi="宋体" w:hint="eastAsia"/>
          <w:szCs w:val="24"/>
        </w:rPr>
        <w:t>问题</w:t>
      </w:r>
      <w:r w:rsidRPr="00B22488">
        <w:rPr>
          <w:rFonts w:ascii="宋体" w:hAnsi="宋体"/>
          <w:szCs w:val="24"/>
        </w:rPr>
        <w:t>，</w:t>
      </w:r>
      <w:r w:rsidRPr="00B22488">
        <w:rPr>
          <w:rFonts w:ascii="宋体" w:hAnsi="宋体" w:hint="eastAsia"/>
          <w:szCs w:val="24"/>
        </w:rPr>
        <w:t>选题属学科前沿，研究成果具有一定的理论意义和应用价值。论文取得的主要创新性成果包括：</w:t>
      </w:r>
    </w:p>
    <w:p w14:paraId="28EBEAD6" w14:textId="77777777" w:rsidR="005D758A" w:rsidRPr="0038364F" w:rsidRDefault="005D758A" w:rsidP="00B22488">
      <w:pPr>
        <w:pStyle w:val="afe"/>
        <w:adjustRightInd w:val="0"/>
        <w:spacing w:before="0" w:line="400" w:lineRule="exact"/>
        <w:textAlignment w:val="baseline"/>
        <w:rPr>
          <w:szCs w:val="24"/>
        </w:rPr>
      </w:pPr>
      <w:r w:rsidRPr="0038364F">
        <w:rPr>
          <w:szCs w:val="24"/>
        </w:rPr>
        <w:t xml:space="preserve">1. </w:t>
      </w:r>
      <w:r w:rsidRPr="0038364F">
        <w:rPr>
          <w:szCs w:val="24"/>
        </w:rPr>
        <w:t>提出了基于分类器链和多路提升的多标签学习方法，兼顾了标签相关性与差异性，利用启发式的分类器链基学习器实现了对标签相关性的学习，利用多路</w:t>
      </w:r>
      <w:r w:rsidRPr="0038364F">
        <w:rPr>
          <w:szCs w:val="24"/>
        </w:rPr>
        <w:t>AdaBoost</w:t>
      </w:r>
      <w:r w:rsidRPr="0038364F">
        <w:rPr>
          <w:szCs w:val="24"/>
        </w:rPr>
        <w:t>迭代框架提升了对标签差异性的关注，实验结果表明该方法可以有效缩减迭代轮次和运行时间，并同时提升模型性能。</w:t>
      </w:r>
    </w:p>
    <w:p w14:paraId="7D9CD646" w14:textId="77777777" w:rsidR="005D758A" w:rsidRPr="0038364F" w:rsidRDefault="005D758A" w:rsidP="00B22488">
      <w:pPr>
        <w:pStyle w:val="afe"/>
        <w:adjustRightInd w:val="0"/>
        <w:spacing w:before="0" w:line="400" w:lineRule="exact"/>
        <w:textAlignment w:val="baseline"/>
        <w:rPr>
          <w:szCs w:val="24"/>
        </w:rPr>
      </w:pPr>
      <w:r w:rsidRPr="0038364F">
        <w:rPr>
          <w:szCs w:val="24"/>
        </w:rPr>
        <w:t xml:space="preserve">2. </w:t>
      </w:r>
      <w:r w:rsidRPr="0038364F">
        <w:rPr>
          <w:szCs w:val="24"/>
        </w:rPr>
        <w:t>提出了基于标签对排序集成和问题转换的弱监督多标签学习方法，将弱监督多标签学习任务转换为有监督的单标签二分类任务，有效覆盖了各类标签缺陷场景，设计了基于标签图和最小生成树的基学习器数量剪枝策略、基于标签置信度的训练集容量剪枝策略，实验结果表明该方法有效提高了模型运行效率。</w:t>
      </w:r>
    </w:p>
    <w:p w14:paraId="04D54706" w14:textId="77777777" w:rsidR="005D758A" w:rsidRPr="0038364F" w:rsidRDefault="005D758A" w:rsidP="00B22488">
      <w:pPr>
        <w:pStyle w:val="afe"/>
        <w:adjustRightInd w:val="0"/>
        <w:spacing w:before="0" w:line="400" w:lineRule="exact"/>
        <w:textAlignment w:val="baseline"/>
        <w:rPr>
          <w:szCs w:val="24"/>
        </w:rPr>
      </w:pPr>
      <w:r w:rsidRPr="0038364F">
        <w:rPr>
          <w:szCs w:val="24"/>
        </w:rPr>
        <w:t xml:space="preserve">3. </w:t>
      </w:r>
      <w:r w:rsidRPr="0038364F">
        <w:rPr>
          <w:szCs w:val="24"/>
        </w:rPr>
        <w:t>提出了基于协同训练和堆叠学习的半监督多标签学习方法，使用堆叠学习的框架融合了协同训练、聚类、图等半监督学习策略，以及分类器链、拉普拉斯正则化标签相关性学习策略，实验结果表明该方法可以有效应对复杂的多标签半监督学习场景。</w:t>
      </w:r>
    </w:p>
    <w:p w14:paraId="051273F2" w14:textId="77777777" w:rsidR="005D758A" w:rsidRPr="0038364F" w:rsidRDefault="005D758A" w:rsidP="00B22488">
      <w:pPr>
        <w:pStyle w:val="afe"/>
        <w:adjustRightInd w:val="0"/>
        <w:spacing w:before="0" w:line="400" w:lineRule="exact"/>
        <w:textAlignment w:val="baseline"/>
        <w:rPr>
          <w:szCs w:val="24"/>
        </w:rPr>
      </w:pPr>
      <w:r w:rsidRPr="0038364F">
        <w:rPr>
          <w:szCs w:val="24"/>
        </w:rPr>
        <w:t xml:space="preserve">4. </w:t>
      </w:r>
      <w:r w:rsidRPr="0038364F">
        <w:rPr>
          <w:szCs w:val="24"/>
        </w:rPr>
        <w:t>提出了基于动态选择的多标签动态集成学习方法，根据未知实例的局部邻域信息自适应选择最优的基学习器组合，结合分标签汉明损失和多标签排序损失，在动态选择过程中平衡标签相关性和标签差异性。实验结果表明该方法提升了模型性能和响应速度。</w:t>
      </w:r>
      <w:r w:rsidRPr="0038364F">
        <w:rPr>
          <w:szCs w:val="24"/>
        </w:rPr>
        <w:t xml:space="preserve"> </w:t>
      </w:r>
    </w:p>
    <w:p w14:paraId="2709FE7A" w14:textId="66679C6C" w:rsidR="005D758A" w:rsidRPr="0038364F" w:rsidRDefault="005D758A" w:rsidP="00602E35">
      <w:pPr>
        <w:pStyle w:val="afe"/>
        <w:adjustRightInd w:val="0"/>
        <w:spacing w:before="0" w:line="400" w:lineRule="exact"/>
        <w:textAlignment w:val="baseline"/>
        <w:rPr>
          <w:szCs w:val="24"/>
        </w:rPr>
      </w:pPr>
      <w:r w:rsidRPr="0038364F">
        <w:rPr>
          <w:szCs w:val="24"/>
        </w:rPr>
        <w:t>论文工作表明作者掌握了本学科坚实宽广的基础理论和系统深入的专门知识，独立从事科研工作能力强。</w:t>
      </w:r>
      <w:r w:rsidR="00602E35" w:rsidRPr="0038364F">
        <w:rPr>
          <w:szCs w:val="24"/>
        </w:rPr>
        <w:t>论文写作认真，结构合理，逻辑清晰，工作量饱满，创新性强，是一篇优秀的博士学位论文。答辩过程中，作者讲述清楚，回答问题准确。</w:t>
      </w:r>
    </w:p>
    <w:p w14:paraId="45745C3F" w14:textId="6D0EA89E" w:rsidR="005D758A" w:rsidRPr="0038364F" w:rsidRDefault="005D758A" w:rsidP="00B22488">
      <w:pPr>
        <w:pStyle w:val="afe"/>
        <w:adjustRightInd w:val="0"/>
        <w:spacing w:before="0" w:line="400" w:lineRule="exact"/>
        <w:textAlignment w:val="baseline"/>
        <w:rPr>
          <w:szCs w:val="24"/>
        </w:rPr>
      </w:pPr>
      <w:bookmarkStart w:id="256" w:name="_Hlk188354308"/>
      <w:r w:rsidRPr="0038364F">
        <w:rPr>
          <w:szCs w:val="24"/>
        </w:rPr>
        <w:t>答辩委员会根据学位申请人提交的材料、评阅人的意见和答辩情况，经无记名投票表决，一致同意通过李佳轩同学的博士学位论文答辩，并建议授予</w:t>
      </w:r>
      <w:r w:rsidR="00602E35" w:rsidRPr="0038364F">
        <w:rPr>
          <w:szCs w:val="24"/>
        </w:rPr>
        <w:t>李佳轩</w:t>
      </w:r>
      <w:r w:rsidRPr="0038364F">
        <w:rPr>
          <w:szCs w:val="24"/>
        </w:rPr>
        <w:t>工学博士学位。</w:t>
      </w:r>
      <w:bookmarkEnd w:id="256"/>
    </w:p>
    <w:p w14:paraId="111B97D2" w14:textId="77777777" w:rsidR="0048603A" w:rsidRPr="00B22488" w:rsidRDefault="0048603A" w:rsidP="00B22488">
      <w:pPr>
        <w:pStyle w:val="afe"/>
        <w:adjustRightInd w:val="0"/>
        <w:spacing w:before="0" w:line="400" w:lineRule="exact"/>
        <w:textAlignment w:val="baseline"/>
        <w:rPr>
          <w:rFonts w:ascii="宋体" w:hAnsi="宋体"/>
          <w:szCs w:val="24"/>
        </w:rPr>
      </w:pPr>
    </w:p>
    <w:p w14:paraId="6A9C14D9" w14:textId="77777777" w:rsidR="0048603A" w:rsidRDefault="0048603A">
      <w:pPr>
        <w:ind w:leftChars="400" w:left="960" w:firstLineChars="0" w:firstLine="0"/>
      </w:pPr>
    </w:p>
    <w:p w14:paraId="00D8C691" w14:textId="77777777" w:rsidR="004A318A" w:rsidRDefault="004A318A">
      <w:pPr>
        <w:ind w:firstLine="480"/>
        <w:sectPr w:rsidR="004A318A">
          <w:headerReference w:type="default" r:id="rId74"/>
          <w:footnotePr>
            <w:numFmt w:val="decimalEnclosedCircleChinese"/>
            <w:numRestart w:val="eachSect"/>
          </w:footnotePr>
          <w:pgSz w:w="11907" w:h="16840"/>
          <w:pgMar w:top="1701" w:right="1474" w:bottom="1418" w:left="1474" w:header="1134" w:footer="992" w:gutter="0"/>
          <w:cols w:space="425"/>
          <w:docGrid w:linePitch="384" w:charSpace="7430"/>
        </w:sectPr>
      </w:pPr>
    </w:p>
    <w:p w14:paraId="17465436" w14:textId="77777777" w:rsidR="0048603A" w:rsidRDefault="005B13B2" w:rsidP="004A318A">
      <w:pPr>
        <w:pStyle w:val="Aff4"/>
        <w:spacing w:before="480" w:after="240"/>
      </w:pPr>
      <w:bookmarkStart w:id="257" w:name="_Toc1942"/>
      <w:bookmarkStart w:id="258" w:name="_Toc190702612"/>
      <w:r>
        <w:rPr>
          <w:rFonts w:hint="eastAsia"/>
        </w:rPr>
        <w:lastRenderedPageBreak/>
        <w:t>常规评阅人名单</w:t>
      </w:r>
      <w:bookmarkEnd w:id="257"/>
      <w:bookmarkEnd w:id="258"/>
    </w:p>
    <w:p w14:paraId="0019638E" w14:textId="431FC18D" w:rsidR="0048603A" w:rsidRDefault="005B13B2" w:rsidP="00EF556F">
      <w:pPr>
        <w:ind w:firstLineChars="0" w:firstLine="0"/>
        <w:jc w:val="center"/>
        <w:rPr>
          <w:rFonts w:ascii="宋体" w:hAnsi="宋体" w:cs="宋体"/>
          <w:szCs w:val="24"/>
        </w:rPr>
      </w:pPr>
      <w:r>
        <w:rPr>
          <w:rFonts w:ascii="宋体" w:hAnsi="宋体" w:cs="宋体" w:hint="eastAsia"/>
          <w:szCs w:val="24"/>
        </w:rPr>
        <w:t>本学位论文共接受</w:t>
      </w:r>
      <w:r w:rsidR="009F4626">
        <w:rPr>
          <w:rFonts w:ascii="宋体" w:hAnsi="宋体" w:cs="宋体"/>
          <w:szCs w:val="24"/>
        </w:rPr>
        <w:t>3</w:t>
      </w:r>
      <w:r>
        <w:rPr>
          <w:rFonts w:ascii="宋体" w:hAnsi="宋体" w:cs="宋体" w:hint="eastAsia"/>
          <w:szCs w:val="24"/>
        </w:rPr>
        <w:t>位专家评阅，其中常规评阅人</w:t>
      </w:r>
      <w:r w:rsidR="009F4626">
        <w:rPr>
          <w:rFonts w:ascii="宋体" w:hAnsi="宋体" w:cs="宋体"/>
          <w:szCs w:val="24"/>
        </w:rPr>
        <w:t>2</w:t>
      </w:r>
      <w:r>
        <w:rPr>
          <w:rFonts w:ascii="宋体" w:hAnsi="宋体" w:cs="宋体" w:hint="eastAsia"/>
          <w:szCs w:val="24"/>
        </w:rPr>
        <w:t>名，名单如下：</w:t>
      </w:r>
    </w:p>
    <w:tbl>
      <w:tblPr>
        <w:tblW w:w="4318" w:type="pct"/>
        <w:tblInd w:w="533" w:type="dxa"/>
        <w:tblLook w:val="04A0" w:firstRow="1" w:lastRow="0" w:firstColumn="1" w:lastColumn="0" w:noHBand="0" w:noVBand="1"/>
      </w:tblPr>
      <w:tblGrid>
        <w:gridCol w:w="2129"/>
        <w:gridCol w:w="1659"/>
        <w:gridCol w:w="3949"/>
      </w:tblGrid>
      <w:tr w:rsidR="0048603A" w14:paraId="60A4E48C" w14:textId="77777777" w:rsidTr="00952F75">
        <w:tc>
          <w:tcPr>
            <w:tcW w:w="1376" w:type="pct"/>
            <w:shd w:val="clear" w:color="auto" w:fill="auto"/>
            <w:vAlign w:val="center"/>
          </w:tcPr>
          <w:p w14:paraId="690CE595" w14:textId="5FEFA4ED" w:rsidR="0048603A" w:rsidRDefault="00952F75">
            <w:pPr>
              <w:pStyle w:val="11"/>
              <w:spacing w:before="0" w:after="0" w:line="400" w:lineRule="exact"/>
              <w:ind w:firstLine="480"/>
              <w:jc w:val="both"/>
              <w:rPr>
                <w:rFonts w:ascii="宋体" w:hAnsi="宋体" w:cs="宋体"/>
                <w:sz w:val="24"/>
                <w:szCs w:val="24"/>
              </w:rPr>
            </w:pPr>
            <w:r>
              <w:rPr>
                <w:rFonts w:ascii="宋体" w:hAnsi="宋体" w:cs="宋体" w:hint="eastAsia"/>
                <w:sz w:val="24"/>
                <w:szCs w:val="24"/>
              </w:rPr>
              <w:t>蔺 杰</w:t>
            </w:r>
          </w:p>
        </w:tc>
        <w:tc>
          <w:tcPr>
            <w:tcW w:w="1072" w:type="pct"/>
            <w:shd w:val="clear" w:color="auto" w:fill="auto"/>
            <w:vAlign w:val="center"/>
          </w:tcPr>
          <w:p w14:paraId="2ED08705" w14:textId="77777777" w:rsidR="0048603A" w:rsidRDefault="005B13B2">
            <w:pPr>
              <w:pStyle w:val="11"/>
              <w:spacing w:before="0" w:after="0" w:line="400" w:lineRule="exact"/>
              <w:ind w:firstLine="480"/>
              <w:jc w:val="both"/>
              <w:rPr>
                <w:rFonts w:ascii="宋体" w:hAnsi="宋体" w:cs="宋体"/>
                <w:sz w:val="24"/>
                <w:szCs w:val="24"/>
              </w:rPr>
            </w:pPr>
            <w:r>
              <w:rPr>
                <w:rFonts w:ascii="宋体" w:hAnsi="宋体" w:cs="宋体" w:hint="eastAsia"/>
                <w:sz w:val="24"/>
                <w:szCs w:val="24"/>
              </w:rPr>
              <w:t>教授</w:t>
            </w:r>
          </w:p>
        </w:tc>
        <w:tc>
          <w:tcPr>
            <w:tcW w:w="2552" w:type="pct"/>
            <w:vAlign w:val="center"/>
          </w:tcPr>
          <w:p w14:paraId="10D89A52" w14:textId="77777777" w:rsidR="0048603A" w:rsidRDefault="005B13B2">
            <w:pPr>
              <w:pStyle w:val="11"/>
              <w:spacing w:before="0" w:after="0" w:line="400" w:lineRule="exact"/>
              <w:ind w:firstLine="480"/>
              <w:rPr>
                <w:rFonts w:ascii="宋体" w:hAnsi="宋体" w:cs="宋体"/>
                <w:sz w:val="24"/>
                <w:szCs w:val="24"/>
              </w:rPr>
            </w:pPr>
            <w:r>
              <w:rPr>
                <w:rFonts w:ascii="宋体" w:hAnsi="宋体" w:cs="宋体" w:hint="eastAsia"/>
                <w:sz w:val="24"/>
                <w:szCs w:val="24"/>
              </w:rPr>
              <w:t>西安交通大学</w:t>
            </w:r>
          </w:p>
        </w:tc>
      </w:tr>
      <w:tr w:rsidR="0048603A" w14:paraId="19E7B373" w14:textId="77777777" w:rsidTr="00952F75">
        <w:tc>
          <w:tcPr>
            <w:tcW w:w="1376" w:type="pct"/>
            <w:shd w:val="clear" w:color="auto" w:fill="auto"/>
            <w:vAlign w:val="center"/>
          </w:tcPr>
          <w:p w14:paraId="30E0C7DF" w14:textId="5D92B326" w:rsidR="0048603A" w:rsidRDefault="00952F75">
            <w:pPr>
              <w:pStyle w:val="11"/>
              <w:spacing w:before="0" w:after="0" w:line="400" w:lineRule="exact"/>
              <w:ind w:firstLine="480"/>
              <w:jc w:val="both"/>
              <w:rPr>
                <w:rFonts w:ascii="宋体" w:hAnsi="宋体" w:cs="宋体"/>
                <w:sz w:val="24"/>
                <w:szCs w:val="24"/>
              </w:rPr>
            </w:pPr>
            <w:r>
              <w:rPr>
                <w:rFonts w:ascii="宋体" w:hAnsi="宋体" w:cs="宋体" w:hint="eastAsia"/>
                <w:sz w:val="24"/>
                <w:szCs w:val="24"/>
              </w:rPr>
              <w:t>江 贺</w:t>
            </w:r>
          </w:p>
        </w:tc>
        <w:tc>
          <w:tcPr>
            <w:tcW w:w="1072" w:type="pct"/>
            <w:shd w:val="clear" w:color="auto" w:fill="auto"/>
            <w:vAlign w:val="center"/>
          </w:tcPr>
          <w:p w14:paraId="3A6076E6" w14:textId="77777777" w:rsidR="0048603A" w:rsidRDefault="005B13B2">
            <w:pPr>
              <w:pStyle w:val="11"/>
              <w:spacing w:before="0" w:after="0" w:line="400" w:lineRule="exact"/>
              <w:ind w:firstLine="480"/>
              <w:jc w:val="both"/>
              <w:rPr>
                <w:rFonts w:ascii="宋体" w:hAnsi="宋体" w:cs="宋体"/>
                <w:sz w:val="24"/>
                <w:szCs w:val="24"/>
              </w:rPr>
            </w:pPr>
            <w:r>
              <w:rPr>
                <w:rFonts w:ascii="宋体" w:hAnsi="宋体" w:cs="宋体" w:hint="eastAsia"/>
                <w:sz w:val="24"/>
                <w:szCs w:val="24"/>
              </w:rPr>
              <w:t>教授</w:t>
            </w:r>
          </w:p>
        </w:tc>
        <w:tc>
          <w:tcPr>
            <w:tcW w:w="2552" w:type="pct"/>
            <w:vAlign w:val="center"/>
          </w:tcPr>
          <w:p w14:paraId="21BE3AEF" w14:textId="1F27724D" w:rsidR="0048603A" w:rsidRDefault="00952F75">
            <w:pPr>
              <w:pStyle w:val="11"/>
              <w:spacing w:before="0" w:after="0" w:line="400" w:lineRule="exact"/>
              <w:ind w:firstLine="480"/>
              <w:rPr>
                <w:rFonts w:ascii="宋体" w:hAnsi="宋体" w:cs="宋体"/>
                <w:sz w:val="24"/>
                <w:szCs w:val="24"/>
              </w:rPr>
            </w:pPr>
            <w:r>
              <w:rPr>
                <w:rFonts w:ascii="宋体" w:hAnsi="宋体" w:cs="宋体" w:hint="eastAsia"/>
                <w:sz w:val="24"/>
                <w:szCs w:val="24"/>
              </w:rPr>
              <w:t>大连理工</w:t>
            </w:r>
            <w:r w:rsidR="005B13B2">
              <w:rPr>
                <w:rFonts w:ascii="宋体" w:hAnsi="宋体" w:cs="宋体" w:hint="eastAsia"/>
                <w:sz w:val="24"/>
                <w:szCs w:val="24"/>
              </w:rPr>
              <w:t>大学</w:t>
            </w:r>
          </w:p>
        </w:tc>
      </w:tr>
    </w:tbl>
    <w:p w14:paraId="23DC50E6" w14:textId="77777777" w:rsidR="0048603A" w:rsidRDefault="0048603A">
      <w:pPr>
        <w:ind w:firstLine="480"/>
      </w:pPr>
    </w:p>
    <w:p w14:paraId="561841D9" w14:textId="77777777" w:rsidR="0048603A" w:rsidRDefault="0048603A">
      <w:pPr>
        <w:ind w:firstLine="480"/>
      </w:pPr>
    </w:p>
    <w:p w14:paraId="7BA307CE" w14:textId="77777777" w:rsidR="0048603A" w:rsidRDefault="005B13B2">
      <w:pPr>
        <w:ind w:firstLine="480"/>
        <w:sectPr w:rsidR="0048603A">
          <w:footnotePr>
            <w:numFmt w:val="decimalEnclosedCircleChinese"/>
            <w:numRestart w:val="eachSect"/>
          </w:footnotePr>
          <w:pgSz w:w="11907" w:h="16840"/>
          <w:pgMar w:top="1701" w:right="1474" w:bottom="1418" w:left="1474" w:header="1134" w:footer="992" w:gutter="0"/>
          <w:cols w:space="425"/>
          <w:docGrid w:linePitch="384" w:charSpace="7430"/>
        </w:sectPr>
      </w:pPr>
      <w:r>
        <w:rPr>
          <w:rFonts w:hint="eastAsia"/>
        </w:rPr>
        <w:t>.</w:t>
      </w:r>
    </w:p>
    <w:p w14:paraId="386F7235" w14:textId="77777777" w:rsidR="0048603A" w:rsidRDefault="005B13B2">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lastRenderedPageBreak/>
        <w:t>学位论文独创性声明（1）</w:t>
      </w:r>
    </w:p>
    <w:p w14:paraId="267D2536" w14:textId="77777777" w:rsidR="0048603A" w:rsidRDefault="005B13B2">
      <w:pPr>
        <w:spacing w:line="264" w:lineRule="auto"/>
        <w:ind w:firstLine="480"/>
        <w:rPr>
          <w:color w:val="000000"/>
        </w:rPr>
      </w:pPr>
      <w:r>
        <w:rPr>
          <w:color w:val="000000"/>
        </w:rPr>
        <w:t>本人声明</w:t>
      </w:r>
      <w:r>
        <w:rPr>
          <w:rFonts w:hint="eastAsia"/>
          <w:color w:val="000000"/>
        </w:rPr>
        <w:t>：</w:t>
      </w:r>
      <w:r>
        <w:rPr>
          <w:color w:val="000000"/>
        </w:rPr>
        <w:t>所呈交的学位论文系在导师指导下本人独立完成的研究成果。文中依法引用他人的成果，均已做出明确标注或得到许可。论文内容未包含法律意义上已属于他人的任何形式的研究成果，也不包含本人已用于其他学位申请的论文或成果。</w:t>
      </w:r>
    </w:p>
    <w:p w14:paraId="2A0946CF" w14:textId="77777777" w:rsidR="0048603A" w:rsidRDefault="005B13B2">
      <w:pPr>
        <w:spacing w:line="264" w:lineRule="auto"/>
        <w:ind w:firstLine="480"/>
        <w:rPr>
          <w:color w:val="000000"/>
        </w:rPr>
      </w:pPr>
      <w:r>
        <w:rPr>
          <w:color w:val="000000"/>
        </w:rPr>
        <w:t>本人如违反上述声明，愿意承担以下责任和后果：</w:t>
      </w:r>
    </w:p>
    <w:p w14:paraId="40EE43E6" w14:textId="77777777" w:rsidR="0048603A" w:rsidRDefault="005B13B2">
      <w:pPr>
        <w:spacing w:line="264" w:lineRule="auto"/>
        <w:ind w:firstLine="480"/>
        <w:rPr>
          <w:color w:val="000000"/>
        </w:rPr>
      </w:pPr>
      <w:r>
        <w:rPr>
          <w:color w:val="000000"/>
        </w:rPr>
        <w:t>1</w:t>
      </w:r>
      <w:r>
        <w:rPr>
          <w:color w:val="000000"/>
        </w:rPr>
        <w:t>．交回学校授予的学位证书；</w:t>
      </w:r>
    </w:p>
    <w:p w14:paraId="0FAF9A16" w14:textId="77777777" w:rsidR="0048603A" w:rsidRDefault="005B13B2">
      <w:pPr>
        <w:spacing w:line="264" w:lineRule="auto"/>
        <w:ind w:firstLine="480"/>
        <w:rPr>
          <w:color w:val="000000"/>
        </w:rPr>
      </w:pPr>
      <w:r>
        <w:rPr>
          <w:color w:val="000000"/>
        </w:rPr>
        <w:t>2</w:t>
      </w:r>
      <w:r>
        <w:rPr>
          <w:color w:val="000000"/>
        </w:rPr>
        <w:t>．学校可在相关媒体上对作者本人的行为进行通报；</w:t>
      </w:r>
    </w:p>
    <w:p w14:paraId="5EB6F510" w14:textId="77777777" w:rsidR="0048603A" w:rsidRDefault="005B13B2">
      <w:pPr>
        <w:spacing w:line="264" w:lineRule="auto"/>
        <w:ind w:firstLine="480"/>
        <w:rPr>
          <w:color w:val="000000"/>
        </w:rPr>
      </w:pPr>
      <w:r>
        <w:rPr>
          <w:color w:val="000000"/>
        </w:rPr>
        <w:t>3</w:t>
      </w:r>
      <w:r>
        <w:rPr>
          <w:color w:val="000000"/>
        </w:rPr>
        <w:t>．本人按照学校规定的方式，对因不当取得学位给学校造成的名誉损害，进行公开道歉。</w:t>
      </w:r>
    </w:p>
    <w:p w14:paraId="2BE4540F" w14:textId="77777777" w:rsidR="0048603A" w:rsidRDefault="005B13B2">
      <w:pPr>
        <w:spacing w:line="264" w:lineRule="auto"/>
        <w:ind w:firstLine="480"/>
        <w:rPr>
          <w:color w:val="000000"/>
        </w:rPr>
      </w:pPr>
      <w:r>
        <w:rPr>
          <w:color w:val="000000"/>
        </w:rPr>
        <w:t>4</w:t>
      </w:r>
      <w:r>
        <w:rPr>
          <w:color w:val="000000"/>
        </w:rPr>
        <w:t>．本人负责因论文成果不实产生的法律纠纷。</w:t>
      </w:r>
    </w:p>
    <w:p w14:paraId="717996D7" w14:textId="77777777" w:rsidR="0048603A" w:rsidRDefault="0048603A">
      <w:pPr>
        <w:spacing w:line="264" w:lineRule="auto"/>
        <w:ind w:firstLine="480"/>
        <w:jc w:val="left"/>
        <w:rPr>
          <w:color w:val="000000"/>
        </w:rPr>
      </w:pPr>
    </w:p>
    <w:p w14:paraId="609CBCAD" w14:textId="77777777" w:rsidR="0048603A" w:rsidRDefault="005B13B2">
      <w:pPr>
        <w:spacing w:line="264" w:lineRule="auto"/>
        <w:ind w:firstLine="480"/>
        <w:jc w:val="left"/>
        <w:rPr>
          <w:color w:val="000000"/>
        </w:rPr>
      </w:pPr>
      <w:r>
        <w:rPr>
          <w:color w:val="000000"/>
        </w:rPr>
        <w:t>论文作者</w:t>
      </w:r>
      <w:r>
        <w:rPr>
          <w:rFonts w:hint="eastAsia"/>
          <w:color w:val="000000"/>
        </w:rPr>
        <w:t>（</w:t>
      </w:r>
      <w:r>
        <w:rPr>
          <w:color w:val="000000"/>
        </w:rPr>
        <w:t>签名</w:t>
      </w:r>
      <w:r>
        <w:rPr>
          <w:rFonts w:hint="eastAsia"/>
          <w:color w:val="000000"/>
        </w:rPr>
        <w:t>）</w:t>
      </w:r>
      <w:r>
        <w:rPr>
          <w:color w:val="000000"/>
        </w:rPr>
        <w:t>：</w:t>
      </w:r>
      <w:r>
        <w:rPr>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77FF1B60" w14:textId="77777777" w:rsidR="0048603A" w:rsidRDefault="005B13B2">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t>学位论文独创性声明（2）</w:t>
      </w:r>
    </w:p>
    <w:p w14:paraId="10CA2C9C" w14:textId="77777777" w:rsidR="0048603A" w:rsidRDefault="005B13B2">
      <w:pPr>
        <w:spacing w:line="264" w:lineRule="auto"/>
        <w:ind w:firstLine="480"/>
        <w:rPr>
          <w:color w:val="000000"/>
        </w:rPr>
      </w:pPr>
      <w:r>
        <w:rPr>
          <w:color w:val="000000"/>
        </w:rPr>
        <w:t>本人声明</w:t>
      </w:r>
      <w:r>
        <w:rPr>
          <w:rFonts w:hint="eastAsia"/>
          <w:color w:val="000000"/>
        </w:rPr>
        <w:t>：研究生</w:t>
      </w:r>
      <w:r>
        <w:rPr>
          <w:color w:val="000000"/>
        </w:rPr>
        <w:t>所提交的本篇学位论文已经本人审阅，确系在本人指导下</w:t>
      </w:r>
      <w:r>
        <w:rPr>
          <w:rFonts w:hint="eastAsia"/>
          <w:color w:val="000000"/>
        </w:rPr>
        <w:t>由该生</w:t>
      </w:r>
      <w:r>
        <w:rPr>
          <w:color w:val="000000"/>
        </w:rPr>
        <w:t>独立完成的研究成果。</w:t>
      </w:r>
    </w:p>
    <w:p w14:paraId="371E2487" w14:textId="77777777" w:rsidR="0048603A" w:rsidRDefault="005B13B2">
      <w:pPr>
        <w:spacing w:line="264" w:lineRule="auto"/>
        <w:ind w:firstLine="480"/>
        <w:rPr>
          <w:color w:val="000000"/>
        </w:rPr>
      </w:pPr>
      <w:r>
        <w:rPr>
          <w:color w:val="000000"/>
        </w:rPr>
        <w:t>本人如违反上述声明，愿意承担以下责任和后果：</w:t>
      </w:r>
    </w:p>
    <w:p w14:paraId="1A6C304D" w14:textId="77777777" w:rsidR="0048603A" w:rsidRDefault="005B13B2">
      <w:pPr>
        <w:spacing w:line="264" w:lineRule="auto"/>
        <w:ind w:firstLine="480"/>
        <w:rPr>
          <w:color w:val="000000"/>
        </w:rPr>
      </w:pPr>
      <w:r>
        <w:rPr>
          <w:color w:val="000000"/>
        </w:rPr>
        <w:t>1</w:t>
      </w:r>
      <w:r>
        <w:rPr>
          <w:color w:val="000000"/>
        </w:rPr>
        <w:t>．学校可在相关媒体上对本人的失察行为进行通报；</w:t>
      </w:r>
    </w:p>
    <w:p w14:paraId="4385CAF8" w14:textId="77777777" w:rsidR="0048603A" w:rsidRDefault="005B13B2">
      <w:pPr>
        <w:spacing w:line="264" w:lineRule="auto"/>
        <w:ind w:firstLine="480"/>
        <w:rPr>
          <w:color w:val="000000"/>
        </w:rPr>
      </w:pPr>
      <w:r>
        <w:rPr>
          <w:color w:val="000000"/>
        </w:rPr>
        <w:t>2</w:t>
      </w:r>
      <w:r>
        <w:rPr>
          <w:color w:val="000000"/>
        </w:rPr>
        <w:t>．本人按照学校规定的方式，对因失察给学校造成的名誉损害，进行公开道歉。</w:t>
      </w:r>
    </w:p>
    <w:p w14:paraId="7EC8737E" w14:textId="77777777" w:rsidR="0048603A" w:rsidRDefault="005B13B2">
      <w:pPr>
        <w:spacing w:line="264" w:lineRule="auto"/>
        <w:ind w:firstLine="480"/>
        <w:rPr>
          <w:color w:val="000000"/>
        </w:rPr>
      </w:pPr>
      <w:r>
        <w:rPr>
          <w:color w:val="000000"/>
        </w:rPr>
        <w:t>3</w:t>
      </w:r>
      <w:r>
        <w:rPr>
          <w:color w:val="000000"/>
        </w:rPr>
        <w:t>．本人接受学校按照有关规定做出的任何处理。</w:t>
      </w:r>
    </w:p>
    <w:p w14:paraId="6B039C16" w14:textId="77777777" w:rsidR="0048603A" w:rsidRDefault="0048603A">
      <w:pPr>
        <w:spacing w:line="264" w:lineRule="auto"/>
        <w:ind w:firstLine="480"/>
        <w:rPr>
          <w:color w:val="000000"/>
        </w:rPr>
      </w:pPr>
    </w:p>
    <w:p w14:paraId="0487E6D1" w14:textId="77777777" w:rsidR="0048603A" w:rsidRDefault="005B13B2">
      <w:pPr>
        <w:ind w:firstLineChars="150" w:firstLine="360"/>
        <w:jc w:val="left"/>
        <w:rPr>
          <w:color w:val="000000"/>
        </w:rPr>
      </w:pPr>
      <w:r>
        <w:rPr>
          <w:color w:val="000000"/>
        </w:rPr>
        <w:t>指导教师</w:t>
      </w:r>
      <w:r>
        <w:rPr>
          <w:rFonts w:hint="eastAsia"/>
          <w:color w:val="000000"/>
        </w:rPr>
        <w:t>（</w:t>
      </w:r>
      <w:r>
        <w:rPr>
          <w:color w:val="000000"/>
        </w:rPr>
        <w:t>签名</w:t>
      </w:r>
      <w:r>
        <w:rPr>
          <w:rFonts w:hint="eastAsia"/>
          <w:color w:val="000000"/>
        </w:rPr>
        <w:t>）</w:t>
      </w:r>
      <w:r>
        <w:rPr>
          <w:color w:val="000000"/>
        </w:rPr>
        <w:t>：</w:t>
      </w:r>
      <w:r>
        <w:rPr>
          <w:rFonts w:hint="eastAsia"/>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6CAE85E9" w14:textId="77777777" w:rsidR="0048603A" w:rsidRDefault="005B13B2">
      <w:pPr>
        <w:tabs>
          <w:tab w:val="left" w:pos="2355"/>
        </w:tabs>
        <w:spacing w:beforeLines="200" w:before="480" w:afterLines="100" w:after="240"/>
        <w:ind w:firstLine="640"/>
        <w:jc w:val="center"/>
        <w:rPr>
          <w:rFonts w:ascii="宋体" w:hAnsi="宋体"/>
          <w:color w:val="000000"/>
          <w:sz w:val="32"/>
          <w:szCs w:val="32"/>
        </w:rPr>
      </w:pPr>
      <w:r>
        <w:rPr>
          <w:rFonts w:ascii="宋体" w:hAnsi="宋体"/>
          <w:color w:val="000000"/>
          <w:sz w:val="32"/>
          <w:szCs w:val="32"/>
        </w:rPr>
        <w:t>学位论文知识产权权属声明</w:t>
      </w:r>
    </w:p>
    <w:p w14:paraId="7E543F5D" w14:textId="77777777" w:rsidR="0048603A" w:rsidRDefault="005B13B2">
      <w:pPr>
        <w:spacing w:line="264" w:lineRule="auto"/>
        <w:ind w:firstLine="480"/>
        <w:rPr>
          <w:color w:val="000000"/>
        </w:rPr>
      </w:pPr>
      <w:r>
        <w:rPr>
          <w:color w:val="000000"/>
        </w:rPr>
        <w:t>我们声明，我们提交的学位论文及相关的职务作品，知识产权归属学校。学校享有以任何方式发表、复制、公开阅览、借阅以及申请专利等权利。学位论文作者离校后，或学位论文导师因故离校后，发表或使用学位论文或与该论文直接相关的学术论文或成果时，署名单位仍然为西安交通大学。</w:t>
      </w:r>
    </w:p>
    <w:p w14:paraId="010FDF94" w14:textId="77777777" w:rsidR="0048603A" w:rsidRDefault="0048603A">
      <w:pPr>
        <w:spacing w:line="264" w:lineRule="auto"/>
        <w:ind w:firstLine="480"/>
        <w:rPr>
          <w:color w:val="000000"/>
        </w:rPr>
      </w:pPr>
    </w:p>
    <w:p w14:paraId="5900EFEE" w14:textId="77777777" w:rsidR="0048603A" w:rsidRDefault="005B13B2">
      <w:pPr>
        <w:spacing w:line="264" w:lineRule="auto"/>
        <w:ind w:firstLine="480"/>
        <w:rPr>
          <w:color w:val="000000"/>
        </w:rPr>
      </w:pPr>
      <w:r>
        <w:rPr>
          <w:color w:val="000000"/>
        </w:rPr>
        <w:t>论文作者</w:t>
      </w:r>
      <w:r>
        <w:rPr>
          <w:rFonts w:hint="eastAsia"/>
          <w:color w:val="000000"/>
        </w:rPr>
        <w:t>（</w:t>
      </w:r>
      <w:r>
        <w:rPr>
          <w:color w:val="000000"/>
        </w:rPr>
        <w:t>签名</w:t>
      </w:r>
      <w:r>
        <w:rPr>
          <w:rFonts w:hint="eastAsia"/>
          <w:color w:val="000000"/>
        </w:rPr>
        <w:t>）</w:t>
      </w:r>
      <w:r>
        <w:rPr>
          <w:color w:val="000000"/>
        </w:rPr>
        <w:t>：</w:t>
      </w:r>
      <w:r>
        <w:rPr>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14015C06" w14:textId="77777777" w:rsidR="0048603A" w:rsidRDefault="005B13B2">
      <w:pPr>
        <w:spacing w:line="264" w:lineRule="auto"/>
        <w:ind w:firstLine="480"/>
        <w:rPr>
          <w:color w:val="000000"/>
        </w:rPr>
      </w:pPr>
      <w:r>
        <w:rPr>
          <w:color w:val="000000"/>
        </w:rPr>
        <w:t>指导教师</w:t>
      </w:r>
      <w:r>
        <w:rPr>
          <w:rFonts w:hint="eastAsia"/>
          <w:color w:val="000000"/>
        </w:rPr>
        <w:t>（</w:t>
      </w:r>
      <w:r>
        <w:rPr>
          <w:color w:val="000000"/>
        </w:rPr>
        <w:t>签名</w:t>
      </w:r>
      <w:r>
        <w:rPr>
          <w:rFonts w:hint="eastAsia"/>
          <w:color w:val="000000"/>
        </w:rPr>
        <w:t>）：</w:t>
      </w:r>
      <w:r>
        <w:rPr>
          <w:rFonts w:hint="eastAsia"/>
          <w:color w:val="000000"/>
        </w:rPr>
        <w:t xml:space="preserve">               </w:t>
      </w:r>
      <w:r>
        <w:rPr>
          <w:color w:val="000000"/>
        </w:rPr>
        <w:t>日期：</w:t>
      </w:r>
      <w:r>
        <w:rPr>
          <w:color w:val="000000"/>
        </w:rPr>
        <w:t xml:space="preserve">       </w:t>
      </w:r>
      <w:r>
        <w:rPr>
          <w:color w:val="000000"/>
        </w:rPr>
        <w:t>年</w:t>
      </w:r>
      <w:r>
        <w:rPr>
          <w:color w:val="000000"/>
        </w:rPr>
        <w:t xml:space="preserve">     </w:t>
      </w:r>
      <w:r>
        <w:rPr>
          <w:color w:val="000000"/>
        </w:rPr>
        <w:t>月</w:t>
      </w:r>
      <w:r>
        <w:rPr>
          <w:color w:val="000000"/>
        </w:rPr>
        <w:t xml:space="preserve">    </w:t>
      </w:r>
      <w:r>
        <w:rPr>
          <w:color w:val="000000"/>
        </w:rPr>
        <w:t>日</w:t>
      </w:r>
    </w:p>
    <w:p w14:paraId="133419F7" w14:textId="77777777" w:rsidR="0048603A" w:rsidRDefault="0048603A">
      <w:pPr>
        <w:spacing w:beforeLines="100" w:before="240"/>
        <w:ind w:firstLine="448"/>
        <w:rPr>
          <w:spacing w:val="-8"/>
        </w:rPr>
      </w:pPr>
    </w:p>
    <w:p w14:paraId="50D4CCA8" w14:textId="77777777" w:rsidR="0048603A" w:rsidRDefault="005B13B2">
      <w:pPr>
        <w:ind w:firstLineChars="0" w:firstLine="0"/>
      </w:pPr>
      <w:r>
        <w:t>(</w:t>
      </w:r>
      <w:r>
        <w:t>本声明的版权归西安交通大学所有，未经许可，任何单位及任何个人不得擅自使用</w:t>
      </w:r>
      <w:r>
        <w:rPr>
          <w:rFonts w:hint="eastAsia"/>
        </w:rPr>
        <w:t>)</w:t>
      </w:r>
    </w:p>
    <w:p w14:paraId="0EBC1E27" w14:textId="77777777" w:rsidR="0048603A" w:rsidRDefault="0048603A">
      <w:pPr>
        <w:spacing w:line="240" w:lineRule="auto"/>
        <w:ind w:left="720" w:firstLine="480"/>
      </w:pPr>
    </w:p>
    <w:sectPr w:rsidR="0048603A">
      <w:headerReference w:type="even" r:id="rId75"/>
      <w:headerReference w:type="default" r:id="rId76"/>
      <w:footerReference w:type="even" r:id="rId77"/>
      <w:footerReference w:type="default" r:id="rId78"/>
      <w:headerReference w:type="first" r:id="rId79"/>
      <w:footerReference w:type="first" r:id="rId80"/>
      <w:type w:val="oddPage"/>
      <w:pgSz w:w="11907" w:h="16840"/>
      <w:pgMar w:top="1701" w:right="1474" w:bottom="1418" w:left="1474" w:header="1134" w:footer="992" w:gutter="0"/>
      <w:pgNumType w:start="127"/>
      <w:cols w:space="425"/>
      <w:docGrid w:linePitch="366" w:charSpace="7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1B23A" w14:textId="77777777" w:rsidR="009C75E1" w:rsidRDefault="009C75E1">
      <w:pPr>
        <w:spacing w:line="240" w:lineRule="auto"/>
        <w:ind w:firstLine="480"/>
      </w:pPr>
      <w:r>
        <w:separator/>
      </w:r>
    </w:p>
  </w:endnote>
  <w:endnote w:type="continuationSeparator" w:id="0">
    <w:p w14:paraId="2BCB2C6C" w14:textId="77777777" w:rsidR="009C75E1" w:rsidRDefault="009C75E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MT">
    <w:altName w:val="等线"/>
    <w:panose1 w:val="00000000000000000000"/>
    <w:charset w:val="00"/>
    <w:family w:val="roman"/>
    <w:notTrueType/>
    <w:pitch w:val="default"/>
  </w:font>
  <w:font w:name="TimesNewRomanPS-BoldMT">
    <w:altName w:val="微软雅黑"/>
    <w:panose1 w:val="00000000000000000000"/>
    <w:charset w:val="86"/>
    <w:family w:val="auto"/>
    <w:notTrueType/>
    <w:pitch w:val="default"/>
    <w:sig w:usb0="00000001" w:usb1="080E0000" w:usb2="00000010" w:usb3="00000000" w:csb0="00040000" w:csb1="00000000"/>
  </w:font>
  <w:font w:name="LatinModernMath-Regular-Identit">
    <w:altName w:val="Yu Gothic"/>
    <w:panose1 w:val="00000000000000000000"/>
    <w:charset w:val="80"/>
    <w:family w:val="auto"/>
    <w:notTrueType/>
    <w:pitch w:val="default"/>
    <w:sig w:usb0="00000001" w:usb1="0807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6506CF" w14:textId="77777777" w:rsidR="00E60A93" w:rsidRDefault="00E60A93">
    <w:pPr>
      <w:pStyle w:val="ae"/>
      <w:ind w:right="360" w:firstLineChars="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953EF" w14:textId="77777777" w:rsidR="00E60A93" w:rsidRDefault="00E60A93">
    <w:pPr>
      <w:pStyle w:val="ae"/>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699615" w14:textId="77777777" w:rsidR="00E60A93" w:rsidRDefault="00E60A93">
    <w:pPr>
      <w:pStyle w:val="ae"/>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D2102" w14:textId="7C29C684" w:rsidR="00E60A93" w:rsidRDefault="00E60A93" w:rsidP="00E65260">
    <w:pPr>
      <w:pStyle w:val="ae"/>
      <w:ind w:right="360" w:firstLineChars="0" w:firstLine="0"/>
    </w:pPr>
    <w:r>
      <w:rPr>
        <w:rFonts w:hint="eastAsia"/>
      </w:rPr>
      <w:t>I</w:t>
    </w:r>
    <w:r>
      <w:t>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E84A97" w14:textId="77777777" w:rsidR="00E60A93" w:rsidRDefault="00E60A93">
    <w:pPr>
      <w:pStyle w:val="ae"/>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0F09B9" w14:textId="14BD2819" w:rsidR="00E60A93" w:rsidRPr="00EF556F" w:rsidRDefault="00E60A93" w:rsidP="00EF556F">
    <w:pPr>
      <w:pStyle w:val="ae"/>
      <w:ind w:firstLineChars="0" w:firstLine="0"/>
      <w:jc w:val="right"/>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BC00CB" w14:textId="77777777" w:rsidR="00E60A93" w:rsidRDefault="00E60A93">
    <w:pPr>
      <w:pStyle w:val="ae"/>
      <w:framePr w:wrap="around" w:vAnchor="text" w:hAnchor="margin" w:xAlign="outside" w:y="1"/>
      <w:ind w:firstLineChars="0" w:firstLine="0"/>
      <w:rPr>
        <w:rStyle w:val="af7"/>
      </w:rPr>
    </w:pPr>
    <w:r>
      <w:rPr>
        <w:rStyle w:val="af7"/>
      </w:rPr>
      <w:fldChar w:fldCharType="begin"/>
    </w:r>
    <w:r>
      <w:rPr>
        <w:rStyle w:val="af7"/>
      </w:rPr>
      <w:instrText xml:space="preserve">PAGE  </w:instrText>
    </w:r>
    <w:r>
      <w:rPr>
        <w:rStyle w:val="af7"/>
      </w:rPr>
      <w:fldChar w:fldCharType="separate"/>
    </w:r>
    <w:r>
      <w:rPr>
        <w:rStyle w:val="af7"/>
      </w:rPr>
      <w:t>14</w:t>
    </w:r>
    <w:r>
      <w:rPr>
        <w:rStyle w:val="af7"/>
      </w:rPr>
      <w:fldChar w:fldCharType="end"/>
    </w:r>
  </w:p>
  <w:p w14:paraId="55774F7A" w14:textId="77777777" w:rsidR="00E60A93" w:rsidRDefault="00E60A93">
    <w:pPr>
      <w:pStyle w:val="ae"/>
      <w:ind w:right="360" w:firstLineChars="0"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861F40" w14:textId="47FF920D" w:rsidR="00E60A93" w:rsidRDefault="00E60A93" w:rsidP="00EF556F">
    <w:pPr>
      <w:pStyle w:val="ae"/>
      <w:ind w:right="360" w:firstLineChars="0" w:firstLine="0"/>
    </w:pPr>
    <w:r>
      <w:fldChar w:fldCharType="begin"/>
    </w:r>
    <w:r>
      <w:instrText>PAGE   \* MERGEFORMAT</w:instrText>
    </w:r>
    <w:r>
      <w:fldChar w:fldCharType="separate"/>
    </w:r>
    <w:r>
      <w:rPr>
        <w:lang w:val="zh-CN"/>
      </w:rP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34AD1C" w14:textId="77777777" w:rsidR="00E60A93" w:rsidRDefault="00E60A93">
    <w:pPr>
      <w:pStyle w:val="ae"/>
      <w:framePr w:wrap="around" w:vAnchor="text" w:hAnchor="margin" w:xAlign="outside" w:y="1"/>
      <w:ind w:firstLine="360"/>
      <w:rPr>
        <w:rStyle w:val="af7"/>
      </w:rPr>
    </w:pPr>
    <w:r>
      <w:rPr>
        <w:rStyle w:val="af7"/>
      </w:rPr>
      <w:fldChar w:fldCharType="begin"/>
    </w:r>
    <w:r>
      <w:rPr>
        <w:rStyle w:val="af7"/>
      </w:rPr>
      <w:instrText xml:space="preserve">PAGE  </w:instrText>
    </w:r>
    <w:r>
      <w:rPr>
        <w:rStyle w:val="af7"/>
      </w:rPr>
      <w:fldChar w:fldCharType="separate"/>
    </w:r>
    <w:r>
      <w:rPr>
        <w:rStyle w:val="af7"/>
      </w:rPr>
      <w:t>6</w:t>
    </w:r>
    <w:r>
      <w:rPr>
        <w:rStyle w:val="af7"/>
      </w:rPr>
      <w:fldChar w:fldCharType="end"/>
    </w:r>
  </w:p>
  <w:p w14:paraId="3CE20767" w14:textId="77777777" w:rsidR="00E60A93" w:rsidRDefault="00E60A93">
    <w:pPr>
      <w:pStyle w:val="ae"/>
      <w:ind w:right="360"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C16F0C" w14:textId="77777777" w:rsidR="00E60A93" w:rsidRDefault="00E60A93">
    <w:pPr>
      <w:pStyle w:val="ae"/>
      <w:ind w:right="360"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B85C6F" w14:textId="77777777" w:rsidR="00E60A93" w:rsidRDefault="00E60A93">
    <w:pPr>
      <w:pStyle w:val="a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38C50D" w14:textId="77777777" w:rsidR="009C75E1" w:rsidRDefault="009C75E1">
      <w:pPr>
        <w:spacing w:line="240" w:lineRule="auto"/>
        <w:ind w:firstLine="480"/>
      </w:pPr>
      <w:r>
        <w:separator/>
      </w:r>
    </w:p>
  </w:footnote>
  <w:footnote w:type="continuationSeparator" w:id="0">
    <w:p w14:paraId="6DF30AD8" w14:textId="77777777" w:rsidR="009C75E1" w:rsidRDefault="009C75E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7D6B21" w14:textId="77777777" w:rsidR="00E60A93" w:rsidRDefault="00E60A93">
    <w:pPr>
      <w:pStyle w:val="af0"/>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853574" w14:textId="77777777" w:rsidR="00E60A93" w:rsidRDefault="00E60A93">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FC7FDF" w14:textId="77777777" w:rsidR="00E60A93" w:rsidRDefault="00E60A93">
    <w:pPr>
      <w:pStyle w:val="af0"/>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9110CB" w14:textId="77777777" w:rsidR="00E60A93" w:rsidRDefault="00E60A93">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30AA14" w14:textId="77777777" w:rsidR="00E60A93" w:rsidRDefault="00E60A93">
    <w:pPr>
      <w:pStyle w:val="af0"/>
    </w:pPr>
    <w:r>
      <w:rPr>
        <w:rFonts w:hint="eastAsia"/>
      </w:rPr>
      <w:t>西安交通大学博士学位论文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2BB7B" w14:textId="77777777" w:rsidR="00E60A93" w:rsidRDefault="00E60A93">
    <w:pPr>
      <w:pStyle w:val="af0"/>
    </w:pPr>
    <w:r>
      <w:rPr>
        <w:rFonts w:hint="eastAsia"/>
      </w:rPr>
      <w:t>摘</w:t>
    </w:r>
    <w:r>
      <w:rPr>
        <w:rFonts w:hint="eastAsia"/>
      </w:rPr>
      <w:t xml:space="preserve">  </w:t>
    </w:r>
    <w:r>
      <w:rPr>
        <w:rFonts w:hint="eastAsia"/>
      </w:rPr>
      <w:t>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ABAB4" w14:textId="48A0130A" w:rsidR="00E60A93" w:rsidRDefault="00E60A93">
    <w:pPr>
      <w:pStyle w:val="af0"/>
    </w:pPr>
    <w:r>
      <w:rPr>
        <w:rFonts w:hint="eastAsia"/>
      </w:rPr>
      <w:t>西安交通大学博士学位论文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58782B" w14:textId="77777777" w:rsidR="00E60A93" w:rsidRDefault="00E60A93">
    <w:pPr>
      <w:pStyle w:val="af0"/>
    </w:pPr>
    <w:r>
      <w:rPr>
        <w:rFonts w:hint="eastAsia"/>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128737" w14:textId="09B3CC2A" w:rsidR="00E60A93" w:rsidRDefault="00E60A93">
    <w:pPr>
      <w:pStyle w:val="af0"/>
    </w:pPr>
    <w:r>
      <w:rPr>
        <w:rFonts w:hint="eastAsia"/>
      </w:rPr>
      <w:t>目</w:t>
    </w:r>
    <w:r>
      <w:rPr>
        <w:rFonts w:hint="eastAsia"/>
      </w:rPr>
      <w:t xml:space="preserve">  </w:t>
    </w:r>
    <w:r>
      <w:rPr>
        <w:rFonts w:hint="eastAsia"/>
      </w:rPr>
      <w:t>录</w:t>
    </w:r>
    <w:r>
      <w:fldChar w:fldCharType="begin"/>
    </w:r>
    <w:r>
      <w:instrText xml:space="preserve"> STYLEREF  "</w:instrText>
    </w:r>
    <w:r>
      <w:instrText>标题</w:instrText>
    </w:r>
    <w:r>
      <w:instrText xml:space="preserve"> 1"  \* MERGEFORMAT </w:instrTex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F298EF" w14:textId="5FAA5397" w:rsidR="00E60A93" w:rsidRPr="00EF556F" w:rsidRDefault="00E60A93" w:rsidP="00EF556F">
    <w:pPr>
      <w:pStyle w:val="af0"/>
    </w:pPr>
    <w:r w:rsidRPr="00EF556F">
      <w:t>CONTENTS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9CF771" w14:textId="6EED618C" w:rsidR="00E60A93" w:rsidRPr="00EF556F" w:rsidRDefault="00E60A93" w:rsidP="00EF556F">
    <w:pPr>
      <w:pStyle w:val="af0"/>
    </w:pPr>
    <w:r w:rsidRPr="00EF556F">
      <w:rPr>
        <w:rFonts w:hint="eastAsia"/>
      </w:rPr>
      <w:t>主要符号表</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B070B3" w14:textId="42F1061C" w:rsidR="00E60A93" w:rsidRPr="00EF556F" w:rsidRDefault="00E60A93" w:rsidP="00EF556F">
    <w:pPr>
      <w:pStyle w:val="af0"/>
    </w:pPr>
    <w:r w:rsidRPr="00EF556F">
      <w:rPr>
        <w:rFonts w:hint="eastAsia"/>
      </w:rPr>
      <w:t xml:space="preserve">1 </w:t>
    </w:r>
    <w:r w:rsidRPr="00EF556F">
      <w:rPr>
        <w:rFonts w:hint="eastAsia"/>
      </w:rPr>
      <w:t>绪论</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F39796" w14:textId="4229D285" w:rsidR="00E60A93" w:rsidRPr="00EF556F" w:rsidRDefault="00E60A93" w:rsidP="00EF556F">
    <w:pPr>
      <w:pStyle w:val="af0"/>
    </w:pPr>
    <w:r w:rsidRPr="00EF556F">
      <w:rPr>
        <w:rFonts w:hint="eastAsia"/>
      </w:rPr>
      <w:t xml:space="preserve">2 </w:t>
    </w:r>
    <w:r w:rsidRPr="00EF556F">
      <w:rPr>
        <w:rFonts w:hint="eastAsia"/>
      </w:rPr>
      <w:t>基于分类器链和多路提升的多标签学习算法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5AB51C" w14:textId="62E6482F" w:rsidR="00E60A93" w:rsidRPr="00EF556F" w:rsidRDefault="00E60A93" w:rsidP="00EF556F">
    <w:pPr>
      <w:pStyle w:val="af0"/>
    </w:pPr>
    <w:r w:rsidRPr="00EF556F">
      <w:t xml:space="preserve">3 </w:t>
    </w:r>
    <w:r w:rsidRPr="00EF556F">
      <w:t>基于标签对排序集成的弱监督多标签学习算法</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449C5F" w14:textId="6B380317" w:rsidR="00E60A93" w:rsidRPr="00EF556F" w:rsidRDefault="00E60A93" w:rsidP="00EF556F">
    <w:pPr>
      <w:pStyle w:val="af0"/>
    </w:pPr>
    <w:r w:rsidRPr="00EF556F">
      <w:rPr>
        <w:rFonts w:hint="eastAsia"/>
      </w:rPr>
      <w:t xml:space="preserve">4 </w:t>
    </w:r>
    <w:r w:rsidRPr="00EF556F">
      <w:rPr>
        <w:rFonts w:hint="eastAsia"/>
      </w:rPr>
      <w:t>基于协同训练的半监督多标签堆叠学习算法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85B271" w14:textId="5FF5B4D7" w:rsidR="00E60A93" w:rsidRPr="00EF556F" w:rsidRDefault="00E60A93" w:rsidP="00EF556F">
    <w:pPr>
      <w:pStyle w:val="af0"/>
    </w:pPr>
    <w:r w:rsidRPr="00EF556F">
      <w:rPr>
        <w:rFonts w:hint="eastAsia"/>
      </w:rPr>
      <w:t xml:space="preserve">5 </w:t>
    </w:r>
    <w:r w:rsidRPr="00EF556F">
      <w:rPr>
        <w:rFonts w:hint="eastAsia"/>
      </w:rPr>
      <w:t>多标签动态选择集成学习算法及其在数据流中的应用</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13A39D" w14:textId="730D652A" w:rsidR="00E60A93" w:rsidRPr="00EF556F" w:rsidRDefault="00E60A93" w:rsidP="00EF556F">
    <w:pPr>
      <w:pStyle w:val="af0"/>
    </w:pPr>
    <w:r w:rsidRPr="00EF556F">
      <w:rPr>
        <w:rFonts w:hint="eastAsia"/>
      </w:rPr>
      <w:t xml:space="preserve">6. </w:t>
    </w:r>
    <w:r w:rsidRPr="00EF556F">
      <w:rPr>
        <w:rFonts w:hint="eastAsia"/>
      </w:rPr>
      <w:t>结论与展望</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EEEC3E" w14:textId="6D8A510F" w:rsidR="00E60A93" w:rsidRPr="00EF556F" w:rsidRDefault="00E60A93" w:rsidP="00EF556F">
    <w:pPr>
      <w:pStyle w:val="af0"/>
    </w:pPr>
    <w:r w:rsidRPr="00EF556F">
      <w:rPr>
        <w:rFonts w:hint="eastAsia"/>
      </w:rPr>
      <w:t>致</w:t>
    </w:r>
    <w:r>
      <w:rPr>
        <w:rFonts w:hint="eastAsia"/>
      </w:rPr>
      <w:t xml:space="preserve">  </w:t>
    </w:r>
    <w:r w:rsidRPr="00EF556F">
      <w:rPr>
        <w:rFonts w:hint="eastAsia"/>
      </w:rPr>
      <w:t>谢</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1FFC76" w14:textId="021163FA" w:rsidR="00E60A93" w:rsidRPr="00EF556F" w:rsidRDefault="00E60A93" w:rsidP="00EF556F">
    <w:pPr>
      <w:pStyle w:val="af0"/>
    </w:pPr>
    <w:r w:rsidRPr="00EF556F">
      <w:rPr>
        <w:rFonts w:hint="eastAsia"/>
      </w:rPr>
      <w:t>参考文献</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261C2B" w14:textId="70352497" w:rsidR="00E60A93" w:rsidRDefault="00E60A93">
    <w:pPr>
      <w:pStyle w:val="af0"/>
    </w:pPr>
    <w:r>
      <w:rPr>
        <w:rFonts w:hint="eastAsia"/>
      </w:rPr>
      <w:t>西安交通大学博士学位论文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D16DE3" w14:textId="77777777" w:rsidR="00E60A93" w:rsidRDefault="00E60A93">
    <w:pPr>
      <w:pStyle w:val="af0"/>
    </w:pPr>
    <w:r>
      <w:rPr>
        <w:rFonts w:hint="eastAsia"/>
      </w:rPr>
      <w:t>攻读学位期间取得的研究成果</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5F587A" w14:textId="77777777" w:rsidR="00E60A93" w:rsidRDefault="00E60A93">
    <w:pPr>
      <w:pStyle w:val="af0"/>
    </w:pPr>
    <w:r>
      <w:rPr>
        <w:rFonts w:hint="eastAsia"/>
      </w:rPr>
      <w:t>答辩委员会决议</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527738" w14:textId="77777777" w:rsidR="00E60A93" w:rsidRDefault="00E60A93">
    <w:pPr>
      <w:pStyle w:val="af0"/>
    </w:pPr>
    <w:r>
      <w:rPr>
        <w:rFonts w:hint="eastAsia"/>
      </w:rPr>
      <w:t>西安交通大学博士学位论文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03D5F0" w14:textId="77777777" w:rsidR="00E60A93" w:rsidRDefault="00E60A93">
    <w:pPr>
      <w:pStyle w:val="af0"/>
    </w:pPr>
    <w:r>
      <w:rPr>
        <w:rFonts w:hint="eastAsia"/>
      </w:rPr>
      <w:t>声明</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26A185" w14:textId="77777777" w:rsidR="00E60A93" w:rsidRDefault="00E60A93">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87DCB"/>
    <w:multiLevelType w:val="hybridMultilevel"/>
    <w:tmpl w:val="10388BA0"/>
    <w:lvl w:ilvl="0" w:tplc="FE78CE0A">
      <w:start w:val="2"/>
      <w:numFmt w:val="decimalEnclosedCircle"/>
      <w:lvlText w:val="%1"/>
      <w:lvlJc w:val="left"/>
      <w:pPr>
        <w:ind w:left="780" w:hanging="360"/>
      </w:pPr>
      <w:rPr>
        <w:rFonts w:ascii="宋体" w:eastAsia="宋体" w:hAnsi="宋体" w:cs="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99E6B0C"/>
    <w:multiLevelType w:val="hybridMultilevel"/>
    <w:tmpl w:val="F508BC96"/>
    <w:lvl w:ilvl="0" w:tplc="E85471CA">
      <w:start w:val="1"/>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F7E6C8B"/>
    <w:multiLevelType w:val="hybridMultilevel"/>
    <w:tmpl w:val="FA82F534"/>
    <w:lvl w:ilvl="0" w:tplc="E0D04D8A">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FF402BE"/>
    <w:multiLevelType w:val="multilevel"/>
    <w:tmpl w:val="1FF402BE"/>
    <w:lvl w:ilvl="0">
      <w:start w:val="1"/>
      <w:numFmt w:val="decimal"/>
      <w:pStyle w:val="a"/>
      <w:lvlText w:val="[%1]"/>
      <w:lvlJc w:val="left"/>
      <w:pPr>
        <w:tabs>
          <w:tab w:val="left" w:pos="488"/>
        </w:tabs>
        <w:ind w:left="488" w:hanging="488"/>
      </w:pPr>
      <w:rPr>
        <w:rFonts w:ascii="Times New Roman" w:eastAsia="宋体" w:hAnsi="Times New Roman" w:hint="default"/>
        <w:b w:val="0"/>
        <w:i w:val="0"/>
        <w:snapToGrid w:val="0"/>
        <w:sz w:val="21"/>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left" w:pos="1692"/>
        </w:tabs>
        <w:ind w:left="1692" w:hanging="1008"/>
      </w:pPr>
      <w:rPr>
        <w:rFonts w:hint="eastAsia"/>
      </w:rPr>
    </w:lvl>
    <w:lvl w:ilvl="5">
      <w:start w:val="1"/>
      <w:numFmt w:val="decimal"/>
      <w:lvlText w:val="%1.%2.%3.%4.%5.%6"/>
      <w:lvlJc w:val="left"/>
      <w:pPr>
        <w:tabs>
          <w:tab w:val="left" w:pos="1836"/>
        </w:tabs>
        <w:ind w:left="1836" w:hanging="1152"/>
      </w:pPr>
      <w:rPr>
        <w:rFonts w:hint="eastAsia"/>
      </w:rPr>
    </w:lvl>
    <w:lvl w:ilvl="6">
      <w:start w:val="1"/>
      <w:numFmt w:val="decimal"/>
      <w:lvlText w:val="%1.%2.%3.%4.%5.%6.%7"/>
      <w:lvlJc w:val="left"/>
      <w:pPr>
        <w:tabs>
          <w:tab w:val="left" w:pos="1980"/>
        </w:tabs>
        <w:ind w:left="1980" w:hanging="1296"/>
      </w:pPr>
      <w:rPr>
        <w:rFonts w:hint="eastAsia"/>
      </w:rPr>
    </w:lvl>
    <w:lvl w:ilvl="7">
      <w:start w:val="1"/>
      <w:numFmt w:val="decimal"/>
      <w:lvlText w:val="%1.%2.%3.%4.%5.%6.%7.%8"/>
      <w:lvlJc w:val="left"/>
      <w:pPr>
        <w:tabs>
          <w:tab w:val="left" w:pos="2124"/>
        </w:tabs>
        <w:ind w:left="2124" w:hanging="1440"/>
      </w:pPr>
      <w:rPr>
        <w:rFonts w:hint="eastAsia"/>
      </w:rPr>
    </w:lvl>
    <w:lvl w:ilvl="8">
      <w:start w:val="1"/>
      <w:numFmt w:val="decimal"/>
      <w:lvlText w:val="%1.%2.%3.%4.%5.%6.%7.%8.%9"/>
      <w:lvlJc w:val="left"/>
      <w:pPr>
        <w:tabs>
          <w:tab w:val="left" w:pos="2268"/>
        </w:tabs>
        <w:ind w:left="2268" w:hanging="1584"/>
      </w:pPr>
      <w:rPr>
        <w:rFonts w:hint="eastAsia"/>
      </w:rPr>
    </w:lvl>
  </w:abstractNum>
  <w:abstractNum w:abstractNumId="5" w15:restartNumberingAfterBreak="0">
    <w:nsid w:val="23C2044F"/>
    <w:multiLevelType w:val="hybridMultilevel"/>
    <w:tmpl w:val="7EDC5EC4"/>
    <w:lvl w:ilvl="0" w:tplc="9DA2E3D2">
      <w:start w:val="2"/>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55EB6387"/>
    <w:multiLevelType w:val="hybridMultilevel"/>
    <w:tmpl w:val="9342B75C"/>
    <w:lvl w:ilvl="0" w:tplc="D64CBC7C">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5A44B0EC"/>
    <w:multiLevelType w:val="singleLevel"/>
    <w:tmpl w:val="5A44B0EC"/>
    <w:lvl w:ilvl="0">
      <w:start w:val="1"/>
      <w:numFmt w:val="upperLetter"/>
      <w:suff w:val="space"/>
      <w:lvlText w:val="%1."/>
      <w:lvlJc w:val="left"/>
    </w:lvl>
  </w:abstractNum>
  <w:abstractNum w:abstractNumId="8" w15:restartNumberingAfterBreak="0">
    <w:nsid w:val="5A44B4C0"/>
    <w:multiLevelType w:val="singleLevel"/>
    <w:tmpl w:val="5A44B4C0"/>
    <w:lvl w:ilvl="0">
      <w:start w:val="1"/>
      <w:numFmt w:val="decimal"/>
      <w:suff w:val="space"/>
      <w:lvlText w:val="%1."/>
      <w:lvlJc w:val="left"/>
    </w:lvl>
  </w:abstractNum>
  <w:abstractNum w:abstractNumId="9" w15:restartNumberingAfterBreak="0">
    <w:nsid w:val="5D363DF4"/>
    <w:multiLevelType w:val="hybridMultilevel"/>
    <w:tmpl w:val="4B020B14"/>
    <w:lvl w:ilvl="0" w:tplc="4314AD98">
      <w:start w:val="2"/>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5D7C3623"/>
    <w:multiLevelType w:val="multilevel"/>
    <w:tmpl w:val="5D7C3623"/>
    <w:lvl w:ilvl="0">
      <w:start w:val="1"/>
      <w:numFmt w:val="chineseCountingThousand"/>
      <w:isLgl/>
      <w:suff w:val="space"/>
      <w:lvlText w:val="%1  "/>
      <w:lvlJc w:val="left"/>
      <w:pPr>
        <w:ind w:left="628" w:hanging="628"/>
      </w:pPr>
      <w:rPr>
        <w:rFonts w:hint="eastAsia"/>
      </w:rPr>
    </w:lvl>
    <w:lvl w:ilvl="1">
      <w:start w:val="1"/>
      <w:numFmt w:val="decimal"/>
      <w:isLgl/>
      <w:suff w:val="space"/>
      <w:lvlText w:val="%1.%2"/>
      <w:lvlJc w:val="left"/>
      <w:pPr>
        <w:ind w:left="443" w:hanging="465"/>
      </w:pPr>
      <w:rPr>
        <w:rFonts w:hint="eastAsia"/>
      </w:rPr>
    </w:lvl>
    <w:lvl w:ilvl="2">
      <w:start w:val="1"/>
      <w:numFmt w:val="decimal"/>
      <w:isLgl/>
      <w:suff w:val="space"/>
      <w:lvlText w:val="%1.%2.%3"/>
      <w:lvlJc w:val="left"/>
      <w:pPr>
        <w:ind w:left="1101" w:hanging="635"/>
      </w:pPr>
      <w:rPr>
        <w:rFonts w:hint="eastAsia"/>
      </w:rPr>
    </w:lvl>
    <w:lvl w:ilvl="3">
      <w:start w:val="1"/>
      <w:numFmt w:val="decimal"/>
      <w:lvlText w:val="%1.%2.%3.%4"/>
      <w:lvlJc w:val="left"/>
      <w:pPr>
        <w:tabs>
          <w:tab w:val="left" w:pos="1060"/>
        </w:tabs>
        <w:ind w:left="1060" w:hanging="864"/>
      </w:pPr>
      <w:rPr>
        <w:rFonts w:hint="eastAsia"/>
      </w:rPr>
    </w:lvl>
    <w:lvl w:ilvl="4">
      <w:start w:val="1"/>
      <w:numFmt w:val="decimal"/>
      <w:lvlText w:val="%1.%2.%3.%4.%5"/>
      <w:lvlJc w:val="left"/>
      <w:pPr>
        <w:tabs>
          <w:tab w:val="left" w:pos="1204"/>
        </w:tabs>
        <w:ind w:left="1204" w:hanging="1008"/>
      </w:pPr>
      <w:rPr>
        <w:rFonts w:hint="eastAsia"/>
      </w:rPr>
    </w:lvl>
    <w:lvl w:ilvl="5">
      <w:start w:val="1"/>
      <w:numFmt w:val="decimal"/>
      <w:lvlText w:val="%1.%2.%3.%4.%5.%6"/>
      <w:lvlJc w:val="left"/>
      <w:pPr>
        <w:tabs>
          <w:tab w:val="left" w:pos="1348"/>
        </w:tabs>
        <w:ind w:left="1348" w:hanging="1152"/>
      </w:pPr>
      <w:rPr>
        <w:rFonts w:hint="eastAsia"/>
      </w:rPr>
    </w:lvl>
    <w:lvl w:ilvl="6">
      <w:start w:val="1"/>
      <w:numFmt w:val="decimal"/>
      <w:lvlText w:val="%1.%2.%3.%4.%5.%6.%7"/>
      <w:lvlJc w:val="left"/>
      <w:pPr>
        <w:tabs>
          <w:tab w:val="left" w:pos="1492"/>
        </w:tabs>
        <w:ind w:left="1492" w:hanging="1296"/>
      </w:pPr>
      <w:rPr>
        <w:rFonts w:hint="eastAsia"/>
      </w:rPr>
    </w:lvl>
    <w:lvl w:ilvl="7">
      <w:start w:val="1"/>
      <w:numFmt w:val="decimal"/>
      <w:lvlText w:val="%1.%2.%3.%4.%5.%6.%7.%8"/>
      <w:lvlJc w:val="left"/>
      <w:pPr>
        <w:tabs>
          <w:tab w:val="left" w:pos="1636"/>
        </w:tabs>
        <w:ind w:left="1636" w:hanging="1440"/>
      </w:pPr>
      <w:rPr>
        <w:rFonts w:hint="eastAsia"/>
      </w:rPr>
    </w:lvl>
    <w:lvl w:ilvl="8">
      <w:start w:val="1"/>
      <w:numFmt w:val="decimal"/>
      <w:lvlText w:val="%1.%2.%3.%4.%5.%6.%7.%8.%9"/>
      <w:lvlJc w:val="left"/>
      <w:pPr>
        <w:tabs>
          <w:tab w:val="left" w:pos="1780"/>
        </w:tabs>
        <w:ind w:left="1780" w:hanging="1584"/>
      </w:pPr>
      <w:rPr>
        <w:rFonts w:hint="eastAsia"/>
      </w:rPr>
    </w:lvl>
  </w:abstractNum>
  <w:abstractNum w:abstractNumId="11"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left" w:pos="2173"/>
        </w:tabs>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abstractNum w:abstractNumId="12"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left"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left" w:pos="2317"/>
        </w:tabs>
        <w:ind w:left="2317" w:hanging="1440"/>
      </w:pPr>
      <w:rPr>
        <w:rFonts w:hint="eastAsia"/>
      </w:rPr>
    </w:lvl>
    <w:lvl w:ilvl="8">
      <w:start w:val="1"/>
      <w:numFmt w:val="decimal"/>
      <w:lvlText w:val="%1.%2.%3.%4.%5.%6.%7.%8.%9"/>
      <w:lvlJc w:val="left"/>
      <w:pPr>
        <w:tabs>
          <w:tab w:val="left" w:pos="2461"/>
        </w:tabs>
        <w:ind w:left="2461" w:hanging="1584"/>
      </w:pPr>
      <w:rPr>
        <w:rFonts w:hint="eastAsia"/>
      </w:rPr>
    </w:lvl>
  </w:abstractNum>
  <w:num w:numId="1">
    <w:abstractNumId w:val="10"/>
  </w:num>
  <w:num w:numId="2">
    <w:abstractNumId w:val="4"/>
  </w:num>
  <w:num w:numId="3">
    <w:abstractNumId w:val="11"/>
  </w:num>
  <w:num w:numId="4">
    <w:abstractNumId w:val="12"/>
  </w:num>
  <w:num w:numId="5">
    <w:abstractNumId w:val="3"/>
  </w:num>
  <w:num w:numId="6">
    <w:abstractNumId w:val="8"/>
  </w:num>
  <w:num w:numId="7">
    <w:abstractNumId w:val="7"/>
  </w:num>
  <w:num w:numId="8">
    <w:abstractNumId w:val="3"/>
    <w:lvlOverride w:ilvl="0">
      <w:startOverride w:val="1"/>
    </w:lvlOverride>
  </w:num>
  <w:num w:numId="9">
    <w:abstractNumId w:val="0"/>
  </w:num>
  <w:num w:numId="10">
    <w:abstractNumId w:val="2"/>
  </w:num>
  <w:num w:numId="11">
    <w:abstractNumId w:val="6"/>
  </w:num>
  <w:num w:numId="12">
    <w:abstractNumId w:val="9"/>
  </w:num>
  <w:num w:numId="13">
    <w:abstractNumId w:val="5"/>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bordersDoNotSurroundHeader/>
  <w:bordersDoNotSurroundFooter/>
  <w:hideSpellingErrors/>
  <w:attachedTemplate r:id="rId1"/>
  <w:defaultTabStop w:val="480"/>
  <w:evenAndOddHeaders/>
  <w:drawingGridHorizontalSpacing w:val="2"/>
  <w:drawingGridVerticalSpacing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XJTU&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svd5ewze95a2ye5a9i5prfwx5z5ree2zatv&quot;&gt;ML_Library&lt;record-ids&gt;&lt;item&gt;3&lt;/item&gt;&lt;item&gt;7&lt;/item&gt;&lt;item&gt;8&lt;/item&gt;&lt;item&gt;10&lt;/item&gt;&lt;item&gt;11&lt;/item&gt;&lt;item&gt;13&lt;/item&gt;&lt;item&gt;15&lt;/item&gt;&lt;item&gt;16&lt;/item&gt;&lt;item&gt;17&lt;/item&gt;&lt;item&gt;18&lt;/item&gt;&lt;item&gt;19&lt;/item&gt;&lt;item&gt;20&lt;/item&gt;&lt;item&gt;21&lt;/item&gt;&lt;item&gt;22&lt;/item&gt;&lt;item&gt;23&lt;/item&gt;&lt;item&gt;24&lt;/item&gt;&lt;item&gt;25&lt;/item&gt;&lt;item&gt;26&lt;/item&gt;&lt;item&gt;27&lt;/item&gt;&lt;item&gt;29&lt;/item&gt;&lt;item&gt;30&lt;/item&gt;&lt;item&gt;31&lt;/item&gt;&lt;item&gt;32&lt;/item&gt;&lt;item&gt;33&lt;/item&gt;&lt;item&gt;34&lt;/item&gt;&lt;item&gt;41&lt;/item&gt;&lt;item&gt;42&lt;/item&gt;&lt;item&gt;46&lt;/item&gt;&lt;item&gt;47&lt;/item&gt;&lt;item&gt;48&lt;/item&gt;&lt;item&gt;49&lt;/item&gt;&lt;item&gt;51&lt;/item&gt;&lt;item&gt;52&lt;/item&gt;&lt;item&gt;53&lt;/item&gt;&lt;item&gt;54&lt;/item&gt;&lt;item&gt;55&lt;/item&gt;&lt;item&gt;56&lt;/item&gt;&lt;item&gt;57&lt;/item&gt;&lt;item&gt;58&lt;/item&gt;&lt;item&gt;59&lt;/item&gt;&lt;item&gt;60&lt;/item&gt;&lt;item&gt;61&lt;/item&gt;&lt;item&gt;62&lt;/item&gt;&lt;item&gt;63&lt;/item&gt;&lt;item&gt;65&lt;/item&gt;&lt;item&gt;66&lt;/item&gt;&lt;item&gt;67&lt;/item&gt;&lt;item&gt;74&lt;/item&gt;&lt;item&gt;75&lt;/item&gt;&lt;item&gt;77&lt;/item&gt;&lt;item&gt;78&lt;/item&gt;&lt;item&gt;79&lt;/item&gt;&lt;item&gt;80&lt;/item&gt;&lt;item&gt;81&lt;/item&gt;&lt;item&gt;82&lt;/item&gt;&lt;item&gt;83&lt;/item&gt;&lt;item&gt;84&lt;/item&gt;&lt;item&gt;85&lt;/item&gt;&lt;item&gt;86&lt;/item&gt;&lt;item&gt;88&lt;/item&gt;&lt;item&gt;92&lt;/item&gt;&lt;item&gt;94&lt;/item&gt;&lt;item&gt;98&lt;/item&gt;&lt;item&gt;110&lt;/item&gt;&lt;item&gt;111&lt;/item&gt;&lt;item&gt;113&lt;/item&gt;&lt;item&gt;116&lt;/item&gt;&lt;item&gt;117&lt;/item&gt;&lt;item&gt;120&lt;/item&gt;&lt;item&gt;121&lt;/item&gt;&lt;item&gt;123&lt;/item&gt;&lt;item&gt;124&lt;/item&gt;&lt;item&gt;126&lt;/item&gt;&lt;item&gt;127&lt;/item&gt;&lt;item&gt;128&lt;/item&gt;&lt;item&gt;129&lt;/item&gt;&lt;item&gt;130&lt;/item&gt;&lt;item&gt;131&lt;/item&gt;&lt;item&gt;132&lt;/item&gt;&lt;item&gt;133&lt;/item&gt;&lt;item&gt;134&lt;/item&gt;&lt;item&gt;136&lt;/item&gt;&lt;item&gt;137&lt;/item&gt;&lt;item&gt;139&lt;/item&gt;&lt;item&gt;140&lt;/item&gt;&lt;item&gt;145&lt;/item&gt;&lt;item&gt;146&lt;/item&gt;&lt;item&gt;147&lt;/item&gt;&lt;item&gt;149&lt;/item&gt;&lt;item&gt;151&lt;/item&gt;&lt;item&gt;156&lt;/item&gt;&lt;item&gt;167&lt;/item&gt;&lt;item&gt;168&lt;/item&gt;&lt;item&gt;169&lt;/item&gt;&lt;item&gt;175&lt;/item&gt;&lt;item&gt;176&lt;/item&gt;&lt;item&gt;177&lt;/item&gt;&lt;item&gt;178&lt;/item&gt;&lt;item&gt;179&lt;/item&gt;&lt;item&gt;180&lt;/item&gt;&lt;item&gt;186&lt;/item&gt;&lt;item&gt;187&lt;/item&gt;&lt;item&gt;190&lt;/item&gt;&lt;item&gt;191&lt;/item&gt;&lt;item&gt;192&lt;/item&gt;&lt;item&gt;193&lt;/item&gt;&lt;item&gt;194&lt;/item&gt;&lt;item&gt;198&lt;/item&gt;&lt;item&gt;199&lt;/item&gt;&lt;item&gt;201&lt;/item&gt;&lt;item&gt;202&lt;/item&gt;&lt;item&gt;203&lt;/item&gt;&lt;item&gt;204&lt;/item&gt;&lt;item&gt;206&lt;/item&gt;&lt;item&gt;207&lt;/item&gt;&lt;item&gt;208&lt;/item&gt;&lt;item&gt;209&lt;/item&gt;&lt;item&gt;211&lt;/item&gt;&lt;item&gt;212&lt;/item&gt;&lt;item&gt;213&lt;/item&gt;&lt;item&gt;214&lt;/item&gt;&lt;item&gt;218&lt;/item&gt;&lt;item&gt;219&lt;/item&gt;&lt;item&gt;224&lt;/item&gt;&lt;item&gt;225&lt;/item&gt;&lt;item&gt;226&lt;/item&gt;&lt;item&gt;227&lt;/item&gt;&lt;item&gt;228&lt;/item&gt;&lt;item&gt;230&lt;/item&gt;&lt;item&gt;231&lt;/item&gt;&lt;item&gt;234&lt;/item&gt;&lt;item&gt;235&lt;/item&gt;&lt;item&gt;237&lt;/item&gt;&lt;item&gt;238&lt;/item&gt;&lt;item&gt;239&lt;/item&gt;&lt;item&gt;240&lt;/item&gt;&lt;item&gt;242&lt;/item&gt;&lt;item&gt;243&lt;/item&gt;&lt;item&gt;244&lt;/item&gt;&lt;item&gt;245&lt;/item&gt;&lt;item&gt;246&lt;/item&gt;&lt;item&gt;247&lt;/item&gt;&lt;item&gt;248&lt;/item&gt;&lt;item&gt;249&lt;/item&gt;&lt;item&gt;250&lt;/item&gt;&lt;item&gt;251&lt;/item&gt;&lt;item&gt;252&lt;/item&gt;&lt;item&gt;253&lt;/item&gt;&lt;item&gt;254&lt;/item&gt;&lt;item&gt;255&lt;/item&gt;&lt;item&gt;256&lt;/item&gt;&lt;item&gt;257&lt;/item&gt;&lt;item&gt;258&lt;/item&gt;&lt;item&gt;262&lt;/item&gt;&lt;item&gt;263&lt;/item&gt;&lt;item&gt;267&lt;/item&gt;&lt;item&gt;268&lt;/item&gt;&lt;item&gt;269&lt;/item&gt;&lt;item&gt;270&lt;/item&gt;&lt;item&gt;271&lt;/item&gt;&lt;item&gt;273&lt;/item&gt;&lt;item&gt;276&lt;/item&gt;&lt;item&gt;278&lt;/item&gt;&lt;item&gt;279&lt;/item&gt;&lt;item&gt;280&lt;/item&gt;&lt;item&gt;290&lt;/item&gt;&lt;item&gt;297&lt;/item&gt;&lt;item&gt;298&lt;/item&gt;&lt;item&gt;300&lt;/item&gt;&lt;item&gt;301&lt;/item&gt;&lt;item&gt;303&lt;/item&gt;&lt;item&gt;304&lt;/item&gt;&lt;item&gt;305&lt;/item&gt;&lt;item&gt;307&lt;/item&gt;&lt;item&gt;311&lt;/item&gt;&lt;item&gt;312&lt;/item&gt;&lt;item&gt;313&lt;/item&gt;&lt;item&gt;314&lt;/item&gt;&lt;item&gt;315&lt;/item&gt;&lt;item&gt;316&lt;/item&gt;&lt;item&gt;317&lt;/item&gt;&lt;item&gt;319&lt;/item&gt;&lt;item&gt;320&lt;/item&gt;&lt;item&gt;321&lt;/item&gt;&lt;item&gt;332&lt;/item&gt;&lt;item&gt;333&lt;/item&gt;&lt;item&gt;334&lt;/item&gt;&lt;/record-ids&gt;&lt;/item&gt;&lt;/Libraries&gt;"/>
  </w:docVars>
  <w:rsids>
    <w:rsidRoot w:val="383E0E2E"/>
    <w:rsid w:val="00002661"/>
    <w:rsid w:val="000027CB"/>
    <w:rsid w:val="00002BF3"/>
    <w:rsid w:val="00003163"/>
    <w:rsid w:val="00003CD2"/>
    <w:rsid w:val="00006065"/>
    <w:rsid w:val="00006221"/>
    <w:rsid w:val="000072DF"/>
    <w:rsid w:val="00010209"/>
    <w:rsid w:val="00012AF6"/>
    <w:rsid w:val="00012B3D"/>
    <w:rsid w:val="000142B7"/>
    <w:rsid w:val="00014639"/>
    <w:rsid w:val="000148DC"/>
    <w:rsid w:val="00014953"/>
    <w:rsid w:val="00014AF3"/>
    <w:rsid w:val="00014F7B"/>
    <w:rsid w:val="000156D1"/>
    <w:rsid w:val="00016777"/>
    <w:rsid w:val="00016D4D"/>
    <w:rsid w:val="0001795C"/>
    <w:rsid w:val="00017990"/>
    <w:rsid w:val="00020467"/>
    <w:rsid w:val="00021207"/>
    <w:rsid w:val="00021314"/>
    <w:rsid w:val="00022221"/>
    <w:rsid w:val="00022E27"/>
    <w:rsid w:val="00025026"/>
    <w:rsid w:val="0002537C"/>
    <w:rsid w:val="00025B66"/>
    <w:rsid w:val="00025D20"/>
    <w:rsid w:val="000263DC"/>
    <w:rsid w:val="00027E61"/>
    <w:rsid w:val="0003062E"/>
    <w:rsid w:val="00031F01"/>
    <w:rsid w:val="00032135"/>
    <w:rsid w:val="00032236"/>
    <w:rsid w:val="0003265B"/>
    <w:rsid w:val="0003297D"/>
    <w:rsid w:val="00032FC9"/>
    <w:rsid w:val="000330A6"/>
    <w:rsid w:val="00033679"/>
    <w:rsid w:val="00033996"/>
    <w:rsid w:val="00033A5D"/>
    <w:rsid w:val="0003585E"/>
    <w:rsid w:val="000360B8"/>
    <w:rsid w:val="00036C7C"/>
    <w:rsid w:val="00041A23"/>
    <w:rsid w:val="000421C6"/>
    <w:rsid w:val="00042DC8"/>
    <w:rsid w:val="00042FAB"/>
    <w:rsid w:val="00043255"/>
    <w:rsid w:val="000433EF"/>
    <w:rsid w:val="00044125"/>
    <w:rsid w:val="00044204"/>
    <w:rsid w:val="000444B2"/>
    <w:rsid w:val="00044A24"/>
    <w:rsid w:val="00045E7F"/>
    <w:rsid w:val="00050231"/>
    <w:rsid w:val="00050766"/>
    <w:rsid w:val="00050D15"/>
    <w:rsid w:val="00050D2D"/>
    <w:rsid w:val="00052F4E"/>
    <w:rsid w:val="000535B7"/>
    <w:rsid w:val="00054020"/>
    <w:rsid w:val="00055067"/>
    <w:rsid w:val="00057367"/>
    <w:rsid w:val="00060607"/>
    <w:rsid w:val="00062030"/>
    <w:rsid w:val="00062049"/>
    <w:rsid w:val="000622A0"/>
    <w:rsid w:val="000622C7"/>
    <w:rsid w:val="00062322"/>
    <w:rsid w:val="0006246E"/>
    <w:rsid w:val="000626E9"/>
    <w:rsid w:val="0006371F"/>
    <w:rsid w:val="000664C5"/>
    <w:rsid w:val="00066597"/>
    <w:rsid w:val="00066728"/>
    <w:rsid w:val="00067048"/>
    <w:rsid w:val="00070056"/>
    <w:rsid w:val="00070406"/>
    <w:rsid w:val="000709E1"/>
    <w:rsid w:val="000711A4"/>
    <w:rsid w:val="00071898"/>
    <w:rsid w:val="00072616"/>
    <w:rsid w:val="00072A8E"/>
    <w:rsid w:val="00072FD6"/>
    <w:rsid w:val="000735E9"/>
    <w:rsid w:val="000739E8"/>
    <w:rsid w:val="00073FA1"/>
    <w:rsid w:val="00083323"/>
    <w:rsid w:val="00084A33"/>
    <w:rsid w:val="00084FE3"/>
    <w:rsid w:val="0008718B"/>
    <w:rsid w:val="000933E9"/>
    <w:rsid w:val="00093721"/>
    <w:rsid w:val="0009398B"/>
    <w:rsid w:val="00095AA3"/>
    <w:rsid w:val="000961E6"/>
    <w:rsid w:val="000965CF"/>
    <w:rsid w:val="00096878"/>
    <w:rsid w:val="0009714A"/>
    <w:rsid w:val="00097E84"/>
    <w:rsid w:val="000A039E"/>
    <w:rsid w:val="000A1A73"/>
    <w:rsid w:val="000A24BB"/>
    <w:rsid w:val="000A2921"/>
    <w:rsid w:val="000A4367"/>
    <w:rsid w:val="000A482B"/>
    <w:rsid w:val="000A4D4A"/>
    <w:rsid w:val="000A5051"/>
    <w:rsid w:val="000A57AA"/>
    <w:rsid w:val="000A5A6E"/>
    <w:rsid w:val="000A5C4D"/>
    <w:rsid w:val="000A6BC5"/>
    <w:rsid w:val="000B01CC"/>
    <w:rsid w:val="000B039D"/>
    <w:rsid w:val="000B0FB5"/>
    <w:rsid w:val="000B138C"/>
    <w:rsid w:val="000B2F7D"/>
    <w:rsid w:val="000B37E0"/>
    <w:rsid w:val="000B4661"/>
    <w:rsid w:val="000B4773"/>
    <w:rsid w:val="000B62B9"/>
    <w:rsid w:val="000B789C"/>
    <w:rsid w:val="000C016F"/>
    <w:rsid w:val="000C0AA7"/>
    <w:rsid w:val="000C1BEB"/>
    <w:rsid w:val="000C257D"/>
    <w:rsid w:val="000C2F3B"/>
    <w:rsid w:val="000C34C7"/>
    <w:rsid w:val="000C3A9F"/>
    <w:rsid w:val="000C55ED"/>
    <w:rsid w:val="000C7CFE"/>
    <w:rsid w:val="000C7E6E"/>
    <w:rsid w:val="000D1184"/>
    <w:rsid w:val="000D1DF1"/>
    <w:rsid w:val="000D3B31"/>
    <w:rsid w:val="000D42A6"/>
    <w:rsid w:val="000D4468"/>
    <w:rsid w:val="000D47DB"/>
    <w:rsid w:val="000D4B46"/>
    <w:rsid w:val="000D51C2"/>
    <w:rsid w:val="000D5EA7"/>
    <w:rsid w:val="000D5F49"/>
    <w:rsid w:val="000D5FB0"/>
    <w:rsid w:val="000D6527"/>
    <w:rsid w:val="000D6CE2"/>
    <w:rsid w:val="000E1BE1"/>
    <w:rsid w:val="000E1FE3"/>
    <w:rsid w:val="000E3F57"/>
    <w:rsid w:val="000E47E7"/>
    <w:rsid w:val="000E5327"/>
    <w:rsid w:val="000E5339"/>
    <w:rsid w:val="000E5EFF"/>
    <w:rsid w:val="000E63E3"/>
    <w:rsid w:val="000F0438"/>
    <w:rsid w:val="000F10CD"/>
    <w:rsid w:val="000F143B"/>
    <w:rsid w:val="000F406E"/>
    <w:rsid w:val="000F4732"/>
    <w:rsid w:val="000F4797"/>
    <w:rsid w:val="000F4EB6"/>
    <w:rsid w:val="000F5BCC"/>
    <w:rsid w:val="000F7001"/>
    <w:rsid w:val="000F7191"/>
    <w:rsid w:val="000F71F5"/>
    <w:rsid w:val="000F7814"/>
    <w:rsid w:val="001018BD"/>
    <w:rsid w:val="00101D74"/>
    <w:rsid w:val="00102EB0"/>
    <w:rsid w:val="001035BA"/>
    <w:rsid w:val="00104BCF"/>
    <w:rsid w:val="00104F57"/>
    <w:rsid w:val="00105EC2"/>
    <w:rsid w:val="00105FF1"/>
    <w:rsid w:val="001064FC"/>
    <w:rsid w:val="001074B7"/>
    <w:rsid w:val="0010766C"/>
    <w:rsid w:val="0010780D"/>
    <w:rsid w:val="00107DFD"/>
    <w:rsid w:val="00111C3A"/>
    <w:rsid w:val="0011329A"/>
    <w:rsid w:val="00113EE2"/>
    <w:rsid w:val="00114422"/>
    <w:rsid w:val="00114EE6"/>
    <w:rsid w:val="0011531C"/>
    <w:rsid w:val="001157F8"/>
    <w:rsid w:val="00115893"/>
    <w:rsid w:val="00115BB0"/>
    <w:rsid w:val="00116624"/>
    <w:rsid w:val="00116657"/>
    <w:rsid w:val="00117CDA"/>
    <w:rsid w:val="00120DA7"/>
    <w:rsid w:val="00121A76"/>
    <w:rsid w:val="001220F5"/>
    <w:rsid w:val="001259BC"/>
    <w:rsid w:val="00127091"/>
    <w:rsid w:val="0013023C"/>
    <w:rsid w:val="0013405B"/>
    <w:rsid w:val="001369C6"/>
    <w:rsid w:val="00136DAF"/>
    <w:rsid w:val="00136F23"/>
    <w:rsid w:val="00137575"/>
    <w:rsid w:val="00137A93"/>
    <w:rsid w:val="001401E8"/>
    <w:rsid w:val="00140C2C"/>
    <w:rsid w:val="001442D4"/>
    <w:rsid w:val="001443A8"/>
    <w:rsid w:val="001448FB"/>
    <w:rsid w:val="00145724"/>
    <w:rsid w:val="00146FC2"/>
    <w:rsid w:val="00150332"/>
    <w:rsid w:val="00150586"/>
    <w:rsid w:val="00152291"/>
    <w:rsid w:val="00153F3F"/>
    <w:rsid w:val="00153FA5"/>
    <w:rsid w:val="0015405C"/>
    <w:rsid w:val="00155E97"/>
    <w:rsid w:val="00157936"/>
    <w:rsid w:val="00157B06"/>
    <w:rsid w:val="001603C5"/>
    <w:rsid w:val="001615B2"/>
    <w:rsid w:val="0016320C"/>
    <w:rsid w:val="00163424"/>
    <w:rsid w:val="001643D9"/>
    <w:rsid w:val="00165931"/>
    <w:rsid w:val="001670E3"/>
    <w:rsid w:val="0016757B"/>
    <w:rsid w:val="00171728"/>
    <w:rsid w:val="00171A7F"/>
    <w:rsid w:val="00172910"/>
    <w:rsid w:val="001744A1"/>
    <w:rsid w:val="00174BAE"/>
    <w:rsid w:val="00175168"/>
    <w:rsid w:val="00177272"/>
    <w:rsid w:val="00177AF9"/>
    <w:rsid w:val="00177C22"/>
    <w:rsid w:val="00180A87"/>
    <w:rsid w:val="0018167E"/>
    <w:rsid w:val="00182A5A"/>
    <w:rsid w:val="001833A3"/>
    <w:rsid w:val="00183491"/>
    <w:rsid w:val="00183C38"/>
    <w:rsid w:val="001842AB"/>
    <w:rsid w:val="00186AEC"/>
    <w:rsid w:val="0018749C"/>
    <w:rsid w:val="0018785D"/>
    <w:rsid w:val="00187DCA"/>
    <w:rsid w:val="0019233A"/>
    <w:rsid w:val="00192913"/>
    <w:rsid w:val="00195077"/>
    <w:rsid w:val="0019511E"/>
    <w:rsid w:val="0019567C"/>
    <w:rsid w:val="00195DDF"/>
    <w:rsid w:val="00196C7C"/>
    <w:rsid w:val="001975E9"/>
    <w:rsid w:val="001A0D0E"/>
    <w:rsid w:val="001A15A7"/>
    <w:rsid w:val="001A1A92"/>
    <w:rsid w:val="001A2008"/>
    <w:rsid w:val="001A20EC"/>
    <w:rsid w:val="001A302D"/>
    <w:rsid w:val="001A4103"/>
    <w:rsid w:val="001A5D0F"/>
    <w:rsid w:val="001A5E5B"/>
    <w:rsid w:val="001A692F"/>
    <w:rsid w:val="001A6BF1"/>
    <w:rsid w:val="001A78EE"/>
    <w:rsid w:val="001B0598"/>
    <w:rsid w:val="001B11DF"/>
    <w:rsid w:val="001B21F9"/>
    <w:rsid w:val="001B4F20"/>
    <w:rsid w:val="001B60C9"/>
    <w:rsid w:val="001B6A31"/>
    <w:rsid w:val="001C00E5"/>
    <w:rsid w:val="001C0A6A"/>
    <w:rsid w:val="001C1069"/>
    <w:rsid w:val="001C14B9"/>
    <w:rsid w:val="001C15F3"/>
    <w:rsid w:val="001C16B4"/>
    <w:rsid w:val="001C1969"/>
    <w:rsid w:val="001C7080"/>
    <w:rsid w:val="001C7EA9"/>
    <w:rsid w:val="001D0431"/>
    <w:rsid w:val="001D04A3"/>
    <w:rsid w:val="001D0683"/>
    <w:rsid w:val="001D23E8"/>
    <w:rsid w:val="001D26C1"/>
    <w:rsid w:val="001D2A47"/>
    <w:rsid w:val="001D2B80"/>
    <w:rsid w:val="001D30D7"/>
    <w:rsid w:val="001D3F25"/>
    <w:rsid w:val="001D71FF"/>
    <w:rsid w:val="001D7280"/>
    <w:rsid w:val="001D7479"/>
    <w:rsid w:val="001D7A9B"/>
    <w:rsid w:val="001E14BE"/>
    <w:rsid w:val="001E2ED1"/>
    <w:rsid w:val="001E333D"/>
    <w:rsid w:val="001E50AD"/>
    <w:rsid w:val="001E5C9F"/>
    <w:rsid w:val="001E6357"/>
    <w:rsid w:val="001F0A30"/>
    <w:rsid w:val="001F1669"/>
    <w:rsid w:val="001F1ACF"/>
    <w:rsid w:val="001F3C4F"/>
    <w:rsid w:val="001F419D"/>
    <w:rsid w:val="001F4C26"/>
    <w:rsid w:val="001F5F76"/>
    <w:rsid w:val="001F630B"/>
    <w:rsid w:val="001F7123"/>
    <w:rsid w:val="00200912"/>
    <w:rsid w:val="00200E45"/>
    <w:rsid w:val="00201AEB"/>
    <w:rsid w:val="00201E85"/>
    <w:rsid w:val="0020318B"/>
    <w:rsid w:val="0020435E"/>
    <w:rsid w:val="00205B24"/>
    <w:rsid w:val="002063F8"/>
    <w:rsid w:val="00206E08"/>
    <w:rsid w:val="0020738C"/>
    <w:rsid w:val="002105B0"/>
    <w:rsid w:val="002105C7"/>
    <w:rsid w:val="002113E2"/>
    <w:rsid w:val="002126DD"/>
    <w:rsid w:val="00212877"/>
    <w:rsid w:val="0021460F"/>
    <w:rsid w:val="00215372"/>
    <w:rsid w:val="002165AB"/>
    <w:rsid w:val="00216EBE"/>
    <w:rsid w:val="00217586"/>
    <w:rsid w:val="00220746"/>
    <w:rsid w:val="0022170E"/>
    <w:rsid w:val="002219C6"/>
    <w:rsid w:val="0022213A"/>
    <w:rsid w:val="002221DC"/>
    <w:rsid w:val="002226BD"/>
    <w:rsid w:val="00222D65"/>
    <w:rsid w:val="00223585"/>
    <w:rsid w:val="002245D8"/>
    <w:rsid w:val="00224F0A"/>
    <w:rsid w:val="002272F3"/>
    <w:rsid w:val="00227329"/>
    <w:rsid w:val="0023060B"/>
    <w:rsid w:val="00233CDC"/>
    <w:rsid w:val="00235C7A"/>
    <w:rsid w:val="002367BB"/>
    <w:rsid w:val="00237863"/>
    <w:rsid w:val="00237F05"/>
    <w:rsid w:val="002402CA"/>
    <w:rsid w:val="00240C20"/>
    <w:rsid w:val="00241067"/>
    <w:rsid w:val="002414D1"/>
    <w:rsid w:val="0024176E"/>
    <w:rsid w:val="00242D3E"/>
    <w:rsid w:val="00243C02"/>
    <w:rsid w:val="00244994"/>
    <w:rsid w:val="00246C13"/>
    <w:rsid w:val="0024766A"/>
    <w:rsid w:val="002502BB"/>
    <w:rsid w:val="0025038D"/>
    <w:rsid w:val="002505B1"/>
    <w:rsid w:val="0025188D"/>
    <w:rsid w:val="002524AF"/>
    <w:rsid w:val="00252B79"/>
    <w:rsid w:val="00253091"/>
    <w:rsid w:val="002557A8"/>
    <w:rsid w:val="00256511"/>
    <w:rsid w:val="00257296"/>
    <w:rsid w:val="0026177F"/>
    <w:rsid w:val="00262F50"/>
    <w:rsid w:val="00263107"/>
    <w:rsid w:val="00263B27"/>
    <w:rsid w:val="00264BEB"/>
    <w:rsid w:val="00264EE0"/>
    <w:rsid w:val="00264FA4"/>
    <w:rsid w:val="0026601C"/>
    <w:rsid w:val="0026697B"/>
    <w:rsid w:val="00266C2C"/>
    <w:rsid w:val="00270BCC"/>
    <w:rsid w:val="00271540"/>
    <w:rsid w:val="002724C5"/>
    <w:rsid w:val="00272931"/>
    <w:rsid w:val="002729E9"/>
    <w:rsid w:val="00272A64"/>
    <w:rsid w:val="00273423"/>
    <w:rsid w:val="002737DB"/>
    <w:rsid w:val="00273CE3"/>
    <w:rsid w:val="00273E85"/>
    <w:rsid w:val="002748F6"/>
    <w:rsid w:val="00274BA6"/>
    <w:rsid w:val="00274BFD"/>
    <w:rsid w:val="00274D68"/>
    <w:rsid w:val="00275919"/>
    <w:rsid w:val="00280172"/>
    <w:rsid w:val="0028043E"/>
    <w:rsid w:val="00280DE9"/>
    <w:rsid w:val="00281144"/>
    <w:rsid w:val="0028193A"/>
    <w:rsid w:val="00281B11"/>
    <w:rsid w:val="002822CB"/>
    <w:rsid w:val="0028275C"/>
    <w:rsid w:val="002827D7"/>
    <w:rsid w:val="002828AB"/>
    <w:rsid w:val="002848D1"/>
    <w:rsid w:val="00284CC1"/>
    <w:rsid w:val="00284DFF"/>
    <w:rsid w:val="00286BE7"/>
    <w:rsid w:val="0028756A"/>
    <w:rsid w:val="00287FA9"/>
    <w:rsid w:val="002905F8"/>
    <w:rsid w:val="0029110B"/>
    <w:rsid w:val="0029134C"/>
    <w:rsid w:val="00291B88"/>
    <w:rsid w:val="00291F42"/>
    <w:rsid w:val="00292076"/>
    <w:rsid w:val="002931D3"/>
    <w:rsid w:val="0029360D"/>
    <w:rsid w:val="00295B16"/>
    <w:rsid w:val="00296195"/>
    <w:rsid w:val="0029739D"/>
    <w:rsid w:val="002A13BE"/>
    <w:rsid w:val="002A1E1F"/>
    <w:rsid w:val="002A2E5F"/>
    <w:rsid w:val="002A3F1F"/>
    <w:rsid w:val="002A4776"/>
    <w:rsid w:val="002A47FF"/>
    <w:rsid w:val="002A56DB"/>
    <w:rsid w:val="002A62FD"/>
    <w:rsid w:val="002A78FA"/>
    <w:rsid w:val="002B12EE"/>
    <w:rsid w:val="002B6210"/>
    <w:rsid w:val="002B6573"/>
    <w:rsid w:val="002B7167"/>
    <w:rsid w:val="002B7C5D"/>
    <w:rsid w:val="002B7CAA"/>
    <w:rsid w:val="002C56D9"/>
    <w:rsid w:val="002C5BBC"/>
    <w:rsid w:val="002C5D0A"/>
    <w:rsid w:val="002C7290"/>
    <w:rsid w:val="002D0B35"/>
    <w:rsid w:val="002D11EE"/>
    <w:rsid w:val="002D158B"/>
    <w:rsid w:val="002D1B52"/>
    <w:rsid w:val="002D41DB"/>
    <w:rsid w:val="002D563D"/>
    <w:rsid w:val="002E0C16"/>
    <w:rsid w:val="002E22B2"/>
    <w:rsid w:val="002E2C84"/>
    <w:rsid w:val="002E2CC6"/>
    <w:rsid w:val="002E3487"/>
    <w:rsid w:val="002E3B9E"/>
    <w:rsid w:val="002E6663"/>
    <w:rsid w:val="002E7DDC"/>
    <w:rsid w:val="002F083B"/>
    <w:rsid w:val="002F17C6"/>
    <w:rsid w:val="002F1C39"/>
    <w:rsid w:val="002F1EE4"/>
    <w:rsid w:val="002F34C3"/>
    <w:rsid w:val="002F5B6A"/>
    <w:rsid w:val="002F65E1"/>
    <w:rsid w:val="002F6A90"/>
    <w:rsid w:val="002F75C4"/>
    <w:rsid w:val="002F7E57"/>
    <w:rsid w:val="0030064F"/>
    <w:rsid w:val="00301531"/>
    <w:rsid w:val="00301DA3"/>
    <w:rsid w:val="00302E92"/>
    <w:rsid w:val="00303E0B"/>
    <w:rsid w:val="00306FCB"/>
    <w:rsid w:val="00307249"/>
    <w:rsid w:val="003072B4"/>
    <w:rsid w:val="00307FE7"/>
    <w:rsid w:val="00311BF9"/>
    <w:rsid w:val="00312E17"/>
    <w:rsid w:val="0031461D"/>
    <w:rsid w:val="003162E3"/>
    <w:rsid w:val="0031699E"/>
    <w:rsid w:val="00317CEA"/>
    <w:rsid w:val="00317EEF"/>
    <w:rsid w:val="00317F2B"/>
    <w:rsid w:val="00323070"/>
    <w:rsid w:val="00324068"/>
    <w:rsid w:val="00324699"/>
    <w:rsid w:val="003256C3"/>
    <w:rsid w:val="00326760"/>
    <w:rsid w:val="00326A2A"/>
    <w:rsid w:val="00327A74"/>
    <w:rsid w:val="00327A96"/>
    <w:rsid w:val="00331995"/>
    <w:rsid w:val="00332D78"/>
    <w:rsid w:val="00332F6A"/>
    <w:rsid w:val="00333C37"/>
    <w:rsid w:val="00335D03"/>
    <w:rsid w:val="00335F9A"/>
    <w:rsid w:val="003364AB"/>
    <w:rsid w:val="00336C10"/>
    <w:rsid w:val="0034150C"/>
    <w:rsid w:val="003417C0"/>
    <w:rsid w:val="003417EC"/>
    <w:rsid w:val="00341CFB"/>
    <w:rsid w:val="00343567"/>
    <w:rsid w:val="00343B94"/>
    <w:rsid w:val="00344D57"/>
    <w:rsid w:val="00345436"/>
    <w:rsid w:val="00345CFF"/>
    <w:rsid w:val="00345E9D"/>
    <w:rsid w:val="00346AC5"/>
    <w:rsid w:val="00346C9C"/>
    <w:rsid w:val="003505AD"/>
    <w:rsid w:val="00350659"/>
    <w:rsid w:val="00350BEE"/>
    <w:rsid w:val="0035163E"/>
    <w:rsid w:val="00352920"/>
    <w:rsid w:val="00355585"/>
    <w:rsid w:val="0035759E"/>
    <w:rsid w:val="0036051C"/>
    <w:rsid w:val="003637C1"/>
    <w:rsid w:val="00363B2A"/>
    <w:rsid w:val="003659D6"/>
    <w:rsid w:val="00367238"/>
    <w:rsid w:val="003674BB"/>
    <w:rsid w:val="0036754C"/>
    <w:rsid w:val="00370270"/>
    <w:rsid w:val="0037185E"/>
    <w:rsid w:val="00373125"/>
    <w:rsid w:val="003740AB"/>
    <w:rsid w:val="0037645C"/>
    <w:rsid w:val="00377882"/>
    <w:rsid w:val="003806A6"/>
    <w:rsid w:val="0038293D"/>
    <w:rsid w:val="0038306E"/>
    <w:rsid w:val="0038364F"/>
    <w:rsid w:val="003841F3"/>
    <w:rsid w:val="00384A65"/>
    <w:rsid w:val="00384D0B"/>
    <w:rsid w:val="00385704"/>
    <w:rsid w:val="00385D46"/>
    <w:rsid w:val="00386415"/>
    <w:rsid w:val="00386865"/>
    <w:rsid w:val="00386B65"/>
    <w:rsid w:val="00386B88"/>
    <w:rsid w:val="00387ED1"/>
    <w:rsid w:val="003900ED"/>
    <w:rsid w:val="0039030D"/>
    <w:rsid w:val="0039188E"/>
    <w:rsid w:val="00393264"/>
    <w:rsid w:val="00393425"/>
    <w:rsid w:val="00393B61"/>
    <w:rsid w:val="00393D19"/>
    <w:rsid w:val="00394107"/>
    <w:rsid w:val="00396D5C"/>
    <w:rsid w:val="003A062D"/>
    <w:rsid w:val="003A08CF"/>
    <w:rsid w:val="003A0BF4"/>
    <w:rsid w:val="003A1597"/>
    <w:rsid w:val="003A1E7F"/>
    <w:rsid w:val="003A2D96"/>
    <w:rsid w:val="003A2FEE"/>
    <w:rsid w:val="003A3EC5"/>
    <w:rsid w:val="003A4B03"/>
    <w:rsid w:val="003B007B"/>
    <w:rsid w:val="003B0BAD"/>
    <w:rsid w:val="003B24C8"/>
    <w:rsid w:val="003B31B8"/>
    <w:rsid w:val="003B3994"/>
    <w:rsid w:val="003B414F"/>
    <w:rsid w:val="003B4E70"/>
    <w:rsid w:val="003B4FAD"/>
    <w:rsid w:val="003B504A"/>
    <w:rsid w:val="003B54AF"/>
    <w:rsid w:val="003B65AF"/>
    <w:rsid w:val="003C1E7B"/>
    <w:rsid w:val="003C2EBE"/>
    <w:rsid w:val="003C3043"/>
    <w:rsid w:val="003C315F"/>
    <w:rsid w:val="003C3957"/>
    <w:rsid w:val="003C430F"/>
    <w:rsid w:val="003C4B62"/>
    <w:rsid w:val="003C6232"/>
    <w:rsid w:val="003C7E57"/>
    <w:rsid w:val="003D0802"/>
    <w:rsid w:val="003D1F32"/>
    <w:rsid w:val="003D2CB5"/>
    <w:rsid w:val="003D56D2"/>
    <w:rsid w:val="003D5742"/>
    <w:rsid w:val="003D6B67"/>
    <w:rsid w:val="003D750E"/>
    <w:rsid w:val="003D7EF9"/>
    <w:rsid w:val="003E038E"/>
    <w:rsid w:val="003E069B"/>
    <w:rsid w:val="003E0C03"/>
    <w:rsid w:val="003E0D54"/>
    <w:rsid w:val="003E0F5C"/>
    <w:rsid w:val="003E170E"/>
    <w:rsid w:val="003E2156"/>
    <w:rsid w:val="003E4D97"/>
    <w:rsid w:val="003E5FB9"/>
    <w:rsid w:val="003E60B0"/>
    <w:rsid w:val="003F09C7"/>
    <w:rsid w:val="003F20C7"/>
    <w:rsid w:val="003F249F"/>
    <w:rsid w:val="003F2916"/>
    <w:rsid w:val="003F2A7C"/>
    <w:rsid w:val="003F30ED"/>
    <w:rsid w:val="003F3321"/>
    <w:rsid w:val="003F39C4"/>
    <w:rsid w:val="003F4784"/>
    <w:rsid w:val="0040082B"/>
    <w:rsid w:val="004033E4"/>
    <w:rsid w:val="00403823"/>
    <w:rsid w:val="00403C68"/>
    <w:rsid w:val="00403EAC"/>
    <w:rsid w:val="0040410A"/>
    <w:rsid w:val="004047F6"/>
    <w:rsid w:val="0040663D"/>
    <w:rsid w:val="00411427"/>
    <w:rsid w:val="00411E96"/>
    <w:rsid w:val="0041220F"/>
    <w:rsid w:val="00413C48"/>
    <w:rsid w:val="004155C3"/>
    <w:rsid w:val="0041647B"/>
    <w:rsid w:val="00416650"/>
    <w:rsid w:val="00417552"/>
    <w:rsid w:val="00417E23"/>
    <w:rsid w:val="004205A8"/>
    <w:rsid w:val="004219C5"/>
    <w:rsid w:val="0042294F"/>
    <w:rsid w:val="004241B4"/>
    <w:rsid w:val="004249C2"/>
    <w:rsid w:val="0042562C"/>
    <w:rsid w:val="0042604C"/>
    <w:rsid w:val="0042665F"/>
    <w:rsid w:val="00426EEF"/>
    <w:rsid w:val="00426FEB"/>
    <w:rsid w:val="0043064A"/>
    <w:rsid w:val="00430773"/>
    <w:rsid w:val="00431F3D"/>
    <w:rsid w:val="004326C4"/>
    <w:rsid w:val="00433F19"/>
    <w:rsid w:val="004345AB"/>
    <w:rsid w:val="004354AD"/>
    <w:rsid w:val="004359C3"/>
    <w:rsid w:val="0044103B"/>
    <w:rsid w:val="00442814"/>
    <w:rsid w:val="00443BDE"/>
    <w:rsid w:val="00443C55"/>
    <w:rsid w:val="00445563"/>
    <w:rsid w:val="0044583B"/>
    <w:rsid w:val="00446040"/>
    <w:rsid w:val="00446FA0"/>
    <w:rsid w:val="004479C2"/>
    <w:rsid w:val="00451688"/>
    <w:rsid w:val="00451990"/>
    <w:rsid w:val="00452663"/>
    <w:rsid w:val="00453D2F"/>
    <w:rsid w:val="00454204"/>
    <w:rsid w:val="00454CE9"/>
    <w:rsid w:val="00455489"/>
    <w:rsid w:val="004557FE"/>
    <w:rsid w:val="004577F6"/>
    <w:rsid w:val="00457BEF"/>
    <w:rsid w:val="004603B5"/>
    <w:rsid w:val="00462438"/>
    <w:rsid w:val="004626AB"/>
    <w:rsid w:val="00463EA1"/>
    <w:rsid w:val="004644E1"/>
    <w:rsid w:val="00464CA6"/>
    <w:rsid w:val="00464E64"/>
    <w:rsid w:val="004662BA"/>
    <w:rsid w:val="00466E43"/>
    <w:rsid w:val="00470BEB"/>
    <w:rsid w:val="00470C26"/>
    <w:rsid w:val="004711F4"/>
    <w:rsid w:val="0047146A"/>
    <w:rsid w:val="004719F4"/>
    <w:rsid w:val="0047356C"/>
    <w:rsid w:val="004740E0"/>
    <w:rsid w:val="00474989"/>
    <w:rsid w:val="00474ED1"/>
    <w:rsid w:val="00475D76"/>
    <w:rsid w:val="00476523"/>
    <w:rsid w:val="00477DA6"/>
    <w:rsid w:val="00481268"/>
    <w:rsid w:val="00481A04"/>
    <w:rsid w:val="00482C15"/>
    <w:rsid w:val="0048487D"/>
    <w:rsid w:val="0048492E"/>
    <w:rsid w:val="0048603A"/>
    <w:rsid w:val="0048615B"/>
    <w:rsid w:val="00486F2D"/>
    <w:rsid w:val="004874FC"/>
    <w:rsid w:val="00487586"/>
    <w:rsid w:val="00491076"/>
    <w:rsid w:val="004912C8"/>
    <w:rsid w:val="00491768"/>
    <w:rsid w:val="00491E37"/>
    <w:rsid w:val="0049211D"/>
    <w:rsid w:val="00494AFD"/>
    <w:rsid w:val="004954DC"/>
    <w:rsid w:val="00495E68"/>
    <w:rsid w:val="00497712"/>
    <w:rsid w:val="00497B23"/>
    <w:rsid w:val="004A06B9"/>
    <w:rsid w:val="004A318A"/>
    <w:rsid w:val="004A447E"/>
    <w:rsid w:val="004A4F89"/>
    <w:rsid w:val="004A5816"/>
    <w:rsid w:val="004A59CC"/>
    <w:rsid w:val="004A65FC"/>
    <w:rsid w:val="004A6B41"/>
    <w:rsid w:val="004B016E"/>
    <w:rsid w:val="004B035A"/>
    <w:rsid w:val="004B3509"/>
    <w:rsid w:val="004B509C"/>
    <w:rsid w:val="004B628C"/>
    <w:rsid w:val="004B6C80"/>
    <w:rsid w:val="004B6DB1"/>
    <w:rsid w:val="004B6EC9"/>
    <w:rsid w:val="004B734F"/>
    <w:rsid w:val="004C02C6"/>
    <w:rsid w:val="004C05CC"/>
    <w:rsid w:val="004C11A5"/>
    <w:rsid w:val="004C1B86"/>
    <w:rsid w:val="004C2082"/>
    <w:rsid w:val="004C208C"/>
    <w:rsid w:val="004C2307"/>
    <w:rsid w:val="004C2E58"/>
    <w:rsid w:val="004C439A"/>
    <w:rsid w:val="004C444A"/>
    <w:rsid w:val="004C4709"/>
    <w:rsid w:val="004C5A73"/>
    <w:rsid w:val="004C6947"/>
    <w:rsid w:val="004D05B1"/>
    <w:rsid w:val="004D1CD6"/>
    <w:rsid w:val="004D379B"/>
    <w:rsid w:val="004D394E"/>
    <w:rsid w:val="004D3ED4"/>
    <w:rsid w:val="004D45EF"/>
    <w:rsid w:val="004D54A2"/>
    <w:rsid w:val="004D5EF4"/>
    <w:rsid w:val="004E0499"/>
    <w:rsid w:val="004E12CD"/>
    <w:rsid w:val="004E195D"/>
    <w:rsid w:val="004E3BC6"/>
    <w:rsid w:val="004E669C"/>
    <w:rsid w:val="004E77D6"/>
    <w:rsid w:val="004F0D21"/>
    <w:rsid w:val="004F15F7"/>
    <w:rsid w:val="004F1986"/>
    <w:rsid w:val="004F1D91"/>
    <w:rsid w:val="004F23DC"/>
    <w:rsid w:val="004F2EE1"/>
    <w:rsid w:val="004F3866"/>
    <w:rsid w:val="004F4459"/>
    <w:rsid w:val="004F45C1"/>
    <w:rsid w:val="004F4C57"/>
    <w:rsid w:val="004F61D7"/>
    <w:rsid w:val="0050010B"/>
    <w:rsid w:val="005055A3"/>
    <w:rsid w:val="00505C64"/>
    <w:rsid w:val="00507173"/>
    <w:rsid w:val="00507A5F"/>
    <w:rsid w:val="005103EF"/>
    <w:rsid w:val="00510555"/>
    <w:rsid w:val="00512424"/>
    <w:rsid w:val="00514739"/>
    <w:rsid w:val="00515E02"/>
    <w:rsid w:val="005161C7"/>
    <w:rsid w:val="00517298"/>
    <w:rsid w:val="005179C2"/>
    <w:rsid w:val="00517D09"/>
    <w:rsid w:val="00520600"/>
    <w:rsid w:val="00522A2E"/>
    <w:rsid w:val="00522AFF"/>
    <w:rsid w:val="0052304F"/>
    <w:rsid w:val="00527017"/>
    <w:rsid w:val="00527BDB"/>
    <w:rsid w:val="00527C2D"/>
    <w:rsid w:val="00530759"/>
    <w:rsid w:val="005314AC"/>
    <w:rsid w:val="00531AF7"/>
    <w:rsid w:val="00532CA6"/>
    <w:rsid w:val="00533484"/>
    <w:rsid w:val="00534740"/>
    <w:rsid w:val="00534860"/>
    <w:rsid w:val="00534B3C"/>
    <w:rsid w:val="0053594F"/>
    <w:rsid w:val="00535DA2"/>
    <w:rsid w:val="00535F1E"/>
    <w:rsid w:val="00536576"/>
    <w:rsid w:val="00536EA3"/>
    <w:rsid w:val="00537283"/>
    <w:rsid w:val="00537343"/>
    <w:rsid w:val="00537925"/>
    <w:rsid w:val="00537E90"/>
    <w:rsid w:val="005404FB"/>
    <w:rsid w:val="005423FA"/>
    <w:rsid w:val="005429F3"/>
    <w:rsid w:val="005436AD"/>
    <w:rsid w:val="005447C4"/>
    <w:rsid w:val="0054487A"/>
    <w:rsid w:val="00546268"/>
    <w:rsid w:val="00547101"/>
    <w:rsid w:val="0055080E"/>
    <w:rsid w:val="00552D18"/>
    <w:rsid w:val="00554A21"/>
    <w:rsid w:val="00555942"/>
    <w:rsid w:val="00555D22"/>
    <w:rsid w:val="00557398"/>
    <w:rsid w:val="005578A8"/>
    <w:rsid w:val="00557A45"/>
    <w:rsid w:val="00560D9D"/>
    <w:rsid w:val="00563936"/>
    <w:rsid w:val="00563E92"/>
    <w:rsid w:val="00563F81"/>
    <w:rsid w:val="005640CC"/>
    <w:rsid w:val="0056465F"/>
    <w:rsid w:val="00564FB3"/>
    <w:rsid w:val="00565EFB"/>
    <w:rsid w:val="0056626D"/>
    <w:rsid w:val="005668C5"/>
    <w:rsid w:val="00567682"/>
    <w:rsid w:val="00567A3A"/>
    <w:rsid w:val="00567B7D"/>
    <w:rsid w:val="00570190"/>
    <w:rsid w:val="005703BE"/>
    <w:rsid w:val="005704DD"/>
    <w:rsid w:val="00570DDA"/>
    <w:rsid w:val="00571010"/>
    <w:rsid w:val="0057122E"/>
    <w:rsid w:val="00571585"/>
    <w:rsid w:val="00571D88"/>
    <w:rsid w:val="005727DE"/>
    <w:rsid w:val="00572C28"/>
    <w:rsid w:val="0057384E"/>
    <w:rsid w:val="00573C5C"/>
    <w:rsid w:val="00575C1F"/>
    <w:rsid w:val="005762C6"/>
    <w:rsid w:val="005771AE"/>
    <w:rsid w:val="00582C1D"/>
    <w:rsid w:val="00584713"/>
    <w:rsid w:val="00584A10"/>
    <w:rsid w:val="00585D97"/>
    <w:rsid w:val="00585E92"/>
    <w:rsid w:val="00586668"/>
    <w:rsid w:val="005867D4"/>
    <w:rsid w:val="0058693D"/>
    <w:rsid w:val="00586FD9"/>
    <w:rsid w:val="00587348"/>
    <w:rsid w:val="005873E6"/>
    <w:rsid w:val="005907B2"/>
    <w:rsid w:val="0059245A"/>
    <w:rsid w:val="00593098"/>
    <w:rsid w:val="00593F2B"/>
    <w:rsid w:val="00595C29"/>
    <w:rsid w:val="00595D53"/>
    <w:rsid w:val="0059696C"/>
    <w:rsid w:val="00597832"/>
    <w:rsid w:val="0059787F"/>
    <w:rsid w:val="00597BD0"/>
    <w:rsid w:val="005A0277"/>
    <w:rsid w:val="005A08D9"/>
    <w:rsid w:val="005A19BB"/>
    <w:rsid w:val="005A1D1A"/>
    <w:rsid w:val="005A3182"/>
    <w:rsid w:val="005A40D5"/>
    <w:rsid w:val="005A43FD"/>
    <w:rsid w:val="005A5A6F"/>
    <w:rsid w:val="005A640F"/>
    <w:rsid w:val="005A6627"/>
    <w:rsid w:val="005A77EA"/>
    <w:rsid w:val="005B03C6"/>
    <w:rsid w:val="005B1093"/>
    <w:rsid w:val="005B13B2"/>
    <w:rsid w:val="005B1C13"/>
    <w:rsid w:val="005B2219"/>
    <w:rsid w:val="005B23EF"/>
    <w:rsid w:val="005B3244"/>
    <w:rsid w:val="005B3E4D"/>
    <w:rsid w:val="005B4FA0"/>
    <w:rsid w:val="005B5AEB"/>
    <w:rsid w:val="005B7888"/>
    <w:rsid w:val="005C065F"/>
    <w:rsid w:val="005C077C"/>
    <w:rsid w:val="005C09EB"/>
    <w:rsid w:val="005C1548"/>
    <w:rsid w:val="005C2DF7"/>
    <w:rsid w:val="005C3196"/>
    <w:rsid w:val="005C3828"/>
    <w:rsid w:val="005C45B9"/>
    <w:rsid w:val="005C52BE"/>
    <w:rsid w:val="005C610A"/>
    <w:rsid w:val="005C6989"/>
    <w:rsid w:val="005C6D38"/>
    <w:rsid w:val="005D07A0"/>
    <w:rsid w:val="005D0F2D"/>
    <w:rsid w:val="005D14B4"/>
    <w:rsid w:val="005D2266"/>
    <w:rsid w:val="005D262A"/>
    <w:rsid w:val="005D2691"/>
    <w:rsid w:val="005D2AD8"/>
    <w:rsid w:val="005D3170"/>
    <w:rsid w:val="005D329A"/>
    <w:rsid w:val="005D411E"/>
    <w:rsid w:val="005D422D"/>
    <w:rsid w:val="005D45BB"/>
    <w:rsid w:val="005D5556"/>
    <w:rsid w:val="005D62FC"/>
    <w:rsid w:val="005D691B"/>
    <w:rsid w:val="005D6A1C"/>
    <w:rsid w:val="005D758A"/>
    <w:rsid w:val="005E1D1A"/>
    <w:rsid w:val="005E2916"/>
    <w:rsid w:val="005E29D0"/>
    <w:rsid w:val="005E2AB6"/>
    <w:rsid w:val="005E2C4F"/>
    <w:rsid w:val="005E2EC0"/>
    <w:rsid w:val="005E2FF5"/>
    <w:rsid w:val="005E4311"/>
    <w:rsid w:val="005E5068"/>
    <w:rsid w:val="005E5260"/>
    <w:rsid w:val="005E615F"/>
    <w:rsid w:val="005E656C"/>
    <w:rsid w:val="005E7002"/>
    <w:rsid w:val="005E727B"/>
    <w:rsid w:val="005F098A"/>
    <w:rsid w:val="005F206D"/>
    <w:rsid w:val="005F35A4"/>
    <w:rsid w:val="005F372F"/>
    <w:rsid w:val="005F3CE1"/>
    <w:rsid w:val="005F3EE2"/>
    <w:rsid w:val="005F55AE"/>
    <w:rsid w:val="005F5AD4"/>
    <w:rsid w:val="005F5C84"/>
    <w:rsid w:val="005F5D05"/>
    <w:rsid w:val="005F5E04"/>
    <w:rsid w:val="005F5FC9"/>
    <w:rsid w:val="005F66C8"/>
    <w:rsid w:val="005F71AF"/>
    <w:rsid w:val="005F7451"/>
    <w:rsid w:val="005F760B"/>
    <w:rsid w:val="005F7B26"/>
    <w:rsid w:val="00600023"/>
    <w:rsid w:val="00601207"/>
    <w:rsid w:val="006014C1"/>
    <w:rsid w:val="00601825"/>
    <w:rsid w:val="00602E35"/>
    <w:rsid w:val="00604289"/>
    <w:rsid w:val="00605022"/>
    <w:rsid w:val="00605AEC"/>
    <w:rsid w:val="00607600"/>
    <w:rsid w:val="00607FD2"/>
    <w:rsid w:val="00610E43"/>
    <w:rsid w:val="00610E81"/>
    <w:rsid w:val="006134BD"/>
    <w:rsid w:val="00613858"/>
    <w:rsid w:val="00613D9A"/>
    <w:rsid w:val="00613DB2"/>
    <w:rsid w:val="006149DD"/>
    <w:rsid w:val="00615101"/>
    <w:rsid w:val="006152E6"/>
    <w:rsid w:val="006159A8"/>
    <w:rsid w:val="00616575"/>
    <w:rsid w:val="00616CDF"/>
    <w:rsid w:val="0061726E"/>
    <w:rsid w:val="006207AD"/>
    <w:rsid w:val="006220BA"/>
    <w:rsid w:val="006221DE"/>
    <w:rsid w:val="00625028"/>
    <w:rsid w:val="006256EB"/>
    <w:rsid w:val="00626E2E"/>
    <w:rsid w:val="006277F0"/>
    <w:rsid w:val="00630AD1"/>
    <w:rsid w:val="00632489"/>
    <w:rsid w:val="006356FC"/>
    <w:rsid w:val="00640787"/>
    <w:rsid w:val="00641E91"/>
    <w:rsid w:val="00642072"/>
    <w:rsid w:val="00642EBB"/>
    <w:rsid w:val="00643FFB"/>
    <w:rsid w:val="006441E7"/>
    <w:rsid w:val="0064472B"/>
    <w:rsid w:val="00652589"/>
    <w:rsid w:val="006525F3"/>
    <w:rsid w:val="00652AB8"/>
    <w:rsid w:val="00652B68"/>
    <w:rsid w:val="00652F4B"/>
    <w:rsid w:val="00653CDE"/>
    <w:rsid w:val="00653DB5"/>
    <w:rsid w:val="006549ED"/>
    <w:rsid w:val="006556A6"/>
    <w:rsid w:val="00655B2C"/>
    <w:rsid w:val="00656C53"/>
    <w:rsid w:val="00656DDB"/>
    <w:rsid w:val="00660691"/>
    <w:rsid w:val="00660A24"/>
    <w:rsid w:val="00660D33"/>
    <w:rsid w:val="00661935"/>
    <w:rsid w:val="00661E7A"/>
    <w:rsid w:val="00661EF2"/>
    <w:rsid w:val="00662A18"/>
    <w:rsid w:val="006643D0"/>
    <w:rsid w:val="0066538E"/>
    <w:rsid w:val="00667EC6"/>
    <w:rsid w:val="00670691"/>
    <w:rsid w:val="00670E0F"/>
    <w:rsid w:val="00671BC4"/>
    <w:rsid w:val="00671C53"/>
    <w:rsid w:val="00672A6A"/>
    <w:rsid w:val="00673FD3"/>
    <w:rsid w:val="00674A7A"/>
    <w:rsid w:val="00675EE5"/>
    <w:rsid w:val="00676102"/>
    <w:rsid w:val="00677563"/>
    <w:rsid w:val="006777B2"/>
    <w:rsid w:val="00681585"/>
    <w:rsid w:val="00682236"/>
    <w:rsid w:val="00682A12"/>
    <w:rsid w:val="00682D9D"/>
    <w:rsid w:val="00684BEE"/>
    <w:rsid w:val="00684DB6"/>
    <w:rsid w:val="0068554C"/>
    <w:rsid w:val="006860B6"/>
    <w:rsid w:val="006868F8"/>
    <w:rsid w:val="00686AE7"/>
    <w:rsid w:val="00687372"/>
    <w:rsid w:val="00690B7E"/>
    <w:rsid w:val="00690D41"/>
    <w:rsid w:val="00692060"/>
    <w:rsid w:val="006924EA"/>
    <w:rsid w:val="006925F9"/>
    <w:rsid w:val="006929F4"/>
    <w:rsid w:val="00692C8B"/>
    <w:rsid w:val="00692D54"/>
    <w:rsid w:val="006942BF"/>
    <w:rsid w:val="006956E6"/>
    <w:rsid w:val="00697CEA"/>
    <w:rsid w:val="006A0C9C"/>
    <w:rsid w:val="006A1615"/>
    <w:rsid w:val="006A23B0"/>
    <w:rsid w:val="006A2FF9"/>
    <w:rsid w:val="006A35B7"/>
    <w:rsid w:val="006A4AFB"/>
    <w:rsid w:val="006A5966"/>
    <w:rsid w:val="006A5B00"/>
    <w:rsid w:val="006A65A1"/>
    <w:rsid w:val="006B079F"/>
    <w:rsid w:val="006B081A"/>
    <w:rsid w:val="006B134C"/>
    <w:rsid w:val="006B1695"/>
    <w:rsid w:val="006B16DE"/>
    <w:rsid w:val="006B17BA"/>
    <w:rsid w:val="006B1A22"/>
    <w:rsid w:val="006B2CB6"/>
    <w:rsid w:val="006B4C57"/>
    <w:rsid w:val="006B612F"/>
    <w:rsid w:val="006C03C7"/>
    <w:rsid w:val="006C0F43"/>
    <w:rsid w:val="006C0FBE"/>
    <w:rsid w:val="006C3ED5"/>
    <w:rsid w:val="006C49D9"/>
    <w:rsid w:val="006C7A43"/>
    <w:rsid w:val="006D0046"/>
    <w:rsid w:val="006D0425"/>
    <w:rsid w:val="006D0D60"/>
    <w:rsid w:val="006D1787"/>
    <w:rsid w:val="006D2A7F"/>
    <w:rsid w:val="006D678D"/>
    <w:rsid w:val="006D754C"/>
    <w:rsid w:val="006D783D"/>
    <w:rsid w:val="006D7C97"/>
    <w:rsid w:val="006E0E6B"/>
    <w:rsid w:val="006E1BAB"/>
    <w:rsid w:val="006E2365"/>
    <w:rsid w:val="006E2C73"/>
    <w:rsid w:val="006E32E8"/>
    <w:rsid w:val="006E39DB"/>
    <w:rsid w:val="006E3C60"/>
    <w:rsid w:val="006E4589"/>
    <w:rsid w:val="006E461D"/>
    <w:rsid w:val="006E46D1"/>
    <w:rsid w:val="006E4908"/>
    <w:rsid w:val="006E4AE2"/>
    <w:rsid w:val="006E5F9E"/>
    <w:rsid w:val="006E646E"/>
    <w:rsid w:val="006E666A"/>
    <w:rsid w:val="006E68E5"/>
    <w:rsid w:val="006E7D0F"/>
    <w:rsid w:val="006F0CA1"/>
    <w:rsid w:val="006F1E13"/>
    <w:rsid w:val="006F3316"/>
    <w:rsid w:val="006F4040"/>
    <w:rsid w:val="006F5159"/>
    <w:rsid w:val="006F55B0"/>
    <w:rsid w:val="006F5DE9"/>
    <w:rsid w:val="00700791"/>
    <w:rsid w:val="00700989"/>
    <w:rsid w:val="00702067"/>
    <w:rsid w:val="00702D34"/>
    <w:rsid w:val="00703C43"/>
    <w:rsid w:val="007041AF"/>
    <w:rsid w:val="007055FD"/>
    <w:rsid w:val="00706802"/>
    <w:rsid w:val="00706CA9"/>
    <w:rsid w:val="00707873"/>
    <w:rsid w:val="0071144C"/>
    <w:rsid w:val="007115D5"/>
    <w:rsid w:val="00713D38"/>
    <w:rsid w:val="00714B46"/>
    <w:rsid w:val="00714FF0"/>
    <w:rsid w:val="00715345"/>
    <w:rsid w:val="00716CC9"/>
    <w:rsid w:val="0072079D"/>
    <w:rsid w:val="00720A34"/>
    <w:rsid w:val="00722ADD"/>
    <w:rsid w:val="0072317F"/>
    <w:rsid w:val="0072329C"/>
    <w:rsid w:val="007236A1"/>
    <w:rsid w:val="00723FFC"/>
    <w:rsid w:val="0072420E"/>
    <w:rsid w:val="00724702"/>
    <w:rsid w:val="00725745"/>
    <w:rsid w:val="00725D53"/>
    <w:rsid w:val="007264B3"/>
    <w:rsid w:val="00731E25"/>
    <w:rsid w:val="00732AFD"/>
    <w:rsid w:val="00732FD6"/>
    <w:rsid w:val="00733790"/>
    <w:rsid w:val="00734DAE"/>
    <w:rsid w:val="00735127"/>
    <w:rsid w:val="00735A75"/>
    <w:rsid w:val="007360E2"/>
    <w:rsid w:val="007373AF"/>
    <w:rsid w:val="007400A7"/>
    <w:rsid w:val="00741176"/>
    <w:rsid w:val="00742CE5"/>
    <w:rsid w:val="00743602"/>
    <w:rsid w:val="0074383C"/>
    <w:rsid w:val="00745AA3"/>
    <w:rsid w:val="00745EAC"/>
    <w:rsid w:val="00746109"/>
    <w:rsid w:val="00746120"/>
    <w:rsid w:val="007474CF"/>
    <w:rsid w:val="00747F1D"/>
    <w:rsid w:val="00750441"/>
    <w:rsid w:val="0075275F"/>
    <w:rsid w:val="007537AE"/>
    <w:rsid w:val="007539BF"/>
    <w:rsid w:val="007547A4"/>
    <w:rsid w:val="00755A51"/>
    <w:rsid w:val="00755BE6"/>
    <w:rsid w:val="00755DE5"/>
    <w:rsid w:val="00756FFD"/>
    <w:rsid w:val="007579C1"/>
    <w:rsid w:val="00760901"/>
    <w:rsid w:val="00760ED4"/>
    <w:rsid w:val="00761735"/>
    <w:rsid w:val="007620BF"/>
    <w:rsid w:val="00762A2F"/>
    <w:rsid w:val="00763A1B"/>
    <w:rsid w:val="00764634"/>
    <w:rsid w:val="00765195"/>
    <w:rsid w:val="00765510"/>
    <w:rsid w:val="007659F2"/>
    <w:rsid w:val="00766DD5"/>
    <w:rsid w:val="00767791"/>
    <w:rsid w:val="00767A24"/>
    <w:rsid w:val="00767B6B"/>
    <w:rsid w:val="007717A0"/>
    <w:rsid w:val="00771F61"/>
    <w:rsid w:val="00772176"/>
    <w:rsid w:val="007728B1"/>
    <w:rsid w:val="00772E4A"/>
    <w:rsid w:val="00773BAE"/>
    <w:rsid w:val="0077454D"/>
    <w:rsid w:val="007751B9"/>
    <w:rsid w:val="007805B8"/>
    <w:rsid w:val="00780B7E"/>
    <w:rsid w:val="00781325"/>
    <w:rsid w:val="00781A47"/>
    <w:rsid w:val="00781AF7"/>
    <w:rsid w:val="007820F2"/>
    <w:rsid w:val="00783CB0"/>
    <w:rsid w:val="0078635D"/>
    <w:rsid w:val="00786EEE"/>
    <w:rsid w:val="00792C8A"/>
    <w:rsid w:val="00792CC2"/>
    <w:rsid w:val="00792D4C"/>
    <w:rsid w:val="0079357F"/>
    <w:rsid w:val="007938B4"/>
    <w:rsid w:val="007943F0"/>
    <w:rsid w:val="00794DAE"/>
    <w:rsid w:val="007952B0"/>
    <w:rsid w:val="00795FF8"/>
    <w:rsid w:val="007960D0"/>
    <w:rsid w:val="007978D8"/>
    <w:rsid w:val="00797BD6"/>
    <w:rsid w:val="007A396B"/>
    <w:rsid w:val="007A42C0"/>
    <w:rsid w:val="007A4E09"/>
    <w:rsid w:val="007A4EAC"/>
    <w:rsid w:val="007A7CF2"/>
    <w:rsid w:val="007B06E3"/>
    <w:rsid w:val="007B1412"/>
    <w:rsid w:val="007B19B8"/>
    <w:rsid w:val="007B4D36"/>
    <w:rsid w:val="007B4EC2"/>
    <w:rsid w:val="007B5055"/>
    <w:rsid w:val="007B5858"/>
    <w:rsid w:val="007B5E73"/>
    <w:rsid w:val="007B6501"/>
    <w:rsid w:val="007B6689"/>
    <w:rsid w:val="007C1162"/>
    <w:rsid w:val="007C27FE"/>
    <w:rsid w:val="007C28E9"/>
    <w:rsid w:val="007C3B52"/>
    <w:rsid w:val="007C4A52"/>
    <w:rsid w:val="007C5550"/>
    <w:rsid w:val="007C5E65"/>
    <w:rsid w:val="007C5E86"/>
    <w:rsid w:val="007C61AB"/>
    <w:rsid w:val="007C6B48"/>
    <w:rsid w:val="007D002D"/>
    <w:rsid w:val="007D1C47"/>
    <w:rsid w:val="007D341C"/>
    <w:rsid w:val="007D348A"/>
    <w:rsid w:val="007D39BC"/>
    <w:rsid w:val="007D3EF3"/>
    <w:rsid w:val="007D53C6"/>
    <w:rsid w:val="007D642E"/>
    <w:rsid w:val="007D7102"/>
    <w:rsid w:val="007D7849"/>
    <w:rsid w:val="007E00BD"/>
    <w:rsid w:val="007E067E"/>
    <w:rsid w:val="007E1589"/>
    <w:rsid w:val="007E1A03"/>
    <w:rsid w:val="007E2F6A"/>
    <w:rsid w:val="007E401E"/>
    <w:rsid w:val="007E4875"/>
    <w:rsid w:val="007E5132"/>
    <w:rsid w:val="007E533C"/>
    <w:rsid w:val="007E5AB7"/>
    <w:rsid w:val="007E5FDF"/>
    <w:rsid w:val="007E66EE"/>
    <w:rsid w:val="007E6E44"/>
    <w:rsid w:val="007E7025"/>
    <w:rsid w:val="007F2CDB"/>
    <w:rsid w:val="007F33C2"/>
    <w:rsid w:val="007F3486"/>
    <w:rsid w:val="007F6F13"/>
    <w:rsid w:val="0080007D"/>
    <w:rsid w:val="008012EF"/>
    <w:rsid w:val="008013FB"/>
    <w:rsid w:val="00801823"/>
    <w:rsid w:val="00801D79"/>
    <w:rsid w:val="00802217"/>
    <w:rsid w:val="008022D2"/>
    <w:rsid w:val="00802F00"/>
    <w:rsid w:val="00804026"/>
    <w:rsid w:val="00804471"/>
    <w:rsid w:val="0080725A"/>
    <w:rsid w:val="00810B65"/>
    <w:rsid w:val="00811B10"/>
    <w:rsid w:val="0081277B"/>
    <w:rsid w:val="008149F1"/>
    <w:rsid w:val="00816905"/>
    <w:rsid w:val="00817C35"/>
    <w:rsid w:val="00820895"/>
    <w:rsid w:val="008215AF"/>
    <w:rsid w:val="008218CD"/>
    <w:rsid w:val="00821E33"/>
    <w:rsid w:val="00822E57"/>
    <w:rsid w:val="00825349"/>
    <w:rsid w:val="008259F8"/>
    <w:rsid w:val="00825A86"/>
    <w:rsid w:val="00825DF0"/>
    <w:rsid w:val="00827F96"/>
    <w:rsid w:val="008301AD"/>
    <w:rsid w:val="00831420"/>
    <w:rsid w:val="008322FD"/>
    <w:rsid w:val="00832ADB"/>
    <w:rsid w:val="00832DBF"/>
    <w:rsid w:val="0083300F"/>
    <w:rsid w:val="0083375B"/>
    <w:rsid w:val="008348E6"/>
    <w:rsid w:val="008349A9"/>
    <w:rsid w:val="00835B68"/>
    <w:rsid w:val="008367F0"/>
    <w:rsid w:val="00840A7E"/>
    <w:rsid w:val="008411E9"/>
    <w:rsid w:val="008430B6"/>
    <w:rsid w:val="00843355"/>
    <w:rsid w:val="00843805"/>
    <w:rsid w:val="00843991"/>
    <w:rsid w:val="00845643"/>
    <w:rsid w:val="00845720"/>
    <w:rsid w:val="00846445"/>
    <w:rsid w:val="00847727"/>
    <w:rsid w:val="00850130"/>
    <w:rsid w:val="0085106B"/>
    <w:rsid w:val="0085212C"/>
    <w:rsid w:val="008532BC"/>
    <w:rsid w:val="0085372B"/>
    <w:rsid w:val="008537F4"/>
    <w:rsid w:val="00853D08"/>
    <w:rsid w:val="008566A8"/>
    <w:rsid w:val="00856F6B"/>
    <w:rsid w:val="00857BBF"/>
    <w:rsid w:val="00860A9B"/>
    <w:rsid w:val="00860EB2"/>
    <w:rsid w:val="0086212E"/>
    <w:rsid w:val="008623DF"/>
    <w:rsid w:val="00863A3A"/>
    <w:rsid w:val="008664FD"/>
    <w:rsid w:val="008703F2"/>
    <w:rsid w:val="00870777"/>
    <w:rsid w:val="0087117E"/>
    <w:rsid w:val="0087681E"/>
    <w:rsid w:val="00876C4F"/>
    <w:rsid w:val="00877A99"/>
    <w:rsid w:val="00877FA9"/>
    <w:rsid w:val="00877FAE"/>
    <w:rsid w:val="00880705"/>
    <w:rsid w:val="00883E46"/>
    <w:rsid w:val="008843C0"/>
    <w:rsid w:val="008854EA"/>
    <w:rsid w:val="00885604"/>
    <w:rsid w:val="00886D44"/>
    <w:rsid w:val="0089006E"/>
    <w:rsid w:val="008900EA"/>
    <w:rsid w:val="00890411"/>
    <w:rsid w:val="008908AB"/>
    <w:rsid w:val="00891932"/>
    <w:rsid w:val="008925B7"/>
    <w:rsid w:val="008939A5"/>
    <w:rsid w:val="00893B5C"/>
    <w:rsid w:val="008946F8"/>
    <w:rsid w:val="008955D5"/>
    <w:rsid w:val="008962F9"/>
    <w:rsid w:val="008964E8"/>
    <w:rsid w:val="00896EB3"/>
    <w:rsid w:val="008A13FA"/>
    <w:rsid w:val="008A34F6"/>
    <w:rsid w:val="008A3D76"/>
    <w:rsid w:val="008A4118"/>
    <w:rsid w:val="008A46D3"/>
    <w:rsid w:val="008A47AF"/>
    <w:rsid w:val="008A4BD9"/>
    <w:rsid w:val="008A6E5B"/>
    <w:rsid w:val="008B0467"/>
    <w:rsid w:val="008B1515"/>
    <w:rsid w:val="008B296A"/>
    <w:rsid w:val="008B30B2"/>
    <w:rsid w:val="008B359E"/>
    <w:rsid w:val="008B57E8"/>
    <w:rsid w:val="008B6542"/>
    <w:rsid w:val="008B6CA5"/>
    <w:rsid w:val="008B766C"/>
    <w:rsid w:val="008B7AEC"/>
    <w:rsid w:val="008C0BC3"/>
    <w:rsid w:val="008C48A2"/>
    <w:rsid w:val="008C4F3D"/>
    <w:rsid w:val="008C6E47"/>
    <w:rsid w:val="008C7DE5"/>
    <w:rsid w:val="008D00ED"/>
    <w:rsid w:val="008D0871"/>
    <w:rsid w:val="008D0DE8"/>
    <w:rsid w:val="008D0E95"/>
    <w:rsid w:val="008D1E87"/>
    <w:rsid w:val="008D20AC"/>
    <w:rsid w:val="008D2A88"/>
    <w:rsid w:val="008D3FC5"/>
    <w:rsid w:val="008D402E"/>
    <w:rsid w:val="008D5ECD"/>
    <w:rsid w:val="008D6199"/>
    <w:rsid w:val="008D6A1A"/>
    <w:rsid w:val="008D797D"/>
    <w:rsid w:val="008E0182"/>
    <w:rsid w:val="008E06A2"/>
    <w:rsid w:val="008E0B26"/>
    <w:rsid w:val="008E0B2A"/>
    <w:rsid w:val="008E1401"/>
    <w:rsid w:val="008E170F"/>
    <w:rsid w:val="008E18D4"/>
    <w:rsid w:val="008E3559"/>
    <w:rsid w:val="008E3CCF"/>
    <w:rsid w:val="008E6B41"/>
    <w:rsid w:val="008E7BA9"/>
    <w:rsid w:val="008E7E94"/>
    <w:rsid w:val="008F14C2"/>
    <w:rsid w:val="008F2565"/>
    <w:rsid w:val="008F2812"/>
    <w:rsid w:val="008F2929"/>
    <w:rsid w:val="008F3883"/>
    <w:rsid w:val="008F3A29"/>
    <w:rsid w:val="008F4D4F"/>
    <w:rsid w:val="008F5A62"/>
    <w:rsid w:val="008F7916"/>
    <w:rsid w:val="00900A37"/>
    <w:rsid w:val="00901D35"/>
    <w:rsid w:val="0090201C"/>
    <w:rsid w:val="00902EF2"/>
    <w:rsid w:val="00904AE8"/>
    <w:rsid w:val="00904E6F"/>
    <w:rsid w:val="0090606C"/>
    <w:rsid w:val="009060B6"/>
    <w:rsid w:val="00906160"/>
    <w:rsid w:val="00907500"/>
    <w:rsid w:val="00910868"/>
    <w:rsid w:val="00911A7F"/>
    <w:rsid w:val="00911B3D"/>
    <w:rsid w:val="009138E9"/>
    <w:rsid w:val="00914119"/>
    <w:rsid w:val="009144AD"/>
    <w:rsid w:val="00914C16"/>
    <w:rsid w:val="00915202"/>
    <w:rsid w:val="009158A6"/>
    <w:rsid w:val="00916A12"/>
    <w:rsid w:val="0091764E"/>
    <w:rsid w:val="009200F3"/>
    <w:rsid w:val="00920DF5"/>
    <w:rsid w:val="009213C1"/>
    <w:rsid w:val="00922190"/>
    <w:rsid w:val="009236A3"/>
    <w:rsid w:val="00923841"/>
    <w:rsid w:val="00923C8F"/>
    <w:rsid w:val="009246CF"/>
    <w:rsid w:val="0092470F"/>
    <w:rsid w:val="009267D6"/>
    <w:rsid w:val="00927396"/>
    <w:rsid w:val="009279ED"/>
    <w:rsid w:val="00932187"/>
    <w:rsid w:val="00932890"/>
    <w:rsid w:val="009353F7"/>
    <w:rsid w:val="00935A2E"/>
    <w:rsid w:val="00936616"/>
    <w:rsid w:val="0093678B"/>
    <w:rsid w:val="00936F8C"/>
    <w:rsid w:val="00942337"/>
    <w:rsid w:val="00942A1A"/>
    <w:rsid w:val="00944601"/>
    <w:rsid w:val="00944BAD"/>
    <w:rsid w:val="00944EDA"/>
    <w:rsid w:val="00944EFB"/>
    <w:rsid w:val="00945137"/>
    <w:rsid w:val="00945270"/>
    <w:rsid w:val="00945DA6"/>
    <w:rsid w:val="009463BE"/>
    <w:rsid w:val="00950A73"/>
    <w:rsid w:val="00950FBC"/>
    <w:rsid w:val="009515E6"/>
    <w:rsid w:val="00951DC8"/>
    <w:rsid w:val="00951F0C"/>
    <w:rsid w:val="00952F3C"/>
    <w:rsid w:val="00952F75"/>
    <w:rsid w:val="009552E8"/>
    <w:rsid w:val="009558A3"/>
    <w:rsid w:val="009574CF"/>
    <w:rsid w:val="009607E1"/>
    <w:rsid w:val="00961541"/>
    <w:rsid w:val="0096158C"/>
    <w:rsid w:val="009625B8"/>
    <w:rsid w:val="009626BB"/>
    <w:rsid w:val="00962B02"/>
    <w:rsid w:val="00963E9A"/>
    <w:rsid w:val="00965107"/>
    <w:rsid w:val="00965B77"/>
    <w:rsid w:val="00967127"/>
    <w:rsid w:val="009677EC"/>
    <w:rsid w:val="00967CB5"/>
    <w:rsid w:val="00970069"/>
    <w:rsid w:val="00970934"/>
    <w:rsid w:val="009712C0"/>
    <w:rsid w:val="0097344F"/>
    <w:rsid w:val="00973E30"/>
    <w:rsid w:val="00974897"/>
    <w:rsid w:val="00974A40"/>
    <w:rsid w:val="009753F5"/>
    <w:rsid w:val="00977429"/>
    <w:rsid w:val="00977525"/>
    <w:rsid w:val="00977737"/>
    <w:rsid w:val="00977792"/>
    <w:rsid w:val="00980179"/>
    <w:rsid w:val="009827E6"/>
    <w:rsid w:val="00983E0C"/>
    <w:rsid w:val="009857AA"/>
    <w:rsid w:val="00985908"/>
    <w:rsid w:val="00986E98"/>
    <w:rsid w:val="009875D8"/>
    <w:rsid w:val="00990CBD"/>
    <w:rsid w:val="00990CD6"/>
    <w:rsid w:val="00991EB5"/>
    <w:rsid w:val="00992819"/>
    <w:rsid w:val="00992D88"/>
    <w:rsid w:val="009951DE"/>
    <w:rsid w:val="0099546E"/>
    <w:rsid w:val="00995847"/>
    <w:rsid w:val="009958F9"/>
    <w:rsid w:val="00996913"/>
    <w:rsid w:val="00997730"/>
    <w:rsid w:val="00997C38"/>
    <w:rsid w:val="009A07AF"/>
    <w:rsid w:val="009A0D56"/>
    <w:rsid w:val="009A16C3"/>
    <w:rsid w:val="009A194A"/>
    <w:rsid w:val="009A378B"/>
    <w:rsid w:val="009A3957"/>
    <w:rsid w:val="009A4BCB"/>
    <w:rsid w:val="009A5DB3"/>
    <w:rsid w:val="009A67F5"/>
    <w:rsid w:val="009A6BA2"/>
    <w:rsid w:val="009A7964"/>
    <w:rsid w:val="009A7E87"/>
    <w:rsid w:val="009B035B"/>
    <w:rsid w:val="009B0647"/>
    <w:rsid w:val="009B247B"/>
    <w:rsid w:val="009B2693"/>
    <w:rsid w:val="009B299C"/>
    <w:rsid w:val="009B3C85"/>
    <w:rsid w:val="009B3C92"/>
    <w:rsid w:val="009B3FDA"/>
    <w:rsid w:val="009B468B"/>
    <w:rsid w:val="009B4ABA"/>
    <w:rsid w:val="009B5BD6"/>
    <w:rsid w:val="009C1B4B"/>
    <w:rsid w:val="009C2D33"/>
    <w:rsid w:val="009C3E03"/>
    <w:rsid w:val="009C75A1"/>
    <w:rsid w:val="009C75E1"/>
    <w:rsid w:val="009C7797"/>
    <w:rsid w:val="009D0203"/>
    <w:rsid w:val="009D066E"/>
    <w:rsid w:val="009D2308"/>
    <w:rsid w:val="009D283D"/>
    <w:rsid w:val="009D3A52"/>
    <w:rsid w:val="009D430E"/>
    <w:rsid w:val="009D6B1A"/>
    <w:rsid w:val="009E00A4"/>
    <w:rsid w:val="009E0EC4"/>
    <w:rsid w:val="009E2CBE"/>
    <w:rsid w:val="009E2EBE"/>
    <w:rsid w:val="009E4306"/>
    <w:rsid w:val="009E4BFC"/>
    <w:rsid w:val="009F0886"/>
    <w:rsid w:val="009F0B97"/>
    <w:rsid w:val="009F13F7"/>
    <w:rsid w:val="009F2763"/>
    <w:rsid w:val="009F460C"/>
    <w:rsid w:val="009F4626"/>
    <w:rsid w:val="009F46B5"/>
    <w:rsid w:val="009F4831"/>
    <w:rsid w:val="009F526F"/>
    <w:rsid w:val="009F5919"/>
    <w:rsid w:val="009F61A1"/>
    <w:rsid w:val="00A00695"/>
    <w:rsid w:val="00A00B44"/>
    <w:rsid w:val="00A01A5E"/>
    <w:rsid w:val="00A02264"/>
    <w:rsid w:val="00A03525"/>
    <w:rsid w:val="00A03EB0"/>
    <w:rsid w:val="00A04249"/>
    <w:rsid w:val="00A04790"/>
    <w:rsid w:val="00A04E3C"/>
    <w:rsid w:val="00A06D31"/>
    <w:rsid w:val="00A06F38"/>
    <w:rsid w:val="00A10929"/>
    <w:rsid w:val="00A117C6"/>
    <w:rsid w:val="00A11C09"/>
    <w:rsid w:val="00A12349"/>
    <w:rsid w:val="00A14B5C"/>
    <w:rsid w:val="00A150BF"/>
    <w:rsid w:val="00A16DC4"/>
    <w:rsid w:val="00A16E22"/>
    <w:rsid w:val="00A17FB0"/>
    <w:rsid w:val="00A20932"/>
    <w:rsid w:val="00A21126"/>
    <w:rsid w:val="00A218A7"/>
    <w:rsid w:val="00A22331"/>
    <w:rsid w:val="00A2241B"/>
    <w:rsid w:val="00A25081"/>
    <w:rsid w:val="00A2550F"/>
    <w:rsid w:val="00A25B1F"/>
    <w:rsid w:val="00A25C67"/>
    <w:rsid w:val="00A2685A"/>
    <w:rsid w:val="00A27136"/>
    <w:rsid w:val="00A30BB1"/>
    <w:rsid w:val="00A30C73"/>
    <w:rsid w:val="00A31612"/>
    <w:rsid w:val="00A330D6"/>
    <w:rsid w:val="00A33C7E"/>
    <w:rsid w:val="00A3455D"/>
    <w:rsid w:val="00A36098"/>
    <w:rsid w:val="00A37416"/>
    <w:rsid w:val="00A37419"/>
    <w:rsid w:val="00A374CC"/>
    <w:rsid w:val="00A42D6F"/>
    <w:rsid w:val="00A43E2C"/>
    <w:rsid w:val="00A44199"/>
    <w:rsid w:val="00A450A2"/>
    <w:rsid w:val="00A45695"/>
    <w:rsid w:val="00A459CF"/>
    <w:rsid w:val="00A50E1B"/>
    <w:rsid w:val="00A5163F"/>
    <w:rsid w:val="00A52F83"/>
    <w:rsid w:val="00A52FEB"/>
    <w:rsid w:val="00A53B9A"/>
    <w:rsid w:val="00A55879"/>
    <w:rsid w:val="00A573D6"/>
    <w:rsid w:val="00A575CC"/>
    <w:rsid w:val="00A604D2"/>
    <w:rsid w:val="00A6081D"/>
    <w:rsid w:val="00A60C7D"/>
    <w:rsid w:val="00A60F51"/>
    <w:rsid w:val="00A6373D"/>
    <w:rsid w:val="00A65092"/>
    <w:rsid w:val="00A6755D"/>
    <w:rsid w:val="00A67B07"/>
    <w:rsid w:val="00A70757"/>
    <w:rsid w:val="00A7338D"/>
    <w:rsid w:val="00A741C1"/>
    <w:rsid w:val="00A7561D"/>
    <w:rsid w:val="00A75967"/>
    <w:rsid w:val="00A759F0"/>
    <w:rsid w:val="00A761F4"/>
    <w:rsid w:val="00A76A2B"/>
    <w:rsid w:val="00A76C6C"/>
    <w:rsid w:val="00A80719"/>
    <w:rsid w:val="00A8291F"/>
    <w:rsid w:val="00A82B30"/>
    <w:rsid w:val="00A8356B"/>
    <w:rsid w:val="00A84198"/>
    <w:rsid w:val="00A84E24"/>
    <w:rsid w:val="00A85B5B"/>
    <w:rsid w:val="00A85ED9"/>
    <w:rsid w:val="00A878FA"/>
    <w:rsid w:val="00A903B5"/>
    <w:rsid w:val="00A90BFF"/>
    <w:rsid w:val="00A92AB2"/>
    <w:rsid w:val="00A955F6"/>
    <w:rsid w:val="00A97CA1"/>
    <w:rsid w:val="00AA0D6C"/>
    <w:rsid w:val="00AA115D"/>
    <w:rsid w:val="00AA1214"/>
    <w:rsid w:val="00AA3299"/>
    <w:rsid w:val="00AA377D"/>
    <w:rsid w:val="00AA4145"/>
    <w:rsid w:val="00AA4C4E"/>
    <w:rsid w:val="00AA53B9"/>
    <w:rsid w:val="00AA55FD"/>
    <w:rsid w:val="00AA60B6"/>
    <w:rsid w:val="00AB087E"/>
    <w:rsid w:val="00AB09EB"/>
    <w:rsid w:val="00AB0E7C"/>
    <w:rsid w:val="00AB35A7"/>
    <w:rsid w:val="00AB44A6"/>
    <w:rsid w:val="00AB76A0"/>
    <w:rsid w:val="00AB7F5E"/>
    <w:rsid w:val="00AC07E1"/>
    <w:rsid w:val="00AC1647"/>
    <w:rsid w:val="00AC198C"/>
    <w:rsid w:val="00AC1AD5"/>
    <w:rsid w:val="00AC1E1F"/>
    <w:rsid w:val="00AC2A50"/>
    <w:rsid w:val="00AC2DCB"/>
    <w:rsid w:val="00AC43DB"/>
    <w:rsid w:val="00AC4BBC"/>
    <w:rsid w:val="00AC551C"/>
    <w:rsid w:val="00AC5762"/>
    <w:rsid w:val="00AC5E45"/>
    <w:rsid w:val="00AC62D8"/>
    <w:rsid w:val="00AC6A0C"/>
    <w:rsid w:val="00AC7EFD"/>
    <w:rsid w:val="00AD02B1"/>
    <w:rsid w:val="00AD07DC"/>
    <w:rsid w:val="00AD1191"/>
    <w:rsid w:val="00AD20FD"/>
    <w:rsid w:val="00AD27F5"/>
    <w:rsid w:val="00AD2E5D"/>
    <w:rsid w:val="00AD3144"/>
    <w:rsid w:val="00AD366B"/>
    <w:rsid w:val="00AD49FF"/>
    <w:rsid w:val="00AD75E2"/>
    <w:rsid w:val="00AD7685"/>
    <w:rsid w:val="00AD786A"/>
    <w:rsid w:val="00AE0C8C"/>
    <w:rsid w:val="00AE240C"/>
    <w:rsid w:val="00AE3665"/>
    <w:rsid w:val="00AE3687"/>
    <w:rsid w:val="00AE3ECA"/>
    <w:rsid w:val="00AE4D7F"/>
    <w:rsid w:val="00AF126B"/>
    <w:rsid w:val="00AF1671"/>
    <w:rsid w:val="00AF1711"/>
    <w:rsid w:val="00AF26B2"/>
    <w:rsid w:val="00AF2B0C"/>
    <w:rsid w:val="00AF3399"/>
    <w:rsid w:val="00AF5570"/>
    <w:rsid w:val="00AF5812"/>
    <w:rsid w:val="00AF5CFC"/>
    <w:rsid w:val="00AF641E"/>
    <w:rsid w:val="00B002D2"/>
    <w:rsid w:val="00B00B86"/>
    <w:rsid w:val="00B01AC8"/>
    <w:rsid w:val="00B01B84"/>
    <w:rsid w:val="00B01CB6"/>
    <w:rsid w:val="00B042DE"/>
    <w:rsid w:val="00B04638"/>
    <w:rsid w:val="00B04BEE"/>
    <w:rsid w:val="00B063C2"/>
    <w:rsid w:val="00B06A5D"/>
    <w:rsid w:val="00B06E38"/>
    <w:rsid w:val="00B07112"/>
    <w:rsid w:val="00B075DC"/>
    <w:rsid w:val="00B0775C"/>
    <w:rsid w:val="00B108BB"/>
    <w:rsid w:val="00B10AD1"/>
    <w:rsid w:val="00B10CF5"/>
    <w:rsid w:val="00B10F07"/>
    <w:rsid w:val="00B113B4"/>
    <w:rsid w:val="00B14E33"/>
    <w:rsid w:val="00B1642D"/>
    <w:rsid w:val="00B1677A"/>
    <w:rsid w:val="00B2007A"/>
    <w:rsid w:val="00B207F2"/>
    <w:rsid w:val="00B20B6A"/>
    <w:rsid w:val="00B21052"/>
    <w:rsid w:val="00B215F8"/>
    <w:rsid w:val="00B22488"/>
    <w:rsid w:val="00B225F8"/>
    <w:rsid w:val="00B22CA3"/>
    <w:rsid w:val="00B24AB6"/>
    <w:rsid w:val="00B263D6"/>
    <w:rsid w:val="00B271B8"/>
    <w:rsid w:val="00B30268"/>
    <w:rsid w:val="00B31792"/>
    <w:rsid w:val="00B33529"/>
    <w:rsid w:val="00B3508E"/>
    <w:rsid w:val="00B358D1"/>
    <w:rsid w:val="00B35E35"/>
    <w:rsid w:val="00B408C2"/>
    <w:rsid w:val="00B41352"/>
    <w:rsid w:val="00B419A8"/>
    <w:rsid w:val="00B41DF3"/>
    <w:rsid w:val="00B41E17"/>
    <w:rsid w:val="00B42F6F"/>
    <w:rsid w:val="00B44010"/>
    <w:rsid w:val="00B44EB0"/>
    <w:rsid w:val="00B4796A"/>
    <w:rsid w:val="00B518E4"/>
    <w:rsid w:val="00B5205E"/>
    <w:rsid w:val="00B52372"/>
    <w:rsid w:val="00B535E5"/>
    <w:rsid w:val="00B54AA7"/>
    <w:rsid w:val="00B56330"/>
    <w:rsid w:val="00B56A02"/>
    <w:rsid w:val="00B60548"/>
    <w:rsid w:val="00B61336"/>
    <w:rsid w:val="00B62BA9"/>
    <w:rsid w:val="00B630BA"/>
    <w:rsid w:val="00B630D7"/>
    <w:rsid w:val="00B649AF"/>
    <w:rsid w:val="00B64A71"/>
    <w:rsid w:val="00B66676"/>
    <w:rsid w:val="00B70528"/>
    <w:rsid w:val="00B715EA"/>
    <w:rsid w:val="00B73C08"/>
    <w:rsid w:val="00B746AD"/>
    <w:rsid w:val="00B762F9"/>
    <w:rsid w:val="00B77465"/>
    <w:rsid w:val="00B775C0"/>
    <w:rsid w:val="00B77AE8"/>
    <w:rsid w:val="00B77BD6"/>
    <w:rsid w:val="00B811C1"/>
    <w:rsid w:val="00B81E7B"/>
    <w:rsid w:val="00B82DAF"/>
    <w:rsid w:val="00B837E0"/>
    <w:rsid w:val="00B841A1"/>
    <w:rsid w:val="00B853DC"/>
    <w:rsid w:val="00B860A5"/>
    <w:rsid w:val="00B8671D"/>
    <w:rsid w:val="00B87E73"/>
    <w:rsid w:val="00B913A1"/>
    <w:rsid w:val="00B92937"/>
    <w:rsid w:val="00B93099"/>
    <w:rsid w:val="00B9499C"/>
    <w:rsid w:val="00B94CAC"/>
    <w:rsid w:val="00B957D8"/>
    <w:rsid w:val="00B968E0"/>
    <w:rsid w:val="00BA1859"/>
    <w:rsid w:val="00BA1DC8"/>
    <w:rsid w:val="00BA3767"/>
    <w:rsid w:val="00BA498C"/>
    <w:rsid w:val="00BA68FF"/>
    <w:rsid w:val="00BA6D18"/>
    <w:rsid w:val="00BA77B0"/>
    <w:rsid w:val="00BB0AD9"/>
    <w:rsid w:val="00BB1B30"/>
    <w:rsid w:val="00BB28F1"/>
    <w:rsid w:val="00BB2ED8"/>
    <w:rsid w:val="00BB456B"/>
    <w:rsid w:val="00BB45B5"/>
    <w:rsid w:val="00BB4935"/>
    <w:rsid w:val="00BB4BF5"/>
    <w:rsid w:val="00BB5622"/>
    <w:rsid w:val="00BB5991"/>
    <w:rsid w:val="00BB63FE"/>
    <w:rsid w:val="00BB6F96"/>
    <w:rsid w:val="00BB729B"/>
    <w:rsid w:val="00BB750A"/>
    <w:rsid w:val="00BB7E62"/>
    <w:rsid w:val="00BC005F"/>
    <w:rsid w:val="00BC09A7"/>
    <w:rsid w:val="00BC0F7B"/>
    <w:rsid w:val="00BC129C"/>
    <w:rsid w:val="00BC155D"/>
    <w:rsid w:val="00BC1778"/>
    <w:rsid w:val="00BC32BD"/>
    <w:rsid w:val="00BC33A8"/>
    <w:rsid w:val="00BC3F74"/>
    <w:rsid w:val="00BC459C"/>
    <w:rsid w:val="00BC495D"/>
    <w:rsid w:val="00BC5354"/>
    <w:rsid w:val="00BC5D4E"/>
    <w:rsid w:val="00BC748E"/>
    <w:rsid w:val="00BD040B"/>
    <w:rsid w:val="00BD07D8"/>
    <w:rsid w:val="00BD0946"/>
    <w:rsid w:val="00BD1731"/>
    <w:rsid w:val="00BD205E"/>
    <w:rsid w:val="00BD21F2"/>
    <w:rsid w:val="00BD239E"/>
    <w:rsid w:val="00BD29B5"/>
    <w:rsid w:val="00BD3FBD"/>
    <w:rsid w:val="00BD477B"/>
    <w:rsid w:val="00BD77DB"/>
    <w:rsid w:val="00BE1572"/>
    <w:rsid w:val="00BE179F"/>
    <w:rsid w:val="00BE2CAC"/>
    <w:rsid w:val="00BE3350"/>
    <w:rsid w:val="00BE3793"/>
    <w:rsid w:val="00BE387A"/>
    <w:rsid w:val="00BE40BC"/>
    <w:rsid w:val="00BE4C3F"/>
    <w:rsid w:val="00BE6958"/>
    <w:rsid w:val="00BE71B8"/>
    <w:rsid w:val="00BF1B9F"/>
    <w:rsid w:val="00BF240C"/>
    <w:rsid w:val="00BF3FAB"/>
    <w:rsid w:val="00BF3FC8"/>
    <w:rsid w:val="00BF4606"/>
    <w:rsid w:val="00BF557D"/>
    <w:rsid w:val="00BF6042"/>
    <w:rsid w:val="00BF68B8"/>
    <w:rsid w:val="00BF7B8E"/>
    <w:rsid w:val="00C007EE"/>
    <w:rsid w:val="00C00B75"/>
    <w:rsid w:val="00C01861"/>
    <w:rsid w:val="00C03D05"/>
    <w:rsid w:val="00C04982"/>
    <w:rsid w:val="00C04A47"/>
    <w:rsid w:val="00C05287"/>
    <w:rsid w:val="00C055F4"/>
    <w:rsid w:val="00C05C01"/>
    <w:rsid w:val="00C05E79"/>
    <w:rsid w:val="00C06724"/>
    <w:rsid w:val="00C07648"/>
    <w:rsid w:val="00C10C55"/>
    <w:rsid w:val="00C12ACA"/>
    <w:rsid w:val="00C161E4"/>
    <w:rsid w:val="00C17BC5"/>
    <w:rsid w:val="00C20BE4"/>
    <w:rsid w:val="00C21A97"/>
    <w:rsid w:val="00C21B31"/>
    <w:rsid w:val="00C236D9"/>
    <w:rsid w:val="00C239E8"/>
    <w:rsid w:val="00C25C96"/>
    <w:rsid w:val="00C25D9D"/>
    <w:rsid w:val="00C2756C"/>
    <w:rsid w:val="00C30146"/>
    <w:rsid w:val="00C3072A"/>
    <w:rsid w:val="00C307DB"/>
    <w:rsid w:val="00C326D8"/>
    <w:rsid w:val="00C32F94"/>
    <w:rsid w:val="00C34161"/>
    <w:rsid w:val="00C34E5F"/>
    <w:rsid w:val="00C367D3"/>
    <w:rsid w:val="00C4058E"/>
    <w:rsid w:val="00C40B8F"/>
    <w:rsid w:val="00C42B65"/>
    <w:rsid w:val="00C45CDC"/>
    <w:rsid w:val="00C46DD6"/>
    <w:rsid w:val="00C46DE4"/>
    <w:rsid w:val="00C4705C"/>
    <w:rsid w:val="00C47963"/>
    <w:rsid w:val="00C502F6"/>
    <w:rsid w:val="00C5035E"/>
    <w:rsid w:val="00C50D48"/>
    <w:rsid w:val="00C50EB5"/>
    <w:rsid w:val="00C52314"/>
    <w:rsid w:val="00C54726"/>
    <w:rsid w:val="00C54EA2"/>
    <w:rsid w:val="00C550EF"/>
    <w:rsid w:val="00C55AD6"/>
    <w:rsid w:val="00C56D31"/>
    <w:rsid w:val="00C56FEE"/>
    <w:rsid w:val="00C57EEB"/>
    <w:rsid w:val="00C617DB"/>
    <w:rsid w:val="00C62847"/>
    <w:rsid w:val="00C62DA5"/>
    <w:rsid w:val="00C63BB0"/>
    <w:rsid w:val="00C641DF"/>
    <w:rsid w:val="00C64212"/>
    <w:rsid w:val="00C6471B"/>
    <w:rsid w:val="00C647CA"/>
    <w:rsid w:val="00C64989"/>
    <w:rsid w:val="00C65F61"/>
    <w:rsid w:val="00C677BE"/>
    <w:rsid w:val="00C67E1D"/>
    <w:rsid w:val="00C7045D"/>
    <w:rsid w:val="00C71BB9"/>
    <w:rsid w:val="00C7242D"/>
    <w:rsid w:val="00C74D57"/>
    <w:rsid w:val="00C74E6F"/>
    <w:rsid w:val="00C75871"/>
    <w:rsid w:val="00C77AD1"/>
    <w:rsid w:val="00C77C56"/>
    <w:rsid w:val="00C77F5A"/>
    <w:rsid w:val="00C80662"/>
    <w:rsid w:val="00C806A4"/>
    <w:rsid w:val="00C8185F"/>
    <w:rsid w:val="00C84633"/>
    <w:rsid w:val="00C86F36"/>
    <w:rsid w:val="00C876C2"/>
    <w:rsid w:val="00C90173"/>
    <w:rsid w:val="00C902D0"/>
    <w:rsid w:val="00C91784"/>
    <w:rsid w:val="00C91980"/>
    <w:rsid w:val="00C91CD5"/>
    <w:rsid w:val="00C9287A"/>
    <w:rsid w:val="00C92B40"/>
    <w:rsid w:val="00C92D77"/>
    <w:rsid w:val="00C93FFA"/>
    <w:rsid w:val="00C94637"/>
    <w:rsid w:val="00CA153B"/>
    <w:rsid w:val="00CA1C73"/>
    <w:rsid w:val="00CA1F08"/>
    <w:rsid w:val="00CA47A7"/>
    <w:rsid w:val="00CA4D4D"/>
    <w:rsid w:val="00CA61E1"/>
    <w:rsid w:val="00CA65E6"/>
    <w:rsid w:val="00CA6EDD"/>
    <w:rsid w:val="00CA7621"/>
    <w:rsid w:val="00CA7AED"/>
    <w:rsid w:val="00CA7D0B"/>
    <w:rsid w:val="00CB12D3"/>
    <w:rsid w:val="00CB3B77"/>
    <w:rsid w:val="00CB4214"/>
    <w:rsid w:val="00CB45C4"/>
    <w:rsid w:val="00CB501A"/>
    <w:rsid w:val="00CB5824"/>
    <w:rsid w:val="00CB664A"/>
    <w:rsid w:val="00CC1013"/>
    <w:rsid w:val="00CC1FEE"/>
    <w:rsid w:val="00CC2FAD"/>
    <w:rsid w:val="00CC4A4D"/>
    <w:rsid w:val="00CC529B"/>
    <w:rsid w:val="00CC785D"/>
    <w:rsid w:val="00CD07C0"/>
    <w:rsid w:val="00CD0D06"/>
    <w:rsid w:val="00CD1A22"/>
    <w:rsid w:val="00CD1EBE"/>
    <w:rsid w:val="00CD1FAF"/>
    <w:rsid w:val="00CD2773"/>
    <w:rsid w:val="00CD2F4C"/>
    <w:rsid w:val="00CD3577"/>
    <w:rsid w:val="00CD363D"/>
    <w:rsid w:val="00CD44E3"/>
    <w:rsid w:val="00CD5132"/>
    <w:rsid w:val="00CD5F27"/>
    <w:rsid w:val="00CD6ACC"/>
    <w:rsid w:val="00CD6C82"/>
    <w:rsid w:val="00CD77B3"/>
    <w:rsid w:val="00CD7B87"/>
    <w:rsid w:val="00CE0816"/>
    <w:rsid w:val="00CE13AB"/>
    <w:rsid w:val="00CE1625"/>
    <w:rsid w:val="00CE187A"/>
    <w:rsid w:val="00CE1999"/>
    <w:rsid w:val="00CE20C0"/>
    <w:rsid w:val="00CE3F9A"/>
    <w:rsid w:val="00CE46AB"/>
    <w:rsid w:val="00CE4D2B"/>
    <w:rsid w:val="00CE5790"/>
    <w:rsid w:val="00CE5ACC"/>
    <w:rsid w:val="00CE747C"/>
    <w:rsid w:val="00CE7DF1"/>
    <w:rsid w:val="00CF0589"/>
    <w:rsid w:val="00CF1BC2"/>
    <w:rsid w:val="00CF2932"/>
    <w:rsid w:val="00CF3A0C"/>
    <w:rsid w:val="00CF3B9D"/>
    <w:rsid w:val="00CF5A34"/>
    <w:rsid w:val="00CF5B8D"/>
    <w:rsid w:val="00CF668C"/>
    <w:rsid w:val="00CF7C43"/>
    <w:rsid w:val="00D003E9"/>
    <w:rsid w:val="00D00D92"/>
    <w:rsid w:val="00D00F8E"/>
    <w:rsid w:val="00D013EA"/>
    <w:rsid w:val="00D014CE"/>
    <w:rsid w:val="00D01A9A"/>
    <w:rsid w:val="00D01AAE"/>
    <w:rsid w:val="00D0380E"/>
    <w:rsid w:val="00D03B7E"/>
    <w:rsid w:val="00D03F5B"/>
    <w:rsid w:val="00D0447C"/>
    <w:rsid w:val="00D04EAA"/>
    <w:rsid w:val="00D05291"/>
    <w:rsid w:val="00D06D31"/>
    <w:rsid w:val="00D06FA6"/>
    <w:rsid w:val="00D07727"/>
    <w:rsid w:val="00D11715"/>
    <w:rsid w:val="00D119B2"/>
    <w:rsid w:val="00D136B3"/>
    <w:rsid w:val="00D138CE"/>
    <w:rsid w:val="00D13999"/>
    <w:rsid w:val="00D13E36"/>
    <w:rsid w:val="00D146C3"/>
    <w:rsid w:val="00D14D6D"/>
    <w:rsid w:val="00D175E9"/>
    <w:rsid w:val="00D176A3"/>
    <w:rsid w:val="00D2073C"/>
    <w:rsid w:val="00D20BDB"/>
    <w:rsid w:val="00D21AA6"/>
    <w:rsid w:val="00D228D3"/>
    <w:rsid w:val="00D23CE8"/>
    <w:rsid w:val="00D241E4"/>
    <w:rsid w:val="00D257A1"/>
    <w:rsid w:val="00D257F5"/>
    <w:rsid w:val="00D30556"/>
    <w:rsid w:val="00D306C7"/>
    <w:rsid w:val="00D30D07"/>
    <w:rsid w:val="00D30D8C"/>
    <w:rsid w:val="00D30E24"/>
    <w:rsid w:val="00D32BFE"/>
    <w:rsid w:val="00D32F57"/>
    <w:rsid w:val="00D33F03"/>
    <w:rsid w:val="00D34F0D"/>
    <w:rsid w:val="00D400FF"/>
    <w:rsid w:val="00D419D6"/>
    <w:rsid w:val="00D41F6D"/>
    <w:rsid w:val="00D4314B"/>
    <w:rsid w:val="00D438CD"/>
    <w:rsid w:val="00D4429F"/>
    <w:rsid w:val="00D446AB"/>
    <w:rsid w:val="00D45944"/>
    <w:rsid w:val="00D46221"/>
    <w:rsid w:val="00D46C01"/>
    <w:rsid w:val="00D46DC1"/>
    <w:rsid w:val="00D47503"/>
    <w:rsid w:val="00D50E99"/>
    <w:rsid w:val="00D51D1E"/>
    <w:rsid w:val="00D51F1D"/>
    <w:rsid w:val="00D528F8"/>
    <w:rsid w:val="00D52FBE"/>
    <w:rsid w:val="00D539C6"/>
    <w:rsid w:val="00D53F42"/>
    <w:rsid w:val="00D544DF"/>
    <w:rsid w:val="00D55785"/>
    <w:rsid w:val="00D56A29"/>
    <w:rsid w:val="00D56FC2"/>
    <w:rsid w:val="00D56FE9"/>
    <w:rsid w:val="00D57A22"/>
    <w:rsid w:val="00D638DA"/>
    <w:rsid w:val="00D639D6"/>
    <w:rsid w:val="00D65F50"/>
    <w:rsid w:val="00D662EF"/>
    <w:rsid w:val="00D665AF"/>
    <w:rsid w:val="00D6678F"/>
    <w:rsid w:val="00D669A7"/>
    <w:rsid w:val="00D679E0"/>
    <w:rsid w:val="00D70EE7"/>
    <w:rsid w:val="00D712E1"/>
    <w:rsid w:val="00D71E73"/>
    <w:rsid w:val="00D72839"/>
    <w:rsid w:val="00D7647E"/>
    <w:rsid w:val="00D77001"/>
    <w:rsid w:val="00D77F00"/>
    <w:rsid w:val="00D80D13"/>
    <w:rsid w:val="00D82070"/>
    <w:rsid w:val="00D82B36"/>
    <w:rsid w:val="00D83205"/>
    <w:rsid w:val="00D84413"/>
    <w:rsid w:val="00D8441B"/>
    <w:rsid w:val="00D84DE9"/>
    <w:rsid w:val="00D85120"/>
    <w:rsid w:val="00D855BF"/>
    <w:rsid w:val="00D86422"/>
    <w:rsid w:val="00D871E8"/>
    <w:rsid w:val="00D93229"/>
    <w:rsid w:val="00D934AB"/>
    <w:rsid w:val="00D936A0"/>
    <w:rsid w:val="00D9466C"/>
    <w:rsid w:val="00D971A4"/>
    <w:rsid w:val="00D972D9"/>
    <w:rsid w:val="00DA10C2"/>
    <w:rsid w:val="00DA1D46"/>
    <w:rsid w:val="00DA22DF"/>
    <w:rsid w:val="00DA25EE"/>
    <w:rsid w:val="00DA2E34"/>
    <w:rsid w:val="00DA3D63"/>
    <w:rsid w:val="00DA4EC0"/>
    <w:rsid w:val="00DA5E29"/>
    <w:rsid w:val="00DA6458"/>
    <w:rsid w:val="00DA6883"/>
    <w:rsid w:val="00DB262D"/>
    <w:rsid w:val="00DB3AB4"/>
    <w:rsid w:val="00DB4895"/>
    <w:rsid w:val="00DB4FF3"/>
    <w:rsid w:val="00DB5060"/>
    <w:rsid w:val="00DB51DF"/>
    <w:rsid w:val="00DB5D6C"/>
    <w:rsid w:val="00DB6963"/>
    <w:rsid w:val="00DC1293"/>
    <w:rsid w:val="00DC158F"/>
    <w:rsid w:val="00DC1AAC"/>
    <w:rsid w:val="00DC1F45"/>
    <w:rsid w:val="00DC266C"/>
    <w:rsid w:val="00DC27FC"/>
    <w:rsid w:val="00DC28D9"/>
    <w:rsid w:val="00DC2C77"/>
    <w:rsid w:val="00DC3571"/>
    <w:rsid w:val="00DC5575"/>
    <w:rsid w:val="00DC7138"/>
    <w:rsid w:val="00DC7318"/>
    <w:rsid w:val="00DC7B63"/>
    <w:rsid w:val="00DC7EEB"/>
    <w:rsid w:val="00DD014A"/>
    <w:rsid w:val="00DD046A"/>
    <w:rsid w:val="00DD3311"/>
    <w:rsid w:val="00DD343B"/>
    <w:rsid w:val="00DD378B"/>
    <w:rsid w:val="00DD417F"/>
    <w:rsid w:val="00DD6E74"/>
    <w:rsid w:val="00DD7E68"/>
    <w:rsid w:val="00DE00CD"/>
    <w:rsid w:val="00DE154F"/>
    <w:rsid w:val="00DE188B"/>
    <w:rsid w:val="00DE2C72"/>
    <w:rsid w:val="00DE311B"/>
    <w:rsid w:val="00DE3896"/>
    <w:rsid w:val="00DE38D9"/>
    <w:rsid w:val="00DE4901"/>
    <w:rsid w:val="00DE50E8"/>
    <w:rsid w:val="00DE60FF"/>
    <w:rsid w:val="00DE664E"/>
    <w:rsid w:val="00DE749C"/>
    <w:rsid w:val="00DE79AA"/>
    <w:rsid w:val="00DF1CCD"/>
    <w:rsid w:val="00DF3746"/>
    <w:rsid w:val="00DF48EB"/>
    <w:rsid w:val="00DF7D96"/>
    <w:rsid w:val="00E01597"/>
    <w:rsid w:val="00E02324"/>
    <w:rsid w:val="00E035C7"/>
    <w:rsid w:val="00E05885"/>
    <w:rsid w:val="00E05E6F"/>
    <w:rsid w:val="00E062DB"/>
    <w:rsid w:val="00E06441"/>
    <w:rsid w:val="00E07AA5"/>
    <w:rsid w:val="00E100F7"/>
    <w:rsid w:val="00E10F16"/>
    <w:rsid w:val="00E1166D"/>
    <w:rsid w:val="00E11C87"/>
    <w:rsid w:val="00E120E0"/>
    <w:rsid w:val="00E12AA2"/>
    <w:rsid w:val="00E14F2B"/>
    <w:rsid w:val="00E15DED"/>
    <w:rsid w:val="00E15FC9"/>
    <w:rsid w:val="00E17168"/>
    <w:rsid w:val="00E212F5"/>
    <w:rsid w:val="00E233C2"/>
    <w:rsid w:val="00E23C5D"/>
    <w:rsid w:val="00E248A6"/>
    <w:rsid w:val="00E26249"/>
    <w:rsid w:val="00E27252"/>
    <w:rsid w:val="00E27565"/>
    <w:rsid w:val="00E309E2"/>
    <w:rsid w:val="00E30C92"/>
    <w:rsid w:val="00E31DB4"/>
    <w:rsid w:val="00E31EA6"/>
    <w:rsid w:val="00E330E6"/>
    <w:rsid w:val="00E334C2"/>
    <w:rsid w:val="00E33E72"/>
    <w:rsid w:val="00E3595C"/>
    <w:rsid w:val="00E365AA"/>
    <w:rsid w:val="00E36825"/>
    <w:rsid w:val="00E36B44"/>
    <w:rsid w:val="00E37EDC"/>
    <w:rsid w:val="00E37FD9"/>
    <w:rsid w:val="00E40C07"/>
    <w:rsid w:val="00E41476"/>
    <w:rsid w:val="00E43A3D"/>
    <w:rsid w:val="00E43D7E"/>
    <w:rsid w:val="00E456A1"/>
    <w:rsid w:val="00E45825"/>
    <w:rsid w:val="00E45F86"/>
    <w:rsid w:val="00E4745E"/>
    <w:rsid w:val="00E5030F"/>
    <w:rsid w:val="00E53D80"/>
    <w:rsid w:val="00E53FF4"/>
    <w:rsid w:val="00E54C82"/>
    <w:rsid w:val="00E552BA"/>
    <w:rsid w:val="00E558A9"/>
    <w:rsid w:val="00E5635F"/>
    <w:rsid w:val="00E60505"/>
    <w:rsid w:val="00E60928"/>
    <w:rsid w:val="00E60A93"/>
    <w:rsid w:val="00E61637"/>
    <w:rsid w:val="00E61A76"/>
    <w:rsid w:val="00E62383"/>
    <w:rsid w:val="00E62704"/>
    <w:rsid w:val="00E62DDF"/>
    <w:rsid w:val="00E63C0E"/>
    <w:rsid w:val="00E63F46"/>
    <w:rsid w:val="00E645C8"/>
    <w:rsid w:val="00E64CA5"/>
    <w:rsid w:val="00E65260"/>
    <w:rsid w:val="00E665B6"/>
    <w:rsid w:val="00E66A1F"/>
    <w:rsid w:val="00E673EE"/>
    <w:rsid w:val="00E6743E"/>
    <w:rsid w:val="00E675C4"/>
    <w:rsid w:val="00E71120"/>
    <w:rsid w:val="00E72194"/>
    <w:rsid w:val="00E73E5F"/>
    <w:rsid w:val="00E75A9C"/>
    <w:rsid w:val="00E76588"/>
    <w:rsid w:val="00E76A31"/>
    <w:rsid w:val="00E76AC2"/>
    <w:rsid w:val="00E76DA9"/>
    <w:rsid w:val="00E778DF"/>
    <w:rsid w:val="00E800D7"/>
    <w:rsid w:val="00E81718"/>
    <w:rsid w:val="00E81F93"/>
    <w:rsid w:val="00E82869"/>
    <w:rsid w:val="00E82D99"/>
    <w:rsid w:val="00E847E6"/>
    <w:rsid w:val="00E84F56"/>
    <w:rsid w:val="00E866C4"/>
    <w:rsid w:val="00E86CDF"/>
    <w:rsid w:val="00E86FFF"/>
    <w:rsid w:val="00E87772"/>
    <w:rsid w:val="00E90A2D"/>
    <w:rsid w:val="00E915E7"/>
    <w:rsid w:val="00E917BC"/>
    <w:rsid w:val="00E922DF"/>
    <w:rsid w:val="00E93099"/>
    <w:rsid w:val="00E93ECC"/>
    <w:rsid w:val="00E9534A"/>
    <w:rsid w:val="00E95D2E"/>
    <w:rsid w:val="00E968CB"/>
    <w:rsid w:val="00E97308"/>
    <w:rsid w:val="00E97E47"/>
    <w:rsid w:val="00EA0106"/>
    <w:rsid w:val="00EA0D59"/>
    <w:rsid w:val="00EA1098"/>
    <w:rsid w:val="00EA182B"/>
    <w:rsid w:val="00EA2954"/>
    <w:rsid w:val="00EA2F16"/>
    <w:rsid w:val="00EA5D22"/>
    <w:rsid w:val="00EA78FC"/>
    <w:rsid w:val="00EB1389"/>
    <w:rsid w:val="00EB1DDB"/>
    <w:rsid w:val="00EB37D4"/>
    <w:rsid w:val="00EB4A31"/>
    <w:rsid w:val="00EB5AE4"/>
    <w:rsid w:val="00EB5CB1"/>
    <w:rsid w:val="00EB65BC"/>
    <w:rsid w:val="00EB6819"/>
    <w:rsid w:val="00EC028B"/>
    <w:rsid w:val="00EC061D"/>
    <w:rsid w:val="00EC09C7"/>
    <w:rsid w:val="00EC0F8C"/>
    <w:rsid w:val="00EC36DE"/>
    <w:rsid w:val="00EC4D28"/>
    <w:rsid w:val="00EC599D"/>
    <w:rsid w:val="00EC5B7F"/>
    <w:rsid w:val="00EC7278"/>
    <w:rsid w:val="00ED0FED"/>
    <w:rsid w:val="00ED2CC8"/>
    <w:rsid w:val="00ED2CEE"/>
    <w:rsid w:val="00ED3363"/>
    <w:rsid w:val="00ED357C"/>
    <w:rsid w:val="00ED4A02"/>
    <w:rsid w:val="00ED5551"/>
    <w:rsid w:val="00ED5ED0"/>
    <w:rsid w:val="00ED6E9F"/>
    <w:rsid w:val="00ED7323"/>
    <w:rsid w:val="00ED76F5"/>
    <w:rsid w:val="00EE0D13"/>
    <w:rsid w:val="00EE19CB"/>
    <w:rsid w:val="00EE1DC3"/>
    <w:rsid w:val="00EE34F7"/>
    <w:rsid w:val="00EE36FB"/>
    <w:rsid w:val="00EE3AF2"/>
    <w:rsid w:val="00EE41B0"/>
    <w:rsid w:val="00EE5017"/>
    <w:rsid w:val="00EE7F8F"/>
    <w:rsid w:val="00EF18AD"/>
    <w:rsid w:val="00EF19FA"/>
    <w:rsid w:val="00EF2F91"/>
    <w:rsid w:val="00EF3CA7"/>
    <w:rsid w:val="00EF3F17"/>
    <w:rsid w:val="00EF43ED"/>
    <w:rsid w:val="00EF4DEF"/>
    <w:rsid w:val="00EF4EC0"/>
    <w:rsid w:val="00EF5132"/>
    <w:rsid w:val="00EF556F"/>
    <w:rsid w:val="00EF65CB"/>
    <w:rsid w:val="00EF70E3"/>
    <w:rsid w:val="00F0025C"/>
    <w:rsid w:val="00F00361"/>
    <w:rsid w:val="00F01C31"/>
    <w:rsid w:val="00F01F18"/>
    <w:rsid w:val="00F046AE"/>
    <w:rsid w:val="00F07D09"/>
    <w:rsid w:val="00F100A7"/>
    <w:rsid w:val="00F11551"/>
    <w:rsid w:val="00F176FE"/>
    <w:rsid w:val="00F20F9F"/>
    <w:rsid w:val="00F21126"/>
    <w:rsid w:val="00F22186"/>
    <w:rsid w:val="00F24116"/>
    <w:rsid w:val="00F241F7"/>
    <w:rsid w:val="00F256D9"/>
    <w:rsid w:val="00F278D2"/>
    <w:rsid w:val="00F27CF8"/>
    <w:rsid w:val="00F303DE"/>
    <w:rsid w:val="00F30A29"/>
    <w:rsid w:val="00F30A8B"/>
    <w:rsid w:val="00F30E8C"/>
    <w:rsid w:val="00F31C66"/>
    <w:rsid w:val="00F31E50"/>
    <w:rsid w:val="00F33121"/>
    <w:rsid w:val="00F3335F"/>
    <w:rsid w:val="00F33D4E"/>
    <w:rsid w:val="00F34F70"/>
    <w:rsid w:val="00F35EAF"/>
    <w:rsid w:val="00F36CA8"/>
    <w:rsid w:val="00F36D03"/>
    <w:rsid w:val="00F3795F"/>
    <w:rsid w:val="00F40DD7"/>
    <w:rsid w:val="00F412D2"/>
    <w:rsid w:val="00F4182F"/>
    <w:rsid w:val="00F4252A"/>
    <w:rsid w:val="00F42A88"/>
    <w:rsid w:val="00F44514"/>
    <w:rsid w:val="00F46902"/>
    <w:rsid w:val="00F47C6E"/>
    <w:rsid w:val="00F52DD4"/>
    <w:rsid w:val="00F53FB4"/>
    <w:rsid w:val="00F5416F"/>
    <w:rsid w:val="00F5434D"/>
    <w:rsid w:val="00F548D8"/>
    <w:rsid w:val="00F54948"/>
    <w:rsid w:val="00F54AD0"/>
    <w:rsid w:val="00F54F25"/>
    <w:rsid w:val="00F56F2F"/>
    <w:rsid w:val="00F57504"/>
    <w:rsid w:val="00F60AF3"/>
    <w:rsid w:val="00F6135B"/>
    <w:rsid w:val="00F63B6C"/>
    <w:rsid w:val="00F6575E"/>
    <w:rsid w:val="00F66C31"/>
    <w:rsid w:val="00F7024C"/>
    <w:rsid w:val="00F70EBB"/>
    <w:rsid w:val="00F7363E"/>
    <w:rsid w:val="00F75CCD"/>
    <w:rsid w:val="00F808CF"/>
    <w:rsid w:val="00F80FDC"/>
    <w:rsid w:val="00F828ED"/>
    <w:rsid w:val="00F82E8F"/>
    <w:rsid w:val="00F8327E"/>
    <w:rsid w:val="00F83E54"/>
    <w:rsid w:val="00F86D74"/>
    <w:rsid w:val="00F87022"/>
    <w:rsid w:val="00F8777D"/>
    <w:rsid w:val="00F8787B"/>
    <w:rsid w:val="00F924B9"/>
    <w:rsid w:val="00F92B06"/>
    <w:rsid w:val="00F9354C"/>
    <w:rsid w:val="00F93A5A"/>
    <w:rsid w:val="00F95083"/>
    <w:rsid w:val="00F95382"/>
    <w:rsid w:val="00F956C2"/>
    <w:rsid w:val="00F95CCE"/>
    <w:rsid w:val="00F96859"/>
    <w:rsid w:val="00F97139"/>
    <w:rsid w:val="00F972A0"/>
    <w:rsid w:val="00F978F3"/>
    <w:rsid w:val="00F97C93"/>
    <w:rsid w:val="00FA029C"/>
    <w:rsid w:val="00FA06C5"/>
    <w:rsid w:val="00FA109C"/>
    <w:rsid w:val="00FA1FD4"/>
    <w:rsid w:val="00FA25F2"/>
    <w:rsid w:val="00FA28B4"/>
    <w:rsid w:val="00FA2E65"/>
    <w:rsid w:val="00FA6643"/>
    <w:rsid w:val="00FA77B8"/>
    <w:rsid w:val="00FA7C0C"/>
    <w:rsid w:val="00FB0421"/>
    <w:rsid w:val="00FB0A1A"/>
    <w:rsid w:val="00FB1851"/>
    <w:rsid w:val="00FB1BA9"/>
    <w:rsid w:val="00FB2D31"/>
    <w:rsid w:val="00FB36F8"/>
    <w:rsid w:val="00FB4CED"/>
    <w:rsid w:val="00FB4E0F"/>
    <w:rsid w:val="00FB7038"/>
    <w:rsid w:val="00FC14D6"/>
    <w:rsid w:val="00FC1EA9"/>
    <w:rsid w:val="00FC2765"/>
    <w:rsid w:val="00FC2D62"/>
    <w:rsid w:val="00FC2D6C"/>
    <w:rsid w:val="00FC313D"/>
    <w:rsid w:val="00FC377F"/>
    <w:rsid w:val="00FC38E8"/>
    <w:rsid w:val="00FC3C64"/>
    <w:rsid w:val="00FC4D5B"/>
    <w:rsid w:val="00FC4FCD"/>
    <w:rsid w:val="00FC5732"/>
    <w:rsid w:val="00FC70FA"/>
    <w:rsid w:val="00FC72D4"/>
    <w:rsid w:val="00FD157A"/>
    <w:rsid w:val="00FD1754"/>
    <w:rsid w:val="00FD31CF"/>
    <w:rsid w:val="00FD4959"/>
    <w:rsid w:val="00FD5FE0"/>
    <w:rsid w:val="00FE09D6"/>
    <w:rsid w:val="00FE175C"/>
    <w:rsid w:val="00FE269B"/>
    <w:rsid w:val="00FE2AA3"/>
    <w:rsid w:val="00FE2D5E"/>
    <w:rsid w:val="00FE601F"/>
    <w:rsid w:val="00FF0243"/>
    <w:rsid w:val="00FF088B"/>
    <w:rsid w:val="00FF11B4"/>
    <w:rsid w:val="00FF1AAE"/>
    <w:rsid w:val="00FF30AE"/>
    <w:rsid w:val="00FF4698"/>
    <w:rsid w:val="00FF60AC"/>
    <w:rsid w:val="00FF6F72"/>
    <w:rsid w:val="00FF7212"/>
    <w:rsid w:val="01EB5FB1"/>
    <w:rsid w:val="02FE0DE0"/>
    <w:rsid w:val="033D1EBB"/>
    <w:rsid w:val="0395622F"/>
    <w:rsid w:val="04DC2CD8"/>
    <w:rsid w:val="089773EC"/>
    <w:rsid w:val="094300C6"/>
    <w:rsid w:val="0A6A5346"/>
    <w:rsid w:val="0BC45C32"/>
    <w:rsid w:val="0BC819F2"/>
    <w:rsid w:val="0BD33CCC"/>
    <w:rsid w:val="0C52613C"/>
    <w:rsid w:val="106509AD"/>
    <w:rsid w:val="10D379C9"/>
    <w:rsid w:val="120F756F"/>
    <w:rsid w:val="134F3EF3"/>
    <w:rsid w:val="13527A40"/>
    <w:rsid w:val="1450323A"/>
    <w:rsid w:val="1534355D"/>
    <w:rsid w:val="15630910"/>
    <w:rsid w:val="15FC2722"/>
    <w:rsid w:val="16146E05"/>
    <w:rsid w:val="18075CF5"/>
    <w:rsid w:val="194A7EA9"/>
    <w:rsid w:val="195907C0"/>
    <w:rsid w:val="1AC65803"/>
    <w:rsid w:val="1C995136"/>
    <w:rsid w:val="1CB1188A"/>
    <w:rsid w:val="1D720A88"/>
    <w:rsid w:val="1D8E2CD0"/>
    <w:rsid w:val="1DE34368"/>
    <w:rsid w:val="1E1C6C05"/>
    <w:rsid w:val="1E447DB5"/>
    <w:rsid w:val="1FB524EB"/>
    <w:rsid w:val="1FF05A5B"/>
    <w:rsid w:val="20AF0389"/>
    <w:rsid w:val="22AC462D"/>
    <w:rsid w:val="2419366F"/>
    <w:rsid w:val="26E10FF9"/>
    <w:rsid w:val="280152A9"/>
    <w:rsid w:val="2AC80DE5"/>
    <w:rsid w:val="2BE105D9"/>
    <w:rsid w:val="2C9B2F86"/>
    <w:rsid w:val="2DC55D18"/>
    <w:rsid w:val="2F887D82"/>
    <w:rsid w:val="2FBE5666"/>
    <w:rsid w:val="30C81992"/>
    <w:rsid w:val="30E13921"/>
    <w:rsid w:val="337E6462"/>
    <w:rsid w:val="338B1DC0"/>
    <w:rsid w:val="33C8039A"/>
    <w:rsid w:val="34CC63EF"/>
    <w:rsid w:val="34EE68AB"/>
    <w:rsid w:val="36286FAE"/>
    <w:rsid w:val="36F758C0"/>
    <w:rsid w:val="37725325"/>
    <w:rsid w:val="383E0E2E"/>
    <w:rsid w:val="3A6D7E96"/>
    <w:rsid w:val="3B9919E4"/>
    <w:rsid w:val="3DF07246"/>
    <w:rsid w:val="3E474817"/>
    <w:rsid w:val="3EFF6A08"/>
    <w:rsid w:val="3FEB5DB0"/>
    <w:rsid w:val="404C70A5"/>
    <w:rsid w:val="416A2F09"/>
    <w:rsid w:val="421951D1"/>
    <w:rsid w:val="428F44E1"/>
    <w:rsid w:val="456C7A4D"/>
    <w:rsid w:val="491548ED"/>
    <w:rsid w:val="4A2562C9"/>
    <w:rsid w:val="4A4E576D"/>
    <w:rsid w:val="4BA4594E"/>
    <w:rsid w:val="4C951E7C"/>
    <w:rsid w:val="4D5E2649"/>
    <w:rsid w:val="4DBE4556"/>
    <w:rsid w:val="4F260F30"/>
    <w:rsid w:val="4FAF6F38"/>
    <w:rsid w:val="519E453A"/>
    <w:rsid w:val="520E08D8"/>
    <w:rsid w:val="527879FE"/>
    <w:rsid w:val="52EB2F68"/>
    <w:rsid w:val="5470703E"/>
    <w:rsid w:val="55BC012A"/>
    <w:rsid w:val="55FB1A2F"/>
    <w:rsid w:val="565367F7"/>
    <w:rsid w:val="58385A69"/>
    <w:rsid w:val="58DC021C"/>
    <w:rsid w:val="5910249E"/>
    <w:rsid w:val="59652E72"/>
    <w:rsid w:val="5C1A5D6C"/>
    <w:rsid w:val="5CE8486A"/>
    <w:rsid w:val="601D2039"/>
    <w:rsid w:val="609C0515"/>
    <w:rsid w:val="61A4715F"/>
    <w:rsid w:val="64910044"/>
    <w:rsid w:val="64BF3D83"/>
    <w:rsid w:val="66DA405A"/>
    <w:rsid w:val="680C181C"/>
    <w:rsid w:val="699E5F3C"/>
    <w:rsid w:val="6B4E26F1"/>
    <w:rsid w:val="6CCB40E0"/>
    <w:rsid w:val="6F11550F"/>
    <w:rsid w:val="6F4854BB"/>
    <w:rsid w:val="710323A5"/>
    <w:rsid w:val="71CD37F3"/>
    <w:rsid w:val="74120468"/>
    <w:rsid w:val="75642FB6"/>
    <w:rsid w:val="761560DE"/>
    <w:rsid w:val="7E3C4440"/>
    <w:rsid w:val="7F082343"/>
    <w:rsid w:val="7FDB3AF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66626EF"/>
  <w15:docId w15:val="{AA5E6F97-E3BD-4D21-8C9C-A2C99BEC7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heading 1" w:qFormat="1"/>
    <w:lsdException w:name="heading 2" w:qFormat="1"/>
    <w:lsdException w:name="heading 3" w:qFormat="1"/>
    <w:lsdException w:name="heading 4" w:uiPriority="9"/>
    <w:lsdException w:name="heading 5" w:uiPriority="9"/>
    <w:lsdException w:name="heading 6" w:uiPriority="9"/>
    <w:lsdException w:name="heading 7" w:uiPriority="9"/>
    <w:lsdException w:name="toc 1" w:semiHidden="1" w:uiPriority="39"/>
    <w:lsdException w:name="toc 2" w:semiHidden="1" w:uiPriority="39"/>
    <w:lsdException w:name="toc 3" w:semiHidden="1" w:uiPriority="39"/>
    <w:lsdException w:name="toc 4" w:semiHidden="1" w:qFormat="1"/>
    <w:lsdException w:name="footnote text" w:semiHidden="1" w:qFormat="1"/>
    <w:lsdException w:name="header" w:uiPriority="99"/>
    <w:lsdException w:name="footer" w:uiPriority="99"/>
    <w:lsdException w:name="footnote reference" w:semiHidden="1" w:qFormat="1"/>
    <w:lsdException w:name="Default Paragraph Font" w:semiHidden="1" w:uiPriority="1" w:unhideWhenUsed="1" w:qFormat="1"/>
    <w:lsdException w:name="Date" w:uiPriority="99"/>
    <w:lsdException w:name="Hyperlink" w:uiPriority="99"/>
    <w:lsdException w:name="Document Map" w:semiHidden="1"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rsid w:val="001603C5"/>
    <w:pPr>
      <w:widowControl w:val="0"/>
      <w:spacing w:line="288" w:lineRule="auto"/>
      <w:ind w:firstLineChars="200" w:firstLine="200"/>
      <w:jc w:val="both"/>
    </w:pPr>
    <w:rPr>
      <w:kern w:val="2"/>
      <w:sz w:val="24"/>
      <w:szCs w:val="21"/>
    </w:rPr>
  </w:style>
  <w:style w:type="paragraph" w:styleId="1">
    <w:name w:val="heading 1"/>
    <w:basedOn w:val="a0"/>
    <w:next w:val="a0"/>
    <w:link w:val="10"/>
    <w:qFormat/>
    <w:rsid w:val="00E71120"/>
    <w:pPr>
      <w:adjustRightInd w:val="0"/>
      <w:snapToGrid w:val="0"/>
      <w:spacing w:beforeLines="300" w:before="300" w:afterLines="200" w:after="200"/>
      <w:ind w:firstLineChars="0" w:firstLine="0"/>
      <w:jc w:val="center"/>
      <w:outlineLvl w:val="0"/>
    </w:pPr>
    <w:rPr>
      <w:bCs/>
      <w:kern w:val="44"/>
      <w:sz w:val="32"/>
      <w:szCs w:val="44"/>
    </w:rPr>
  </w:style>
  <w:style w:type="paragraph" w:styleId="2">
    <w:name w:val="heading 2"/>
    <w:basedOn w:val="1"/>
    <w:next w:val="a0"/>
    <w:link w:val="20"/>
    <w:qFormat/>
    <w:pPr>
      <w:spacing w:beforeLines="100" w:afterLines="50"/>
      <w:jc w:val="both"/>
      <w:outlineLvl w:val="1"/>
    </w:pPr>
    <w:rPr>
      <w:bCs w:val="0"/>
      <w:sz w:val="30"/>
    </w:rPr>
  </w:style>
  <w:style w:type="paragraph" w:styleId="3">
    <w:name w:val="heading 3"/>
    <w:basedOn w:val="2"/>
    <w:next w:val="a0"/>
    <w:link w:val="30"/>
    <w:qFormat/>
    <w:pPr>
      <w:spacing w:beforeLines="50" w:afterLines="0"/>
      <w:ind w:firstLineChars="200" w:firstLine="560"/>
      <w:outlineLvl w:val="2"/>
    </w:pPr>
    <w:rPr>
      <w:bCs/>
      <w:sz w:val="28"/>
    </w:rPr>
  </w:style>
  <w:style w:type="paragraph" w:styleId="4">
    <w:name w:val="heading 4"/>
    <w:basedOn w:val="3"/>
    <w:next w:val="a0"/>
    <w:link w:val="40"/>
    <w:uiPriority w:val="9"/>
    <w:pPr>
      <w:numPr>
        <w:ilvl w:val="3"/>
        <w:numId w:val="2"/>
      </w:numPr>
      <w:spacing w:beforeLines="0"/>
      <w:ind w:left="828" w:hanging="363"/>
      <w:outlineLvl w:val="3"/>
    </w:pPr>
    <w:rPr>
      <w:sz w:val="24"/>
    </w:rPr>
  </w:style>
  <w:style w:type="paragraph" w:styleId="5">
    <w:name w:val="heading 5"/>
    <w:basedOn w:val="4"/>
    <w:next w:val="a0"/>
    <w:link w:val="50"/>
    <w:uiPriority w:val="9"/>
    <w:pPr>
      <w:numPr>
        <w:ilvl w:val="4"/>
        <w:numId w:val="3"/>
      </w:numPr>
      <w:ind w:left="1060" w:hanging="595"/>
      <w:outlineLvl w:val="4"/>
    </w:pPr>
    <w:rPr>
      <w:bCs w:val="0"/>
      <w:szCs w:val="28"/>
    </w:rPr>
  </w:style>
  <w:style w:type="paragraph" w:styleId="60">
    <w:name w:val="heading 6"/>
    <w:basedOn w:val="5"/>
    <w:next w:val="a0"/>
    <w:link w:val="61"/>
    <w:uiPriority w:val="9"/>
    <w:pPr>
      <w:numPr>
        <w:ilvl w:val="5"/>
        <w:numId w:val="4"/>
      </w:numPr>
      <w:ind w:left="817" w:hanging="352"/>
      <w:outlineLvl w:val="5"/>
    </w:pPr>
  </w:style>
  <w:style w:type="paragraph" w:styleId="7">
    <w:name w:val="heading 7"/>
    <w:basedOn w:val="60"/>
    <w:next w:val="a0"/>
    <w:link w:val="70"/>
    <w:uiPriority w:val="9"/>
    <w:pPr>
      <w:numPr>
        <w:ilvl w:val="6"/>
      </w:numPr>
      <w:ind w:left="1055" w:hanging="590"/>
      <w:outlineLvl w:val="6"/>
    </w:pPr>
  </w:style>
  <w:style w:type="paragraph" w:styleId="8">
    <w:name w:val="heading 8"/>
    <w:basedOn w:val="a0"/>
    <w:next w:val="a0"/>
    <w:pPr>
      <w:keepNext/>
      <w:keepLines/>
      <w:tabs>
        <w:tab w:val="left" w:pos="1636"/>
      </w:tabs>
      <w:spacing w:before="240" w:after="64" w:line="320" w:lineRule="auto"/>
      <w:ind w:firstLineChars="0" w:firstLine="0"/>
      <w:outlineLvl w:val="7"/>
    </w:pPr>
    <w:rPr>
      <w:rFonts w:ascii="Arial" w:eastAsia="黑体" w:hAnsi="Arial"/>
      <w:szCs w:val="24"/>
    </w:rPr>
  </w:style>
  <w:style w:type="paragraph" w:styleId="9">
    <w:name w:val="heading 9"/>
    <w:basedOn w:val="4"/>
    <w:next w:val="a0"/>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pPr>
      <w:spacing w:before="152" w:after="160"/>
    </w:pPr>
    <w:rPr>
      <w:rFonts w:ascii="Arial" w:eastAsia="黑体" w:hAnsi="Arial" w:cs="Arial"/>
      <w:sz w:val="20"/>
      <w:szCs w:val="20"/>
    </w:rPr>
  </w:style>
  <w:style w:type="paragraph" w:styleId="a5">
    <w:name w:val="Document Map"/>
    <w:basedOn w:val="a0"/>
    <w:semiHidden/>
    <w:qFormat/>
    <w:pPr>
      <w:shd w:val="clear" w:color="auto" w:fill="000080"/>
    </w:pPr>
  </w:style>
  <w:style w:type="paragraph" w:styleId="a6">
    <w:name w:val="annotation text"/>
    <w:basedOn w:val="a0"/>
    <w:link w:val="a7"/>
    <w:pPr>
      <w:jc w:val="left"/>
    </w:pPr>
  </w:style>
  <w:style w:type="paragraph" w:styleId="a8">
    <w:name w:val="Body Text"/>
    <w:basedOn w:val="a0"/>
    <w:pPr>
      <w:spacing w:after="120"/>
      <w:ind w:firstLineChars="0" w:firstLine="0"/>
    </w:pPr>
    <w:rPr>
      <w:sz w:val="13"/>
      <w:szCs w:val="20"/>
    </w:rPr>
  </w:style>
  <w:style w:type="paragraph" w:styleId="TOC3">
    <w:name w:val="toc 3"/>
    <w:basedOn w:val="a0"/>
    <w:next w:val="a0"/>
    <w:uiPriority w:val="39"/>
    <w:pPr>
      <w:ind w:leftChars="200" w:left="200" w:firstLineChars="0" w:firstLine="0"/>
    </w:pPr>
  </w:style>
  <w:style w:type="paragraph" w:styleId="a9">
    <w:name w:val="Plain Text"/>
    <w:basedOn w:val="a0"/>
    <w:pPr>
      <w:ind w:left="492" w:firstLineChars="0" w:firstLine="0"/>
      <w:outlineLvl w:val="0"/>
    </w:pPr>
    <w:rPr>
      <w:rFonts w:ascii="宋体" w:hAnsi="Courier New"/>
      <w:sz w:val="21"/>
      <w:szCs w:val="20"/>
    </w:rPr>
  </w:style>
  <w:style w:type="paragraph" w:styleId="aa">
    <w:name w:val="Date"/>
    <w:basedOn w:val="a0"/>
    <w:next w:val="a0"/>
    <w:link w:val="ab"/>
    <w:uiPriority w:val="99"/>
    <w:pPr>
      <w:ind w:firstLineChars="0" w:firstLine="0"/>
    </w:pPr>
    <w:rPr>
      <w:sz w:val="21"/>
      <w:szCs w:val="20"/>
    </w:rPr>
  </w:style>
  <w:style w:type="paragraph" w:styleId="ac">
    <w:name w:val="Balloon Text"/>
    <w:basedOn w:val="a0"/>
    <w:link w:val="ad"/>
    <w:pPr>
      <w:spacing w:line="240" w:lineRule="auto"/>
    </w:pPr>
    <w:rPr>
      <w:sz w:val="18"/>
      <w:szCs w:val="18"/>
    </w:rPr>
  </w:style>
  <w:style w:type="paragraph" w:styleId="ae">
    <w:name w:val="footer"/>
    <w:basedOn w:val="a0"/>
    <w:link w:val="af"/>
    <w:uiPriority w:val="99"/>
    <w:pPr>
      <w:tabs>
        <w:tab w:val="center" w:pos="4153"/>
        <w:tab w:val="right" w:pos="8306"/>
      </w:tabs>
      <w:snapToGrid w:val="0"/>
      <w:jc w:val="left"/>
    </w:pPr>
    <w:rPr>
      <w:sz w:val="18"/>
      <w:szCs w:val="18"/>
    </w:rPr>
  </w:style>
  <w:style w:type="paragraph" w:styleId="af0">
    <w:name w:val="header"/>
    <w:basedOn w:val="a0"/>
    <w:link w:val="af1"/>
    <w:uiPriority w:val="99"/>
    <w:pPr>
      <w:pBdr>
        <w:bottom w:val="double" w:sz="4" w:space="1" w:color="auto"/>
      </w:pBdr>
      <w:tabs>
        <w:tab w:val="center" w:pos="4153"/>
        <w:tab w:val="right" w:pos="8306"/>
      </w:tabs>
      <w:snapToGrid w:val="0"/>
      <w:ind w:firstLineChars="0" w:firstLine="0"/>
      <w:jc w:val="center"/>
    </w:pPr>
    <w:rPr>
      <w:snapToGrid w:val="0"/>
      <w:kern w:val="24"/>
      <w:sz w:val="21"/>
    </w:rPr>
  </w:style>
  <w:style w:type="paragraph" w:styleId="TOC1">
    <w:name w:val="toc 1"/>
    <w:basedOn w:val="a0"/>
    <w:next w:val="a0"/>
    <w:uiPriority w:val="39"/>
    <w:pPr>
      <w:ind w:firstLineChars="0" w:firstLine="0"/>
    </w:pPr>
  </w:style>
  <w:style w:type="paragraph" w:styleId="TOC4">
    <w:name w:val="toc 4"/>
    <w:basedOn w:val="a0"/>
    <w:next w:val="a0"/>
    <w:semiHidden/>
    <w:qFormat/>
    <w:pPr>
      <w:ind w:leftChars="400" w:left="400" w:firstLineChars="0" w:firstLine="0"/>
    </w:pPr>
  </w:style>
  <w:style w:type="paragraph" w:styleId="af2">
    <w:name w:val="footnote text"/>
    <w:basedOn w:val="a0"/>
    <w:semiHidden/>
    <w:qFormat/>
    <w:pPr>
      <w:snapToGrid w:val="0"/>
      <w:ind w:firstLineChars="0" w:firstLine="0"/>
      <w:jc w:val="left"/>
    </w:pPr>
    <w:rPr>
      <w:sz w:val="18"/>
      <w:szCs w:val="18"/>
    </w:rPr>
  </w:style>
  <w:style w:type="paragraph" w:styleId="TOC2">
    <w:name w:val="toc 2"/>
    <w:basedOn w:val="a0"/>
    <w:next w:val="a0"/>
    <w:uiPriority w:val="39"/>
    <w:pPr>
      <w:ind w:leftChars="100" w:left="100" w:firstLineChars="0" w:firstLine="0"/>
    </w:pPr>
  </w:style>
  <w:style w:type="paragraph" w:styleId="af3">
    <w:name w:val="Title"/>
    <w:basedOn w:val="a0"/>
    <w:pPr>
      <w:spacing w:before="240" w:after="60"/>
      <w:jc w:val="center"/>
      <w:outlineLvl w:val="0"/>
    </w:pPr>
    <w:rPr>
      <w:rFonts w:ascii="Arial" w:hAnsi="Arial" w:cs="Arial"/>
      <w:b/>
      <w:bCs/>
      <w:sz w:val="32"/>
      <w:szCs w:val="32"/>
    </w:rPr>
  </w:style>
  <w:style w:type="paragraph" w:styleId="af4">
    <w:name w:val="annotation subject"/>
    <w:basedOn w:val="a6"/>
    <w:next w:val="a6"/>
    <w:link w:val="af5"/>
    <w:rPr>
      <w:b/>
      <w:bCs/>
    </w:rPr>
  </w:style>
  <w:style w:type="table" w:styleId="af6">
    <w:name w:val="Table Grid"/>
    <w:basedOn w:val="a2"/>
    <w:qFormat/>
    <w:pPr>
      <w:widowControl w:val="0"/>
      <w:spacing w:line="264"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age number"/>
    <w:basedOn w:val="a1"/>
  </w:style>
  <w:style w:type="character" w:styleId="af8">
    <w:name w:val="Hyperlink"/>
    <w:uiPriority w:val="99"/>
    <w:rPr>
      <w:color w:val="0000FF"/>
      <w:u w:val="single"/>
    </w:rPr>
  </w:style>
  <w:style w:type="character" w:styleId="af9">
    <w:name w:val="annotation reference"/>
    <w:basedOn w:val="a1"/>
    <w:rPr>
      <w:sz w:val="21"/>
      <w:szCs w:val="21"/>
    </w:rPr>
  </w:style>
  <w:style w:type="character" w:styleId="afa">
    <w:name w:val="footnote reference"/>
    <w:semiHidden/>
    <w:qFormat/>
    <w:rPr>
      <w:vertAlign w:val="superscript"/>
    </w:rPr>
  </w:style>
  <w:style w:type="paragraph" w:customStyle="1" w:styleId="a">
    <w:name w:val="参考文献"/>
    <w:basedOn w:val="a0"/>
    <w:pPr>
      <w:numPr>
        <w:numId w:val="5"/>
      </w:numPr>
      <w:overflowPunct w:val="0"/>
      <w:autoSpaceDN w:val="0"/>
      <w:adjustRightInd w:val="0"/>
      <w:snapToGrid w:val="0"/>
      <w:ind w:firstLineChars="0" w:firstLine="0"/>
    </w:pPr>
    <w:rPr>
      <w:rFonts w:cs="Courier New"/>
      <w:snapToGrid w:val="0"/>
      <w:kern w:val="0"/>
      <w:sz w:val="21"/>
    </w:rPr>
  </w:style>
  <w:style w:type="paragraph" w:customStyle="1" w:styleId="afb">
    <w:name w:val="图表题注"/>
    <w:basedOn w:val="a0"/>
    <w:next w:val="a0"/>
    <w:pPr>
      <w:spacing w:beforeLines="50" w:afterLines="50"/>
      <w:ind w:firstLineChars="0" w:firstLine="0"/>
      <w:jc w:val="center"/>
    </w:pPr>
    <w:rPr>
      <w:sz w:val="21"/>
    </w:rPr>
  </w:style>
  <w:style w:type="paragraph" w:customStyle="1" w:styleId="afc">
    <w:name w:val="公式"/>
    <w:basedOn w:val="a0"/>
    <w:next w:val="a0"/>
    <w:pPr>
      <w:tabs>
        <w:tab w:val="right" w:pos="8971"/>
      </w:tabs>
      <w:spacing w:beforeLines="50" w:afterLines="50" w:line="240" w:lineRule="auto"/>
      <w:ind w:firstLine="480"/>
      <w:jc w:val="right"/>
    </w:pPr>
  </w:style>
  <w:style w:type="character" w:customStyle="1" w:styleId="MTEquationSection">
    <w:name w:val="MTEquationSection"/>
    <w:rPr>
      <w:b/>
      <w:color w:val="FF0000"/>
    </w:rPr>
  </w:style>
  <w:style w:type="paragraph" w:customStyle="1" w:styleId="CONTENTS">
    <w:name w:val="CONTENTS"/>
    <w:basedOn w:val="afc"/>
    <w:pPr>
      <w:tabs>
        <w:tab w:val="right" w:leader="dot" w:pos="8971"/>
      </w:tabs>
      <w:spacing w:beforeLines="0" w:afterLines="0" w:line="288" w:lineRule="auto"/>
      <w:ind w:firstLineChars="0" w:firstLine="0"/>
    </w:pPr>
  </w:style>
  <w:style w:type="paragraph" w:customStyle="1" w:styleId="6">
    <w:name w:val="标题6"/>
    <w:basedOn w:val="a0"/>
    <w:pPr>
      <w:numPr>
        <w:numId w:val="3"/>
      </w:numPr>
      <w:ind w:firstLineChars="0" w:firstLine="0"/>
    </w:pPr>
  </w:style>
  <w:style w:type="character" w:customStyle="1" w:styleId="contentnormal1">
    <w:name w:val="content_normal1"/>
    <w:rPr>
      <w:color w:val="000033"/>
      <w:sz w:val="17"/>
      <w:szCs w:val="17"/>
    </w:rPr>
  </w:style>
  <w:style w:type="paragraph" w:customStyle="1" w:styleId="afd">
    <w:name w:val="目录标题"/>
    <w:basedOn w:val="a0"/>
    <w:pPr>
      <w:spacing w:beforeLines="300" w:afterLines="200"/>
      <w:ind w:firstLineChars="0" w:firstLine="0"/>
      <w:jc w:val="center"/>
    </w:pPr>
    <w:rPr>
      <w:sz w:val="32"/>
      <w:szCs w:val="32"/>
    </w:rPr>
  </w:style>
  <w:style w:type="character" w:customStyle="1" w:styleId="ad">
    <w:name w:val="批注框文本 字符"/>
    <w:link w:val="ac"/>
    <w:qFormat/>
    <w:rPr>
      <w:kern w:val="2"/>
      <w:sz w:val="18"/>
      <w:szCs w:val="18"/>
    </w:rPr>
  </w:style>
  <w:style w:type="character" w:customStyle="1" w:styleId="a7">
    <w:name w:val="批注文字 字符"/>
    <w:basedOn w:val="a1"/>
    <w:link w:val="a6"/>
    <w:qFormat/>
    <w:rPr>
      <w:kern w:val="2"/>
      <w:sz w:val="24"/>
      <w:szCs w:val="21"/>
    </w:rPr>
  </w:style>
  <w:style w:type="character" w:customStyle="1" w:styleId="af5">
    <w:name w:val="批注主题 字符"/>
    <w:basedOn w:val="a7"/>
    <w:link w:val="af4"/>
    <w:qFormat/>
    <w:rPr>
      <w:b/>
      <w:bCs/>
      <w:kern w:val="2"/>
      <w:sz w:val="24"/>
      <w:szCs w:val="21"/>
    </w:rPr>
  </w:style>
  <w:style w:type="paragraph" w:customStyle="1" w:styleId="afe">
    <w:name w:val="段落"/>
    <w:basedOn w:val="a0"/>
    <w:pPr>
      <w:spacing w:before="100" w:line="420" w:lineRule="exact"/>
      <w:ind w:firstLine="480"/>
    </w:pPr>
  </w:style>
  <w:style w:type="paragraph" w:customStyle="1" w:styleId="11">
    <w:name w:val="标题1"/>
    <w:basedOn w:val="af3"/>
    <w:pPr>
      <w:widowControl/>
      <w:adjustRightInd w:val="0"/>
      <w:spacing w:after="360" w:line="420" w:lineRule="exact"/>
      <w:textAlignment w:val="baseline"/>
      <w:outlineLvl w:val="9"/>
    </w:pPr>
    <w:rPr>
      <w:rFonts w:cs="Times New Roman"/>
      <w:b w:val="0"/>
      <w:bCs w:val="0"/>
      <w:kern w:val="0"/>
      <w:sz w:val="30"/>
      <w:szCs w:val="20"/>
    </w:rPr>
  </w:style>
  <w:style w:type="paragraph" w:customStyle="1" w:styleId="aff">
    <w:name w:val="新的样式"/>
    <w:basedOn w:val="1"/>
    <w:link w:val="aff0"/>
    <w:rsid w:val="00EC09C7"/>
    <w:pPr>
      <w:keepNext/>
      <w:keepLines/>
      <w:spacing w:beforeLines="200" w:before="480" w:afterLines="100" w:after="240"/>
    </w:pPr>
    <w:rPr>
      <w:snapToGrid w:val="0"/>
    </w:rPr>
  </w:style>
  <w:style w:type="character" w:customStyle="1" w:styleId="aff0">
    <w:name w:val="新的样式 字符"/>
    <w:basedOn w:val="a1"/>
    <w:link w:val="aff"/>
    <w:rsid w:val="00EC09C7"/>
    <w:rPr>
      <w:bCs/>
      <w:snapToGrid w:val="0"/>
      <w:kern w:val="44"/>
      <w:sz w:val="32"/>
      <w:szCs w:val="44"/>
    </w:rPr>
  </w:style>
  <w:style w:type="paragraph" w:customStyle="1" w:styleId="12">
    <w:name w:val="我的新样式1"/>
    <w:basedOn w:val="aff"/>
    <w:link w:val="13"/>
    <w:rsid w:val="00EC09C7"/>
  </w:style>
  <w:style w:type="character" w:customStyle="1" w:styleId="13">
    <w:name w:val="我的新样式1 字符"/>
    <w:basedOn w:val="aff0"/>
    <w:link w:val="12"/>
    <w:rsid w:val="00EC09C7"/>
    <w:rPr>
      <w:bCs/>
      <w:snapToGrid w:val="0"/>
      <w:kern w:val="44"/>
      <w:sz w:val="32"/>
      <w:szCs w:val="44"/>
    </w:rPr>
  </w:style>
  <w:style w:type="character" w:customStyle="1" w:styleId="af1">
    <w:name w:val="页眉 字符"/>
    <w:basedOn w:val="a1"/>
    <w:link w:val="af0"/>
    <w:uiPriority w:val="99"/>
    <w:rsid w:val="00E71120"/>
    <w:rPr>
      <w:snapToGrid w:val="0"/>
      <w:kern w:val="24"/>
      <w:sz w:val="21"/>
      <w:szCs w:val="21"/>
    </w:rPr>
  </w:style>
  <w:style w:type="character" w:customStyle="1" w:styleId="af">
    <w:name w:val="页脚 字符"/>
    <w:basedOn w:val="a1"/>
    <w:link w:val="ae"/>
    <w:uiPriority w:val="99"/>
    <w:rsid w:val="00E71120"/>
    <w:rPr>
      <w:kern w:val="2"/>
      <w:sz w:val="18"/>
      <w:szCs w:val="18"/>
    </w:rPr>
  </w:style>
  <w:style w:type="character" w:customStyle="1" w:styleId="10">
    <w:name w:val="标题 1 字符"/>
    <w:basedOn w:val="a1"/>
    <w:link w:val="1"/>
    <w:uiPriority w:val="9"/>
    <w:rsid w:val="00E71120"/>
    <w:rPr>
      <w:bCs/>
      <w:kern w:val="44"/>
      <w:sz w:val="32"/>
      <w:szCs w:val="44"/>
    </w:rPr>
  </w:style>
  <w:style w:type="character" w:customStyle="1" w:styleId="20">
    <w:name w:val="标题 2 字符"/>
    <w:basedOn w:val="a1"/>
    <w:link w:val="2"/>
    <w:uiPriority w:val="9"/>
    <w:rsid w:val="00E71120"/>
    <w:rPr>
      <w:kern w:val="44"/>
      <w:sz w:val="30"/>
      <w:szCs w:val="44"/>
    </w:rPr>
  </w:style>
  <w:style w:type="character" w:customStyle="1" w:styleId="30">
    <w:name w:val="标题 3 字符"/>
    <w:basedOn w:val="a1"/>
    <w:link w:val="3"/>
    <w:uiPriority w:val="9"/>
    <w:rsid w:val="00E71120"/>
    <w:rPr>
      <w:bCs/>
      <w:kern w:val="44"/>
      <w:sz w:val="28"/>
      <w:szCs w:val="44"/>
    </w:rPr>
  </w:style>
  <w:style w:type="character" w:customStyle="1" w:styleId="40">
    <w:name w:val="标题 4 字符"/>
    <w:basedOn w:val="a1"/>
    <w:link w:val="4"/>
    <w:uiPriority w:val="9"/>
    <w:rsid w:val="00E71120"/>
    <w:rPr>
      <w:bCs/>
      <w:kern w:val="44"/>
      <w:sz w:val="24"/>
      <w:szCs w:val="44"/>
    </w:rPr>
  </w:style>
  <w:style w:type="character" w:customStyle="1" w:styleId="50">
    <w:name w:val="标题 5 字符"/>
    <w:basedOn w:val="a1"/>
    <w:link w:val="5"/>
    <w:uiPriority w:val="9"/>
    <w:rsid w:val="00E71120"/>
    <w:rPr>
      <w:kern w:val="44"/>
      <w:sz w:val="24"/>
      <w:szCs w:val="28"/>
    </w:rPr>
  </w:style>
  <w:style w:type="character" w:customStyle="1" w:styleId="61">
    <w:name w:val="标题 6 字符"/>
    <w:basedOn w:val="a1"/>
    <w:link w:val="60"/>
    <w:uiPriority w:val="9"/>
    <w:rsid w:val="00E71120"/>
    <w:rPr>
      <w:kern w:val="44"/>
      <w:sz w:val="24"/>
      <w:szCs w:val="28"/>
    </w:rPr>
  </w:style>
  <w:style w:type="character" w:customStyle="1" w:styleId="70">
    <w:name w:val="标题 7 字符"/>
    <w:basedOn w:val="a1"/>
    <w:link w:val="7"/>
    <w:uiPriority w:val="9"/>
    <w:rsid w:val="00E71120"/>
    <w:rPr>
      <w:kern w:val="44"/>
      <w:sz w:val="24"/>
      <w:szCs w:val="28"/>
    </w:rPr>
  </w:style>
  <w:style w:type="character" w:styleId="aff1">
    <w:name w:val="Placeholder Text"/>
    <w:basedOn w:val="a1"/>
    <w:uiPriority w:val="99"/>
    <w:semiHidden/>
    <w:rsid w:val="00E71120"/>
    <w:rPr>
      <w:color w:val="808080"/>
    </w:rPr>
  </w:style>
  <w:style w:type="paragraph" w:styleId="aff2">
    <w:name w:val="List Paragraph"/>
    <w:basedOn w:val="a0"/>
    <w:uiPriority w:val="34"/>
    <w:rsid w:val="00E71120"/>
    <w:pPr>
      <w:spacing w:line="240" w:lineRule="auto"/>
      <w:ind w:firstLine="420"/>
    </w:pPr>
    <w:rPr>
      <w:rFonts w:asciiTheme="minorHAnsi" w:eastAsiaTheme="minorEastAsia" w:hAnsiTheme="minorHAnsi" w:cstheme="minorBidi"/>
      <w:sz w:val="21"/>
      <w:szCs w:val="22"/>
    </w:rPr>
  </w:style>
  <w:style w:type="paragraph" w:customStyle="1" w:styleId="EndNoteBibliographyTitle">
    <w:name w:val="EndNote Bibliography Title"/>
    <w:basedOn w:val="a0"/>
    <w:link w:val="EndNoteBibliographyTitle0"/>
    <w:rsid w:val="00E71120"/>
    <w:pPr>
      <w:spacing w:line="240" w:lineRule="auto"/>
      <w:ind w:firstLineChars="0" w:firstLine="0"/>
      <w:jc w:val="center"/>
    </w:pPr>
    <w:rPr>
      <w:rFonts w:eastAsiaTheme="minorEastAsia"/>
      <w:noProof/>
      <w:szCs w:val="22"/>
    </w:rPr>
  </w:style>
  <w:style w:type="character" w:customStyle="1" w:styleId="EndNoteBibliographyTitle0">
    <w:name w:val="EndNote Bibliography Title 字符"/>
    <w:basedOn w:val="a1"/>
    <w:link w:val="EndNoteBibliographyTitle"/>
    <w:rsid w:val="00E71120"/>
    <w:rPr>
      <w:rFonts w:eastAsiaTheme="minorEastAsia"/>
      <w:noProof/>
      <w:kern w:val="2"/>
      <w:sz w:val="24"/>
      <w:szCs w:val="22"/>
    </w:rPr>
  </w:style>
  <w:style w:type="paragraph" w:customStyle="1" w:styleId="EndNoteBibliography">
    <w:name w:val="EndNote Bibliography"/>
    <w:basedOn w:val="a0"/>
    <w:link w:val="EndNoteBibliography0"/>
    <w:rsid w:val="00E71120"/>
    <w:pPr>
      <w:spacing w:line="240" w:lineRule="auto"/>
      <w:ind w:firstLineChars="0" w:firstLine="0"/>
    </w:pPr>
    <w:rPr>
      <w:rFonts w:eastAsiaTheme="minorEastAsia"/>
      <w:noProof/>
      <w:szCs w:val="22"/>
    </w:rPr>
  </w:style>
  <w:style w:type="character" w:customStyle="1" w:styleId="EndNoteBibliography0">
    <w:name w:val="EndNote Bibliography 字符"/>
    <w:basedOn w:val="a1"/>
    <w:link w:val="EndNoteBibliography"/>
    <w:rsid w:val="00E71120"/>
    <w:rPr>
      <w:rFonts w:eastAsiaTheme="minorEastAsia"/>
      <w:noProof/>
      <w:kern w:val="2"/>
      <w:sz w:val="24"/>
      <w:szCs w:val="22"/>
    </w:rPr>
  </w:style>
  <w:style w:type="paragraph" w:styleId="TOC">
    <w:name w:val="TOC Heading"/>
    <w:basedOn w:val="1"/>
    <w:next w:val="a0"/>
    <w:uiPriority w:val="39"/>
    <w:unhideWhenUsed/>
    <w:qFormat/>
    <w:rsid w:val="00E71120"/>
    <w:pPr>
      <w:keepNext/>
      <w:keepLines/>
      <w:widowControl/>
      <w:spacing w:beforeLines="0" w:before="240" w:afterLines="0" w:after="0" w:line="259" w:lineRule="auto"/>
      <w:jc w:val="left"/>
      <w:outlineLvl w:val="9"/>
    </w:pPr>
    <w:rPr>
      <w:rFonts w:asciiTheme="majorHAnsi" w:eastAsiaTheme="majorEastAsia" w:hAnsiTheme="majorHAnsi" w:cstheme="majorBidi"/>
      <w:bCs w:val="0"/>
      <w:color w:val="365F91" w:themeColor="accent1" w:themeShade="BF"/>
      <w:kern w:val="0"/>
      <w:szCs w:val="32"/>
    </w:rPr>
  </w:style>
  <w:style w:type="character" w:customStyle="1" w:styleId="ab">
    <w:name w:val="日期 字符"/>
    <w:basedOn w:val="a1"/>
    <w:link w:val="aa"/>
    <w:uiPriority w:val="99"/>
    <w:rsid w:val="00E71120"/>
    <w:rPr>
      <w:kern w:val="2"/>
      <w:sz w:val="21"/>
    </w:rPr>
  </w:style>
  <w:style w:type="paragraph" w:styleId="aff3">
    <w:name w:val="Normal (Web)"/>
    <w:basedOn w:val="a0"/>
    <w:uiPriority w:val="99"/>
    <w:unhideWhenUsed/>
    <w:rsid w:val="00E71120"/>
    <w:pPr>
      <w:widowControl/>
      <w:spacing w:before="100" w:beforeAutospacing="1" w:after="100" w:afterAutospacing="1" w:line="240" w:lineRule="auto"/>
      <w:ind w:firstLineChars="0" w:firstLine="0"/>
      <w:jc w:val="left"/>
    </w:pPr>
    <w:rPr>
      <w:rFonts w:ascii="宋体" w:hAnsi="宋体" w:cs="宋体"/>
      <w:kern w:val="0"/>
      <w:szCs w:val="24"/>
    </w:rPr>
  </w:style>
  <w:style w:type="paragraph" w:customStyle="1" w:styleId="Aff4">
    <w:name w:val="论文标题A"/>
    <w:basedOn w:val="1"/>
    <w:link w:val="Aff5"/>
    <w:qFormat/>
    <w:rsid w:val="00ED3363"/>
    <w:pPr>
      <w:adjustRightInd/>
      <w:snapToGrid/>
      <w:spacing w:beforeLines="200" w:before="200" w:afterLines="100" w:after="100"/>
    </w:pPr>
    <w:rPr>
      <w:snapToGrid w:val="0"/>
    </w:rPr>
  </w:style>
  <w:style w:type="paragraph" w:customStyle="1" w:styleId="B">
    <w:name w:val="论文标题B"/>
    <w:basedOn w:val="2"/>
    <w:link w:val="B0"/>
    <w:qFormat/>
    <w:rsid w:val="00ED3363"/>
    <w:pPr>
      <w:adjustRightInd/>
      <w:snapToGrid/>
      <w:spacing w:before="100" w:after="50"/>
    </w:pPr>
    <w:rPr>
      <w:snapToGrid w:val="0"/>
    </w:rPr>
  </w:style>
  <w:style w:type="character" w:customStyle="1" w:styleId="Aff5">
    <w:name w:val="论文标题A 字符"/>
    <w:basedOn w:val="10"/>
    <w:link w:val="Aff4"/>
    <w:rsid w:val="00ED3363"/>
    <w:rPr>
      <w:bCs/>
      <w:snapToGrid w:val="0"/>
      <w:kern w:val="44"/>
      <w:sz w:val="32"/>
      <w:szCs w:val="44"/>
    </w:rPr>
  </w:style>
  <w:style w:type="paragraph" w:customStyle="1" w:styleId="C">
    <w:name w:val="论文标题C"/>
    <w:basedOn w:val="3"/>
    <w:link w:val="C0"/>
    <w:qFormat/>
    <w:rsid w:val="00021314"/>
    <w:pPr>
      <w:adjustRightInd/>
      <w:spacing w:before="50" w:after="0"/>
      <w:ind w:firstLine="200"/>
    </w:pPr>
    <w:rPr>
      <w:snapToGrid w:val="0"/>
    </w:rPr>
  </w:style>
  <w:style w:type="character" w:customStyle="1" w:styleId="B0">
    <w:name w:val="论文标题B 字符"/>
    <w:basedOn w:val="20"/>
    <w:link w:val="B"/>
    <w:rsid w:val="00ED3363"/>
    <w:rPr>
      <w:snapToGrid w:val="0"/>
      <w:kern w:val="44"/>
      <w:sz w:val="30"/>
      <w:szCs w:val="44"/>
    </w:rPr>
  </w:style>
  <w:style w:type="character" w:customStyle="1" w:styleId="C0">
    <w:name w:val="论文标题C 字符"/>
    <w:basedOn w:val="30"/>
    <w:link w:val="C"/>
    <w:rsid w:val="00021314"/>
    <w:rPr>
      <w:bCs/>
      <w:snapToGrid w:val="0"/>
      <w:kern w:val="44"/>
      <w:sz w:val="28"/>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footer" Target="footer6.xm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2.png"/><Relationship Id="rId68" Type="http://schemas.openxmlformats.org/officeDocument/2006/relationships/header" Target="header16.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8.xml"/><Relationship Id="rId37" Type="http://schemas.openxmlformats.org/officeDocument/2006/relationships/image" Target="media/image9.png"/><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header" Target="header22.xml"/><Relationship Id="rId79" Type="http://schemas.openxmlformats.org/officeDocument/2006/relationships/header" Target="header25.xml"/><Relationship Id="rId5" Type="http://schemas.openxmlformats.org/officeDocument/2006/relationships/settings" Target="settings.xml"/><Relationship Id="rId61" Type="http://schemas.openxmlformats.org/officeDocument/2006/relationships/image" Target="media/image30.png"/><Relationship Id="rId82" Type="http://schemas.openxmlformats.org/officeDocument/2006/relationships/theme" Target="theme/theme1.xml"/><Relationship Id="rId19" Type="http://schemas.openxmlformats.org/officeDocument/2006/relationships/header" Target="header5.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1.xml"/><Relationship Id="rId30" Type="http://schemas.openxmlformats.org/officeDocument/2006/relationships/image" Target="media/image4.png"/><Relationship Id="rId35" Type="http://schemas.openxmlformats.org/officeDocument/2006/relationships/image" Target="media/image7.pn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6.png"/><Relationship Id="rId64" Type="http://schemas.openxmlformats.org/officeDocument/2006/relationships/image" Target="media/image33.png"/><Relationship Id="rId69" Type="http://schemas.openxmlformats.org/officeDocument/2006/relationships/header" Target="header17.xml"/><Relationship Id="rId77" Type="http://schemas.openxmlformats.org/officeDocument/2006/relationships/footer" Target="footer9.xml"/><Relationship Id="rId8" Type="http://schemas.openxmlformats.org/officeDocument/2006/relationships/endnotes" Target="endnotes.xml"/><Relationship Id="rId51" Type="http://schemas.openxmlformats.org/officeDocument/2006/relationships/header" Target="header14.xml"/><Relationship Id="rId72" Type="http://schemas.openxmlformats.org/officeDocument/2006/relationships/header" Target="header20.xml"/><Relationship Id="rId80" Type="http://schemas.openxmlformats.org/officeDocument/2006/relationships/footer" Target="footer1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7.png"/><Relationship Id="rId59" Type="http://schemas.openxmlformats.org/officeDocument/2006/relationships/header" Target="header15.xml"/><Relationship Id="rId67" Type="http://schemas.openxmlformats.org/officeDocument/2006/relationships/image" Target="media/image36.png"/><Relationship Id="rId20" Type="http://schemas.openxmlformats.org/officeDocument/2006/relationships/header" Target="header6.xml"/><Relationship Id="rId41" Type="http://schemas.openxmlformats.org/officeDocument/2006/relationships/image" Target="media/image12.png"/><Relationship Id="rId54" Type="http://schemas.openxmlformats.org/officeDocument/2006/relationships/image" Target="media/image24.png"/><Relationship Id="rId62" Type="http://schemas.openxmlformats.org/officeDocument/2006/relationships/image" Target="media/image31.png"/><Relationship Id="rId70" Type="http://schemas.openxmlformats.org/officeDocument/2006/relationships/header" Target="header18.xml"/><Relationship Id="rId75"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image" Target="media/image2.png"/><Relationship Id="rId36" Type="http://schemas.openxmlformats.org/officeDocument/2006/relationships/image" Target="media/image8.png"/><Relationship Id="rId49" Type="http://schemas.openxmlformats.org/officeDocument/2006/relationships/image" Target="media/image20.png"/><Relationship Id="rId57" Type="http://schemas.openxmlformats.org/officeDocument/2006/relationships/image" Target="media/image27.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image" Target="media/image15.png"/><Relationship Id="rId52" Type="http://schemas.openxmlformats.org/officeDocument/2006/relationships/image" Target="media/image22.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header" Target="header21.xml"/><Relationship Id="rId78" Type="http://schemas.openxmlformats.org/officeDocument/2006/relationships/footer" Target="footer10.xml"/><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39" Type="http://schemas.openxmlformats.org/officeDocument/2006/relationships/image" Target="media/image11.png"/><Relationship Id="rId34" Type="http://schemas.openxmlformats.org/officeDocument/2006/relationships/image" Target="media/image6.png"/><Relationship Id="rId50" Type="http://schemas.openxmlformats.org/officeDocument/2006/relationships/image" Target="media/image21.png"/><Relationship Id="rId55" Type="http://schemas.openxmlformats.org/officeDocument/2006/relationships/image" Target="media/image25.png"/><Relationship Id="rId76" Type="http://schemas.openxmlformats.org/officeDocument/2006/relationships/header" Target="header24.xml"/><Relationship Id="rId7" Type="http://schemas.openxmlformats.org/officeDocument/2006/relationships/footnotes" Target="footnotes.xml"/><Relationship Id="rId71" Type="http://schemas.openxmlformats.org/officeDocument/2006/relationships/header" Target="header19.xml"/><Relationship Id="rId2" Type="http://schemas.openxmlformats.org/officeDocument/2006/relationships/customXml" Target="../customXml/item2.xml"/><Relationship Id="rId29" Type="http://schemas.openxmlformats.org/officeDocument/2006/relationships/image" Target="media/image3.png"/><Relationship Id="rId24" Type="http://schemas.openxmlformats.org/officeDocument/2006/relationships/footer" Target="footer7.xml"/><Relationship Id="rId40" Type="http://schemas.openxmlformats.org/officeDocument/2006/relationships/header" Target="header13.xml"/><Relationship Id="rId45" Type="http://schemas.openxmlformats.org/officeDocument/2006/relationships/image" Target="media/image16.png"/><Relationship Id="rId66" Type="http://schemas.openxmlformats.org/officeDocument/2006/relationships/image" Target="media/image35.png"/></Relationships>
</file>

<file path=word/_rels/settings.xml.rels><?xml version="1.0" encoding="UTF-8" standalone="yes"?>
<Relationships xmlns="http://schemas.openxmlformats.org/package/2006/relationships"><Relationship Id="rId1" Type="http://schemas.openxmlformats.org/officeDocument/2006/relationships/attachedTemplate" Target="file:///F:\&#26472;&#24535;&#21220;\2017&#24180;10&#26376;&#35770;&#25991;&#35268;&#33539;&#20462;&#35746;\C9&#38498;&#26657;&#35770;&#25991;&#35268;&#33539;\&#35199;&#20132;&#22823;\2014&#35199;&#23433;&#20132;&#36890;&#22823;&#23398;&#21338;&#22763;&#23398;&#20301;&#35770;&#25991;&#27169;&#26495;new.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9"/>
    <customShpInfo spid="_x0000_s1031"/>
    <customShpInfo spid="_x0000_s1035"/>
    <customShpInfo spid="_x0000_s1033"/>
    <customShpInfo spid="_x0000_s1032"/>
    <customShpInfo spid="_x0000_s103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FE90A0-4104-41E6-8CBB-24AF88FAD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2014西安交通大学博士学位论文模板new.dotx</Template>
  <TotalTime>4935</TotalTime>
  <Pages>1</Pages>
  <Words>56782</Words>
  <Characters>323658</Characters>
  <Application>Microsoft Office Word</Application>
  <DocSecurity>0</DocSecurity>
  <Lines>2697</Lines>
  <Paragraphs>759</Paragraphs>
  <ScaleCrop>false</ScaleCrop>
  <Company>QC</Company>
  <LinksUpToDate>false</LinksUpToDate>
  <CharactersWithSpaces>379681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dc:title>
  <dc:subject/>
  <dc:creator>飘然紫雨</dc:creator>
  <cp:keywords/>
  <dc:description/>
  <cp:lastModifiedBy>Lijiaxuan</cp:lastModifiedBy>
  <cp:revision>574</cp:revision>
  <cp:lastPrinted>2025-02-25T02:03:00Z</cp:lastPrinted>
  <dcterms:created xsi:type="dcterms:W3CDTF">2024-12-15T07:13:00Z</dcterms:created>
  <dcterms:modified xsi:type="dcterms:W3CDTF">2026-03-09T13:51:00Z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CustomEquationNumber">
    <vt:lpwstr>1</vt:lpwstr>
  </property>
  <property fmtid="{D5CDD505-2E9C-101B-9397-08002B2CF9AE}" pid="5" name="MTEquationSection">
    <vt:lpwstr>1</vt:lpwstr>
  </property>
  <property fmtid="{D5CDD505-2E9C-101B-9397-08002B2CF9AE}" pid="6" name="KSOProductBuildVer">
    <vt:lpwstr>2052-11.1.0.10228</vt:lpwstr>
  </property>
</Properties>
</file>