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CD3" w:rsidRPr="00346CD3" w:rsidRDefault="00CE663A" w:rsidP="00CE663A">
      <w:pPr>
        <w:tabs>
          <w:tab w:val="num" w:pos="720"/>
        </w:tabs>
        <w:spacing w:before="100" w:beforeAutospacing="1" w:after="100" w:afterAutospacing="1"/>
        <w:jc w:val="center"/>
        <w:rPr>
          <w:b/>
          <w:bCs/>
          <w:sz w:val="36"/>
          <w:szCs w:val="36"/>
        </w:rPr>
      </w:pPr>
      <w:proofErr w:type="spellStart"/>
      <w:r w:rsidRPr="00CE663A">
        <w:rPr>
          <w:b/>
          <w:bCs/>
          <w:sz w:val="36"/>
          <w:szCs w:val="36"/>
        </w:rPr>
        <w:t>P</w:t>
      </w:r>
      <w:r w:rsidR="005A1B2A">
        <w:rPr>
          <w:b/>
          <w:bCs/>
          <w:sz w:val="36"/>
          <w:szCs w:val="36"/>
        </w:rPr>
        <w:t>ost</w:t>
      </w:r>
      <w:r w:rsidRPr="00CE663A">
        <w:rPr>
          <w:b/>
          <w:bCs/>
          <w:sz w:val="36"/>
          <w:szCs w:val="36"/>
        </w:rPr>
        <w:t>lab</w:t>
      </w:r>
      <w:proofErr w:type="spellEnd"/>
      <w:r w:rsidRPr="00CE663A">
        <w:rPr>
          <w:b/>
          <w:bCs/>
          <w:sz w:val="36"/>
          <w:szCs w:val="36"/>
        </w:rPr>
        <w:t xml:space="preserve"> 02 (Interrupts)</w:t>
      </w:r>
    </w:p>
    <w:p w:rsidR="00C041DD" w:rsidRPr="00D95E9D" w:rsidRDefault="005A1B2A"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5A1B2A">
        <w:rPr>
          <w:rFonts w:eastAsia="Times New Roman" w:cstheme="minorHAnsi"/>
          <w:color w:val="000000" w:themeColor="text1"/>
          <w:kern w:val="0"/>
          <w:sz w:val="28"/>
          <w:szCs w:val="28"/>
          <w14:ligatures w14:val="none"/>
        </w:rPr>
        <w:t>Why can’t you use both pins PA0 and PC0 for external interrupts at the same time</w:t>
      </w:r>
      <w:r w:rsidR="00CE663A" w:rsidRPr="00CE663A">
        <w:rPr>
          <w:rFonts w:eastAsia="Times New Roman" w:cstheme="minorHAnsi"/>
          <w:color w:val="000000" w:themeColor="text1"/>
          <w:kern w:val="0"/>
          <w:sz w:val="28"/>
          <w:szCs w:val="28"/>
          <w14:ligatures w14:val="none"/>
        </w:rPr>
        <w:t>?</w:t>
      </w:r>
    </w:p>
    <w:p w:rsidR="00F64D78" w:rsidRPr="00CE663A" w:rsidRDefault="000014AD" w:rsidP="00CE663A">
      <w:pPr>
        <w:shd w:val="clear" w:color="auto" w:fill="FFFFFF"/>
        <w:spacing w:before="100" w:beforeAutospacing="1" w:after="100" w:afterAutospacing="1"/>
        <w:rPr>
          <w:rFonts w:eastAsia="Times New Roman" w:cstheme="minorHAnsi"/>
          <w:color w:val="000000" w:themeColor="text1"/>
          <w:kern w:val="0"/>
          <w14:ligatures w14:val="none"/>
        </w:rPr>
      </w:pPr>
      <w:r w:rsidRPr="000014AD">
        <w:rPr>
          <w:rFonts w:eastAsia="Times New Roman" w:cstheme="minorHAnsi"/>
          <w:color w:val="000000" w:themeColor="text1"/>
          <w:kern w:val="0"/>
          <w14:ligatures w14:val="none"/>
        </w:rPr>
        <w:t>PA0 and PC0 are mapped to EXTI line 0. Only one pin or group of pins can be assigned to a particular EXTI line at any given time. If you try to use both PA0 and PC0 for external interrupts simultaneously, you would run into conflicts because they are trying to use the same EXTI line.</w:t>
      </w:r>
    </w:p>
    <w:p w:rsidR="00C041DD" w:rsidRPr="00D95E9D" w:rsidRDefault="005A1B2A"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5A1B2A">
        <w:rPr>
          <w:rFonts w:eastAsia="Times New Roman" w:cstheme="minorHAnsi"/>
          <w:color w:val="000000" w:themeColor="text1"/>
          <w:kern w:val="0"/>
          <w:sz w:val="28"/>
          <w:szCs w:val="28"/>
          <w14:ligatures w14:val="none"/>
        </w:rPr>
        <w:t>What software priority level gives the highest priority? What level gives the lowest</w:t>
      </w:r>
      <w:r w:rsidR="00101C4E" w:rsidRPr="00101C4E">
        <w:rPr>
          <w:rFonts w:eastAsia="Times New Roman" w:cstheme="minorHAnsi"/>
          <w:color w:val="000000" w:themeColor="text1"/>
          <w:kern w:val="0"/>
          <w:sz w:val="28"/>
          <w:szCs w:val="28"/>
          <w14:ligatures w14:val="none"/>
        </w:rPr>
        <w:t>?</w:t>
      </w:r>
      <w:r w:rsidR="00C041DD" w:rsidRPr="00C041DD">
        <w:rPr>
          <w:rFonts w:eastAsia="Times New Roman" w:cstheme="minorHAnsi"/>
          <w:color w:val="000000" w:themeColor="text1"/>
          <w:kern w:val="0"/>
          <w:sz w:val="28"/>
          <w:szCs w:val="28"/>
          <w14:ligatures w14:val="none"/>
        </w:rPr>
        <w:t> </w:t>
      </w:r>
    </w:p>
    <w:p w:rsidR="00C041DD" w:rsidRPr="00C041DD" w:rsidRDefault="009239D9" w:rsidP="00C041DD">
      <w:pPr>
        <w:shd w:val="clear" w:color="auto" w:fill="FFFFFF"/>
        <w:spacing w:before="100" w:beforeAutospacing="1" w:after="100" w:afterAutospacing="1"/>
        <w:rPr>
          <w:rFonts w:eastAsia="Times New Roman" w:cstheme="minorHAnsi"/>
          <w:color w:val="000000" w:themeColor="text1"/>
          <w:kern w:val="0"/>
          <w14:ligatures w14:val="none"/>
        </w:rPr>
      </w:pPr>
      <w:r w:rsidRPr="00DB4379">
        <w:rPr>
          <w:rFonts w:eastAsia="Times New Roman" w:cstheme="minorHAnsi"/>
          <w:color w:val="000000" w:themeColor="text1"/>
          <w:kern w:val="0"/>
          <w14:ligatures w14:val="none"/>
        </w:rPr>
        <w:t>The software priority level 0 gives the highest priority.</w:t>
      </w:r>
      <w:r w:rsidRPr="00DB4379">
        <w:rPr>
          <w:rFonts w:eastAsia="Times New Roman" w:cstheme="minorHAnsi"/>
          <w:color w:val="000000" w:themeColor="text1"/>
          <w:kern w:val="0"/>
          <w14:ligatures w14:val="none"/>
        </w:rPr>
        <w:t xml:space="preserve"> </w:t>
      </w:r>
      <w:r w:rsidRPr="00DB4379">
        <w:rPr>
          <w:rFonts w:eastAsia="Times New Roman" w:cstheme="minorHAnsi"/>
          <w:color w:val="000000" w:themeColor="text1"/>
          <w:kern w:val="0"/>
          <w14:ligatures w14:val="none"/>
        </w:rPr>
        <w:t>The software priority level with the highest numerical value gives the lowest priority</w:t>
      </w:r>
      <w:r w:rsidR="00F30792">
        <w:rPr>
          <w:rFonts w:eastAsia="Times New Roman" w:cstheme="minorHAnsi"/>
          <w:color w:val="000000" w:themeColor="text1"/>
          <w:kern w:val="0"/>
          <w14:ligatures w14:val="none"/>
        </w:rPr>
        <w:t>, which in our case is 3</w:t>
      </w:r>
      <w:r w:rsidRPr="00DB4379">
        <w:rPr>
          <w:rFonts w:eastAsia="Times New Roman" w:cstheme="minorHAnsi"/>
          <w:color w:val="000000" w:themeColor="text1"/>
          <w:kern w:val="0"/>
          <w14:ligatures w14:val="none"/>
        </w:rPr>
        <w:t>.</w:t>
      </w:r>
    </w:p>
    <w:p w:rsidR="00C041DD" w:rsidRPr="00D95E9D" w:rsidRDefault="005A1B2A"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5A1B2A">
        <w:rPr>
          <w:rFonts w:eastAsia="Times New Roman" w:cstheme="minorHAnsi"/>
          <w:color w:val="000000" w:themeColor="text1"/>
          <w:kern w:val="0"/>
          <w:sz w:val="28"/>
          <w:szCs w:val="28"/>
          <w14:ligatures w14:val="none"/>
        </w:rPr>
        <w:t>How many bits does the NVIC have reserved in its priority (IPR) registers for each interrupt (including non-implemented bits)? Which bits in the group are implemented</w:t>
      </w:r>
      <w:r w:rsidR="00CE663A" w:rsidRPr="00CE663A">
        <w:rPr>
          <w:rFonts w:eastAsia="Times New Roman" w:cstheme="minorHAnsi"/>
          <w:color w:val="000000" w:themeColor="text1"/>
          <w:kern w:val="0"/>
          <w:sz w:val="28"/>
          <w:szCs w:val="28"/>
          <w14:ligatures w14:val="none"/>
        </w:rPr>
        <w:t>?</w:t>
      </w:r>
    </w:p>
    <w:p w:rsidR="00C041DD" w:rsidRDefault="00E768A7" w:rsidP="00C041DD">
      <w:pPr>
        <w:shd w:val="clear" w:color="auto" w:fill="FFFFFF"/>
        <w:spacing w:before="100" w:beforeAutospacing="1" w:after="100" w:afterAutospacing="1"/>
        <w:rPr>
          <w:rFonts w:eastAsia="Times New Roman" w:cstheme="minorHAnsi"/>
          <w:color w:val="000000" w:themeColor="text1"/>
          <w:kern w:val="0"/>
          <w14:ligatures w14:val="none"/>
        </w:rPr>
      </w:pPr>
      <w:r w:rsidRPr="00E768A7">
        <w:rPr>
          <w:rFonts w:eastAsia="Times New Roman" w:cstheme="minorHAnsi"/>
          <w:color w:val="000000" w:themeColor="text1"/>
          <w:kern w:val="0"/>
          <w14:ligatures w14:val="none"/>
        </w:rPr>
        <w:t>Each IPR register contains four 8-bit regions to set the priority of an interrupt; the NVIC within the STM32F0 only has the uppermost two bits from these regions implemented, giving four possible configurable priority levels (0-3).</w:t>
      </w:r>
    </w:p>
    <w:p w:rsidR="00C041DD" w:rsidRPr="00D95E9D" w:rsidRDefault="005A1B2A"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5A1B2A">
        <w:rPr>
          <w:rFonts w:eastAsia="Times New Roman" w:cstheme="minorHAnsi"/>
          <w:color w:val="000000" w:themeColor="text1"/>
          <w:kern w:val="0"/>
          <w:sz w:val="28"/>
          <w:szCs w:val="28"/>
          <w14:ligatures w14:val="none"/>
        </w:rPr>
        <w:t>What was the latency between pushing the Discovery board button and the LED change (interrupt handler start) that you measured with the logic analyzer? Make sure to include a screenshot in the post-lab submission.</w:t>
      </w:r>
    </w:p>
    <w:p w:rsidR="001913CA" w:rsidRPr="00CE663A" w:rsidRDefault="001913CA" w:rsidP="00CE663A">
      <w:p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The latency between pushing the button and the LED change was </w:t>
      </w:r>
      <w:r w:rsidRPr="001913CA">
        <w:rPr>
          <w:rFonts w:eastAsia="Times New Roman" w:cstheme="minorHAnsi"/>
          <w:color w:val="000000" w:themeColor="text1"/>
          <w:kern w:val="0"/>
          <w14:ligatures w14:val="none"/>
        </w:rPr>
        <w:t>0.1</w:t>
      </w:r>
      <w:r>
        <w:rPr>
          <w:rFonts w:eastAsia="Times New Roman" w:cstheme="minorHAnsi"/>
          <w:color w:val="000000" w:themeColor="text1"/>
          <w:kern w:val="0"/>
          <w14:ligatures w14:val="none"/>
        </w:rPr>
        <w:t xml:space="preserve">7 </w:t>
      </w:r>
      <w:r w:rsidR="00550359">
        <w:rPr>
          <w:rFonts w:eastAsia="Times New Roman" w:cstheme="minorHAnsi"/>
          <w:color w:val="000000" w:themeColor="text1"/>
          <w:kern w:val="0"/>
          <w14:ligatures w14:val="none"/>
        </w:rPr>
        <w:t>m</w:t>
      </w:r>
      <w:r>
        <w:rPr>
          <w:rFonts w:eastAsia="Times New Roman" w:cstheme="minorHAnsi"/>
          <w:color w:val="000000" w:themeColor="text1"/>
          <w:kern w:val="0"/>
          <w14:ligatures w14:val="none"/>
        </w:rPr>
        <w:t xml:space="preserve">illiseconds. Screenshots of logic analyzer </w:t>
      </w:r>
      <w:r w:rsidR="00AC7819">
        <w:rPr>
          <w:rFonts w:eastAsia="Times New Roman" w:cstheme="minorHAnsi"/>
          <w:color w:val="000000" w:themeColor="text1"/>
          <w:kern w:val="0"/>
          <w14:ligatures w14:val="none"/>
        </w:rPr>
        <w:t>are</w:t>
      </w:r>
      <w:r>
        <w:rPr>
          <w:rFonts w:eastAsia="Times New Roman" w:cstheme="minorHAnsi"/>
          <w:color w:val="000000" w:themeColor="text1"/>
          <w:kern w:val="0"/>
          <w14:ligatures w14:val="none"/>
        </w:rPr>
        <w:t xml:space="preserve"> shown on next page.</w:t>
      </w:r>
    </w:p>
    <w:p w:rsidR="00C041DD" w:rsidRPr="00D95E9D" w:rsidRDefault="005A1B2A"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5A1B2A">
        <w:rPr>
          <w:rFonts w:eastAsia="Times New Roman" w:cstheme="minorHAnsi"/>
          <w:color w:val="000000" w:themeColor="text1"/>
          <w:kern w:val="0"/>
          <w:sz w:val="28"/>
          <w:szCs w:val="28"/>
          <w14:ligatures w14:val="none"/>
        </w:rPr>
        <w:t>Why do you need to clear status flag bits in peripherals when servicing their interrupts</w:t>
      </w:r>
      <w:r w:rsidR="00101C4E" w:rsidRPr="00101C4E">
        <w:rPr>
          <w:rFonts w:eastAsia="Times New Roman" w:cstheme="minorHAnsi"/>
          <w:color w:val="000000" w:themeColor="text1"/>
          <w:kern w:val="0"/>
          <w:sz w:val="28"/>
          <w:szCs w:val="28"/>
          <w14:ligatures w14:val="none"/>
        </w:rPr>
        <w:t>?</w:t>
      </w:r>
    </w:p>
    <w:p w:rsidR="001913CA" w:rsidRDefault="007C3020">
      <w:pPr>
        <w:rPr>
          <w:rFonts w:eastAsia="Times New Roman" w:cstheme="minorHAnsi"/>
          <w:color w:val="000000" w:themeColor="text1"/>
          <w:kern w:val="0"/>
          <w14:ligatures w14:val="none"/>
        </w:rPr>
      </w:pPr>
      <w:r>
        <w:rPr>
          <w:rFonts w:eastAsia="Times New Roman" w:cstheme="minorHAnsi"/>
          <w:color w:val="000000" w:themeColor="text1"/>
          <w:kern w:val="0"/>
          <w14:ligatures w14:val="none"/>
        </w:rPr>
        <w:t>Y</w:t>
      </w:r>
      <w:r w:rsidRPr="007C3020">
        <w:rPr>
          <w:rFonts w:eastAsia="Times New Roman" w:cstheme="minorHAnsi"/>
          <w:color w:val="000000" w:themeColor="text1"/>
          <w:kern w:val="0"/>
          <w14:ligatures w14:val="none"/>
        </w:rPr>
        <w:t>ou need to clear status flag bits in peripherals when servicing their interrupts</w:t>
      </w:r>
      <w:r>
        <w:rPr>
          <w:rFonts w:eastAsia="Times New Roman" w:cstheme="minorHAnsi"/>
          <w:color w:val="000000" w:themeColor="text1"/>
          <w:kern w:val="0"/>
          <w14:ligatures w14:val="none"/>
        </w:rPr>
        <w:t xml:space="preserve"> so that t</w:t>
      </w:r>
      <w:r w:rsidRPr="007C3020">
        <w:rPr>
          <w:rFonts w:eastAsia="Times New Roman" w:cstheme="minorHAnsi"/>
          <w:color w:val="000000" w:themeColor="text1"/>
          <w:kern w:val="0"/>
          <w14:ligatures w14:val="none"/>
        </w:rPr>
        <w:t xml:space="preserve">he interrupt </w:t>
      </w:r>
      <w:r>
        <w:rPr>
          <w:rFonts w:eastAsia="Times New Roman" w:cstheme="minorHAnsi"/>
          <w:color w:val="000000" w:themeColor="text1"/>
          <w:kern w:val="0"/>
          <w14:ligatures w14:val="none"/>
        </w:rPr>
        <w:t>doesn’t</w:t>
      </w:r>
      <w:r w:rsidRPr="007C3020">
        <w:rPr>
          <w:rFonts w:eastAsia="Times New Roman" w:cstheme="minorHAnsi"/>
          <w:color w:val="000000" w:themeColor="text1"/>
          <w:kern w:val="0"/>
          <w14:ligatures w14:val="none"/>
        </w:rPr>
        <w:t xml:space="preserve"> repeat continuously</w:t>
      </w:r>
      <w:r>
        <w:rPr>
          <w:rFonts w:eastAsia="Times New Roman" w:cstheme="minorHAnsi"/>
          <w:color w:val="000000" w:themeColor="text1"/>
          <w:kern w:val="0"/>
          <w14:ligatures w14:val="none"/>
        </w:rPr>
        <w:t>. If the status flag bit wasn’t cleared</w:t>
      </w:r>
      <w:r w:rsidRPr="007C3020">
        <w:rPr>
          <w:rFonts w:eastAsia="Times New Roman" w:cstheme="minorHAnsi"/>
          <w:color w:val="000000" w:themeColor="text1"/>
          <w:kern w:val="0"/>
          <w14:ligatures w14:val="none"/>
        </w:rPr>
        <w:t xml:space="preserve"> the request </w:t>
      </w:r>
      <w:r>
        <w:rPr>
          <w:rFonts w:eastAsia="Times New Roman" w:cstheme="minorHAnsi"/>
          <w:color w:val="000000" w:themeColor="text1"/>
          <w:kern w:val="0"/>
          <w14:ligatures w14:val="none"/>
        </w:rPr>
        <w:t xml:space="preserve">would </w:t>
      </w:r>
      <w:r w:rsidRPr="007C3020">
        <w:rPr>
          <w:rFonts w:eastAsia="Times New Roman" w:cstheme="minorHAnsi"/>
          <w:color w:val="000000" w:themeColor="text1"/>
          <w:kern w:val="0"/>
          <w14:ligatures w14:val="none"/>
        </w:rPr>
        <w:t xml:space="preserve">never </w:t>
      </w:r>
      <w:r>
        <w:rPr>
          <w:rFonts w:eastAsia="Times New Roman" w:cstheme="minorHAnsi"/>
          <w:color w:val="000000" w:themeColor="text1"/>
          <w:kern w:val="0"/>
          <w14:ligatures w14:val="none"/>
        </w:rPr>
        <w:t xml:space="preserve">get </w:t>
      </w:r>
      <w:r w:rsidRPr="007C3020">
        <w:rPr>
          <w:rFonts w:eastAsia="Times New Roman" w:cstheme="minorHAnsi"/>
          <w:color w:val="000000" w:themeColor="text1"/>
          <w:kern w:val="0"/>
          <w14:ligatures w14:val="none"/>
        </w:rPr>
        <w:t>acknowledge</w:t>
      </w:r>
      <w:r>
        <w:rPr>
          <w:rFonts w:eastAsia="Times New Roman" w:cstheme="minorHAnsi"/>
          <w:color w:val="000000" w:themeColor="text1"/>
          <w:kern w:val="0"/>
          <w14:ligatures w14:val="none"/>
        </w:rPr>
        <w:t>d</w:t>
      </w:r>
      <w:r w:rsidRPr="007C3020">
        <w:rPr>
          <w:rFonts w:eastAsia="Times New Roman" w:cstheme="minorHAnsi"/>
          <w:color w:val="000000" w:themeColor="text1"/>
          <w:kern w:val="0"/>
          <w14:ligatures w14:val="none"/>
        </w:rPr>
        <w:t xml:space="preserve"> as complete.</w:t>
      </w:r>
      <w:r w:rsidR="001913CA">
        <w:rPr>
          <w:rFonts w:eastAsia="Times New Roman" w:cstheme="minorHAnsi"/>
          <w:color w:val="000000" w:themeColor="text1"/>
          <w:kern w:val="0"/>
          <w14:ligatures w14:val="none"/>
        </w:rPr>
        <w:br w:type="page"/>
      </w:r>
    </w:p>
    <w:p w:rsidR="001913CA" w:rsidRDefault="001913CA" w:rsidP="00CE663A">
      <w:pPr>
        <w:shd w:val="clear" w:color="auto" w:fill="FFFFFF"/>
        <w:spacing w:before="100" w:beforeAutospacing="1" w:after="100" w:afterAutospacing="1"/>
        <w:rPr>
          <w:rFonts w:eastAsia="Times New Roman" w:cstheme="minorHAnsi"/>
          <w:color w:val="000000" w:themeColor="text1"/>
          <w:kern w:val="0"/>
          <w14:ligatures w14:val="none"/>
        </w:rPr>
      </w:pPr>
    </w:p>
    <w:p w:rsidR="001913CA" w:rsidRDefault="001913CA" w:rsidP="00CE663A">
      <w:p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noProof/>
          <w:color w:val="000000" w:themeColor="text1"/>
          <w:kern w:val="0"/>
        </w:rPr>
        <w:drawing>
          <wp:inline distT="0" distB="0" distL="0" distR="0">
            <wp:extent cx="5943600" cy="3564255"/>
            <wp:effectExtent l="0" t="0" r="0" b="4445"/>
            <wp:docPr id="1729704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04639" name="Picture 17297046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4255"/>
                    </a:xfrm>
                    <a:prstGeom prst="rect">
                      <a:avLst/>
                    </a:prstGeom>
                  </pic:spPr>
                </pic:pic>
              </a:graphicData>
            </a:graphic>
          </wp:inline>
        </w:drawing>
      </w:r>
    </w:p>
    <w:p w:rsidR="001913CA" w:rsidRPr="00CE663A" w:rsidRDefault="001913CA" w:rsidP="00CE663A">
      <w:p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noProof/>
          <w:color w:val="000000" w:themeColor="text1"/>
          <w:kern w:val="0"/>
        </w:rPr>
        <w:drawing>
          <wp:inline distT="0" distB="0" distL="0" distR="0">
            <wp:extent cx="5943600" cy="3580130"/>
            <wp:effectExtent l="0" t="0" r="0" b="1270"/>
            <wp:docPr id="1099077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77173" name="Picture 10990771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sectPr w:rsidR="001913CA" w:rsidRPr="00CE66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6467" w:rsidRDefault="00CE6467" w:rsidP="00346CD3">
      <w:r>
        <w:separator/>
      </w:r>
    </w:p>
  </w:endnote>
  <w:endnote w:type="continuationSeparator" w:id="0">
    <w:p w:rsidR="00CE6467" w:rsidRDefault="00CE6467" w:rsidP="0034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6467" w:rsidRDefault="00CE6467" w:rsidP="00346CD3">
      <w:r>
        <w:separator/>
      </w:r>
    </w:p>
  </w:footnote>
  <w:footnote w:type="continuationSeparator" w:id="0">
    <w:p w:rsidR="00CE6467" w:rsidRDefault="00CE6467" w:rsidP="00346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CD3" w:rsidRDefault="00346CD3" w:rsidP="00346CD3">
    <w:pPr>
      <w:pStyle w:val="Header"/>
      <w:jc w:val="right"/>
    </w:pPr>
    <w:r>
      <w:t>Jaxon Parker</w:t>
    </w:r>
  </w:p>
  <w:p w:rsidR="00346CD3" w:rsidRDefault="00346CD3" w:rsidP="00346CD3">
    <w:pPr>
      <w:pStyle w:val="Header"/>
      <w:jc w:val="right"/>
    </w:pPr>
    <w:r>
      <w:t>ECE 5780</w:t>
    </w:r>
  </w:p>
  <w:p w:rsidR="00346CD3" w:rsidRDefault="00CE663A" w:rsidP="00346CD3">
    <w:pPr>
      <w:pStyle w:val="Header"/>
      <w:jc w:val="right"/>
    </w:pPr>
    <w:r>
      <w:t>2</w:t>
    </w:r>
    <w:r w:rsidR="00346CD3">
      <w:t>/</w:t>
    </w:r>
    <w:r w:rsidR="005A1B2A">
      <w:t>6</w:t>
    </w:r>
    <w:r w:rsidR="00346CD3">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850"/>
    <w:multiLevelType w:val="hybridMultilevel"/>
    <w:tmpl w:val="1BC4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E2E72"/>
    <w:multiLevelType w:val="multilevel"/>
    <w:tmpl w:val="EBA8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03DCD"/>
    <w:multiLevelType w:val="hybridMultilevel"/>
    <w:tmpl w:val="5F3A8B9E"/>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 w15:restartNumberingAfterBreak="0">
    <w:nsid w:val="3FDC1ADA"/>
    <w:multiLevelType w:val="hybridMultilevel"/>
    <w:tmpl w:val="E3A61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86631"/>
    <w:multiLevelType w:val="hybridMultilevel"/>
    <w:tmpl w:val="50EA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21034"/>
    <w:multiLevelType w:val="multilevel"/>
    <w:tmpl w:val="9978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231457">
    <w:abstractNumId w:val="5"/>
  </w:num>
  <w:num w:numId="2" w16cid:durableId="1058044260">
    <w:abstractNumId w:val="3"/>
  </w:num>
  <w:num w:numId="3" w16cid:durableId="375350601">
    <w:abstractNumId w:val="1"/>
  </w:num>
  <w:num w:numId="4" w16cid:durableId="1309048259">
    <w:abstractNumId w:val="0"/>
  </w:num>
  <w:num w:numId="5" w16cid:durableId="1246571045">
    <w:abstractNumId w:val="4"/>
  </w:num>
  <w:num w:numId="6" w16cid:durableId="1103233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8F"/>
    <w:rsid w:val="000014AD"/>
    <w:rsid w:val="000A0A40"/>
    <w:rsid w:val="000D60D2"/>
    <w:rsid w:val="00101C4E"/>
    <w:rsid w:val="001849A5"/>
    <w:rsid w:val="001913CA"/>
    <w:rsid w:val="001A60BC"/>
    <w:rsid w:val="00230C03"/>
    <w:rsid w:val="002B604A"/>
    <w:rsid w:val="002C74F8"/>
    <w:rsid w:val="00346CD3"/>
    <w:rsid w:val="003508DB"/>
    <w:rsid w:val="00394214"/>
    <w:rsid w:val="003F6C8F"/>
    <w:rsid w:val="004B6CD0"/>
    <w:rsid w:val="004F1872"/>
    <w:rsid w:val="00515932"/>
    <w:rsid w:val="00516E40"/>
    <w:rsid w:val="005324F8"/>
    <w:rsid w:val="00550359"/>
    <w:rsid w:val="005A1B2A"/>
    <w:rsid w:val="0062757C"/>
    <w:rsid w:val="007C3020"/>
    <w:rsid w:val="007E03ED"/>
    <w:rsid w:val="007E1812"/>
    <w:rsid w:val="008007EA"/>
    <w:rsid w:val="00844487"/>
    <w:rsid w:val="008555C4"/>
    <w:rsid w:val="00862481"/>
    <w:rsid w:val="00886C27"/>
    <w:rsid w:val="008A1D9A"/>
    <w:rsid w:val="008A22DF"/>
    <w:rsid w:val="008E1B42"/>
    <w:rsid w:val="009239D9"/>
    <w:rsid w:val="00993A0A"/>
    <w:rsid w:val="00A42726"/>
    <w:rsid w:val="00AB7DDA"/>
    <w:rsid w:val="00AC7819"/>
    <w:rsid w:val="00B103A7"/>
    <w:rsid w:val="00B82FEB"/>
    <w:rsid w:val="00B945CB"/>
    <w:rsid w:val="00BC391F"/>
    <w:rsid w:val="00BE060F"/>
    <w:rsid w:val="00BF3EEE"/>
    <w:rsid w:val="00C041DD"/>
    <w:rsid w:val="00C424EC"/>
    <w:rsid w:val="00CB5605"/>
    <w:rsid w:val="00CE6467"/>
    <w:rsid w:val="00CE663A"/>
    <w:rsid w:val="00CF5D0A"/>
    <w:rsid w:val="00D379BB"/>
    <w:rsid w:val="00D95E9D"/>
    <w:rsid w:val="00DA161B"/>
    <w:rsid w:val="00DB4379"/>
    <w:rsid w:val="00DE3A4E"/>
    <w:rsid w:val="00DE5983"/>
    <w:rsid w:val="00E00DF4"/>
    <w:rsid w:val="00E768A7"/>
    <w:rsid w:val="00F26386"/>
    <w:rsid w:val="00F30792"/>
    <w:rsid w:val="00F64D78"/>
    <w:rsid w:val="00FC049A"/>
    <w:rsid w:val="00FD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EAA8B"/>
  <w15:chartTrackingRefBased/>
  <w15:docId w15:val="{B3252CC7-45CE-774F-944E-69D51855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C8F"/>
    <w:pPr>
      <w:ind w:left="720"/>
      <w:contextualSpacing/>
    </w:pPr>
  </w:style>
  <w:style w:type="paragraph" w:styleId="Header">
    <w:name w:val="header"/>
    <w:basedOn w:val="Normal"/>
    <w:link w:val="HeaderChar"/>
    <w:uiPriority w:val="99"/>
    <w:unhideWhenUsed/>
    <w:rsid w:val="00346CD3"/>
    <w:pPr>
      <w:tabs>
        <w:tab w:val="center" w:pos="4680"/>
        <w:tab w:val="right" w:pos="9360"/>
      </w:tabs>
    </w:pPr>
  </w:style>
  <w:style w:type="character" w:customStyle="1" w:styleId="HeaderChar">
    <w:name w:val="Header Char"/>
    <w:basedOn w:val="DefaultParagraphFont"/>
    <w:link w:val="Header"/>
    <w:uiPriority w:val="99"/>
    <w:rsid w:val="00346CD3"/>
  </w:style>
  <w:style w:type="paragraph" w:styleId="Footer">
    <w:name w:val="footer"/>
    <w:basedOn w:val="Normal"/>
    <w:link w:val="FooterChar"/>
    <w:uiPriority w:val="99"/>
    <w:unhideWhenUsed/>
    <w:rsid w:val="00346CD3"/>
    <w:pPr>
      <w:tabs>
        <w:tab w:val="center" w:pos="4680"/>
        <w:tab w:val="right" w:pos="9360"/>
      </w:tabs>
    </w:pPr>
  </w:style>
  <w:style w:type="character" w:customStyle="1" w:styleId="FooterChar">
    <w:name w:val="Footer Char"/>
    <w:basedOn w:val="DefaultParagraphFont"/>
    <w:link w:val="Footer"/>
    <w:uiPriority w:val="99"/>
    <w:rsid w:val="00346CD3"/>
  </w:style>
  <w:style w:type="character" w:customStyle="1" w:styleId="Heading1Char">
    <w:name w:val="Heading 1 Char"/>
    <w:basedOn w:val="DefaultParagraphFont"/>
    <w:link w:val="Heading1"/>
    <w:uiPriority w:val="9"/>
    <w:rsid w:val="00CE66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4012">
      <w:bodyDiv w:val="1"/>
      <w:marLeft w:val="0"/>
      <w:marRight w:val="0"/>
      <w:marTop w:val="0"/>
      <w:marBottom w:val="0"/>
      <w:divBdr>
        <w:top w:val="none" w:sz="0" w:space="0" w:color="auto"/>
        <w:left w:val="none" w:sz="0" w:space="0" w:color="auto"/>
        <w:bottom w:val="none" w:sz="0" w:space="0" w:color="auto"/>
        <w:right w:val="none" w:sz="0" w:space="0" w:color="auto"/>
      </w:divBdr>
      <w:divsChild>
        <w:div w:id="1782260719">
          <w:marLeft w:val="0"/>
          <w:marRight w:val="0"/>
          <w:marTop w:val="0"/>
          <w:marBottom w:val="0"/>
          <w:divBdr>
            <w:top w:val="none" w:sz="0" w:space="0" w:color="auto"/>
            <w:left w:val="none" w:sz="0" w:space="0" w:color="auto"/>
            <w:bottom w:val="none" w:sz="0" w:space="0" w:color="auto"/>
            <w:right w:val="none" w:sz="0" w:space="0" w:color="auto"/>
          </w:divBdr>
          <w:divsChild>
            <w:div w:id="12065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421">
      <w:bodyDiv w:val="1"/>
      <w:marLeft w:val="0"/>
      <w:marRight w:val="0"/>
      <w:marTop w:val="0"/>
      <w:marBottom w:val="0"/>
      <w:divBdr>
        <w:top w:val="none" w:sz="0" w:space="0" w:color="auto"/>
        <w:left w:val="none" w:sz="0" w:space="0" w:color="auto"/>
        <w:bottom w:val="none" w:sz="0" w:space="0" w:color="auto"/>
        <w:right w:val="none" w:sz="0" w:space="0" w:color="auto"/>
      </w:divBdr>
    </w:div>
    <w:div w:id="389578250">
      <w:bodyDiv w:val="1"/>
      <w:marLeft w:val="0"/>
      <w:marRight w:val="0"/>
      <w:marTop w:val="0"/>
      <w:marBottom w:val="0"/>
      <w:divBdr>
        <w:top w:val="none" w:sz="0" w:space="0" w:color="auto"/>
        <w:left w:val="none" w:sz="0" w:space="0" w:color="auto"/>
        <w:bottom w:val="none" w:sz="0" w:space="0" w:color="auto"/>
        <w:right w:val="none" w:sz="0" w:space="0" w:color="auto"/>
      </w:divBdr>
    </w:div>
    <w:div w:id="422725263">
      <w:bodyDiv w:val="1"/>
      <w:marLeft w:val="0"/>
      <w:marRight w:val="0"/>
      <w:marTop w:val="0"/>
      <w:marBottom w:val="0"/>
      <w:divBdr>
        <w:top w:val="none" w:sz="0" w:space="0" w:color="auto"/>
        <w:left w:val="none" w:sz="0" w:space="0" w:color="auto"/>
        <w:bottom w:val="none" w:sz="0" w:space="0" w:color="auto"/>
        <w:right w:val="none" w:sz="0" w:space="0" w:color="auto"/>
      </w:divBdr>
      <w:divsChild>
        <w:div w:id="859663919">
          <w:marLeft w:val="0"/>
          <w:marRight w:val="0"/>
          <w:marTop w:val="0"/>
          <w:marBottom w:val="0"/>
          <w:divBdr>
            <w:top w:val="none" w:sz="0" w:space="0" w:color="auto"/>
            <w:left w:val="none" w:sz="0" w:space="0" w:color="auto"/>
            <w:bottom w:val="none" w:sz="0" w:space="0" w:color="auto"/>
            <w:right w:val="none" w:sz="0" w:space="0" w:color="auto"/>
          </w:divBdr>
          <w:divsChild>
            <w:div w:id="15126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266">
      <w:bodyDiv w:val="1"/>
      <w:marLeft w:val="0"/>
      <w:marRight w:val="0"/>
      <w:marTop w:val="0"/>
      <w:marBottom w:val="0"/>
      <w:divBdr>
        <w:top w:val="none" w:sz="0" w:space="0" w:color="auto"/>
        <w:left w:val="none" w:sz="0" w:space="0" w:color="auto"/>
        <w:bottom w:val="none" w:sz="0" w:space="0" w:color="auto"/>
        <w:right w:val="none" w:sz="0" w:space="0" w:color="auto"/>
      </w:divBdr>
    </w:div>
    <w:div w:id="807161040">
      <w:bodyDiv w:val="1"/>
      <w:marLeft w:val="0"/>
      <w:marRight w:val="0"/>
      <w:marTop w:val="0"/>
      <w:marBottom w:val="0"/>
      <w:divBdr>
        <w:top w:val="none" w:sz="0" w:space="0" w:color="auto"/>
        <w:left w:val="none" w:sz="0" w:space="0" w:color="auto"/>
        <w:bottom w:val="none" w:sz="0" w:space="0" w:color="auto"/>
        <w:right w:val="none" w:sz="0" w:space="0" w:color="auto"/>
      </w:divBdr>
      <w:divsChild>
        <w:div w:id="163280488">
          <w:marLeft w:val="0"/>
          <w:marRight w:val="0"/>
          <w:marTop w:val="0"/>
          <w:marBottom w:val="0"/>
          <w:divBdr>
            <w:top w:val="none" w:sz="0" w:space="0" w:color="auto"/>
            <w:left w:val="none" w:sz="0" w:space="0" w:color="auto"/>
            <w:bottom w:val="none" w:sz="0" w:space="0" w:color="auto"/>
            <w:right w:val="none" w:sz="0" w:space="0" w:color="auto"/>
          </w:divBdr>
          <w:divsChild>
            <w:div w:id="1594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7345">
      <w:bodyDiv w:val="1"/>
      <w:marLeft w:val="0"/>
      <w:marRight w:val="0"/>
      <w:marTop w:val="0"/>
      <w:marBottom w:val="0"/>
      <w:divBdr>
        <w:top w:val="none" w:sz="0" w:space="0" w:color="auto"/>
        <w:left w:val="none" w:sz="0" w:space="0" w:color="auto"/>
        <w:bottom w:val="none" w:sz="0" w:space="0" w:color="auto"/>
        <w:right w:val="none" w:sz="0" w:space="0" w:color="auto"/>
      </w:divBdr>
      <w:divsChild>
        <w:div w:id="585459027">
          <w:marLeft w:val="0"/>
          <w:marRight w:val="0"/>
          <w:marTop w:val="0"/>
          <w:marBottom w:val="0"/>
          <w:divBdr>
            <w:top w:val="none" w:sz="0" w:space="0" w:color="auto"/>
            <w:left w:val="none" w:sz="0" w:space="0" w:color="auto"/>
            <w:bottom w:val="none" w:sz="0" w:space="0" w:color="auto"/>
            <w:right w:val="none" w:sz="0" w:space="0" w:color="auto"/>
          </w:divBdr>
          <w:divsChild>
            <w:div w:id="611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377">
      <w:bodyDiv w:val="1"/>
      <w:marLeft w:val="0"/>
      <w:marRight w:val="0"/>
      <w:marTop w:val="0"/>
      <w:marBottom w:val="0"/>
      <w:divBdr>
        <w:top w:val="none" w:sz="0" w:space="0" w:color="auto"/>
        <w:left w:val="none" w:sz="0" w:space="0" w:color="auto"/>
        <w:bottom w:val="none" w:sz="0" w:space="0" w:color="auto"/>
        <w:right w:val="none" w:sz="0" w:space="0" w:color="auto"/>
      </w:divBdr>
      <w:divsChild>
        <w:div w:id="1101878223">
          <w:marLeft w:val="0"/>
          <w:marRight w:val="0"/>
          <w:marTop w:val="0"/>
          <w:marBottom w:val="0"/>
          <w:divBdr>
            <w:top w:val="none" w:sz="0" w:space="0" w:color="auto"/>
            <w:left w:val="none" w:sz="0" w:space="0" w:color="auto"/>
            <w:bottom w:val="none" w:sz="0" w:space="0" w:color="auto"/>
            <w:right w:val="none" w:sz="0" w:space="0" w:color="auto"/>
          </w:divBdr>
          <w:divsChild>
            <w:div w:id="8711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036">
      <w:bodyDiv w:val="1"/>
      <w:marLeft w:val="0"/>
      <w:marRight w:val="0"/>
      <w:marTop w:val="0"/>
      <w:marBottom w:val="0"/>
      <w:divBdr>
        <w:top w:val="none" w:sz="0" w:space="0" w:color="auto"/>
        <w:left w:val="none" w:sz="0" w:space="0" w:color="auto"/>
        <w:bottom w:val="none" w:sz="0" w:space="0" w:color="auto"/>
        <w:right w:val="none" w:sz="0" w:space="0" w:color="auto"/>
      </w:divBdr>
    </w:div>
    <w:div w:id="1702438957">
      <w:bodyDiv w:val="1"/>
      <w:marLeft w:val="0"/>
      <w:marRight w:val="0"/>
      <w:marTop w:val="0"/>
      <w:marBottom w:val="0"/>
      <w:divBdr>
        <w:top w:val="none" w:sz="0" w:space="0" w:color="auto"/>
        <w:left w:val="none" w:sz="0" w:space="0" w:color="auto"/>
        <w:bottom w:val="none" w:sz="0" w:space="0" w:color="auto"/>
        <w:right w:val="none" w:sz="0" w:space="0" w:color="auto"/>
      </w:divBdr>
    </w:div>
    <w:div w:id="17733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jxnprkr@gmail.com</dc:creator>
  <cp:keywords/>
  <dc:description/>
  <cp:lastModifiedBy>jxnprkr@gmail.com</cp:lastModifiedBy>
  <cp:revision>46</cp:revision>
  <dcterms:created xsi:type="dcterms:W3CDTF">2024-01-27T07:35:00Z</dcterms:created>
  <dcterms:modified xsi:type="dcterms:W3CDTF">2024-02-06T21:17:00Z</dcterms:modified>
</cp:coreProperties>
</file>