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CardinalElect</w:t>
        <w:br/>
      </w:r>
      <w:r>
        <w:rPr>
          <w:sz w:val="36"/>
        </w:rPr>
        <w:t>Lamar University Online Voting System</w:t>
        <w:br/>
        <w:br/>
      </w:r>
      <w:r>
        <w:rPr>
          <w:b/>
          <w:sz w:val="40"/>
        </w:rPr>
        <w:t>Final Project Report</w:t>
        <w:br/>
      </w:r>
      <w:r>
        <w:rPr>
          <w:i/>
          <w:sz w:val="28"/>
        </w:rPr>
        <w:t>Software Engineering — Undergraduate Capstone</w:t>
        <w:br/>
        <w:t>Spring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Team Member</w:t>
            </w:r>
          </w:p>
        </w:tc>
        <w:tc>
          <w:tcPr>
            <w:tcW w:type="dxa" w:w="3312"/>
          </w:tcPr>
          <w:p>
            <w:r>
              <w:t>Student ID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</w:tr>
      <w:tr>
        <w:tc>
          <w:tcPr>
            <w:tcW w:type="dxa" w:w="3312"/>
          </w:tcPr>
          <w:p>
            <w:r>
              <w:t>Jax Riddell</w:t>
            </w:r>
          </w:p>
        </w:tc>
        <w:tc>
          <w:tcPr>
            <w:tcW w:type="dxa" w:w="3312"/>
          </w:tcPr>
          <w:p>
            <w:r>
              <w:t>20524864</w:t>
            </w:r>
          </w:p>
        </w:tc>
        <w:tc>
          <w:tcPr>
            <w:tcW w:type="dxa" w:w="3312"/>
          </w:tcPr>
          <w:p>
            <w:r>
              <w:t>Project Lead / Frontend Developer</w:t>
            </w:r>
          </w:p>
        </w:tc>
      </w:tr>
      <w:tr>
        <w:tc>
          <w:tcPr>
            <w:tcW w:type="dxa" w:w="3312"/>
          </w:tcPr>
          <w:p>
            <w:r>
              <w:t>Adam Nguyen</w:t>
            </w:r>
          </w:p>
        </w:tc>
        <w:tc>
          <w:tcPr>
            <w:tcW w:type="dxa" w:w="3312"/>
          </w:tcPr>
          <w:p>
            <w:r>
              <w:t>20549003</w:t>
            </w:r>
          </w:p>
        </w:tc>
        <w:tc>
          <w:tcPr>
            <w:tcW w:type="dxa" w:w="3312"/>
          </w:tcPr>
          <w:p>
            <w:r>
              <w:t>Backend/Database Developer</w:t>
            </w:r>
          </w:p>
        </w:tc>
      </w:tr>
      <w:tr>
        <w:tc>
          <w:tcPr>
            <w:tcW w:type="dxa" w:w="3312"/>
          </w:tcPr>
          <w:p>
            <w:r>
              <w:t>Xavian Todd</w:t>
            </w:r>
          </w:p>
        </w:tc>
        <w:tc>
          <w:tcPr>
            <w:tcW w:type="dxa" w:w="3312"/>
          </w:tcPr>
          <w:p>
            <w:r>
              <w:t>20573904</w:t>
            </w:r>
          </w:p>
        </w:tc>
        <w:tc>
          <w:tcPr>
            <w:tcW w:type="dxa" w:w="3312"/>
          </w:tcPr>
          <w:p>
            <w:r>
              <w:t>QA &amp; Documentation</w:t>
            </w:r>
          </w:p>
        </w:tc>
      </w:tr>
    </w:tbl>
    <w:p>
      <w:r>
        <w:br/>
        <w:t>Instructor: Dr. Islam</w:t>
      </w:r>
    </w:p>
    <w:p>
      <w:r>
        <w:t>Department of Computer Science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Analysis &amp; Design</w:t>
      </w:r>
    </w:p>
    <w:p>
      <w:r>
        <w:t>2.1 UML Interaction Diagrams</w:t>
      </w:r>
    </w:p>
    <w:p>
      <w:r>
        <w:t>2.2 UML Class Diagram</w:t>
      </w:r>
    </w:p>
    <w:p>
      <w:r>
        <w:t>2.3 Software Architecture</w:t>
      </w:r>
    </w:p>
    <w:p>
      <w:r>
        <w:t>2.4 Database Design</w:t>
      </w:r>
    </w:p>
    <w:p>
      <w:r>
        <w:t>2.5 User Interface Design</w:t>
      </w:r>
    </w:p>
    <w:p>
      <w:r>
        <w:t>3. User-Level Documentation</w:t>
      </w:r>
    </w:p>
    <w:p>
      <w:r>
        <w:t>4. Law and Ethics</w:t>
      </w:r>
    </w:p>
    <w:p>
      <w:r>
        <w:t>4.1 Intellectual Property</w:t>
      </w:r>
    </w:p>
    <w:p>
      <w:r>
        <w:t>4.2 ACM Code of Ethics</w:t>
      </w:r>
    </w:p>
    <w:p>
      <w:r>
        <w:t>5. Teamwork</w:t>
      </w:r>
    </w:p>
    <w:p>
      <w:r>
        <w:t>6. Testing and Validation</w:t>
      </w:r>
    </w:p>
    <w:p>
      <w:r>
        <w:t>7. Appendix A — Third-Party Libraries &amp; Licenses</w:t>
      </w:r>
    </w:p>
    <w:p>
      <w:r>
        <w:t>8. Appendix B — API Endpoints</w:t>
      </w:r>
    </w:p>
    <w:p>
      <w:r>
        <w:t>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Every semester, universities conduct student elections that determine leadership positions, student representation, and organizational governance. Traditional paper-based voting systems are time-consuming, difficult to audit, and vulnerable to duplicate voting and administrative inefficiencies.</w:t>
      </w:r>
    </w:p>
    <w:p>
      <w:r>
        <w:t>CardinalElect was developed to address these challenges by providing Lamar University with a secure, scalable, and easy-to-use online voting platform specifically designed for university elections.</w:t>
      </w:r>
    </w:p>
    <w:p>
      <w:r>
        <w:t>Students verify their identity using their Lamar University email accounts and receive time-limited verification codes before being allowed to cast votes.</w:t>
      </w:r>
    </w:p>
    <w:p>
      <w:r>
        <w:t>The platform was implemented using Python 3.11, FastAPI, PostgreSQL 18, and JWT-based authentication.</w:t>
      </w:r>
    </w:p>
    <w:p>
      <w:r>
        <w:t>A complete end-to-end live test was conducted using FastAPI Swagger documentation.</w:t>
      </w:r>
    </w:p>
    <w:p>
      <w:pPr>
        <w:pStyle w:val="Heading2"/>
      </w:pPr>
      <w:r>
        <w:t>Project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Details</w:t>
            </w:r>
          </w:p>
        </w:tc>
      </w:tr>
      <w:tr>
        <w:tc>
          <w:tcPr>
            <w:tcW w:type="dxa" w:w="4968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CardinalElect — Lamar University Online Voting System</w:t>
            </w:r>
          </w:p>
        </w:tc>
      </w:tr>
      <w:tr>
        <w:tc>
          <w:tcPr>
            <w:tcW w:type="dxa" w:w="4968"/>
          </w:tcPr>
          <w:p>
            <w:r>
              <w:t>Tech Stack</w:t>
            </w:r>
          </w:p>
        </w:tc>
        <w:tc>
          <w:tcPr>
            <w:tcW w:type="dxa" w:w="4968"/>
          </w:tcPr>
          <w:p>
            <w:r>
              <w:t>Python 3.11 · FastAPI · PostgreSQL 18 · asyncpg · PyJWT · bcrypt</w:t>
            </w:r>
          </w:p>
        </w:tc>
      </w:tr>
      <w:tr>
        <w:tc>
          <w:tcPr>
            <w:tcW w:type="dxa" w:w="4968"/>
          </w:tcPr>
          <w:p>
            <w:r>
              <w:t>Architecture</w:t>
            </w:r>
          </w:p>
        </w:tc>
        <w:tc>
          <w:tcPr>
            <w:tcW w:type="dxa" w:w="4968"/>
          </w:tcPr>
          <w:p>
            <w:r>
              <w:t>Three-Tier RESTful Web Architecture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JWT-based Authentication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 Relational Database</w:t>
            </w:r>
          </w:p>
        </w:tc>
      </w:tr>
      <w:tr>
        <w:tc>
          <w:tcPr>
            <w:tcW w:type="dxa" w:w="4968"/>
          </w:tcPr>
          <w:p>
            <w:r>
              <w:t>Development Environment</w:t>
            </w:r>
          </w:p>
        </w:tc>
        <w:tc>
          <w:tcPr>
            <w:tcW w:type="dxa" w:w="4968"/>
          </w:tcPr>
          <w:p>
            <w:r>
              <w:t>Visual Studio Code on Windows 10</w:t>
            </w:r>
          </w:p>
        </w:tc>
      </w:tr>
      <w:tr>
        <w:tc>
          <w:tcPr>
            <w:tcW w:type="dxa" w:w="4968"/>
          </w:tcPr>
          <w:p>
            <w:r>
              <w:t>Testing Platform</w:t>
            </w:r>
          </w:p>
        </w:tc>
        <w:tc>
          <w:tcPr>
            <w:tcW w:type="dxa" w:w="4968"/>
          </w:tcPr>
          <w:p>
            <w:r>
              <w:t>Swagger UI</w:t>
            </w:r>
          </w:p>
        </w:tc>
      </w:tr>
    </w:tbl>
    <w:p>
      <w:pPr>
        <w:pStyle w:val="Heading1"/>
      </w:pPr>
      <w:r>
        <w:t>2. System Analysis &amp; Design</w:t>
      </w:r>
    </w:p>
    <w:p>
      <w:pPr>
        <w:pStyle w:val="Heading2"/>
      </w:pPr>
      <w:r>
        <w:t>2.1 UML Interaction Diagrams</w:t>
      </w:r>
    </w:p>
    <w:p>
      <w:r>
        <w:t>The project design process included multiple UML interaction diagrams to model runtime behavior between students, administrators, middleware, API endpoints, and the PostgreSQL database.</w:t>
      </w:r>
    </w:p>
    <w:p>
      <w:pPr>
        <w:pStyle w:val="ListBullet"/>
      </w:pPr>
      <w:r>
        <w:t>Student submits verification request</w:t>
      </w:r>
    </w:p>
    <w:p>
      <w:pPr>
        <w:pStyle w:val="ListBullet"/>
      </w:pPr>
      <w:r>
        <w:t>Verification code generated and stored</w:t>
      </w:r>
    </w:p>
    <w:p>
      <w:pPr>
        <w:pStyle w:val="ListBullet"/>
      </w:pPr>
      <w:r>
        <w:t>JWT token issued after confirmation</w:t>
      </w:r>
    </w:p>
    <w:p>
      <w:pPr>
        <w:pStyle w:val="ListBullet"/>
      </w:pPr>
      <w:r>
        <w:t>Vote submission validated</w:t>
      </w:r>
    </w:p>
    <w:p>
      <w:pPr>
        <w:pStyle w:val="ListBullet"/>
      </w:pPr>
      <w:r>
        <w:t>Duplicate vote attempts blocked</w:t>
      </w:r>
    </w:p>
    <w:p>
      <w:pPr>
        <w:pStyle w:val="Heading2"/>
      </w:pPr>
      <w:r>
        <w:t>2.2 UML Class Diagram</w:t>
      </w:r>
    </w:p>
    <w:p>
      <w:r>
        <w:t>The CardinalElect domain model consists of six primary entities: Admin, Election, Position, Candidate, VoterVerification, and Vote.</w:t>
      </w:r>
    </w:p>
    <w:p>
      <w:pPr>
        <w:pStyle w:val="Heading2"/>
      </w:pPr>
      <w:r>
        <w:t>2.3 Software Architecture</w:t>
      </w:r>
    </w:p>
    <w:p>
      <w:r>
        <w:t>CardinalElect follows a three-tier layered architecture consisting of a Presentation Tier, Business Logic Tier, and Data Tier.</w:t>
      </w:r>
    </w:p>
    <w:p>
      <w:r>
        <w:t>The frontend communicates with the backend through RESTful API endpoints exposed by FastAPI.</w:t>
      </w:r>
    </w:p>
    <w:p>
      <w:r>
        <w:t>The backend layer handles authentication, validation, duplicate vote prevention, election management, and dashboard reporting.</w:t>
      </w:r>
    </w:p>
    <w:p>
      <w:r>
        <w:t>PostgreSQL 18 is used as the relational database management system.</w:t>
      </w:r>
    </w:p>
    <w:p>
      <w:pPr>
        <w:pStyle w:val="Heading3"/>
      </w:pPr>
      <w:r>
        <w:t>FastAPI Lifecycle Management</w:t>
      </w:r>
    </w:p>
    <w:p>
      <w:r>
        <w:rPr>
          <w:rFonts w:ascii="Courier New" w:hAnsi="Courier New"/>
          <w:sz w:val="20"/>
        </w:rPr>
        <w:t>@asynccontextmanager</w:t>
        <w:br/>
        <w:t>async def lifespan(app: FastAPI):</w:t>
        <w:br/>
        <w:t xml:space="preserve">    await init_db()</w:t>
        <w:br/>
        <w:t xml:space="preserve">    yield</w:t>
        <w:br/>
        <w:t xml:space="preserve">    await close_db()</w:t>
      </w:r>
    </w:p>
    <w:p>
      <w:pPr>
        <w:pStyle w:val="Heading3"/>
      </w:pPr>
      <w:r>
        <w:t>Validation Architecture</w:t>
      </w:r>
    </w:p>
    <w:p>
      <w:r>
        <w:rPr>
          <w:rFonts w:ascii="Courier New" w:hAnsi="Courier New"/>
          <w:sz w:val="20"/>
        </w:rPr>
        <w:t>@field_validator("email")</w:t>
        <w:br/>
        <w:t>def must_be_lamar_email(cls, v):</w:t>
        <w:br/>
        <w:t xml:space="preserve">    if not v.lower().endswith("@lamar.edu"):</w:t>
        <w:br/>
        <w:t xml:space="preserve">        raise ValueError("Must use a valid Lamar University email (@lamar.edu)")</w:t>
      </w:r>
    </w:p>
    <w:p>
      <w:pPr>
        <w:pStyle w:val="Heading3"/>
      </w:pPr>
      <w:r>
        <w:t>Authentication Architecture</w:t>
      </w:r>
    </w:p>
    <w:p>
      <w:r>
        <w:rPr>
          <w:rFonts w:ascii="Courier New" w:hAnsi="Courier New"/>
          <w:sz w:val="20"/>
        </w:rPr>
        <w:t>bcrypt.checkpw(body.password.encode(), row["password_hash"].encode())</w:t>
      </w:r>
    </w:p>
    <w:p>
      <w:pPr>
        <w:pStyle w:val="Heading2"/>
      </w:pPr>
      <w:r>
        <w:t>2.4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Table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admins</w:t>
            </w:r>
          </w:p>
        </w:tc>
        <w:tc>
          <w:tcPr>
            <w:tcW w:type="dxa" w:w="3312"/>
          </w:tcPr>
          <w:p>
            <w:r>
              <w:t>admin_id</w:t>
            </w:r>
          </w:p>
        </w:tc>
        <w:tc>
          <w:tcPr>
            <w:tcW w:type="dxa" w:w="3312"/>
          </w:tcPr>
          <w:p>
            <w:r>
              <w:t>Stores administrator credentials</w:t>
            </w:r>
          </w:p>
        </w:tc>
      </w:tr>
      <w:tr>
        <w:tc>
          <w:tcPr>
            <w:tcW w:type="dxa" w:w="3312"/>
          </w:tcPr>
          <w:p>
            <w:r>
              <w:t>elections</w:t>
            </w:r>
          </w:p>
        </w:tc>
        <w:tc>
          <w:tcPr>
            <w:tcW w:type="dxa" w:w="3312"/>
          </w:tcPr>
          <w:p>
            <w:r>
              <w:t>election_id</w:t>
            </w:r>
          </w:p>
        </w:tc>
        <w:tc>
          <w:tcPr>
            <w:tcW w:type="dxa" w:w="3312"/>
          </w:tcPr>
          <w:p>
            <w:r>
              <w:t>Stores election metadata</w:t>
            </w:r>
          </w:p>
        </w:tc>
      </w:tr>
      <w:tr>
        <w:tc>
          <w:tcPr>
            <w:tcW w:type="dxa" w:w="3312"/>
          </w:tcPr>
          <w:p>
            <w:r>
              <w:t>positions</w:t>
            </w:r>
          </w:p>
        </w:tc>
        <w:tc>
          <w:tcPr>
            <w:tcW w:type="dxa" w:w="3312"/>
          </w:tcPr>
          <w:p>
            <w:r>
              <w:t>position_id</w:t>
            </w:r>
          </w:p>
        </w:tc>
        <w:tc>
          <w:tcPr>
            <w:tcW w:type="dxa" w:w="3312"/>
          </w:tcPr>
          <w:p>
            <w:r>
              <w:t>Stores election positions</w:t>
            </w:r>
          </w:p>
        </w:tc>
      </w:tr>
      <w:tr>
        <w:tc>
          <w:tcPr>
            <w:tcW w:type="dxa" w:w="3312"/>
          </w:tcPr>
          <w:p>
            <w:r>
              <w:t>candidates</w:t>
            </w:r>
          </w:p>
        </w:tc>
        <w:tc>
          <w:tcPr>
            <w:tcW w:type="dxa" w:w="3312"/>
          </w:tcPr>
          <w:p>
            <w:r>
              <w:t>candidate_id</w:t>
            </w:r>
          </w:p>
        </w:tc>
        <w:tc>
          <w:tcPr>
            <w:tcW w:type="dxa" w:w="3312"/>
          </w:tcPr>
          <w:p>
            <w:r>
              <w:t>Stores candidate information</w:t>
            </w:r>
          </w:p>
        </w:tc>
      </w:tr>
      <w:tr>
        <w:tc>
          <w:tcPr>
            <w:tcW w:type="dxa" w:w="3312"/>
          </w:tcPr>
          <w:p>
            <w:r>
              <w:t>voter_verifications</w:t>
            </w:r>
          </w:p>
        </w:tc>
        <w:tc>
          <w:tcPr>
            <w:tcW w:type="dxa" w:w="3312"/>
          </w:tcPr>
          <w:p>
            <w:r>
              <w:t>verification_id</w:t>
            </w:r>
          </w:p>
        </w:tc>
        <w:tc>
          <w:tcPr>
            <w:tcW w:type="dxa" w:w="3312"/>
          </w:tcPr>
          <w:p>
            <w:r>
              <w:t>Stores verification codes</w:t>
            </w:r>
          </w:p>
        </w:tc>
      </w:tr>
      <w:tr>
        <w:tc>
          <w:tcPr>
            <w:tcW w:type="dxa" w:w="3312"/>
          </w:tcPr>
          <w:p>
            <w:r>
              <w:t>votes</w:t>
            </w:r>
          </w:p>
        </w:tc>
        <w:tc>
          <w:tcPr>
            <w:tcW w:type="dxa" w:w="3312"/>
          </w:tcPr>
          <w:p>
            <w:r>
              <w:t>vote_id</w:t>
            </w:r>
          </w:p>
        </w:tc>
        <w:tc>
          <w:tcPr>
            <w:tcW w:type="dxa" w:w="3312"/>
          </w:tcPr>
          <w:p>
            <w:r>
              <w:t>Stores cast votes</w:t>
            </w:r>
          </w:p>
        </w:tc>
      </w:tr>
    </w:tbl>
    <w:p>
      <w:r>
        <w:t>The votes table enforces duplicate vote prevention using a UNIQUE constraint on (election_id, position_id, voter_email).</w:t>
      </w:r>
    </w:p>
    <w:p>
      <w:pPr>
        <w:pStyle w:val="Heading2"/>
      </w:pPr>
      <w:r>
        <w:t>2.5 User Interface Design</w:t>
      </w:r>
    </w:p>
    <w:p>
      <w:pPr>
        <w:pStyle w:val="ListBullet"/>
      </w:pPr>
      <w:r>
        <w:t>Home Page</w:t>
      </w:r>
    </w:p>
    <w:p>
      <w:pPr>
        <w:pStyle w:val="ListBullet"/>
      </w:pPr>
      <w:r>
        <w:t>Student Verification Screen</w:t>
      </w:r>
    </w:p>
    <w:p>
      <w:pPr>
        <w:pStyle w:val="ListBullet"/>
      </w:pPr>
      <w:r>
        <w:t>Verification Code Entry</w:t>
      </w:r>
    </w:p>
    <w:p>
      <w:pPr>
        <w:pStyle w:val="ListBullet"/>
      </w:pPr>
      <w:r>
        <w:t>Candidate Ballot</w:t>
      </w:r>
    </w:p>
    <w:p>
      <w:pPr>
        <w:pStyle w:val="ListBullet"/>
      </w:pPr>
      <w:r>
        <w:t>Administrator Election Dashboard</w:t>
      </w:r>
    </w:p>
    <w:p>
      <w:pPr>
        <w:pStyle w:val="ListBullet"/>
      </w:pPr>
      <w:r>
        <w:t>Candidate Management Interface</w:t>
      </w:r>
    </w:p>
    <w:p>
      <w:pPr>
        <w:pStyle w:val="Heading1"/>
      </w:pPr>
      <w:r>
        <w:t>3. User-Level Documentation</w:t>
      </w:r>
    </w:p>
    <w:p>
      <w:pPr>
        <w:pStyle w:val="ListNumber"/>
      </w:pPr>
      <w:r>
        <w:t>Create and activate a Python virtual environment.</w:t>
      </w:r>
    </w:p>
    <w:p>
      <w:pPr>
        <w:pStyle w:val="ListNumber"/>
      </w:pPr>
      <w:r>
        <w:t>Install dependencies using requirements.txt.</w:t>
      </w:r>
    </w:p>
    <w:p>
      <w:pPr>
        <w:pStyle w:val="ListNumber"/>
      </w:pPr>
      <w:r>
        <w:t>Configure environment variables in .env.</w:t>
      </w:r>
    </w:p>
    <w:p>
      <w:pPr>
        <w:pStyle w:val="ListNumber"/>
      </w:pPr>
      <w:r>
        <w:t>Create PostgreSQL database.</w:t>
      </w:r>
    </w:p>
    <w:p>
      <w:pPr>
        <w:pStyle w:val="ListNumber"/>
      </w:pPr>
      <w:r>
        <w:t>Run schema.sql.</w:t>
      </w:r>
    </w:p>
    <w:p>
      <w:pPr>
        <w:pStyle w:val="ListNumber"/>
      </w:pPr>
      <w:r>
        <w:t>Run seed_admin.py.</w:t>
      </w:r>
    </w:p>
    <w:p>
      <w:pPr>
        <w:pStyle w:val="ListNumber"/>
      </w:pPr>
      <w:r>
        <w:t>Launch FastAPI using uvicorn app.main:app --reload.</w:t>
      </w:r>
    </w:p>
    <w:p>
      <w:pPr>
        <w:pStyle w:val="ListNumber"/>
      </w:pPr>
      <w:r>
        <w:t>Access Swagger UI at http://localhost:8000/docs.</w:t>
      </w:r>
    </w:p>
    <w:p>
      <w:pPr>
        <w:pStyle w:val="Heading1"/>
      </w:pPr>
      <w:r>
        <w:t>4. Law and Ethics</w:t>
      </w:r>
    </w:p>
    <w:p>
      <w:pPr>
        <w:pStyle w:val="Heading2"/>
      </w:pPr>
      <w:r>
        <w:t>4.1 Intellectual Property</w:t>
      </w:r>
    </w:p>
    <w:p>
      <w:r>
        <w:t>All third-party libraries used under compatible open-source licenses.</w:t>
      </w:r>
    </w:p>
    <w:p>
      <w:r>
        <w:t>External documentation used only for learning purposes.</w:t>
      </w:r>
    </w:p>
    <w:p>
      <w:r>
        <w:t>No copyrighted source code copied directly into the project.</w:t>
      </w:r>
    </w:p>
    <w:p>
      <w:pPr>
        <w:pStyle w:val="Heading2"/>
      </w:pPr>
      <w:r>
        <w:t>4.2 ACM Code of Ethics</w:t>
      </w:r>
    </w:p>
    <w:p>
      <w:r>
        <w:t>Avoid Harm — implemented secure authentication and duplicate vote prevention.</w:t>
      </w:r>
    </w:p>
    <w:p>
      <w:r>
        <w:t>Respect Privacy — minimized sensitive student data exposure.</w:t>
      </w:r>
    </w:p>
    <w:p>
      <w:r>
        <w:t>Public Understanding — documented API workflows clearly.</w:t>
      </w:r>
    </w:p>
    <w:p>
      <w:r>
        <w:t>Honest &amp; Trustworthy — provided transparent dashboard reporting.</w:t>
      </w:r>
    </w:p>
    <w:p>
      <w:pPr>
        <w:pStyle w:val="Heading1"/>
      </w:pPr>
      <w:r>
        <w:t>5. Teamwork</w:t>
      </w:r>
    </w:p>
    <w:p>
      <w:r>
        <w:t>The development process required coordination between backend development, frontend integration, testing, database design, and documentation.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Team Member</w:t>
            </w:r>
          </w:p>
        </w:tc>
        <w:tc>
          <w:tcPr>
            <w:tcW w:type="dxa" w:w="3312"/>
          </w:tcPr>
          <w:p>
            <w:r>
              <w:t>Primary Contributions</w:t>
            </w:r>
          </w:p>
        </w:tc>
        <w:tc>
          <w:tcPr>
            <w:tcW w:type="dxa" w:w="3312"/>
          </w:tcPr>
          <w:p>
            <w:r>
              <w:t>Evidence</w:t>
            </w:r>
          </w:p>
        </w:tc>
      </w:tr>
      <w:tr>
        <w:tc>
          <w:tcPr>
            <w:tcW w:type="dxa" w:w="3312"/>
          </w:tcPr>
          <w:p>
            <w:r>
              <w:t>Jax Riddell</w:t>
            </w:r>
          </w:p>
        </w:tc>
        <w:tc>
          <w:tcPr>
            <w:tcW w:type="dxa" w:w="3312"/>
          </w:tcPr>
          <w:p>
            <w:r>
              <w:t>Frontend development and backend integration</w:t>
            </w:r>
          </w:p>
        </w:tc>
        <w:tc>
          <w:tcPr>
            <w:tcW w:type="dxa" w:w="3312"/>
          </w:tcPr>
          <w:p>
            <w:r>
              <w:t>GitHub commits</w:t>
            </w:r>
          </w:p>
        </w:tc>
      </w:tr>
      <w:tr>
        <w:tc>
          <w:tcPr>
            <w:tcW w:type="dxa" w:w="3312"/>
          </w:tcPr>
          <w:p>
            <w:r>
              <w:t>Adam Nguyen</w:t>
            </w:r>
          </w:p>
        </w:tc>
        <w:tc>
          <w:tcPr>
            <w:tcW w:type="dxa" w:w="3312"/>
          </w:tcPr>
          <w:p>
            <w:r>
              <w:t>Backend API, JWT authentication, database schema</w:t>
            </w:r>
          </w:p>
        </w:tc>
        <w:tc>
          <w:tcPr>
            <w:tcW w:type="dxa" w:w="3312"/>
          </w:tcPr>
          <w:p>
            <w:r>
              <w:t>Code contributions</w:t>
            </w:r>
          </w:p>
        </w:tc>
      </w:tr>
      <w:tr>
        <w:tc>
          <w:tcPr>
            <w:tcW w:type="dxa" w:w="3312"/>
          </w:tcPr>
          <w:p>
            <w:r>
              <w:t>Xavian Todd</w:t>
            </w:r>
          </w:p>
        </w:tc>
        <w:tc>
          <w:tcPr>
            <w:tcW w:type="dxa" w:w="3312"/>
          </w:tcPr>
          <w:p>
            <w:r>
              <w:t>Law &amp; Ethics and documentation</w:t>
            </w:r>
          </w:p>
        </w:tc>
        <w:tc>
          <w:tcPr>
            <w:tcW w:type="dxa" w:w="3312"/>
          </w:tcPr>
          <w:p>
            <w:r>
              <w:t>Word collaboration</w:t>
            </w:r>
          </w:p>
        </w:tc>
      </w:tr>
    </w:tbl>
    <w:p>
      <w:pPr>
        <w:pStyle w:val="Heading1"/>
      </w:pPr>
      <w:r>
        <w:t>6. Testing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Issue</w:t>
            </w:r>
          </w:p>
        </w:tc>
        <w:tc>
          <w:tcPr>
            <w:tcW w:type="dxa" w:w="4968"/>
          </w:tcPr>
          <w:p>
            <w:r>
              <w:t>Resolution</w:t>
            </w:r>
          </w:p>
        </w:tc>
      </w:tr>
      <w:tr>
        <w:tc>
          <w:tcPr>
            <w:tcW w:type="dxa" w:w="4968"/>
          </w:tcPr>
          <w:p>
            <w:r>
              <w:t>Python 3.14 incompatible with pydantic-core</w:t>
            </w:r>
          </w:p>
        </w:tc>
        <w:tc>
          <w:tcPr>
            <w:tcW w:type="dxa" w:w="4968"/>
          </w:tcPr>
          <w:p>
            <w:r>
              <w:t>Installed Python 3.11</w:t>
            </w:r>
          </w:p>
        </w:tc>
      </w:tr>
      <w:tr>
        <w:tc>
          <w:tcPr>
            <w:tcW w:type="dxa" w:w="4968"/>
          </w:tcPr>
          <w:p>
            <w:r>
              <w:t>psql command not recognized</w:t>
            </w:r>
          </w:p>
        </w:tc>
        <w:tc>
          <w:tcPr>
            <w:tcW w:type="dxa" w:w="4968"/>
          </w:tcPr>
          <w:p>
            <w:r>
              <w:t>Added PostgreSQL bin directory to PATH</w:t>
            </w:r>
          </w:p>
        </w:tc>
      </w:tr>
      <w:tr>
        <w:tc>
          <w:tcPr>
            <w:tcW w:type="dxa" w:w="4968"/>
          </w:tcPr>
          <w:p>
            <w:r>
              <w:t>JWT formatting issues</w:t>
            </w:r>
          </w:p>
        </w:tc>
        <w:tc>
          <w:tcPr>
            <w:tcW w:type="dxa" w:w="4968"/>
          </w:tcPr>
          <w:p>
            <w:r>
              <w:t>Saved raw token externally</w:t>
            </w:r>
          </w:p>
        </w:tc>
      </w:tr>
      <w:tr>
        <w:tc>
          <w:tcPr>
            <w:tcW w:type="dxa" w:w="4968"/>
          </w:tcPr>
          <w:p>
            <w:r>
              <w:t>Database connection errors</w:t>
            </w:r>
          </w:p>
        </w:tc>
        <w:tc>
          <w:tcPr>
            <w:tcW w:type="dxa" w:w="4968"/>
          </w:tcPr>
          <w:p>
            <w:r>
              <w:t>Corrected DATABASE_URL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Functional Test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Admin Login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Election Creation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Candidate Creation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Verification Workflow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Vote Casting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Duplicate Vote Prevention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  <w:tr>
        <w:tc>
          <w:tcPr>
            <w:tcW w:type="dxa" w:w="4968"/>
          </w:tcPr>
          <w:p>
            <w:r>
              <w:t>Dashboard Reporting</w:t>
            </w:r>
          </w:p>
        </w:tc>
        <w:tc>
          <w:tcPr>
            <w:tcW w:type="dxa" w:w="4968"/>
          </w:tcPr>
          <w:p>
            <w:r>
              <w:t>PASSED</w:t>
            </w:r>
          </w:p>
        </w:tc>
      </w:tr>
    </w:tbl>
    <w:p>
      <w:pPr>
        <w:pStyle w:val="Heading1"/>
      </w:pPr>
      <w:r>
        <w:t>7. Appendix A — Third-Party Libraries &amp; Licenses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Library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License</w:t>
            </w:r>
          </w:p>
        </w:tc>
      </w:tr>
      <w:tr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REST API Framework</w:t>
            </w:r>
          </w:p>
        </w:tc>
        <w:tc>
          <w:tcPr>
            <w:tcW w:type="dxa" w:w="3312"/>
          </w:tcPr>
          <w:p>
            <w:r>
              <w:t>MIT</w:t>
            </w:r>
          </w:p>
        </w:tc>
      </w:tr>
      <w:tr>
        <w:tc>
          <w:tcPr>
            <w:tcW w:type="dxa" w:w="3312"/>
          </w:tcPr>
          <w:p>
            <w:r>
              <w:t>Uvicorn</w:t>
            </w:r>
          </w:p>
        </w:tc>
        <w:tc>
          <w:tcPr>
            <w:tcW w:type="dxa" w:w="3312"/>
          </w:tcPr>
          <w:p>
            <w:r>
              <w:t>ASGI Server</w:t>
            </w:r>
          </w:p>
        </w:tc>
        <w:tc>
          <w:tcPr>
            <w:tcW w:type="dxa" w:w="3312"/>
          </w:tcPr>
          <w:p>
            <w:r>
              <w:t>BSD</w:t>
            </w:r>
          </w:p>
        </w:tc>
      </w:tr>
      <w:tr>
        <w:tc>
          <w:tcPr>
            <w:tcW w:type="dxa" w:w="3312"/>
          </w:tcPr>
          <w:p>
            <w:r>
              <w:t>asyncpg</w:t>
            </w:r>
          </w:p>
        </w:tc>
        <w:tc>
          <w:tcPr>
            <w:tcW w:type="dxa" w:w="3312"/>
          </w:tcPr>
          <w:p>
            <w:r>
              <w:t>PostgreSQL Driver</w:t>
            </w:r>
          </w:p>
        </w:tc>
        <w:tc>
          <w:tcPr>
            <w:tcW w:type="dxa" w:w="3312"/>
          </w:tcPr>
          <w:p>
            <w:r>
              <w:t>Apache 2.0</w:t>
            </w:r>
          </w:p>
        </w:tc>
      </w:tr>
      <w:tr>
        <w:tc>
          <w:tcPr>
            <w:tcW w:type="dxa" w:w="3312"/>
          </w:tcPr>
          <w:p>
            <w:r>
              <w:t>Pydantic</w:t>
            </w:r>
          </w:p>
        </w:tc>
        <w:tc>
          <w:tcPr>
            <w:tcW w:type="dxa" w:w="3312"/>
          </w:tcPr>
          <w:p>
            <w:r>
              <w:t>Validation Framework</w:t>
            </w:r>
          </w:p>
        </w:tc>
        <w:tc>
          <w:tcPr>
            <w:tcW w:type="dxa" w:w="3312"/>
          </w:tcPr>
          <w:p>
            <w:r>
              <w:t>MIT</w:t>
            </w:r>
          </w:p>
        </w:tc>
      </w:tr>
      <w:tr>
        <w:tc>
          <w:tcPr>
            <w:tcW w:type="dxa" w:w="3312"/>
          </w:tcPr>
          <w:p>
            <w:r>
              <w:t>PyJWT</w:t>
            </w:r>
          </w:p>
        </w:tc>
        <w:tc>
          <w:tcPr>
            <w:tcW w:type="dxa" w:w="3312"/>
          </w:tcPr>
          <w:p>
            <w:r>
              <w:t>JWT Authentication</w:t>
            </w:r>
          </w:p>
        </w:tc>
        <w:tc>
          <w:tcPr>
            <w:tcW w:type="dxa" w:w="3312"/>
          </w:tcPr>
          <w:p>
            <w:r>
              <w:t>MIT</w:t>
            </w:r>
          </w:p>
        </w:tc>
      </w:tr>
      <w:tr>
        <w:tc>
          <w:tcPr>
            <w:tcW w:type="dxa" w:w="3312"/>
          </w:tcPr>
          <w:p>
            <w:r>
              <w:t>bcrypt</w:t>
            </w:r>
          </w:p>
        </w:tc>
        <w:tc>
          <w:tcPr>
            <w:tcW w:type="dxa" w:w="3312"/>
          </w:tcPr>
          <w:p>
            <w:r>
              <w:t>Password Hashing</w:t>
            </w:r>
          </w:p>
        </w:tc>
        <w:tc>
          <w:tcPr>
            <w:tcW w:type="dxa" w:w="3312"/>
          </w:tcPr>
          <w:p>
            <w:r>
              <w:t>Apache 2.0</w:t>
            </w:r>
          </w:p>
        </w:tc>
      </w:tr>
    </w:tbl>
    <w:p>
      <w:pPr>
        <w:pStyle w:val="Heading1"/>
      </w:pPr>
      <w:r>
        <w:t>8. Appendix B —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/api/auth/login</w:t>
            </w:r>
          </w:p>
        </w:tc>
        <w:tc>
          <w:tcPr>
            <w:tcW w:type="dxa" w:w="3312"/>
          </w:tcPr>
          <w:p>
            <w:r>
              <w:t>Administrator login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/api/elections/</w:t>
            </w:r>
          </w:p>
        </w:tc>
        <w:tc>
          <w:tcPr>
            <w:tcW w:type="dxa" w:w="3312"/>
          </w:tcPr>
          <w:p>
            <w:r>
              <w:t>Create election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/api/votes/</w:t>
            </w:r>
          </w:p>
        </w:tc>
        <w:tc>
          <w:tcPr>
            <w:tcW w:type="dxa" w:w="3312"/>
          </w:tcPr>
          <w:p>
            <w:r>
              <w:t>Cast vote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/api/admin/dashboard/{id}</w:t>
            </w:r>
          </w:p>
        </w:tc>
        <w:tc>
          <w:tcPr>
            <w:tcW w:type="dxa" w:w="3312"/>
          </w:tcPr>
          <w:p>
            <w:r>
              <w:t>Dashboard reporting</w:t>
            </w:r>
          </w:p>
        </w:tc>
      </w:tr>
    </w:tbl>
    <w:p>
      <w:pPr>
        <w:pStyle w:val="Heading1"/>
      </w:pPr>
      <w:r>
        <w:t>Conclusion</w:t>
      </w:r>
    </w:p>
    <w:p>
      <w:r>
        <w:t>CardinalElect demonstrates the development of a secure and scalable university online voting platform using modern backend engineering principles.</w:t>
      </w:r>
    </w:p>
    <w:p>
      <w:r>
        <w:t>Future improvements may include SMTP email integration, cloud deployment, mobile support, and advanced analytics.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