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27850" w14:textId="77777777" w:rsidR="001B5AF9" w:rsidRDefault="001B5AF9" w:rsidP="001B5AF9">
      <w:pPr>
        <w:pStyle w:val="isselectedend"/>
        <w:spacing w:before="0" w:beforeAutospacing="0" w:after="0" w:afterAutospacing="0"/>
        <w:rPr>
          <w:rStyle w:val="Strong"/>
          <w:u w:val="single"/>
        </w:rPr>
      </w:pPr>
      <w:r w:rsidRPr="001B5AF9">
        <w:rPr>
          <w:rStyle w:val="Strong"/>
          <w:u w:val="single"/>
        </w:rPr>
        <w:t>Category Three: Databases Narrative</w:t>
      </w:r>
    </w:p>
    <w:p w14:paraId="605BEA1A" w14:textId="77777777" w:rsidR="001B5AF9" w:rsidRPr="001B5AF9" w:rsidRDefault="001B5AF9" w:rsidP="001B5AF9">
      <w:pPr>
        <w:pStyle w:val="isselectedend"/>
        <w:spacing w:before="0" w:beforeAutospacing="0" w:after="0" w:afterAutospacing="0"/>
        <w:rPr>
          <w:u w:val="single"/>
        </w:rPr>
      </w:pPr>
    </w:p>
    <w:p w14:paraId="56DE79C4" w14:textId="77777777" w:rsidR="001B5AF9" w:rsidRPr="001B5AF9" w:rsidRDefault="001B5AF9" w:rsidP="001B5AF9">
      <w:pPr>
        <w:pStyle w:val="isselectedend"/>
        <w:spacing w:before="0" w:beforeAutospacing="0" w:after="0" w:afterAutospacing="0"/>
        <w:ind w:firstLine="720"/>
      </w:pPr>
      <w:r w:rsidRPr="001B5AF9">
        <w:t>The artifact I selected for the Databases category is my Travlr Getaways full-stack web application, originally developed during CS 465: Full Stack Development. The application was built using the MEAN stack and includes an Express server, an Angular administrative interface, MongoDB for data storage, and Mongoose models for interacting with application data. Because the application relies on stored trip and user information, it provided an opportunity to strengthen the database layer of an existing full-stack application. For this enhancement, I improved schema validation, created meaningful database indexes, strengthened database error handling, and updated the database seed process while preserving the application's existing functionality.</w:t>
      </w:r>
    </w:p>
    <w:p w14:paraId="2FF232D7" w14:textId="77777777" w:rsidR="001B5AF9" w:rsidRPr="001B5AF9" w:rsidRDefault="001B5AF9" w:rsidP="001B5AF9">
      <w:pPr>
        <w:pStyle w:val="isselectedend"/>
        <w:spacing w:before="0" w:beforeAutospacing="0" w:after="0" w:afterAutospacing="0"/>
        <w:ind w:firstLine="720"/>
      </w:pPr>
      <w:r w:rsidRPr="001B5AF9">
        <w:t>I selected this artifact because the original application was functional, but its database model contained limited validation and did not fully address issues such as duplicate trip codes, invalid data, inconsistent formatting, or database errors. I strengthened the Mongoose schemas by adding required-field validation, length restrictions, automatic formatting, and descriptive validation messages. The user schema was also improved through validation and normalization of user information, including email addresses. These changes help prevent incomplete or inconsistent information from being stored and demonstrate how database design can improve the reliability of an application.</w:t>
      </w:r>
    </w:p>
    <w:p w14:paraId="79952563" w14:textId="77777777" w:rsidR="001B5AF9" w:rsidRPr="001B5AF9" w:rsidRDefault="001B5AF9" w:rsidP="001B5AF9">
      <w:pPr>
        <w:pStyle w:val="isselectedend"/>
        <w:spacing w:before="0" w:beforeAutospacing="0" w:after="0" w:afterAutospacing="0"/>
        <w:ind w:firstLine="720"/>
      </w:pPr>
      <w:r w:rsidRPr="001B5AF9">
        <w:t xml:space="preserve">I also created indexes to improve data organization and support fields that may be used for searches, filtering, or future reporting. A unique trip-code index prevents multiple trips from using the same identifying code, while additional indexes support trip names, resorts, and start dates. I used descriptive index names such as </w:t>
      </w:r>
      <w:r w:rsidRPr="001B5AF9">
        <w:rPr>
          <w:rStyle w:val="HTMLCode"/>
          <w:rFonts w:ascii="Times New Roman" w:hAnsi="Times New Roman" w:cs="Times New Roman"/>
          <w:sz w:val="24"/>
          <w:szCs w:val="24"/>
        </w:rPr>
        <w:t>unique_trip_code</w:t>
      </w:r>
      <w:r w:rsidRPr="001B5AF9">
        <w:t xml:space="preserve">, </w:t>
      </w:r>
      <w:r w:rsidRPr="001B5AF9">
        <w:rPr>
          <w:rStyle w:val="HTMLCode"/>
          <w:rFonts w:ascii="Times New Roman" w:hAnsi="Times New Roman" w:cs="Times New Roman"/>
          <w:sz w:val="24"/>
          <w:szCs w:val="24"/>
        </w:rPr>
        <w:t>trip_name_lookup</w:t>
      </w:r>
      <w:r w:rsidRPr="001B5AF9">
        <w:t xml:space="preserve">, </w:t>
      </w:r>
      <w:r w:rsidRPr="001B5AF9">
        <w:rPr>
          <w:rStyle w:val="HTMLCode"/>
          <w:rFonts w:ascii="Times New Roman" w:hAnsi="Times New Roman" w:cs="Times New Roman"/>
          <w:sz w:val="24"/>
          <w:szCs w:val="24"/>
        </w:rPr>
        <w:t>resort_lookup</w:t>
      </w:r>
      <w:r w:rsidRPr="001B5AF9">
        <w:t xml:space="preserve">, and </w:t>
      </w:r>
      <w:r w:rsidRPr="001B5AF9">
        <w:rPr>
          <w:rStyle w:val="HTMLCode"/>
          <w:rFonts w:ascii="Times New Roman" w:hAnsi="Times New Roman" w:cs="Times New Roman"/>
          <w:sz w:val="24"/>
          <w:szCs w:val="24"/>
        </w:rPr>
        <w:t>trip_start_date_lookup</w:t>
      </w:r>
      <w:r w:rsidRPr="001B5AF9">
        <w:t xml:space="preserve"> to make the database structure easier to understand and maintain. I also centralized database error handling within the trip controller so validation errors, duplicate records, invalid values, and unexpected database errors produce more consistent responses. Adding </w:t>
      </w:r>
      <w:r w:rsidRPr="001B5AF9">
        <w:rPr>
          <w:rStyle w:val="HTMLCode"/>
          <w:rFonts w:ascii="Times New Roman" w:hAnsi="Times New Roman" w:cs="Times New Roman"/>
          <w:sz w:val="24"/>
          <w:szCs w:val="24"/>
        </w:rPr>
        <w:t>runValidators: true</w:t>
      </w:r>
      <w:r w:rsidRPr="001B5AF9">
        <w:t xml:space="preserve"> to trip updates ensures that the same validation rules applied during record creation are also enforced when existing records are modified.</w:t>
      </w:r>
    </w:p>
    <w:p w14:paraId="69C84B83" w14:textId="77777777" w:rsidR="001B5AF9" w:rsidRPr="001B5AF9" w:rsidRDefault="001B5AF9" w:rsidP="001B5AF9">
      <w:pPr>
        <w:pStyle w:val="isselectedend"/>
        <w:spacing w:before="0" w:beforeAutospacing="0" w:after="0" w:afterAutospacing="0"/>
        <w:ind w:firstLine="720"/>
      </w:pPr>
      <w:r w:rsidRPr="001B5AF9">
        <w:t xml:space="preserve">One of the most valuable lessons from this enhancement was understanding the relationship between application code and the actual database. Before completing this work, I primarily viewed a Mongoose schema as a definition of the fields used by the application. During the enhancement, I learned that declaring an index in a schema does not necessarily mean that an existing MongoDB collection contains the intended index. I updated the seed process to use asynchronous database operations, improve exception handling, properly close the database connection, and use </w:t>
      </w:r>
      <w:r w:rsidRPr="001B5AF9">
        <w:rPr>
          <w:rStyle w:val="HTMLCode"/>
          <w:rFonts w:ascii="Times New Roman" w:hAnsi="Times New Roman" w:cs="Times New Roman"/>
          <w:sz w:val="24"/>
          <w:szCs w:val="24"/>
        </w:rPr>
        <w:t>Trip.syncIndexes()</w:t>
      </w:r>
      <w:r w:rsidRPr="001B5AF9">
        <w:t xml:space="preserve"> to synchronize the database indexes with the current schema. This experience reinforced the importance of inspecting and testing the database itself rather than assuming that changes to the application code have automatically produced the intended database structure.</w:t>
      </w:r>
    </w:p>
    <w:p w14:paraId="4405C6DE" w14:textId="77777777" w:rsidR="001B5AF9" w:rsidRPr="001B5AF9" w:rsidRDefault="001B5AF9" w:rsidP="001B5AF9">
      <w:pPr>
        <w:pStyle w:val="isselectedend"/>
        <w:spacing w:before="0" w:beforeAutospacing="0" w:after="0" w:afterAutospacing="0"/>
        <w:ind w:firstLine="720"/>
      </w:pPr>
      <w:r w:rsidRPr="001B5AF9">
        <w:t xml:space="preserve">Another challenge involved improving the database and API without breaking existing application behavior. For example, returning a single object from a trip lookup might appear more direct when only one trip is requested, but the existing Angular edit component was designed to retrieve the requested trip from the first element of an array. Instead of changing multiple unrelated parts of the application, I preserved the existing response structure and documented the reason for the decision. This reinforced the importance of considering design trade-offs when working with an established software system. I also tested valid and invalid trip creation, duplicate trip codes, invalid updates, database indexes, and existing application </w:t>
      </w:r>
      <w:r w:rsidRPr="001B5AF9">
        <w:lastRenderedPageBreak/>
        <w:t>functionality to verify that the enhancement improved the database without disrupting previously completed features.</w:t>
      </w:r>
    </w:p>
    <w:p w14:paraId="2CAB0A2B" w14:textId="77777777" w:rsidR="001B5AF9" w:rsidRPr="001B5AF9" w:rsidRDefault="001B5AF9" w:rsidP="001B5AF9">
      <w:pPr>
        <w:pStyle w:val="isselectedend"/>
        <w:spacing w:before="0" w:beforeAutospacing="0" w:after="0" w:afterAutospacing="0"/>
        <w:ind w:firstLine="720"/>
      </w:pPr>
      <w:r w:rsidRPr="001B5AF9">
        <w:t>Feedback received during the milestone review did not identify any required changes to the enhancement. As I prepared the artifact for my final ePortfolio, I reviewed the database functionality, testing results, and supporting documentation for accuracy and consistency while retaining the focused scope of the completed enhancement.</w:t>
      </w:r>
    </w:p>
    <w:p w14:paraId="38B1CD18" w14:textId="77777777" w:rsidR="001B5AF9" w:rsidRPr="001B5AF9" w:rsidRDefault="001B5AF9" w:rsidP="001B5AF9">
      <w:pPr>
        <w:pStyle w:val="isselectedend"/>
        <w:spacing w:before="0" w:beforeAutospacing="0" w:after="0" w:afterAutospacing="0"/>
        <w:ind w:firstLine="720"/>
      </w:pPr>
      <w:r w:rsidRPr="001B5AF9">
        <w:t>This enhancement most directly demonstrates my ability to use well-founded computing techniques and tools to implement solutions that deliver value. Using MongoDB, Mongoose, Node.js, and Express allowed me to improve how the application validates, stores, updates, retrieves, and maintains its data. The enhancement also supports the development of a security mindset because validation, normalization, uniqueness constraints, and consistent error handling help control the quality and integrity of information entering the system. It also demonstrates aspects of evaluating computing solutions and managing design trade-offs, particularly when balancing database improvements with compatibility and maintainability. The narrative, code comments, and supporting ePortfolio materials contribute to the professional communication outcome by explaining the purpose and results of these technical decisions. Other course outcomes, including those more directly related to collaboration and algorithmic problem solving, are demonstrated through the other components of my ePortfolio.</w:t>
      </w:r>
    </w:p>
    <w:p w14:paraId="1815D169" w14:textId="77777777" w:rsidR="001B5AF9" w:rsidRPr="001B5AF9" w:rsidRDefault="001B5AF9" w:rsidP="001B5AF9">
      <w:pPr>
        <w:pStyle w:val="NormalWeb"/>
        <w:spacing w:before="0" w:beforeAutospacing="0" w:after="0" w:afterAutospacing="0"/>
        <w:ind w:firstLine="720"/>
      </w:pPr>
      <w:r w:rsidRPr="001B5AF9">
        <w:t>Overall, this enhancement strengthened my understanding of database design and showed me that effective database development involves more than storing and retrieving information. A reliable database requires attention to validation, data integrity, indexing, error handling, and the effects that database changes can have on other parts of an application. The completed enhancement demonstrates my ability to evaluate an existing database solution, identify areas for improvement, implement focused changes, test the results, and preserve compatibility with the rest of a full-stack application.</w:t>
      </w:r>
    </w:p>
    <w:p w14:paraId="12E7970D" w14:textId="4C652BE9" w:rsidR="0004402C" w:rsidRPr="001B5AF9" w:rsidRDefault="0004402C" w:rsidP="001B5AF9">
      <w:pPr>
        <w:spacing w:after="0"/>
        <w:rPr>
          <w:rFonts w:ascii="Times New Roman" w:hAnsi="Times New Roman" w:cs="Times New Roman"/>
        </w:rPr>
      </w:pPr>
    </w:p>
    <w:sectPr w:rsidR="0004402C" w:rsidRPr="001B5A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FD3"/>
    <w:rsid w:val="0003134E"/>
    <w:rsid w:val="0004402C"/>
    <w:rsid w:val="001B5AF9"/>
    <w:rsid w:val="005F323B"/>
    <w:rsid w:val="00C1713A"/>
    <w:rsid w:val="00C97FD3"/>
    <w:rsid w:val="00D44BFE"/>
    <w:rsid w:val="00F05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B2EB0"/>
  <w15:chartTrackingRefBased/>
  <w15:docId w15:val="{8CB76B8A-A3BA-4407-BF9F-AE86FE4A3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FD3"/>
    <w:rPr>
      <w:rFonts w:eastAsiaTheme="majorEastAsia" w:cstheme="majorBidi"/>
      <w:color w:val="272727" w:themeColor="text1" w:themeTint="D8"/>
    </w:rPr>
  </w:style>
  <w:style w:type="paragraph" w:styleId="Title">
    <w:name w:val="Title"/>
    <w:basedOn w:val="Normal"/>
    <w:next w:val="Normal"/>
    <w:link w:val="TitleChar"/>
    <w:uiPriority w:val="10"/>
    <w:qFormat/>
    <w:rsid w:val="00C97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FD3"/>
    <w:pPr>
      <w:spacing w:before="160"/>
      <w:jc w:val="center"/>
    </w:pPr>
    <w:rPr>
      <w:i/>
      <w:iCs/>
      <w:color w:val="404040" w:themeColor="text1" w:themeTint="BF"/>
    </w:rPr>
  </w:style>
  <w:style w:type="character" w:customStyle="1" w:styleId="QuoteChar">
    <w:name w:val="Quote Char"/>
    <w:basedOn w:val="DefaultParagraphFont"/>
    <w:link w:val="Quote"/>
    <w:uiPriority w:val="29"/>
    <w:rsid w:val="00C97FD3"/>
    <w:rPr>
      <w:i/>
      <w:iCs/>
      <w:color w:val="404040" w:themeColor="text1" w:themeTint="BF"/>
    </w:rPr>
  </w:style>
  <w:style w:type="paragraph" w:styleId="ListParagraph">
    <w:name w:val="List Paragraph"/>
    <w:basedOn w:val="Normal"/>
    <w:uiPriority w:val="34"/>
    <w:qFormat/>
    <w:rsid w:val="00C97FD3"/>
    <w:pPr>
      <w:ind w:left="720"/>
      <w:contextualSpacing/>
    </w:pPr>
  </w:style>
  <w:style w:type="character" w:styleId="IntenseEmphasis">
    <w:name w:val="Intense Emphasis"/>
    <w:basedOn w:val="DefaultParagraphFont"/>
    <w:uiPriority w:val="21"/>
    <w:qFormat/>
    <w:rsid w:val="00C97FD3"/>
    <w:rPr>
      <w:i/>
      <w:iCs/>
      <w:color w:val="0F4761" w:themeColor="accent1" w:themeShade="BF"/>
    </w:rPr>
  </w:style>
  <w:style w:type="paragraph" w:styleId="IntenseQuote">
    <w:name w:val="Intense Quote"/>
    <w:basedOn w:val="Normal"/>
    <w:next w:val="Normal"/>
    <w:link w:val="IntenseQuoteChar"/>
    <w:uiPriority w:val="30"/>
    <w:qFormat/>
    <w:rsid w:val="00C97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FD3"/>
    <w:rPr>
      <w:i/>
      <w:iCs/>
      <w:color w:val="0F4761" w:themeColor="accent1" w:themeShade="BF"/>
    </w:rPr>
  </w:style>
  <w:style w:type="character" w:styleId="IntenseReference">
    <w:name w:val="Intense Reference"/>
    <w:basedOn w:val="DefaultParagraphFont"/>
    <w:uiPriority w:val="32"/>
    <w:qFormat/>
    <w:rsid w:val="00C97FD3"/>
    <w:rPr>
      <w:b/>
      <w:bCs/>
      <w:smallCaps/>
      <w:color w:val="0F4761" w:themeColor="accent1" w:themeShade="BF"/>
      <w:spacing w:val="5"/>
    </w:rPr>
  </w:style>
  <w:style w:type="paragraph" w:customStyle="1" w:styleId="isselectedend">
    <w:name w:val="isselectedend"/>
    <w:basedOn w:val="Normal"/>
    <w:rsid w:val="001B5A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5AF9"/>
    <w:rPr>
      <w:b/>
      <w:bCs/>
    </w:rPr>
  </w:style>
  <w:style w:type="character" w:styleId="HTMLCode">
    <w:name w:val="HTML Code"/>
    <w:basedOn w:val="DefaultParagraphFont"/>
    <w:uiPriority w:val="99"/>
    <w:semiHidden/>
    <w:unhideWhenUsed/>
    <w:rsid w:val="001B5AF9"/>
    <w:rPr>
      <w:rFonts w:ascii="Courier New" w:eastAsia="Times New Roman" w:hAnsi="Courier New" w:cs="Courier New"/>
      <w:sz w:val="20"/>
      <w:szCs w:val="20"/>
    </w:rPr>
  </w:style>
  <w:style w:type="paragraph" w:styleId="NormalWeb">
    <w:name w:val="Normal (Web)"/>
    <w:basedOn w:val="Normal"/>
    <w:uiPriority w:val="99"/>
    <w:semiHidden/>
    <w:unhideWhenUsed/>
    <w:rsid w:val="001B5AF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900</Words>
  <Characters>5131</Characters>
  <Application>Microsoft Office Word</Application>
  <DocSecurity>0</DocSecurity>
  <Lines>42</Lines>
  <Paragraphs>12</Paragraphs>
  <ScaleCrop>false</ScaleCrop>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and Kyla Ford</dc:creator>
  <cp:keywords/>
  <dc:description/>
  <cp:lastModifiedBy>Jay and Kyla Ford</cp:lastModifiedBy>
  <cp:revision>2</cp:revision>
  <cp:lastPrinted>2026-08-11T20:21:00Z</cp:lastPrinted>
  <dcterms:created xsi:type="dcterms:W3CDTF">2026-08-11T20:16:00Z</dcterms:created>
  <dcterms:modified xsi:type="dcterms:W3CDTF">2026-08-11T20:41:00Z</dcterms:modified>
</cp:coreProperties>
</file>