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9A420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简介</w:t>
      </w:r>
    </w:p>
    <w:p w14:paraId="4FAF53A6">
      <w:pPr>
        <w:numPr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姓名：艾文文</w:t>
      </w:r>
    </w:p>
    <w:p w14:paraId="32F699F4">
      <w:pPr>
        <w:numPr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性别：女</w:t>
      </w:r>
    </w:p>
    <w:p w14:paraId="2FF00C15">
      <w:pPr>
        <w:numPr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年龄：18</w:t>
      </w:r>
    </w:p>
    <w:p w14:paraId="4D59B36E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籍贯：湖南</w:t>
      </w:r>
    </w:p>
    <w:p w14:paraId="2A02CD76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工作职位：总经理</w:t>
      </w:r>
    </w:p>
    <w:p w14:paraId="0B7100A2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工作内容：负责市场对接 后勤保障工作</w:t>
      </w:r>
    </w:p>
    <w:p w14:paraId="3277ABE8">
      <w:pPr>
        <w:numPr>
          <w:numId w:val="0"/>
        </w:numPr>
        <w:ind w:left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二．技艺特点</w:t>
      </w:r>
    </w:p>
    <w:p w14:paraId="49B259F2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在市场对接与后勤保障工作中，我既能精准把握客户对传统技艺的需求，又能高效协调物料、人员等资源，保障项目落地。同时，我擅长用年轻化的语言和传播方式，让传统技艺被更多年轻群体理解和喜爱</w:t>
      </w:r>
    </w:p>
    <w:p w14:paraId="43AB9FCE">
      <w:pPr>
        <w:numPr>
          <w:numId w:val="0"/>
        </w:numPr>
        <w:ind w:left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三．代表作品</w:t>
      </w:r>
    </w:p>
    <w:p w14:paraId="39753CDD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《墨痕》：湘绣“平针掺色”技法手绘水墨山水图案</w:t>
      </w:r>
    </w:p>
    <w:p w14:paraId="32AB5D0F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《织云》：采用土家族西兰卡普传统织造技艺</w:t>
      </w:r>
    </w:p>
    <w:p w14:paraId="073A7F7B">
      <w:pPr>
        <w:numPr>
          <w:numId w:val="0"/>
        </w:numPr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四．传统贡献</w:t>
      </w:r>
    </w:p>
    <w:p w14:paraId="5759A631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通过电商平台与线下市集结合的方式，帮助传承人拓宽产品销路</w:t>
      </w:r>
    </w:p>
    <w:p w14:paraId="02A34809">
      <w:pPr>
        <w:numPr>
          <w:numId w:val="0"/>
        </w:numPr>
        <w:ind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五．</w:t>
      </w: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展望未来</w:t>
      </w:r>
    </w:p>
    <w:p w14:paraId="06DECA90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推动更多湖南本土非遗技艺实现市场化转化，打造兼具文化底蕴与商业价值的产品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86CAD"/>
    <w:multiLevelType w:val="singleLevel"/>
    <w:tmpl w:val="08D86CAD"/>
    <w:lvl w:ilvl="0" w:tentative="0">
      <w:start w:val="1"/>
      <w:numFmt w:val="chineseCounting"/>
      <w:suff w:val="nothing"/>
      <w:lvlText w:val="%1．"/>
      <w:lvlJc w:val="left"/>
      <w:pPr>
        <w:ind w:left="0"/>
      </w:pPr>
      <w:rPr>
        <w:rFonts w:hint="eastAsia"/>
        <w:b/>
        <w:bCs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5345EF"/>
    <w:rsid w:val="5A4C4641"/>
    <w:rsid w:val="7275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2026-01-20T03:31:22Z</dcterms:created>
  <dc:creator>我的华为</dc:creator>
  <cp:lastModifiedBy>vven</cp:lastModifiedBy>
  <dcterms:modified xsi:type="dcterms:W3CDTF">2026-01-21T09:51:51Z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eyJoZGlkIjoiOTg4ZjY2M2NjZGJiOTQxNGY1OWZlODZjYjg0MTE4MWYiLCJ1c2VySWQiOiIxMjQ2OTU1Mzc2In0=</vt:lpwstr>
  </property>
  <property fmtid="{D5CDD505-2E9C-101B-9397-08002B2CF9AE}" pid="4" name="ICV">
    <vt:lpwstr>A3DB1B1D35D54675A1CC13326E150787_12</vt:lpwstr>
  </property>
</Properties>
</file>