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library-management-system"/>
    <w:p>
      <w:pPr>
        <w:pStyle w:val="Heading1"/>
      </w:pPr>
      <w:r>
        <w:t xml:space="preserve">Library Management System</w:t>
      </w:r>
    </w:p>
    <w:bookmarkStart w:id="22" w:name="linear-search"/>
    <w:p>
      <w:pPr>
        <w:pStyle w:val="Heading2"/>
      </w:pPr>
      <w:r>
        <w:t xml:space="preserve">Linear Search</w:t>
      </w:r>
    </w:p>
    <w:bookmarkStart w:id="20" w:name="working-principle"/>
    <w:p>
      <w:pPr>
        <w:pStyle w:val="Heading3"/>
      </w:pPr>
      <w:r>
        <w:t xml:space="preserve">Working Principle</w:t>
      </w:r>
    </w:p>
    <w:p>
      <w:pPr>
        <w:pStyle w:val="FirstParagraph"/>
      </w:pPr>
      <w:r>
        <w:t xml:space="preserve">Linear Search is a straightforward searching technique that examines each element in a collection sequentially until the required item is found or all elements have been checked. In the Library Management System, the</w:t>
      </w:r>
      <w:r>
        <w:t xml:space="preserve"> </w:t>
      </w:r>
      <w:r>
        <w:rPr>
          <w:rStyle w:val="VerbatimChar"/>
        </w:rPr>
        <w:t xml:space="preserve">linearSearch(int id)</w:t>
      </w:r>
      <w:r>
        <w:t xml:space="preserve"> </w:t>
      </w:r>
      <w:r>
        <w:t xml:space="preserve">method traverses the list of books and compares each book’s ID with the target ID.</w:t>
      </w:r>
    </w:p>
    <w:bookmarkEnd w:id="20"/>
    <w:bookmarkStart w:id="21" w:name="characteristics"/>
    <w:p>
      <w:pPr>
        <w:pStyle w:val="Heading3"/>
      </w:pPr>
      <w:r>
        <w:t xml:space="preserve">Characteristics</w:t>
      </w:r>
    </w:p>
    <w:p>
      <w:pPr>
        <w:pStyle w:val="Compact"/>
        <w:numPr>
          <w:ilvl w:val="0"/>
          <w:numId w:val="1001"/>
        </w:numPr>
      </w:pPr>
      <w:r>
        <w:t xml:space="preserve">Does not require the data to be sorted.</w:t>
      </w:r>
    </w:p>
    <w:p>
      <w:pPr>
        <w:pStyle w:val="Compact"/>
        <w:numPr>
          <w:ilvl w:val="0"/>
          <w:numId w:val="1001"/>
        </w:numPr>
      </w:pPr>
      <w:r>
        <w:t xml:space="preserve">Easy to implement and understand.</w:t>
      </w:r>
    </w:p>
    <w:p>
      <w:pPr>
        <w:pStyle w:val="Compact"/>
        <w:numPr>
          <w:ilvl w:val="0"/>
          <w:numId w:val="1001"/>
        </w:numPr>
      </w:pPr>
      <w:r>
        <w:t xml:space="preserve">Suitable for small datasets.</w:t>
      </w:r>
    </w:p>
    <w:bookmarkEnd w:id="21"/>
    <w:bookmarkEnd w:id="22"/>
    <w:bookmarkStart w:id="24" w:name="binary-search"/>
    <w:p>
      <w:pPr>
        <w:pStyle w:val="Heading2"/>
      </w:pPr>
      <w:r>
        <w:t xml:space="preserve">Binary Search</w:t>
      </w:r>
    </w:p>
    <w:bookmarkStart w:id="23" w:name="working-principle-1"/>
    <w:p>
      <w:pPr>
        <w:pStyle w:val="Heading3"/>
      </w:pPr>
      <w:r>
        <w:t xml:space="preserve">Working Principle</w:t>
      </w:r>
    </w:p>
    <w:p>
      <w:pPr>
        <w:pStyle w:val="FirstParagraph"/>
      </w:pPr>
      <w:r>
        <w:t xml:space="preserve">Binary Search is an efficient searching algorithm that operates on sorted data. It repeatedly divides the search range into two halves until the target element is found.</w:t>
      </w:r>
    </w:p>
    <w:p>
      <w:pPr>
        <w:pStyle w:val="BodyText"/>
      </w:pPr>
      <w:r>
        <w:t xml:space="preserve">The process involves:</w:t>
      </w:r>
      <w:r>
        <w:t xml:space="preserve"> </w:t>
      </w:r>
      <w:r>
        <w:t xml:space="preserve">1. Finding the middle element of the search range.</w:t>
      </w:r>
      <w:r>
        <w:t xml:space="preserve"> </w:t>
      </w:r>
      <w:r>
        <w:t xml:space="preserve">2. Comparing the target ID with the middle element.</w:t>
      </w:r>
      <w:r>
        <w:t xml:space="preserve"> </w:t>
      </w:r>
      <w:r>
        <w:t xml:space="preserve">3. If the IDs match, the search is successful.</w:t>
      </w:r>
      <w:r>
        <w:t xml:space="preserve"> </w:t>
      </w:r>
      <w:r>
        <w:t xml:space="preserve">4. If the target ID is smaller, the search continues in the left half.</w:t>
      </w:r>
      <w:r>
        <w:t xml:space="preserve"> </w:t>
      </w:r>
      <w:r>
        <w:t xml:space="preserve">5. If the target ID is larger, the search continues in the right half.</w:t>
      </w:r>
    </w:p>
    <w:p>
      <w:pPr>
        <w:pStyle w:val="BodyText"/>
      </w:pPr>
      <w:r>
        <w:t xml:space="preserve">In this system, the</w:t>
      </w:r>
      <w:r>
        <w:t xml:space="preserve"> </w:t>
      </w:r>
      <w:r>
        <w:rPr>
          <w:rStyle w:val="VerbatimChar"/>
        </w:rPr>
        <w:t xml:space="preserve">binarySearch(int id)</w:t>
      </w:r>
      <w:r>
        <w:t xml:space="preserve"> </w:t>
      </w:r>
      <w:r>
        <w:t xml:space="preserve">method assumes that the book records are sorted by their IDs before the search operation begins.</w:t>
      </w:r>
    </w:p>
    <w:bookmarkEnd w:id="23"/>
    <w:bookmarkEnd w:id="24"/>
    <w:bookmarkStart w:id="26" w:name="time-complexity-analysis"/>
    <w:p>
      <w:pPr>
        <w:pStyle w:val="Heading2"/>
      </w:pPr>
      <w:r>
        <w:t xml:space="preserve">Time Complexity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Search Algorithm</w:t>
            </w:r>
          </w:p>
        </w:tc>
        <w:tc>
          <w:tcPr/>
          <w:p>
            <w:pPr>
              <w:pStyle w:val="Compact"/>
            </w:pPr>
            <w:r>
              <w:t xml:space="preserve">Best Case</w:t>
            </w:r>
          </w:p>
        </w:tc>
        <w:tc>
          <w:tcPr/>
          <w:p>
            <w:pPr>
              <w:pStyle w:val="Compact"/>
            </w:pPr>
            <w:r>
              <w:t xml:space="preserve">Average Case</w:t>
            </w:r>
          </w:p>
        </w:tc>
        <w:tc>
          <w:tcPr/>
          <w:p>
            <w:pPr>
              <w:pStyle w:val="Compact"/>
            </w:pPr>
            <w:r>
              <w:t xml:space="preserve">Worst Case</w:t>
            </w:r>
          </w:p>
        </w:tc>
      </w:tr>
      <w:tr>
        <w:tc>
          <w:tcPr/>
          <w:p>
            <w:pPr>
              <w:pStyle w:val="Compact"/>
            </w:pPr>
            <w:r>
              <w:t xml:space="preserve">Linear Search</w:t>
            </w:r>
          </w:p>
        </w:tc>
        <w:tc>
          <w:tcPr/>
          <w:p>
            <w:pPr>
              <w:pStyle w:val="Compact"/>
            </w:pPr>
            <w:r>
              <w:t xml:space="preserve">O(1)</w:t>
            </w:r>
          </w:p>
        </w:tc>
        <w:tc>
          <w:tcPr/>
          <w:p>
            <w:pPr>
              <w:pStyle w:val="Compact"/>
            </w:pPr>
            <w:r>
              <w:t xml:space="preserve">O(n)</w:t>
            </w:r>
          </w:p>
        </w:tc>
        <w:tc>
          <w:tcPr/>
          <w:p>
            <w:pPr>
              <w:pStyle w:val="Compact"/>
            </w:pPr>
            <w:r>
              <w:t xml:space="preserve">O(n)</w:t>
            </w:r>
          </w:p>
        </w:tc>
      </w:tr>
      <w:tr>
        <w:tc>
          <w:tcPr/>
          <w:p>
            <w:pPr>
              <w:pStyle w:val="Compact"/>
            </w:pPr>
            <w:r>
              <w:t xml:space="preserve">Binary Search</w:t>
            </w:r>
          </w:p>
        </w:tc>
        <w:tc>
          <w:tcPr/>
          <w:p>
            <w:pPr>
              <w:pStyle w:val="Compact"/>
            </w:pPr>
            <w:r>
              <w:t xml:space="preserve">O(1)</w:t>
            </w:r>
          </w:p>
        </w:tc>
        <w:tc>
          <w:tcPr/>
          <w:p>
            <w:pPr>
              <w:pStyle w:val="Compact"/>
            </w:pPr>
            <w:r>
              <w:t xml:space="preserve">O(log n)</w:t>
            </w:r>
          </w:p>
        </w:tc>
        <w:tc>
          <w:tcPr/>
          <w:p>
            <w:pPr>
              <w:pStyle w:val="Compact"/>
            </w:pPr>
            <w:r>
              <w:t xml:space="preserve">O(log n)</w:t>
            </w:r>
          </w:p>
        </w:tc>
      </w:tr>
    </w:tbl>
    <w:bookmarkStart w:id="25" w:name="comparison"/>
    <w:p>
      <w:pPr>
        <w:pStyle w:val="Heading3"/>
      </w:pPr>
      <w:r>
        <w:t xml:space="preserve">Comparison</w:t>
      </w:r>
    </w:p>
    <w:p>
      <w:pPr>
        <w:pStyle w:val="Compact"/>
        <w:numPr>
          <w:ilvl w:val="0"/>
          <w:numId w:val="1002"/>
        </w:numPr>
      </w:pPr>
      <w:r>
        <w:t xml:space="preserve">Linear Search requires checking elements one by one, causing execution time to increase proportionally with the number of records.</w:t>
      </w:r>
    </w:p>
    <w:p>
      <w:pPr>
        <w:pStyle w:val="Compact"/>
        <w:numPr>
          <w:ilvl w:val="0"/>
          <w:numId w:val="1002"/>
        </w:numPr>
      </w:pPr>
      <w:r>
        <w:t xml:space="preserve">Binary Search significantly reduces the number of comparisons by repeatedly dividing the search space, making it much faster for large datasets.</w:t>
      </w:r>
    </w:p>
    <w:bookmarkEnd w:id="25"/>
    <w:bookmarkEnd w:id="26"/>
    <w:bookmarkStart w:id="29" w:name="applications"/>
    <w:p>
      <w:pPr>
        <w:pStyle w:val="Heading2"/>
      </w:pPr>
      <w:r>
        <w:t xml:space="preserve">Applications</w:t>
      </w:r>
    </w:p>
    <w:bookmarkStart w:id="27" w:name="when-to-use-linear-search"/>
    <w:p>
      <w:pPr>
        <w:pStyle w:val="Heading3"/>
      </w:pPr>
      <w:r>
        <w:t xml:space="preserve">When to Use Linear Search</w:t>
      </w:r>
    </w:p>
    <w:p>
      <w:pPr>
        <w:pStyle w:val="Compact"/>
        <w:numPr>
          <w:ilvl w:val="0"/>
          <w:numId w:val="1003"/>
        </w:numPr>
      </w:pPr>
      <w:r>
        <w:t xml:space="preserve">When the data is unsorted.</w:t>
      </w:r>
    </w:p>
    <w:p>
      <w:pPr>
        <w:pStyle w:val="Compact"/>
        <w:numPr>
          <w:ilvl w:val="0"/>
          <w:numId w:val="1003"/>
        </w:numPr>
      </w:pPr>
      <w:r>
        <w:t xml:space="preserve">When the dataset size is small.</w:t>
      </w:r>
    </w:p>
    <w:p>
      <w:pPr>
        <w:pStyle w:val="Compact"/>
        <w:numPr>
          <w:ilvl w:val="0"/>
          <w:numId w:val="1003"/>
        </w:numPr>
      </w:pPr>
      <w:r>
        <w:t xml:space="preserve">When simplicity of implementation is preferred.</w:t>
      </w:r>
    </w:p>
    <w:bookmarkEnd w:id="27"/>
    <w:bookmarkStart w:id="28" w:name="when-to-use-binary-search"/>
    <w:p>
      <w:pPr>
        <w:pStyle w:val="Heading3"/>
      </w:pPr>
      <w:r>
        <w:t xml:space="preserve">When to Use Binary Search</w:t>
      </w:r>
    </w:p>
    <w:p>
      <w:pPr>
        <w:pStyle w:val="Compact"/>
        <w:numPr>
          <w:ilvl w:val="0"/>
          <w:numId w:val="1004"/>
        </w:numPr>
      </w:pPr>
      <w:r>
        <w:t xml:space="preserve">When the data is already sorted.</w:t>
      </w:r>
    </w:p>
    <w:p>
      <w:pPr>
        <w:pStyle w:val="Compact"/>
        <w:numPr>
          <w:ilvl w:val="0"/>
          <w:numId w:val="1004"/>
        </w:numPr>
      </w:pPr>
      <w:r>
        <w:t xml:space="preserve">When working with large collections of records.</w:t>
      </w:r>
    </w:p>
    <w:p>
      <w:pPr>
        <w:pStyle w:val="Compact"/>
        <w:numPr>
          <w:ilvl w:val="0"/>
          <w:numId w:val="1004"/>
        </w:numPr>
      </w:pPr>
      <w:r>
        <w:t xml:space="preserve">When high search performance is required.</w:t>
      </w:r>
    </w:p>
    <w:bookmarkEnd w:id="28"/>
    <w:bookmarkEnd w:id="29"/>
    <w:bookmarkStart w:id="30" w:name="conclusion"/>
    <w:p>
      <w:pPr>
        <w:pStyle w:val="Heading2"/>
      </w:pPr>
      <w:r>
        <w:t xml:space="preserve">Conclusion</w:t>
      </w:r>
    </w:p>
    <w:p>
      <w:pPr>
        <w:pStyle w:val="FirstParagraph"/>
      </w:pPr>
      <w:r>
        <w:t xml:space="preserve">Both Linear Search and Binary Search are useful searching techniques in a Library Management System. Linear Search is simple and effective for small or unsorted datasets, whereas Binary Search provides superior performance for large, sorted datasets. Choosing the appropriate algorithm depends on the structure and size of the data being processed.</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2026-06-19T08:01:28Z</dcterms:created>
  <dcterms:modified xsi:type="dcterms:W3CDTF">2026-06-19T08:01:28Z</dcterms:modified>
</cp:coreProperties>
</file>

<file path=docProps/custom.xml><?xml version="1.0" encoding="utf-8"?>
<Properties xmlns="http://schemas.openxmlformats.org/officeDocument/2006/custom-properties" xmlns:vt="http://schemas.openxmlformats.org/officeDocument/2006/docPropsVTypes"/>
</file>