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DB0E" w14:textId="661B63D1" w:rsidR="00FE15FE" w:rsidRDefault="00FE15FE">
      <w:r>
        <w:t>This is the description of the Software for Embedded Systems Assignment 2.</w:t>
      </w:r>
    </w:p>
    <w:p w14:paraId="4BA22EAE" w14:textId="77777777" w:rsidR="00FE15FE" w:rsidRDefault="00FE15FE"/>
    <w:p w14:paraId="63FB63FF" w14:textId="71BB1753" w:rsidR="00FE15FE" w:rsidRDefault="00FE15FE">
      <w:r>
        <w:t>For the code, the scheduling example uploaded on Nalanda served as an inspiration. The clock configuration code was taken directly from the example to configure the clock at 168MHz. The results are as follows:</w:t>
      </w:r>
    </w:p>
    <w:p w14:paraId="4EE97307" w14:textId="77777777" w:rsidR="00FE15FE" w:rsidRDefault="00FE15FE"/>
    <w:p w14:paraId="1159D121" w14:textId="77777777" w:rsidR="00FE15FE" w:rsidRPr="00FE15FE" w:rsidRDefault="00FE15FE" w:rsidP="00FE15FE">
      <w:pPr>
        <w:pStyle w:val="ListParagraph"/>
        <w:numPr>
          <w:ilvl w:val="0"/>
          <w:numId w:val="1"/>
        </w:numPr>
      </w:pPr>
      <w:r>
        <w:t xml:space="preserve">At t=0, all the variables are 0, with the </w:t>
      </w:r>
      <w:r>
        <w:rPr>
          <w:rFonts w:cstheme="minorHAnsi"/>
        </w:rPr>
        <w:t>priority of the running tasks set to 2, the lowest possible level, that given to the idle task (handled within the main function).</w:t>
      </w:r>
    </w:p>
    <w:p w14:paraId="6B39C386" w14:textId="77777777" w:rsidR="00FE15FE" w:rsidRDefault="00FE15FE" w:rsidP="00FE15FE">
      <w:pPr>
        <w:pStyle w:val="ListParagraph"/>
        <w:rPr>
          <w:rFonts w:cstheme="minorHAnsi"/>
        </w:rPr>
      </w:pPr>
    </w:p>
    <w:p w14:paraId="61FD72B0" w14:textId="4A6DFAF4" w:rsidR="00FE15FE" w:rsidRDefault="00FE15FE" w:rsidP="003F2A59">
      <w:pPr>
        <w:pStyle w:val="ListParagraph"/>
      </w:pPr>
      <w:r w:rsidRPr="00FE15FE">
        <w:drawing>
          <wp:inline distT="0" distB="0" distL="0" distR="0" wp14:anchorId="759BD79D" wp14:editId="47A2B3E1">
            <wp:extent cx="5795259"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770" t="71504"/>
                    <a:stretch/>
                  </pic:blipFill>
                  <pic:spPr bwMode="auto">
                    <a:xfrm>
                      <a:off x="0" y="0"/>
                      <a:ext cx="5816640" cy="1739946"/>
                    </a:xfrm>
                    <a:prstGeom prst="rect">
                      <a:avLst/>
                    </a:prstGeom>
                    <a:ln>
                      <a:noFill/>
                    </a:ln>
                    <a:extLst>
                      <a:ext uri="{53640926-AAD7-44D8-BBD7-CCE9431645EC}">
                        <a14:shadowObscured xmlns:a14="http://schemas.microsoft.com/office/drawing/2010/main"/>
                      </a:ext>
                    </a:extLst>
                  </pic:spPr>
                </pic:pic>
              </a:graphicData>
            </a:graphic>
          </wp:inline>
        </w:drawing>
      </w:r>
    </w:p>
    <w:p w14:paraId="7B329B69" w14:textId="77777777" w:rsidR="003F2A59" w:rsidRDefault="003F2A59" w:rsidP="003F2A59">
      <w:pPr>
        <w:pStyle w:val="ListParagraph"/>
      </w:pPr>
    </w:p>
    <w:p w14:paraId="7B06E1CE" w14:textId="0CBE370B" w:rsidR="00FE15FE" w:rsidRDefault="00FE15FE" w:rsidP="00FE15FE">
      <w:pPr>
        <w:pStyle w:val="ListParagraph"/>
        <w:numPr>
          <w:ilvl w:val="0"/>
          <w:numId w:val="1"/>
        </w:numPr>
      </w:pPr>
      <w:r>
        <w:t xml:space="preserve">At t=10s, tasks 1, 2 and 3 are put into the ready state using the </w:t>
      </w:r>
      <w:proofErr w:type="spellStart"/>
      <w:r>
        <w:t>SysTick</w:t>
      </w:r>
      <w:proofErr w:type="spellEnd"/>
      <w:r>
        <w:t xml:space="preserve"> ISR. This makes these tasks run in a round robin fashion. At this stage, the idle task stops running because it has a lower priority.</w:t>
      </w:r>
    </w:p>
    <w:p w14:paraId="459B87D5" w14:textId="77777777" w:rsidR="00FE15FE" w:rsidRDefault="00FE15FE" w:rsidP="00FE15FE">
      <w:pPr>
        <w:pStyle w:val="ListParagraph"/>
      </w:pPr>
    </w:p>
    <w:p w14:paraId="07D04B08" w14:textId="6DB7F76A" w:rsidR="00FE15FE" w:rsidRDefault="00FE15FE" w:rsidP="00FE15FE">
      <w:pPr>
        <w:pStyle w:val="ListParagraph"/>
      </w:pPr>
      <w:r w:rsidRPr="00FE15FE">
        <w:drawing>
          <wp:inline distT="0" distB="0" distL="0" distR="0" wp14:anchorId="51636EE3" wp14:editId="15BDE703">
            <wp:extent cx="5843262" cy="1752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693" t="71384"/>
                    <a:stretch/>
                  </pic:blipFill>
                  <pic:spPr bwMode="auto">
                    <a:xfrm>
                      <a:off x="0" y="0"/>
                      <a:ext cx="5866945" cy="1759703"/>
                    </a:xfrm>
                    <a:prstGeom prst="rect">
                      <a:avLst/>
                    </a:prstGeom>
                    <a:ln>
                      <a:noFill/>
                    </a:ln>
                    <a:extLst>
                      <a:ext uri="{53640926-AAD7-44D8-BBD7-CCE9431645EC}">
                        <a14:shadowObscured xmlns:a14="http://schemas.microsoft.com/office/drawing/2010/main"/>
                      </a:ext>
                    </a:extLst>
                  </pic:spPr>
                </pic:pic>
              </a:graphicData>
            </a:graphic>
          </wp:inline>
        </w:drawing>
      </w:r>
    </w:p>
    <w:p w14:paraId="0101DB8D" w14:textId="77777777" w:rsidR="00FE15FE" w:rsidRDefault="00FE15FE" w:rsidP="00FE15FE">
      <w:pPr>
        <w:pStyle w:val="ListParagraph"/>
      </w:pPr>
    </w:p>
    <w:p w14:paraId="69CAB340" w14:textId="77777777" w:rsidR="003F2A59" w:rsidRDefault="003F2A59" w:rsidP="003F2A59">
      <w:pPr>
        <w:pStyle w:val="ListParagraph"/>
      </w:pPr>
    </w:p>
    <w:p w14:paraId="588F1E7B" w14:textId="77777777" w:rsidR="003F2A59" w:rsidRDefault="003F2A59" w:rsidP="003F2A59">
      <w:pPr>
        <w:pStyle w:val="ListParagraph"/>
      </w:pPr>
    </w:p>
    <w:p w14:paraId="3016E0CE" w14:textId="77777777" w:rsidR="003F2A59" w:rsidRDefault="003F2A59" w:rsidP="003F2A59">
      <w:pPr>
        <w:pStyle w:val="ListParagraph"/>
      </w:pPr>
    </w:p>
    <w:p w14:paraId="3D4C8F68" w14:textId="77777777" w:rsidR="003F2A59" w:rsidRDefault="003F2A59" w:rsidP="003F2A59">
      <w:pPr>
        <w:pStyle w:val="ListParagraph"/>
      </w:pPr>
    </w:p>
    <w:p w14:paraId="051AFA01" w14:textId="77777777" w:rsidR="003F2A59" w:rsidRDefault="003F2A59" w:rsidP="003F2A59">
      <w:pPr>
        <w:pStyle w:val="ListParagraph"/>
      </w:pPr>
    </w:p>
    <w:p w14:paraId="4C8B8939" w14:textId="77777777" w:rsidR="003F2A59" w:rsidRDefault="003F2A59" w:rsidP="003F2A59">
      <w:pPr>
        <w:pStyle w:val="ListParagraph"/>
      </w:pPr>
    </w:p>
    <w:p w14:paraId="7230C003" w14:textId="77777777" w:rsidR="003F2A59" w:rsidRDefault="003F2A59" w:rsidP="003F2A59">
      <w:pPr>
        <w:pStyle w:val="ListParagraph"/>
      </w:pPr>
    </w:p>
    <w:p w14:paraId="543054B3" w14:textId="77777777" w:rsidR="003F2A59" w:rsidRDefault="003F2A59" w:rsidP="003F2A59">
      <w:pPr>
        <w:pStyle w:val="ListParagraph"/>
      </w:pPr>
    </w:p>
    <w:p w14:paraId="50A25FFC" w14:textId="77777777" w:rsidR="003F2A59" w:rsidRDefault="003F2A59" w:rsidP="003F2A59">
      <w:pPr>
        <w:pStyle w:val="ListParagraph"/>
      </w:pPr>
    </w:p>
    <w:p w14:paraId="0ED6F9E0" w14:textId="77777777" w:rsidR="003F2A59" w:rsidRDefault="003F2A59" w:rsidP="003F2A59">
      <w:pPr>
        <w:pStyle w:val="ListParagraph"/>
      </w:pPr>
    </w:p>
    <w:p w14:paraId="0A0BCB3E" w14:textId="0A9DC23E" w:rsidR="003F2A59" w:rsidRDefault="00FE15FE" w:rsidP="003F2A59">
      <w:pPr>
        <w:pStyle w:val="ListParagraph"/>
        <w:numPr>
          <w:ilvl w:val="0"/>
          <w:numId w:val="1"/>
        </w:numPr>
      </w:pPr>
      <w:r>
        <w:lastRenderedPageBreak/>
        <w:t>At t=300s, tasks 4, 5 and 6 are put into the ready state as before. This causes tasks 1, 2 and 3 to stop and tasks 4, 5 and 6 are executed in a round robin fashion. The execution of the first 3 tasks can also be seen as the variables i1, i2 and i3 are incremented. We can also see that i4, i5 and i6 are 0, indicating that tasks 4, 5 and 6 were not executed until this point.</w:t>
      </w:r>
    </w:p>
    <w:p w14:paraId="25ADFC1A" w14:textId="77777777" w:rsidR="003F2A59" w:rsidRDefault="003F2A59" w:rsidP="003F2A59">
      <w:pPr>
        <w:pStyle w:val="ListParagraph"/>
      </w:pPr>
    </w:p>
    <w:p w14:paraId="42576856" w14:textId="118E931A" w:rsidR="003F2A59" w:rsidRDefault="003F2A59" w:rsidP="003F2A59">
      <w:pPr>
        <w:pStyle w:val="ListParagraph"/>
      </w:pPr>
      <w:r w:rsidRPr="003F2A59">
        <w:drawing>
          <wp:inline distT="0" distB="0" distL="0" distR="0" wp14:anchorId="457C5925" wp14:editId="4B6D1B9A">
            <wp:extent cx="5295900" cy="1546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862" t="71694"/>
                    <a:stretch/>
                  </pic:blipFill>
                  <pic:spPr bwMode="auto">
                    <a:xfrm>
                      <a:off x="0" y="0"/>
                      <a:ext cx="5306213" cy="1549243"/>
                    </a:xfrm>
                    <a:prstGeom prst="rect">
                      <a:avLst/>
                    </a:prstGeom>
                    <a:ln>
                      <a:noFill/>
                    </a:ln>
                    <a:extLst>
                      <a:ext uri="{53640926-AAD7-44D8-BBD7-CCE9431645EC}">
                        <a14:shadowObscured xmlns:a14="http://schemas.microsoft.com/office/drawing/2010/main"/>
                      </a:ext>
                    </a:extLst>
                  </pic:spPr>
                </pic:pic>
              </a:graphicData>
            </a:graphic>
          </wp:inline>
        </w:drawing>
      </w:r>
    </w:p>
    <w:p w14:paraId="193E7DC3" w14:textId="77777777" w:rsidR="003F2A59" w:rsidRDefault="003F2A59" w:rsidP="003F2A59">
      <w:pPr>
        <w:pStyle w:val="ListParagraph"/>
      </w:pPr>
    </w:p>
    <w:p w14:paraId="288646B2" w14:textId="37A17C5D" w:rsidR="00FE15FE" w:rsidRDefault="003F2A59" w:rsidP="003F2A59">
      <w:pPr>
        <w:pStyle w:val="ListParagraph"/>
        <w:numPr>
          <w:ilvl w:val="0"/>
          <w:numId w:val="1"/>
        </w:numPr>
      </w:pPr>
      <w:r>
        <w:t>At t&gt;300s, we see that i4, i5 and i6 are changing while i1, i2 and i3 remain the same, indicative of the fact that tasks 1, 2 and 3 stop running.</w:t>
      </w:r>
    </w:p>
    <w:p w14:paraId="796EBE21" w14:textId="77777777" w:rsidR="003F2A59" w:rsidRDefault="003F2A59" w:rsidP="003F2A59">
      <w:pPr>
        <w:pStyle w:val="ListParagraph"/>
      </w:pPr>
    </w:p>
    <w:p w14:paraId="2AA4D8F4" w14:textId="26CF4AA1" w:rsidR="003F2A59" w:rsidRDefault="003F2A59" w:rsidP="003F2A59">
      <w:pPr>
        <w:pStyle w:val="ListParagraph"/>
      </w:pPr>
      <w:r w:rsidRPr="003F2A59">
        <w:drawing>
          <wp:inline distT="0" distB="0" distL="0" distR="0" wp14:anchorId="384A7577" wp14:editId="669EE73E">
            <wp:extent cx="5386994" cy="1600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194" t="71384"/>
                    <a:stretch/>
                  </pic:blipFill>
                  <pic:spPr bwMode="auto">
                    <a:xfrm>
                      <a:off x="0" y="0"/>
                      <a:ext cx="5396535" cy="1603034"/>
                    </a:xfrm>
                    <a:prstGeom prst="rect">
                      <a:avLst/>
                    </a:prstGeom>
                    <a:ln>
                      <a:noFill/>
                    </a:ln>
                    <a:extLst>
                      <a:ext uri="{53640926-AAD7-44D8-BBD7-CCE9431645EC}">
                        <a14:shadowObscured xmlns:a14="http://schemas.microsoft.com/office/drawing/2010/main"/>
                      </a:ext>
                    </a:extLst>
                  </pic:spPr>
                </pic:pic>
              </a:graphicData>
            </a:graphic>
          </wp:inline>
        </w:drawing>
      </w:r>
    </w:p>
    <w:p w14:paraId="4F5C4D38" w14:textId="2E5232C5" w:rsidR="00FE15FE" w:rsidRDefault="00FE15FE"/>
    <w:p w14:paraId="61298800" w14:textId="77777777" w:rsidR="00594FBF" w:rsidRDefault="00594FBF"/>
    <w:p w14:paraId="475E69BC" w14:textId="4E9DF6D3" w:rsidR="00594FBF" w:rsidRDefault="00594FBF">
      <w:r>
        <w:t>Efforts By:</w:t>
      </w:r>
    </w:p>
    <w:p w14:paraId="0537C371" w14:textId="4A140412" w:rsidR="00594FBF" w:rsidRDefault="00594FBF" w:rsidP="00594FBF">
      <w:pPr>
        <w:pStyle w:val="ListParagraph"/>
        <w:numPr>
          <w:ilvl w:val="0"/>
          <w:numId w:val="4"/>
        </w:numPr>
      </w:pPr>
      <w:r>
        <w:t>Jay Goyal (2021A7PS2418P)</w:t>
      </w:r>
    </w:p>
    <w:p w14:paraId="2AB020DC" w14:textId="39FBA0E3" w:rsidR="00594FBF" w:rsidRPr="003359AE" w:rsidRDefault="003359AE" w:rsidP="00594FBF">
      <w:pPr>
        <w:pStyle w:val="ListParagraph"/>
        <w:numPr>
          <w:ilvl w:val="0"/>
          <w:numId w:val="4"/>
        </w:numPr>
      </w:pPr>
      <w:r>
        <w:rPr>
          <w:rFonts w:ascii="Arial" w:hAnsi="Arial" w:cs="Arial"/>
          <w:sz w:val="20"/>
          <w:szCs w:val="20"/>
        </w:rPr>
        <w:t>Devashish Mishra</w:t>
      </w:r>
      <w:r>
        <w:rPr>
          <w:rFonts w:ascii="Arial" w:hAnsi="Arial" w:cs="Arial"/>
          <w:sz w:val="20"/>
          <w:szCs w:val="20"/>
        </w:rPr>
        <w:t xml:space="preserve"> (</w:t>
      </w:r>
      <w:r>
        <w:rPr>
          <w:rFonts w:ascii="Arial" w:hAnsi="Arial" w:cs="Arial"/>
          <w:sz w:val="20"/>
          <w:szCs w:val="20"/>
        </w:rPr>
        <w:t>2023H1400116P</w:t>
      </w:r>
      <w:r>
        <w:rPr>
          <w:rFonts w:ascii="Arial" w:hAnsi="Arial" w:cs="Arial"/>
          <w:sz w:val="20"/>
          <w:szCs w:val="20"/>
        </w:rPr>
        <w:t>)</w:t>
      </w:r>
    </w:p>
    <w:p w14:paraId="19BB7F6B" w14:textId="0DDDC0E2" w:rsidR="003359AE" w:rsidRDefault="003359AE" w:rsidP="00594FBF">
      <w:pPr>
        <w:pStyle w:val="ListParagraph"/>
        <w:numPr>
          <w:ilvl w:val="0"/>
          <w:numId w:val="4"/>
        </w:numPr>
      </w:pPr>
      <w:proofErr w:type="spellStart"/>
      <w:r>
        <w:rPr>
          <w:rFonts w:ascii="Arial" w:hAnsi="Arial" w:cs="Arial"/>
          <w:sz w:val="20"/>
          <w:szCs w:val="20"/>
        </w:rPr>
        <w:t>Kunjan</w:t>
      </w:r>
      <w:proofErr w:type="spellEnd"/>
      <w:r>
        <w:rPr>
          <w:rFonts w:ascii="Arial" w:hAnsi="Arial" w:cs="Arial"/>
          <w:sz w:val="20"/>
          <w:szCs w:val="20"/>
        </w:rPr>
        <w:t xml:space="preserve"> Shah</w:t>
      </w:r>
      <w:r>
        <w:rPr>
          <w:rFonts w:ascii="Arial" w:hAnsi="Arial" w:cs="Arial"/>
          <w:sz w:val="20"/>
          <w:szCs w:val="20"/>
        </w:rPr>
        <w:t xml:space="preserve"> (</w:t>
      </w:r>
      <w:r>
        <w:rPr>
          <w:rFonts w:ascii="Arial" w:hAnsi="Arial" w:cs="Arial"/>
          <w:sz w:val="20"/>
          <w:szCs w:val="20"/>
        </w:rPr>
        <w:t>2019HS030072P</w:t>
      </w:r>
      <w:r>
        <w:rPr>
          <w:rFonts w:ascii="Arial" w:hAnsi="Arial" w:cs="Arial"/>
          <w:sz w:val="20"/>
          <w:szCs w:val="20"/>
        </w:rPr>
        <w:t>)</w:t>
      </w:r>
    </w:p>
    <w:sectPr w:rsidR="0033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D55"/>
    <w:multiLevelType w:val="hybridMultilevel"/>
    <w:tmpl w:val="3DB0171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C7217D3"/>
    <w:multiLevelType w:val="hybridMultilevel"/>
    <w:tmpl w:val="E984F46E"/>
    <w:lvl w:ilvl="0" w:tplc="0C00000F">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0077B51"/>
    <w:multiLevelType w:val="hybridMultilevel"/>
    <w:tmpl w:val="EDCEB26E"/>
    <w:lvl w:ilvl="0" w:tplc="A90A61D0">
      <w:start w:val="3"/>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7D742317"/>
    <w:multiLevelType w:val="hybridMultilevel"/>
    <w:tmpl w:val="57E44A2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28067576">
    <w:abstractNumId w:val="0"/>
  </w:num>
  <w:num w:numId="2" w16cid:durableId="1303148181">
    <w:abstractNumId w:val="1"/>
  </w:num>
  <w:num w:numId="3" w16cid:durableId="1355691533">
    <w:abstractNumId w:val="2"/>
  </w:num>
  <w:num w:numId="4" w16cid:durableId="257448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FE"/>
    <w:rsid w:val="003359AE"/>
    <w:rsid w:val="003F2A59"/>
    <w:rsid w:val="00594FBF"/>
    <w:rsid w:val="00FE15F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B541"/>
  <w15:chartTrackingRefBased/>
  <w15:docId w15:val="{E81EA6B5-D4B7-41CD-B4B9-B2FF025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Goyal</dc:creator>
  <cp:keywords/>
  <dc:description/>
  <cp:lastModifiedBy>Jay Goyal</cp:lastModifiedBy>
  <cp:revision>1</cp:revision>
  <dcterms:created xsi:type="dcterms:W3CDTF">2024-04-04T17:31:00Z</dcterms:created>
  <dcterms:modified xsi:type="dcterms:W3CDTF">2024-04-04T18:23:00Z</dcterms:modified>
</cp:coreProperties>
</file>