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parse.c : use whitespace to tokenise a 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Initialise a vector big enough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Parse a commandline string into an argv array.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parse(char *line)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static char delim[] = " \t\n"; // SPACE or TAB or NL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count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 token;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**newArgv;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//Nothing entered.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(line == NULL)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Init strtok with commandline, then get first token.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 NULL if no tokens in line.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token = strtok(line,delim);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(token == NULL)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Create array with room for first token.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 = (char**)malloc(1* sizeof(char*));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newArgv[0] = (char*)malloc(strlen(token)*sizeof(char));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strcpy(newArgv[0],token);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While there are more tokens...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- Get next token.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Resize array.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- Give token its own memory, then install it.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 Fill in code.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(token != NULL){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token = strtok (NULL, delim);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if(token == NULL) 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newArgv = (char**) realloc(newArgv,((count+2)*sizeof(char*)));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newArgv[count+1] = (char*)malloc(strlen(token)*sizeof(char));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strcpy(newArgv[count+1],token);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Null terminate the array and return it.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 Fill in code.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 = (char**) realloc(newArgv,((count+2)*sizeof(char*))); // 應該+1就可以了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newArgv[count+1] =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y=0;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 newArgv[y]!=NULL 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if(newArgv[y]==NULL)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printf("[%d] : %s \n",y,newArgv[y]);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newArgv;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Free memory associated with argv array passed in.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Argv array is assumed created with parse() above.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free_argv(char **oldArgv)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Free each string hanging off the array.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Free the oldArgv array itself.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*Fill in code.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while(oldArgv[i] !=NULL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if(oldArgv[i] == NULL)break;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free(oldArgv[i]);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free(oldArgv);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