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shell.c  : test harness for parse routine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LONGLINE 255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line[LONGLINE];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**myArgv;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fputs("myshell -&gt; ", stdout);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(fgets(line, LONGLINE, stdin))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Create argv array based on commandline.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(myArgv = parse(line))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(is_builtin(myArgv[0])) {                //If command is recognized as a builtin, do it.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do_builtin(myArgv);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//Non-builtin command.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run_command(myArgv);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free_argv(myArgv);</w:t>
        <w:tab/>
        <w:tab/>
        <w:tab/>
        <w:t xml:space="preserve">/* Free argv array.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fputs("myshell -&gt; ", stdout);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exit(0);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