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lookup1 : straight linear search through a local file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  <w:tab/>
        <w:t xml:space="preserve">         of fixed length records. The file name is passed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  <w:tab/>
        <w:t xml:space="preserve">         as resource.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&lt;errno.h&gt;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"dict.h"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lookup(Dictrec * sought, const char * resource)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Dictrec dr;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FILE * in;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int first_time = 1;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(first_time) {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first_time = 0;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open up the file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Fill in code. */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((in = fopen(resource,"r")) == NULL){DIE(resource);}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read from top of file, looking for match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Fill in code. */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tmp;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while(!feof(in)){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fread(&amp;dr,sizeof(Dictrec),1,in);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if(feof(in))</w:t>
        <w:tab/>
        <w:t xml:space="preserve">break;</w:t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if((tmp=strcmp(dr.word,sought-&gt;word))==0){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strcpy(sought-&gt;text,dr.text);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rewind(in);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while(1)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Fill in code. */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if(tmp==0){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FOUND;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  <w:tab/>
        <w:tab/>
        <w:tab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NOTFOUND;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