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lookup3 : This file does no looking up locally, but instead asks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server for the answer. Communication is by named pipes.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server sits listening on a "well-known" named pipe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(this is what is passed to lookup3 as resource)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Client sets up a FIFO for reply, and bundles the FIFO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name with the word to be looked up. (See Client in dict.h)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Care must be taken to avoid deadly embrace (client &amp; server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both waiting for something which can never happen)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*tmpnam(char *s);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Client me;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cleanup(void)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Delete named pipe from system.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unlink(me.id);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sought, const char * resource)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write_fd;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read_fd;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first_time = 1;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(first_time)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first_time =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Open existing named pipe for client-&gt;server communication.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((write_fd = open(resource,O_WRONLY)) &lt; 0){DIE("open");}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Create temporary named pipe for server-&gt;client communication.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umask(0);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tmpnam(me.id);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Fill in code.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(access("clientfifo", F_OK) == -1)  {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(mkfifo("clientfifo", O_CREAT|O_EXCL|0755)) &lt; 0){DIE("mkfifo");}</w:t>
        <w:tab/>
        <w:t xml:space="preserve">//creat read fifo，0755為執行權限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Register cleanup handler.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cleanup();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Send server the word to be found ; await reply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strcpy(me.word,sought-&gt;word);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Fill in code.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strcpy(me.id,"clientfifo");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if(  write(write_fd, &amp;me ,sizeof(Client)) &lt; 0 ){DIE("write");}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 the temporary named pipe to get the answer from it.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((read_fd = open("clientfifo",O_RDONLY)) &lt; 0){DIE("open");}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Get the answer.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(read(read_fd,sought,sizeof(Dictrec))) &lt; 0 ){DIE("read");}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Close the temporary named pipe as done.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close(read_fd);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If word returned is not XXXX it was found.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(strcmp(sought-&gt;text,"XXXX") != 0){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FOUND;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NOTFOUND;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