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lookup7 : does no looking up locally, but instead asks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server for the answer. Communication is by Unix TCP Sockets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name of the socket is passed as resource.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&lt;sys/un.h&gt;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sockfd;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struct sockaddr_un server;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   /* connect to socket ; resource is socket name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Set up destination address.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if((sockfd=socket(AF_UNIX,SOCK_STREAM,0))==-1){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perror("socket");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Allocate socket.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server.sun_family = AF_UNIX;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strcpy(server.sun_path,resource);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//unlike(server.sun_path);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//n=strlen(server.sun_path)+sizeof(server.sun_family);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Connect to the server.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connect(sockfd,(struct sockaddr*)&amp;server,/*n*/sizeof(struct sockaddr_un)) ==-1 ){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perror("connect");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write query on socket ; await reply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send(sockfd,sought,sizeof(Dictrec),0);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recv(sockfd,sought,sizeof(Dictrec),0);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(strcmp(sought-&gt;text,"XXXX") != 0)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