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vertAnchor="text" w:horzAnchor="margin" w:tblpXSpec="center" w:tblpY="-1078"/>
        <w:tblW w:w="0" w:type="auto"/>
        <w:tblLayout w:type="fixed"/>
        <w:tblLook w:val="04A0"/>
      </w:tblPr>
      <w:tblGrid>
        <w:gridCol w:w="952"/>
        <w:gridCol w:w="1830"/>
        <w:gridCol w:w="845"/>
        <w:gridCol w:w="281"/>
        <w:gridCol w:w="1689"/>
        <w:gridCol w:w="705"/>
        <w:gridCol w:w="141"/>
        <w:gridCol w:w="420"/>
        <w:gridCol w:w="282"/>
        <w:gridCol w:w="1126"/>
        <w:gridCol w:w="281"/>
        <w:gridCol w:w="282"/>
        <w:gridCol w:w="144"/>
        <w:gridCol w:w="563"/>
        <w:gridCol w:w="560"/>
        <w:gridCol w:w="704"/>
        <w:gridCol w:w="1270"/>
      </w:tblGrid>
      <w:tr w:rsidR="008F13BB" w:rsidTr="00464EBD">
        <w:trPr>
          <w:trHeight w:val="936"/>
        </w:trPr>
        <w:tc>
          <w:tcPr>
            <w:tcW w:w="12075" w:type="dxa"/>
            <w:gridSpan w:val="17"/>
            <w:tcBorders>
              <w:top w:val="nil"/>
              <w:left w:val="nil"/>
              <w:right w:val="nil"/>
            </w:tcBorders>
          </w:tcPr>
          <w:p w:rsidR="008F13BB" w:rsidRPr="00FB6BE1" w:rsidRDefault="008F13BB" w:rsidP="00464EBD">
            <w:pPr>
              <w:pStyle w:val="a7"/>
              <w:jc w:val="left"/>
            </w:pPr>
            <w:r>
              <w:rPr>
                <w:rFonts w:hint="eastAsia"/>
              </w:rPr>
              <w:t>数据字典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dog_day_org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 xml:space="preserve">content  </w:t>
            </w:r>
          </w:p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varchar2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>
              <w:rPr>
                <w:rFonts w:hint="eastAsia"/>
              </w:rPr>
              <w:t>发信原始数据</w:t>
            </w:r>
          </w:p>
        </w:tc>
      </w:tr>
      <w:tr w:rsidR="00C06925" w:rsidRPr="00ED2DCA" w:rsidTr="00464EBD">
        <w:trPr>
          <w:trHeight w:val="317"/>
        </w:trPr>
        <w:tc>
          <w:tcPr>
            <w:tcW w:w="12075" w:type="dxa"/>
            <w:gridSpan w:val="17"/>
            <w:tcBorders>
              <w:bottom w:val="single" w:sz="4" w:space="0" w:color="auto"/>
            </w:tcBorders>
          </w:tcPr>
          <w:p w:rsidR="00C06925" w:rsidRDefault="00C06925" w:rsidP="00464EBD">
            <w:r>
              <w:rPr>
                <w:rFonts w:hint="eastAsia"/>
              </w:rPr>
              <w:t>注：存放昨天发信日志的原始数据</w:t>
            </w:r>
          </w:p>
        </w:tc>
      </w:tr>
      <w:tr w:rsidR="00C06925" w:rsidRPr="00ED2DCA" w:rsidTr="00464EBD">
        <w:trPr>
          <w:trHeight w:val="225"/>
        </w:trPr>
        <w:tc>
          <w:tcPr>
            <w:tcW w:w="12075" w:type="dxa"/>
            <w:gridSpan w:val="17"/>
            <w:tcBorders>
              <w:left w:val="nil"/>
              <w:right w:val="nil"/>
            </w:tcBorders>
          </w:tcPr>
          <w:p w:rsidR="00C06925" w:rsidRDefault="00C06925" w:rsidP="00464EBD"/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>
              <w:t>dog_day_bi</w:t>
            </w:r>
          </w:p>
        </w:tc>
      </w:tr>
      <w:tr w:rsidR="00FC330B" w:rsidTr="00464EBD">
        <w:trPr>
          <w:trHeight w:val="355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to_email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log_time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eml_file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 w:rsidRPr="00FB6BE1">
              <w:t>mail_typ</w:t>
            </w:r>
            <w:r>
              <w:rPr>
                <w:rFonts w:hint="eastAsia"/>
              </w:rPr>
              <w:t>e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 w:rsidRPr="00FB6BE1">
              <w:t>campaign_id</w:t>
            </w:r>
          </w:p>
        </w:tc>
        <w:tc>
          <w:tcPr>
            <w:tcW w:w="2253" w:type="dxa"/>
            <w:gridSpan w:val="5"/>
          </w:tcPr>
          <w:p w:rsidR="00C06925" w:rsidRDefault="00C06925" w:rsidP="00464EBD">
            <w:r w:rsidRPr="00FB6BE1">
              <w:t>campaign_subject</w:t>
            </w:r>
            <w:r w:rsidRPr="00FB6BE1">
              <w:tab/>
            </w:r>
          </w:p>
        </w:tc>
        <w:tc>
          <w:tcPr>
            <w:tcW w:w="1270" w:type="dxa"/>
          </w:tcPr>
          <w:p w:rsidR="00C06925" w:rsidRDefault="00C06925" w:rsidP="00464EBD">
            <w:r w:rsidRPr="00FB6BE1">
              <w:t>log_cm</w:t>
            </w:r>
          </w:p>
        </w:tc>
      </w:tr>
      <w:tr w:rsidR="00FC330B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varchar2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2253" w:type="dxa"/>
            <w:gridSpan w:val="5"/>
          </w:tcPr>
          <w:p w:rsidR="00C06925" w:rsidRDefault="00C06925" w:rsidP="00464EBD">
            <w:r w:rsidRPr="00FB6BE1">
              <w:tab/>
              <w:t>varchar2</w:t>
            </w:r>
          </w:p>
        </w:tc>
        <w:tc>
          <w:tcPr>
            <w:tcW w:w="1270" w:type="dxa"/>
          </w:tcPr>
          <w:p w:rsidR="00C06925" w:rsidRDefault="00C06925" w:rsidP="00464EBD">
            <w:r w:rsidRPr="00FB6BE1">
              <w:t>varchar2</w:t>
            </w:r>
          </w:p>
        </w:tc>
      </w:tr>
      <w:tr w:rsidR="00FC330B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1830" w:type="dxa"/>
          </w:tcPr>
          <w:p w:rsidR="00C06925" w:rsidRPr="00FB6BE1" w:rsidRDefault="00C06925" w:rsidP="00464EBD">
            <w:r>
              <w:rPr>
                <w:rFonts w:hint="eastAsia"/>
              </w:rPr>
              <w:t>收件者邮箱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>
              <w:rPr>
                <w:rFonts w:hint="eastAsia"/>
              </w:rPr>
              <w:t>发信时间</w:t>
            </w:r>
          </w:p>
        </w:tc>
        <w:tc>
          <w:tcPr>
            <w:tcW w:w="1689" w:type="dxa"/>
          </w:tcPr>
          <w:p w:rsidR="00C06925" w:rsidRDefault="00C06925" w:rsidP="00464EBD">
            <w:r>
              <w:rPr>
                <w:rFonts w:hint="eastAsia"/>
              </w:rPr>
              <w:t>原始邮件文件名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邮件类型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发送活动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253" w:type="dxa"/>
            <w:gridSpan w:val="5"/>
          </w:tcPr>
          <w:p w:rsidR="00C06925" w:rsidRDefault="00C06925" w:rsidP="00464EBD">
            <w:r w:rsidRPr="00FB6BE1">
              <w:tab/>
            </w:r>
            <w:r>
              <w:rPr>
                <w:rFonts w:hint="eastAsia"/>
              </w:rPr>
              <w:t>活动主题</w:t>
            </w:r>
          </w:p>
        </w:tc>
        <w:tc>
          <w:tcPr>
            <w:tcW w:w="1270" w:type="dxa"/>
          </w:tcPr>
          <w:p w:rsidR="00C06925" w:rsidRDefault="00C06925" w:rsidP="00464EBD">
            <w:r>
              <w:rPr>
                <w:rFonts w:hint="eastAsia"/>
              </w:rPr>
              <w:t>发信结果</w:t>
            </w:r>
          </w:p>
        </w:tc>
      </w:tr>
      <w:tr w:rsidR="00C06925" w:rsidTr="00464EBD">
        <w:trPr>
          <w:trHeight w:val="302"/>
        </w:trPr>
        <w:tc>
          <w:tcPr>
            <w:tcW w:w="12075" w:type="dxa"/>
            <w:gridSpan w:val="17"/>
            <w:tcBorders>
              <w:bottom w:val="single" w:sz="4" w:space="0" w:color="auto"/>
            </w:tcBorders>
          </w:tcPr>
          <w:p w:rsidR="00C06925" w:rsidRDefault="00C06925" w:rsidP="00464EBD">
            <w:r>
              <w:rPr>
                <w:rFonts w:hint="eastAsia"/>
              </w:rPr>
              <w:t>注：存放昨天发信日志分解的数据</w:t>
            </w:r>
          </w:p>
        </w:tc>
      </w:tr>
      <w:tr w:rsidR="00C06925" w:rsidTr="00464EBD">
        <w:trPr>
          <w:trHeight w:val="97"/>
        </w:trPr>
        <w:tc>
          <w:tcPr>
            <w:tcW w:w="12075" w:type="dxa"/>
            <w:gridSpan w:val="17"/>
            <w:tcBorders>
              <w:left w:val="nil"/>
              <w:right w:val="nil"/>
            </w:tcBorders>
          </w:tcPr>
          <w:p w:rsidR="00C06925" w:rsidRPr="007B6B6D" w:rsidRDefault="00C06925" w:rsidP="00464EBD"/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dog_day_data_temp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 w:rsidRPr="00FB6BE1">
              <w:t>campaign_id</w:t>
            </w:r>
          </w:p>
        </w:tc>
        <w:tc>
          <w:tcPr>
            <w:tcW w:w="2675" w:type="dxa"/>
            <w:gridSpan w:val="3"/>
          </w:tcPr>
          <w:p w:rsidR="00C06925" w:rsidRDefault="00C06925" w:rsidP="00464EBD">
            <w:r w:rsidRPr="00FB6BE1">
              <w:t>send_num</w:t>
            </w:r>
          </w:p>
        </w:tc>
        <w:tc>
          <w:tcPr>
            <w:tcW w:w="2676" w:type="dxa"/>
            <w:gridSpan w:val="7"/>
          </w:tcPr>
          <w:p w:rsidR="00C06925" w:rsidRDefault="00C06925" w:rsidP="00464EBD">
            <w:r w:rsidRPr="00FB6BE1">
              <w:t>send_ok</w:t>
            </w:r>
          </w:p>
        </w:tc>
        <w:tc>
          <w:tcPr>
            <w:tcW w:w="3097" w:type="dxa"/>
            <w:gridSpan w:val="4"/>
          </w:tcPr>
          <w:p w:rsidR="00C06925" w:rsidRDefault="00C06925" w:rsidP="00464EBD">
            <w:r w:rsidRPr="00FB6BE1">
              <w:t>time_tag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 w:rsidRPr="00FB6BE1">
              <w:t>number</w:t>
            </w:r>
          </w:p>
        </w:tc>
        <w:tc>
          <w:tcPr>
            <w:tcW w:w="2675" w:type="dxa"/>
            <w:gridSpan w:val="3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2676" w:type="dxa"/>
            <w:gridSpan w:val="7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3097" w:type="dxa"/>
            <w:gridSpan w:val="4"/>
          </w:tcPr>
          <w:p w:rsidR="00C06925" w:rsidRDefault="00C06925" w:rsidP="00464EBD">
            <w:r w:rsidRPr="00FB6BE1">
              <w:t>varchar2</w:t>
            </w:r>
          </w:p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>
              <w:rPr>
                <w:rFonts w:hint="eastAsia"/>
              </w:rPr>
              <w:t>发送活动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675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去重</w:t>
            </w:r>
            <w:r>
              <w:rPr>
                <w:rFonts w:hint="eastAsia"/>
              </w:rPr>
              <w:t>to_email</w:t>
            </w:r>
            <w:r>
              <w:rPr>
                <w:rFonts w:hint="eastAsia"/>
              </w:rPr>
              <w:t>发信总数</w:t>
            </w:r>
          </w:p>
        </w:tc>
        <w:tc>
          <w:tcPr>
            <w:tcW w:w="2676" w:type="dxa"/>
            <w:gridSpan w:val="7"/>
          </w:tcPr>
          <w:p w:rsidR="00C06925" w:rsidRDefault="00C06925" w:rsidP="00464EBD">
            <w:r>
              <w:rPr>
                <w:rFonts w:hint="eastAsia"/>
              </w:rPr>
              <w:t>去重</w:t>
            </w:r>
            <w:r>
              <w:rPr>
                <w:rFonts w:hint="eastAsia"/>
              </w:rPr>
              <w:t>to_email</w:t>
            </w:r>
            <w:r>
              <w:rPr>
                <w:rFonts w:hint="eastAsia"/>
              </w:rPr>
              <w:t>发信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数量</w:t>
            </w:r>
          </w:p>
        </w:tc>
        <w:tc>
          <w:tcPr>
            <w:tcW w:w="3097" w:type="dxa"/>
            <w:gridSpan w:val="4"/>
          </w:tcPr>
          <w:p w:rsidR="00C06925" w:rsidRDefault="00C06925" w:rsidP="00464EBD">
            <w:r>
              <w:rPr>
                <w:rFonts w:hint="eastAsia"/>
              </w:rPr>
              <w:t>时间戳</w:t>
            </w:r>
          </w:p>
        </w:tc>
      </w:tr>
      <w:tr w:rsidR="00C06925" w:rsidTr="00464EBD">
        <w:trPr>
          <w:trHeight w:val="317"/>
        </w:trPr>
        <w:tc>
          <w:tcPr>
            <w:tcW w:w="12075" w:type="dxa"/>
            <w:gridSpan w:val="17"/>
            <w:tcBorders>
              <w:bottom w:val="single" w:sz="4" w:space="0" w:color="auto"/>
            </w:tcBorders>
          </w:tcPr>
          <w:p w:rsidR="00C06925" w:rsidRDefault="00C06925" w:rsidP="00464EBD">
            <w:r>
              <w:rPr>
                <w:rFonts w:hint="eastAsia"/>
              </w:rPr>
              <w:t>注：临时存放昨天发信日志分解的数据</w:t>
            </w:r>
          </w:p>
        </w:tc>
      </w:tr>
      <w:tr w:rsidR="00C06925" w:rsidTr="00464EBD">
        <w:trPr>
          <w:trHeight w:val="317"/>
        </w:trPr>
        <w:tc>
          <w:tcPr>
            <w:tcW w:w="12075" w:type="dxa"/>
            <w:gridSpan w:val="17"/>
            <w:tcBorders>
              <w:left w:val="nil"/>
              <w:right w:val="nil"/>
            </w:tcBorders>
          </w:tcPr>
          <w:p w:rsidR="00C06925" w:rsidRDefault="00C06925" w:rsidP="00464EBD"/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dog_day_data</w:t>
            </w:r>
          </w:p>
        </w:tc>
      </w:tr>
      <w:tr w:rsidR="00FC330B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 w:rsidRPr="00FB6BE1">
              <w:t>campaign_id</w:t>
            </w:r>
          </w:p>
        </w:tc>
        <w:tc>
          <w:tcPr>
            <w:tcW w:w="2816" w:type="dxa"/>
            <w:gridSpan w:val="4"/>
          </w:tcPr>
          <w:p w:rsidR="00C06925" w:rsidRDefault="00C06925" w:rsidP="00464EBD">
            <w:r w:rsidRPr="00FB6BE1">
              <w:t>send_num</w:t>
            </w:r>
          </w:p>
        </w:tc>
        <w:tc>
          <w:tcPr>
            <w:tcW w:w="3098" w:type="dxa"/>
            <w:gridSpan w:val="7"/>
          </w:tcPr>
          <w:p w:rsidR="00C06925" w:rsidRDefault="00C06925" w:rsidP="00464EBD">
            <w:r w:rsidRPr="00FB6BE1">
              <w:t>send_ok</w:t>
            </w:r>
          </w:p>
        </w:tc>
        <w:tc>
          <w:tcPr>
            <w:tcW w:w="2534" w:type="dxa"/>
            <w:gridSpan w:val="3"/>
          </w:tcPr>
          <w:p w:rsidR="00C06925" w:rsidRDefault="00C06925" w:rsidP="00464EBD">
            <w:r w:rsidRPr="00FB6BE1">
              <w:t>time_tag</w:t>
            </w:r>
          </w:p>
        </w:tc>
      </w:tr>
      <w:tr w:rsidR="00FC330B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 w:rsidRPr="00FB6BE1">
              <w:t>number</w:t>
            </w:r>
          </w:p>
        </w:tc>
        <w:tc>
          <w:tcPr>
            <w:tcW w:w="2816" w:type="dxa"/>
            <w:gridSpan w:val="4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3098" w:type="dxa"/>
            <w:gridSpan w:val="7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2534" w:type="dxa"/>
            <w:gridSpan w:val="3"/>
          </w:tcPr>
          <w:p w:rsidR="00C06925" w:rsidRDefault="00C06925" w:rsidP="00464EBD">
            <w:r w:rsidRPr="00FB6BE1">
              <w:t>varchar2</w:t>
            </w:r>
          </w:p>
        </w:tc>
      </w:tr>
      <w:tr w:rsidR="00FC330B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2675" w:type="dxa"/>
            <w:gridSpan w:val="2"/>
          </w:tcPr>
          <w:p w:rsidR="00C06925" w:rsidRPr="00FB6BE1" w:rsidRDefault="00C06925" w:rsidP="00464EBD">
            <w:r>
              <w:rPr>
                <w:rFonts w:hint="eastAsia"/>
              </w:rPr>
              <w:t>发送活动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16" w:type="dxa"/>
            <w:gridSpan w:val="4"/>
          </w:tcPr>
          <w:p w:rsidR="00C06925" w:rsidRDefault="00C06925" w:rsidP="00464EBD">
            <w:r>
              <w:rPr>
                <w:rFonts w:hint="eastAsia"/>
              </w:rPr>
              <w:t>去重</w:t>
            </w:r>
            <w:r>
              <w:rPr>
                <w:rFonts w:hint="eastAsia"/>
              </w:rPr>
              <w:t>to_email</w:t>
            </w:r>
            <w:r>
              <w:rPr>
                <w:rFonts w:hint="eastAsia"/>
              </w:rPr>
              <w:t>发信总数</w:t>
            </w:r>
          </w:p>
        </w:tc>
        <w:tc>
          <w:tcPr>
            <w:tcW w:w="3098" w:type="dxa"/>
            <w:gridSpan w:val="7"/>
          </w:tcPr>
          <w:p w:rsidR="00C06925" w:rsidRDefault="00C06925" w:rsidP="00464EBD">
            <w:r>
              <w:rPr>
                <w:rFonts w:hint="eastAsia"/>
              </w:rPr>
              <w:t>去重</w:t>
            </w:r>
            <w:r>
              <w:rPr>
                <w:rFonts w:hint="eastAsia"/>
              </w:rPr>
              <w:t>to_email</w:t>
            </w:r>
            <w:r>
              <w:rPr>
                <w:rFonts w:hint="eastAsia"/>
              </w:rPr>
              <w:t>发信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数量</w:t>
            </w:r>
          </w:p>
        </w:tc>
        <w:tc>
          <w:tcPr>
            <w:tcW w:w="2534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时间戳</w:t>
            </w:r>
          </w:p>
        </w:tc>
      </w:tr>
      <w:tr w:rsidR="00C06925" w:rsidTr="00464EBD">
        <w:trPr>
          <w:trHeight w:val="317"/>
        </w:trPr>
        <w:tc>
          <w:tcPr>
            <w:tcW w:w="12075" w:type="dxa"/>
            <w:gridSpan w:val="17"/>
            <w:tcBorders>
              <w:bottom w:val="single" w:sz="4" w:space="0" w:color="auto"/>
            </w:tcBorders>
          </w:tcPr>
          <w:p w:rsidR="00C06925" w:rsidRDefault="00C06925" w:rsidP="00464EBD">
            <w:r>
              <w:rPr>
                <w:rFonts w:hint="eastAsia"/>
              </w:rPr>
              <w:t>注：存放每天发信日志分解的数据</w:t>
            </w:r>
          </w:p>
        </w:tc>
      </w:tr>
      <w:tr w:rsidR="00C06925" w:rsidTr="00464EBD">
        <w:trPr>
          <w:trHeight w:val="317"/>
        </w:trPr>
        <w:tc>
          <w:tcPr>
            <w:tcW w:w="12075" w:type="dxa"/>
            <w:gridSpan w:val="17"/>
            <w:tcBorders>
              <w:left w:val="nil"/>
              <w:right w:val="nil"/>
            </w:tcBorders>
          </w:tcPr>
          <w:p w:rsidR="00464EBD" w:rsidRPr="00BD0B42" w:rsidRDefault="00464EBD" w:rsidP="00464EBD"/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dog_totle_bi</w:t>
            </w:r>
          </w:p>
        </w:tc>
      </w:tr>
      <w:tr w:rsidR="00FC330B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to_email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log_time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eml_file</w:t>
            </w:r>
          </w:p>
        </w:tc>
        <w:tc>
          <w:tcPr>
            <w:tcW w:w="1548" w:type="dxa"/>
            <w:gridSpan w:val="4"/>
          </w:tcPr>
          <w:p w:rsidR="00C06925" w:rsidRDefault="00C06925" w:rsidP="00464EBD">
            <w:r w:rsidRPr="00FB6BE1">
              <w:t>mail_typ</w:t>
            </w:r>
            <w:r>
              <w:rPr>
                <w:rFonts w:hint="eastAsia"/>
              </w:rPr>
              <w:t>e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 w:rsidRPr="00FB6BE1">
              <w:t>campaign_id</w:t>
            </w:r>
          </w:p>
        </w:tc>
        <w:tc>
          <w:tcPr>
            <w:tcW w:w="1971" w:type="dxa"/>
            <w:gridSpan w:val="4"/>
          </w:tcPr>
          <w:p w:rsidR="00C06925" w:rsidRDefault="00C06925" w:rsidP="00464EBD">
            <w:r w:rsidRPr="00FB6BE1">
              <w:t>campaign_subject</w:t>
            </w:r>
            <w:r w:rsidRPr="00FB6BE1">
              <w:tab/>
            </w:r>
          </w:p>
        </w:tc>
        <w:tc>
          <w:tcPr>
            <w:tcW w:w="1270" w:type="dxa"/>
          </w:tcPr>
          <w:p w:rsidR="00C06925" w:rsidRDefault="00C06925" w:rsidP="00464EBD">
            <w:r w:rsidRPr="00FB6BE1">
              <w:t>log_cm</w:t>
            </w:r>
          </w:p>
        </w:tc>
      </w:tr>
      <w:tr w:rsidR="00FC330B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varchar2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548" w:type="dxa"/>
            <w:gridSpan w:val="4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 w:rsidRPr="00FB6BE1">
              <w:t>varchar2</w:t>
            </w:r>
          </w:p>
        </w:tc>
        <w:tc>
          <w:tcPr>
            <w:tcW w:w="1971" w:type="dxa"/>
            <w:gridSpan w:val="4"/>
          </w:tcPr>
          <w:p w:rsidR="00C06925" w:rsidRDefault="00C06925" w:rsidP="00464EBD">
            <w:r w:rsidRPr="00FB6BE1">
              <w:tab/>
              <w:t>varchar2</w:t>
            </w:r>
          </w:p>
        </w:tc>
        <w:tc>
          <w:tcPr>
            <w:tcW w:w="1270" w:type="dxa"/>
          </w:tcPr>
          <w:p w:rsidR="00C06925" w:rsidRDefault="00C06925" w:rsidP="00464EBD">
            <w:r w:rsidRPr="00FB6BE1">
              <w:t>varchar2</w:t>
            </w:r>
          </w:p>
        </w:tc>
      </w:tr>
      <w:tr w:rsidR="00FC330B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1830" w:type="dxa"/>
          </w:tcPr>
          <w:p w:rsidR="00C06925" w:rsidRPr="00FB6BE1" w:rsidRDefault="00C06925" w:rsidP="00464EBD">
            <w:r>
              <w:rPr>
                <w:rFonts w:hint="eastAsia"/>
              </w:rPr>
              <w:t>收件者邮箱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>
              <w:rPr>
                <w:rFonts w:hint="eastAsia"/>
              </w:rPr>
              <w:t>发信时间</w:t>
            </w:r>
          </w:p>
        </w:tc>
        <w:tc>
          <w:tcPr>
            <w:tcW w:w="1689" w:type="dxa"/>
          </w:tcPr>
          <w:p w:rsidR="00C06925" w:rsidRDefault="00C06925" w:rsidP="00464EBD">
            <w:r>
              <w:rPr>
                <w:rFonts w:hint="eastAsia"/>
              </w:rPr>
              <w:t>原始邮件文件名</w:t>
            </w:r>
          </w:p>
        </w:tc>
        <w:tc>
          <w:tcPr>
            <w:tcW w:w="1548" w:type="dxa"/>
            <w:gridSpan w:val="4"/>
          </w:tcPr>
          <w:p w:rsidR="00C06925" w:rsidRDefault="00C06925" w:rsidP="00464EBD">
            <w:r>
              <w:rPr>
                <w:rFonts w:hint="eastAsia"/>
              </w:rPr>
              <w:t>邮件类型</w:t>
            </w:r>
          </w:p>
        </w:tc>
        <w:tc>
          <w:tcPr>
            <w:tcW w:w="1689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发送活动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  <w:gridSpan w:val="4"/>
          </w:tcPr>
          <w:p w:rsidR="00C06925" w:rsidRDefault="00C06925" w:rsidP="00464EBD">
            <w:r w:rsidRPr="00FB6BE1">
              <w:tab/>
            </w:r>
            <w:r>
              <w:rPr>
                <w:rFonts w:hint="eastAsia"/>
              </w:rPr>
              <w:t>活动主题</w:t>
            </w:r>
          </w:p>
        </w:tc>
        <w:tc>
          <w:tcPr>
            <w:tcW w:w="1270" w:type="dxa"/>
          </w:tcPr>
          <w:p w:rsidR="00C06925" w:rsidRDefault="00C06925" w:rsidP="00464EBD">
            <w:r>
              <w:rPr>
                <w:rFonts w:hint="eastAsia"/>
              </w:rPr>
              <w:t>发信结果</w:t>
            </w:r>
          </w:p>
        </w:tc>
      </w:tr>
      <w:tr w:rsidR="00C06925" w:rsidTr="00464EBD">
        <w:trPr>
          <w:trHeight w:val="302"/>
        </w:trPr>
        <w:tc>
          <w:tcPr>
            <w:tcW w:w="12075" w:type="dxa"/>
            <w:gridSpan w:val="17"/>
            <w:tcBorders>
              <w:bottom w:val="single" w:sz="4" w:space="0" w:color="auto"/>
            </w:tcBorders>
          </w:tcPr>
          <w:p w:rsidR="00C06925" w:rsidRDefault="00C06925" w:rsidP="00464EBD">
            <w:r>
              <w:rPr>
                <w:rFonts w:hint="eastAsia"/>
              </w:rPr>
              <w:t>注：存放所有发信日志分解的数据</w:t>
            </w:r>
          </w:p>
        </w:tc>
      </w:tr>
      <w:tr w:rsidR="00C06925" w:rsidTr="00464EBD">
        <w:trPr>
          <w:trHeight w:val="332"/>
        </w:trPr>
        <w:tc>
          <w:tcPr>
            <w:tcW w:w="12075" w:type="dxa"/>
            <w:gridSpan w:val="17"/>
            <w:tcBorders>
              <w:left w:val="nil"/>
              <w:right w:val="nil"/>
            </w:tcBorders>
          </w:tcPr>
          <w:p w:rsidR="00C06925" w:rsidRDefault="00C06925" w:rsidP="00464EBD"/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Default="00C06925" w:rsidP="00464EBD">
            <w:r>
              <w:rPr>
                <w:rFonts w:hint="eastAsia"/>
              </w:rPr>
              <w:t>表名</w:t>
            </w:r>
          </w:p>
        </w:tc>
        <w:tc>
          <w:tcPr>
            <w:tcW w:w="11123" w:type="dxa"/>
            <w:gridSpan w:val="16"/>
          </w:tcPr>
          <w:p w:rsidR="00C06925" w:rsidRDefault="00C06925" w:rsidP="00464EBD">
            <w:r w:rsidRPr="00FB6BE1">
              <w:t>dog_totle_data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列名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campaign_id</w:t>
            </w:r>
            <w:r w:rsidRPr="00FB6BE1">
              <w:tab/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send_num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send_ok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 w:rsidRPr="00FB6BE1">
              <w:t>track_num</w:t>
            </w:r>
          </w:p>
        </w:tc>
        <w:tc>
          <w:tcPr>
            <w:tcW w:w="1408" w:type="dxa"/>
            <w:gridSpan w:val="2"/>
          </w:tcPr>
          <w:p w:rsidR="00C06925" w:rsidRDefault="00C06925" w:rsidP="00464EBD">
            <w:r w:rsidRPr="00FB6BE1">
              <w:t>track_peo</w:t>
            </w:r>
          </w:p>
        </w:tc>
        <w:tc>
          <w:tcPr>
            <w:tcW w:w="1830" w:type="dxa"/>
            <w:gridSpan w:val="5"/>
          </w:tcPr>
          <w:p w:rsidR="00C06925" w:rsidRDefault="00C06925" w:rsidP="00464EBD">
            <w:r w:rsidRPr="00FB6BE1">
              <w:t>click_num</w:t>
            </w:r>
            <w:r w:rsidRPr="00FB6BE1">
              <w:tab/>
            </w:r>
          </w:p>
        </w:tc>
        <w:tc>
          <w:tcPr>
            <w:tcW w:w="1974" w:type="dxa"/>
            <w:gridSpan w:val="2"/>
          </w:tcPr>
          <w:p w:rsidR="00C06925" w:rsidRDefault="00C06925" w:rsidP="00464EBD">
            <w:r w:rsidRPr="00FB6BE1">
              <w:t>click_peo</w:t>
            </w:r>
          </w:p>
        </w:tc>
      </w:tr>
      <w:tr w:rsidR="00C06925" w:rsidTr="00464EBD">
        <w:trPr>
          <w:trHeight w:val="317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类型</w:t>
            </w:r>
          </w:p>
        </w:tc>
        <w:tc>
          <w:tcPr>
            <w:tcW w:w="1830" w:type="dxa"/>
          </w:tcPr>
          <w:p w:rsidR="00C06925" w:rsidRPr="00FB6BE1" w:rsidRDefault="00C06925" w:rsidP="00464EBD">
            <w:r w:rsidRPr="00FB6BE1">
              <w:t>number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1689" w:type="dxa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1408" w:type="dxa"/>
            <w:gridSpan w:val="2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1830" w:type="dxa"/>
            <w:gridSpan w:val="5"/>
          </w:tcPr>
          <w:p w:rsidR="00C06925" w:rsidRDefault="00C06925" w:rsidP="00464EBD">
            <w:r w:rsidRPr="00FB6BE1">
              <w:t>number</w:t>
            </w:r>
          </w:p>
        </w:tc>
        <w:tc>
          <w:tcPr>
            <w:tcW w:w="1974" w:type="dxa"/>
            <w:gridSpan w:val="2"/>
          </w:tcPr>
          <w:p w:rsidR="00C06925" w:rsidRDefault="00C06925" w:rsidP="00464EBD">
            <w:r w:rsidRPr="00FB6BE1">
              <w:t>number</w:t>
            </w:r>
          </w:p>
        </w:tc>
      </w:tr>
      <w:tr w:rsidR="00C06925" w:rsidTr="00464EBD">
        <w:trPr>
          <w:trHeight w:val="302"/>
        </w:trPr>
        <w:tc>
          <w:tcPr>
            <w:tcW w:w="952" w:type="dxa"/>
          </w:tcPr>
          <w:p w:rsidR="00C06925" w:rsidRPr="00FB6BE1" w:rsidRDefault="00C06925" w:rsidP="00464EBD">
            <w:r>
              <w:rPr>
                <w:rFonts w:hint="eastAsia"/>
              </w:rPr>
              <w:t>意义</w:t>
            </w:r>
          </w:p>
        </w:tc>
        <w:tc>
          <w:tcPr>
            <w:tcW w:w="1830" w:type="dxa"/>
          </w:tcPr>
          <w:p w:rsidR="00C06925" w:rsidRPr="00FB6BE1" w:rsidRDefault="00C06925" w:rsidP="00464EBD">
            <w:r>
              <w:rPr>
                <w:rFonts w:hint="eastAsia"/>
              </w:rPr>
              <w:t>收件者邮箱</w:t>
            </w:r>
          </w:p>
        </w:tc>
        <w:tc>
          <w:tcPr>
            <w:tcW w:w="1126" w:type="dxa"/>
            <w:gridSpan w:val="2"/>
          </w:tcPr>
          <w:p w:rsidR="00C06925" w:rsidRDefault="00C06925" w:rsidP="00464EBD">
            <w:r>
              <w:rPr>
                <w:rFonts w:hint="eastAsia"/>
              </w:rPr>
              <w:t>发信时间</w:t>
            </w:r>
          </w:p>
        </w:tc>
        <w:tc>
          <w:tcPr>
            <w:tcW w:w="1689" w:type="dxa"/>
          </w:tcPr>
          <w:p w:rsidR="00C06925" w:rsidRDefault="00C06925" w:rsidP="00464EBD">
            <w:r>
              <w:rPr>
                <w:rFonts w:hint="eastAsia"/>
              </w:rPr>
              <w:t>原始邮件文件名</w:t>
            </w:r>
          </w:p>
        </w:tc>
        <w:tc>
          <w:tcPr>
            <w:tcW w:w="1266" w:type="dxa"/>
            <w:gridSpan w:val="3"/>
          </w:tcPr>
          <w:p w:rsidR="00C06925" w:rsidRDefault="00C06925" w:rsidP="00464EBD">
            <w:r>
              <w:rPr>
                <w:rFonts w:hint="eastAsia"/>
              </w:rPr>
              <w:t>邮件类型</w:t>
            </w:r>
          </w:p>
        </w:tc>
        <w:tc>
          <w:tcPr>
            <w:tcW w:w="1408" w:type="dxa"/>
            <w:gridSpan w:val="2"/>
          </w:tcPr>
          <w:p w:rsidR="00C06925" w:rsidRDefault="00C06925" w:rsidP="00464EBD">
            <w:r>
              <w:rPr>
                <w:rFonts w:hint="eastAsia"/>
              </w:rPr>
              <w:t>发送活动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830" w:type="dxa"/>
            <w:gridSpan w:val="5"/>
          </w:tcPr>
          <w:p w:rsidR="00C06925" w:rsidRDefault="00C06925" w:rsidP="00464EBD">
            <w:r w:rsidRPr="00FB6BE1">
              <w:tab/>
            </w:r>
            <w:r>
              <w:rPr>
                <w:rFonts w:hint="eastAsia"/>
              </w:rPr>
              <w:t>活动主题</w:t>
            </w:r>
          </w:p>
        </w:tc>
        <w:tc>
          <w:tcPr>
            <w:tcW w:w="1974" w:type="dxa"/>
            <w:gridSpan w:val="2"/>
          </w:tcPr>
          <w:p w:rsidR="00C06925" w:rsidRDefault="00C06925" w:rsidP="00464EBD">
            <w:r>
              <w:rPr>
                <w:rFonts w:hint="eastAsia"/>
              </w:rPr>
              <w:t>发信结果</w:t>
            </w:r>
          </w:p>
        </w:tc>
      </w:tr>
      <w:tr w:rsidR="00C06925" w:rsidTr="00464EBD">
        <w:trPr>
          <w:trHeight w:val="317"/>
        </w:trPr>
        <w:tc>
          <w:tcPr>
            <w:tcW w:w="12075" w:type="dxa"/>
            <w:gridSpan w:val="17"/>
          </w:tcPr>
          <w:p w:rsidR="00C06925" w:rsidRDefault="00C06925" w:rsidP="00464EBD">
            <w:r>
              <w:rPr>
                <w:rFonts w:hint="eastAsia"/>
              </w:rPr>
              <w:t>注：存放所有发信日志分解数据的数据</w:t>
            </w:r>
          </w:p>
        </w:tc>
      </w:tr>
    </w:tbl>
    <w:p w:rsidR="00ED2DCA" w:rsidRPr="00FB6BE1" w:rsidRDefault="00ED2DCA" w:rsidP="008F13BB"/>
    <w:p w:rsidR="00FB6BE1" w:rsidRPr="00FC3D5B" w:rsidRDefault="00FB6BE1" w:rsidP="008F13BB"/>
    <w:p w:rsidR="00FB6BE1" w:rsidRDefault="00FB6BE1" w:rsidP="008F13BB"/>
    <w:p w:rsidR="00FB6BE1" w:rsidRDefault="00FB6BE1" w:rsidP="008F13BB"/>
    <w:p w:rsidR="00351C8D" w:rsidRDefault="00351C8D" w:rsidP="00FC330B">
      <w:pPr>
        <w:pStyle w:val="a7"/>
        <w:jc w:val="lef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FC330B" w:rsidRPr="00351C8D" w:rsidRDefault="00FC330B" w:rsidP="00351C8D"/>
    <w:p w:rsidR="00FB6BE1" w:rsidRDefault="00AA3451" w:rsidP="00351C8D">
      <w:pPr>
        <w:pStyle w:val="a7"/>
        <w:tabs>
          <w:tab w:val="left" w:pos="13755"/>
        </w:tabs>
        <w:jc w:val="left"/>
      </w:pPr>
      <w:r>
        <w:rPr>
          <w:noProof/>
        </w:rPr>
        <w:pict>
          <v:group id="_x0000_s2098" style="position:absolute;margin-left:59.25pt;margin-top:45.3pt;width:666.15pt;height:350.25pt;z-index:251706368" coordorigin="1752,4602" coordsize="13323,7005">
            <v:group id="_x0000_s2090" style="position:absolute;left:1752;top:4602;width:13323;height:7005" coordorigin="822,1890" coordsize="13323,7005">
              <v:roundrect id="_x0000_s2051" style="position:absolute;left:822;top:3000;width:1236;height:795" arcsize="10923f" o:regroupid="1">
                <v:textbox style="mso-next-textbox:#_x0000_s2051"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LOG</w:t>
                      </w:r>
                      <w:r>
                        <w:rPr>
                          <w:rFonts w:hint="eastAsia"/>
                        </w:rPr>
                        <w:t>日志文件</w:t>
                      </w:r>
                    </w:p>
                  </w:txbxContent>
                </v:textbox>
              </v:roundrect>
              <v:roundrect id="_x0000_s2052" style="position:absolute;left:3420;top:3000;width:1690;height:585" arcsize="10923f" o:regroupid="1">
                <v:textbox style="mso-next-textbox:#_x0000_s2052">
                  <w:txbxContent>
                    <w:p w:rsidR="00F66AAB" w:rsidRDefault="00F66AAB" w:rsidP="00F66AAB">
                      <w:r>
                        <w:t>DOG_DAY_ORG</w:t>
                      </w:r>
                    </w:p>
                  </w:txbxContent>
                </v:textbox>
              </v:roundrect>
              <v:roundrect id="_x0000_s2053" style="position:absolute;left:6488;top:3000;width:1690;height:585" arcsize="10923f" o:regroupid="1">
                <v:textbox style="mso-next-textbox:#_x0000_s2053">
                  <w:txbxContent>
                    <w:p w:rsidR="00F66AAB" w:rsidRDefault="00F66AAB" w:rsidP="00F66AAB">
                      <w:r>
                        <w:t>DOG_DAY_BI</w:t>
                      </w:r>
                    </w:p>
                  </w:txbxContent>
                </v:textbox>
              </v:roundrect>
              <v:roundrect id="_x0000_s2054" style="position:absolute;left:9649;top:2985;width:1691;height:585" arcsize="10923f" o:regroupid="1">
                <v:textbox style="mso-next-textbox:#_x0000_s2054">
                  <w:txbxContent>
                    <w:p w:rsidR="00F66AAB" w:rsidRDefault="00F66AAB" w:rsidP="00F66AAB">
                      <w:r>
                        <w:t>DOG_TOTLE_BI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5" type="#_x0000_t32" style="position:absolute;left:2058;top:3240;width:1362;height:15" o:connectortype="straight" o:regroupid="1">
                <v:stroke endarrow="block"/>
              </v:shape>
              <v:shape id="_x0000_s2057" type="#_x0000_t32" style="position:absolute;left:5126;top:3210;width:1362;height:15" o:connectortype="straight" o:regroupid="1">
                <v:stroke endarrow="block"/>
              </v:shape>
              <v:shape id="_x0000_s2059" type="#_x0000_t32" style="position:absolute;left:8162;top:3225;width:1362;height:15" o:connectortype="straight" o:regroupid="1">
                <v:stroke endarrow="block"/>
              </v:shape>
              <v:roundrect id="_x0000_s2061" style="position:absolute;left:2668;top:5925;width:2442;height:585" arcsize="10923f" o:regroupid="1">
                <v:textbox style="mso-next-textbox:#_x0000_s2061">
                  <w:txbxContent>
                    <w:p w:rsidR="00F66AAB" w:rsidRDefault="00F66AAB" w:rsidP="00F66AAB">
                      <w:r>
                        <w:t xml:space="preserve">DOG_DAY_DATA_TEMP </w:t>
                      </w:r>
                    </w:p>
                  </w:txbxContent>
                </v:textbox>
              </v:roundrect>
              <v:roundrect id="_x0000_s2062" style="position:absolute;left:9532;top:6045;width:1816;height:585" arcsize="10923f" o:regroupid="1">
                <v:textbox style="mso-next-textbox:#_x0000_s2062">
                  <w:txbxContent>
                    <w:p w:rsidR="00F66AAB" w:rsidRDefault="00F66AAB" w:rsidP="00F66AAB">
                      <w:r>
                        <w:t xml:space="preserve">DOG_DAY_DATA </w:t>
                      </w:r>
                    </w:p>
                  </w:txbxContent>
                </v:textbox>
              </v:roundrect>
              <v:roundrect id="_x0000_s2063" style="position:absolute;left:9341;top:7680;width:2082;height:585" arcsize="10923f" o:regroupid="1">
                <v:textbox style="mso-next-textbox:#_x0000_s2063">
                  <w:txbxContent>
                    <w:p w:rsidR="00F66AAB" w:rsidRDefault="00F66AAB" w:rsidP="00F66AAB">
                      <w:r>
                        <w:t>DOG_TOTLE_DATA</w:t>
                      </w:r>
                    </w:p>
                    <w:p w:rsidR="00F66AAB" w:rsidRDefault="00F66AAB" w:rsidP="00F66AAB"/>
                  </w:txbxContent>
                </v:textbox>
              </v:roundrect>
              <v:shape id="_x0000_s2064" type="#_x0000_t32" style="position:absolute;left:4425;top:3705;width:2775;height:2145;flip:x" o:connectortype="straight" o:regroupid="1">
                <v:stroke endarrow="block"/>
              </v:shape>
              <v:shape id="_x0000_s2069" type="#_x0000_t32" style="position:absolute;left:5126;top:6165;width:4215;height:180" o:connectortype="straight" o:regroupid="1">
                <v:stroke endarrow="block"/>
              </v:shape>
              <v:shape id="_x0000_s2070" type="#_x0000_t32" style="position:absolute;left:4515;top:6510;width:4680;height:1470" o:connectortype="straight" o:regroupid="1">
                <v:stroke endarrow="block"/>
              </v:shape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0000_s2080" type="#_x0000_t61" style="position:absolute;left:2074;top:2025;width:1440;height:795" adj="11475,29669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先清空表</w:t>
                      </w:r>
                      <w:r>
                        <w:t xml:space="preserve">          </w:t>
                      </w:r>
                    </w:p>
                    <w:p w:rsidR="00F66AAB" w:rsidRDefault="00F66AAB" w:rsidP="00F66AAB">
                      <w:r>
                        <w:rPr>
                          <w:rFonts w:hint="eastAsia"/>
                        </w:rPr>
                        <w:t>再插入数据</w:t>
                      </w:r>
                    </w:p>
                    <w:p w:rsidR="00F66AAB" w:rsidRDefault="00F66AAB"/>
                  </w:txbxContent>
                </v:textbox>
              </v:shape>
              <v:shape id="_x0000_s2081" type="#_x0000_t61" style="position:absolute;left:5021;top:1995;width:1878;height:810" adj="11214,287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先清空表，分解字符串后插入数据</w:t>
                      </w:r>
                    </w:p>
                    <w:p w:rsidR="00F66AAB" w:rsidRPr="00F66AAB" w:rsidRDefault="00F66AAB"/>
                  </w:txbxContent>
                </v:textbox>
              </v:shape>
              <v:shape id="_x0000_s2082" type="#_x0000_t61" style="position:absolute;left:7897;top:1890;width:1878;height:810" adj="11214,287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判断</w:t>
                      </w:r>
                      <w:r>
                        <w:t>campaign_id</w:t>
                      </w:r>
                    </w:p>
                    <w:p w:rsidR="00F66AAB" w:rsidRDefault="00F66AAB" w:rsidP="00F66AAB">
                      <w:r>
                        <w:t>&gt;0</w:t>
                      </w:r>
                      <w:r>
                        <w:rPr>
                          <w:rFonts w:hint="eastAsia"/>
                        </w:rPr>
                        <w:t>插入数据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3" type="#_x0000_t61" style="position:absolute;left:3248;top:4230;width:1878;height:810" adj="24406,103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先清空表，插入</w:t>
                      </w:r>
                      <w:r>
                        <w:t>GroupBy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4" type="#_x0000_t61" style="position:absolute;left:6488;top:4920;width:1878;height:810" adj="2070,279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插入数据格式</w:t>
                      </w:r>
                    </w:p>
                    <w:p w:rsidR="00F66AAB" w:rsidRDefault="00F66AAB" w:rsidP="00F66AAB">
                      <w:r>
                        <w:t>[</w:t>
                      </w:r>
                      <w:r>
                        <w:rPr>
                          <w:rFonts w:hint="eastAsia"/>
                        </w:rPr>
                        <w:t>数据，</w:t>
                      </w:r>
                      <w:r>
                        <w:t>TimeTag]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5" type="#_x0000_t61" style="position:absolute;left:11714;top:5820;width:2356;height:810" adj="-2613,13120">
                <v:textbox>
                  <w:txbxContent>
                    <w:p w:rsidR="00F66AAB" w:rsidRDefault="00A93ED5" w:rsidP="00F66AAB">
                      <w:r>
                        <w:rPr>
                          <w:rFonts w:hint="eastAsia"/>
                        </w:rPr>
                        <w:t>记录每天插入</w:t>
                      </w:r>
                      <w:r w:rsidR="00F66AAB"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</w:rPr>
                        <w:t>的数字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6" type="#_x0000_t61" style="position:absolute;left:2877;top:7275;width:2673;height:810" adj="19273,-9280">
                <v:textbox>
                  <w:txbxContent>
                    <w:p w:rsidR="00F66AAB" w:rsidRDefault="00A93ED5" w:rsidP="00F66AAB">
                      <w:r>
                        <w:rPr>
                          <w:rFonts w:hint="eastAsia"/>
                        </w:rPr>
                        <w:t>插入</w:t>
                      </w:r>
                      <w:r>
                        <w:rPr>
                          <w:rFonts w:hint="eastAsia"/>
                        </w:rPr>
                        <w:t>TEMP</w:t>
                      </w:r>
                      <w:r>
                        <w:rPr>
                          <w:rFonts w:hint="eastAsia"/>
                        </w:rPr>
                        <w:t>中含有而</w:t>
                      </w:r>
                      <w:r>
                        <w:rPr>
                          <w:rFonts w:hint="eastAsia"/>
                        </w:rPr>
                        <w:t>TOTLE</w:t>
                      </w:r>
                      <w:r>
                        <w:rPr>
                          <w:rFonts w:hint="eastAsia"/>
                        </w:rPr>
                        <w:t>中不含有的</w:t>
                      </w:r>
                      <w:r>
                        <w:rPr>
                          <w:rFonts w:hint="eastAsia"/>
                        </w:rPr>
                        <w:t>CampaignID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7" type="#_x0000_t61" style="position:absolute;left:11789;top:7455;width:2356;height:810" adj="-2338,127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最终数据表，同步至</w:t>
                      </w:r>
                      <w:r>
                        <w:t>mysql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8" type="#_x0000_t61" style="position:absolute;left:11714;top:2820;width:2431;height:810" adj="-2532,13120">
                <v:textbox>
                  <w:txbxContent>
                    <w:p w:rsidR="00F66AAB" w:rsidRDefault="00F66AAB" w:rsidP="00F66AAB">
                      <w:r>
                        <w:rPr>
                          <w:rFonts w:hint="eastAsia"/>
                        </w:rPr>
                        <w:t>保存所有分解后含</w:t>
                      </w:r>
                      <w:r>
                        <w:rPr>
                          <w:rFonts w:hint="eastAsia"/>
                        </w:rPr>
                        <w:t>CampaignId</w:t>
                      </w:r>
                      <w:r w:rsidR="00A93ED5">
                        <w:rPr>
                          <w:rFonts w:hint="eastAsia"/>
                        </w:rPr>
                        <w:t>的原始</w:t>
                      </w:r>
                      <w:r>
                        <w:rPr>
                          <w:rFonts w:hint="eastAsia"/>
                        </w:rPr>
                        <w:t>数据</w:t>
                      </w:r>
                    </w:p>
                    <w:p w:rsidR="00F66AAB" w:rsidRPr="00F66AAB" w:rsidRDefault="00F66AAB" w:rsidP="00F66AAB"/>
                  </w:txbxContent>
                </v:textbox>
              </v:shape>
              <v:shape id="_x0000_s2089" type="#_x0000_t61" style="position:absolute;left:5489;top:8085;width:2673;height:810" adj="19273,-9280">
                <v:textbox>
                  <w:txbxContent>
                    <w:p w:rsidR="00A93ED5" w:rsidRDefault="00A93ED5" w:rsidP="00A93ED5">
                      <w:r>
                        <w:rPr>
                          <w:rFonts w:hint="eastAsia"/>
                        </w:rPr>
                        <w:t>根据</w:t>
                      </w:r>
                      <w:r>
                        <w:rPr>
                          <w:rFonts w:hint="eastAsia"/>
                        </w:rPr>
                        <w:t>TOTLE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CampaignID</w:t>
                      </w:r>
                      <w:r>
                        <w:rPr>
                          <w:rFonts w:hint="eastAsia"/>
                        </w:rPr>
                        <w:t>更新</w:t>
                      </w:r>
                      <w:r>
                        <w:rPr>
                          <w:rFonts w:hint="eastAsia"/>
                        </w:rPr>
                        <w:t>SendNum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rPr>
                          <w:rFonts w:hint="eastAsia"/>
                        </w:rPr>
                        <w:t>SendOK</w:t>
                      </w:r>
                    </w:p>
                    <w:p w:rsidR="00A93ED5" w:rsidRPr="00F66AAB" w:rsidRDefault="00A93ED5" w:rsidP="00A93ED5"/>
                  </w:txbxContent>
                </v:textbox>
              </v:shape>
            </v:group>
            <v:oval id="_x0000_s2092" style="position:absolute;left:3179;top:5967;width:720;height:616" strokecolor="white [3212]">
              <v:fill opacity="0"/>
              <v:textbox>
                <w:txbxContent>
                  <w:p w:rsidR="00DA54B2" w:rsidRDefault="00DA54B2" w:rsidP="00DA54B2">
                    <w:fldSimple w:instr=" = 1 \* GB2 ">
                      <w:r>
                        <w:rPr>
                          <w:rFonts w:hint="eastAsia"/>
                          <w:noProof/>
                        </w:rPr>
                        <w:t>⑴</w:t>
                      </w:r>
                    </w:fldSimple>
                  </w:p>
                </w:txbxContent>
              </v:textbox>
            </v:oval>
            <v:oval id="_x0000_s2093" style="position:absolute;left:6480;top:5967;width:720;height:616" strokecolor="white [3212]">
              <v:fill opacity="0"/>
              <v:textbox>
                <w:txbxContent>
                  <w:p w:rsidR="00DA54B2" w:rsidRDefault="00DA54B2" w:rsidP="00DA54B2">
                    <w:fldSimple w:instr=" = 2 \* GB2 ">
                      <w:r>
                        <w:rPr>
                          <w:rFonts w:hint="eastAsia"/>
                          <w:noProof/>
                        </w:rPr>
                        <w:t>⑵</w:t>
                      </w:r>
                    </w:fldSimple>
                  </w:p>
                </w:txbxContent>
              </v:textbox>
            </v:oval>
            <v:oval id="_x0000_s2094" style="position:absolute;left:9206;top:5967;width:720;height:616" strokecolor="white [3212]">
              <v:fill opacity="0"/>
              <v:textbox>
                <w:txbxContent>
                  <w:p w:rsidR="00DA54B2" w:rsidRDefault="00DA54B2" w:rsidP="00DA54B2">
                    <w:fldSimple w:instr=" = 3 \* GB2 ">
                      <w:r>
                        <w:rPr>
                          <w:rFonts w:hint="eastAsia"/>
                          <w:noProof/>
                        </w:rPr>
                        <w:t>⑶</w:t>
                      </w:r>
                    </w:fldSimple>
                  </w:p>
                </w:txbxContent>
              </v:textbox>
            </v:oval>
            <v:oval id="_x0000_s2095" style="position:absolute;left:6698;top:7361;width:720;height:616" strokecolor="white [3212]">
              <v:fill opacity="0"/>
              <v:textbox>
                <w:txbxContent>
                  <w:p w:rsidR="00DA54B2" w:rsidRDefault="00DA54B2" w:rsidP="00DA54B2">
                    <w:fldSimple w:instr=" = 4 \* GB2 ">
                      <w:r>
                        <w:rPr>
                          <w:rFonts w:hint="eastAsia"/>
                          <w:noProof/>
                        </w:rPr>
                        <w:t>⑷</w:t>
                      </w:r>
                    </w:fldSimple>
                  </w:p>
                </w:txbxContent>
              </v:textbox>
            </v:oval>
            <v:oval id="_x0000_s2096" style="position:absolute;left:8107;top:8952;width:720;height:616" strokecolor="white [3212]">
              <v:fill opacity="0"/>
              <v:textbox>
                <w:txbxContent>
                  <w:p w:rsidR="00DA54B2" w:rsidRDefault="00DA54B2" w:rsidP="00DA54B2">
                    <w:fldSimple w:instr=" = 5 \* GB2 ">
                      <w:r>
                        <w:rPr>
                          <w:rFonts w:hint="eastAsia"/>
                          <w:noProof/>
                        </w:rPr>
                        <w:t>⑸</w:t>
                      </w:r>
                    </w:fldSimple>
                  </w:p>
                </w:txbxContent>
              </v:textbox>
            </v:oval>
            <v:oval id="_x0000_s2097" style="position:absolute;left:7387;top:9371;width:720;height:616" strokecolor="white [3212]">
              <v:fill opacity="0"/>
              <v:textbox>
                <w:txbxContent>
                  <w:p w:rsidR="00DA54B2" w:rsidRDefault="00DA54B2" w:rsidP="00DA54B2">
                    <w:fldSimple w:instr=" = 6 \* GB2 ">
                      <w:r>
                        <w:rPr>
                          <w:rFonts w:hint="eastAsia"/>
                          <w:noProof/>
                        </w:rPr>
                        <w:t>⑹</w:t>
                      </w:r>
                    </w:fldSimple>
                  </w:p>
                </w:txbxContent>
              </v:textbox>
            </v:oval>
          </v:group>
        </w:pict>
      </w:r>
      <w:r w:rsidR="00FC330B">
        <w:rPr>
          <w:rFonts w:hint="eastAsia"/>
        </w:rPr>
        <w:t>kettle</w:t>
      </w:r>
      <w:r w:rsidR="00FC330B">
        <w:rPr>
          <w:rFonts w:hint="eastAsia"/>
        </w:rPr>
        <w:t>排程流程图</w:t>
      </w:r>
      <w:r w:rsidR="00351C8D">
        <w:tab/>
      </w:r>
    </w:p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B6BE1" w:rsidRDefault="00FB6BE1" w:rsidP="008F13BB"/>
    <w:p w:rsidR="00F66AAB" w:rsidRDefault="00F66AAB" w:rsidP="008F13BB"/>
    <w:p w:rsidR="00471FCF" w:rsidRPr="00F66AAB" w:rsidRDefault="00471FCF" w:rsidP="008F13BB"/>
    <w:sectPr w:rsidR="00471FCF" w:rsidRPr="00F66AAB" w:rsidSect="00C069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41A" w:rsidRDefault="0047141A" w:rsidP="00F66AAB">
      <w:r>
        <w:separator/>
      </w:r>
    </w:p>
  </w:endnote>
  <w:endnote w:type="continuationSeparator" w:id="0">
    <w:p w:rsidR="0047141A" w:rsidRDefault="0047141A" w:rsidP="00F66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41A" w:rsidRDefault="0047141A" w:rsidP="00F66AAB">
      <w:r>
        <w:separator/>
      </w:r>
    </w:p>
  </w:footnote>
  <w:footnote w:type="continuationSeparator" w:id="0">
    <w:p w:rsidR="0047141A" w:rsidRDefault="0047141A" w:rsidP="00F66A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 w:rsidP="00DA54B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B2" w:rsidRDefault="00DA54B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AAB"/>
    <w:rsid w:val="00000E7E"/>
    <w:rsid w:val="000146DE"/>
    <w:rsid w:val="00021FCC"/>
    <w:rsid w:val="000257E2"/>
    <w:rsid w:val="00027511"/>
    <w:rsid w:val="000278CD"/>
    <w:rsid w:val="0004636B"/>
    <w:rsid w:val="00046552"/>
    <w:rsid w:val="00056ECA"/>
    <w:rsid w:val="000810C7"/>
    <w:rsid w:val="000D4F52"/>
    <w:rsid w:val="000D631E"/>
    <w:rsid w:val="000D6BD7"/>
    <w:rsid w:val="000D6D77"/>
    <w:rsid w:val="00103665"/>
    <w:rsid w:val="00103AFD"/>
    <w:rsid w:val="001072A3"/>
    <w:rsid w:val="001074D2"/>
    <w:rsid w:val="0011376E"/>
    <w:rsid w:val="0012505D"/>
    <w:rsid w:val="00126A86"/>
    <w:rsid w:val="001327EB"/>
    <w:rsid w:val="00135D7E"/>
    <w:rsid w:val="0015115C"/>
    <w:rsid w:val="001512EE"/>
    <w:rsid w:val="0016390D"/>
    <w:rsid w:val="00170241"/>
    <w:rsid w:val="00186140"/>
    <w:rsid w:val="001866BE"/>
    <w:rsid w:val="00194D86"/>
    <w:rsid w:val="001A2776"/>
    <w:rsid w:val="001B3BE7"/>
    <w:rsid w:val="001B3E68"/>
    <w:rsid w:val="001C0C15"/>
    <w:rsid w:val="001D28AB"/>
    <w:rsid w:val="001E126C"/>
    <w:rsid w:val="001E4949"/>
    <w:rsid w:val="002069E2"/>
    <w:rsid w:val="00215325"/>
    <w:rsid w:val="00225669"/>
    <w:rsid w:val="00226D9E"/>
    <w:rsid w:val="0023274D"/>
    <w:rsid w:val="0023441E"/>
    <w:rsid w:val="00240FD4"/>
    <w:rsid w:val="00242B7B"/>
    <w:rsid w:val="00253B22"/>
    <w:rsid w:val="00256171"/>
    <w:rsid w:val="002731E8"/>
    <w:rsid w:val="00274564"/>
    <w:rsid w:val="00275F05"/>
    <w:rsid w:val="002802FC"/>
    <w:rsid w:val="002836C4"/>
    <w:rsid w:val="00291459"/>
    <w:rsid w:val="00295838"/>
    <w:rsid w:val="002A3E38"/>
    <w:rsid w:val="002B1794"/>
    <w:rsid w:val="002D25B8"/>
    <w:rsid w:val="002E1B69"/>
    <w:rsid w:val="002E48B8"/>
    <w:rsid w:val="002E62C6"/>
    <w:rsid w:val="0031023F"/>
    <w:rsid w:val="003130BA"/>
    <w:rsid w:val="00316076"/>
    <w:rsid w:val="00317152"/>
    <w:rsid w:val="00324663"/>
    <w:rsid w:val="003264A7"/>
    <w:rsid w:val="00326574"/>
    <w:rsid w:val="00351C8D"/>
    <w:rsid w:val="003634CA"/>
    <w:rsid w:val="003663EB"/>
    <w:rsid w:val="00367928"/>
    <w:rsid w:val="003771CB"/>
    <w:rsid w:val="00382594"/>
    <w:rsid w:val="0039122E"/>
    <w:rsid w:val="0039290E"/>
    <w:rsid w:val="003A437A"/>
    <w:rsid w:val="003A509F"/>
    <w:rsid w:val="003A6FDE"/>
    <w:rsid w:val="003C0C3A"/>
    <w:rsid w:val="003C13D2"/>
    <w:rsid w:val="003D4360"/>
    <w:rsid w:val="003D5135"/>
    <w:rsid w:val="003E10FD"/>
    <w:rsid w:val="003E6342"/>
    <w:rsid w:val="00400E3A"/>
    <w:rsid w:val="00404C4B"/>
    <w:rsid w:val="00406266"/>
    <w:rsid w:val="0041384E"/>
    <w:rsid w:val="00422582"/>
    <w:rsid w:val="00426027"/>
    <w:rsid w:val="00443A93"/>
    <w:rsid w:val="00452355"/>
    <w:rsid w:val="004560C4"/>
    <w:rsid w:val="004608D1"/>
    <w:rsid w:val="00461C61"/>
    <w:rsid w:val="00464EBD"/>
    <w:rsid w:val="0046578B"/>
    <w:rsid w:val="0047141A"/>
    <w:rsid w:val="00471FCF"/>
    <w:rsid w:val="0047414F"/>
    <w:rsid w:val="004872DA"/>
    <w:rsid w:val="004873AE"/>
    <w:rsid w:val="00487BA3"/>
    <w:rsid w:val="00490CD1"/>
    <w:rsid w:val="00491E71"/>
    <w:rsid w:val="004A15E8"/>
    <w:rsid w:val="004B4B55"/>
    <w:rsid w:val="004C1529"/>
    <w:rsid w:val="004D00C3"/>
    <w:rsid w:val="004E5C39"/>
    <w:rsid w:val="004E5F3E"/>
    <w:rsid w:val="004F1AAD"/>
    <w:rsid w:val="004F5B70"/>
    <w:rsid w:val="004F6A7C"/>
    <w:rsid w:val="005113F5"/>
    <w:rsid w:val="005140BB"/>
    <w:rsid w:val="0052238F"/>
    <w:rsid w:val="005232F5"/>
    <w:rsid w:val="00527FDE"/>
    <w:rsid w:val="005428D5"/>
    <w:rsid w:val="0054427C"/>
    <w:rsid w:val="00544DAA"/>
    <w:rsid w:val="0054515D"/>
    <w:rsid w:val="00547650"/>
    <w:rsid w:val="005644B1"/>
    <w:rsid w:val="0057380F"/>
    <w:rsid w:val="00580203"/>
    <w:rsid w:val="00583A39"/>
    <w:rsid w:val="00586E8B"/>
    <w:rsid w:val="005900B2"/>
    <w:rsid w:val="00590F0A"/>
    <w:rsid w:val="005A790A"/>
    <w:rsid w:val="005B1774"/>
    <w:rsid w:val="005B3A84"/>
    <w:rsid w:val="005B4AC3"/>
    <w:rsid w:val="005B541C"/>
    <w:rsid w:val="005C31B8"/>
    <w:rsid w:val="005C3972"/>
    <w:rsid w:val="005C3C81"/>
    <w:rsid w:val="005E4DCC"/>
    <w:rsid w:val="005F0E3B"/>
    <w:rsid w:val="0060326A"/>
    <w:rsid w:val="00606EA3"/>
    <w:rsid w:val="006761E8"/>
    <w:rsid w:val="0068271A"/>
    <w:rsid w:val="00685448"/>
    <w:rsid w:val="0069732F"/>
    <w:rsid w:val="006A28E9"/>
    <w:rsid w:val="006A4EB0"/>
    <w:rsid w:val="006B24B0"/>
    <w:rsid w:val="006B69E3"/>
    <w:rsid w:val="006C3EE4"/>
    <w:rsid w:val="006D1362"/>
    <w:rsid w:val="006D6639"/>
    <w:rsid w:val="00706F39"/>
    <w:rsid w:val="00731F0C"/>
    <w:rsid w:val="00743010"/>
    <w:rsid w:val="00743E0F"/>
    <w:rsid w:val="007526C3"/>
    <w:rsid w:val="007722D8"/>
    <w:rsid w:val="00774E82"/>
    <w:rsid w:val="007B0792"/>
    <w:rsid w:val="007B6B6D"/>
    <w:rsid w:val="007D0376"/>
    <w:rsid w:val="007D3BED"/>
    <w:rsid w:val="007D5B6B"/>
    <w:rsid w:val="00801283"/>
    <w:rsid w:val="00802371"/>
    <w:rsid w:val="00814D38"/>
    <w:rsid w:val="0082228F"/>
    <w:rsid w:val="008503B5"/>
    <w:rsid w:val="00865212"/>
    <w:rsid w:val="00872398"/>
    <w:rsid w:val="00886BBD"/>
    <w:rsid w:val="00890A97"/>
    <w:rsid w:val="008B233C"/>
    <w:rsid w:val="008B2E17"/>
    <w:rsid w:val="008C0B95"/>
    <w:rsid w:val="008C73C3"/>
    <w:rsid w:val="008E5651"/>
    <w:rsid w:val="008E6AFB"/>
    <w:rsid w:val="008F0C8E"/>
    <w:rsid w:val="008F13BB"/>
    <w:rsid w:val="008F252F"/>
    <w:rsid w:val="00900336"/>
    <w:rsid w:val="00904F6D"/>
    <w:rsid w:val="00905385"/>
    <w:rsid w:val="0090671C"/>
    <w:rsid w:val="00906EC0"/>
    <w:rsid w:val="00914BDC"/>
    <w:rsid w:val="00930BEE"/>
    <w:rsid w:val="009418F0"/>
    <w:rsid w:val="00950E4F"/>
    <w:rsid w:val="00970209"/>
    <w:rsid w:val="00972CF2"/>
    <w:rsid w:val="00985734"/>
    <w:rsid w:val="009A2645"/>
    <w:rsid w:val="009A7879"/>
    <w:rsid w:val="009B0F49"/>
    <w:rsid w:val="009B1BFD"/>
    <w:rsid w:val="009C14F8"/>
    <w:rsid w:val="009C4612"/>
    <w:rsid w:val="009D7704"/>
    <w:rsid w:val="009F1415"/>
    <w:rsid w:val="009F1C8A"/>
    <w:rsid w:val="009F502E"/>
    <w:rsid w:val="009F5346"/>
    <w:rsid w:val="009F7EC1"/>
    <w:rsid w:val="00A167B4"/>
    <w:rsid w:val="00A21FD4"/>
    <w:rsid w:val="00A26F0F"/>
    <w:rsid w:val="00A27702"/>
    <w:rsid w:val="00A302C3"/>
    <w:rsid w:val="00A31F7C"/>
    <w:rsid w:val="00A34F8F"/>
    <w:rsid w:val="00A4359B"/>
    <w:rsid w:val="00A5134B"/>
    <w:rsid w:val="00A5228E"/>
    <w:rsid w:val="00A74751"/>
    <w:rsid w:val="00A84F53"/>
    <w:rsid w:val="00A93ED5"/>
    <w:rsid w:val="00A943E2"/>
    <w:rsid w:val="00AA3451"/>
    <w:rsid w:val="00AB598B"/>
    <w:rsid w:val="00AC3EE0"/>
    <w:rsid w:val="00AC46B5"/>
    <w:rsid w:val="00AD17F6"/>
    <w:rsid w:val="00B01C06"/>
    <w:rsid w:val="00B16FE5"/>
    <w:rsid w:val="00B24AD1"/>
    <w:rsid w:val="00B33D71"/>
    <w:rsid w:val="00B47B2E"/>
    <w:rsid w:val="00B5262C"/>
    <w:rsid w:val="00B578FF"/>
    <w:rsid w:val="00B6224F"/>
    <w:rsid w:val="00B67F61"/>
    <w:rsid w:val="00B72E53"/>
    <w:rsid w:val="00B754B0"/>
    <w:rsid w:val="00B84053"/>
    <w:rsid w:val="00B925E0"/>
    <w:rsid w:val="00BA2524"/>
    <w:rsid w:val="00BA5D94"/>
    <w:rsid w:val="00BD0B42"/>
    <w:rsid w:val="00BE1E02"/>
    <w:rsid w:val="00BE4FC9"/>
    <w:rsid w:val="00BE7050"/>
    <w:rsid w:val="00C00419"/>
    <w:rsid w:val="00C01FA4"/>
    <w:rsid w:val="00C06925"/>
    <w:rsid w:val="00C07A98"/>
    <w:rsid w:val="00C15E08"/>
    <w:rsid w:val="00C33A02"/>
    <w:rsid w:val="00C50813"/>
    <w:rsid w:val="00C524ED"/>
    <w:rsid w:val="00C602D7"/>
    <w:rsid w:val="00C62E89"/>
    <w:rsid w:val="00C64D9E"/>
    <w:rsid w:val="00CB034E"/>
    <w:rsid w:val="00CB1D10"/>
    <w:rsid w:val="00CB46DF"/>
    <w:rsid w:val="00CD2FEF"/>
    <w:rsid w:val="00D11421"/>
    <w:rsid w:val="00D2470B"/>
    <w:rsid w:val="00D346B8"/>
    <w:rsid w:val="00D43A69"/>
    <w:rsid w:val="00D553E6"/>
    <w:rsid w:val="00D631C1"/>
    <w:rsid w:val="00D64B99"/>
    <w:rsid w:val="00D651A5"/>
    <w:rsid w:val="00D714D7"/>
    <w:rsid w:val="00D76703"/>
    <w:rsid w:val="00D77C2D"/>
    <w:rsid w:val="00D8504B"/>
    <w:rsid w:val="00D978BA"/>
    <w:rsid w:val="00DA2776"/>
    <w:rsid w:val="00DA54B2"/>
    <w:rsid w:val="00DB0D5A"/>
    <w:rsid w:val="00DD0135"/>
    <w:rsid w:val="00DD4696"/>
    <w:rsid w:val="00DE0721"/>
    <w:rsid w:val="00DE3268"/>
    <w:rsid w:val="00DE5AC1"/>
    <w:rsid w:val="00E031B6"/>
    <w:rsid w:val="00E1525B"/>
    <w:rsid w:val="00E17896"/>
    <w:rsid w:val="00E36C2F"/>
    <w:rsid w:val="00E37206"/>
    <w:rsid w:val="00E46600"/>
    <w:rsid w:val="00E52557"/>
    <w:rsid w:val="00E54640"/>
    <w:rsid w:val="00E61C82"/>
    <w:rsid w:val="00E83297"/>
    <w:rsid w:val="00E9502B"/>
    <w:rsid w:val="00E97B47"/>
    <w:rsid w:val="00EA0B6D"/>
    <w:rsid w:val="00EA3B7F"/>
    <w:rsid w:val="00EB41A8"/>
    <w:rsid w:val="00EC6036"/>
    <w:rsid w:val="00ED2DCA"/>
    <w:rsid w:val="00EE48DA"/>
    <w:rsid w:val="00EF5C0A"/>
    <w:rsid w:val="00F02A00"/>
    <w:rsid w:val="00F1249F"/>
    <w:rsid w:val="00F13690"/>
    <w:rsid w:val="00F21232"/>
    <w:rsid w:val="00F21AB9"/>
    <w:rsid w:val="00F2210F"/>
    <w:rsid w:val="00F37DD7"/>
    <w:rsid w:val="00F461A3"/>
    <w:rsid w:val="00F5590E"/>
    <w:rsid w:val="00F66AAB"/>
    <w:rsid w:val="00F72B46"/>
    <w:rsid w:val="00F80D48"/>
    <w:rsid w:val="00F8331F"/>
    <w:rsid w:val="00F9337A"/>
    <w:rsid w:val="00FA1E3E"/>
    <w:rsid w:val="00FA5432"/>
    <w:rsid w:val="00FB221F"/>
    <w:rsid w:val="00FB6BE1"/>
    <w:rsid w:val="00FB7705"/>
    <w:rsid w:val="00FC256E"/>
    <w:rsid w:val="00FC330B"/>
    <w:rsid w:val="00FC3D5B"/>
    <w:rsid w:val="00FC4E4B"/>
    <w:rsid w:val="00FD041A"/>
    <w:rsid w:val="00FD0C4A"/>
    <w:rsid w:val="00FF0793"/>
    <w:rsid w:val="00FF2D5F"/>
    <w:rsid w:val="00FF45C8"/>
    <w:rsid w:val="00FF51EE"/>
    <w:rsid w:val="00F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" type="callout" idref="#_x0000_s2080"/>
        <o:r id="V:Rule8" type="callout" idref="#_x0000_s2081"/>
        <o:r id="V:Rule9" type="callout" idref="#_x0000_s2082"/>
        <o:r id="V:Rule10" type="callout" idref="#_x0000_s2083"/>
        <o:r id="V:Rule11" type="callout" idref="#_x0000_s2084"/>
        <o:r id="V:Rule12" type="callout" idref="#_x0000_s2085"/>
        <o:r id="V:Rule13" type="callout" idref="#_x0000_s2086"/>
        <o:r id="V:Rule14" type="callout" idref="#_x0000_s2087"/>
        <o:r id="V:Rule15" type="callout" idref="#_x0000_s2088"/>
        <o:r id="V:Rule16" type="callout" idref="#_x0000_s2089"/>
        <o:r id="V:Rule17" type="connector" idref="#_x0000_s2069"/>
        <o:r id="V:Rule18" type="connector" idref="#_x0000_s2055"/>
        <o:r id="V:Rule19" type="connector" idref="#_x0000_s2070"/>
        <o:r id="V:Rule20" type="connector" idref="#_x0000_s2064"/>
        <o:r id="V:Rule21" type="connector" idref="#_x0000_s2057"/>
        <o:r id="V:Rule22" type="connector" idref="#_x0000_s205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A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A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A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6A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6AAB"/>
    <w:rPr>
      <w:sz w:val="18"/>
      <w:szCs w:val="18"/>
    </w:rPr>
  </w:style>
  <w:style w:type="table" w:styleId="a6">
    <w:name w:val="Table Grid"/>
    <w:basedOn w:val="a1"/>
    <w:uiPriority w:val="59"/>
    <w:rsid w:val="00FB6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C602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602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6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</cp:revision>
  <dcterms:created xsi:type="dcterms:W3CDTF">2013-04-09T08:47:00Z</dcterms:created>
  <dcterms:modified xsi:type="dcterms:W3CDTF">2013-04-09T10:40:00Z</dcterms:modified>
</cp:coreProperties>
</file>