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67CA" w14:textId="4D3D857C" w:rsidR="00EE524B" w:rsidRDefault="006D5235" w:rsidP="00E2320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C9C6882" wp14:editId="3F627700">
                <wp:simplePos x="0" y="0"/>
                <wp:positionH relativeFrom="column">
                  <wp:posOffset>6151684</wp:posOffset>
                </wp:positionH>
                <wp:positionV relativeFrom="paragraph">
                  <wp:posOffset>-66905</wp:posOffset>
                </wp:positionV>
                <wp:extent cx="9186" cy="12285"/>
                <wp:effectExtent l="19050" t="38100" r="48260" b="450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186" cy="1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914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484.05pt;margin-top:-5.6pt;width:1.4pt;height: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">
                <v:imagedata r:id="rId7" o:title="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406499E" wp14:editId="4C36B2A0">
                <wp:simplePos x="0" y="0"/>
                <wp:positionH relativeFrom="column">
                  <wp:posOffset>6689373</wp:posOffset>
                </wp:positionH>
                <wp:positionV relativeFrom="paragraph">
                  <wp:posOffset>-218809</wp:posOffset>
                </wp:positionV>
                <wp:extent cx="15271" cy="18371"/>
                <wp:effectExtent l="38100" t="38100" r="41910" b="393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271" cy="183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74E06" id="Ink 19" o:spid="_x0000_s1026" type="#_x0000_t75" style="position:absolute;margin-left:526.35pt;margin-top:-17.6pt;width:1.85pt;height: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">
                <v:imagedata r:id="rId9" o:title=""/>
              </v:shape>
            </w:pict>
          </mc:Fallback>
        </mc:AlternateContent>
      </w:r>
      <w:r w:rsidR="00E23208">
        <w:rPr>
          <w:b/>
          <w:sz w:val="24"/>
          <w:szCs w:val="24"/>
        </w:rPr>
        <w:t>Programming Assignment 1</w:t>
      </w:r>
    </w:p>
    <w:p w14:paraId="00E8B5FC" w14:textId="24655B9E" w:rsidR="00E23208" w:rsidRDefault="00032DD7" w:rsidP="00E23208">
      <w:pPr>
        <w:jc w:val="center"/>
        <w:rPr>
          <w:sz w:val="24"/>
          <w:szCs w:val="24"/>
        </w:rPr>
      </w:pPr>
      <w:r>
        <w:rPr>
          <w:sz w:val="24"/>
          <w:szCs w:val="24"/>
        </w:rPr>
        <w:t>CS450 Fall</w:t>
      </w:r>
      <w:r w:rsidR="0098034B">
        <w:rPr>
          <w:sz w:val="24"/>
          <w:szCs w:val="24"/>
        </w:rPr>
        <w:t>, 2018</w:t>
      </w:r>
    </w:p>
    <w:p w14:paraId="7A9A32ED" w14:textId="54FA4D37" w:rsidR="00E23208" w:rsidRDefault="00543F49" w:rsidP="00BD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</w:t>
      </w:r>
      <w:r w:rsidR="00BD0323">
        <w:rPr>
          <w:sz w:val="24"/>
          <w:szCs w:val="24"/>
        </w:rPr>
        <w:t xml:space="preserve"> assignment is an i</w:t>
      </w:r>
      <w:r w:rsidR="00032DD7">
        <w:rPr>
          <w:sz w:val="24"/>
          <w:szCs w:val="24"/>
        </w:rPr>
        <w:t>ndividual effort. It is due on 09/12</w:t>
      </w:r>
      <w:r w:rsidR="00874EC5">
        <w:rPr>
          <w:sz w:val="24"/>
          <w:szCs w:val="24"/>
        </w:rPr>
        <w:t>/2018</w:t>
      </w:r>
    </w:p>
    <w:p w14:paraId="08A098A7" w14:textId="77777777" w:rsidR="0049311B" w:rsidRDefault="0049311B" w:rsidP="0049311B">
      <w:pPr>
        <w:pStyle w:val="ListParagraph"/>
        <w:rPr>
          <w:sz w:val="24"/>
          <w:szCs w:val="24"/>
        </w:rPr>
      </w:pPr>
    </w:p>
    <w:p w14:paraId="140CE290" w14:textId="77777777" w:rsidR="00BD0323" w:rsidRPr="0049311B" w:rsidRDefault="00543F49" w:rsidP="00BD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Requirements</w:t>
      </w:r>
      <w:r w:rsidR="0049311B">
        <w:rPr>
          <w:b/>
          <w:sz w:val="24"/>
          <w:szCs w:val="24"/>
        </w:rPr>
        <w:t>:</w:t>
      </w:r>
    </w:p>
    <w:p w14:paraId="4D5C6203" w14:textId="68B457E6" w:rsidR="0049311B" w:rsidRPr="00EA0E9D" w:rsidRDefault="00254D9B" w:rsidP="0049311B">
      <w:pPr>
        <w:pStyle w:val="ListParagraph"/>
        <w:rPr>
          <w:strike/>
          <w:sz w:val="24"/>
          <w:szCs w:val="24"/>
        </w:rPr>
      </w:pPr>
      <w:r w:rsidRPr="0049311B">
        <w:rPr>
          <w:sz w:val="24"/>
          <w:szCs w:val="24"/>
        </w:rPr>
        <w:t>This programming assignment is inspired by one given at MIT (</w:t>
      </w:r>
      <w:hyperlink r:id="rId10" w:history="1">
        <w:r w:rsidR="0098034B" w:rsidRPr="009F563A">
          <w:rPr>
            <w:rStyle w:val="Hyperlink"/>
            <w:sz w:val="24"/>
            <w:szCs w:val="24"/>
          </w:rPr>
          <w:t>https://pdos.csail.mit.edu/6.828/2017/homework/xv6-shell.html</w:t>
        </w:r>
      </w:hyperlink>
      <w:r w:rsidRPr="0049311B">
        <w:rPr>
          <w:sz w:val="24"/>
          <w:szCs w:val="24"/>
        </w:rPr>
        <w:t xml:space="preserve">). The MIT assignment asks the students to </w:t>
      </w:r>
      <w:r w:rsidR="009C7600">
        <w:rPr>
          <w:sz w:val="24"/>
          <w:szCs w:val="24"/>
        </w:rPr>
        <w:t>implement the pipe “|” and IO re</w:t>
      </w:r>
      <w:r w:rsidRPr="0049311B">
        <w:rPr>
          <w:sz w:val="24"/>
          <w:szCs w:val="24"/>
        </w:rPr>
        <w:t>direction “&gt;” operators</w:t>
      </w:r>
      <w:r w:rsidR="00094900">
        <w:rPr>
          <w:sz w:val="24"/>
          <w:szCs w:val="24"/>
        </w:rPr>
        <w:t xml:space="preserve"> on the</w:t>
      </w:r>
      <w:r w:rsidR="00665CA5">
        <w:rPr>
          <w:sz w:val="24"/>
          <w:szCs w:val="24"/>
        </w:rPr>
        <w:t xml:space="preserve"> shell </w:t>
      </w:r>
      <w:r w:rsidR="009C7600">
        <w:rPr>
          <w:sz w:val="24"/>
          <w:szCs w:val="24"/>
        </w:rPr>
        <w:t xml:space="preserve">program given in </w:t>
      </w:r>
      <w:r w:rsidR="00665CA5" w:rsidRPr="00665CA5">
        <w:rPr>
          <w:sz w:val="24"/>
          <w:szCs w:val="24"/>
        </w:rPr>
        <w:t>https://pdos.csail.mit.edu/6.828/2017/homework/sh.c</w:t>
      </w:r>
      <w:r w:rsidRPr="0049311B">
        <w:rPr>
          <w:sz w:val="24"/>
          <w:szCs w:val="24"/>
        </w:rPr>
        <w:t>. We a</w:t>
      </w:r>
      <w:r w:rsidR="00665CA5">
        <w:rPr>
          <w:sz w:val="24"/>
          <w:szCs w:val="24"/>
        </w:rPr>
        <w:t xml:space="preserve">sk you to implement the </w:t>
      </w:r>
      <w:r w:rsidR="00D77EDD">
        <w:rPr>
          <w:sz w:val="24"/>
          <w:szCs w:val="24"/>
        </w:rPr>
        <w:t>sequence</w:t>
      </w:r>
      <w:r w:rsidRPr="0049311B">
        <w:rPr>
          <w:sz w:val="24"/>
          <w:szCs w:val="24"/>
        </w:rPr>
        <w:t xml:space="preserve"> execution oper</w:t>
      </w:r>
      <w:r w:rsidR="00665CA5">
        <w:rPr>
          <w:sz w:val="24"/>
          <w:szCs w:val="24"/>
        </w:rPr>
        <w:t>ator</w:t>
      </w:r>
      <w:r w:rsidR="00D77EDD">
        <w:rPr>
          <w:sz w:val="24"/>
          <w:szCs w:val="24"/>
        </w:rPr>
        <w:t xml:space="preserve"> “;” and a pair of parenthesis operators</w:t>
      </w:r>
      <w:r w:rsidR="00032DD7">
        <w:rPr>
          <w:sz w:val="24"/>
          <w:szCs w:val="24"/>
        </w:rPr>
        <w:t xml:space="preserve"> </w:t>
      </w:r>
      <w:r w:rsidR="00094900">
        <w:rPr>
          <w:sz w:val="24"/>
          <w:szCs w:val="24"/>
        </w:rPr>
        <w:t>in the same shell program.</w:t>
      </w:r>
      <w:r w:rsidRPr="0049311B">
        <w:rPr>
          <w:sz w:val="24"/>
          <w:szCs w:val="24"/>
        </w:rPr>
        <w:t xml:space="preserve"> Invoke your shell from the shell </w:t>
      </w:r>
      <w:r w:rsidRPr="00665CA5">
        <w:rPr>
          <w:sz w:val="24"/>
          <w:szCs w:val="24"/>
        </w:rPr>
        <w:t>that comes with</w:t>
      </w:r>
      <w:r w:rsidR="0049311B" w:rsidRPr="00665CA5">
        <w:rPr>
          <w:sz w:val="24"/>
          <w:szCs w:val="24"/>
        </w:rPr>
        <w:t xml:space="preserve"> xv6</w:t>
      </w:r>
      <w:r w:rsidR="00665CA5">
        <w:rPr>
          <w:sz w:val="24"/>
          <w:szCs w:val="24"/>
        </w:rPr>
        <w:t xml:space="preserve"> or from</w:t>
      </w:r>
      <w:r w:rsidR="00EA0E9D">
        <w:rPr>
          <w:sz w:val="24"/>
          <w:szCs w:val="24"/>
        </w:rPr>
        <w:t xml:space="preserve"> a robust UNIX.</w:t>
      </w:r>
    </w:p>
    <w:p w14:paraId="6C28F3AA" w14:textId="4308279F" w:rsidR="0049311B" w:rsidRDefault="006D5235" w:rsidP="004931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9FE095D" wp14:editId="6744A932">
                <wp:simplePos x="0" y="0"/>
                <wp:positionH relativeFrom="column">
                  <wp:posOffset>6148569</wp:posOffset>
                </wp:positionH>
                <wp:positionV relativeFrom="paragraph">
                  <wp:posOffset>209758</wp:posOffset>
                </wp:positionV>
                <wp:extent cx="12600" cy="360"/>
                <wp:effectExtent l="38100" t="38100" r="45085" b="381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067C" id="Ink 79" o:spid="_x0000_s1026" type="#_x0000_t75" style="position:absolute;margin-left:483.8pt;margin-top:16.15pt;width:1.7pt;height: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">
                <v:imagedata r:id="rId12" o:title=""/>
              </v:shape>
            </w:pict>
          </mc:Fallback>
        </mc:AlternateContent>
      </w:r>
      <w:r w:rsidR="0049311B">
        <w:rPr>
          <w:sz w:val="24"/>
          <w:szCs w:val="24"/>
        </w:rPr>
        <w:t>After your shell has started, it will give a prompt to the user. You should use “</w:t>
      </w:r>
      <w:r w:rsidR="00665CA5">
        <w:rPr>
          <w:sz w:val="24"/>
          <w:szCs w:val="24"/>
        </w:rPr>
        <w:t>CS450</w:t>
      </w:r>
      <w:r w:rsidR="0049311B">
        <w:rPr>
          <w:sz w:val="24"/>
          <w:szCs w:val="24"/>
        </w:rPr>
        <w:t>$” for the prompt.</w:t>
      </w:r>
    </w:p>
    <w:p w14:paraId="4C4CB0E0" w14:textId="01A8019E" w:rsidR="00293A78" w:rsidRDefault="00293A78" w:rsidP="004931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 a few simple commands such as “echo”, “</w:t>
      </w:r>
      <w:r w:rsidR="00DB40E2">
        <w:rPr>
          <w:sz w:val="24"/>
          <w:szCs w:val="24"/>
        </w:rPr>
        <w:t>cat</w:t>
      </w:r>
      <w:r>
        <w:rPr>
          <w:sz w:val="24"/>
          <w:szCs w:val="24"/>
        </w:rPr>
        <w:t>” or “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”</w:t>
      </w:r>
      <w:r w:rsidR="00DB40E2">
        <w:rPr>
          <w:sz w:val="24"/>
          <w:szCs w:val="24"/>
        </w:rPr>
        <w:t xml:space="preserve"> to your environment so that you can test your results. Some of your comma</w:t>
      </w:r>
      <w:r w:rsidR="00F72E2C">
        <w:rPr>
          <w:sz w:val="24"/>
          <w:szCs w:val="24"/>
        </w:rPr>
        <w:t>nds will take arguments.</w:t>
      </w:r>
    </w:p>
    <w:p w14:paraId="163AF0CC" w14:textId="6DF0C61C" w:rsidR="00BC7A36" w:rsidRPr="001D6F3C" w:rsidRDefault="0049311B" w:rsidP="001D6F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user types </w:t>
      </w:r>
      <w:r w:rsidR="001259B2">
        <w:rPr>
          <w:rFonts w:ascii="Courier New" w:hAnsi="Courier New" w:cs="Courier New"/>
          <w:sz w:val="24"/>
          <w:szCs w:val="24"/>
        </w:rPr>
        <w:t xml:space="preserve">cmd1 </w:t>
      </w:r>
      <w:proofErr w:type="gramStart"/>
      <w:r w:rsidR="001259B2">
        <w:rPr>
          <w:rFonts w:ascii="Courier New" w:hAnsi="Courier New" w:cs="Courier New"/>
          <w:sz w:val="24"/>
          <w:szCs w:val="24"/>
        </w:rPr>
        <w:t>arg;cmd</w:t>
      </w:r>
      <w:proofErr w:type="gramEnd"/>
      <w:r w:rsidR="001259B2">
        <w:rPr>
          <w:rFonts w:ascii="Courier New" w:hAnsi="Courier New" w:cs="Courier New"/>
          <w:sz w:val="24"/>
          <w:szCs w:val="24"/>
        </w:rPr>
        <w:t>2 arg2</w:t>
      </w:r>
      <w:r>
        <w:rPr>
          <w:rFonts w:cstheme="minorHAnsi"/>
          <w:sz w:val="24"/>
          <w:szCs w:val="24"/>
        </w:rPr>
        <w:t xml:space="preserve"> after the prompt, </w:t>
      </w:r>
      <w:r>
        <w:rPr>
          <w:rFonts w:ascii="Courier New" w:hAnsi="Courier New" w:cs="Courier New"/>
          <w:sz w:val="24"/>
          <w:szCs w:val="24"/>
        </w:rPr>
        <w:t>cmd1</w:t>
      </w:r>
      <w:r w:rsidR="00293A78">
        <w:rPr>
          <w:rFonts w:cstheme="minorHAnsi"/>
          <w:sz w:val="24"/>
          <w:szCs w:val="24"/>
        </w:rPr>
        <w:t xml:space="preserve"> will get executed</w:t>
      </w:r>
      <w:r w:rsidR="001259B2">
        <w:rPr>
          <w:rFonts w:cstheme="minorHAnsi"/>
          <w:sz w:val="24"/>
          <w:szCs w:val="24"/>
        </w:rPr>
        <w:t xml:space="preserve"> first</w:t>
      </w:r>
      <w:r w:rsidR="00DB40E2">
        <w:rPr>
          <w:rFonts w:cstheme="minorHAnsi"/>
          <w:sz w:val="24"/>
          <w:szCs w:val="24"/>
        </w:rPr>
        <w:t xml:space="preserve">. </w:t>
      </w:r>
      <w:r w:rsidR="001259B2" w:rsidRPr="001259B2">
        <w:rPr>
          <w:rFonts w:ascii="Courier New" w:hAnsi="Courier New" w:cs="Courier New"/>
          <w:sz w:val="24"/>
          <w:szCs w:val="24"/>
        </w:rPr>
        <w:t>cmd2</w:t>
      </w:r>
      <w:r w:rsidR="001259B2">
        <w:rPr>
          <w:rFonts w:cstheme="minorHAnsi"/>
          <w:sz w:val="24"/>
          <w:szCs w:val="24"/>
        </w:rPr>
        <w:t xml:space="preserve"> will execute after </w:t>
      </w:r>
      <w:r w:rsidR="001259B2" w:rsidRPr="001259B2">
        <w:rPr>
          <w:rFonts w:ascii="Courier New" w:hAnsi="Courier New" w:cs="Courier New"/>
          <w:sz w:val="24"/>
          <w:szCs w:val="24"/>
        </w:rPr>
        <w:t>cmd1</w:t>
      </w:r>
      <w:r w:rsidR="006E6BAC">
        <w:rPr>
          <w:rFonts w:cstheme="minorHAnsi"/>
          <w:sz w:val="24"/>
          <w:szCs w:val="24"/>
        </w:rPr>
        <w:t xml:space="preserve"> terminates</w:t>
      </w:r>
      <w:r w:rsidR="001259B2">
        <w:rPr>
          <w:rFonts w:cstheme="minorHAnsi"/>
          <w:sz w:val="24"/>
          <w:szCs w:val="24"/>
        </w:rPr>
        <w:t xml:space="preserve">. </w:t>
      </w:r>
      <w:r w:rsidR="00DB40E2">
        <w:rPr>
          <w:rFonts w:cstheme="minorHAnsi"/>
          <w:sz w:val="24"/>
          <w:szCs w:val="24"/>
        </w:rPr>
        <w:t>Y</w:t>
      </w:r>
      <w:r w:rsidR="00BC7A36">
        <w:rPr>
          <w:rFonts w:cstheme="minorHAnsi"/>
          <w:sz w:val="24"/>
          <w:szCs w:val="24"/>
        </w:rPr>
        <w:t>our shell will give a new prompt in a new line, ready to execute the next command line.</w:t>
      </w:r>
    </w:p>
    <w:p w14:paraId="6EC35F53" w14:textId="2A8FCC55" w:rsidR="00EC199E" w:rsidRPr="001D6F3C" w:rsidRDefault="00BC7A36" w:rsidP="001D6F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Your shell shall support a command line with a string of 3 or more c</w:t>
      </w:r>
      <w:r w:rsidR="00DB40E2">
        <w:rPr>
          <w:rFonts w:cstheme="minorHAnsi"/>
          <w:sz w:val="24"/>
          <w:szCs w:val="24"/>
        </w:rPr>
        <w:t xml:space="preserve">ommands connected by the </w:t>
      </w:r>
      <w:r w:rsidR="001259B2">
        <w:rPr>
          <w:rFonts w:cstheme="minorHAnsi"/>
          <w:sz w:val="24"/>
          <w:szCs w:val="24"/>
        </w:rPr>
        <w:t xml:space="preserve">“;” and </w:t>
      </w:r>
      <w:r w:rsidR="001D6F3C">
        <w:rPr>
          <w:rFonts w:cstheme="minorHAnsi"/>
          <w:sz w:val="24"/>
          <w:szCs w:val="24"/>
        </w:rPr>
        <w:t>parenthesis</w:t>
      </w:r>
      <w:r w:rsidR="00DB40E2">
        <w:rPr>
          <w:rFonts w:cstheme="minorHAnsi"/>
          <w:sz w:val="24"/>
          <w:szCs w:val="24"/>
        </w:rPr>
        <w:t xml:space="preserve"> operator</w:t>
      </w:r>
      <w:r w:rsidR="001259B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  <w:r w:rsidR="001259B2">
        <w:rPr>
          <w:rFonts w:cstheme="minorHAnsi"/>
          <w:sz w:val="24"/>
          <w:szCs w:val="24"/>
        </w:rPr>
        <w:t xml:space="preserve">The operators are processed from left to right. </w:t>
      </w:r>
      <w:r w:rsidR="001D6F3C">
        <w:rPr>
          <w:rFonts w:cstheme="minorHAnsi"/>
          <w:sz w:val="24"/>
          <w:szCs w:val="24"/>
        </w:rPr>
        <w:t xml:space="preserve">The parenthesis operators change the execution order of the commands; commands enclosed in a pair of parenthesis executes ahead of those outside of the parenthesis. </w:t>
      </w:r>
      <w:r w:rsidR="001259B2">
        <w:rPr>
          <w:rFonts w:cstheme="minorHAnsi"/>
          <w:sz w:val="24"/>
          <w:szCs w:val="24"/>
        </w:rPr>
        <w:t xml:space="preserve">For example, </w:t>
      </w:r>
      <w:r w:rsidR="001259B2" w:rsidRPr="001259B2">
        <w:rPr>
          <w:rFonts w:ascii="Courier New" w:hAnsi="Courier New" w:cs="Courier New"/>
          <w:sz w:val="24"/>
          <w:szCs w:val="24"/>
        </w:rPr>
        <w:t>cmd1</w:t>
      </w:r>
      <w:r w:rsidR="001D6F3C">
        <w:rPr>
          <w:rFonts w:cstheme="minorHAnsi"/>
          <w:sz w:val="24"/>
          <w:szCs w:val="24"/>
        </w:rPr>
        <w:t>;(</w:t>
      </w:r>
      <w:r w:rsidR="001259B2" w:rsidRPr="001259B2">
        <w:rPr>
          <w:rFonts w:ascii="Courier New" w:hAnsi="Courier New" w:cs="Courier New"/>
          <w:sz w:val="24"/>
          <w:szCs w:val="24"/>
        </w:rPr>
        <w:t>cmd2</w:t>
      </w:r>
      <w:r w:rsidR="001259B2">
        <w:rPr>
          <w:rFonts w:cstheme="minorHAnsi"/>
          <w:sz w:val="24"/>
          <w:szCs w:val="24"/>
        </w:rPr>
        <w:t>;</w:t>
      </w:r>
      <w:r w:rsidR="001259B2" w:rsidRPr="001259B2">
        <w:rPr>
          <w:rFonts w:ascii="Courier New" w:hAnsi="Courier New" w:cs="Courier New"/>
          <w:sz w:val="24"/>
          <w:szCs w:val="24"/>
        </w:rPr>
        <w:t>cmd3</w:t>
      </w:r>
      <w:r w:rsidR="001D6F3C">
        <w:rPr>
          <w:rFonts w:ascii="Courier New" w:hAnsi="Courier New" w:cs="Courier New"/>
          <w:sz w:val="24"/>
          <w:szCs w:val="24"/>
        </w:rPr>
        <w:t>)</w:t>
      </w:r>
      <w:r w:rsidR="001259B2">
        <w:rPr>
          <w:rFonts w:cstheme="minorHAnsi"/>
          <w:sz w:val="24"/>
          <w:szCs w:val="24"/>
        </w:rPr>
        <w:t xml:space="preserve"> will see </w:t>
      </w:r>
      <w:r w:rsidR="001D6F3C">
        <w:rPr>
          <w:rFonts w:ascii="Courier New" w:hAnsi="Courier New" w:cs="Courier New"/>
          <w:sz w:val="24"/>
          <w:szCs w:val="24"/>
        </w:rPr>
        <w:t>cmd2</w:t>
      </w:r>
      <w:r w:rsidR="001259B2">
        <w:rPr>
          <w:rFonts w:cstheme="minorHAnsi"/>
          <w:sz w:val="24"/>
          <w:szCs w:val="24"/>
        </w:rPr>
        <w:t xml:space="preserve"> </w:t>
      </w:r>
      <w:r w:rsidR="001D6F3C">
        <w:rPr>
          <w:rFonts w:cstheme="minorHAnsi"/>
          <w:sz w:val="24"/>
          <w:szCs w:val="24"/>
        </w:rPr>
        <w:t>executes first,</w:t>
      </w:r>
      <w:r w:rsidR="001259B2">
        <w:rPr>
          <w:rFonts w:cstheme="minorHAnsi"/>
          <w:sz w:val="24"/>
          <w:szCs w:val="24"/>
        </w:rPr>
        <w:t xml:space="preserve"> </w:t>
      </w:r>
      <w:r w:rsidR="001D6F3C">
        <w:rPr>
          <w:rFonts w:ascii="Courier New" w:hAnsi="Courier New" w:cs="Courier New"/>
          <w:sz w:val="24"/>
          <w:szCs w:val="24"/>
        </w:rPr>
        <w:t>cmd3</w:t>
      </w:r>
      <w:r w:rsidR="001259B2">
        <w:rPr>
          <w:rFonts w:cstheme="minorHAnsi"/>
          <w:sz w:val="24"/>
          <w:szCs w:val="24"/>
        </w:rPr>
        <w:t xml:space="preserve"> execute</w:t>
      </w:r>
      <w:r w:rsidR="001D6F3C">
        <w:rPr>
          <w:rFonts w:cstheme="minorHAnsi"/>
          <w:sz w:val="24"/>
          <w:szCs w:val="24"/>
        </w:rPr>
        <w:t>s second</w:t>
      </w:r>
      <w:r w:rsidR="001259B2">
        <w:rPr>
          <w:rFonts w:cstheme="minorHAnsi"/>
          <w:sz w:val="24"/>
          <w:szCs w:val="24"/>
        </w:rPr>
        <w:t xml:space="preserve"> and </w:t>
      </w:r>
      <w:r w:rsidR="0056329F">
        <w:rPr>
          <w:rFonts w:ascii="Courier New" w:hAnsi="Courier New" w:cs="Courier New"/>
          <w:sz w:val="24"/>
          <w:szCs w:val="24"/>
        </w:rPr>
        <w:t>cmd1</w:t>
      </w:r>
      <w:bookmarkStart w:id="0" w:name="_GoBack"/>
      <w:bookmarkEnd w:id="0"/>
      <w:r w:rsidR="001259B2">
        <w:rPr>
          <w:rFonts w:cstheme="minorHAnsi"/>
          <w:sz w:val="24"/>
          <w:szCs w:val="24"/>
        </w:rPr>
        <w:t xml:space="preserve"> execut</w:t>
      </w:r>
      <w:r w:rsidR="00D84513">
        <w:rPr>
          <w:rFonts w:cstheme="minorHAnsi"/>
          <w:sz w:val="24"/>
          <w:szCs w:val="24"/>
        </w:rPr>
        <w:t>es last</w:t>
      </w:r>
      <w:r w:rsidR="001259B2">
        <w:rPr>
          <w:rFonts w:cstheme="minorHAnsi"/>
          <w:sz w:val="24"/>
          <w:szCs w:val="24"/>
        </w:rPr>
        <w:t>.</w:t>
      </w:r>
    </w:p>
    <w:p w14:paraId="582CE006" w14:textId="0DE94A4B" w:rsidR="00EC199E" w:rsidRPr="0049311B" w:rsidRDefault="004C021F" w:rsidP="00EC199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98E07B6" wp14:editId="064E88F8">
                <wp:simplePos x="0" y="0"/>
                <wp:positionH relativeFrom="column">
                  <wp:posOffset>4602519</wp:posOffset>
                </wp:positionH>
                <wp:positionV relativeFrom="paragraph">
                  <wp:posOffset>-109213</wp:posOffset>
                </wp:positionV>
                <wp:extent cx="360" cy="10080"/>
                <wp:effectExtent l="38100" t="38100" r="38100" b="4762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BBF5" id="Ink 266" o:spid="_x0000_s1026" type="#_x0000_t75" style="position:absolute;margin-left:362.05pt;margin-top:-8.95pt;width:.75pt;height:1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">
                <v:imagedata r:id="rId7" o:title=""/>
              </v:shape>
            </w:pict>
          </mc:Fallback>
        </mc:AlternateContent>
      </w:r>
    </w:p>
    <w:p w14:paraId="4C9B1D2C" w14:textId="0F5E56B3" w:rsidR="00EC199E" w:rsidRDefault="0049311B" w:rsidP="00EC19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Deliverables:</w:t>
      </w:r>
    </w:p>
    <w:p w14:paraId="75BAF666" w14:textId="53FA95CB" w:rsidR="00EC199E" w:rsidRDefault="00EC199E" w:rsidP="00EC19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 and executable objects with a README on how to build and execute them.</w:t>
      </w:r>
    </w:p>
    <w:p w14:paraId="208BA9F5" w14:textId="44A5315F" w:rsidR="00EC199E" w:rsidRDefault="00293A78" w:rsidP="00EC19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copy of the modified</w:t>
      </w:r>
      <w:r w:rsidR="00EC199E">
        <w:rPr>
          <w:sz w:val="24"/>
          <w:szCs w:val="24"/>
        </w:rPr>
        <w:t xml:space="preserve"> code, showing the modifications that you make and with comments that explains how your code works.</w:t>
      </w:r>
    </w:p>
    <w:p w14:paraId="6A779C3A" w14:textId="22FC45FF" w:rsidR="00D37DBF" w:rsidRDefault="005B0D69" w:rsidP="005B0D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finite state machine of the parser in UML state chart notations. (e.g. see </w:t>
      </w:r>
      <w:r w:rsidRPr="005B0D69">
        <w:rPr>
          <w:sz w:val="24"/>
          <w:szCs w:val="24"/>
        </w:rPr>
        <w:t>https://www.ibm.com/support/knowledgecenter/en/SS6RBX_11.4.2/com.ibm.sa.oomethod.doc/topics/c_UML_State_diag.html</w:t>
      </w:r>
      <w:r>
        <w:rPr>
          <w:sz w:val="24"/>
          <w:szCs w:val="24"/>
        </w:rPr>
        <w:t>)</w:t>
      </w:r>
    </w:p>
    <w:p w14:paraId="2903DC12" w14:textId="2DFF4B11" w:rsidR="00254D9B" w:rsidRPr="00EC199E" w:rsidRDefault="004C021F" w:rsidP="00EC19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1B97756" wp14:editId="439344D8">
                <wp:simplePos x="0" y="0"/>
                <wp:positionH relativeFrom="column">
                  <wp:posOffset>5483333</wp:posOffset>
                </wp:positionH>
                <wp:positionV relativeFrom="paragraph">
                  <wp:posOffset>996974</wp:posOffset>
                </wp:positionV>
                <wp:extent cx="6200" cy="18371"/>
                <wp:effectExtent l="38100" t="38100" r="32385" b="3937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00" cy="183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761CD" id="Ink 230" o:spid="_x0000_s1026" type="#_x0000_t75" style="position:absolute;margin-left:431.4pt;margin-top:78.15pt;width:1.25pt;height:2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B5B3E67" wp14:editId="35EFA8D6">
                <wp:simplePos x="0" y="0"/>
                <wp:positionH relativeFrom="column">
                  <wp:posOffset>2554803</wp:posOffset>
                </wp:positionH>
                <wp:positionV relativeFrom="paragraph">
                  <wp:posOffset>969648</wp:posOffset>
                </wp:positionV>
                <wp:extent cx="15271" cy="9185"/>
                <wp:effectExtent l="38100" t="19050" r="41910" b="4826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271" cy="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9CC9A" id="Ink 200" o:spid="_x0000_s1026" type="#_x0000_t75" style="position:absolute;margin-left:200.8pt;margin-top:76pt;width:1.85pt;height:1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">
                <v:imagedata r:id="rId16" o:title=""/>
              </v:shape>
            </w:pict>
          </mc:Fallback>
        </mc:AlternateContent>
      </w:r>
      <w:r w:rsidR="00001B0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6DD4611" wp14:editId="5FFEFF5D">
                <wp:simplePos x="0" y="0"/>
                <wp:positionH relativeFrom="column">
                  <wp:posOffset>864360</wp:posOffset>
                </wp:positionH>
                <wp:positionV relativeFrom="paragraph">
                  <wp:posOffset>676480</wp:posOffset>
                </wp:positionV>
                <wp:extent cx="32040" cy="18720"/>
                <wp:effectExtent l="38100" t="38100" r="44450" b="387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040" cy="1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9F29" id="Ink 32" o:spid="_x0000_s1026" type="#_x0000_t75" style="position:absolute;margin-left:67.7pt;margin-top:52.9pt;width:3.2pt;height: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">
                <v:imagedata r:id="rId18" o:title=""/>
              </v:shape>
            </w:pict>
          </mc:Fallback>
        </mc:AlternateContent>
      </w:r>
      <w:r w:rsidR="00254D9B">
        <w:rPr>
          <w:sz w:val="24"/>
          <w:szCs w:val="24"/>
        </w:rPr>
        <w:t>The test data</w:t>
      </w:r>
      <w:r w:rsidR="00A52430">
        <w:rPr>
          <w:sz w:val="24"/>
          <w:szCs w:val="24"/>
        </w:rPr>
        <w:t xml:space="preserve"> that you use and </w:t>
      </w:r>
      <w:r w:rsidR="00A034BB">
        <w:rPr>
          <w:sz w:val="24"/>
          <w:szCs w:val="24"/>
        </w:rPr>
        <w:t>the reasons</w:t>
      </w:r>
      <w:r w:rsidR="00254D9B">
        <w:rPr>
          <w:sz w:val="24"/>
          <w:szCs w:val="24"/>
        </w:rPr>
        <w:t xml:space="preserve"> why the test </w:t>
      </w:r>
      <w:r w:rsidR="00A034BB">
        <w:rPr>
          <w:sz w:val="24"/>
          <w:szCs w:val="24"/>
        </w:rPr>
        <w:t>data are</w:t>
      </w:r>
      <w:r w:rsidR="00254D9B">
        <w:rPr>
          <w:sz w:val="24"/>
          <w:szCs w:val="24"/>
        </w:rPr>
        <w:t xml:space="preserve"> of good quality. If you use the equivalence partitioning method to generate your test data, describe your equivalence partitions.</w:t>
      </w:r>
    </w:p>
    <w:sectPr w:rsidR="00254D9B" w:rsidRPr="00EC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52CA"/>
    <w:multiLevelType w:val="hybridMultilevel"/>
    <w:tmpl w:val="2EF8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458D4"/>
    <w:multiLevelType w:val="hybridMultilevel"/>
    <w:tmpl w:val="FF0AE5EA"/>
    <w:lvl w:ilvl="0" w:tplc="E24CF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2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C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6F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62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61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3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69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6A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208"/>
    <w:rsid w:val="00001B0D"/>
    <w:rsid w:val="00032DD7"/>
    <w:rsid w:val="00094900"/>
    <w:rsid w:val="001259B2"/>
    <w:rsid w:val="001D6F3C"/>
    <w:rsid w:val="0025268C"/>
    <w:rsid w:val="00254D9B"/>
    <w:rsid w:val="00293A78"/>
    <w:rsid w:val="003201A2"/>
    <w:rsid w:val="0049311B"/>
    <w:rsid w:val="004A1231"/>
    <w:rsid w:val="004C021F"/>
    <w:rsid w:val="004C1BEF"/>
    <w:rsid w:val="004D2A7C"/>
    <w:rsid w:val="004D6CDE"/>
    <w:rsid w:val="00543F49"/>
    <w:rsid w:val="00556D5A"/>
    <w:rsid w:val="0056329F"/>
    <w:rsid w:val="005B0D69"/>
    <w:rsid w:val="00665CA5"/>
    <w:rsid w:val="006D5235"/>
    <w:rsid w:val="006E6BAC"/>
    <w:rsid w:val="00843321"/>
    <w:rsid w:val="00874EC5"/>
    <w:rsid w:val="0098034B"/>
    <w:rsid w:val="0098581D"/>
    <w:rsid w:val="009C7600"/>
    <w:rsid w:val="00A034BB"/>
    <w:rsid w:val="00A263D4"/>
    <w:rsid w:val="00A52430"/>
    <w:rsid w:val="00A937DD"/>
    <w:rsid w:val="00BC7A36"/>
    <w:rsid w:val="00BD0323"/>
    <w:rsid w:val="00C5313F"/>
    <w:rsid w:val="00D37DBF"/>
    <w:rsid w:val="00D45958"/>
    <w:rsid w:val="00D77EDD"/>
    <w:rsid w:val="00D84513"/>
    <w:rsid w:val="00DB40E2"/>
    <w:rsid w:val="00E23208"/>
    <w:rsid w:val="00EA0E9D"/>
    <w:rsid w:val="00EC199E"/>
    <w:rsid w:val="00F3685C"/>
    <w:rsid w:val="00F72E2C"/>
    <w:rsid w:val="00F7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4B1"/>
  <w15:chartTrackingRefBased/>
  <w15:docId w15:val="{CCD0B62D-A075-4AC0-B4F2-4797AD07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11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311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A12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3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1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10" Type="http://schemas.openxmlformats.org/officeDocument/2006/relationships/hyperlink" Target="https://pdos.csail.mit.edu/6.828/2017/homework/xv6-shell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13T17:04:06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43212 6027 14976,'17'-25'5631,"-17"25"-3071,8 0-3136,-8 0 864,0 8-992,0 1-192,-8-1-1792,8 1-703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13T17:03:28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46443 5101 16511,'-17'8'6144,"17"-8"-3328,-8 25-3264,8-25 960,0 8-416,-9 0 32,9-8-64,-8 0 32,16 0-64,-8 0-2752,-8 0-1216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13T17:06:51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464 329 1536,'-17'0'608,"34"0"-320,0 0 224,-17 0 416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13T17:19:04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2937 111 128,'0'-27'0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13T17:16:20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39255 19061 9856,'-8'-49'3680,"16"49"-1984,-8 8-2272,0-8 448,0 8-2048,8 0-736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2-13T17:16:07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21884 18857 9600,'-8'-8'3584,"8"8"-1920,8 8-1952,-8-8 576,9 8-576,-1-8-3872,9 9-1536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5T19:26:02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2515 51 11776,'12'-38'4480,"1"25"-2433,-1 13-3359,1 0 257,-1 0-3713,14 13-1440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42A86-639C-4A81-931A-7BA9F5F9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Leung</dc:creator>
  <cp:keywords/>
  <dc:description/>
  <cp:lastModifiedBy>Francis Leung</cp:lastModifiedBy>
  <cp:revision>7</cp:revision>
  <dcterms:created xsi:type="dcterms:W3CDTF">2018-08-28T21:12:00Z</dcterms:created>
  <dcterms:modified xsi:type="dcterms:W3CDTF">2018-08-29T18:06:00Z</dcterms:modified>
</cp:coreProperties>
</file>