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pectral" w:cs="Spectral" w:eastAsia="Spectral" w:hAnsi="Spectral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30"/>
          <w:szCs w:val="30"/>
          <w:vertAlign w:val="baseline"/>
          <w:rtl w:val="0"/>
        </w:rPr>
        <w:t xml:space="preserve">FIRST LAST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b w:val="1"/>
          <w:sz w:val="30"/>
          <w:szCs w:val="30"/>
        </w:rPr>
      </w:pPr>
      <w:r w:rsidDel="00000000" w:rsidR="00000000" w:rsidRPr="00000000">
        <w:rPr>
          <w:rFonts w:ascii="Spectral" w:cs="Spectral" w:eastAsia="Spectral" w:hAnsi="Spectral"/>
          <w:b w:val="1"/>
          <w:sz w:val="30"/>
          <w:szCs w:val="30"/>
          <w:rtl w:val="0"/>
        </w:rPr>
        <w:t xml:space="preserve">Technical Program Manager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sz w:val="30"/>
          <w:szCs w:val="30"/>
          <w:vertAlign w:val="baseline"/>
        </w:rPr>
      </w:pP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New York City, NY 10000 • first.last@resumeworded.com • + 1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(212) 123-4567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Spectral" w:cs="Spectral" w:eastAsia="Spectral" w:hAnsi="Spectral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 xml:space="preserve">RESUME WORDED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San Francisco, CA and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Technical Program Manager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201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Led multi-disciplinary 7 person team to design, develop, and launch online e-commerce store; prioritized and resolved 45+ new features and bug fixes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Promoted within 12 months due to strong performance and organizational impact (one year ahead of schedule)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Developed strategic insights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across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5 product teams, including revenue, marketing and operations 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Spectral" w:cs="Spectral" w:eastAsia="Spectral" w:hAnsi="Spectral"/>
          <w:sz w:val="11"/>
          <w:szCs w:val="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vertAlign w:val="baseline"/>
          <w:rtl w:val="0"/>
        </w:rPr>
        <w:t xml:space="preserve">Selected Project Experience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Operations Improvement Project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08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Drove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Refined outsourcing strategy, resulting in increased offshore headcount from 12 to 95 employees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Reduced development costs by 25 percent by creating a plan to merge related products into one, more streamlined product.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Managed a process re-engineering project to improve and consolidate end-to-end service processes; restructured communication flow among 10 departments, and cut down reporting time by 75%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Launch of New iPhone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Led application design sessions with client teams on 20+ projects to develop technical requirements </w:t>
      </w:r>
    </w:p>
    <w:p w:rsidR="00000000" w:rsidDel="00000000" w:rsidP="00000000" w:rsidRDefault="00000000" w:rsidRPr="00000000" w14:paraId="00000015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GROWTHSI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Product Manager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Spearheaded a cross-functional team (Technology, Business Development, Management) to implement new ERP system; successful adoption accelerated revenue growth by 25% in 1 year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Improved sales efficiency by leading sustainable adoption of a new CRM tool among 150 sales persons in 6 months; redesigned key sales support workflows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training and peer-mentoring programs for D&amp;I events targeted at C-level executives; led training and awareness initiatives that were attended by over 10,000 employees in 2 years</w:t>
      </w:r>
    </w:p>
    <w:p w:rsidR="00000000" w:rsidDel="00000000" w:rsidP="00000000" w:rsidRDefault="00000000" w:rsidRPr="00000000" w14:paraId="0000001B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GROWTHSI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[Second Degree or Certification]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 xml:space="preserve">RESUME WORDED UNIVERSITY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vertAlign w:val="baseline"/>
          <w:rtl w:val="0"/>
        </w:rPr>
        <w:t xml:space="preserve">Bachelor of Engineering, Major in Computer Science; Minor in Mathematics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2007-2011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Program Management: SDLC (Software Development Life Cycle), Resource Planning, Jira, MS Project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 Python, R,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Microsoft SQL Server, Amazon Web Services (AWS), PRINCE2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Data Science Bootcamp</w:t>
      </w:r>
      <w:r w:rsidDel="00000000" w:rsidR="00000000" w:rsidRPr="00000000"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(2016), Passed Resume Worded examinations</w:t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